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AC4F7B">
      <w:pPr>
        <w:jc w:val="center"/>
        <w:rPr>
          <w:rFonts w:cs="B Titr"/>
          <w:b/>
          <w:bCs/>
          <w:sz w:val="70"/>
          <w:szCs w:val="70"/>
          <w:rtl/>
          <w:lang w:bidi="fa-IR"/>
        </w:rPr>
      </w:pPr>
      <w:bookmarkStart w:id="0" w:name="_GoBack"/>
      <w:bookmarkEnd w:id="0"/>
    </w:p>
    <w:p w:rsidR="00474582" w:rsidRPr="00474582" w:rsidRDefault="00474582" w:rsidP="00474582">
      <w:pPr>
        <w:rPr>
          <w:rFonts w:cs="B Titr"/>
          <w:b/>
          <w:bCs/>
          <w:rtl/>
          <w:lang w:bidi="fa-IR"/>
        </w:rPr>
      </w:pPr>
    </w:p>
    <w:p w:rsidR="00284F7F" w:rsidRPr="00685FC8" w:rsidRDefault="001A2EAA" w:rsidP="00474582">
      <w:pPr>
        <w:jc w:val="center"/>
        <w:rPr>
          <w:rFonts w:ascii="IRTitr" w:hAnsi="IRTitr" w:cs="IRTitr"/>
          <w:sz w:val="60"/>
          <w:szCs w:val="60"/>
          <w:rtl/>
          <w:lang w:bidi="fa-IR"/>
        </w:rPr>
      </w:pPr>
      <w:r w:rsidRPr="00685FC8">
        <w:rPr>
          <w:rFonts w:ascii="IRTitr" w:hAnsi="IRTitr" w:cs="IRTitr"/>
          <w:sz w:val="60"/>
          <w:szCs w:val="60"/>
          <w:rtl/>
          <w:lang w:bidi="fa-IR"/>
        </w:rPr>
        <w:t xml:space="preserve">کشف دروغ‌ها و فریب‌های </w:t>
      </w:r>
    </w:p>
    <w:p w:rsidR="001A2EAA" w:rsidRPr="001A2EAA" w:rsidRDefault="001A2EAA" w:rsidP="00474582">
      <w:pPr>
        <w:jc w:val="center"/>
        <w:rPr>
          <w:b/>
          <w:bCs/>
          <w:sz w:val="24"/>
          <w:szCs w:val="24"/>
          <w:rtl/>
          <w:lang w:bidi="fa-IR"/>
        </w:rPr>
      </w:pPr>
      <w:r w:rsidRPr="00685FC8">
        <w:rPr>
          <w:rFonts w:ascii="IRTitr" w:hAnsi="IRTitr" w:cs="IRTitr"/>
          <w:sz w:val="60"/>
          <w:szCs w:val="60"/>
          <w:rtl/>
          <w:lang w:bidi="fa-IR"/>
        </w:rPr>
        <w:t>نگارنده «المراجعات»</w:t>
      </w:r>
    </w:p>
    <w:p w:rsidR="006177DE" w:rsidRPr="006177DE" w:rsidRDefault="006177DE" w:rsidP="00034F95">
      <w:pPr>
        <w:jc w:val="center"/>
        <w:rPr>
          <w:rFonts w:ascii="mylotus" w:hAnsi="mylotus" w:cs="mylotus"/>
          <w:b/>
          <w:bCs/>
          <w:sz w:val="48"/>
          <w:szCs w:val="48"/>
          <w:rtl/>
          <w:lang w:bidi="fa-IR"/>
        </w:rPr>
      </w:pPr>
    </w:p>
    <w:p w:rsidR="00D97A5E" w:rsidRDefault="00D97A5E" w:rsidP="00AE448C">
      <w:pPr>
        <w:jc w:val="center"/>
        <w:rPr>
          <w:rFonts w:ascii="mylotus" w:hAnsi="mylotus" w:cs="mylotus"/>
          <w:b/>
          <w:bCs/>
          <w:sz w:val="44"/>
          <w:szCs w:val="44"/>
          <w:rtl/>
          <w:lang w:bidi="fa-IR"/>
        </w:rPr>
      </w:pPr>
    </w:p>
    <w:p w:rsidR="00474582" w:rsidRDefault="00474582" w:rsidP="00284F7F">
      <w:pPr>
        <w:jc w:val="center"/>
        <w:rPr>
          <w:rFonts w:cs="B Yagut"/>
          <w:b/>
          <w:bCs/>
          <w:sz w:val="32"/>
          <w:szCs w:val="32"/>
          <w:rtl/>
          <w:lang w:bidi="fa-IR"/>
        </w:rPr>
      </w:pPr>
    </w:p>
    <w:p w:rsidR="00474582" w:rsidRDefault="00474582" w:rsidP="00284F7F">
      <w:pPr>
        <w:jc w:val="center"/>
        <w:rPr>
          <w:rFonts w:cs="B Yagut"/>
          <w:b/>
          <w:bCs/>
          <w:sz w:val="32"/>
          <w:szCs w:val="32"/>
          <w:rtl/>
          <w:lang w:bidi="fa-IR"/>
        </w:rPr>
      </w:pPr>
    </w:p>
    <w:p w:rsidR="00284F7F" w:rsidRPr="00E1611C" w:rsidRDefault="00474582" w:rsidP="00284F7F">
      <w:pPr>
        <w:jc w:val="center"/>
        <w:rPr>
          <w:rFonts w:ascii="IRYakout" w:hAnsi="IRYakout" w:cs="IRYakout"/>
          <w:b/>
          <w:bCs/>
          <w:sz w:val="32"/>
          <w:szCs w:val="32"/>
          <w:rtl/>
          <w:lang w:bidi="fa-IR"/>
        </w:rPr>
      </w:pPr>
      <w:r w:rsidRPr="00E1611C">
        <w:rPr>
          <w:rFonts w:ascii="IRYakout" w:hAnsi="IRYakout" w:cs="IRYakout"/>
          <w:b/>
          <w:bCs/>
          <w:sz w:val="32"/>
          <w:szCs w:val="32"/>
          <w:rtl/>
          <w:lang w:bidi="fa-IR"/>
        </w:rPr>
        <w:t>نویسنده</w:t>
      </w:r>
      <w:r w:rsidR="00284F7F" w:rsidRPr="00E1611C">
        <w:rPr>
          <w:rFonts w:ascii="IRYakout" w:hAnsi="IRYakout" w:cs="IRYakout"/>
          <w:b/>
          <w:bCs/>
          <w:sz w:val="32"/>
          <w:szCs w:val="32"/>
          <w:rtl/>
          <w:lang w:bidi="fa-IR"/>
        </w:rPr>
        <w:t>:</w:t>
      </w:r>
    </w:p>
    <w:p w:rsidR="00AE448C" w:rsidRPr="00284F7F" w:rsidRDefault="001A2EAA" w:rsidP="00E1611C">
      <w:pPr>
        <w:jc w:val="center"/>
        <w:rPr>
          <w:rFonts w:cs="B Yagut"/>
          <w:b/>
          <w:bCs/>
          <w:sz w:val="10"/>
          <w:szCs w:val="10"/>
          <w:rtl/>
          <w:lang w:bidi="fa-IR"/>
        </w:rPr>
      </w:pPr>
      <w:r w:rsidRPr="00E1611C">
        <w:rPr>
          <w:rFonts w:ascii="IRYakout" w:hAnsi="IRYakout" w:cs="IRYakout"/>
          <w:b/>
          <w:bCs/>
          <w:sz w:val="36"/>
          <w:szCs w:val="36"/>
          <w:rtl/>
          <w:lang w:bidi="fa-IR"/>
        </w:rPr>
        <w:t>عبد الله بن عبشان الغامد</w:t>
      </w:r>
      <w:r w:rsidR="00E1611C">
        <w:rPr>
          <w:rFonts w:ascii="IRYakout" w:hAnsi="IRYakout" w:cs="IRYakout" w:hint="cs"/>
          <w:b/>
          <w:bCs/>
          <w:sz w:val="36"/>
          <w:szCs w:val="36"/>
          <w:rtl/>
          <w:lang w:bidi="fa-IR"/>
        </w:rPr>
        <w:t>ی</w:t>
      </w:r>
    </w:p>
    <w:p w:rsidR="00EB0368" w:rsidRPr="00D97A5E" w:rsidRDefault="00EB0368" w:rsidP="00FF4809">
      <w:pPr>
        <w:rPr>
          <w:rFonts w:cs="B Lotus"/>
          <w:sz w:val="24"/>
          <w:szCs w:val="24"/>
          <w:rtl/>
          <w:lang w:bidi="fa-IR"/>
        </w:rPr>
        <w:sectPr w:rsidR="00EB0368" w:rsidRPr="00D97A5E" w:rsidSect="008F7E08">
          <w:headerReference w:type="even" r:id="rId9"/>
          <w:headerReference w:type="default" r:id="rId10"/>
          <w:footerReference w:type="even" r:id="rId11"/>
          <w:footerReference w:type="default" r:id="rId12"/>
          <w:footnotePr>
            <w:numRestart w:val="eachPage"/>
          </w:footnotePr>
          <w:pgSz w:w="9356" w:h="13608" w:code="9"/>
          <w:pgMar w:top="567" w:right="1134" w:bottom="851" w:left="1134"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B042A9" w:rsidRPr="00C50D4D" w:rsidTr="008225AB">
        <w:trPr>
          <w:jc w:val="center"/>
        </w:trPr>
        <w:tc>
          <w:tcPr>
            <w:tcW w:w="1529" w:type="pct"/>
            <w:vAlign w:val="center"/>
          </w:tcPr>
          <w:p w:rsidR="00B042A9" w:rsidRPr="00855B06" w:rsidRDefault="00B042A9" w:rsidP="00B042A9">
            <w:pPr>
              <w:spacing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tcPr>
          <w:p w:rsidR="00B042A9" w:rsidRPr="00824FBF" w:rsidRDefault="00B042A9" w:rsidP="00B042A9">
            <w:pPr>
              <w:bidi w:val="0"/>
              <w:spacing w:after="60"/>
              <w:rPr>
                <w:rFonts w:ascii="IRMitra" w:hAnsi="IRMitra" w:cs="IRMitra"/>
                <w:color w:val="244061" w:themeColor="accent1" w:themeShade="80"/>
                <w:sz w:val="30"/>
                <w:szCs w:val="30"/>
                <w:rtl/>
                <w:lang w:bidi="fa-IR"/>
              </w:rPr>
            </w:pPr>
            <w:r w:rsidRPr="00824FBF">
              <w:rPr>
                <w:rFonts w:ascii="IRMitra" w:hAnsi="IRMitra" w:cs="IRMitra" w:hint="cs"/>
                <w:color w:val="244061" w:themeColor="accent1" w:themeShade="80"/>
                <w:sz w:val="30"/>
                <w:szCs w:val="30"/>
                <w:rtl/>
                <w:lang w:bidi="fa-IR"/>
              </w:rPr>
              <w:t>کشف دروغ‌ها و فریب‌های نگارنده «المراجعات»</w:t>
            </w:r>
          </w:p>
        </w:tc>
      </w:tr>
      <w:tr w:rsidR="00B042A9" w:rsidRPr="00C50D4D" w:rsidTr="008225AB">
        <w:trPr>
          <w:jc w:val="center"/>
        </w:trPr>
        <w:tc>
          <w:tcPr>
            <w:tcW w:w="1529" w:type="pct"/>
            <w:vAlign w:val="center"/>
          </w:tcPr>
          <w:p w:rsidR="00B042A9" w:rsidRPr="00855B06" w:rsidRDefault="00B042A9" w:rsidP="00B042A9">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نویسنده</w:t>
            </w:r>
            <w:r w:rsidRPr="00855B06">
              <w:rPr>
                <w:rFonts w:ascii="IRMitra" w:hAnsi="IRMitra" w:cs="IRMitra" w:hint="cs"/>
                <w:b/>
                <w:bCs/>
                <w:sz w:val="27"/>
                <w:szCs w:val="27"/>
                <w:rtl/>
                <w:lang w:bidi="fa-IR"/>
              </w:rPr>
              <w:t xml:space="preserve">: </w:t>
            </w:r>
          </w:p>
        </w:tc>
        <w:tc>
          <w:tcPr>
            <w:tcW w:w="3471" w:type="pct"/>
            <w:gridSpan w:val="4"/>
          </w:tcPr>
          <w:p w:rsidR="00B042A9" w:rsidRPr="00824FBF" w:rsidRDefault="00B042A9" w:rsidP="00B042A9">
            <w:pPr>
              <w:bidi w:val="0"/>
              <w:spacing w:before="60" w:after="60"/>
              <w:rPr>
                <w:rFonts w:ascii="IRMitra" w:hAnsi="IRMitra" w:cs="IRMitra"/>
                <w:color w:val="244061" w:themeColor="accent1" w:themeShade="80"/>
                <w:sz w:val="30"/>
                <w:szCs w:val="30"/>
                <w:rtl/>
                <w:lang w:bidi="fa-IR"/>
              </w:rPr>
            </w:pPr>
            <w:r w:rsidRPr="00824FBF">
              <w:rPr>
                <w:rFonts w:ascii="IRMitra" w:hAnsi="IRMitra" w:cs="IRMitra" w:hint="cs"/>
                <w:color w:val="244061" w:themeColor="accent1" w:themeShade="80"/>
                <w:sz w:val="30"/>
                <w:szCs w:val="30"/>
                <w:rtl/>
                <w:lang w:bidi="fa-IR"/>
              </w:rPr>
              <w:t>عبدالله بن عبشان الغامدی</w:t>
            </w:r>
          </w:p>
        </w:tc>
      </w:tr>
      <w:tr w:rsidR="00C33111" w:rsidRPr="00C50D4D" w:rsidTr="008225AB">
        <w:trPr>
          <w:jc w:val="center"/>
        </w:trPr>
        <w:tc>
          <w:tcPr>
            <w:tcW w:w="1529" w:type="pct"/>
            <w:vAlign w:val="center"/>
          </w:tcPr>
          <w:p w:rsidR="00C33111" w:rsidRDefault="00C33111" w:rsidP="00B042A9">
            <w:pPr>
              <w:spacing w:before="60" w:after="60"/>
              <w:jc w:val="both"/>
              <w:rPr>
                <w:rFonts w:ascii="IRMitra" w:hAnsi="IRMitra" w:cs="IRMitra"/>
                <w:b/>
                <w:bCs/>
                <w:sz w:val="27"/>
                <w:szCs w:val="27"/>
                <w:rtl/>
                <w:lang w:bidi="fa-IR"/>
              </w:rPr>
            </w:pPr>
            <w:r w:rsidRPr="00D00FFE">
              <w:rPr>
                <w:rFonts w:ascii="IRMitra" w:hAnsi="IRMitra" w:cs="IRMitra" w:hint="cs"/>
                <w:b/>
                <w:bCs/>
                <w:sz w:val="27"/>
                <w:szCs w:val="27"/>
                <w:rtl/>
              </w:rPr>
              <w:t>مترجم:</w:t>
            </w:r>
          </w:p>
        </w:tc>
        <w:tc>
          <w:tcPr>
            <w:tcW w:w="3471" w:type="pct"/>
            <w:gridSpan w:val="4"/>
          </w:tcPr>
          <w:p w:rsidR="00C33111" w:rsidRPr="00824FBF" w:rsidRDefault="00C33111" w:rsidP="00B042A9">
            <w:pPr>
              <w:bidi w:val="0"/>
              <w:spacing w:before="60" w:after="60"/>
              <w:rPr>
                <w:rFonts w:ascii="IRMitra" w:hAnsi="IRMitra" w:cs="IRMitra"/>
                <w:color w:val="244061" w:themeColor="accent1" w:themeShade="80"/>
                <w:sz w:val="30"/>
                <w:szCs w:val="30"/>
                <w:rtl/>
                <w:lang w:bidi="fa-IR"/>
              </w:rPr>
            </w:pPr>
          </w:p>
        </w:tc>
      </w:tr>
      <w:tr w:rsidR="00B042A9" w:rsidRPr="00C50D4D" w:rsidTr="009A3136">
        <w:trPr>
          <w:jc w:val="center"/>
        </w:trPr>
        <w:tc>
          <w:tcPr>
            <w:tcW w:w="1529" w:type="pct"/>
            <w:vAlign w:val="center"/>
          </w:tcPr>
          <w:p w:rsidR="00B042A9" w:rsidRPr="00855B06" w:rsidRDefault="00B042A9" w:rsidP="009A313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B042A9" w:rsidRPr="00A061E9" w:rsidRDefault="00A061E9" w:rsidP="009A3136">
            <w:pPr>
              <w:spacing w:before="60" w:after="60"/>
              <w:jc w:val="both"/>
              <w:rPr>
                <w:rFonts w:ascii="IRMitra" w:hAnsi="IRMitra" w:cs="IRMitra"/>
                <w:color w:val="244061" w:themeColor="accent1" w:themeShade="80"/>
                <w:sz w:val="30"/>
                <w:szCs w:val="30"/>
                <w:rtl/>
                <w:lang w:bidi="fa-IR"/>
              </w:rPr>
            </w:pPr>
            <w:r w:rsidRPr="00A061E9">
              <w:rPr>
                <w:rFonts w:ascii="IRMitra" w:hAnsi="IRMitra" w:cs="IRMitra"/>
                <w:color w:val="244061" w:themeColor="accent1" w:themeShade="80"/>
                <w:sz w:val="30"/>
                <w:szCs w:val="30"/>
                <w:rtl/>
                <w:lang w:bidi="fa-IR"/>
              </w:rPr>
              <w:t xml:space="preserve">عقاید کلام - </w:t>
            </w:r>
            <w:bookmarkStart w:id="1" w:name="_Toc426735409"/>
            <w:r w:rsidRPr="00A061E9">
              <w:rPr>
                <w:rFonts w:ascii="IRMitra" w:hAnsi="IRMitra" w:cs="IRMitra"/>
                <w:color w:val="244061" w:themeColor="accent1" w:themeShade="80"/>
                <w:sz w:val="30"/>
                <w:szCs w:val="30"/>
                <w:rtl/>
              </w:rPr>
              <w:t>پاسخ به شبهات و نقد کتاب‌ها</w:t>
            </w:r>
            <w:bookmarkEnd w:id="1"/>
          </w:p>
        </w:tc>
      </w:tr>
      <w:tr w:rsidR="00B042A9" w:rsidRPr="00C50D4D" w:rsidTr="009A3136">
        <w:trPr>
          <w:jc w:val="center"/>
        </w:trPr>
        <w:tc>
          <w:tcPr>
            <w:tcW w:w="1529" w:type="pct"/>
            <w:vAlign w:val="center"/>
          </w:tcPr>
          <w:p w:rsidR="00B042A9" w:rsidRPr="00855B06" w:rsidRDefault="00B042A9" w:rsidP="009A313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B042A9" w:rsidRPr="00824FBF" w:rsidRDefault="00B567F5" w:rsidP="00983631">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00B042A9" w:rsidRPr="00824FBF">
              <w:rPr>
                <w:rFonts w:ascii="IRMitra" w:hAnsi="IRMitra" w:cs="IRMitra" w:hint="cs"/>
                <w:color w:val="244061" w:themeColor="accent1" w:themeShade="80"/>
                <w:sz w:val="30"/>
                <w:szCs w:val="30"/>
                <w:rtl/>
                <w:lang w:bidi="fa-IR"/>
              </w:rPr>
              <w:t xml:space="preserve"> (دیجیتال) </w:t>
            </w:r>
          </w:p>
        </w:tc>
      </w:tr>
      <w:tr w:rsidR="00B042A9" w:rsidRPr="00C50D4D" w:rsidTr="009A3136">
        <w:trPr>
          <w:jc w:val="center"/>
        </w:trPr>
        <w:tc>
          <w:tcPr>
            <w:tcW w:w="1529" w:type="pct"/>
            <w:vAlign w:val="center"/>
          </w:tcPr>
          <w:p w:rsidR="00B042A9" w:rsidRPr="00855B06" w:rsidRDefault="00B042A9" w:rsidP="009A313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B042A9" w:rsidRPr="00824FBF" w:rsidRDefault="00B042A9" w:rsidP="009A3136">
            <w:pPr>
              <w:spacing w:before="60" w:after="60"/>
              <w:jc w:val="both"/>
              <w:rPr>
                <w:rFonts w:ascii="IRMitra" w:hAnsi="IRMitra" w:cs="IRMitra"/>
                <w:color w:val="244061" w:themeColor="accent1" w:themeShade="80"/>
                <w:sz w:val="30"/>
                <w:szCs w:val="30"/>
                <w:rtl/>
                <w:lang w:bidi="fa-IR"/>
              </w:rPr>
            </w:pPr>
            <w:r w:rsidRPr="00824FBF">
              <w:rPr>
                <w:rFonts w:ascii="IRMitra" w:hAnsi="IRMitra" w:cs="IRMitra" w:hint="cs"/>
                <w:color w:val="244061" w:themeColor="accent1" w:themeShade="80"/>
                <w:sz w:val="30"/>
                <w:szCs w:val="30"/>
                <w:rtl/>
                <w:lang w:bidi="fa-IR"/>
              </w:rPr>
              <w:t>آبان (عقرب) 1394شمسی، 1436 هجری</w:t>
            </w:r>
          </w:p>
        </w:tc>
      </w:tr>
      <w:tr w:rsidR="00B042A9" w:rsidRPr="00C50D4D" w:rsidTr="009A3136">
        <w:trPr>
          <w:jc w:val="center"/>
        </w:trPr>
        <w:tc>
          <w:tcPr>
            <w:tcW w:w="1529" w:type="pct"/>
            <w:vAlign w:val="center"/>
          </w:tcPr>
          <w:p w:rsidR="00B042A9" w:rsidRPr="00855B06" w:rsidRDefault="00B042A9" w:rsidP="009A3136">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B042A9" w:rsidRPr="00824FBF" w:rsidRDefault="00B042A9" w:rsidP="009A3136">
            <w:pPr>
              <w:spacing w:before="60" w:after="60"/>
              <w:jc w:val="both"/>
              <w:rPr>
                <w:rFonts w:ascii="IRMitra" w:hAnsi="IRMitra" w:cs="IRMitra"/>
                <w:color w:val="244061" w:themeColor="accent1" w:themeShade="80"/>
                <w:sz w:val="30"/>
                <w:szCs w:val="30"/>
                <w:rtl/>
                <w:lang w:bidi="fa-IR"/>
              </w:rPr>
            </w:pPr>
          </w:p>
        </w:tc>
      </w:tr>
      <w:tr w:rsidR="00B042A9" w:rsidRPr="00C50D4D" w:rsidTr="009A3136">
        <w:trPr>
          <w:jc w:val="center"/>
        </w:trPr>
        <w:tc>
          <w:tcPr>
            <w:tcW w:w="3469" w:type="pct"/>
            <w:gridSpan w:val="4"/>
            <w:vAlign w:val="center"/>
          </w:tcPr>
          <w:p w:rsidR="00B042A9" w:rsidRPr="00AA082B" w:rsidRDefault="00B042A9" w:rsidP="009A3136">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B042A9" w:rsidRPr="00B042A9" w:rsidRDefault="00B042A9" w:rsidP="009A3136">
            <w:pPr>
              <w:spacing w:before="60" w:after="60"/>
              <w:jc w:val="center"/>
              <w:rPr>
                <w:rFonts w:asciiTheme="minorHAnsi" w:hAnsiTheme="minorHAnsi" w:cstheme="minorHAnsi"/>
                <w:b/>
                <w:bCs/>
                <w:sz w:val="27"/>
                <w:szCs w:val="27"/>
                <w:rtl/>
                <w:lang w:bidi="fa-IR"/>
              </w:rPr>
            </w:pPr>
            <w:r w:rsidRPr="00B042A9">
              <w:rPr>
                <w:rFonts w:asciiTheme="minorHAnsi" w:hAnsiTheme="minorHAnsi" w:cstheme="minorHAnsi"/>
                <w:b/>
                <w:bCs/>
                <w:color w:val="244061" w:themeColor="accent1" w:themeShade="80"/>
                <w:sz w:val="24"/>
                <w:szCs w:val="24"/>
                <w:lang w:bidi="fa-IR"/>
              </w:rPr>
              <w:t>www.aqeedeh.com</w:t>
            </w:r>
          </w:p>
        </w:tc>
        <w:tc>
          <w:tcPr>
            <w:tcW w:w="1531" w:type="pct"/>
          </w:tcPr>
          <w:p w:rsidR="00B042A9" w:rsidRPr="00855B06" w:rsidRDefault="00B042A9" w:rsidP="009A3136">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6DE01C7D" wp14:editId="49B1E1D8">
                  <wp:extent cx="943200" cy="943200"/>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B042A9" w:rsidRPr="00C50D4D" w:rsidTr="009A3136">
        <w:trPr>
          <w:jc w:val="center"/>
        </w:trPr>
        <w:tc>
          <w:tcPr>
            <w:tcW w:w="1529" w:type="pct"/>
            <w:vAlign w:val="center"/>
          </w:tcPr>
          <w:p w:rsidR="00B042A9" w:rsidRPr="00855B06" w:rsidRDefault="00B042A9" w:rsidP="009A3136">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1" w:type="pct"/>
            <w:gridSpan w:val="4"/>
            <w:vAlign w:val="center"/>
          </w:tcPr>
          <w:p w:rsidR="00B042A9" w:rsidRPr="00855B06" w:rsidRDefault="00B042A9" w:rsidP="009A3136">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B042A9" w:rsidRPr="00C50D4D" w:rsidTr="009A3136">
        <w:trPr>
          <w:jc w:val="center"/>
        </w:trPr>
        <w:tc>
          <w:tcPr>
            <w:tcW w:w="5000" w:type="pct"/>
            <w:gridSpan w:val="5"/>
            <w:vAlign w:val="bottom"/>
          </w:tcPr>
          <w:p w:rsidR="00B042A9" w:rsidRPr="00855B06" w:rsidRDefault="00B042A9" w:rsidP="009A3136">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B042A9" w:rsidRPr="00C50D4D" w:rsidTr="009A3136">
        <w:trPr>
          <w:jc w:val="center"/>
        </w:trPr>
        <w:tc>
          <w:tcPr>
            <w:tcW w:w="2297" w:type="pct"/>
            <w:gridSpan w:val="2"/>
            <w:shd w:val="clear" w:color="auto" w:fill="auto"/>
          </w:tcPr>
          <w:p w:rsidR="00B042A9" w:rsidRPr="00B042A9" w:rsidRDefault="00B042A9" w:rsidP="009A3136">
            <w:pPr>
              <w:widowControl w:val="0"/>
              <w:tabs>
                <w:tab w:val="right" w:leader="dot" w:pos="5138"/>
              </w:tabs>
              <w:spacing w:before="60" w:after="60"/>
              <w:rPr>
                <w:rFonts w:ascii="Literata" w:hAnsi="Literata" w:cs="Times New Roman"/>
                <w:sz w:val="24"/>
                <w:szCs w:val="24"/>
                <w:lang w:bidi="fa-IR"/>
              </w:rPr>
            </w:pPr>
            <w:r w:rsidRPr="00B042A9">
              <w:rPr>
                <w:rFonts w:ascii="Literata" w:hAnsi="Literata" w:cs="Times New Roman"/>
                <w:sz w:val="24"/>
                <w:szCs w:val="24"/>
                <w:lang w:bidi="fa-IR"/>
              </w:rPr>
              <w:t>www.mowahedin.com</w:t>
            </w:r>
          </w:p>
          <w:p w:rsidR="00B042A9" w:rsidRPr="00B042A9" w:rsidRDefault="00B042A9" w:rsidP="009A3136">
            <w:pPr>
              <w:widowControl w:val="0"/>
              <w:tabs>
                <w:tab w:val="right" w:leader="dot" w:pos="5138"/>
              </w:tabs>
              <w:spacing w:before="60" w:after="60"/>
              <w:rPr>
                <w:rFonts w:ascii="Literata" w:hAnsi="Literata" w:cs="Times New Roman"/>
                <w:sz w:val="24"/>
                <w:szCs w:val="24"/>
                <w:lang w:bidi="fa-IR"/>
              </w:rPr>
            </w:pPr>
            <w:r w:rsidRPr="00B042A9">
              <w:rPr>
                <w:rFonts w:ascii="Literata" w:hAnsi="Literata" w:cs="Times New Roman"/>
                <w:sz w:val="24"/>
                <w:szCs w:val="24"/>
                <w:lang w:bidi="fa-IR"/>
              </w:rPr>
              <w:t>www.videofarsi.com</w:t>
            </w:r>
          </w:p>
          <w:p w:rsidR="00B042A9" w:rsidRPr="00B042A9" w:rsidRDefault="00B042A9" w:rsidP="009A3136">
            <w:pPr>
              <w:spacing w:before="60" w:after="60"/>
              <w:rPr>
                <w:rFonts w:ascii="Literata" w:hAnsi="Literata" w:cs="Times New Roman"/>
                <w:sz w:val="24"/>
                <w:szCs w:val="24"/>
                <w:lang w:bidi="fa-IR"/>
              </w:rPr>
            </w:pPr>
            <w:r w:rsidRPr="00B042A9">
              <w:rPr>
                <w:rFonts w:ascii="Literata" w:hAnsi="Literata" w:cs="Times New Roman"/>
                <w:sz w:val="24"/>
                <w:szCs w:val="24"/>
                <w:lang w:bidi="fa-IR"/>
              </w:rPr>
              <w:t>www.zekr.tv</w:t>
            </w:r>
          </w:p>
          <w:p w:rsidR="00B042A9" w:rsidRPr="00B042A9" w:rsidRDefault="00B042A9" w:rsidP="009A3136">
            <w:pPr>
              <w:spacing w:before="60" w:after="60"/>
              <w:rPr>
                <w:rFonts w:ascii="IRMitra" w:hAnsi="IRMitra" w:cs="IRMitra"/>
                <w:b/>
                <w:bCs/>
                <w:sz w:val="27"/>
                <w:szCs w:val="27"/>
                <w:rtl/>
                <w:lang w:bidi="fa-IR"/>
              </w:rPr>
            </w:pPr>
            <w:r w:rsidRPr="00B042A9">
              <w:rPr>
                <w:rFonts w:ascii="Literata" w:hAnsi="Literata" w:cs="Times New Roman"/>
                <w:sz w:val="24"/>
                <w:szCs w:val="24"/>
                <w:lang w:bidi="fa-IR"/>
              </w:rPr>
              <w:t>www.mowahed.com</w:t>
            </w:r>
          </w:p>
        </w:tc>
        <w:tc>
          <w:tcPr>
            <w:tcW w:w="360" w:type="pct"/>
          </w:tcPr>
          <w:p w:rsidR="00B042A9" w:rsidRPr="00B042A9" w:rsidRDefault="00B042A9" w:rsidP="009A3136">
            <w:pPr>
              <w:spacing w:before="60" w:after="60"/>
              <w:rPr>
                <w:rFonts w:ascii="IRMitra" w:hAnsi="IRMitra" w:cs="IRMitra"/>
                <w:sz w:val="30"/>
                <w:szCs w:val="30"/>
                <w:rtl/>
                <w:lang w:bidi="fa-IR"/>
              </w:rPr>
            </w:pPr>
          </w:p>
        </w:tc>
        <w:tc>
          <w:tcPr>
            <w:tcW w:w="2343" w:type="pct"/>
            <w:gridSpan w:val="2"/>
          </w:tcPr>
          <w:p w:rsidR="00B042A9" w:rsidRPr="00B042A9" w:rsidRDefault="00B042A9" w:rsidP="009A3136">
            <w:pPr>
              <w:widowControl w:val="0"/>
              <w:tabs>
                <w:tab w:val="right" w:leader="dot" w:pos="5138"/>
              </w:tabs>
              <w:spacing w:before="60" w:after="60"/>
              <w:rPr>
                <w:rFonts w:ascii="Literata" w:hAnsi="Literata" w:cs="Times New Roman"/>
                <w:sz w:val="24"/>
                <w:szCs w:val="24"/>
              </w:rPr>
            </w:pPr>
            <w:r w:rsidRPr="00B042A9">
              <w:rPr>
                <w:rFonts w:ascii="Literata" w:hAnsi="Literata" w:cs="Times New Roman"/>
                <w:sz w:val="24"/>
                <w:szCs w:val="24"/>
              </w:rPr>
              <w:t>www.aqeedeh.com</w:t>
            </w:r>
          </w:p>
          <w:p w:rsidR="00B042A9" w:rsidRPr="00B042A9" w:rsidRDefault="00B042A9" w:rsidP="009A3136">
            <w:pPr>
              <w:widowControl w:val="0"/>
              <w:tabs>
                <w:tab w:val="right" w:leader="dot" w:pos="5138"/>
              </w:tabs>
              <w:spacing w:before="60" w:after="60"/>
              <w:rPr>
                <w:rFonts w:ascii="Literata" w:hAnsi="Literata" w:cs="Times New Roman"/>
                <w:sz w:val="24"/>
                <w:szCs w:val="24"/>
              </w:rPr>
            </w:pPr>
            <w:r w:rsidRPr="00B042A9">
              <w:rPr>
                <w:rFonts w:ascii="Literata" w:hAnsi="Literata" w:cs="Times New Roman"/>
                <w:sz w:val="24"/>
                <w:szCs w:val="24"/>
              </w:rPr>
              <w:t>www.islamtxt.com</w:t>
            </w:r>
          </w:p>
          <w:p w:rsidR="00B042A9" w:rsidRPr="00B042A9" w:rsidRDefault="00820EA5" w:rsidP="009A3136">
            <w:pPr>
              <w:widowControl w:val="0"/>
              <w:tabs>
                <w:tab w:val="right" w:leader="dot" w:pos="5138"/>
              </w:tabs>
              <w:spacing w:before="60" w:after="60"/>
              <w:rPr>
                <w:rFonts w:ascii="Literata" w:hAnsi="Literata" w:cs="Times New Roman"/>
                <w:sz w:val="24"/>
                <w:szCs w:val="24"/>
              </w:rPr>
            </w:pPr>
            <w:hyperlink r:id="rId14" w:history="1">
              <w:r w:rsidR="00B042A9" w:rsidRPr="00B042A9">
                <w:rPr>
                  <w:rStyle w:val="Hyperlink"/>
                  <w:rFonts w:ascii="Literata" w:hAnsi="Literata"/>
                  <w:color w:val="auto"/>
                  <w:sz w:val="24"/>
                  <w:szCs w:val="24"/>
                  <w:u w:val="none"/>
                </w:rPr>
                <w:t>www.shabnam.cc</w:t>
              </w:r>
            </w:hyperlink>
          </w:p>
          <w:p w:rsidR="00B042A9" w:rsidRPr="00B042A9" w:rsidRDefault="00B042A9" w:rsidP="009A3136">
            <w:pPr>
              <w:spacing w:before="60" w:after="60"/>
              <w:rPr>
                <w:rFonts w:ascii="IRMitra" w:hAnsi="IRMitra" w:cs="IRMitra"/>
                <w:sz w:val="30"/>
                <w:szCs w:val="30"/>
                <w:rtl/>
                <w:lang w:bidi="fa-IR"/>
              </w:rPr>
            </w:pPr>
            <w:r w:rsidRPr="00B042A9">
              <w:rPr>
                <w:rFonts w:ascii="Literata" w:hAnsi="Literata" w:cs="Times New Roman"/>
                <w:sz w:val="24"/>
                <w:szCs w:val="24"/>
              </w:rPr>
              <w:t>www.sadaislam.com</w:t>
            </w:r>
          </w:p>
        </w:tc>
      </w:tr>
      <w:tr w:rsidR="00B042A9" w:rsidRPr="00EA1553" w:rsidTr="009A3136">
        <w:trPr>
          <w:jc w:val="center"/>
        </w:trPr>
        <w:tc>
          <w:tcPr>
            <w:tcW w:w="2297" w:type="pct"/>
            <w:gridSpan w:val="2"/>
          </w:tcPr>
          <w:p w:rsidR="00B042A9" w:rsidRPr="00EA1553" w:rsidRDefault="00B042A9" w:rsidP="009A3136">
            <w:pPr>
              <w:spacing w:before="60" w:after="60"/>
              <w:rPr>
                <w:rFonts w:ascii="IRMitra" w:hAnsi="IRMitra" w:cs="IRMitra"/>
                <w:b/>
                <w:bCs/>
                <w:sz w:val="5"/>
                <w:szCs w:val="5"/>
                <w:rtl/>
                <w:lang w:bidi="fa-IR"/>
              </w:rPr>
            </w:pPr>
          </w:p>
        </w:tc>
        <w:tc>
          <w:tcPr>
            <w:tcW w:w="2703" w:type="pct"/>
            <w:gridSpan w:val="3"/>
          </w:tcPr>
          <w:p w:rsidR="00B042A9" w:rsidRPr="00EA1553" w:rsidRDefault="00B042A9" w:rsidP="009A3136">
            <w:pPr>
              <w:spacing w:before="60" w:after="60"/>
              <w:rPr>
                <w:rFonts w:ascii="IRMitra" w:hAnsi="IRMitra" w:cs="IRMitra"/>
                <w:color w:val="244061" w:themeColor="accent1" w:themeShade="80"/>
                <w:sz w:val="5"/>
                <w:szCs w:val="5"/>
                <w:rtl/>
                <w:lang w:bidi="fa-IR"/>
              </w:rPr>
            </w:pPr>
          </w:p>
        </w:tc>
      </w:tr>
      <w:tr w:rsidR="00B042A9" w:rsidRPr="00C50D4D" w:rsidTr="009A3136">
        <w:trPr>
          <w:jc w:val="center"/>
        </w:trPr>
        <w:tc>
          <w:tcPr>
            <w:tcW w:w="5000" w:type="pct"/>
            <w:gridSpan w:val="5"/>
          </w:tcPr>
          <w:p w:rsidR="00B042A9" w:rsidRPr="00855B06" w:rsidRDefault="00B042A9" w:rsidP="009A3136">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4C434985" wp14:editId="4C686150">
                  <wp:extent cx="1576800" cy="8208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B042A9" w:rsidRPr="00C50D4D" w:rsidTr="009A3136">
        <w:trPr>
          <w:jc w:val="center"/>
        </w:trPr>
        <w:tc>
          <w:tcPr>
            <w:tcW w:w="5000" w:type="pct"/>
            <w:gridSpan w:val="5"/>
            <w:vAlign w:val="center"/>
          </w:tcPr>
          <w:p w:rsidR="00B042A9" w:rsidRDefault="00B042A9" w:rsidP="009A3136">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B042A9" w:rsidRPr="00EA1553" w:rsidRDefault="00B042A9" w:rsidP="00B042A9">
      <w:pPr>
        <w:rPr>
          <w:rFonts w:cs="IRNazanin"/>
          <w:b/>
          <w:bCs/>
          <w:sz w:val="2"/>
          <w:szCs w:val="2"/>
          <w:rtl/>
          <w:lang w:bidi="fa-IR"/>
        </w:rPr>
      </w:pPr>
    </w:p>
    <w:p w:rsidR="000D077F" w:rsidRPr="007A75E4" w:rsidRDefault="000D077F" w:rsidP="003117B8">
      <w:pPr>
        <w:widowControl w:val="0"/>
        <w:shd w:val="clear" w:color="auto" w:fill="FFFFFF"/>
        <w:tabs>
          <w:tab w:val="right" w:leader="dot" w:pos="5138"/>
        </w:tabs>
        <w:spacing w:line="228" w:lineRule="auto"/>
        <w:ind w:left="851"/>
        <w:rPr>
          <w:rStyle w:val="Char5"/>
          <w:rtl/>
        </w:rPr>
      </w:pPr>
    </w:p>
    <w:p w:rsidR="004E73C7" w:rsidRPr="007A75E4" w:rsidRDefault="004E73C7" w:rsidP="00D97A5E">
      <w:pPr>
        <w:widowControl w:val="0"/>
        <w:shd w:val="clear" w:color="auto" w:fill="FFFFFF"/>
        <w:tabs>
          <w:tab w:val="right" w:leader="dot" w:pos="5138"/>
        </w:tabs>
        <w:spacing w:line="228" w:lineRule="auto"/>
        <w:rPr>
          <w:rStyle w:val="Char5"/>
          <w:rtl/>
        </w:rPr>
        <w:sectPr w:rsidR="004E73C7" w:rsidRPr="007A75E4" w:rsidSect="008F7E08">
          <w:footnotePr>
            <w:numRestart w:val="eachPage"/>
          </w:footnotePr>
          <w:pgSz w:w="9356" w:h="13608" w:code="9"/>
          <w:pgMar w:top="567" w:right="1134" w:bottom="851" w:left="1134"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2" w:name="_Toc62138800"/>
      <w:bookmarkStart w:id="3" w:name="_Toc272967535"/>
      <w:r w:rsidRPr="00D643BE">
        <w:rPr>
          <w:rFonts w:ascii="IranNastaliq" w:hAnsi="IranNastaliq" w:cs="IranNastaliq"/>
          <w:sz w:val="30"/>
          <w:szCs w:val="30"/>
          <w:rtl/>
          <w:lang w:bidi="fa-IR"/>
        </w:rPr>
        <w:lastRenderedPageBreak/>
        <w:t>بسم الله الرحمن الرحیم</w:t>
      </w:r>
    </w:p>
    <w:p w:rsidR="00BB0CA3" w:rsidRPr="0083203E" w:rsidRDefault="005037D1" w:rsidP="0083203E">
      <w:pPr>
        <w:pStyle w:val="a0"/>
        <w:rPr>
          <w:rtl/>
        </w:rPr>
      </w:pPr>
      <w:bookmarkStart w:id="4" w:name="_Toc275041238"/>
      <w:bookmarkStart w:id="5" w:name="_Toc435097444"/>
      <w:r w:rsidRPr="0083203E">
        <w:rPr>
          <w:rtl/>
        </w:rPr>
        <w:t>فهرست مطال</w:t>
      </w:r>
      <w:bookmarkEnd w:id="2"/>
      <w:bookmarkEnd w:id="3"/>
      <w:bookmarkEnd w:id="4"/>
      <w:r w:rsidR="00BB0CA3" w:rsidRPr="0083203E">
        <w:rPr>
          <w:rtl/>
        </w:rPr>
        <w:t>ب</w:t>
      </w:r>
      <w:bookmarkEnd w:id="5"/>
    </w:p>
    <w:p w:rsidR="000E5230" w:rsidRDefault="00827749">
      <w:pPr>
        <w:pStyle w:val="TOC2"/>
        <w:tabs>
          <w:tab w:val="right" w:leader="dot" w:pos="7078"/>
        </w:tabs>
        <w:rPr>
          <w:rFonts w:asciiTheme="minorHAnsi" w:eastAsiaTheme="minorEastAsia" w:hAnsiTheme="minorHAnsi" w:cstheme="minorBidi"/>
          <w:bCs w:val="0"/>
          <w:noProof/>
          <w:sz w:val="22"/>
          <w:szCs w:val="22"/>
          <w:rtl/>
        </w:rPr>
      </w:pPr>
      <w:r>
        <w:rPr>
          <w:rFonts w:ascii="IranNastaliq" w:hAnsi="IranNastaliq" w:cs="IranNastaliq"/>
          <w:b/>
          <w:bCs w:val="0"/>
          <w:sz w:val="30"/>
          <w:szCs w:val="30"/>
          <w:rtl/>
          <w:lang w:bidi="fa-IR"/>
        </w:rPr>
        <w:fldChar w:fldCharType="begin"/>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TOC</w:instrText>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h \z \t</w:instrText>
      </w:r>
      <w:r>
        <w:rPr>
          <w:rFonts w:ascii="IranNastaliq" w:hAnsi="IranNastaliq" w:cs="IranNastaliq"/>
          <w:b/>
          <w:bCs w:val="0"/>
          <w:sz w:val="30"/>
          <w:szCs w:val="30"/>
          <w:rtl/>
          <w:lang w:bidi="fa-IR"/>
        </w:rPr>
        <w:instrText xml:space="preserve"> "تیتر اول,2,تیتر دوم,3,باب,1" </w:instrText>
      </w:r>
      <w:r>
        <w:rPr>
          <w:rFonts w:ascii="IranNastaliq" w:hAnsi="IranNastaliq" w:cs="IranNastaliq"/>
          <w:b/>
          <w:bCs w:val="0"/>
          <w:sz w:val="30"/>
          <w:szCs w:val="30"/>
          <w:rtl/>
          <w:lang w:bidi="fa-IR"/>
        </w:rPr>
        <w:fldChar w:fldCharType="separate"/>
      </w:r>
      <w:hyperlink w:anchor="_Toc435097444" w:history="1">
        <w:r w:rsidR="000E5230" w:rsidRPr="000A22C3">
          <w:rPr>
            <w:rStyle w:val="Hyperlink"/>
            <w:rFonts w:hint="eastAsia"/>
            <w:noProof/>
            <w:rtl/>
            <w:lang w:bidi="fa-IR"/>
          </w:rPr>
          <w:t>فهرست</w:t>
        </w:r>
        <w:r w:rsidR="000E5230" w:rsidRPr="000A22C3">
          <w:rPr>
            <w:rStyle w:val="Hyperlink"/>
            <w:noProof/>
            <w:rtl/>
            <w:lang w:bidi="fa-IR"/>
          </w:rPr>
          <w:t xml:space="preserve"> </w:t>
        </w:r>
        <w:r w:rsidR="000E5230" w:rsidRPr="000A22C3">
          <w:rPr>
            <w:rStyle w:val="Hyperlink"/>
            <w:rFonts w:hint="eastAsia"/>
            <w:noProof/>
            <w:rtl/>
            <w:lang w:bidi="fa-IR"/>
          </w:rPr>
          <w:t>مطالب</w:t>
        </w:r>
        <w:r w:rsidR="000E5230">
          <w:rPr>
            <w:noProof/>
            <w:webHidden/>
            <w:rtl/>
          </w:rPr>
          <w:tab/>
        </w:r>
        <w:r w:rsidR="000E5230">
          <w:rPr>
            <w:noProof/>
            <w:webHidden/>
            <w:rtl/>
          </w:rPr>
          <w:fldChar w:fldCharType="begin"/>
        </w:r>
        <w:r w:rsidR="000E5230">
          <w:rPr>
            <w:noProof/>
            <w:webHidden/>
            <w:rtl/>
          </w:rPr>
          <w:instrText xml:space="preserve"> </w:instrText>
        </w:r>
        <w:r w:rsidR="000E5230">
          <w:rPr>
            <w:noProof/>
            <w:webHidden/>
          </w:rPr>
          <w:instrText>PAGEREF</w:instrText>
        </w:r>
        <w:r w:rsidR="000E5230">
          <w:rPr>
            <w:noProof/>
            <w:webHidden/>
            <w:rtl/>
          </w:rPr>
          <w:instrText xml:space="preserve"> _</w:instrText>
        </w:r>
        <w:r w:rsidR="000E5230">
          <w:rPr>
            <w:noProof/>
            <w:webHidden/>
          </w:rPr>
          <w:instrText>Toc</w:instrText>
        </w:r>
        <w:r w:rsidR="000E5230">
          <w:rPr>
            <w:noProof/>
            <w:webHidden/>
            <w:rtl/>
          </w:rPr>
          <w:instrText xml:space="preserve">435097444 </w:instrText>
        </w:r>
        <w:r w:rsidR="000E5230">
          <w:rPr>
            <w:noProof/>
            <w:webHidden/>
          </w:rPr>
          <w:instrText>\h</w:instrText>
        </w:r>
        <w:r w:rsidR="000E5230">
          <w:rPr>
            <w:noProof/>
            <w:webHidden/>
            <w:rtl/>
          </w:rPr>
          <w:instrText xml:space="preserve"> </w:instrText>
        </w:r>
        <w:r w:rsidR="000E5230">
          <w:rPr>
            <w:noProof/>
            <w:webHidden/>
            <w:rtl/>
          </w:rPr>
        </w:r>
        <w:r w:rsidR="000E5230">
          <w:rPr>
            <w:noProof/>
            <w:webHidden/>
            <w:rtl/>
          </w:rPr>
          <w:fldChar w:fldCharType="separate"/>
        </w:r>
        <w:r w:rsidR="000E5230">
          <w:rPr>
            <w:rFonts w:hint="eastAsia"/>
            <w:noProof/>
            <w:webHidden/>
            <w:rtl/>
          </w:rPr>
          <w:t>‌أ</w:t>
        </w:r>
        <w:r w:rsidR="000E5230">
          <w:rPr>
            <w:noProof/>
            <w:webHidden/>
            <w:rtl/>
          </w:rPr>
          <w:fldChar w:fldCharType="end"/>
        </w:r>
      </w:hyperlink>
    </w:p>
    <w:p w:rsidR="000E5230" w:rsidRDefault="00820EA5">
      <w:pPr>
        <w:pStyle w:val="TOC2"/>
        <w:tabs>
          <w:tab w:val="right" w:leader="dot" w:pos="7078"/>
        </w:tabs>
        <w:rPr>
          <w:rFonts w:asciiTheme="minorHAnsi" w:eastAsiaTheme="minorEastAsia" w:hAnsiTheme="minorHAnsi" w:cstheme="minorBidi"/>
          <w:bCs w:val="0"/>
          <w:noProof/>
          <w:sz w:val="22"/>
          <w:szCs w:val="22"/>
          <w:rtl/>
        </w:rPr>
      </w:pPr>
      <w:hyperlink w:anchor="_Toc435097445" w:history="1">
        <w:r w:rsidR="000E5230" w:rsidRPr="000A22C3">
          <w:rPr>
            <w:rStyle w:val="Hyperlink"/>
            <w:rFonts w:hint="eastAsia"/>
            <w:noProof/>
            <w:rtl/>
            <w:lang w:bidi="fa-IR"/>
          </w:rPr>
          <w:t>مقدمه</w:t>
        </w:r>
        <w:r w:rsidR="000E5230">
          <w:rPr>
            <w:noProof/>
            <w:webHidden/>
            <w:rtl/>
          </w:rPr>
          <w:tab/>
        </w:r>
        <w:r w:rsidR="000E5230">
          <w:rPr>
            <w:noProof/>
            <w:webHidden/>
            <w:rtl/>
          </w:rPr>
          <w:fldChar w:fldCharType="begin"/>
        </w:r>
        <w:r w:rsidR="000E5230">
          <w:rPr>
            <w:noProof/>
            <w:webHidden/>
            <w:rtl/>
          </w:rPr>
          <w:instrText xml:space="preserve"> </w:instrText>
        </w:r>
        <w:r w:rsidR="000E5230">
          <w:rPr>
            <w:noProof/>
            <w:webHidden/>
          </w:rPr>
          <w:instrText>PAGEREF</w:instrText>
        </w:r>
        <w:r w:rsidR="000E5230">
          <w:rPr>
            <w:noProof/>
            <w:webHidden/>
            <w:rtl/>
          </w:rPr>
          <w:instrText xml:space="preserve"> _</w:instrText>
        </w:r>
        <w:r w:rsidR="000E5230">
          <w:rPr>
            <w:noProof/>
            <w:webHidden/>
          </w:rPr>
          <w:instrText>Toc</w:instrText>
        </w:r>
        <w:r w:rsidR="000E5230">
          <w:rPr>
            <w:noProof/>
            <w:webHidden/>
            <w:rtl/>
          </w:rPr>
          <w:instrText xml:space="preserve">435097445 </w:instrText>
        </w:r>
        <w:r w:rsidR="000E5230">
          <w:rPr>
            <w:noProof/>
            <w:webHidden/>
          </w:rPr>
          <w:instrText>\h</w:instrText>
        </w:r>
        <w:r w:rsidR="000E5230">
          <w:rPr>
            <w:noProof/>
            <w:webHidden/>
            <w:rtl/>
          </w:rPr>
          <w:instrText xml:space="preserve"> </w:instrText>
        </w:r>
        <w:r w:rsidR="000E5230">
          <w:rPr>
            <w:noProof/>
            <w:webHidden/>
            <w:rtl/>
          </w:rPr>
        </w:r>
        <w:r w:rsidR="000E5230">
          <w:rPr>
            <w:noProof/>
            <w:webHidden/>
            <w:rtl/>
          </w:rPr>
          <w:fldChar w:fldCharType="separate"/>
        </w:r>
        <w:r w:rsidR="000E5230">
          <w:rPr>
            <w:noProof/>
            <w:webHidden/>
            <w:rtl/>
          </w:rPr>
          <w:t>1</w:t>
        </w:r>
        <w:r w:rsidR="000E5230">
          <w:rPr>
            <w:noProof/>
            <w:webHidden/>
            <w:rtl/>
          </w:rPr>
          <w:fldChar w:fldCharType="end"/>
        </w:r>
      </w:hyperlink>
    </w:p>
    <w:p w:rsidR="000E5230" w:rsidRDefault="00820EA5">
      <w:pPr>
        <w:pStyle w:val="TOC2"/>
        <w:tabs>
          <w:tab w:val="right" w:leader="dot" w:pos="7078"/>
        </w:tabs>
        <w:rPr>
          <w:rFonts w:asciiTheme="minorHAnsi" w:eastAsiaTheme="minorEastAsia" w:hAnsiTheme="minorHAnsi" w:cstheme="minorBidi"/>
          <w:bCs w:val="0"/>
          <w:noProof/>
          <w:sz w:val="22"/>
          <w:szCs w:val="22"/>
          <w:rtl/>
        </w:rPr>
      </w:pPr>
      <w:hyperlink w:anchor="_Toc435097446" w:history="1">
        <w:r w:rsidR="000E5230" w:rsidRPr="000A22C3">
          <w:rPr>
            <w:rStyle w:val="Hyperlink"/>
            <w:rFonts w:hint="eastAsia"/>
            <w:noProof/>
            <w:rtl/>
            <w:lang w:bidi="fa-IR"/>
          </w:rPr>
          <w:t>باب</w:t>
        </w:r>
        <w:r w:rsidR="000E5230" w:rsidRPr="000A22C3">
          <w:rPr>
            <w:rStyle w:val="Hyperlink"/>
            <w:noProof/>
            <w:rtl/>
            <w:lang w:bidi="fa-IR"/>
          </w:rPr>
          <w:t xml:space="preserve"> </w:t>
        </w:r>
        <w:r w:rsidR="000E5230" w:rsidRPr="000A22C3">
          <w:rPr>
            <w:rStyle w:val="Hyperlink"/>
            <w:rFonts w:hint="eastAsia"/>
            <w:noProof/>
            <w:rtl/>
            <w:lang w:bidi="fa-IR"/>
          </w:rPr>
          <w:t>اول</w:t>
        </w:r>
        <w:r w:rsidR="000E5230">
          <w:rPr>
            <w:noProof/>
            <w:webHidden/>
            <w:rtl/>
          </w:rPr>
          <w:tab/>
        </w:r>
        <w:r w:rsidR="000E5230">
          <w:rPr>
            <w:noProof/>
            <w:webHidden/>
            <w:rtl/>
          </w:rPr>
          <w:fldChar w:fldCharType="begin"/>
        </w:r>
        <w:r w:rsidR="000E5230">
          <w:rPr>
            <w:noProof/>
            <w:webHidden/>
            <w:rtl/>
          </w:rPr>
          <w:instrText xml:space="preserve"> </w:instrText>
        </w:r>
        <w:r w:rsidR="000E5230">
          <w:rPr>
            <w:noProof/>
            <w:webHidden/>
          </w:rPr>
          <w:instrText>PAGEREF</w:instrText>
        </w:r>
        <w:r w:rsidR="000E5230">
          <w:rPr>
            <w:noProof/>
            <w:webHidden/>
            <w:rtl/>
          </w:rPr>
          <w:instrText xml:space="preserve"> _</w:instrText>
        </w:r>
        <w:r w:rsidR="000E5230">
          <w:rPr>
            <w:noProof/>
            <w:webHidden/>
          </w:rPr>
          <w:instrText>Toc</w:instrText>
        </w:r>
        <w:r w:rsidR="000E5230">
          <w:rPr>
            <w:noProof/>
            <w:webHidden/>
            <w:rtl/>
          </w:rPr>
          <w:instrText xml:space="preserve">435097446 </w:instrText>
        </w:r>
        <w:r w:rsidR="000E5230">
          <w:rPr>
            <w:noProof/>
            <w:webHidden/>
          </w:rPr>
          <w:instrText>\h</w:instrText>
        </w:r>
        <w:r w:rsidR="000E5230">
          <w:rPr>
            <w:noProof/>
            <w:webHidden/>
            <w:rtl/>
          </w:rPr>
          <w:instrText xml:space="preserve"> </w:instrText>
        </w:r>
        <w:r w:rsidR="000E5230">
          <w:rPr>
            <w:noProof/>
            <w:webHidden/>
            <w:rtl/>
          </w:rPr>
        </w:r>
        <w:r w:rsidR="000E5230">
          <w:rPr>
            <w:noProof/>
            <w:webHidden/>
            <w:rtl/>
          </w:rPr>
          <w:fldChar w:fldCharType="separate"/>
        </w:r>
        <w:r w:rsidR="000E5230">
          <w:rPr>
            <w:noProof/>
            <w:webHidden/>
            <w:rtl/>
          </w:rPr>
          <w:t>5</w:t>
        </w:r>
        <w:r w:rsidR="000E5230">
          <w:rPr>
            <w:noProof/>
            <w:webHidden/>
            <w:rtl/>
          </w:rPr>
          <w:fldChar w:fldCharType="end"/>
        </w:r>
      </w:hyperlink>
    </w:p>
    <w:p w:rsidR="000E5230" w:rsidRDefault="00820EA5">
      <w:pPr>
        <w:pStyle w:val="TOC3"/>
        <w:tabs>
          <w:tab w:val="right" w:leader="dot" w:pos="7078"/>
        </w:tabs>
        <w:rPr>
          <w:rFonts w:asciiTheme="minorHAnsi" w:eastAsiaTheme="minorEastAsia" w:hAnsiTheme="minorHAnsi" w:cstheme="minorBidi"/>
          <w:noProof/>
          <w:sz w:val="22"/>
          <w:szCs w:val="22"/>
          <w:rtl/>
        </w:rPr>
      </w:pPr>
      <w:hyperlink w:anchor="_Toc435097447" w:history="1">
        <w:r w:rsidR="000E5230" w:rsidRPr="000A22C3">
          <w:rPr>
            <w:rStyle w:val="Hyperlink"/>
            <w:rFonts w:hint="eastAsia"/>
            <w:noProof/>
            <w:rtl/>
            <w:lang w:bidi="fa-IR"/>
          </w:rPr>
          <w:t>فصل</w:t>
        </w:r>
        <w:r w:rsidR="000E5230" w:rsidRPr="000A22C3">
          <w:rPr>
            <w:rStyle w:val="Hyperlink"/>
            <w:noProof/>
            <w:rtl/>
            <w:lang w:bidi="fa-IR"/>
          </w:rPr>
          <w:t xml:space="preserve"> </w:t>
        </w:r>
        <w:r w:rsidR="000E5230" w:rsidRPr="000A22C3">
          <w:rPr>
            <w:rStyle w:val="Hyperlink"/>
            <w:rFonts w:hint="eastAsia"/>
            <w:noProof/>
            <w:rtl/>
            <w:lang w:bidi="fa-IR"/>
          </w:rPr>
          <w:t>اول</w:t>
        </w:r>
        <w:r w:rsidR="000E5230" w:rsidRPr="000A22C3">
          <w:rPr>
            <w:rStyle w:val="Hyperlink"/>
            <w:noProof/>
            <w:rtl/>
            <w:lang w:bidi="fa-IR"/>
          </w:rPr>
          <w:t xml:space="preserve">: </w:t>
        </w:r>
        <w:r w:rsidR="000E5230" w:rsidRPr="000A22C3">
          <w:rPr>
            <w:rStyle w:val="Hyperlink"/>
            <w:rFonts w:hint="eastAsia"/>
            <w:noProof/>
            <w:rtl/>
            <w:lang w:bidi="fa-IR"/>
          </w:rPr>
          <w:t>حق</w:t>
        </w:r>
        <w:r w:rsidR="000E5230" w:rsidRPr="000A22C3">
          <w:rPr>
            <w:rStyle w:val="Hyperlink"/>
            <w:rFonts w:hint="cs"/>
            <w:noProof/>
            <w:rtl/>
            <w:lang w:bidi="fa-IR"/>
          </w:rPr>
          <w:t>ی</w:t>
        </w:r>
        <w:r w:rsidR="000E5230" w:rsidRPr="000A22C3">
          <w:rPr>
            <w:rStyle w:val="Hyperlink"/>
            <w:rFonts w:hint="eastAsia"/>
            <w:noProof/>
            <w:rtl/>
            <w:lang w:bidi="fa-IR"/>
          </w:rPr>
          <w:t>قت</w:t>
        </w:r>
        <w:r w:rsidR="000E5230" w:rsidRPr="000A22C3">
          <w:rPr>
            <w:rStyle w:val="Hyperlink"/>
            <w:noProof/>
            <w:rtl/>
            <w:lang w:bidi="fa-IR"/>
          </w:rPr>
          <w:t xml:space="preserve"> </w:t>
        </w:r>
        <w:r w:rsidR="000E5230" w:rsidRPr="000A22C3">
          <w:rPr>
            <w:rStyle w:val="Hyperlink"/>
            <w:rFonts w:hint="eastAsia"/>
            <w:noProof/>
            <w:rtl/>
            <w:lang w:bidi="fa-IR"/>
          </w:rPr>
          <w:t>کتاب</w:t>
        </w:r>
        <w:r w:rsidR="000E5230" w:rsidRPr="000A22C3">
          <w:rPr>
            <w:rStyle w:val="Hyperlink"/>
            <w:noProof/>
            <w:rtl/>
            <w:lang w:bidi="fa-IR"/>
          </w:rPr>
          <w:t xml:space="preserve"> «</w:t>
        </w:r>
        <w:r w:rsidR="000E5230" w:rsidRPr="000A22C3">
          <w:rPr>
            <w:rStyle w:val="Hyperlink"/>
            <w:rFonts w:hint="eastAsia"/>
            <w:noProof/>
            <w:rtl/>
            <w:lang w:bidi="fa-IR"/>
          </w:rPr>
          <w:t>المراجعات»</w:t>
        </w:r>
        <w:r w:rsidR="000E5230">
          <w:rPr>
            <w:noProof/>
            <w:webHidden/>
            <w:rtl/>
          </w:rPr>
          <w:tab/>
        </w:r>
        <w:r w:rsidR="000E5230">
          <w:rPr>
            <w:noProof/>
            <w:webHidden/>
            <w:rtl/>
          </w:rPr>
          <w:fldChar w:fldCharType="begin"/>
        </w:r>
        <w:r w:rsidR="000E5230">
          <w:rPr>
            <w:noProof/>
            <w:webHidden/>
            <w:rtl/>
          </w:rPr>
          <w:instrText xml:space="preserve"> </w:instrText>
        </w:r>
        <w:r w:rsidR="000E5230">
          <w:rPr>
            <w:noProof/>
            <w:webHidden/>
          </w:rPr>
          <w:instrText>PAGEREF</w:instrText>
        </w:r>
        <w:r w:rsidR="000E5230">
          <w:rPr>
            <w:noProof/>
            <w:webHidden/>
            <w:rtl/>
          </w:rPr>
          <w:instrText xml:space="preserve"> _</w:instrText>
        </w:r>
        <w:r w:rsidR="000E5230">
          <w:rPr>
            <w:noProof/>
            <w:webHidden/>
          </w:rPr>
          <w:instrText>Toc</w:instrText>
        </w:r>
        <w:r w:rsidR="000E5230">
          <w:rPr>
            <w:noProof/>
            <w:webHidden/>
            <w:rtl/>
          </w:rPr>
          <w:instrText xml:space="preserve">435097447 </w:instrText>
        </w:r>
        <w:r w:rsidR="000E5230">
          <w:rPr>
            <w:noProof/>
            <w:webHidden/>
          </w:rPr>
          <w:instrText>\h</w:instrText>
        </w:r>
        <w:r w:rsidR="000E5230">
          <w:rPr>
            <w:noProof/>
            <w:webHidden/>
            <w:rtl/>
          </w:rPr>
          <w:instrText xml:space="preserve"> </w:instrText>
        </w:r>
        <w:r w:rsidR="000E5230">
          <w:rPr>
            <w:noProof/>
            <w:webHidden/>
            <w:rtl/>
          </w:rPr>
        </w:r>
        <w:r w:rsidR="000E5230">
          <w:rPr>
            <w:noProof/>
            <w:webHidden/>
            <w:rtl/>
          </w:rPr>
          <w:fldChar w:fldCharType="separate"/>
        </w:r>
        <w:r w:rsidR="000E5230">
          <w:rPr>
            <w:noProof/>
            <w:webHidden/>
            <w:rtl/>
          </w:rPr>
          <w:t>5</w:t>
        </w:r>
        <w:r w:rsidR="000E5230">
          <w:rPr>
            <w:noProof/>
            <w:webHidden/>
            <w:rtl/>
          </w:rPr>
          <w:fldChar w:fldCharType="end"/>
        </w:r>
      </w:hyperlink>
    </w:p>
    <w:p w:rsidR="000E5230" w:rsidRDefault="00820EA5">
      <w:pPr>
        <w:pStyle w:val="TOC3"/>
        <w:tabs>
          <w:tab w:val="right" w:leader="dot" w:pos="7078"/>
        </w:tabs>
        <w:rPr>
          <w:rFonts w:asciiTheme="minorHAnsi" w:eastAsiaTheme="minorEastAsia" w:hAnsiTheme="minorHAnsi" w:cstheme="minorBidi"/>
          <w:noProof/>
          <w:sz w:val="22"/>
          <w:szCs w:val="22"/>
          <w:rtl/>
        </w:rPr>
      </w:pPr>
      <w:hyperlink w:anchor="_Toc435097448" w:history="1">
        <w:r w:rsidR="000E5230" w:rsidRPr="000A22C3">
          <w:rPr>
            <w:rStyle w:val="Hyperlink"/>
            <w:rFonts w:hint="eastAsia"/>
            <w:noProof/>
            <w:rtl/>
            <w:lang w:bidi="fa-IR"/>
          </w:rPr>
          <w:t>فصل</w:t>
        </w:r>
        <w:r w:rsidR="000E5230" w:rsidRPr="000A22C3">
          <w:rPr>
            <w:rStyle w:val="Hyperlink"/>
            <w:noProof/>
            <w:rtl/>
            <w:lang w:bidi="fa-IR"/>
          </w:rPr>
          <w:t xml:space="preserve"> </w:t>
        </w:r>
        <w:r w:rsidR="000E5230" w:rsidRPr="000A22C3">
          <w:rPr>
            <w:rStyle w:val="Hyperlink"/>
            <w:rFonts w:hint="eastAsia"/>
            <w:noProof/>
            <w:rtl/>
            <w:lang w:bidi="fa-IR"/>
          </w:rPr>
          <w:t>دوم</w:t>
        </w:r>
        <w:r w:rsidR="000E5230" w:rsidRPr="000A22C3">
          <w:rPr>
            <w:rStyle w:val="Hyperlink"/>
            <w:noProof/>
            <w:rtl/>
            <w:lang w:bidi="fa-IR"/>
          </w:rPr>
          <w:t>:</w:t>
        </w:r>
        <w:r w:rsidR="000E5230" w:rsidRPr="000A22C3">
          <w:rPr>
            <w:rStyle w:val="Hyperlink"/>
            <w:rFonts w:eastAsia="B Zar"/>
            <w:noProof/>
            <w:rtl/>
            <w:lang w:bidi="fa-IR"/>
          </w:rPr>
          <w:t xml:space="preserve"> </w:t>
        </w:r>
        <w:r w:rsidR="000E5230" w:rsidRPr="000A22C3">
          <w:rPr>
            <w:rStyle w:val="Hyperlink"/>
            <w:rFonts w:eastAsia="B Zar" w:hint="eastAsia"/>
            <w:noProof/>
            <w:rtl/>
            <w:lang w:bidi="fa-IR"/>
          </w:rPr>
          <w:t>ش</w:t>
        </w:r>
        <w:r w:rsidR="000E5230" w:rsidRPr="000A22C3">
          <w:rPr>
            <w:rStyle w:val="Hyperlink"/>
            <w:rFonts w:eastAsia="B Zar" w:hint="cs"/>
            <w:noProof/>
            <w:rtl/>
            <w:lang w:bidi="fa-IR"/>
          </w:rPr>
          <w:t>ی</w:t>
        </w:r>
        <w:r w:rsidR="000E5230" w:rsidRPr="000A22C3">
          <w:rPr>
            <w:rStyle w:val="Hyperlink"/>
            <w:rFonts w:eastAsia="B Zar" w:hint="eastAsia"/>
            <w:noProof/>
            <w:rtl/>
            <w:lang w:bidi="fa-IR"/>
          </w:rPr>
          <w:t>وه</w:t>
        </w:r>
        <w:r w:rsidR="000E5230" w:rsidRPr="000A22C3">
          <w:rPr>
            <w:rStyle w:val="Hyperlink"/>
            <w:rFonts w:eastAsia="B Zar"/>
            <w:noProof/>
            <w:rtl/>
            <w:lang w:bidi="fa-IR"/>
          </w:rPr>
          <w:t xml:space="preserve"> </w:t>
        </w:r>
        <w:r w:rsidR="000E5230" w:rsidRPr="000A22C3">
          <w:rPr>
            <w:rStyle w:val="Hyperlink"/>
            <w:rFonts w:eastAsia="B Zar" w:hint="eastAsia"/>
            <w:noProof/>
            <w:rtl/>
            <w:lang w:bidi="fa-IR"/>
          </w:rPr>
          <w:t>ش</w:t>
        </w:r>
        <w:r w:rsidR="000E5230" w:rsidRPr="000A22C3">
          <w:rPr>
            <w:rStyle w:val="Hyperlink"/>
            <w:rFonts w:eastAsia="B Zar" w:hint="cs"/>
            <w:noProof/>
            <w:rtl/>
            <w:lang w:bidi="fa-IR"/>
          </w:rPr>
          <w:t>ی</w:t>
        </w:r>
        <w:r w:rsidR="000E5230" w:rsidRPr="000A22C3">
          <w:rPr>
            <w:rStyle w:val="Hyperlink"/>
            <w:rFonts w:eastAsia="B Zar" w:hint="eastAsia"/>
            <w:noProof/>
            <w:rtl/>
            <w:lang w:bidi="fa-IR"/>
          </w:rPr>
          <w:t>عه</w:t>
        </w:r>
        <w:r w:rsidR="000E5230" w:rsidRPr="000A22C3">
          <w:rPr>
            <w:rStyle w:val="Hyperlink"/>
            <w:rFonts w:eastAsia="B Zar"/>
            <w:noProof/>
            <w:rtl/>
            <w:lang w:bidi="fa-IR"/>
          </w:rPr>
          <w:t xml:space="preserve"> </w:t>
        </w:r>
        <w:r w:rsidR="000E5230" w:rsidRPr="000A22C3">
          <w:rPr>
            <w:rStyle w:val="Hyperlink"/>
            <w:rFonts w:eastAsia="B Zar" w:hint="eastAsia"/>
            <w:noProof/>
            <w:rtl/>
            <w:lang w:bidi="fa-IR"/>
          </w:rPr>
          <w:t>عموماً</w:t>
        </w:r>
        <w:r w:rsidR="000E5230" w:rsidRPr="000A22C3">
          <w:rPr>
            <w:rStyle w:val="Hyperlink"/>
            <w:rFonts w:eastAsia="B Zar"/>
            <w:noProof/>
            <w:rtl/>
            <w:lang w:bidi="fa-IR"/>
          </w:rPr>
          <w:t xml:space="preserve"> </w:t>
        </w:r>
        <w:r w:rsidR="000E5230" w:rsidRPr="000A22C3">
          <w:rPr>
            <w:rStyle w:val="Hyperlink"/>
            <w:rFonts w:eastAsia="B Zar" w:hint="eastAsia"/>
            <w:noProof/>
            <w:rtl/>
            <w:lang w:bidi="fa-IR"/>
          </w:rPr>
          <w:t>و</w:t>
        </w:r>
        <w:r w:rsidR="000E5230" w:rsidRPr="000A22C3">
          <w:rPr>
            <w:rStyle w:val="Hyperlink"/>
            <w:rFonts w:eastAsia="B Zar"/>
            <w:noProof/>
            <w:rtl/>
            <w:lang w:bidi="fa-IR"/>
          </w:rPr>
          <w:t xml:space="preserve"> </w:t>
        </w:r>
        <w:r w:rsidR="000E5230" w:rsidRPr="000A22C3">
          <w:rPr>
            <w:rStyle w:val="Hyperlink"/>
            <w:rFonts w:eastAsia="B Zar" w:hint="eastAsia"/>
            <w:noProof/>
            <w:rtl/>
            <w:lang w:bidi="fa-IR"/>
          </w:rPr>
          <w:t>عبدالحس</w:t>
        </w:r>
        <w:r w:rsidR="000E5230" w:rsidRPr="000A22C3">
          <w:rPr>
            <w:rStyle w:val="Hyperlink"/>
            <w:rFonts w:eastAsia="B Zar" w:hint="cs"/>
            <w:noProof/>
            <w:rtl/>
            <w:lang w:bidi="fa-IR"/>
          </w:rPr>
          <w:t>ی</w:t>
        </w:r>
        <w:r w:rsidR="000E5230" w:rsidRPr="000A22C3">
          <w:rPr>
            <w:rStyle w:val="Hyperlink"/>
            <w:rFonts w:eastAsia="B Zar" w:hint="eastAsia"/>
            <w:noProof/>
            <w:rtl/>
            <w:lang w:bidi="fa-IR"/>
          </w:rPr>
          <w:t>ن</w:t>
        </w:r>
        <w:r w:rsidR="000E5230" w:rsidRPr="000A22C3">
          <w:rPr>
            <w:rStyle w:val="Hyperlink"/>
            <w:rFonts w:eastAsia="B Zar"/>
            <w:noProof/>
            <w:rtl/>
            <w:lang w:bidi="fa-IR"/>
          </w:rPr>
          <w:t xml:space="preserve"> </w:t>
        </w:r>
        <w:r w:rsidR="000E5230" w:rsidRPr="000A22C3">
          <w:rPr>
            <w:rStyle w:val="Hyperlink"/>
            <w:rFonts w:eastAsia="B Zar" w:hint="eastAsia"/>
            <w:noProof/>
            <w:rtl/>
            <w:lang w:bidi="fa-IR"/>
          </w:rPr>
          <w:t>خصوصاً</w:t>
        </w:r>
        <w:r w:rsidR="000E5230" w:rsidRPr="000A22C3">
          <w:rPr>
            <w:rStyle w:val="Hyperlink"/>
            <w:rFonts w:eastAsia="B Zar"/>
            <w:noProof/>
            <w:rtl/>
            <w:lang w:bidi="fa-IR"/>
          </w:rPr>
          <w:t xml:space="preserve"> </w:t>
        </w:r>
        <w:r w:rsidR="000E5230" w:rsidRPr="000A22C3">
          <w:rPr>
            <w:rStyle w:val="Hyperlink"/>
            <w:rFonts w:eastAsia="B Zar" w:hint="eastAsia"/>
            <w:noProof/>
            <w:rtl/>
            <w:lang w:bidi="fa-IR"/>
          </w:rPr>
          <w:t>در</w:t>
        </w:r>
        <w:r w:rsidR="000E5230" w:rsidRPr="000A22C3">
          <w:rPr>
            <w:rStyle w:val="Hyperlink"/>
            <w:rFonts w:eastAsia="B Zar"/>
            <w:noProof/>
            <w:rtl/>
            <w:lang w:bidi="fa-IR"/>
          </w:rPr>
          <w:t xml:space="preserve"> </w:t>
        </w:r>
        <w:r w:rsidR="000E5230" w:rsidRPr="000A22C3">
          <w:rPr>
            <w:rStyle w:val="Hyperlink"/>
            <w:rFonts w:eastAsia="B Zar" w:hint="eastAsia"/>
            <w:noProof/>
            <w:rtl/>
            <w:lang w:bidi="fa-IR"/>
          </w:rPr>
          <w:t>استدلال</w:t>
        </w:r>
        <w:r w:rsidR="000E5230" w:rsidRPr="000A22C3">
          <w:rPr>
            <w:rStyle w:val="Hyperlink"/>
            <w:rFonts w:eastAsia="B Zar"/>
            <w:noProof/>
            <w:rtl/>
            <w:lang w:bidi="fa-IR"/>
          </w:rPr>
          <w:t xml:space="preserve"> </w:t>
        </w:r>
        <w:r w:rsidR="000E5230" w:rsidRPr="000A22C3">
          <w:rPr>
            <w:rStyle w:val="Hyperlink"/>
            <w:rFonts w:eastAsia="B Zar" w:hint="eastAsia"/>
            <w:noProof/>
            <w:rtl/>
            <w:lang w:bidi="fa-IR"/>
          </w:rPr>
          <w:t>از</w:t>
        </w:r>
        <w:r w:rsidR="000E5230" w:rsidRPr="000A22C3">
          <w:rPr>
            <w:rStyle w:val="Hyperlink"/>
            <w:rFonts w:eastAsia="B Zar"/>
            <w:noProof/>
            <w:rtl/>
            <w:lang w:bidi="fa-IR"/>
          </w:rPr>
          <w:t xml:space="preserve"> </w:t>
        </w:r>
        <w:r w:rsidR="000E5230" w:rsidRPr="000A22C3">
          <w:rPr>
            <w:rStyle w:val="Hyperlink"/>
            <w:rFonts w:eastAsia="B Zar" w:hint="eastAsia"/>
            <w:noProof/>
            <w:rtl/>
            <w:lang w:bidi="fa-IR"/>
          </w:rPr>
          <w:t>کتاب‌ها</w:t>
        </w:r>
        <w:r w:rsidR="000E5230" w:rsidRPr="000A22C3">
          <w:rPr>
            <w:rStyle w:val="Hyperlink"/>
            <w:rFonts w:eastAsia="B Zar" w:hint="cs"/>
            <w:noProof/>
            <w:rtl/>
            <w:lang w:bidi="fa-IR"/>
          </w:rPr>
          <w:t>ی</w:t>
        </w:r>
        <w:r w:rsidR="000E5230" w:rsidRPr="000A22C3">
          <w:rPr>
            <w:rStyle w:val="Hyperlink"/>
            <w:rFonts w:eastAsia="B Zar"/>
            <w:noProof/>
            <w:rtl/>
            <w:lang w:bidi="fa-IR"/>
          </w:rPr>
          <w:t xml:space="preserve"> </w:t>
        </w:r>
        <w:r w:rsidR="000E5230" w:rsidRPr="000A22C3">
          <w:rPr>
            <w:rStyle w:val="Hyperlink"/>
            <w:rFonts w:eastAsia="B Zar" w:hint="eastAsia"/>
            <w:noProof/>
            <w:rtl/>
            <w:lang w:bidi="fa-IR"/>
          </w:rPr>
          <w:t>اهل</w:t>
        </w:r>
        <w:r w:rsidR="000E5230" w:rsidRPr="000A22C3">
          <w:rPr>
            <w:rStyle w:val="Hyperlink"/>
            <w:rFonts w:eastAsia="B Zar"/>
            <w:noProof/>
            <w:rtl/>
            <w:lang w:bidi="fa-IR"/>
          </w:rPr>
          <w:t xml:space="preserve"> </w:t>
        </w:r>
        <w:r w:rsidR="000E5230" w:rsidRPr="000A22C3">
          <w:rPr>
            <w:rStyle w:val="Hyperlink"/>
            <w:rFonts w:eastAsia="B Zar" w:hint="eastAsia"/>
            <w:noProof/>
            <w:rtl/>
            <w:lang w:bidi="fa-IR"/>
          </w:rPr>
          <w:t>سنت</w:t>
        </w:r>
        <w:r w:rsidR="000E5230">
          <w:rPr>
            <w:noProof/>
            <w:webHidden/>
            <w:rtl/>
          </w:rPr>
          <w:tab/>
        </w:r>
        <w:r w:rsidR="000E5230">
          <w:rPr>
            <w:noProof/>
            <w:webHidden/>
            <w:rtl/>
          </w:rPr>
          <w:fldChar w:fldCharType="begin"/>
        </w:r>
        <w:r w:rsidR="000E5230">
          <w:rPr>
            <w:noProof/>
            <w:webHidden/>
            <w:rtl/>
          </w:rPr>
          <w:instrText xml:space="preserve"> </w:instrText>
        </w:r>
        <w:r w:rsidR="000E5230">
          <w:rPr>
            <w:noProof/>
            <w:webHidden/>
          </w:rPr>
          <w:instrText>PAGEREF</w:instrText>
        </w:r>
        <w:r w:rsidR="000E5230">
          <w:rPr>
            <w:noProof/>
            <w:webHidden/>
            <w:rtl/>
          </w:rPr>
          <w:instrText xml:space="preserve"> _</w:instrText>
        </w:r>
        <w:r w:rsidR="000E5230">
          <w:rPr>
            <w:noProof/>
            <w:webHidden/>
          </w:rPr>
          <w:instrText>Toc</w:instrText>
        </w:r>
        <w:r w:rsidR="000E5230">
          <w:rPr>
            <w:noProof/>
            <w:webHidden/>
            <w:rtl/>
          </w:rPr>
          <w:instrText xml:space="preserve">435097448 </w:instrText>
        </w:r>
        <w:r w:rsidR="000E5230">
          <w:rPr>
            <w:noProof/>
            <w:webHidden/>
          </w:rPr>
          <w:instrText>\h</w:instrText>
        </w:r>
        <w:r w:rsidR="000E5230">
          <w:rPr>
            <w:noProof/>
            <w:webHidden/>
            <w:rtl/>
          </w:rPr>
          <w:instrText xml:space="preserve"> </w:instrText>
        </w:r>
        <w:r w:rsidR="000E5230">
          <w:rPr>
            <w:noProof/>
            <w:webHidden/>
            <w:rtl/>
          </w:rPr>
        </w:r>
        <w:r w:rsidR="000E5230">
          <w:rPr>
            <w:noProof/>
            <w:webHidden/>
            <w:rtl/>
          </w:rPr>
          <w:fldChar w:fldCharType="separate"/>
        </w:r>
        <w:r w:rsidR="000E5230">
          <w:rPr>
            <w:noProof/>
            <w:webHidden/>
            <w:rtl/>
          </w:rPr>
          <w:t>8</w:t>
        </w:r>
        <w:r w:rsidR="000E5230">
          <w:rPr>
            <w:noProof/>
            <w:webHidden/>
            <w:rtl/>
          </w:rPr>
          <w:fldChar w:fldCharType="end"/>
        </w:r>
      </w:hyperlink>
    </w:p>
    <w:p w:rsidR="000E5230" w:rsidRDefault="00820EA5">
      <w:pPr>
        <w:pStyle w:val="TOC2"/>
        <w:tabs>
          <w:tab w:val="right" w:leader="dot" w:pos="7078"/>
        </w:tabs>
        <w:rPr>
          <w:rFonts w:asciiTheme="minorHAnsi" w:eastAsiaTheme="minorEastAsia" w:hAnsiTheme="minorHAnsi" w:cstheme="minorBidi"/>
          <w:bCs w:val="0"/>
          <w:noProof/>
          <w:sz w:val="22"/>
          <w:szCs w:val="22"/>
          <w:rtl/>
        </w:rPr>
      </w:pPr>
      <w:hyperlink w:anchor="_Toc435097449" w:history="1">
        <w:r w:rsidR="000E5230" w:rsidRPr="000A22C3">
          <w:rPr>
            <w:rStyle w:val="Hyperlink"/>
            <w:rFonts w:hint="eastAsia"/>
            <w:noProof/>
            <w:rtl/>
            <w:lang w:bidi="fa-IR"/>
          </w:rPr>
          <w:t>باب</w:t>
        </w:r>
        <w:r w:rsidR="000E5230" w:rsidRPr="000A22C3">
          <w:rPr>
            <w:rStyle w:val="Hyperlink"/>
            <w:noProof/>
            <w:rtl/>
            <w:lang w:bidi="fa-IR"/>
          </w:rPr>
          <w:t xml:space="preserve"> </w:t>
        </w:r>
        <w:r w:rsidR="000E5230" w:rsidRPr="000A22C3">
          <w:rPr>
            <w:rStyle w:val="Hyperlink"/>
            <w:rFonts w:hint="eastAsia"/>
            <w:noProof/>
            <w:rtl/>
            <w:lang w:bidi="fa-IR"/>
          </w:rPr>
          <w:t>دوم</w:t>
        </w:r>
        <w:r w:rsidR="000E5230" w:rsidRPr="000A22C3">
          <w:rPr>
            <w:rStyle w:val="Hyperlink"/>
            <w:noProof/>
            <w:rtl/>
            <w:lang w:bidi="fa-IR"/>
          </w:rPr>
          <w:t xml:space="preserve">: </w:t>
        </w:r>
        <w:r w:rsidR="000E5230" w:rsidRPr="000A22C3">
          <w:rPr>
            <w:rStyle w:val="Hyperlink"/>
            <w:rFonts w:hint="eastAsia"/>
            <w:noProof/>
            <w:rtl/>
            <w:lang w:bidi="fa-IR"/>
          </w:rPr>
          <w:t>موضع</w:t>
        </w:r>
        <w:r w:rsidR="000E5230" w:rsidRPr="000A22C3">
          <w:rPr>
            <w:rStyle w:val="Hyperlink"/>
            <w:noProof/>
            <w:rtl/>
            <w:lang w:bidi="fa-IR"/>
          </w:rPr>
          <w:t xml:space="preserve"> </w:t>
        </w:r>
        <w:r w:rsidR="000E5230" w:rsidRPr="000A22C3">
          <w:rPr>
            <w:rStyle w:val="Hyperlink"/>
            <w:rFonts w:hint="eastAsia"/>
            <w:noProof/>
            <w:rtl/>
            <w:lang w:bidi="fa-IR"/>
          </w:rPr>
          <w:t>و</w:t>
        </w:r>
        <w:r w:rsidR="000E5230" w:rsidRPr="000A22C3">
          <w:rPr>
            <w:rStyle w:val="Hyperlink"/>
            <w:noProof/>
            <w:rtl/>
            <w:lang w:bidi="fa-IR"/>
          </w:rPr>
          <w:t xml:space="preserve"> </w:t>
        </w:r>
        <w:r w:rsidR="000E5230" w:rsidRPr="000A22C3">
          <w:rPr>
            <w:rStyle w:val="Hyperlink"/>
            <w:rFonts w:hint="eastAsia"/>
            <w:noProof/>
            <w:rtl/>
            <w:lang w:bidi="fa-IR"/>
          </w:rPr>
          <w:t>فقره‌ها</w:t>
        </w:r>
        <w:r w:rsidR="000E5230" w:rsidRPr="000A22C3">
          <w:rPr>
            <w:rStyle w:val="Hyperlink"/>
            <w:rFonts w:hint="cs"/>
            <w:noProof/>
            <w:rtl/>
            <w:lang w:bidi="fa-IR"/>
          </w:rPr>
          <w:t>ی</w:t>
        </w:r>
        <w:r w:rsidR="000E5230" w:rsidRPr="000A22C3">
          <w:rPr>
            <w:rStyle w:val="Hyperlink"/>
            <w:noProof/>
            <w:rtl/>
            <w:lang w:bidi="fa-IR"/>
          </w:rPr>
          <w:t xml:space="preserve"> </w:t>
        </w:r>
        <w:r w:rsidR="000E5230" w:rsidRPr="000A22C3">
          <w:rPr>
            <w:rStyle w:val="Hyperlink"/>
            <w:rFonts w:hint="eastAsia"/>
            <w:noProof/>
            <w:rtl/>
            <w:lang w:bidi="fa-IR"/>
          </w:rPr>
          <w:t>ننگ</w:t>
        </w:r>
        <w:r w:rsidR="000E5230" w:rsidRPr="000A22C3">
          <w:rPr>
            <w:rStyle w:val="Hyperlink"/>
            <w:rFonts w:hint="cs"/>
            <w:noProof/>
            <w:rtl/>
            <w:lang w:bidi="fa-IR"/>
          </w:rPr>
          <w:t>ی</w:t>
        </w:r>
        <w:r w:rsidR="000E5230" w:rsidRPr="000A22C3">
          <w:rPr>
            <w:rStyle w:val="Hyperlink"/>
            <w:rFonts w:hint="eastAsia"/>
            <w:noProof/>
            <w:rtl/>
            <w:lang w:bidi="fa-IR"/>
          </w:rPr>
          <w:t>ن</w:t>
        </w:r>
        <w:r w:rsidR="000E5230" w:rsidRPr="000A22C3">
          <w:rPr>
            <w:rStyle w:val="Hyperlink"/>
            <w:noProof/>
            <w:rtl/>
            <w:lang w:bidi="fa-IR"/>
          </w:rPr>
          <w:t xml:space="preserve"> </w:t>
        </w:r>
        <w:r w:rsidR="000E5230" w:rsidRPr="000A22C3">
          <w:rPr>
            <w:rStyle w:val="Hyperlink"/>
            <w:rFonts w:hint="eastAsia"/>
            <w:noProof/>
            <w:rtl/>
            <w:lang w:bidi="fa-IR"/>
          </w:rPr>
          <w:t>و</w:t>
        </w:r>
        <w:r w:rsidR="000E5230" w:rsidRPr="000A22C3">
          <w:rPr>
            <w:rStyle w:val="Hyperlink"/>
            <w:noProof/>
            <w:rtl/>
            <w:lang w:bidi="fa-IR"/>
          </w:rPr>
          <w:t xml:space="preserve"> </w:t>
        </w:r>
        <w:r w:rsidR="000E5230" w:rsidRPr="000A22C3">
          <w:rPr>
            <w:rStyle w:val="Hyperlink"/>
            <w:rFonts w:hint="eastAsia"/>
            <w:noProof/>
            <w:rtl/>
            <w:lang w:bidi="fa-IR"/>
          </w:rPr>
          <w:t>شرم‌آور</w:t>
        </w:r>
        <w:r w:rsidR="000E5230" w:rsidRPr="000A22C3">
          <w:rPr>
            <w:rStyle w:val="Hyperlink"/>
            <w:noProof/>
            <w:rtl/>
            <w:lang w:bidi="fa-IR"/>
          </w:rPr>
          <w:t xml:space="preserve"> </w:t>
        </w:r>
        <w:r w:rsidR="000E5230" w:rsidRPr="000A22C3">
          <w:rPr>
            <w:rStyle w:val="Hyperlink"/>
            <w:rFonts w:hint="eastAsia"/>
            <w:noProof/>
            <w:rtl/>
            <w:lang w:bidi="fa-IR"/>
          </w:rPr>
          <w:t>در</w:t>
        </w:r>
        <w:r w:rsidR="000E5230" w:rsidRPr="000A22C3">
          <w:rPr>
            <w:rStyle w:val="Hyperlink"/>
            <w:noProof/>
            <w:rtl/>
            <w:lang w:bidi="fa-IR"/>
          </w:rPr>
          <w:t xml:space="preserve"> </w:t>
        </w:r>
        <w:r w:rsidR="000E5230" w:rsidRPr="000A22C3">
          <w:rPr>
            <w:rStyle w:val="Hyperlink"/>
            <w:rFonts w:hint="eastAsia"/>
            <w:noProof/>
            <w:rtl/>
            <w:lang w:bidi="fa-IR"/>
          </w:rPr>
          <w:t>کتاب</w:t>
        </w:r>
        <w:r w:rsidR="000E5230" w:rsidRPr="000A22C3">
          <w:rPr>
            <w:rStyle w:val="Hyperlink"/>
            <w:noProof/>
            <w:rtl/>
            <w:lang w:bidi="fa-IR"/>
          </w:rPr>
          <w:t xml:space="preserve"> </w:t>
        </w:r>
        <w:r w:rsidR="000E5230" w:rsidRPr="000A22C3">
          <w:rPr>
            <w:rStyle w:val="Hyperlink"/>
            <w:rFonts w:hint="eastAsia"/>
            <w:noProof/>
            <w:rtl/>
            <w:lang w:bidi="fa-IR"/>
          </w:rPr>
          <w:t>المراجعات</w:t>
        </w:r>
        <w:r w:rsidR="000E5230" w:rsidRPr="000A22C3">
          <w:rPr>
            <w:rStyle w:val="Hyperlink"/>
            <w:noProof/>
            <w:rtl/>
            <w:lang w:bidi="fa-IR"/>
          </w:rPr>
          <w:t xml:space="preserve"> </w:t>
        </w:r>
        <w:r w:rsidR="000E5230" w:rsidRPr="000A22C3">
          <w:rPr>
            <w:rStyle w:val="Hyperlink"/>
            <w:rFonts w:hint="eastAsia"/>
            <w:noProof/>
            <w:rtl/>
            <w:lang w:bidi="fa-IR"/>
          </w:rPr>
          <w:t>که</w:t>
        </w:r>
        <w:r w:rsidR="000E5230" w:rsidRPr="000A22C3">
          <w:rPr>
            <w:rStyle w:val="Hyperlink"/>
            <w:noProof/>
            <w:rtl/>
            <w:lang w:bidi="fa-IR"/>
          </w:rPr>
          <w:t xml:space="preserve"> </w:t>
        </w:r>
        <w:r w:rsidR="000E5230" w:rsidRPr="000A22C3">
          <w:rPr>
            <w:rStyle w:val="Hyperlink"/>
            <w:rFonts w:hint="eastAsia"/>
            <w:noProof/>
            <w:rtl/>
            <w:lang w:bidi="fa-IR"/>
          </w:rPr>
          <w:t>ارزش</w:t>
        </w:r>
        <w:r w:rsidR="000E5230" w:rsidRPr="000A22C3">
          <w:rPr>
            <w:rStyle w:val="Hyperlink"/>
            <w:noProof/>
            <w:rtl/>
            <w:lang w:bidi="fa-IR"/>
          </w:rPr>
          <w:t xml:space="preserve"> </w:t>
        </w:r>
        <w:r w:rsidR="000E5230" w:rsidRPr="000A22C3">
          <w:rPr>
            <w:rStyle w:val="Hyperlink"/>
            <w:rFonts w:hint="eastAsia"/>
            <w:noProof/>
            <w:rtl/>
            <w:lang w:bidi="fa-IR"/>
          </w:rPr>
          <w:t>علم</w:t>
        </w:r>
        <w:r w:rsidR="000E5230" w:rsidRPr="000A22C3">
          <w:rPr>
            <w:rStyle w:val="Hyperlink"/>
            <w:rFonts w:hint="cs"/>
            <w:noProof/>
            <w:rtl/>
            <w:lang w:bidi="fa-IR"/>
          </w:rPr>
          <w:t>ی</w:t>
        </w:r>
        <w:r w:rsidR="000E5230" w:rsidRPr="000A22C3">
          <w:rPr>
            <w:rStyle w:val="Hyperlink"/>
            <w:noProof/>
            <w:rtl/>
            <w:lang w:bidi="fa-IR"/>
          </w:rPr>
          <w:t xml:space="preserve"> </w:t>
        </w:r>
        <w:r w:rsidR="000E5230" w:rsidRPr="000A22C3">
          <w:rPr>
            <w:rStyle w:val="Hyperlink"/>
            <w:rFonts w:hint="eastAsia"/>
            <w:noProof/>
            <w:rtl/>
            <w:lang w:bidi="fa-IR"/>
          </w:rPr>
          <w:t>آن</w:t>
        </w:r>
        <w:r w:rsidR="000E5230" w:rsidRPr="000A22C3">
          <w:rPr>
            <w:rStyle w:val="Hyperlink"/>
            <w:noProof/>
            <w:rtl/>
            <w:lang w:bidi="fa-IR"/>
          </w:rPr>
          <w:t xml:space="preserve"> </w:t>
        </w:r>
        <w:r w:rsidR="000E5230" w:rsidRPr="000A22C3">
          <w:rPr>
            <w:rStyle w:val="Hyperlink"/>
            <w:rFonts w:hint="eastAsia"/>
            <w:noProof/>
            <w:rtl/>
            <w:lang w:bidi="fa-IR"/>
          </w:rPr>
          <w:t>را</w:t>
        </w:r>
        <w:r w:rsidR="000E5230" w:rsidRPr="000A22C3">
          <w:rPr>
            <w:rStyle w:val="Hyperlink"/>
            <w:noProof/>
            <w:rtl/>
            <w:lang w:bidi="fa-IR"/>
          </w:rPr>
          <w:t xml:space="preserve"> </w:t>
        </w:r>
        <w:r w:rsidR="000E5230" w:rsidRPr="000A22C3">
          <w:rPr>
            <w:rStyle w:val="Hyperlink"/>
            <w:rFonts w:hint="eastAsia"/>
            <w:noProof/>
            <w:rtl/>
            <w:lang w:bidi="fa-IR"/>
          </w:rPr>
          <w:t>تماماً</w:t>
        </w:r>
        <w:r w:rsidR="000E5230" w:rsidRPr="000A22C3">
          <w:rPr>
            <w:rStyle w:val="Hyperlink"/>
            <w:noProof/>
            <w:rtl/>
            <w:lang w:bidi="fa-IR"/>
          </w:rPr>
          <w:t xml:space="preserve"> </w:t>
        </w:r>
        <w:r w:rsidR="000E5230" w:rsidRPr="000A22C3">
          <w:rPr>
            <w:rStyle w:val="Hyperlink"/>
            <w:rFonts w:hint="eastAsia"/>
            <w:noProof/>
            <w:rtl/>
            <w:lang w:bidi="fa-IR"/>
          </w:rPr>
          <w:t>از</w:t>
        </w:r>
        <w:r w:rsidR="000E5230" w:rsidRPr="000A22C3">
          <w:rPr>
            <w:rStyle w:val="Hyperlink"/>
            <w:noProof/>
            <w:rtl/>
            <w:lang w:bidi="fa-IR"/>
          </w:rPr>
          <w:t xml:space="preserve"> </w:t>
        </w:r>
        <w:r w:rsidR="000E5230" w:rsidRPr="000A22C3">
          <w:rPr>
            <w:rStyle w:val="Hyperlink"/>
            <w:rFonts w:hint="eastAsia"/>
            <w:noProof/>
            <w:rtl/>
            <w:lang w:bidi="fa-IR"/>
          </w:rPr>
          <w:t>ب</w:t>
        </w:r>
        <w:r w:rsidR="000E5230" w:rsidRPr="000A22C3">
          <w:rPr>
            <w:rStyle w:val="Hyperlink"/>
            <w:rFonts w:hint="cs"/>
            <w:noProof/>
            <w:rtl/>
            <w:lang w:bidi="fa-IR"/>
          </w:rPr>
          <w:t>ی</w:t>
        </w:r>
        <w:r w:rsidR="000E5230" w:rsidRPr="000A22C3">
          <w:rPr>
            <w:rStyle w:val="Hyperlink"/>
            <w:rFonts w:hint="eastAsia"/>
            <w:noProof/>
            <w:rtl/>
            <w:lang w:bidi="fa-IR"/>
          </w:rPr>
          <w:t>ن</w:t>
        </w:r>
        <w:r w:rsidR="000E5230" w:rsidRPr="000A22C3">
          <w:rPr>
            <w:rStyle w:val="Hyperlink"/>
            <w:noProof/>
            <w:rtl/>
            <w:lang w:bidi="fa-IR"/>
          </w:rPr>
          <w:t xml:space="preserve"> </w:t>
        </w:r>
        <w:r w:rsidR="000E5230" w:rsidRPr="000A22C3">
          <w:rPr>
            <w:rStyle w:val="Hyperlink"/>
            <w:rFonts w:hint="eastAsia"/>
            <w:noProof/>
            <w:rtl/>
            <w:lang w:bidi="fa-IR"/>
          </w:rPr>
          <w:t>م</w:t>
        </w:r>
        <w:r w:rsidR="000E5230" w:rsidRPr="000A22C3">
          <w:rPr>
            <w:rStyle w:val="Hyperlink"/>
            <w:rFonts w:hint="cs"/>
            <w:noProof/>
            <w:rtl/>
            <w:lang w:bidi="fa-IR"/>
          </w:rPr>
          <w:t>ی‌</w:t>
        </w:r>
        <w:r w:rsidR="000E5230" w:rsidRPr="000A22C3">
          <w:rPr>
            <w:rStyle w:val="Hyperlink"/>
            <w:rFonts w:hint="eastAsia"/>
            <w:noProof/>
            <w:rtl/>
            <w:lang w:bidi="fa-IR"/>
          </w:rPr>
          <w:t>برد</w:t>
        </w:r>
        <w:r w:rsidR="000E5230">
          <w:rPr>
            <w:noProof/>
            <w:webHidden/>
            <w:rtl/>
          </w:rPr>
          <w:tab/>
        </w:r>
        <w:r w:rsidR="000E5230">
          <w:rPr>
            <w:noProof/>
            <w:webHidden/>
            <w:rtl/>
          </w:rPr>
          <w:fldChar w:fldCharType="begin"/>
        </w:r>
        <w:r w:rsidR="000E5230">
          <w:rPr>
            <w:noProof/>
            <w:webHidden/>
            <w:rtl/>
          </w:rPr>
          <w:instrText xml:space="preserve"> </w:instrText>
        </w:r>
        <w:r w:rsidR="000E5230">
          <w:rPr>
            <w:noProof/>
            <w:webHidden/>
          </w:rPr>
          <w:instrText>PAGEREF</w:instrText>
        </w:r>
        <w:r w:rsidR="000E5230">
          <w:rPr>
            <w:noProof/>
            <w:webHidden/>
            <w:rtl/>
          </w:rPr>
          <w:instrText xml:space="preserve"> _</w:instrText>
        </w:r>
        <w:r w:rsidR="000E5230">
          <w:rPr>
            <w:noProof/>
            <w:webHidden/>
          </w:rPr>
          <w:instrText>Toc</w:instrText>
        </w:r>
        <w:r w:rsidR="000E5230">
          <w:rPr>
            <w:noProof/>
            <w:webHidden/>
            <w:rtl/>
          </w:rPr>
          <w:instrText xml:space="preserve">435097449 </w:instrText>
        </w:r>
        <w:r w:rsidR="000E5230">
          <w:rPr>
            <w:noProof/>
            <w:webHidden/>
          </w:rPr>
          <w:instrText>\h</w:instrText>
        </w:r>
        <w:r w:rsidR="000E5230">
          <w:rPr>
            <w:noProof/>
            <w:webHidden/>
            <w:rtl/>
          </w:rPr>
          <w:instrText xml:space="preserve"> </w:instrText>
        </w:r>
        <w:r w:rsidR="000E5230">
          <w:rPr>
            <w:noProof/>
            <w:webHidden/>
            <w:rtl/>
          </w:rPr>
        </w:r>
        <w:r w:rsidR="000E5230">
          <w:rPr>
            <w:noProof/>
            <w:webHidden/>
            <w:rtl/>
          </w:rPr>
          <w:fldChar w:fldCharType="separate"/>
        </w:r>
        <w:r w:rsidR="000E5230">
          <w:rPr>
            <w:noProof/>
            <w:webHidden/>
            <w:rtl/>
          </w:rPr>
          <w:t>13</w:t>
        </w:r>
        <w:r w:rsidR="000E5230">
          <w:rPr>
            <w:noProof/>
            <w:webHidden/>
            <w:rtl/>
          </w:rPr>
          <w:fldChar w:fldCharType="end"/>
        </w:r>
      </w:hyperlink>
    </w:p>
    <w:p w:rsidR="000E5230" w:rsidRDefault="00820EA5">
      <w:pPr>
        <w:pStyle w:val="TOC3"/>
        <w:tabs>
          <w:tab w:val="right" w:leader="dot" w:pos="7078"/>
        </w:tabs>
        <w:rPr>
          <w:rFonts w:asciiTheme="minorHAnsi" w:eastAsiaTheme="minorEastAsia" w:hAnsiTheme="minorHAnsi" w:cstheme="minorBidi"/>
          <w:noProof/>
          <w:sz w:val="22"/>
          <w:szCs w:val="22"/>
          <w:rtl/>
        </w:rPr>
      </w:pPr>
      <w:hyperlink w:anchor="_Toc435097450" w:history="1">
        <w:r w:rsidR="000E5230" w:rsidRPr="000A22C3">
          <w:rPr>
            <w:rStyle w:val="Hyperlink"/>
            <w:rFonts w:hint="eastAsia"/>
            <w:noProof/>
            <w:rtl/>
            <w:lang w:bidi="fa-IR"/>
          </w:rPr>
          <w:t>فصل</w:t>
        </w:r>
        <w:r w:rsidR="000E5230" w:rsidRPr="000A22C3">
          <w:rPr>
            <w:rStyle w:val="Hyperlink"/>
            <w:noProof/>
            <w:rtl/>
            <w:lang w:bidi="fa-IR"/>
          </w:rPr>
          <w:t xml:space="preserve"> </w:t>
        </w:r>
        <w:r w:rsidR="000E5230" w:rsidRPr="000A22C3">
          <w:rPr>
            <w:rStyle w:val="Hyperlink"/>
            <w:rFonts w:hint="eastAsia"/>
            <w:noProof/>
            <w:rtl/>
            <w:lang w:bidi="fa-IR"/>
          </w:rPr>
          <w:t>اول</w:t>
        </w:r>
        <w:r w:rsidR="000E5230" w:rsidRPr="000A22C3">
          <w:rPr>
            <w:rStyle w:val="Hyperlink"/>
            <w:noProof/>
            <w:rtl/>
            <w:lang w:bidi="fa-IR"/>
          </w:rPr>
          <w:t xml:space="preserve">: </w:t>
        </w:r>
        <w:r w:rsidR="000E5230" w:rsidRPr="000A22C3">
          <w:rPr>
            <w:rStyle w:val="Hyperlink"/>
            <w:rFonts w:hint="eastAsia"/>
            <w:noProof/>
            <w:rtl/>
            <w:lang w:bidi="fa-IR"/>
          </w:rPr>
          <w:t>فقره‌ها</w:t>
        </w:r>
        <w:r w:rsidR="000E5230" w:rsidRPr="000A22C3">
          <w:rPr>
            <w:rStyle w:val="Hyperlink"/>
            <w:rFonts w:hint="cs"/>
            <w:noProof/>
            <w:rtl/>
            <w:lang w:bidi="fa-IR"/>
          </w:rPr>
          <w:t>یی</w:t>
        </w:r>
        <w:r w:rsidR="000E5230" w:rsidRPr="000A22C3">
          <w:rPr>
            <w:rStyle w:val="Hyperlink"/>
            <w:noProof/>
            <w:rtl/>
            <w:lang w:bidi="fa-IR"/>
          </w:rPr>
          <w:t xml:space="preserve"> </w:t>
        </w:r>
        <w:r w:rsidR="000E5230" w:rsidRPr="000A22C3">
          <w:rPr>
            <w:rStyle w:val="Hyperlink"/>
            <w:rFonts w:hint="eastAsia"/>
            <w:noProof/>
            <w:rtl/>
            <w:lang w:bidi="fa-IR"/>
          </w:rPr>
          <w:t>که</w:t>
        </w:r>
        <w:r w:rsidR="000E5230" w:rsidRPr="000A22C3">
          <w:rPr>
            <w:rStyle w:val="Hyperlink"/>
            <w:noProof/>
            <w:rtl/>
            <w:lang w:bidi="fa-IR"/>
          </w:rPr>
          <w:t xml:space="preserve"> </w:t>
        </w:r>
        <w:r w:rsidR="000E5230" w:rsidRPr="000A22C3">
          <w:rPr>
            <w:rStyle w:val="Hyperlink"/>
            <w:rFonts w:hint="eastAsia"/>
            <w:noProof/>
            <w:rtl/>
            <w:lang w:bidi="fa-IR"/>
          </w:rPr>
          <w:t>در</w:t>
        </w:r>
        <w:r w:rsidR="000E5230" w:rsidRPr="000A22C3">
          <w:rPr>
            <w:rStyle w:val="Hyperlink"/>
            <w:noProof/>
            <w:rtl/>
            <w:lang w:bidi="fa-IR"/>
          </w:rPr>
          <w:t xml:space="preserve"> </w:t>
        </w:r>
        <w:r w:rsidR="000E5230" w:rsidRPr="000A22C3">
          <w:rPr>
            <w:rStyle w:val="Hyperlink"/>
            <w:rFonts w:hint="eastAsia"/>
            <w:noProof/>
            <w:rtl/>
            <w:lang w:bidi="fa-IR"/>
          </w:rPr>
          <w:t>نقل،</w:t>
        </w:r>
        <w:r w:rsidR="000E5230" w:rsidRPr="000A22C3">
          <w:rPr>
            <w:rStyle w:val="Hyperlink"/>
            <w:noProof/>
            <w:rtl/>
            <w:lang w:bidi="fa-IR"/>
          </w:rPr>
          <w:t xml:space="preserve"> </w:t>
        </w:r>
        <w:r w:rsidR="000E5230" w:rsidRPr="000A22C3">
          <w:rPr>
            <w:rStyle w:val="Hyperlink"/>
            <w:rFonts w:hint="eastAsia"/>
            <w:noProof/>
            <w:rtl/>
            <w:lang w:bidi="fa-IR"/>
          </w:rPr>
          <w:t>دروغ</w:t>
        </w:r>
        <w:r w:rsidR="000E5230" w:rsidRPr="000A22C3">
          <w:rPr>
            <w:rStyle w:val="Hyperlink"/>
            <w:noProof/>
            <w:rtl/>
            <w:lang w:bidi="fa-IR"/>
          </w:rPr>
          <w:t xml:space="preserve"> </w:t>
        </w:r>
        <w:r w:rsidR="000E5230" w:rsidRPr="000A22C3">
          <w:rPr>
            <w:rStyle w:val="Hyperlink"/>
            <w:rFonts w:hint="eastAsia"/>
            <w:noProof/>
            <w:rtl/>
            <w:lang w:bidi="fa-IR"/>
          </w:rPr>
          <w:t>م</w:t>
        </w:r>
        <w:r w:rsidR="000E5230" w:rsidRPr="000A22C3">
          <w:rPr>
            <w:rStyle w:val="Hyperlink"/>
            <w:rFonts w:hint="cs"/>
            <w:noProof/>
            <w:rtl/>
            <w:lang w:bidi="fa-IR"/>
          </w:rPr>
          <w:t>ی‌</w:t>
        </w:r>
        <w:r w:rsidR="000E5230" w:rsidRPr="000A22C3">
          <w:rPr>
            <w:rStyle w:val="Hyperlink"/>
            <w:rFonts w:hint="eastAsia"/>
            <w:noProof/>
            <w:rtl/>
            <w:lang w:bidi="fa-IR"/>
          </w:rPr>
          <w:t>باشد</w:t>
        </w:r>
        <w:r w:rsidR="000E5230">
          <w:rPr>
            <w:noProof/>
            <w:webHidden/>
            <w:rtl/>
          </w:rPr>
          <w:tab/>
        </w:r>
        <w:r w:rsidR="000E5230">
          <w:rPr>
            <w:noProof/>
            <w:webHidden/>
            <w:rtl/>
          </w:rPr>
          <w:fldChar w:fldCharType="begin"/>
        </w:r>
        <w:r w:rsidR="000E5230">
          <w:rPr>
            <w:noProof/>
            <w:webHidden/>
            <w:rtl/>
          </w:rPr>
          <w:instrText xml:space="preserve"> </w:instrText>
        </w:r>
        <w:r w:rsidR="000E5230">
          <w:rPr>
            <w:noProof/>
            <w:webHidden/>
          </w:rPr>
          <w:instrText>PAGEREF</w:instrText>
        </w:r>
        <w:r w:rsidR="000E5230">
          <w:rPr>
            <w:noProof/>
            <w:webHidden/>
            <w:rtl/>
          </w:rPr>
          <w:instrText xml:space="preserve"> _</w:instrText>
        </w:r>
        <w:r w:rsidR="000E5230">
          <w:rPr>
            <w:noProof/>
            <w:webHidden/>
          </w:rPr>
          <w:instrText>Toc</w:instrText>
        </w:r>
        <w:r w:rsidR="000E5230">
          <w:rPr>
            <w:noProof/>
            <w:webHidden/>
            <w:rtl/>
          </w:rPr>
          <w:instrText xml:space="preserve">435097450 </w:instrText>
        </w:r>
        <w:r w:rsidR="000E5230">
          <w:rPr>
            <w:noProof/>
            <w:webHidden/>
          </w:rPr>
          <w:instrText>\h</w:instrText>
        </w:r>
        <w:r w:rsidR="000E5230">
          <w:rPr>
            <w:noProof/>
            <w:webHidden/>
            <w:rtl/>
          </w:rPr>
          <w:instrText xml:space="preserve"> </w:instrText>
        </w:r>
        <w:r w:rsidR="000E5230">
          <w:rPr>
            <w:noProof/>
            <w:webHidden/>
            <w:rtl/>
          </w:rPr>
        </w:r>
        <w:r w:rsidR="000E5230">
          <w:rPr>
            <w:noProof/>
            <w:webHidden/>
            <w:rtl/>
          </w:rPr>
          <w:fldChar w:fldCharType="separate"/>
        </w:r>
        <w:r w:rsidR="000E5230">
          <w:rPr>
            <w:noProof/>
            <w:webHidden/>
            <w:rtl/>
          </w:rPr>
          <w:t>13</w:t>
        </w:r>
        <w:r w:rsidR="000E5230">
          <w:rPr>
            <w:noProof/>
            <w:webHidden/>
            <w:rtl/>
          </w:rPr>
          <w:fldChar w:fldCharType="end"/>
        </w:r>
      </w:hyperlink>
    </w:p>
    <w:p w:rsidR="000E5230" w:rsidRDefault="00820EA5">
      <w:pPr>
        <w:pStyle w:val="TOC3"/>
        <w:tabs>
          <w:tab w:val="right" w:leader="dot" w:pos="7078"/>
        </w:tabs>
        <w:rPr>
          <w:rFonts w:asciiTheme="minorHAnsi" w:eastAsiaTheme="minorEastAsia" w:hAnsiTheme="minorHAnsi" w:cstheme="minorBidi"/>
          <w:noProof/>
          <w:sz w:val="22"/>
          <w:szCs w:val="22"/>
          <w:rtl/>
        </w:rPr>
      </w:pPr>
      <w:hyperlink w:anchor="_Toc435097451" w:history="1">
        <w:r w:rsidR="000E5230" w:rsidRPr="000A22C3">
          <w:rPr>
            <w:rStyle w:val="Hyperlink"/>
            <w:rFonts w:hint="eastAsia"/>
            <w:noProof/>
            <w:rtl/>
            <w:lang w:bidi="fa-IR"/>
          </w:rPr>
          <w:t>فصل</w:t>
        </w:r>
        <w:r w:rsidR="000E5230" w:rsidRPr="000A22C3">
          <w:rPr>
            <w:rStyle w:val="Hyperlink"/>
            <w:noProof/>
            <w:rtl/>
            <w:lang w:bidi="fa-IR"/>
          </w:rPr>
          <w:t xml:space="preserve"> </w:t>
        </w:r>
        <w:r w:rsidR="000E5230" w:rsidRPr="000A22C3">
          <w:rPr>
            <w:rStyle w:val="Hyperlink"/>
            <w:rFonts w:hint="eastAsia"/>
            <w:noProof/>
            <w:rtl/>
            <w:lang w:bidi="fa-IR"/>
          </w:rPr>
          <w:t>دوم</w:t>
        </w:r>
        <w:r w:rsidR="000E5230" w:rsidRPr="000A22C3">
          <w:rPr>
            <w:rStyle w:val="Hyperlink"/>
            <w:noProof/>
            <w:rtl/>
            <w:lang w:bidi="fa-IR"/>
          </w:rPr>
          <w:t xml:space="preserve">: </w:t>
        </w:r>
        <w:r w:rsidR="000E5230" w:rsidRPr="000A22C3">
          <w:rPr>
            <w:rStyle w:val="Hyperlink"/>
            <w:rFonts w:hint="eastAsia"/>
            <w:noProof/>
            <w:rtl/>
            <w:lang w:bidi="fa-IR"/>
          </w:rPr>
          <w:t>فقره‌ها</w:t>
        </w:r>
        <w:r w:rsidR="000E5230" w:rsidRPr="000A22C3">
          <w:rPr>
            <w:rStyle w:val="Hyperlink"/>
            <w:rFonts w:hint="cs"/>
            <w:noProof/>
            <w:rtl/>
            <w:lang w:bidi="fa-IR"/>
          </w:rPr>
          <w:t>یی</w:t>
        </w:r>
        <w:r w:rsidR="000E5230" w:rsidRPr="000A22C3">
          <w:rPr>
            <w:rStyle w:val="Hyperlink"/>
            <w:noProof/>
            <w:rtl/>
            <w:lang w:bidi="fa-IR"/>
          </w:rPr>
          <w:t xml:space="preserve"> </w:t>
        </w:r>
        <w:r w:rsidR="000E5230" w:rsidRPr="000A22C3">
          <w:rPr>
            <w:rStyle w:val="Hyperlink"/>
            <w:rFonts w:hint="eastAsia"/>
            <w:noProof/>
            <w:rtl/>
            <w:lang w:bidi="fa-IR"/>
          </w:rPr>
          <w:t>که</w:t>
        </w:r>
        <w:r w:rsidR="000E5230" w:rsidRPr="000A22C3">
          <w:rPr>
            <w:rStyle w:val="Hyperlink"/>
            <w:noProof/>
            <w:rtl/>
            <w:lang w:bidi="fa-IR"/>
          </w:rPr>
          <w:t xml:space="preserve"> </w:t>
        </w:r>
        <w:r w:rsidR="000E5230" w:rsidRPr="000A22C3">
          <w:rPr>
            <w:rStyle w:val="Hyperlink"/>
            <w:rFonts w:hint="eastAsia"/>
            <w:noProof/>
            <w:rtl/>
            <w:lang w:bidi="fa-IR"/>
          </w:rPr>
          <w:t>نقل</w:t>
        </w:r>
        <w:r w:rsidR="000E5230" w:rsidRPr="000A22C3">
          <w:rPr>
            <w:rStyle w:val="Hyperlink"/>
            <w:noProof/>
            <w:rtl/>
            <w:lang w:bidi="fa-IR"/>
          </w:rPr>
          <w:t xml:space="preserve"> </w:t>
        </w:r>
        <w:r w:rsidR="000E5230" w:rsidRPr="000A22C3">
          <w:rPr>
            <w:rStyle w:val="Hyperlink"/>
            <w:rFonts w:hint="eastAsia"/>
            <w:noProof/>
            <w:rtl/>
            <w:lang w:bidi="fa-IR"/>
          </w:rPr>
          <w:t>در</w:t>
        </w:r>
        <w:r w:rsidR="000E5230" w:rsidRPr="000A22C3">
          <w:rPr>
            <w:rStyle w:val="Hyperlink"/>
            <w:noProof/>
            <w:rtl/>
            <w:lang w:bidi="fa-IR"/>
          </w:rPr>
          <w:t xml:space="preserve"> </w:t>
        </w:r>
        <w:r w:rsidR="000E5230" w:rsidRPr="000A22C3">
          <w:rPr>
            <w:rStyle w:val="Hyperlink"/>
            <w:rFonts w:hint="eastAsia"/>
            <w:noProof/>
            <w:rtl/>
            <w:lang w:bidi="fa-IR"/>
          </w:rPr>
          <w:t>آن</w:t>
        </w:r>
        <w:r w:rsidR="000E5230" w:rsidRPr="000A22C3">
          <w:rPr>
            <w:rStyle w:val="Hyperlink"/>
            <w:noProof/>
            <w:rtl/>
            <w:lang w:bidi="fa-IR"/>
          </w:rPr>
          <w:t xml:space="preserve"> </w:t>
        </w:r>
        <w:r w:rsidR="000E5230" w:rsidRPr="000A22C3">
          <w:rPr>
            <w:rStyle w:val="Hyperlink"/>
            <w:rFonts w:hint="eastAsia"/>
            <w:noProof/>
            <w:rtl/>
            <w:lang w:bidi="fa-IR"/>
          </w:rPr>
          <w:t>دچار</w:t>
        </w:r>
        <w:r w:rsidR="000E5230" w:rsidRPr="000A22C3">
          <w:rPr>
            <w:rStyle w:val="Hyperlink"/>
            <w:noProof/>
            <w:rtl/>
            <w:lang w:bidi="fa-IR"/>
          </w:rPr>
          <w:t xml:space="preserve"> </w:t>
        </w:r>
        <w:r w:rsidR="000E5230" w:rsidRPr="000A22C3">
          <w:rPr>
            <w:rStyle w:val="Hyperlink"/>
            <w:rFonts w:hint="eastAsia"/>
            <w:noProof/>
            <w:rtl/>
            <w:lang w:bidi="fa-IR"/>
          </w:rPr>
          <w:t>تغ</w:t>
        </w:r>
        <w:r w:rsidR="000E5230" w:rsidRPr="000A22C3">
          <w:rPr>
            <w:rStyle w:val="Hyperlink"/>
            <w:rFonts w:hint="cs"/>
            <w:noProof/>
            <w:rtl/>
            <w:lang w:bidi="fa-IR"/>
          </w:rPr>
          <w:t>یی</w:t>
        </w:r>
        <w:r w:rsidR="000E5230" w:rsidRPr="000A22C3">
          <w:rPr>
            <w:rStyle w:val="Hyperlink"/>
            <w:rFonts w:hint="eastAsia"/>
            <w:noProof/>
            <w:rtl/>
            <w:lang w:bidi="fa-IR"/>
          </w:rPr>
          <w:t>ر</w:t>
        </w:r>
        <w:r w:rsidR="000E5230" w:rsidRPr="000A22C3">
          <w:rPr>
            <w:rStyle w:val="Hyperlink"/>
            <w:noProof/>
            <w:rtl/>
            <w:lang w:bidi="fa-IR"/>
          </w:rPr>
          <w:t xml:space="preserve"> </w:t>
        </w:r>
        <w:r w:rsidR="000E5230" w:rsidRPr="000A22C3">
          <w:rPr>
            <w:rStyle w:val="Hyperlink"/>
            <w:rFonts w:hint="eastAsia"/>
            <w:noProof/>
            <w:rtl/>
            <w:lang w:bidi="fa-IR"/>
          </w:rPr>
          <w:t>گرد</w:t>
        </w:r>
        <w:r w:rsidR="000E5230" w:rsidRPr="000A22C3">
          <w:rPr>
            <w:rStyle w:val="Hyperlink"/>
            <w:rFonts w:hint="cs"/>
            <w:noProof/>
            <w:rtl/>
            <w:lang w:bidi="fa-IR"/>
          </w:rPr>
          <w:t>ی</w:t>
        </w:r>
        <w:r w:rsidR="000E5230" w:rsidRPr="000A22C3">
          <w:rPr>
            <w:rStyle w:val="Hyperlink"/>
            <w:rFonts w:hint="eastAsia"/>
            <w:noProof/>
            <w:rtl/>
            <w:lang w:bidi="fa-IR"/>
          </w:rPr>
          <w:t>ده</w:t>
        </w:r>
        <w:r w:rsidR="000E5230" w:rsidRPr="000A22C3">
          <w:rPr>
            <w:rStyle w:val="Hyperlink"/>
            <w:noProof/>
            <w:rtl/>
            <w:lang w:bidi="fa-IR"/>
          </w:rPr>
          <w:t xml:space="preserve"> </w:t>
        </w:r>
        <w:r w:rsidR="000E5230" w:rsidRPr="000A22C3">
          <w:rPr>
            <w:rStyle w:val="Hyperlink"/>
            <w:rFonts w:hint="eastAsia"/>
            <w:noProof/>
            <w:rtl/>
            <w:lang w:bidi="fa-IR"/>
          </w:rPr>
          <w:t>است</w:t>
        </w:r>
        <w:r w:rsidR="000E5230">
          <w:rPr>
            <w:noProof/>
            <w:webHidden/>
            <w:rtl/>
          </w:rPr>
          <w:tab/>
        </w:r>
        <w:r w:rsidR="000E5230">
          <w:rPr>
            <w:noProof/>
            <w:webHidden/>
            <w:rtl/>
          </w:rPr>
          <w:fldChar w:fldCharType="begin"/>
        </w:r>
        <w:r w:rsidR="000E5230">
          <w:rPr>
            <w:noProof/>
            <w:webHidden/>
            <w:rtl/>
          </w:rPr>
          <w:instrText xml:space="preserve"> </w:instrText>
        </w:r>
        <w:r w:rsidR="000E5230">
          <w:rPr>
            <w:noProof/>
            <w:webHidden/>
          </w:rPr>
          <w:instrText>PAGEREF</w:instrText>
        </w:r>
        <w:r w:rsidR="000E5230">
          <w:rPr>
            <w:noProof/>
            <w:webHidden/>
            <w:rtl/>
          </w:rPr>
          <w:instrText xml:space="preserve"> _</w:instrText>
        </w:r>
        <w:r w:rsidR="000E5230">
          <w:rPr>
            <w:noProof/>
            <w:webHidden/>
          </w:rPr>
          <w:instrText>Toc</w:instrText>
        </w:r>
        <w:r w:rsidR="000E5230">
          <w:rPr>
            <w:noProof/>
            <w:webHidden/>
            <w:rtl/>
          </w:rPr>
          <w:instrText xml:space="preserve">435097451 </w:instrText>
        </w:r>
        <w:r w:rsidR="000E5230">
          <w:rPr>
            <w:noProof/>
            <w:webHidden/>
          </w:rPr>
          <w:instrText>\h</w:instrText>
        </w:r>
        <w:r w:rsidR="000E5230">
          <w:rPr>
            <w:noProof/>
            <w:webHidden/>
            <w:rtl/>
          </w:rPr>
          <w:instrText xml:space="preserve"> </w:instrText>
        </w:r>
        <w:r w:rsidR="000E5230">
          <w:rPr>
            <w:noProof/>
            <w:webHidden/>
            <w:rtl/>
          </w:rPr>
        </w:r>
        <w:r w:rsidR="000E5230">
          <w:rPr>
            <w:noProof/>
            <w:webHidden/>
            <w:rtl/>
          </w:rPr>
          <w:fldChar w:fldCharType="separate"/>
        </w:r>
        <w:r w:rsidR="000E5230">
          <w:rPr>
            <w:noProof/>
            <w:webHidden/>
            <w:rtl/>
          </w:rPr>
          <w:t>29</w:t>
        </w:r>
        <w:r w:rsidR="000E5230">
          <w:rPr>
            <w:noProof/>
            <w:webHidden/>
            <w:rtl/>
          </w:rPr>
          <w:fldChar w:fldCharType="end"/>
        </w:r>
      </w:hyperlink>
    </w:p>
    <w:p w:rsidR="000E5230" w:rsidRDefault="00820EA5">
      <w:pPr>
        <w:pStyle w:val="TOC3"/>
        <w:tabs>
          <w:tab w:val="right" w:leader="dot" w:pos="7078"/>
        </w:tabs>
        <w:rPr>
          <w:rFonts w:asciiTheme="minorHAnsi" w:eastAsiaTheme="minorEastAsia" w:hAnsiTheme="minorHAnsi" w:cstheme="minorBidi"/>
          <w:noProof/>
          <w:sz w:val="22"/>
          <w:szCs w:val="22"/>
          <w:rtl/>
        </w:rPr>
      </w:pPr>
      <w:hyperlink w:anchor="_Toc435097452" w:history="1">
        <w:r w:rsidR="000E5230" w:rsidRPr="000A22C3">
          <w:rPr>
            <w:rStyle w:val="Hyperlink"/>
            <w:rFonts w:hint="eastAsia"/>
            <w:noProof/>
            <w:rtl/>
            <w:lang w:bidi="fa-IR"/>
          </w:rPr>
          <w:t>فصل</w:t>
        </w:r>
        <w:r w:rsidR="000E5230" w:rsidRPr="000A22C3">
          <w:rPr>
            <w:rStyle w:val="Hyperlink"/>
            <w:noProof/>
            <w:rtl/>
            <w:lang w:bidi="fa-IR"/>
          </w:rPr>
          <w:t xml:space="preserve"> </w:t>
        </w:r>
        <w:r w:rsidR="000E5230" w:rsidRPr="000A22C3">
          <w:rPr>
            <w:rStyle w:val="Hyperlink"/>
            <w:rFonts w:hint="eastAsia"/>
            <w:noProof/>
            <w:rtl/>
            <w:lang w:bidi="fa-IR"/>
          </w:rPr>
          <w:t>سوم</w:t>
        </w:r>
        <w:r w:rsidR="000E5230" w:rsidRPr="000A22C3">
          <w:rPr>
            <w:rStyle w:val="Hyperlink"/>
            <w:noProof/>
            <w:rtl/>
            <w:lang w:bidi="fa-IR"/>
          </w:rPr>
          <w:t xml:space="preserve">: </w:t>
        </w:r>
        <w:r w:rsidR="000E5230" w:rsidRPr="000A22C3">
          <w:rPr>
            <w:rStyle w:val="Hyperlink"/>
            <w:rFonts w:hint="eastAsia"/>
            <w:noProof/>
            <w:rtl/>
            <w:lang w:bidi="fa-IR"/>
          </w:rPr>
          <w:t>موارد</w:t>
        </w:r>
        <w:r w:rsidR="000E5230" w:rsidRPr="000A22C3">
          <w:rPr>
            <w:rStyle w:val="Hyperlink"/>
            <w:rFonts w:hint="cs"/>
            <w:noProof/>
            <w:rtl/>
            <w:lang w:bidi="fa-IR"/>
          </w:rPr>
          <w:t>ی</w:t>
        </w:r>
        <w:r w:rsidR="000E5230" w:rsidRPr="000A22C3">
          <w:rPr>
            <w:rStyle w:val="Hyperlink"/>
            <w:noProof/>
            <w:rtl/>
            <w:lang w:bidi="fa-IR"/>
          </w:rPr>
          <w:t xml:space="preserve"> </w:t>
        </w:r>
        <w:r w:rsidR="000E5230" w:rsidRPr="000A22C3">
          <w:rPr>
            <w:rStyle w:val="Hyperlink"/>
            <w:rFonts w:hint="eastAsia"/>
            <w:noProof/>
            <w:rtl/>
            <w:lang w:bidi="fa-IR"/>
          </w:rPr>
          <w:t>که</w:t>
        </w:r>
        <w:r w:rsidR="000E5230" w:rsidRPr="000A22C3">
          <w:rPr>
            <w:rStyle w:val="Hyperlink"/>
            <w:noProof/>
            <w:rtl/>
            <w:lang w:bidi="fa-IR"/>
          </w:rPr>
          <w:t xml:space="preserve"> </w:t>
        </w:r>
        <w:r w:rsidR="000E5230" w:rsidRPr="000A22C3">
          <w:rPr>
            <w:rStyle w:val="Hyperlink"/>
            <w:rFonts w:hint="eastAsia"/>
            <w:noProof/>
            <w:rtl/>
            <w:lang w:bidi="fa-IR"/>
          </w:rPr>
          <w:t>در</w:t>
        </w:r>
        <w:r w:rsidR="000E5230" w:rsidRPr="000A22C3">
          <w:rPr>
            <w:rStyle w:val="Hyperlink"/>
            <w:noProof/>
            <w:rtl/>
            <w:lang w:bidi="fa-IR"/>
          </w:rPr>
          <w:t xml:space="preserve"> </w:t>
        </w:r>
        <w:r w:rsidR="000E5230" w:rsidRPr="000A22C3">
          <w:rPr>
            <w:rStyle w:val="Hyperlink"/>
            <w:rFonts w:hint="eastAsia"/>
            <w:noProof/>
            <w:rtl/>
            <w:lang w:bidi="fa-IR"/>
          </w:rPr>
          <w:t>آن‌ها</w:t>
        </w:r>
        <w:r w:rsidR="000E5230" w:rsidRPr="000A22C3">
          <w:rPr>
            <w:rStyle w:val="Hyperlink"/>
            <w:noProof/>
            <w:rtl/>
            <w:lang w:bidi="fa-IR"/>
          </w:rPr>
          <w:t xml:space="preserve"> </w:t>
        </w:r>
        <w:r w:rsidR="000E5230" w:rsidRPr="000A22C3">
          <w:rPr>
            <w:rStyle w:val="Hyperlink"/>
            <w:rFonts w:hint="eastAsia"/>
            <w:noProof/>
            <w:rtl/>
            <w:lang w:bidi="fa-IR"/>
          </w:rPr>
          <w:t>نقل</w:t>
        </w:r>
        <w:r w:rsidR="000E5230" w:rsidRPr="000A22C3">
          <w:rPr>
            <w:rStyle w:val="Hyperlink"/>
            <w:noProof/>
            <w:rtl/>
            <w:lang w:bidi="fa-IR"/>
          </w:rPr>
          <w:t xml:space="preserve"> [</w:t>
        </w:r>
        <w:r w:rsidR="000E5230" w:rsidRPr="000A22C3">
          <w:rPr>
            <w:rStyle w:val="Hyperlink"/>
            <w:rFonts w:hint="eastAsia"/>
            <w:noProof/>
            <w:rtl/>
            <w:lang w:bidi="fa-IR"/>
          </w:rPr>
          <w:t>روا</w:t>
        </w:r>
        <w:r w:rsidR="000E5230" w:rsidRPr="000A22C3">
          <w:rPr>
            <w:rStyle w:val="Hyperlink"/>
            <w:rFonts w:hint="cs"/>
            <w:noProof/>
            <w:rtl/>
            <w:lang w:bidi="fa-IR"/>
          </w:rPr>
          <w:t>ی</w:t>
        </w:r>
        <w:r w:rsidR="000E5230" w:rsidRPr="000A22C3">
          <w:rPr>
            <w:rStyle w:val="Hyperlink"/>
            <w:rFonts w:hint="eastAsia"/>
            <w:noProof/>
            <w:rtl/>
            <w:lang w:bidi="fa-IR"/>
          </w:rPr>
          <w:t>ت</w:t>
        </w:r>
        <w:r w:rsidR="000E5230" w:rsidRPr="000A22C3">
          <w:rPr>
            <w:rStyle w:val="Hyperlink"/>
            <w:noProof/>
            <w:rtl/>
            <w:lang w:bidi="fa-IR"/>
          </w:rPr>
          <w:t xml:space="preserve">] </w:t>
        </w:r>
        <w:r w:rsidR="000E5230" w:rsidRPr="000A22C3">
          <w:rPr>
            <w:rStyle w:val="Hyperlink"/>
            <w:rFonts w:hint="eastAsia"/>
            <w:noProof/>
            <w:rtl/>
            <w:lang w:bidi="fa-IR"/>
          </w:rPr>
          <w:t>قطع</w:t>
        </w:r>
        <w:r w:rsidR="000E5230" w:rsidRPr="000A22C3">
          <w:rPr>
            <w:rStyle w:val="Hyperlink"/>
            <w:noProof/>
            <w:rtl/>
            <w:lang w:bidi="fa-IR"/>
          </w:rPr>
          <w:t xml:space="preserve"> </w:t>
        </w:r>
        <w:r w:rsidR="000E5230" w:rsidRPr="000A22C3">
          <w:rPr>
            <w:rStyle w:val="Hyperlink"/>
            <w:rFonts w:hint="eastAsia"/>
            <w:noProof/>
            <w:rtl/>
            <w:lang w:bidi="fa-IR"/>
          </w:rPr>
          <w:t>گرد</w:t>
        </w:r>
        <w:r w:rsidR="000E5230" w:rsidRPr="000A22C3">
          <w:rPr>
            <w:rStyle w:val="Hyperlink"/>
            <w:rFonts w:hint="cs"/>
            <w:noProof/>
            <w:rtl/>
            <w:lang w:bidi="fa-IR"/>
          </w:rPr>
          <w:t>ی</w:t>
        </w:r>
        <w:r w:rsidR="000E5230" w:rsidRPr="000A22C3">
          <w:rPr>
            <w:rStyle w:val="Hyperlink"/>
            <w:rFonts w:hint="eastAsia"/>
            <w:noProof/>
            <w:rtl/>
            <w:lang w:bidi="fa-IR"/>
          </w:rPr>
          <w:t>ده</w:t>
        </w:r>
        <w:r w:rsidR="000E5230" w:rsidRPr="000A22C3">
          <w:rPr>
            <w:rStyle w:val="Hyperlink"/>
            <w:noProof/>
            <w:rtl/>
            <w:lang w:bidi="fa-IR"/>
          </w:rPr>
          <w:t xml:space="preserve"> </w:t>
        </w:r>
        <w:r w:rsidR="000E5230" w:rsidRPr="000A22C3">
          <w:rPr>
            <w:rStyle w:val="Hyperlink"/>
            <w:rFonts w:hint="eastAsia"/>
            <w:noProof/>
            <w:rtl/>
            <w:lang w:bidi="fa-IR"/>
          </w:rPr>
          <w:t>است</w:t>
        </w:r>
        <w:r w:rsidR="000E5230">
          <w:rPr>
            <w:noProof/>
            <w:webHidden/>
            <w:rtl/>
          </w:rPr>
          <w:tab/>
        </w:r>
        <w:r w:rsidR="000E5230">
          <w:rPr>
            <w:noProof/>
            <w:webHidden/>
            <w:rtl/>
          </w:rPr>
          <w:fldChar w:fldCharType="begin"/>
        </w:r>
        <w:r w:rsidR="000E5230">
          <w:rPr>
            <w:noProof/>
            <w:webHidden/>
            <w:rtl/>
          </w:rPr>
          <w:instrText xml:space="preserve"> </w:instrText>
        </w:r>
        <w:r w:rsidR="000E5230">
          <w:rPr>
            <w:noProof/>
            <w:webHidden/>
          </w:rPr>
          <w:instrText>PAGEREF</w:instrText>
        </w:r>
        <w:r w:rsidR="000E5230">
          <w:rPr>
            <w:noProof/>
            <w:webHidden/>
            <w:rtl/>
          </w:rPr>
          <w:instrText xml:space="preserve"> _</w:instrText>
        </w:r>
        <w:r w:rsidR="000E5230">
          <w:rPr>
            <w:noProof/>
            <w:webHidden/>
          </w:rPr>
          <w:instrText>Toc</w:instrText>
        </w:r>
        <w:r w:rsidR="000E5230">
          <w:rPr>
            <w:noProof/>
            <w:webHidden/>
            <w:rtl/>
          </w:rPr>
          <w:instrText xml:space="preserve">435097452 </w:instrText>
        </w:r>
        <w:r w:rsidR="000E5230">
          <w:rPr>
            <w:noProof/>
            <w:webHidden/>
          </w:rPr>
          <w:instrText>\h</w:instrText>
        </w:r>
        <w:r w:rsidR="000E5230">
          <w:rPr>
            <w:noProof/>
            <w:webHidden/>
            <w:rtl/>
          </w:rPr>
          <w:instrText xml:space="preserve"> </w:instrText>
        </w:r>
        <w:r w:rsidR="000E5230">
          <w:rPr>
            <w:noProof/>
            <w:webHidden/>
            <w:rtl/>
          </w:rPr>
        </w:r>
        <w:r w:rsidR="000E5230">
          <w:rPr>
            <w:noProof/>
            <w:webHidden/>
            <w:rtl/>
          </w:rPr>
          <w:fldChar w:fldCharType="separate"/>
        </w:r>
        <w:r w:rsidR="000E5230">
          <w:rPr>
            <w:noProof/>
            <w:webHidden/>
            <w:rtl/>
          </w:rPr>
          <w:t>39</w:t>
        </w:r>
        <w:r w:rsidR="000E5230">
          <w:rPr>
            <w:noProof/>
            <w:webHidden/>
            <w:rtl/>
          </w:rPr>
          <w:fldChar w:fldCharType="end"/>
        </w:r>
      </w:hyperlink>
    </w:p>
    <w:p w:rsidR="000E5230" w:rsidRDefault="00820EA5">
      <w:pPr>
        <w:pStyle w:val="TOC3"/>
        <w:tabs>
          <w:tab w:val="right" w:leader="dot" w:pos="7078"/>
        </w:tabs>
        <w:rPr>
          <w:rFonts w:asciiTheme="minorHAnsi" w:eastAsiaTheme="minorEastAsia" w:hAnsiTheme="minorHAnsi" w:cstheme="minorBidi"/>
          <w:noProof/>
          <w:sz w:val="22"/>
          <w:szCs w:val="22"/>
          <w:rtl/>
        </w:rPr>
      </w:pPr>
      <w:hyperlink w:anchor="_Toc435097453" w:history="1">
        <w:r w:rsidR="000E5230" w:rsidRPr="000A22C3">
          <w:rPr>
            <w:rStyle w:val="Hyperlink"/>
            <w:rFonts w:ascii="Times New Roman" w:hAnsi="Times New Roman" w:hint="eastAsia"/>
            <w:noProof/>
            <w:rtl/>
            <w:lang w:bidi="fa-IR"/>
          </w:rPr>
          <w:t>فصل</w:t>
        </w:r>
        <w:r w:rsidR="000E5230" w:rsidRPr="000A22C3">
          <w:rPr>
            <w:rStyle w:val="Hyperlink"/>
            <w:rFonts w:ascii="Times New Roman" w:hAnsi="Times New Roman"/>
            <w:noProof/>
            <w:rtl/>
            <w:lang w:bidi="fa-IR"/>
          </w:rPr>
          <w:t xml:space="preserve"> </w:t>
        </w:r>
        <w:r w:rsidR="000E5230" w:rsidRPr="000A22C3">
          <w:rPr>
            <w:rStyle w:val="Hyperlink"/>
            <w:rFonts w:ascii="Times New Roman" w:hAnsi="Times New Roman" w:hint="eastAsia"/>
            <w:noProof/>
            <w:rtl/>
            <w:lang w:bidi="fa-IR"/>
          </w:rPr>
          <w:t>چهارم</w:t>
        </w:r>
        <w:r w:rsidR="000E5230" w:rsidRPr="000A22C3">
          <w:rPr>
            <w:rStyle w:val="Hyperlink"/>
            <w:rFonts w:ascii="Times New Roman" w:hAnsi="Times New Roman"/>
            <w:noProof/>
            <w:rtl/>
            <w:lang w:bidi="fa-IR"/>
          </w:rPr>
          <w:t xml:space="preserve">: </w:t>
        </w:r>
        <w:r w:rsidR="000E5230" w:rsidRPr="000A22C3">
          <w:rPr>
            <w:rStyle w:val="Hyperlink"/>
            <w:rFonts w:hint="eastAsia"/>
            <w:noProof/>
            <w:rtl/>
            <w:lang w:bidi="fa-IR"/>
          </w:rPr>
          <w:t>مواضع</w:t>
        </w:r>
        <w:r w:rsidR="000E5230" w:rsidRPr="000A22C3">
          <w:rPr>
            <w:rStyle w:val="Hyperlink"/>
            <w:rFonts w:hint="cs"/>
            <w:noProof/>
            <w:rtl/>
            <w:lang w:bidi="fa-IR"/>
          </w:rPr>
          <w:t>ی</w:t>
        </w:r>
        <w:r w:rsidR="000E5230" w:rsidRPr="000A22C3">
          <w:rPr>
            <w:rStyle w:val="Hyperlink"/>
            <w:noProof/>
            <w:rtl/>
            <w:lang w:bidi="fa-IR"/>
          </w:rPr>
          <w:t xml:space="preserve"> </w:t>
        </w:r>
        <w:r w:rsidR="000E5230" w:rsidRPr="000A22C3">
          <w:rPr>
            <w:rStyle w:val="Hyperlink"/>
            <w:rFonts w:hint="eastAsia"/>
            <w:noProof/>
            <w:rtl/>
            <w:lang w:bidi="fa-IR"/>
          </w:rPr>
          <w:t>که</w:t>
        </w:r>
        <w:r w:rsidR="000E5230" w:rsidRPr="000A22C3">
          <w:rPr>
            <w:rStyle w:val="Hyperlink"/>
            <w:noProof/>
            <w:rtl/>
            <w:lang w:bidi="fa-IR"/>
          </w:rPr>
          <w:t xml:space="preserve"> </w:t>
        </w:r>
        <w:r w:rsidR="000E5230" w:rsidRPr="000A22C3">
          <w:rPr>
            <w:rStyle w:val="Hyperlink"/>
            <w:rFonts w:hint="eastAsia"/>
            <w:noProof/>
            <w:rtl/>
            <w:lang w:bidi="fa-IR"/>
          </w:rPr>
          <w:t>کذب</w:t>
        </w:r>
        <w:r w:rsidR="000E5230" w:rsidRPr="000A22C3">
          <w:rPr>
            <w:rStyle w:val="Hyperlink"/>
            <w:noProof/>
            <w:rtl/>
            <w:lang w:bidi="fa-IR"/>
          </w:rPr>
          <w:t xml:space="preserve"> </w:t>
        </w:r>
        <w:r w:rsidR="000E5230" w:rsidRPr="000A22C3">
          <w:rPr>
            <w:rStyle w:val="Hyperlink"/>
            <w:rFonts w:hint="eastAsia"/>
            <w:noProof/>
            <w:rtl/>
            <w:lang w:bidi="fa-IR"/>
          </w:rPr>
          <w:t>صر</w:t>
        </w:r>
        <w:r w:rsidR="000E5230" w:rsidRPr="000A22C3">
          <w:rPr>
            <w:rStyle w:val="Hyperlink"/>
            <w:rFonts w:hint="cs"/>
            <w:noProof/>
            <w:rtl/>
            <w:lang w:bidi="fa-IR"/>
          </w:rPr>
          <w:t>ی</w:t>
        </w:r>
        <w:r w:rsidR="000E5230" w:rsidRPr="000A22C3">
          <w:rPr>
            <w:rStyle w:val="Hyperlink"/>
            <w:rFonts w:hint="eastAsia"/>
            <w:noProof/>
            <w:rtl/>
            <w:lang w:bidi="fa-IR"/>
          </w:rPr>
          <w:t>ح</w:t>
        </w:r>
        <w:r w:rsidR="000E5230" w:rsidRPr="000A22C3">
          <w:rPr>
            <w:rStyle w:val="Hyperlink"/>
            <w:noProof/>
            <w:rtl/>
            <w:lang w:bidi="fa-IR"/>
          </w:rPr>
          <w:t xml:space="preserve"> </w:t>
        </w:r>
        <w:r w:rsidR="000E5230" w:rsidRPr="000A22C3">
          <w:rPr>
            <w:rStyle w:val="Hyperlink"/>
            <w:rFonts w:hint="eastAsia"/>
            <w:noProof/>
            <w:rtl/>
            <w:lang w:bidi="fa-IR"/>
          </w:rPr>
          <w:t>در</w:t>
        </w:r>
        <w:r w:rsidR="000E5230" w:rsidRPr="000A22C3">
          <w:rPr>
            <w:rStyle w:val="Hyperlink"/>
            <w:noProof/>
            <w:rtl/>
            <w:lang w:bidi="fa-IR"/>
          </w:rPr>
          <w:t xml:space="preserve"> </w:t>
        </w:r>
        <w:r w:rsidR="000E5230" w:rsidRPr="000A22C3">
          <w:rPr>
            <w:rStyle w:val="Hyperlink"/>
            <w:rFonts w:hint="eastAsia"/>
            <w:noProof/>
            <w:rtl/>
            <w:lang w:bidi="fa-IR"/>
          </w:rPr>
          <w:t>آن</w:t>
        </w:r>
        <w:r w:rsidR="000E5230" w:rsidRPr="000A22C3">
          <w:rPr>
            <w:rStyle w:val="Hyperlink"/>
            <w:noProof/>
            <w:rtl/>
            <w:lang w:bidi="fa-IR"/>
          </w:rPr>
          <w:t xml:space="preserve"> </w:t>
        </w:r>
        <w:r w:rsidR="000E5230" w:rsidRPr="000A22C3">
          <w:rPr>
            <w:rStyle w:val="Hyperlink"/>
            <w:rFonts w:hint="eastAsia"/>
            <w:noProof/>
            <w:rtl/>
            <w:lang w:bidi="fa-IR"/>
          </w:rPr>
          <w:t>م</w:t>
        </w:r>
        <w:r w:rsidR="000E5230" w:rsidRPr="000A22C3">
          <w:rPr>
            <w:rStyle w:val="Hyperlink"/>
            <w:rFonts w:hint="cs"/>
            <w:noProof/>
            <w:rtl/>
            <w:lang w:bidi="fa-IR"/>
          </w:rPr>
          <w:t>ی‌</w:t>
        </w:r>
        <w:r w:rsidR="000E5230" w:rsidRPr="000A22C3">
          <w:rPr>
            <w:rStyle w:val="Hyperlink"/>
            <w:rFonts w:hint="eastAsia"/>
            <w:noProof/>
            <w:rtl/>
            <w:lang w:bidi="fa-IR"/>
          </w:rPr>
          <w:t>باشد</w:t>
        </w:r>
        <w:r w:rsidR="000E5230">
          <w:rPr>
            <w:noProof/>
            <w:webHidden/>
            <w:rtl/>
          </w:rPr>
          <w:tab/>
        </w:r>
        <w:r w:rsidR="000E5230">
          <w:rPr>
            <w:noProof/>
            <w:webHidden/>
            <w:rtl/>
          </w:rPr>
          <w:fldChar w:fldCharType="begin"/>
        </w:r>
        <w:r w:rsidR="000E5230">
          <w:rPr>
            <w:noProof/>
            <w:webHidden/>
            <w:rtl/>
          </w:rPr>
          <w:instrText xml:space="preserve"> </w:instrText>
        </w:r>
        <w:r w:rsidR="000E5230">
          <w:rPr>
            <w:noProof/>
            <w:webHidden/>
          </w:rPr>
          <w:instrText>PAGEREF</w:instrText>
        </w:r>
        <w:r w:rsidR="000E5230">
          <w:rPr>
            <w:noProof/>
            <w:webHidden/>
            <w:rtl/>
          </w:rPr>
          <w:instrText xml:space="preserve"> _</w:instrText>
        </w:r>
        <w:r w:rsidR="000E5230">
          <w:rPr>
            <w:noProof/>
            <w:webHidden/>
          </w:rPr>
          <w:instrText>Toc</w:instrText>
        </w:r>
        <w:r w:rsidR="000E5230">
          <w:rPr>
            <w:noProof/>
            <w:webHidden/>
            <w:rtl/>
          </w:rPr>
          <w:instrText xml:space="preserve">435097453 </w:instrText>
        </w:r>
        <w:r w:rsidR="000E5230">
          <w:rPr>
            <w:noProof/>
            <w:webHidden/>
          </w:rPr>
          <w:instrText>\h</w:instrText>
        </w:r>
        <w:r w:rsidR="000E5230">
          <w:rPr>
            <w:noProof/>
            <w:webHidden/>
            <w:rtl/>
          </w:rPr>
          <w:instrText xml:space="preserve"> </w:instrText>
        </w:r>
        <w:r w:rsidR="000E5230">
          <w:rPr>
            <w:noProof/>
            <w:webHidden/>
            <w:rtl/>
          </w:rPr>
        </w:r>
        <w:r w:rsidR="000E5230">
          <w:rPr>
            <w:noProof/>
            <w:webHidden/>
            <w:rtl/>
          </w:rPr>
          <w:fldChar w:fldCharType="separate"/>
        </w:r>
        <w:r w:rsidR="000E5230">
          <w:rPr>
            <w:noProof/>
            <w:webHidden/>
            <w:rtl/>
          </w:rPr>
          <w:t>55</w:t>
        </w:r>
        <w:r w:rsidR="000E5230">
          <w:rPr>
            <w:noProof/>
            <w:webHidden/>
            <w:rtl/>
          </w:rPr>
          <w:fldChar w:fldCharType="end"/>
        </w:r>
      </w:hyperlink>
    </w:p>
    <w:p w:rsidR="000E5230" w:rsidRDefault="00820EA5">
      <w:pPr>
        <w:pStyle w:val="TOC3"/>
        <w:tabs>
          <w:tab w:val="right" w:leader="dot" w:pos="7078"/>
        </w:tabs>
        <w:rPr>
          <w:rFonts w:asciiTheme="minorHAnsi" w:eastAsiaTheme="minorEastAsia" w:hAnsiTheme="minorHAnsi" w:cstheme="minorBidi"/>
          <w:noProof/>
          <w:sz w:val="22"/>
          <w:szCs w:val="22"/>
          <w:rtl/>
        </w:rPr>
      </w:pPr>
      <w:hyperlink w:anchor="_Toc435097454" w:history="1">
        <w:r w:rsidR="000E5230" w:rsidRPr="000A22C3">
          <w:rPr>
            <w:rStyle w:val="Hyperlink"/>
            <w:rFonts w:hint="eastAsia"/>
            <w:noProof/>
            <w:rtl/>
            <w:lang w:bidi="fa-IR"/>
          </w:rPr>
          <w:t>فصل</w:t>
        </w:r>
        <w:r w:rsidR="000E5230" w:rsidRPr="000A22C3">
          <w:rPr>
            <w:rStyle w:val="Hyperlink"/>
            <w:noProof/>
            <w:rtl/>
            <w:lang w:bidi="fa-IR"/>
          </w:rPr>
          <w:t xml:space="preserve"> </w:t>
        </w:r>
        <w:r w:rsidR="000E5230" w:rsidRPr="000A22C3">
          <w:rPr>
            <w:rStyle w:val="Hyperlink"/>
            <w:rFonts w:hint="eastAsia"/>
            <w:noProof/>
            <w:rtl/>
            <w:lang w:bidi="fa-IR"/>
          </w:rPr>
          <w:t>پنجم</w:t>
        </w:r>
        <w:r w:rsidR="000E5230" w:rsidRPr="000A22C3">
          <w:rPr>
            <w:rStyle w:val="Hyperlink"/>
            <w:noProof/>
            <w:rtl/>
            <w:lang w:bidi="fa-IR"/>
          </w:rPr>
          <w:t xml:space="preserve">: </w:t>
        </w:r>
        <w:r w:rsidR="000E5230" w:rsidRPr="000A22C3">
          <w:rPr>
            <w:rStyle w:val="Hyperlink"/>
            <w:rFonts w:hint="eastAsia"/>
            <w:noProof/>
            <w:rtl/>
            <w:lang w:bidi="fa-IR"/>
          </w:rPr>
          <w:t>موارد</w:t>
        </w:r>
        <w:r w:rsidR="000E5230" w:rsidRPr="000A22C3">
          <w:rPr>
            <w:rStyle w:val="Hyperlink"/>
            <w:rFonts w:hint="cs"/>
            <w:noProof/>
            <w:rtl/>
            <w:lang w:bidi="fa-IR"/>
          </w:rPr>
          <w:t>ی</w:t>
        </w:r>
        <w:r w:rsidR="000E5230" w:rsidRPr="000A22C3">
          <w:rPr>
            <w:rStyle w:val="Hyperlink"/>
            <w:noProof/>
            <w:rtl/>
            <w:lang w:bidi="fa-IR"/>
          </w:rPr>
          <w:t xml:space="preserve"> </w:t>
        </w:r>
        <w:r w:rsidR="000E5230" w:rsidRPr="000A22C3">
          <w:rPr>
            <w:rStyle w:val="Hyperlink"/>
            <w:rFonts w:hint="eastAsia"/>
            <w:noProof/>
            <w:rtl/>
            <w:lang w:bidi="fa-IR"/>
          </w:rPr>
          <w:t>که</w:t>
        </w:r>
        <w:r w:rsidR="000E5230" w:rsidRPr="000A22C3">
          <w:rPr>
            <w:rStyle w:val="Hyperlink"/>
            <w:noProof/>
            <w:rtl/>
            <w:lang w:bidi="fa-IR"/>
          </w:rPr>
          <w:t xml:space="preserve"> </w:t>
        </w:r>
        <w:r w:rsidR="000E5230" w:rsidRPr="000A22C3">
          <w:rPr>
            <w:rStyle w:val="Hyperlink"/>
            <w:rFonts w:hint="eastAsia"/>
            <w:noProof/>
            <w:rtl/>
            <w:lang w:bidi="fa-IR"/>
          </w:rPr>
          <w:t>مولف</w:t>
        </w:r>
        <w:r w:rsidR="000E5230" w:rsidRPr="000A22C3">
          <w:rPr>
            <w:rStyle w:val="Hyperlink"/>
            <w:noProof/>
            <w:rtl/>
            <w:lang w:bidi="fa-IR"/>
          </w:rPr>
          <w:t xml:space="preserve"> </w:t>
        </w:r>
        <w:r w:rsidR="000E5230" w:rsidRPr="000A22C3">
          <w:rPr>
            <w:rStyle w:val="Hyperlink"/>
            <w:rFonts w:hint="eastAsia"/>
            <w:noProof/>
            <w:rtl/>
            <w:lang w:bidi="fa-IR"/>
          </w:rPr>
          <w:t>در</w:t>
        </w:r>
        <w:r w:rsidR="000E5230" w:rsidRPr="000A22C3">
          <w:rPr>
            <w:rStyle w:val="Hyperlink"/>
            <w:noProof/>
            <w:rtl/>
            <w:lang w:bidi="fa-IR"/>
          </w:rPr>
          <w:t xml:space="preserve"> </w:t>
        </w:r>
        <w:r w:rsidR="000E5230" w:rsidRPr="000A22C3">
          <w:rPr>
            <w:rStyle w:val="Hyperlink"/>
            <w:rFonts w:hint="eastAsia"/>
            <w:noProof/>
            <w:rtl/>
            <w:lang w:bidi="fa-IR"/>
          </w:rPr>
          <w:t>آن‌ها</w:t>
        </w:r>
        <w:r w:rsidR="000E5230" w:rsidRPr="000A22C3">
          <w:rPr>
            <w:rStyle w:val="Hyperlink"/>
            <w:noProof/>
            <w:rtl/>
            <w:lang w:bidi="fa-IR"/>
          </w:rPr>
          <w:t xml:space="preserve"> </w:t>
        </w:r>
        <w:r w:rsidR="000E5230" w:rsidRPr="000A22C3">
          <w:rPr>
            <w:rStyle w:val="Hyperlink"/>
            <w:rFonts w:hint="eastAsia"/>
            <w:noProof/>
            <w:rtl/>
            <w:lang w:bidi="fa-IR"/>
          </w:rPr>
          <w:t>خدعه</w:t>
        </w:r>
        <w:r w:rsidR="000E5230" w:rsidRPr="000A22C3">
          <w:rPr>
            <w:rStyle w:val="Hyperlink"/>
            <w:noProof/>
            <w:rtl/>
            <w:lang w:bidi="fa-IR"/>
          </w:rPr>
          <w:t xml:space="preserve"> </w:t>
        </w:r>
        <w:r w:rsidR="000E5230" w:rsidRPr="000A22C3">
          <w:rPr>
            <w:rStyle w:val="Hyperlink"/>
            <w:rFonts w:hint="eastAsia"/>
            <w:noProof/>
            <w:rtl/>
            <w:lang w:bidi="fa-IR"/>
          </w:rPr>
          <w:t>و</w:t>
        </w:r>
        <w:r w:rsidR="000E5230" w:rsidRPr="000A22C3">
          <w:rPr>
            <w:rStyle w:val="Hyperlink"/>
            <w:noProof/>
            <w:rtl/>
            <w:lang w:bidi="fa-IR"/>
          </w:rPr>
          <w:t xml:space="preserve"> </w:t>
        </w:r>
        <w:r w:rsidR="000E5230" w:rsidRPr="000A22C3">
          <w:rPr>
            <w:rStyle w:val="Hyperlink"/>
            <w:rFonts w:hint="eastAsia"/>
            <w:noProof/>
            <w:rtl/>
            <w:lang w:bidi="fa-IR"/>
          </w:rPr>
          <w:t>ن</w:t>
        </w:r>
        <w:r w:rsidR="000E5230" w:rsidRPr="000A22C3">
          <w:rPr>
            <w:rStyle w:val="Hyperlink"/>
            <w:rFonts w:hint="cs"/>
            <w:noProof/>
            <w:rtl/>
            <w:lang w:bidi="fa-IR"/>
          </w:rPr>
          <w:t>ی</w:t>
        </w:r>
        <w:r w:rsidR="000E5230" w:rsidRPr="000A22C3">
          <w:rPr>
            <w:rStyle w:val="Hyperlink"/>
            <w:rFonts w:hint="eastAsia"/>
            <w:noProof/>
            <w:rtl/>
            <w:lang w:bidi="fa-IR"/>
          </w:rPr>
          <w:t>رنگ</w:t>
        </w:r>
        <w:r w:rsidR="000E5230" w:rsidRPr="000A22C3">
          <w:rPr>
            <w:rStyle w:val="Hyperlink"/>
            <w:noProof/>
            <w:rtl/>
            <w:lang w:bidi="fa-IR"/>
          </w:rPr>
          <w:t xml:space="preserve"> </w:t>
        </w:r>
        <w:r w:rsidR="000E5230" w:rsidRPr="000A22C3">
          <w:rPr>
            <w:rStyle w:val="Hyperlink"/>
            <w:rFonts w:hint="eastAsia"/>
            <w:noProof/>
            <w:rtl/>
            <w:lang w:bidi="fa-IR"/>
          </w:rPr>
          <w:t>را</w:t>
        </w:r>
        <w:r w:rsidR="000E5230" w:rsidRPr="000A22C3">
          <w:rPr>
            <w:rStyle w:val="Hyperlink"/>
            <w:noProof/>
            <w:rtl/>
            <w:lang w:bidi="fa-IR"/>
          </w:rPr>
          <w:t xml:space="preserve"> </w:t>
        </w:r>
        <w:r w:rsidR="000E5230" w:rsidRPr="000A22C3">
          <w:rPr>
            <w:rStyle w:val="Hyperlink"/>
            <w:rFonts w:hint="eastAsia"/>
            <w:noProof/>
            <w:rtl/>
            <w:lang w:bidi="fa-IR"/>
          </w:rPr>
          <w:t>به</w:t>
        </w:r>
        <w:r w:rsidR="000E5230" w:rsidRPr="000A22C3">
          <w:rPr>
            <w:rStyle w:val="Hyperlink"/>
            <w:noProof/>
            <w:rtl/>
            <w:lang w:bidi="fa-IR"/>
          </w:rPr>
          <w:t xml:space="preserve"> </w:t>
        </w:r>
        <w:r w:rsidR="000E5230" w:rsidRPr="000A22C3">
          <w:rPr>
            <w:rStyle w:val="Hyperlink"/>
            <w:rFonts w:hint="eastAsia"/>
            <w:noProof/>
            <w:rtl/>
            <w:lang w:bidi="fa-IR"/>
          </w:rPr>
          <w:t>کار</w:t>
        </w:r>
        <w:r w:rsidR="000E5230" w:rsidRPr="000A22C3">
          <w:rPr>
            <w:rStyle w:val="Hyperlink"/>
            <w:noProof/>
            <w:rtl/>
            <w:lang w:bidi="fa-IR"/>
          </w:rPr>
          <w:t xml:space="preserve"> </w:t>
        </w:r>
        <w:r w:rsidR="000E5230" w:rsidRPr="000A22C3">
          <w:rPr>
            <w:rStyle w:val="Hyperlink"/>
            <w:rFonts w:hint="eastAsia"/>
            <w:noProof/>
            <w:rtl/>
            <w:lang w:bidi="fa-IR"/>
          </w:rPr>
          <w:t>برده</w:t>
        </w:r>
        <w:r w:rsidR="000E5230" w:rsidRPr="000A22C3">
          <w:rPr>
            <w:rStyle w:val="Hyperlink"/>
            <w:noProof/>
            <w:rtl/>
            <w:lang w:bidi="fa-IR"/>
          </w:rPr>
          <w:t xml:space="preserve"> </w:t>
        </w:r>
        <w:r w:rsidR="000E5230" w:rsidRPr="000A22C3">
          <w:rPr>
            <w:rStyle w:val="Hyperlink"/>
            <w:rFonts w:hint="eastAsia"/>
            <w:noProof/>
            <w:rtl/>
            <w:lang w:bidi="fa-IR"/>
          </w:rPr>
          <w:t>است</w:t>
        </w:r>
        <w:r w:rsidR="000E5230">
          <w:rPr>
            <w:noProof/>
            <w:webHidden/>
            <w:rtl/>
          </w:rPr>
          <w:tab/>
        </w:r>
        <w:r w:rsidR="000E5230">
          <w:rPr>
            <w:noProof/>
            <w:webHidden/>
            <w:rtl/>
          </w:rPr>
          <w:fldChar w:fldCharType="begin"/>
        </w:r>
        <w:r w:rsidR="000E5230">
          <w:rPr>
            <w:noProof/>
            <w:webHidden/>
            <w:rtl/>
          </w:rPr>
          <w:instrText xml:space="preserve"> </w:instrText>
        </w:r>
        <w:r w:rsidR="000E5230">
          <w:rPr>
            <w:noProof/>
            <w:webHidden/>
          </w:rPr>
          <w:instrText>PAGEREF</w:instrText>
        </w:r>
        <w:r w:rsidR="000E5230">
          <w:rPr>
            <w:noProof/>
            <w:webHidden/>
            <w:rtl/>
          </w:rPr>
          <w:instrText xml:space="preserve"> _</w:instrText>
        </w:r>
        <w:r w:rsidR="000E5230">
          <w:rPr>
            <w:noProof/>
            <w:webHidden/>
          </w:rPr>
          <w:instrText>Toc</w:instrText>
        </w:r>
        <w:r w:rsidR="000E5230">
          <w:rPr>
            <w:noProof/>
            <w:webHidden/>
            <w:rtl/>
          </w:rPr>
          <w:instrText xml:space="preserve">435097454 </w:instrText>
        </w:r>
        <w:r w:rsidR="000E5230">
          <w:rPr>
            <w:noProof/>
            <w:webHidden/>
          </w:rPr>
          <w:instrText>\h</w:instrText>
        </w:r>
        <w:r w:rsidR="000E5230">
          <w:rPr>
            <w:noProof/>
            <w:webHidden/>
            <w:rtl/>
          </w:rPr>
          <w:instrText xml:space="preserve"> </w:instrText>
        </w:r>
        <w:r w:rsidR="000E5230">
          <w:rPr>
            <w:noProof/>
            <w:webHidden/>
            <w:rtl/>
          </w:rPr>
        </w:r>
        <w:r w:rsidR="000E5230">
          <w:rPr>
            <w:noProof/>
            <w:webHidden/>
            <w:rtl/>
          </w:rPr>
          <w:fldChar w:fldCharType="separate"/>
        </w:r>
        <w:r w:rsidR="000E5230">
          <w:rPr>
            <w:noProof/>
            <w:webHidden/>
            <w:rtl/>
          </w:rPr>
          <w:t>66</w:t>
        </w:r>
        <w:r w:rsidR="000E5230">
          <w:rPr>
            <w:noProof/>
            <w:webHidden/>
            <w:rtl/>
          </w:rPr>
          <w:fldChar w:fldCharType="end"/>
        </w:r>
      </w:hyperlink>
    </w:p>
    <w:p w:rsidR="000E5230" w:rsidRDefault="00820EA5">
      <w:pPr>
        <w:pStyle w:val="TOC3"/>
        <w:tabs>
          <w:tab w:val="right" w:leader="dot" w:pos="7078"/>
        </w:tabs>
        <w:rPr>
          <w:rFonts w:asciiTheme="minorHAnsi" w:eastAsiaTheme="minorEastAsia" w:hAnsiTheme="minorHAnsi" w:cstheme="minorBidi"/>
          <w:noProof/>
          <w:sz w:val="22"/>
          <w:szCs w:val="22"/>
          <w:rtl/>
        </w:rPr>
      </w:pPr>
      <w:hyperlink w:anchor="_Toc435097455" w:history="1">
        <w:r w:rsidR="000E5230" w:rsidRPr="000A22C3">
          <w:rPr>
            <w:rStyle w:val="Hyperlink"/>
            <w:rFonts w:hint="eastAsia"/>
            <w:noProof/>
            <w:rtl/>
            <w:lang w:bidi="fa-IR"/>
          </w:rPr>
          <w:t>فصل</w:t>
        </w:r>
        <w:r w:rsidR="000E5230" w:rsidRPr="000A22C3">
          <w:rPr>
            <w:rStyle w:val="Hyperlink"/>
            <w:noProof/>
            <w:rtl/>
            <w:lang w:bidi="fa-IR"/>
          </w:rPr>
          <w:t xml:space="preserve"> </w:t>
        </w:r>
        <w:r w:rsidR="000E5230" w:rsidRPr="000A22C3">
          <w:rPr>
            <w:rStyle w:val="Hyperlink"/>
            <w:rFonts w:hint="eastAsia"/>
            <w:noProof/>
            <w:rtl/>
            <w:lang w:bidi="fa-IR"/>
          </w:rPr>
          <w:t>ششم</w:t>
        </w:r>
        <w:r w:rsidR="000E5230" w:rsidRPr="000A22C3">
          <w:rPr>
            <w:rStyle w:val="Hyperlink"/>
            <w:noProof/>
            <w:rtl/>
            <w:lang w:bidi="fa-IR"/>
          </w:rPr>
          <w:t xml:space="preserve">: </w:t>
        </w:r>
        <w:r w:rsidR="000E5230" w:rsidRPr="000A22C3">
          <w:rPr>
            <w:rStyle w:val="Hyperlink"/>
            <w:rFonts w:hint="eastAsia"/>
            <w:noProof/>
            <w:rtl/>
            <w:lang w:bidi="fa-IR"/>
          </w:rPr>
          <w:t>مواضع</w:t>
        </w:r>
        <w:r w:rsidR="000E5230" w:rsidRPr="000A22C3">
          <w:rPr>
            <w:rStyle w:val="Hyperlink"/>
            <w:rFonts w:hint="cs"/>
            <w:noProof/>
            <w:rtl/>
            <w:lang w:bidi="fa-IR"/>
          </w:rPr>
          <w:t>ی</w:t>
        </w:r>
        <w:r w:rsidR="000E5230" w:rsidRPr="000A22C3">
          <w:rPr>
            <w:rStyle w:val="Hyperlink"/>
            <w:noProof/>
            <w:rtl/>
            <w:lang w:bidi="fa-IR"/>
          </w:rPr>
          <w:t xml:space="preserve"> </w:t>
        </w:r>
        <w:r w:rsidR="000E5230" w:rsidRPr="000A22C3">
          <w:rPr>
            <w:rStyle w:val="Hyperlink"/>
            <w:rFonts w:hint="eastAsia"/>
            <w:noProof/>
            <w:rtl/>
            <w:lang w:bidi="fa-IR"/>
          </w:rPr>
          <w:t>که</w:t>
        </w:r>
        <w:r w:rsidR="000E5230" w:rsidRPr="000A22C3">
          <w:rPr>
            <w:rStyle w:val="Hyperlink"/>
            <w:noProof/>
            <w:rtl/>
            <w:lang w:bidi="fa-IR"/>
          </w:rPr>
          <w:t xml:space="preserve"> </w:t>
        </w:r>
        <w:r w:rsidR="000E5230" w:rsidRPr="000A22C3">
          <w:rPr>
            <w:rStyle w:val="Hyperlink"/>
            <w:rFonts w:hint="eastAsia"/>
            <w:noProof/>
            <w:rtl/>
            <w:lang w:bidi="fa-IR"/>
          </w:rPr>
          <w:t>موسو</w:t>
        </w:r>
        <w:r w:rsidR="000E5230" w:rsidRPr="000A22C3">
          <w:rPr>
            <w:rStyle w:val="Hyperlink"/>
            <w:rFonts w:hint="cs"/>
            <w:noProof/>
            <w:rtl/>
            <w:lang w:bidi="fa-IR"/>
          </w:rPr>
          <w:t>ی</w:t>
        </w:r>
        <w:r w:rsidR="000E5230" w:rsidRPr="000A22C3">
          <w:rPr>
            <w:rStyle w:val="Hyperlink"/>
            <w:noProof/>
            <w:rtl/>
            <w:lang w:bidi="fa-IR"/>
          </w:rPr>
          <w:t xml:space="preserve"> </w:t>
        </w:r>
        <w:r w:rsidR="000E5230" w:rsidRPr="000A22C3">
          <w:rPr>
            <w:rStyle w:val="Hyperlink"/>
            <w:rFonts w:hint="eastAsia"/>
            <w:noProof/>
            <w:rtl/>
            <w:lang w:bidi="fa-IR"/>
          </w:rPr>
          <w:t>در</w:t>
        </w:r>
        <w:r w:rsidR="000E5230" w:rsidRPr="000A22C3">
          <w:rPr>
            <w:rStyle w:val="Hyperlink"/>
            <w:noProof/>
            <w:rtl/>
            <w:lang w:bidi="fa-IR"/>
          </w:rPr>
          <w:t xml:space="preserve"> </w:t>
        </w:r>
        <w:r w:rsidR="000E5230" w:rsidRPr="000A22C3">
          <w:rPr>
            <w:rStyle w:val="Hyperlink"/>
            <w:rFonts w:hint="eastAsia"/>
            <w:noProof/>
            <w:rtl/>
            <w:lang w:bidi="fa-IR"/>
          </w:rPr>
          <w:t>آن‌ها</w:t>
        </w:r>
        <w:r w:rsidR="000E5230" w:rsidRPr="000A22C3">
          <w:rPr>
            <w:rStyle w:val="Hyperlink"/>
            <w:noProof/>
            <w:rtl/>
            <w:lang w:bidi="fa-IR"/>
          </w:rPr>
          <w:t xml:space="preserve"> </w:t>
        </w:r>
        <w:r w:rsidR="000E5230" w:rsidRPr="000A22C3">
          <w:rPr>
            <w:rStyle w:val="Hyperlink"/>
            <w:rFonts w:hint="eastAsia"/>
            <w:noProof/>
            <w:rtl/>
            <w:lang w:bidi="fa-IR"/>
          </w:rPr>
          <w:t>امور</w:t>
        </w:r>
        <w:r w:rsidR="000E5230" w:rsidRPr="000A22C3">
          <w:rPr>
            <w:rStyle w:val="Hyperlink"/>
            <w:rFonts w:hint="cs"/>
            <w:noProof/>
            <w:rtl/>
            <w:lang w:bidi="fa-IR"/>
          </w:rPr>
          <w:t>ی</w:t>
        </w:r>
        <w:r w:rsidR="000E5230" w:rsidRPr="000A22C3">
          <w:rPr>
            <w:rStyle w:val="Hyperlink"/>
            <w:noProof/>
            <w:rtl/>
            <w:lang w:bidi="fa-IR"/>
          </w:rPr>
          <w:t xml:space="preserve"> </w:t>
        </w:r>
        <w:r w:rsidR="000E5230" w:rsidRPr="000A22C3">
          <w:rPr>
            <w:rStyle w:val="Hyperlink"/>
            <w:rFonts w:hint="eastAsia"/>
            <w:noProof/>
            <w:rtl/>
            <w:lang w:bidi="fa-IR"/>
          </w:rPr>
          <w:t>را</w:t>
        </w:r>
        <w:r w:rsidR="000E5230" w:rsidRPr="000A22C3">
          <w:rPr>
            <w:rStyle w:val="Hyperlink"/>
            <w:noProof/>
            <w:rtl/>
            <w:lang w:bidi="fa-IR"/>
          </w:rPr>
          <w:t xml:space="preserve"> </w:t>
        </w:r>
        <w:r w:rsidR="000E5230" w:rsidRPr="000A22C3">
          <w:rPr>
            <w:rStyle w:val="Hyperlink"/>
            <w:rFonts w:hint="eastAsia"/>
            <w:noProof/>
            <w:rtl/>
            <w:lang w:bidi="fa-IR"/>
          </w:rPr>
          <w:t>پنهان</w:t>
        </w:r>
        <w:r w:rsidR="000E5230" w:rsidRPr="000A22C3">
          <w:rPr>
            <w:rStyle w:val="Hyperlink"/>
            <w:noProof/>
            <w:rtl/>
            <w:lang w:bidi="fa-IR"/>
          </w:rPr>
          <w:t xml:space="preserve"> </w:t>
        </w:r>
        <w:r w:rsidR="000E5230" w:rsidRPr="000A22C3">
          <w:rPr>
            <w:rStyle w:val="Hyperlink"/>
            <w:rFonts w:hint="eastAsia"/>
            <w:noProof/>
            <w:rtl/>
            <w:lang w:bidi="fa-IR"/>
          </w:rPr>
          <w:t>و</w:t>
        </w:r>
        <w:r w:rsidR="000E5230" w:rsidRPr="000A22C3">
          <w:rPr>
            <w:rStyle w:val="Hyperlink"/>
            <w:noProof/>
            <w:rtl/>
            <w:lang w:bidi="fa-IR"/>
          </w:rPr>
          <w:t xml:space="preserve"> </w:t>
        </w:r>
        <w:r w:rsidR="000E5230" w:rsidRPr="000A22C3">
          <w:rPr>
            <w:rStyle w:val="Hyperlink"/>
            <w:rFonts w:hint="eastAsia"/>
            <w:noProof/>
            <w:rtl/>
            <w:lang w:bidi="fa-IR"/>
          </w:rPr>
          <w:t>کتمان</w:t>
        </w:r>
        <w:r w:rsidR="000E5230" w:rsidRPr="000A22C3">
          <w:rPr>
            <w:rStyle w:val="Hyperlink"/>
            <w:noProof/>
            <w:rtl/>
            <w:lang w:bidi="fa-IR"/>
          </w:rPr>
          <w:t xml:space="preserve"> </w:t>
        </w:r>
        <w:r w:rsidR="000E5230" w:rsidRPr="000A22C3">
          <w:rPr>
            <w:rStyle w:val="Hyperlink"/>
            <w:rFonts w:hint="eastAsia"/>
            <w:noProof/>
            <w:rtl/>
            <w:lang w:bidi="fa-IR"/>
          </w:rPr>
          <w:t>کرده</w:t>
        </w:r>
        <w:r w:rsidR="000E5230" w:rsidRPr="000A22C3">
          <w:rPr>
            <w:rStyle w:val="Hyperlink"/>
            <w:noProof/>
            <w:rtl/>
            <w:lang w:bidi="fa-IR"/>
          </w:rPr>
          <w:t xml:space="preserve"> </w:t>
        </w:r>
        <w:r w:rsidR="000E5230" w:rsidRPr="000A22C3">
          <w:rPr>
            <w:rStyle w:val="Hyperlink"/>
            <w:rFonts w:hint="eastAsia"/>
            <w:noProof/>
            <w:rtl/>
            <w:lang w:bidi="fa-IR"/>
          </w:rPr>
          <w:t>است</w:t>
        </w:r>
        <w:r w:rsidR="000E5230">
          <w:rPr>
            <w:noProof/>
            <w:webHidden/>
            <w:rtl/>
          </w:rPr>
          <w:tab/>
        </w:r>
        <w:r w:rsidR="000E5230">
          <w:rPr>
            <w:noProof/>
            <w:webHidden/>
            <w:rtl/>
          </w:rPr>
          <w:fldChar w:fldCharType="begin"/>
        </w:r>
        <w:r w:rsidR="000E5230">
          <w:rPr>
            <w:noProof/>
            <w:webHidden/>
            <w:rtl/>
          </w:rPr>
          <w:instrText xml:space="preserve"> </w:instrText>
        </w:r>
        <w:r w:rsidR="000E5230">
          <w:rPr>
            <w:noProof/>
            <w:webHidden/>
          </w:rPr>
          <w:instrText>PAGEREF</w:instrText>
        </w:r>
        <w:r w:rsidR="000E5230">
          <w:rPr>
            <w:noProof/>
            <w:webHidden/>
            <w:rtl/>
          </w:rPr>
          <w:instrText xml:space="preserve"> _</w:instrText>
        </w:r>
        <w:r w:rsidR="000E5230">
          <w:rPr>
            <w:noProof/>
            <w:webHidden/>
          </w:rPr>
          <w:instrText>Toc</w:instrText>
        </w:r>
        <w:r w:rsidR="000E5230">
          <w:rPr>
            <w:noProof/>
            <w:webHidden/>
            <w:rtl/>
          </w:rPr>
          <w:instrText xml:space="preserve">435097455 </w:instrText>
        </w:r>
        <w:r w:rsidR="000E5230">
          <w:rPr>
            <w:noProof/>
            <w:webHidden/>
          </w:rPr>
          <w:instrText>\h</w:instrText>
        </w:r>
        <w:r w:rsidR="000E5230">
          <w:rPr>
            <w:noProof/>
            <w:webHidden/>
            <w:rtl/>
          </w:rPr>
          <w:instrText xml:space="preserve"> </w:instrText>
        </w:r>
        <w:r w:rsidR="000E5230">
          <w:rPr>
            <w:noProof/>
            <w:webHidden/>
            <w:rtl/>
          </w:rPr>
        </w:r>
        <w:r w:rsidR="000E5230">
          <w:rPr>
            <w:noProof/>
            <w:webHidden/>
            <w:rtl/>
          </w:rPr>
          <w:fldChar w:fldCharType="separate"/>
        </w:r>
        <w:r w:rsidR="000E5230">
          <w:rPr>
            <w:noProof/>
            <w:webHidden/>
            <w:rtl/>
          </w:rPr>
          <w:t>91</w:t>
        </w:r>
        <w:r w:rsidR="000E5230">
          <w:rPr>
            <w:noProof/>
            <w:webHidden/>
            <w:rtl/>
          </w:rPr>
          <w:fldChar w:fldCharType="end"/>
        </w:r>
      </w:hyperlink>
    </w:p>
    <w:p w:rsidR="000E5230" w:rsidRDefault="00820EA5">
      <w:pPr>
        <w:pStyle w:val="TOC3"/>
        <w:tabs>
          <w:tab w:val="right" w:leader="dot" w:pos="7078"/>
        </w:tabs>
        <w:rPr>
          <w:rFonts w:asciiTheme="minorHAnsi" w:eastAsiaTheme="minorEastAsia" w:hAnsiTheme="minorHAnsi" w:cstheme="minorBidi"/>
          <w:noProof/>
          <w:sz w:val="22"/>
          <w:szCs w:val="22"/>
          <w:rtl/>
        </w:rPr>
      </w:pPr>
      <w:hyperlink w:anchor="_Toc435097456" w:history="1">
        <w:r w:rsidR="000E5230" w:rsidRPr="000A22C3">
          <w:rPr>
            <w:rStyle w:val="Hyperlink"/>
            <w:rFonts w:hint="eastAsia"/>
            <w:noProof/>
            <w:rtl/>
            <w:lang w:bidi="fa-IR"/>
          </w:rPr>
          <w:t>فصل</w:t>
        </w:r>
        <w:r w:rsidR="000E5230" w:rsidRPr="000A22C3">
          <w:rPr>
            <w:rStyle w:val="Hyperlink"/>
            <w:noProof/>
            <w:rtl/>
            <w:lang w:bidi="fa-IR"/>
          </w:rPr>
          <w:t xml:space="preserve"> </w:t>
        </w:r>
        <w:r w:rsidR="000E5230" w:rsidRPr="000A22C3">
          <w:rPr>
            <w:rStyle w:val="Hyperlink"/>
            <w:rFonts w:hint="eastAsia"/>
            <w:noProof/>
            <w:rtl/>
            <w:lang w:bidi="fa-IR"/>
          </w:rPr>
          <w:t>هفتم</w:t>
        </w:r>
        <w:r w:rsidR="000E5230" w:rsidRPr="000A22C3">
          <w:rPr>
            <w:rStyle w:val="Hyperlink"/>
            <w:noProof/>
            <w:rtl/>
            <w:lang w:bidi="fa-IR"/>
          </w:rPr>
          <w:t xml:space="preserve">: </w:t>
        </w:r>
        <w:r w:rsidR="000E5230" w:rsidRPr="000A22C3">
          <w:rPr>
            <w:rStyle w:val="Hyperlink"/>
            <w:rFonts w:hint="eastAsia"/>
            <w:noProof/>
            <w:rtl/>
            <w:lang w:bidi="fa-IR"/>
          </w:rPr>
          <w:t>مواضع</w:t>
        </w:r>
        <w:r w:rsidR="000E5230" w:rsidRPr="000A22C3">
          <w:rPr>
            <w:rStyle w:val="Hyperlink"/>
            <w:rFonts w:hint="cs"/>
            <w:noProof/>
            <w:rtl/>
            <w:lang w:bidi="fa-IR"/>
          </w:rPr>
          <w:t>ی</w:t>
        </w:r>
        <w:r w:rsidR="000E5230" w:rsidRPr="000A22C3">
          <w:rPr>
            <w:rStyle w:val="Hyperlink"/>
            <w:noProof/>
            <w:rtl/>
            <w:lang w:bidi="fa-IR"/>
          </w:rPr>
          <w:t xml:space="preserve"> </w:t>
        </w:r>
        <w:r w:rsidR="000E5230" w:rsidRPr="000A22C3">
          <w:rPr>
            <w:rStyle w:val="Hyperlink"/>
            <w:rFonts w:hint="eastAsia"/>
            <w:noProof/>
            <w:rtl/>
            <w:lang w:bidi="fa-IR"/>
          </w:rPr>
          <w:t>که</w:t>
        </w:r>
        <w:r w:rsidR="000E5230" w:rsidRPr="000A22C3">
          <w:rPr>
            <w:rStyle w:val="Hyperlink"/>
            <w:noProof/>
            <w:rtl/>
            <w:lang w:bidi="fa-IR"/>
          </w:rPr>
          <w:t xml:space="preserve"> </w:t>
        </w:r>
        <w:r w:rsidR="000E5230" w:rsidRPr="000A22C3">
          <w:rPr>
            <w:rStyle w:val="Hyperlink"/>
            <w:rFonts w:hint="eastAsia"/>
            <w:noProof/>
            <w:rtl/>
            <w:lang w:bidi="fa-IR"/>
          </w:rPr>
          <w:t>با</w:t>
        </w:r>
        <w:r w:rsidR="000E5230" w:rsidRPr="000A22C3">
          <w:rPr>
            <w:rStyle w:val="Hyperlink"/>
            <w:noProof/>
            <w:rtl/>
            <w:lang w:bidi="fa-IR"/>
          </w:rPr>
          <w:t xml:space="preserve"> </w:t>
        </w:r>
        <w:r w:rsidR="000E5230" w:rsidRPr="000A22C3">
          <w:rPr>
            <w:rStyle w:val="Hyperlink"/>
            <w:rFonts w:hint="eastAsia"/>
            <w:noProof/>
            <w:rtl/>
            <w:lang w:bidi="fa-IR"/>
          </w:rPr>
          <w:t>مطالب</w:t>
        </w:r>
        <w:r w:rsidR="000E5230" w:rsidRPr="000A22C3">
          <w:rPr>
            <w:rStyle w:val="Hyperlink"/>
            <w:noProof/>
            <w:rtl/>
            <w:lang w:bidi="fa-IR"/>
          </w:rPr>
          <w:t xml:space="preserve"> </w:t>
        </w:r>
        <w:r w:rsidR="000E5230" w:rsidRPr="000A22C3">
          <w:rPr>
            <w:rStyle w:val="Hyperlink"/>
            <w:rFonts w:hint="eastAsia"/>
            <w:noProof/>
            <w:rtl/>
            <w:lang w:bidi="fa-IR"/>
          </w:rPr>
          <w:t>همان</w:t>
        </w:r>
        <w:r w:rsidR="000E5230" w:rsidRPr="000A22C3">
          <w:rPr>
            <w:rStyle w:val="Hyperlink"/>
            <w:noProof/>
            <w:rtl/>
            <w:lang w:bidi="fa-IR"/>
          </w:rPr>
          <w:t xml:space="preserve"> </w:t>
        </w:r>
        <w:r w:rsidR="000E5230" w:rsidRPr="000A22C3">
          <w:rPr>
            <w:rStyle w:val="Hyperlink"/>
            <w:rFonts w:hint="eastAsia"/>
            <w:noProof/>
            <w:rtl/>
            <w:lang w:bidi="fa-IR"/>
          </w:rPr>
          <w:t>کتاب</w:t>
        </w:r>
        <w:r w:rsidR="000E5230" w:rsidRPr="000A22C3">
          <w:rPr>
            <w:rStyle w:val="Hyperlink"/>
            <w:noProof/>
            <w:rtl/>
            <w:lang w:bidi="fa-IR"/>
          </w:rPr>
          <w:t xml:space="preserve"> (</w:t>
        </w:r>
        <w:r w:rsidR="000E5230" w:rsidRPr="000A22C3">
          <w:rPr>
            <w:rStyle w:val="Hyperlink"/>
            <w:rFonts w:hint="eastAsia"/>
            <w:noProof/>
            <w:rtl/>
            <w:lang w:bidi="fa-IR"/>
          </w:rPr>
          <w:t>المراجعات</w:t>
        </w:r>
        <w:r w:rsidR="000E5230" w:rsidRPr="000A22C3">
          <w:rPr>
            <w:rStyle w:val="Hyperlink"/>
            <w:noProof/>
            <w:rtl/>
            <w:lang w:bidi="fa-IR"/>
          </w:rPr>
          <w:t xml:space="preserve">) </w:t>
        </w:r>
        <w:r w:rsidR="000E5230" w:rsidRPr="000A22C3">
          <w:rPr>
            <w:rStyle w:val="Hyperlink"/>
            <w:rFonts w:hint="eastAsia"/>
            <w:noProof/>
            <w:rtl/>
            <w:lang w:bidi="fa-IR"/>
          </w:rPr>
          <w:t>تناقض</w:t>
        </w:r>
        <w:r w:rsidR="000E5230" w:rsidRPr="000A22C3">
          <w:rPr>
            <w:rStyle w:val="Hyperlink"/>
            <w:noProof/>
            <w:rtl/>
            <w:lang w:bidi="fa-IR"/>
          </w:rPr>
          <w:t xml:space="preserve"> </w:t>
        </w:r>
        <w:r w:rsidR="000E5230" w:rsidRPr="000A22C3">
          <w:rPr>
            <w:rStyle w:val="Hyperlink"/>
            <w:rFonts w:hint="eastAsia"/>
            <w:noProof/>
            <w:rtl/>
            <w:lang w:bidi="fa-IR"/>
          </w:rPr>
          <w:t>دارد</w:t>
        </w:r>
        <w:r w:rsidR="000E5230">
          <w:rPr>
            <w:noProof/>
            <w:webHidden/>
            <w:rtl/>
          </w:rPr>
          <w:tab/>
        </w:r>
        <w:r w:rsidR="000E5230">
          <w:rPr>
            <w:noProof/>
            <w:webHidden/>
            <w:rtl/>
          </w:rPr>
          <w:fldChar w:fldCharType="begin"/>
        </w:r>
        <w:r w:rsidR="000E5230">
          <w:rPr>
            <w:noProof/>
            <w:webHidden/>
            <w:rtl/>
          </w:rPr>
          <w:instrText xml:space="preserve"> </w:instrText>
        </w:r>
        <w:r w:rsidR="000E5230">
          <w:rPr>
            <w:noProof/>
            <w:webHidden/>
          </w:rPr>
          <w:instrText>PAGEREF</w:instrText>
        </w:r>
        <w:r w:rsidR="000E5230">
          <w:rPr>
            <w:noProof/>
            <w:webHidden/>
            <w:rtl/>
          </w:rPr>
          <w:instrText xml:space="preserve"> _</w:instrText>
        </w:r>
        <w:r w:rsidR="000E5230">
          <w:rPr>
            <w:noProof/>
            <w:webHidden/>
          </w:rPr>
          <w:instrText>Toc</w:instrText>
        </w:r>
        <w:r w:rsidR="000E5230">
          <w:rPr>
            <w:noProof/>
            <w:webHidden/>
            <w:rtl/>
          </w:rPr>
          <w:instrText xml:space="preserve">435097456 </w:instrText>
        </w:r>
        <w:r w:rsidR="000E5230">
          <w:rPr>
            <w:noProof/>
            <w:webHidden/>
          </w:rPr>
          <w:instrText>\h</w:instrText>
        </w:r>
        <w:r w:rsidR="000E5230">
          <w:rPr>
            <w:noProof/>
            <w:webHidden/>
            <w:rtl/>
          </w:rPr>
          <w:instrText xml:space="preserve"> </w:instrText>
        </w:r>
        <w:r w:rsidR="000E5230">
          <w:rPr>
            <w:noProof/>
            <w:webHidden/>
            <w:rtl/>
          </w:rPr>
        </w:r>
        <w:r w:rsidR="000E5230">
          <w:rPr>
            <w:noProof/>
            <w:webHidden/>
            <w:rtl/>
          </w:rPr>
          <w:fldChar w:fldCharType="separate"/>
        </w:r>
        <w:r w:rsidR="000E5230">
          <w:rPr>
            <w:noProof/>
            <w:webHidden/>
            <w:rtl/>
          </w:rPr>
          <w:t>112</w:t>
        </w:r>
        <w:r w:rsidR="000E5230">
          <w:rPr>
            <w:noProof/>
            <w:webHidden/>
            <w:rtl/>
          </w:rPr>
          <w:fldChar w:fldCharType="end"/>
        </w:r>
      </w:hyperlink>
    </w:p>
    <w:p w:rsidR="000E5230" w:rsidRDefault="00820EA5">
      <w:pPr>
        <w:pStyle w:val="TOC3"/>
        <w:tabs>
          <w:tab w:val="right" w:leader="dot" w:pos="7078"/>
        </w:tabs>
        <w:rPr>
          <w:rFonts w:asciiTheme="minorHAnsi" w:eastAsiaTheme="minorEastAsia" w:hAnsiTheme="minorHAnsi" w:cstheme="minorBidi"/>
          <w:noProof/>
          <w:sz w:val="22"/>
          <w:szCs w:val="22"/>
          <w:rtl/>
        </w:rPr>
      </w:pPr>
      <w:hyperlink w:anchor="_Toc435097457" w:history="1">
        <w:r w:rsidR="000E5230" w:rsidRPr="000A22C3">
          <w:rPr>
            <w:rStyle w:val="Hyperlink"/>
            <w:rFonts w:hint="eastAsia"/>
            <w:noProof/>
            <w:rtl/>
            <w:lang w:bidi="fa-IR"/>
          </w:rPr>
          <w:t>فصل</w:t>
        </w:r>
        <w:r w:rsidR="000E5230" w:rsidRPr="000A22C3">
          <w:rPr>
            <w:rStyle w:val="Hyperlink"/>
            <w:noProof/>
            <w:rtl/>
            <w:lang w:bidi="fa-IR"/>
          </w:rPr>
          <w:t xml:space="preserve"> </w:t>
        </w:r>
        <w:r w:rsidR="000E5230" w:rsidRPr="000A22C3">
          <w:rPr>
            <w:rStyle w:val="Hyperlink"/>
            <w:rFonts w:hint="eastAsia"/>
            <w:noProof/>
            <w:rtl/>
            <w:lang w:bidi="fa-IR"/>
          </w:rPr>
          <w:t>هشتم</w:t>
        </w:r>
        <w:r w:rsidR="000E5230" w:rsidRPr="000A22C3">
          <w:rPr>
            <w:rStyle w:val="Hyperlink"/>
            <w:noProof/>
            <w:rtl/>
            <w:lang w:bidi="fa-IR"/>
          </w:rPr>
          <w:t xml:space="preserve">: </w:t>
        </w:r>
        <w:r w:rsidR="000E5230" w:rsidRPr="000A22C3">
          <w:rPr>
            <w:rStyle w:val="Hyperlink"/>
            <w:rFonts w:hint="eastAsia"/>
            <w:noProof/>
            <w:rtl/>
            <w:lang w:bidi="fa-IR"/>
          </w:rPr>
          <w:t>موارد</w:t>
        </w:r>
        <w:r w:rsidR="000E5230" w:rsidRPr="000A22C3">
          <w:rPr>
            <w:rStyle w:val="Hyperlink"/>
            <w:rFonts w:hint="cs"/>
            <w:noProof/>
            <w:rtl/>
            <w:lang w:bidi="fa-IR"/>
          </w:rPr>
          <w:t>ی</w:t>
        </w:r>
        <w:r w:rsidR="000E5230" w:rsidRPr="000A22C3">
          <w:rPr>
            <w:rStyle w:val="Hyperlink"/>
            <w:noProof/>
            <w:rtl/>
            <w:lang w:bidi="fa-IR"/>
          </w:rPr>
          <w:t xml:space="preserve"> </w:t>
        </w:r>
        <w:r w:rsidR="000E5230" w:rsidRPr="000A22C3">
          <w:rPr>
            <w:rStyle w:val="Hyperlink"/>
            <w:rFonts w:hint="eastAsia"/>
            <w:noProof/>
            <w:rtl/>
            <w:lang w:bidi="fa-IR"/>
          </w:rPr>
          <w:t>که</w:t>
        </w:r>
        <w:r w:rsidR="000E5230" w:rsidRPr="000A22C3">
          <w:rPr>
            <w:rStyle w:val="Hyperlink"/>
            <w:noProof/>
            <w:rtl/>
            <w:lang w:bidi="fa-IR"/>
          </w:rPr>
          <w:t xml:space="preserve"> </w:t>
        </w:r>
        <w:r w:rsidR="000E5230" w:rsidRPr="000A22C3">
          <w:rPr>
            <w:rStyle w:val="Hyperlink"/>
            <w:rFonts w:hint="eastAsia"/>
            <w:noProof/>
            <w:rtl/>
            <w:lang w:bidi="fa-IR"/>
          </w:rPr>
          <w:t>در</w:t>
        </w:r>
        <w:r w:rsidR="000E5230" w:rsidRPr="000A22C3">
          <w:rPr>
            <w:rStyle w:val="Hyperlink"/>
            <w:noProof/>
            <w:rtl/>
            <w:lang w:bidi="fa-IR"/>
          </w:rPr>
          <w:t xml:space="preserve"> </w:t>
        </w:r>
        <w:r w:rsidR="000E5230" w:rsidRPr="000A22C3">
          <w:rPr>
            <w:rStyle w:val="Hyperlink"/>
            <w:rFonts w:hint="eastAsia"/>
            <w:noProof/>
            <w:rtl/>
            <w:lang w:bidi="fa-IR"/>
          </w:rPr>
          <w:t>آن</w:t>
        </w:r>
        <w:r w:rsidR="000E5230" w:rsidRPr="000A22C3">
          <w:rPr>
            <w:rStyle w:val="Hyperlink"/>
            <w:noProof/>
            <w:rtl/>
            <w:lang w:bidi="fa-IR"/>
          </w:rPr>
          <w:t xml:space="preserve"> </w:t>
        </w:r>
        <w:r w:rsidR="000E5230" w:rsidRPr="000A22C3">
          <w:rPr>
            <w:rStyle w:val="Hyperlink"/>
            <w:rFonts w:hint="eastAsia"/>
            <w:noProof/>
            <w:rtl/>
            <w:lang w:bidi="fa-IR"/>
          </w:rPr>
          <w:t>طعن</w:t>
        </w:r>
        <w:r w:rsidR="000E5230" w:rsidRPr="000A22C3">
          <w:rPr>
            <w:rStyle w:val="Hyperlink"/>
            <w:noProof/>
            <w:rtl/>
            <w:lang w:bidi="fa-IR"/>
          </w:rPr>
          <w:t xml:space="preserve"> </w:t>
        </w:r>
        <w:r w:rsidR="000E5230" w:rsidRPr="000A22C3">
          <w:rPr>
            <w:rStyle w:val="Hyperlink"/>
            <w:rFonts w:hint="eastAsia"/>
            <w:noProof/>
            <w:rtl/>
            <w:lang w:bidi="fa-IR"/>
          </w:rPr>
          <w:t>در</w:t>
        </w:r>
        <w:r w:rsidR="000E5230" w:rsidRPr="000A22C3">
          <w:rPr>
            <w:rStyle w:val="Hyperlink"/>
            <w:noProof/>
            <w:rtl/>
            <w:lang w:bidi="fa-IR"/>
          </w:rPr>
          <w:t xml:space="preserve"> </w:t>
        </w:r>
        <w:r w:rsidR="000E5230" w:rsidRPr="000A22C3">
          <w:rPr>
            <w:rStyle w:val="Hyperlink"/>
            <w:rFonts w:hint="cs"/>
            <w:noProof/>
            <w:rtl/>
            <w:lang w:bidi="fa-IR"/>
          </w:rPr>
          <w:t>ی</w:t>
        </w:r>
        <w:r w:rsidR="000E5230" w:rsidRPr="000A22C3">
          <w:rPr>
            <w:rStyle w:val="Hyperlink"/>
            <w:rFonts w:hint="eastAsia"/>
            <w:noProof/>
            <w:rtl/>
            <w:lang w:bidi="fa-IR"/>
          </w:rPr>
          <w:t>ک</w:t>
        </w:r>
        <w:r w:rsidR="000E5230" w:rsidRPr="000A22C3">
          <w:rPr>
            <w:rStyle w:val="Hyperlink"/>
            <w:rFonts w:hint="cs"/>
            <w:noProof/>
            <w:rtl/>
            <w:lang w:bidi="fa-IR"/>
          </w:rPr>
          <w:t>ی</w:t>
        </w:r>
        <w:r w:rsidR="000E5230" w:rsidRPr="000A22C3">
          <w:rPr>
            <w:rStyle w:val="Hyperlink"/>
            <w:noProof/>
            <w:rtl/>
            <w:lang w:bidi="fa-IR"/>
          </w:rPr>
          <w:t xml:space="preserve"> </w:t>
        </w:r>
        <w:r w:rsidR="000E5230" w:rsidRPr="000A22C3">
          <w:rPr>
            <w:rStyle w:val="Hyperlink"/>
            <w:rFonts w:hint="eastAsia"/>
            <w:noProof/>
            <w:rtl/>
            <w:lang w:bidi="fa-IR"/>
          </w:rPr>
          <w:t>از</w:t>
        </w:r>
        <w:r w:rsidR="000E5230" w:rsidRPr="000A22C3">
          <w:rPr>
            <w:rStyle w:val="Hyperlink"/>
            <w:noProof/>
            <w:rtl/>
            <w:lang w:bidi="fa-IR"/>
          </w:rPr>
          <w:t xml:space="preserve"> </w:t>
        </w:r>
        <w:r w:rsidR="000E5230" w:rsidRPr="000A22C3">
          <w:rPr>
            <w:rStyle w:val="Hyperlink"/>
            <w:rFonts w:hint="eastAsia"/>
            <w:noProof/>
            <w:rtl/>
            <w:lang w:bidi="fa-IR"/>
          </w:rPr>
          <w:t>صحابه</w:t>
        </w:r>
        <w:r w:rsidR="000E5230" w:rsidRPr="000A22C3">
          <w:rPr>
            <w:rStyle w:val="Hyperlink"/>
            <w:noProof/>
            <w:rtl/>
            <w:lang w:bidi="fa-IR"/>
          </w:rPr>
          <w:t xml:space="preserve"> </w:t>
        </w:r>
        <w:r w:rsidR="000E5230" w:rsidRPr="000A22C3">
          <w:rPr>
            <w:rStyle w:val="Hyperlink"/>
            <w:rFonts w:hint="eastAsia"/>
            <w:noProof/>
            <w:rtl/>
            <w:lang w:bidi="fa-IR"/>
          </w:rPr>
          <w:t>به</w:t>
        </w:r>
        <w:r w:rsidR="000E5230" w:rsidRPr="000A22C3">
          <w:rPr>
            <w:rStyle w:val="Hyperlink"/>
            <w:noProof/>
            <w:rtl/>
            <w:lang w:bidi="fa-IR"/>
          </w:rPr>
          <w:t xml:space="preserve"> </w:t>
        </w:r>
        <w:r w:rsidR="000E5230" w:rsidRPr="000A22C3">
          <w:rPr>
            <w:rStyle w:val="Hyperlink"/>
            <w:rFonts w:hint="eastAsia"/>
            <w:noProof/>
            <w:rtl/>
            <w:lang w:bidi="fa-IR"/>
          </w:rPr>
          <w:t>تنها</w:t>
        </w:r>
        <w:r w:rsidR="000E5230" w:rsidRPr="000A22C3">
          <w:rPr>
            <w:rStyle w:val="Hyperlink"/>
            <w:rFonts w:hint="cs"/>
            <w:noProof/>
            <w:rtl/>
            <w:lang w:bidi="fa-IR"/>
          </w:rPr>
          <w:t>یی</w:t>
        </w:r>
        <w:r w:rsidR="000E5230" w:rsidRPr="000A22C3">
          <w:rPr>
            <w:rStyle w:val="Hyperlink"/>
            <w:noProof/>
            <w:rtl/>
            <w:lang w:bidi="fa-IR"/>
          </w:rPr>
          <w:t xml:space="preserve"> </w:t>
        </w:r>
        <w:r w:rsidR="000E5230" w:rsidRPr="000A22C3">
          <w:rPr>
            <w:rStyle w:val="Hyperlink"/>
            <w:rFonts w:hint="cs"/>
            <w:noProof/>
            <w:rtl/>
            <w:lang w:bidi="fa-IR"/>
          </w:rPr>
          <w:t>ی</w:t>
        </w:r>
        <w:r w:rsidR="000E5230" w:rsidRPr="000A22C3">
          <w:rPr>
            <w:rStyle w:val="Hyperlink"/>
            <w:rFonts w:hint="eastAsia"/>
            <w:noProof/>
            <w:rtl/>
            <w:lang w:bidi="fa-IR"/>
          </w:rPr>
          <w:t>ا</w:t>
        </w:r>
        <w:r w:rsidR="000E5230" w:rsidRPr="000A22C3">
          <w:rPr>
            <w:rStyle w:val="Hyperlink"/>
            <w:noProof/>
            <w:rtl/>
            <w:lang w:bidi="fa-IR"/>
          </w:rPr>
          <w:t xml:space="preserve"> </w:t>
        </w:r>
        <w:r w:rsidR="000E5230" w:rsidRPr="000A22C3">
          <w:rPr>
            <w:rStyle w:val="Hyperlink"/>
            <w:rFonts w:hint="eastAsia"/>
            <w:noProof/>
            <w:rtl/>
            <w:lang w:bidi="fa-IR"/>
          </w:rPr>
          <w:t>عامه</w:t>
        </w:r>
        <w:r w:rsidR="000E5230" w:rsidRPr="000A22C3">
          <w:rPr>
            <w:rStyle w:val="Hyperlink"/>
            <w:noProof/>
            <w:rtl/>
            <w:lang w:bidi="fa-IR"/>
          </w:rPr>
          <w:t xml:space="preserve"> </w:t>
        </w:r>
        <w:r w:rsidR="000E5230" w:rsidRPr="000A22C3">
          <w:rPr>
            <w:rStyle w:val="Hyperlink"/>
            <w:rFonts w:hint="eastAsia"/>
            <w:noProof/>
            <w:rtl/>
            <w:lang w:bidi="fa-IR"/>
          </w:rPr>
          <w:t>ا</w:t>
        </w:r>
        <w:r w:rsidR="000E5230" w:rsidRPr="000A22C3">
          <w:rPr>
            <w:rStyle w:val="Hyperlink"/>
            <w:rFonts w:hint="cs"/>
            <w:noProof/>
            <w:rtl/>
            <w:lang w:bidi="fa-IR"/>
          </w:rPr>
          <w:t>ی</w:t>
        </w:r>
        <w:r w:rsidR="000E5230" w:rsidRPr="000A22C3">
          <w:rPr>
            <w:rStyle w:val="Hyperlink"/>
            <w:rFonts w:hint="eastAsia"/>
            <w:noProof/>
            <w:rtl/>
            <w:lang w:bidi="fa-IR"/>
          </w:rPr>
          <w:t>شان</w:t>
        </w:r>
        <w:r w:rsidR="000E5230" w:rsidRPr="000A22C3">
          <w:rPr>
            <w:rStyle w:val="Hyperlink"/>
            <w:noProof/>
            <w:rtl/>
            <w:lang w:bidi="fa-IR"/>
          </w:rPr>
          <w:t xml:space="preserve"> </w:t>
        </w:r>
        <w:r w:rsidR="000E5230" w:rsidRPr="000A22C3">
          <w:rPr>
            <w:rStyle w:val="Hyperlink"/>
            <w:rFonts w:hint="eastAsia"/>
            <w:noProof/>
            <w:rtl/>
            <w:lang w:bidi="fa-IR"/>
          </w:rPr>
          <w:t>باشد</w:t>
        </w:r>
        <w:r w:rsidR="000E5230" w:rsidRPr="000A22C3">
          <w:rPr>
            <w:rStyle w:val="Hyperlink"/>
            <w:noProof/>
            <w:rtl/>
            <w:lang w:bidi="fa-IR"/>
          </w:rPr>
          <w:t>:</w:t>
        </w:r>
        <w:r w:rsidR="000E5230">
          <w:rPr>
            <w:noProof/>
            <w:webHidden/>
            <w:rtl/>
          </w:rPr>
          <w:tab/>
        </w:r>
        <w:r w:rsidR="000E5230">
          <w:rPr>
            <w:noProof/>
            <w:webHidden/>
            <w:rtl/>
          </w:rPr>
          <w:fldChar w:fldCharType="begin"/>
        </w:r>
        <w:r w:rsidR="000E5230">
          <w:rPr>
            <w:noProof/>
            <w:webHidden/>
            <w:rtl/>
          </w:rPr>
          <w:instrText xml:space="preserve"> </w:instrText>
        </w:r>
        <w:r w:rsidR="000E5230">
          <w:rPr>
            <w:noProof/>
            <w:webHidden/>
          </w:rPr>
          <w:instrText>PAGEREF</w:instrText>
        </w:r>
        <w:r w:rsidR="000E5230">
          <w:rPr>
            <w:noProof/>
            <w:webHidden/>
            <w:rtl/>
          </w:rPr>
          <w:instrText xml:space="preserve"> _</w:instrText>
        </w:r>
        <w:r w:rsidR="000E5230">
          <w:rPr>
            <w:noProof/>
            <w:webHidden/>
          </w:rPr>
          <w:instrText>Toc</w:instrText>
        </w:r>
        <w:r w:rsidR="000E5230">
          <w:rPr>
            <w:noProof/>
            <w:webHidden/>
            <w:rtl/>
          </w:rPr>
          <w:instrText xml:space="preserve">435097457 </w:instrText>
        </w:r>
        <w:r w:rsidR="000E5230">
          <w:rPr>
            <w:noProof/>
            <w:webHidden/>
          </w:rPr>
          <w:instrText>\h</w:instrText>
        </w:r>
        <w:r w:rsidR="000E5230">
          <w:rPr>
            <w:noProof/>
            <w:webHidden/>
            <w:rtl/>
          </w:rPr>
          <w:instrText xml:space="preserve"> </w:instrText>
        </w:r>
        <w:r w:rsidR="000E5230">
          <w:rPr>
            <w:noProof/>
            <w:webHidden/>
            <w:rtl/>
          </w:rPr>
        </w:r>
        <w:r w:rsidR="000E5230">
          <w:rPr>
            <w:noProof/>
            <w:webHidden/>
            <w:rtl/>
          </w:rPr>
          <w:fldChar w:fldCharType="separate"/>
        </w:r>
        <w:r w:rsidR="000E5230">
          <w:rPr>
            <w:noProof/>
            <w:webHidden/>
            <w:rtl/>
          </w:rPr>
          <w:t>118</w:t>
        </w:r>
        <w:r w:rsidR="000E5230">
          <w:rPr>
            <w:noProof/>
            <w:webHidden/>
            <w:rtl/>
          </w:rPr>
          <w:fldChar w:fldCharType="end"/>
        </w:r>
      </w:hyperlink>
    </w:p>
    <w:p w:rsidR="00474582" w:rsidRPr="00474582" w:rsidRDefault="00827749" w:rsidP="006177DE">
      <w:pPr>
        <w:pStyle w:val="Heading1"/>
        <w:jc w:val="center"/>
        <w:rPr>
          <w:rFonts w:ascii="IranNastaliq" w:hAnsi="IranNastaliq" w:cs="IranNastaliq"/>
          <w:b w:val="0"/>
          <w:bCs w:val="0"/>
          <w:sz w:val="30"/>
          <w:szCs w:val="30"/>
          <w:rtl/>
          <w:lang w:bidi="fa-IR"/>
        </w:rPr>
        <w:sectPr w:rsidR="00474582" w:rsidRPr="00474582" w:rsidSect="008F7E08">
          <w:headerReference w:type="even" r:id="rId16"/>
          <w:headerReference w:type="default" r:id="rId17"/>
          <w:headerReference w:type="first" r:id="rId18"/>
          <w:footnotePr>
            <w:numRestart w:val="eachPage"/>
          </w:footnotePr>
          <w:pgSz w:w="9356" w:h="13608" w:code="9"/>
          <w:pgMar w:top="567" w:right="1134" w:bottom="851" w:left="1134" w:header="454" w:footer="0" w:gutter="0"/>
          <w:pgNumType w:fmt="arabicAbjad" w:start="1"/>
          <w:cols w:space="708"/>
          <w:titlePg/>
          <w:bidi/>
          <w:rtlGutter/>
          <w:docGrid w:linePitch="381"/>
        </w:sectPr>
      </w:pPr>
      <w:r>
        <w:rPr>
          <w:rFonts w:ascii="IranNastaliq" w:hAnsi="IranNastaliq" w:cs="IranNastaliq"/>
          <w:b w:val="0"/>
          <w:bCs w:val="0"/>
          <w:kern w:val="0"/>
          <w:sz w:val="30"/>
          <w:szCs w:val="30"/>
          <w:rtl/>
          <w:lang w:bidi="fa-IR"/>
        </w:rPr>
        <w:fldChar w:fldCharType="end"/>
      </w:r>
    </w:p>
    <w:p w:rsidR="000104E9" w:rsidRPr="006133EB" w:rsidRDefault="000104E9" w:rsidP="006133EB">
      <w:pPr>
        <w:pStyle w:val="a0"/>
        <w:rPr>
          <w:rtl/>
        </w:rPr>
      </w:pPr>
      <w:bookmarkStart w:id="6" w:name="_Toc332394170"/>
      <w:bookmarkStart w:id="7" w:name="_Toc435097445"/>
      <w:r w:rsidRPr="006133EB">
        <w:rPr>
          <w:rFonts w:hint="cs"/>
          <w:rtl/>
        </w:rPr>
        <w:lastRenderedPageBreak/>
        <w:t>مقدمه</w:t>
      </w:r>
      <w:bookmarkEnd w:id="6"/>
      <w:bookmarkEnd w:id="7"/>
    </w:p>
    <w:p w:rsidR="000104E9" w:rsidRPr="004F089E" w:rsidRDefault="000104E9" w:rsidP="004F089E">
      <w:pPr>
        <w:pStyle w:val="StyleComplexBLotus12ptJustifiedFirstline05cm"/>
        <w:spacing w:line="240" w:lineRule="auto"/>
        <w:rPr>
          <w:rStyle w:val="Char5"/>
          <w:rtl/>
        </w:rPr>
      </w:pPr>
      <w:r w:rsidRPr="004F089E">
        <w:rPr>
          <w:rStyle w:val="Char5"/>
          <w:rFonts w:hint="cs"/>
          <w:rtl/>
        </w:rPr>
        <w:t>سپاس خدایی که آسمان</w:t>
      </w:r>
      <w:r w:rsidR="004C6C6E" w:rsidRPr="004F089E">
        <w:rPr>
          <w:rStyle w:val="Char5"/>
          <w:rFonts w:hint="eastAsia"/>
          <w:rtl/>
        </w:rPr>
        <w:t>‌</w:t>
      </w:r>
      <w:r w:rsidRPr="004F089E">
        <w:rPr>
          <w:rStyle w:val="Char5"/>
          <w:rFonts w:hint="cs"/>
          <w:rtl/>
        </w:rPr>
        <w:t>ها و زمین را آفریده است، و تاریکی</w:t>
      </w:r>
      <w:r w:rsidR="00D77A90" w:rsidRPr="004F089E">
        <w:rPr>
          <w:rStyle w:val="Char5"/>
          <w:rFonts w:hint="eastAsia"/>
          <w:rtl/>
        </w:rPr>
        <w:t>‌</w:t>
      </w:r>
      <w:r w:rsidRPr="004F089E">
        <w:rPr>
          <w:rStyle w:val="Char5"/>
          <w:rFonts w:hint="cs"/>
          <w:rtl/>
        </w:rPr>
        <w:t xml:space="preserve">ها و روشنائی را ایجاد کرده است، ولی </w:t>
      </w:r>
      <w:r w:rsidR="002E40F9" w:rsidRPr="004F089E">
        <w:rPr>
          <w:rStyle w:val="Char5"/>
          <w:rFonts w:hint="cs"/>
          <w:rtl/>
        </w:rPr>
        <w:t>آنهائی‌که</w:t>
      </w:r>
      <w:r w:rsidRPr="004F089E">
        <w:rPr>
          <w:rStyle w:val="Char5"/>
          <w:rFonts w:hint="cs"/>
          <w:rtl/>
        </w:rPr>
        <w:t xml:space="preserve"> منکر پروردگار خویش می‌باشند به او شرک</w:t>
      </w:r>
      <w:r w:rsidR="001D2957" w:rsidRPr="004F089E">
        <w:rPr>
          <w:rStyle w:val="Char5"/>
          <w:rFonts w:hint="cs"/>
          <w:rtl/>
        </w:rPr>
        <w:t xml:space="preserve"> می‌</w:t>
      </w:r>
      <w:r w:rsidRPr="004F089E">
        <w:rPr>
          <w:rStyle w:val="Char5"/>
          <w:rFonts w:hint="cs"/>
          <w:rtl/>
        </w:rPr>
        <w:t>ورزند.</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شمارش کنندگان نمی‌توانند تعداد نعمت</w:t>
      </w:r>
      <w:r w:rsidR="004C6C6E" w:rsidRPr="004F089E">
        <w:rPr>
          <w:rStyle w:val="Char5"/>
          <w:rFonts w:hint="eastAsia"/>
          <w:rtl/>
        </w:rPr>
        <w:t>‌</w:t>
      </w:r>
      <w:r w:rsidRPr="004F089E">
        <w:rPr>
          <w:rStyle w:val="Char5"/>
          <w:rFonts w:hint="cs"/>
          <w:rtl/>
        </w:rPr>
        <w:t>های وی را شمارش نمایند، و شکر گزاران از ادای سپاس و حمد او عاجزند، و توصیف کنندگان به نهایت عظمت وی نمی‌رسند. گواهی می‌دهم که معبود بحقی جز خداو</w:t>
      </w:r>
      <w:r w:rsidR="00D77A90" w:rsidRPr="004F089E">
        <w:rPr>
          <w:rStyle w:val="Char5"/>
          <w:rFonts w:hint="cs"/>
          <w:rtl/>
        </w:rPr>
        <w:t>ند نیست، و گواهی می‌دهم که محمد</w:t>
      </w:r>
      <w:r w:rsidR="00D77A90" w:rsidRPr="004F089E">
        <w:rPr>
          <w:rFonts w:ascii="Times New Roman" w:hAnsi="Times New Roman" w:cs="CTraditional Arabic" w:hint="cs"/>
          <w:sz w:val="22"/>
          <w:szCs w:val="28"/>
          <w:rtl/>
          <w:lang w:bidi="fa-IR"/>
        </w:rPr>
        <w:t>ص</w:t>
      </w:r>
      <w:r w:rsidRPr="004F089E">
        <w:rPr>
          <w:rStyle w:val="Char5"/>
          <w:rFonts w:hint="cs"/>
          <w:rtl/>
        </w:rPr>
        <w:t xml:space="preserve"> بنده راستگوی او و فرستاده اوست، رسالت را ابلاغ نمود، وکلام را هویدا کرد، امت را اندرز داد، و نهان را برملا ساخت، و در راه خداوند با مشترکین پیکار و جهاد نمود، تا مرگ او فرا رسید، پروردگارش را پرستش نمود، پس درود و سلام خداوند بر محمد سرور مرسلین و بر اهل بیت پاکِ وی، و یاران راستگویش، و همسران پاک دامن او (مادران مؤمنان) و بر پیروان راستین</w:t>
      </w:r>
      <w:r w:rsidR="00472D45" w:rsidRPr="004F089E">
        <w:rPr>
          <w:rStyle w:val="Char5"/>
          <w:rFonts w:hint="cs"/>
          <w:rtl/>
        </w:rPr>
        <w:t xml:space="preserve"> آن‌ها </w:t>
      </w:r>
      <w:r w:rsidRPr="004F089E">
        <w:rPr>
          <w:rStyle w:val="Char5"/>
          <w:rFonts w:hint="cs"/>
          <w:rtl/>
        </w:rPr>
        <w:t>تا روز قیامت باد،</w:t>
      </w:r>
    </w:p>
    <w:p w:rsidR="000D077F" w:rsidRPr="004F089E" w:rsidRDefault="000104E9" w:rsidP="004F089E">
      <w:pPr>
        <w:pStyle w:val="a8"/>
        <w:rPr>
          <w:rtl/>
        </w:rPr>
      </w:pPr>
      <w:r w:rsidRPr="004F089E">
        <w:rPr>
          <w:rFonts w:hint="cs"/>
          <w:rtl/>
        </w:rPr>
        <w:t>اما بعد</w:t>
      </w:r>
      <w:r w:rsidR="00D77A90" w:rsidRPr="004F089E">
        <w:rPr>
          <w:rFonts w:hint="cs"/>
          <w:rtl/>
        </w:rPr>
        <w:t>:</w:t>
      </w:r>
    </w:p>
    <w:p w:rsidR="000104E9" w:rsidRPr="004F089E" w:rsidRDefault="000104E9" w:rsidP="004F089E">
      <w:pPr>
        <w:pStyle w:val="StyleComplexBLotus12ptJustifiedFirstline05cm"/>
        <w:widowControl w:val="0"/>
        <w:spacing w:line="240" w:lineRule="auto"/>
        <w:rPr>
          <w:rFonts w:ascii="Times New Roman" w:hAnsi="Times New Roman" w:cs="Times New Roman"/>
          <w:spacing w:val="-2"/>
          <w:sz w:val="22"/>
          <w:szCs w:val="28"/>
          <w:rtl/>
          <w:lang w:bidi="fa-IR"/>
        </w:rPr>
      </w:pPr>
      <w:r w:rsidRPr="004F089E">
        <w:rPr>
          <w:rStyle w:val="Char5"/>
          <w:rFonts w:hint="cs"/>
          <w:spacing w:val="-2"/>
          <w:rtl/>
        </w:rPr>
        <w:t>همواره باطل‌گرایان در تمام عصرها، تاریخِ خویش را با باطل می‌سازند، و بزرگی و مجد خویش را در آرزوها و در میان سلسله‌ی وسیعی از مکر و نیرنگ‌ها پایه‌ریزی می‌کنند، و پروردگار متعال، حق جویان را موظف ساخته است تا با خدنگ و نیزه و گاهی هم با زبان و بیان، در معرکه‌ها و مناظره‌ها و با بحث و مناظره نیرنگ و مکر آنان را پاسخ و ردّ داده، و در گلوهایشان خفه کنند، و باطل بودن آنان را افشا نموده و آنان را از ریشه برکَنند. خداوند با این مبارزات حق را آشکار ساخته، و جلوه‌های آن را برتری می‌بخشد، و باطل را خاموش و نابود می‌سازد، حقارت</w:t>
      </w:r>
      <w:r w:rsidR="00285CA1" w:rsidRPr="004F089E">
        <w:rPr>
          <w:rStyle w:val="Char5"/>
          <w:rFonts w:hint="cs"/>
          <w:spacing w:val="-2"/>
          <w:rtl/>
        </w:rPr>
        <w:t xml:space="preserve"> آن را </w:t>
      </w:r>
      <w:r w:rsidRPr="004F089E">
        <w:rPr>
          <w:rStyle w:val="Char5"/>
          <w:rFonts w:hint="cs"/>
          <w:spacing w:val="-2"/>
          <w:rtl/>
        </w:rPr>
        <w:t>بر ملا می‌سازد. و خداوند در قرآن به جهاد و مبارزه مشروع دستور می‌دهد و می‌فرماید</w:t>
      </w:r>
      <w:r w:rsidR="00D77A90" w:rsidRPr="004F089E">
        <w:rPr>
          <w:rStyle w:val="Char5"/>
          <w:rFonts w:hint="cs"/>
          <w:spacing w:val="-2"/>
          <w:rtl/>
        </w:rPr>
        <w:t xml:space="preserve">: </w:t>
      </w:r>
      <w:r w:rsidR="00D77A90" w:rsidRPr="004F089E">
        <w:rPr>
          <w:rFonts w:ascii="Times New Roman" w:hAnsi="Times New Roman" w:cs="Traditional Arabic" w:hint="cs"/>
          <w:spacing w:val="-2"/>
          <w:sz w:val="28"/>
          <w:szCs w:val="28"/>
          <w:rtl/>
          <w:lang w:bidi="fa-IR"/>
        </w:rPr>
        <w:t>﴿</w:t>
      </w:r>
      <w:r w:rsidR="001A2EAA" w:rsidRPr="004F089E">
        <w:rPr>
          <w:rStyle w:val="Char8"/>
          <w:rFonts w:hint="eastAsia"/>
          <w:spacing w:val="-2"/>
          <w:rtl/>
        </w:rPr>
        <w:t>يَ</w:t>
      </w:r>
      <w:r w:rsidR="001A2EAA" w:rsidRPr="004F089E">
        <w:rPr>
          <w:rStyle w:val="Char8"/>
          <w:rFonts w:hint="cs"/>
          <w:spacing w:val="-2"/>
          <w:rtl/>
        </w:rPr>
        <w:t>ٰٓ</w:t>
      </w:r>
      <w:r w:rsidR="001A2EAA" w:rsidRPr="004F089E">
        <w:rPr>
          <w:rStyle w:val="Char8"/>
          <w:rFonts w:hint="eastAsia"/>
          <w:spacing w:val="-2"/>
          <w:rtl/>
        </w:rPr>
        <w:t>أَيُّهَا</w:t>
      </w:r>
      <w:r w:rsidR="001A2EAA" w:rsidRPr="004F089E">
        <w:rPr>
          <w:rStyle w:val="Char8"/>
          <w:spacing w:val="-2"/>
          <w:rtl/>
        </w:rPr>
        <w:t xml:space="preserve"> </w:t>
      </w:r>
      <w:r w:rsidR="001A2EAA" w:rsidRPr="004F089E">
        <w:rPr>
          <w:rStyle w:val="Char8"/>
          <w:rFonts w:hint="cs"/>
          <w:spacing w:val="-2"/>
          <w:rtl/>
        </w:rPr>
        <w:t>ٱ</w:t>
      </w:r>
      <w:r w:rsidR="001A2EAA" w:rsidRPr="004F089E">
        <w:rPr>
          <w:rStyle w:val="Char8"/>
          <w:rFonts w:hint="eastAsia"/>
          <w:spacing w:val="-2"/>
          <w:rtl/>
        </w:rPr>
        <w:t>لنَّبِيُّ</w:t>
      </w:r>
      <w:r w:rsidR="001A2EAA" w:rsidRPr="004F089E">
        <w:rPr>
          <w:rStyle w:val="Char8"/>
          <w:spacing w:val="-2"/>
          <w:rtl/>
        </w:rPr>
        <w:t xml:space="preserve"> </w:t>
      </w:r>
      <w:r w:rsidR="001A2EAA" w:rsidRPr="004F089E">
        <w:rPr>
          <w:rStyle w:val="Char8"/>
          <w:rFonts w:hint="eastAsia"/>
          <w:spacing w:val="-2"/>
          <w:rtl/>
        </w:rPr>
        <w:t>جَ</w:t>
      </w:r>
      <w:r w:rsidR="001A2EAA" w:rsidRPr="004F089E">
        <w:rPr>
          <w:rStyle w:val="Char8"/>
          <w:rFonts w:hint="cs"/>
          <w:spacing w:val="-2"/>
          <w:rtl/>
        </w:rPr>
        <w:t>ٰ</w:t>
      </w:r>
      <w:r w:rsidR="001A2EAA" w:rsidRPr="004F089E">
        <w:rPr>
          <w:rStyle w:val="Char8"/>
          <w:rFonts w:hint="eastAsia"/>
          <w:spacing w:val="-2"/>
          <w:rtl/>
        </w:rPr>
        <w:t>هِدِ</w:t>
      </w:r>
      <w:r w:rsidR="001A2EAA" w:rsidRPr="004F089E">
        <w:rPr>
          <w:rStyle w:val="Char8"/>
          <w:spacing w:val="-2"/>
          <w:rtl/>
        </w:rPr>
        <w:t xml:space="preserve"> </w:t>
      </w:r>
      <w:r w:rsidR="001A2EAA" w:rsidRPr="004F089E">
        <w:rPr>
          <w:rStyle w:val="Char8"/>
          <w:rFonts w:hint="cs"/>
          <w:spacing w:val="-2"/>
          <w:rtl/>
        </w:rPr>
        <w:t>ٱ</w:t>
      </w:r>
      <w:r w:rsidR="001A2EAA" w:rsidRPr="004F089E">
        <w:rPr>
          <w:rStyle w:val="Char8"/>
          <w:rFonts w:hint="eastAsia"/>
          <w:spacing w:val="-2"/>
          <w:rtl/>
        </w:rPr>
        <w:t>ل</w:t>
      </w:r>
      <w:r w:rsidR="001A2EAA" w:rsidRPr="004F089E">
        <w:rPr>
          <w:rStyle w:val="Char8"/>
          <w:rFonts w:hint="cs"/>
          <w:spacing w:val="-2"/>
          <w:rtl/>
        </w:rPr>
        <w:t>ۡ</w:t>
      </w:r>
      <w:r w:rsidR="001A2EAA" w:rsidRPr="004F089E">
        <w:rPr>
          <w:rStyle w:val="Char8"/>
          <w:rFonts w:hint="eastAsia"/>
          <w:spacing w:val="-2"/>
          <w:rtl/>
        </w:rPr>
        <w:t>كُفَّارَ</w:t>
      </w:r>
      <w:r w:rsidR="001A2EAA" w:rsidRPr="004F089E">
        <w:rPr>
          <w:rStyle w:val="Char8"/>
          <w:spacing w:val="-2"/>
          <w:rtl/>
        </w:rPr>
        <w:t xml:space="preserve"> </w:t>
      </w:r>
      <w:r w:rsidR="001A2EAA" w:rsidRPr="004F089E">
        <w:rPr>
          <w:rStyle w:val="Char8"/>
          <w:rFonts w:hint="eastAsia"/>
          <w:spacing w:val="-2"/>
          <w:rtl/>
        </w:rPr>
        <w:t>وَ</w:t>
      </w:r>
      <w:r w:rsidR="001A2EAA" w:rsidRPr="004F089E">
        <w:rPr>
          <w:rStyle w:val="Char8"/>
          <w:rFonts w:hint="cs"/>
          <w:spacing w:val="-2"/>
          <w:rtl/>
        </w:rPr>
        <w:t>ٱ</w:t>
      </w:r>
      <w:r w:rsidR="001A2EAA" w:rsidRPr="004F089E">
        <w:rPr>
          <w:rStyle w:val="Char8"/>
          <w:rFonts w:hint="eastAsia"/>
          <w:spacing w:val="-2"/>
          <w:rtl/>
        </w:rPr>
        <w:t>ل</w:t>
      </w:r>
      <w:r w:rsidR="001A2EAA" w:rsidRPr="004F089E">
        <w:rPr>
          <w:rStyle w:val="Char8"/>
          <w:rFonts w:hint="cs"/>
          <w:spacing w:val="-2"/>
          <w:rtl/>
        </w:rPr>
        <w:t>ۡ</w:t>
      </w:r>
      <w:r w:rsidR="001A2EAA" w:rsidRPr="004F089E">
        <w:rPr>
          <w:rStyle w:val="Char8"/>
          <w:rFonts w:hint="eastAsia"/>
          <w:spacing w:val="-2"/>
          <w:rtl/>
        </w:rPr>
        <w:t>مُنَ</w:t>
      </w:r>
      <w:r w:rsidR="001A2EAA" w:rsidRPr="004F089E">
        <w:rPr>
          <w:rStyle w:val="Char8"/>
          <w:rFonts w:hint="cs"/>
          <w:spacing w:val="-2"/>
          <w:rtl/>
        </w:rPr>
        <w:t>ٰ</w:t>
      </w:r>
      <w:r w:rsidR="001A2EAA" w:rsidRPr="004F089E">
        <w:rPr>
          <w:rStyle w:val="Char8"/>
          <w:rFonts w:hint="eastAsia"/>
          <w:spacing w:val="-2"/>
          <w:rtl/>
        </w:rPr>
        <w:t>فِقِينَ</w:t>
      </w:r>
      <w:r w:rsidR="001A2EAA" w:rsidRPr="004F089E">
        <w:rPr>
          <w:rStyle w:val="Char8"/>
          <w:spacing w:val="-2"/>
          <w:rtl/>
        </w:rPr>
        <w:t xml:space="preserve"> </w:t>
      </w:r>
      <w:r w:rsidR="001A2EAA" w:rsidRPr="004F089E">
        <w:rPr>
          <w:rStyle w:val="Char8"/>
          <w:rFonts w:hint="eastAsia"/>
          <w:spacing w:val="-2"/>
          <w:rtl/>
        </w:rPr>
        <w:t>وَ</w:t>
      </w:r>
      <w:r w:rsidR="001A2EAA" w:rsidRPr="004F089E">
        <w:rPr>
          <w:rStyle w:val="Char8"/>
          <w:rFonts w:hint="cs"/>
          <w:spacing w:val="-2"/>
          <w:rtl/>
        </w:rPr>
        <w:t>ٱ</w:t>
      </w:r>
      <w:r w:rsidR="001A2EAA" w:rsidRPr="004F089E">
        <w:rPr>
          <w:rStyle w:val="Char8"/>
          <w:rFonts w:hint="eastAsia"/>
          <w:spacing w:val="-2"/>
          <w:rtl/>
        </w:rPr>
        <w:t>غ</w:t>
      </w:r>
      <w:r w:rsidR="001A2EAA" w:rsidRPr="004F089E">
        <w:rPr>
          <w:rStyle w:val="Char8"/>
          <w:rFonts w:hint="cs"/>
          <w:spacing w:val="-2"/>
          <w:rtl/>
        </w:rPr>
        <w:t>ۡ</w:t>
      </w:r>
      <w:r w:rsidR="001A2EAA" w:rsidRPr="004F089E">
        <w:rPr>
          <w:rStyle w:val="Char8"/>
          <w:rFonts w:hint="eastAsia"/>
          <w:spacing w:val="-2"/>
          <w:rtl/>
        </w:rPr>
        <w:t>لُظ</w:t>
      </w:r>
      <w:r w:rsidR="001A2EAA" w:rsidRPr="004F089E">
        <w:rPr>
          <w:rStyle w:val="Char8"/>
          <w:rFonts w:hint="cs"/>
          <w:spacing w:val="-2"/>
          <w:rtl/>
        </w:rPr>
        <w:t>ۡ</w:t>
      </w:r>
      <w:r w:rsidR="001A2EAA" w:rsidRPr="004F089E">
        <w:rPr>
          <w:rStyle w:val="Char8"/>
          <w:spacing w:val="-2"/>
          <w:rtl/>
        </w:rPr>
        <w:t xml:space="preserve"> </w:t>
      </w:r>
      <w:r w:rsidR="001A2EAA" w:rsidRPr="004F089E">
        <w:rPr>
          <w:rStyle w:val="Char8"/>
          <w:rFonts w:hint="eastAsia"/>
          <w:spacing w:val="-2"/>
          <w:rtl/>
        </w:rPr>
        <w:t>عَلَي</w:t>
      </w:r>
      <w:r w:rsidR="001A2EAA" w:rsidRPr="004F089E">
        <w:rPr>
          <w:rStyle w:val="Char8"/>
          <w:rFonts w:hint="cs"/>
          <w:spacing w:val="-2"/>
          <w:rtl/>
        </w:rPr>
        <w:t>ۡ</w:t>
      </w:r>
      <w:r w:rsidR="001A2EAA" w:rsidRPr="004F089E">
        <w:rPr>
          <w:rStyle w:val="Char8"/>
          <w:rFonts w:hint="eastAsia"/>
          <w:spacing w:val="-2"/>
          <w:rtl/>
        </w:rPr>
        <w:t>هِم</w:t>
      </w:r>
      <w:r w:rsidR="001A2EAA" w:rsidRPr="004F089E">
        <w:rPr>
          <w:rStyle w:val="Char8"/>
          <w:rFonts w:hint="cs"/>
          <w:spacing w:val="-2"/>
          <w:rtl/>
        </w:rPr>
        <w:t>ۡۚ</w:t>
      </w:r>
      <w:r w:rsidR="001A2EAA" w:rsidRPr="004F089E">
        <w:rPr>
          <w:rStyle w:val="Char8"/>
          <w:spacing w:val="-2"/>
          <w:rtl/>
        </w:rPr>
        <w:t xml:space="preserve"> </w:t>
      </w:r>
      <w:r w:rsidR="001A2EAA" w:rsidRPr="004F089E">
        <w:rPr>
          <w:rStyle w:val="Char8"/>
          <w:rFonts w:hint="eastAsia"/>
          <w:spacing w:val="-2"/>
          <w:rtl/>
        </w:rPr>
        <w:t>وَمَأ</w:t>
      </w:r>
      <w:r w:rsidR="001A2EAA" w:rsidRPr="004F089E">
        <w:rPr>
          <w:rStyle w:val="Char8"/>
          <w:rFonts w:hint="cs"/>
          <w:spacing w:val="-2"/>
          <w:rtl/>
        </w:rPr>
        <w:t>ۡ</w:t>
      </w:r>
      <w:r w:rsidR="001A2EAA" w:rsidRPr="004F089E">
        <w:rPr>
          <w:rStyle w:val="Char8"/>
          <w:rFonts w:hint="eastAsia"/>
          <w:spacing w:val="-2"/>
          <w:rtl/>
        </w:rPr>
        <w:t>وَى</w:t>
      </w:r>
      <w:r w:rsidR="001A2EAA" w:rsidRPr="004F089E">
        <w:rPr>
          <w:rStyle w:val="Char8"/>
          <w:rFonts w:hint="cs"/>
          <w:spacing w:val="-2"/>
          <w:rtl/>
        </w:rPr>
        <w:t>ٰ</w:t>
      </w:r>
      <w:r w:rsidR="001A2EAA" w:rsidRPr="004F089E">
        <w:rPr>
          <w:rStyle w:val="Char8"/>
          <w:rFonts w:hint="eastAsia"/>
          <w:spacing w:val="-2"/>
          <w:rtl/>
        </w:rPr>
        <w:t>هُم</w:t>
      </w:r>
      <w:r w:rsidR="001A2EAA" w:rsidRPr="004F089E">
        <w:rPr>
          <w:rStyle w:val="Char8"/>
          <w:rFonts w:hint="cs"/>
          <w:spacing w:val="-2"/>
          <w:rtl/>
        </w:rPr>
        <w:t>ۡ</w:t>
      </w:r>
      <w:r w:rsidR="001A2EAA" w:rsidRPr="004F089E">
        <w:rPr>
          <w:rStyle w:val="Char8"/>
          <w:spacing w:val="-2"/>
          <w:rtl/>
        </w:rPr>
        <w:t xml:space="preserve"> </w:t>
      </w:r>
      <w:r w:rsidR="001A2EAA" w:rsidRPr="004F089E">
        <w:rPr>
          <w:rStyle w:val="Char8"/>
          <w:rFonts w:hint="eastAsia"/>
          <w:spacing w:val="-2"/>
          <w:rtl/>
        </w:rPr>
        <w:t>جَهَنَّمُ</w:t>
      </w:r>
      <w:r w:rsidR="001A2EAA" w:rsidRPr="004F089E">
        <w:rPr>
          <w:rStyle w:val="Char8"/>
          <w:rFonts w:hint="cs"/>
          <w:spacing w:val="-2"/>
          <w:rtl/>
        </w:rPr>
        <w:t>ۖ</w:t>
      </w:r>
      <w:r w:rsidR="001A2EAA" w:rsidRPr="004F089E">
        <w:rPr>
          <w:rStyle w:val="Char8"/>
          <w:spacing w:val="-2"/>
          <w:rtl/>
        </w:rPr>
        <w:t xml:space="preserve"> </w:t>
      </w:r>
      <w:r w:rsidR="001A2EAA" w:rsidRPr="004F089E">
        <w:rPr>
          <w:rStyle w:val="Char8"/>
          <w:rFonts w:hint="eastAsia"/>
          <w:spacing w:val="-2"/>
          <w:rtl/>
        </w:rPr>
        <w:t>وَبِئ</w:t>
      </w:r>
      <w:r w:rsidR="001A2EAA" w:rsidRPr="004F089E">
        <w:rPr>
          <w:rStyle w:val="Char8"/>
          <w:rFonts w:hint="cs"/>
          <w:spacing w:val="-2"/>
          <w:rtl/>
        </w:rPr>
        <w:t>ۡ</w:t>
      </w:r>
      <w:r w:rsidR="001A2EAA" w:rsidRPr="004F089E">
        <w:rPr>
          <w:rStyle w:val="Char8"/>
          <w:rFonts w:hint="eastAsia"/>
          <w:spacing w:val="-2"/>
          <w:rtl/>
        </w:rPr>
        <w:t>سَ</w:t>
      </w:r>
      <w:r w:rsidR="001A2EAA" w:rsidRPr="004F089E">
        <w:rPr>
          <w:rStyle w:val="Char8"/>
          <w:spacing w:val="-2"/>
          <w:rtl/>
        </w:rPr>
        <w:t xml:space="preserve"> </w:t>
      </w:r>
      <w:r w:rsidR="001A2EAA" w:rsidRPr="004F089E">
        <w:rPr>
          <w:rStyle w:val="Char8"/>
          <w:rFonts w:hint="cs"/>
          <w:spacing w:val="-2"/>
          <w:rtl/>
        </w:rPr>
        <w:t>ٱ</w:t>
      </w:r>
      <w:r w:rsidR="001A2EAA" w:rsidRPr="004F089E">
        <w:rPr>
          <w:rStyle w:val="Char8"/>
          <w:rFonts w:hint="eastAsia"/>
          <w:spacing w:val="-2"/>
          <w:rtl/>
        </w:rPr>
        <w:t>ل</w:t>
      </w:r>
      <w:r w:rsidR="001A2EAA" w:rsidRPr="004F089E">
        <w:rPr>
          <w:rStyle w:val="Char8"/>
          <w:rFonts w:hint="cs"/>
          <w:spacing w:val="-2"/>
          <w:rtl/>
        </w:rPr>
        <w:t>ۡ</w:t>
      </w:r>
      <w:r w:rsidR="001A2EAA" w:rsidRPr="004F089E">
        <w:rPr>
          <w:rStyle w:val="Char8"/>
          <w:rFonts w:hint="eastAsia"/>
          <w:spacing w:val="-2"/>
          <w:rtl/>
        </w:rPr>
        <w:t>مَصِيرُ</w:t>
      </w:r>
      <w:r w:rsidR="001A2EAA" w:rsidRPr="004F089E">
        <w:rPr>
          <w:rStyle w:val="Char8"/>
          <w:spacing w:val="-2"/>
          <w:rtl/>
        </w:rPr>
        <w:t xml:space="preserve"> </w:t>
      </w:r>
      <w:r w:rsidR="001A2EAA" w:rsidRPr="004F089E">
        <w:rPr>
          <w:rStyle w:val="Char8"/>
          <w:rFonts w:hint="cs"/>
          <w:spacing w:val="-2"/>
          <w:rtl/>
        </w:rPr>
        <w:t>٩</w:t>
      </w:r>
      <w:r w:rsidR="00D77A90" w:rsidRPr="004F089E">
        <w:rPr>
          <w:rFonts w:ascii="Times New Roman" w:hAnsi="Times New Roman" w:cs="Traditional Arabic" w:hint="cs"/>
          <w:spacing w:val="-2"/>
          <w:sz w:val="28"/>
          <w:szCs w:val="28"/>
          <w:rtl/>
          <w:lang w:bidi="fa-IR"/>
        </w:rPr>
        <w:t>﴾</w:t>
      </w:r>
      <w:r w:rsidRPr="004F089E">
        <w:rPr>
          <w:rStyle w:val="Char5"/>
          <w:rFonts w:hint="cs"/>
          <w:spacing w:val="-2"/>
          <w:rtl/>
        </w:rPr>
        <w:t xml:space="preserve"> </w:t>
      </w:r>
      <w:r w:rsidR="00D77A90" w:rsidRPr="004F089E">
        <w:rPr>
          <w:rStyle w:val="Char6"/>
          <w:rFonts w:hint="cs"/>
          <w:spacing w:val="-2"/>
          <w:rtl/>
        </w:rPr>
        <w:t>[التحریم:</w:t>
      </w:r>
      <w:r w:rsidR="004F089E">
        <w:rPr>
          <w:rStyle w:val="Char6"/>
          <w:rFonts w:hint="cs"/>
          <w:spacing w:val="-2"/>
          <w:rtl/>
        </w:rPr>
        <w:t xml:space="preserve"> </w:t>
      </w:r>
      <w:r w:rsidR="00D77A90" w:rsidRPr="004F089E">
        <w:rPr>
          <w:rStyle w:val="Char6"/>
          <w:rFonts w:hint="cs"/>
          <w:spacing w:val="-2"/>
          <w:rtl/>
        </w:rPr>
        <w:t>9]</w:t>
      </w:r>
      <w:r w:rsidR="00D77A90" w:rsidRPr="004F089E">
        <w:rPr>
          <w:rStyle w:val="Char5"/>
          <w:rFonts w:hint="cs"/>
          <w:spacing w:val="-2"/>
          <w:rtl/>
        </w:rPr>
        <w:t>.</w:t>
      </w:r>
    </w:p>
    <w:p w:rsidR="000104E9" w:rsidRPr="004F089E" w:rsidRDefault="00D77A90" w:rsidP="004F089E">
      <w:pPr>
        <w:pStyle w:val="StyleComplexBLotus12ptJustifiedFirstline05cm"/>
        <w:widowControl w:val="0"/>
        <w:spacing w:line="240" w:lineRule="auto"/>
        <w:rPr>
          <w:rStyle w:val="Char5"/>
          <w:rtl/>
        </w:rPr>
      </w:pPr>
      <w:r w:rsidRPr="004F089E">
        <w:rPr>
          <w:rFonts w:ascii="Times New Roman" w:hAnsi="Times New Roman" w:cs="Traditional Arabic" w:hint="cs"/>
          <w:sz w:val="20"/>
          <w:szCs w:val="26"/>
          <w:rtl/>
          <w:lang w:bidi="fa-IR"/>
        </w:rPr>
        <w:t>«</w:t>
      </w:r>
      <w:r w:rsidR="000104E9" w:rsidRPr="004F089E">
        <w:rPr>
          <w:rStyle w:val="Char5"/>
          <w:rFonts w:hint="cs"/>
          <w:rtl/>
        </w:rPr>
        <w:t>اهل علم با توجه به اینکه به مبارزه دائمی، میان حق و باطل واقفند، با بهترین شیوه به انجام این وظیفه پرداخته‌اند</w:t>
      </w:r>
      <w:r w:rsidRPr="004F089E">
        <w:rPr>
          <w:rFonts w:ascii="Times New Roman" w:hAnsi="Times New Roman" w:cs="Traditional Arabic" w:hint="cs"/>
          <w:sz w:val="20"/>
          <w:szCs w:val="26"/>
          <w:rtl/>
          <w:lang w:bidi="fa-IR"/>
        </w:rPr>
        <w:t>»</w:t>
      </w:r>
      <w:r w:rsidR="000104E9" w:rsidRPr="004F089E">
        <w:rPr>
          <w:rStyle w:val="Char5"/>
          <w:rFonts w:hint="cs"/>
          <w:rtl/>
        </w:rPr>
        <w:t>.</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از زمانیکه شروع به مطالعه</w:t>
      </w:r>
      <w:r w:rsidR="002E7128" w:rsidRPr="004F089E">
        <w:rPr>
          <w:rStyle w:val="Char5"/>
          <w:rFonts w:hint="cs"/>
          <w:rtl/>
        </w:rPr>
        <w:t xml:space="preserve"> </w:t>
      </w:r>
      <w:r w:rsidR="00D643D9" w:rsidRPr="004F089E">
        <w:rPr>
          <w:rStyle w:val="Char5"/>
          <w:rFonts w:hint="cs"/>
          <w:rtl/>
        </w:rPr>
        <w:t>کتاب‌ها</w:t>
      </w:r>
      <w:r w:rsidR="002E7128" w:rsidRPr="004F089E">
        <w:rPr>
          <w:rStyle w:val="Char5"/>
          <w:rFonts w:hint="cs"/>
          <w:rtl/>
        </w:rPr>
        <w:t xml:space="preserve">ی </w:t>
      </w:r>
      <w:r w:rsidRPr="004F089E">
        <w:rPr>
          <w:rStyle w:val="Char5"/>
          <w:rFonts w:hint="cs"/>
          <w:rtl/>
        </w:rPr>
        <w:t xml:space="preserve">شیعه نمودم، و از </w:t>
      </w:r>
      <w:r w:rsidR="00314BF1" w:rsidRPr="004F089E">
        <w:rPr>
          <w:rStyle w:val="Char5"/>
          <w:rFonts w:hint="cs"/>
          <w:rtl/>
        </w:rPr>
        <w:t>اعتقادات‌شان</w:t>
      </w:r>
      <w:r w:rsidRPr="004F089E">
        <w:rPr>
          <w:rStyle w:val="Char5"/>
          <w:rFonts w:hint="cs"/>
          <w:rtl/>
        </w:rPr>
        <w:t xml:space="preserve"> آگاهی یافتم، به میزان جهل آنان و خطرناک بودن آنان، و نیرنگشان و ضعف</w:t>
      </w:r>
      <w:r w:rsidR="00472D45" w:rsidRPr="004F089E">
        <w:rPr>
          <w:rStyle w:val="Char5"/>
          <w:rFonts w:hint="cs"/>
          <w:rtl/>
        </w:rPr>
        <w:t xml:space="preserve"> آن‌ها </w:t>
      </w:r>
      <w:r w:rsidRPr="004F089E">
        <w:rPr>
          <w:rStyle w:val="Char5"/>
          <w:rFonts w:hint="cs"/>
          <w:rtl/>
        </w:rPr>
        <w:t>در رویارویی و دفاع از عقیده</w:t>
      </w:r>
      <w:r w:rsidR="004F089E">
        <w:rPr>
          <w:rStyle w:val="Char5"/>
          <w:rFonts w:hint="eastAsia"/>
          <w:rtl/>
        </w:rPr>
        <w:t>‌</w:t>
      </w:r>
      <w:r w:rsidRPr="004F089E">
        <w:rPr>
          <w:rStyle w:val="Char5"/>
          <w:rFonts w:hint="cs"/>
          <w:rtl/>
        </w:rPr>
        <w:t>شان واقف گردیدم. آنان بی‌ثباتی و تغییر مداوم موضع و چهره را به عنوان شعار و روش خود اتخاذ نموده‌اند، پناه بر خدا، چه عقایدی را به تباهی کشانده‌اند، و چه عقل و هوش</w:t>
      </w:r>
      <w:r w:rsidR="004F089E">
        <w:rPr>
          <w:rStyle w:val="Char5"/>
          <w:rFonts w:hint="eastAsia"/>
          <w:rtl/>
        </w:rPr>
        <w:t>‌</w:t>
      </w:r>
      <w:r w:rsidRPr="004F089E">
        <w:rPr>
          <w:rStyle w:val="Char5"/>
          <w:rFonts w:hint="cs"/>
          <w:rtl/>
        </w:rPr>
        <w:t xml:space="preserve">هایی را محجور ساخته‌اند، و چقدر گمراه شده و یا گمراه نموده‌اند؟! تا اینکه خداوند بعد از گذشتگان، (سلف) کسانی را هدایت و مقدّر نمود، تا باطل بودن آنان را مفتضح ساخته، و کج اندیشی آنان را بر ملا کنند. </w:t>
      </w:r>
      <w:r w:rsidR="002939B3" w:rsidRPr="004F089E">
        <w:rPr>
          <w:rStyle w:val="Char5"/>
          <w:rFonts w:hint="cs"/>
          <w:rtl/>
        </w:rPr>
        <w:t>-</w:t>
      </w:r>
      <w:r w:rsidR="00D77A90" w:rsidRPr="004F089E">
        <w:rPr>
          <w:rStyle w:val="Char5"/>
          <w:rFonts w:hint="cs"/>
          <w:rtl/>
        </w:rPr>
        <w:t>سپاس همیشه شایسته خداوند است</w:t>
      </w:r>
      <w:r w:rsidRPr="004F089E">
        <w:rPr>
          <w:rStyle w:val="Char5"/>
          <w:rFonts w:hint="cs"/>
          <w:rtl/>
        </w:rPr>
        <w:t>-.</w:t>
      </w:r>
    </w:p>
    <w:p w:rsidR="00AC4F7B" w:rsidRPr="004F089E" w:rsidRDefault="000104E9" w:rsidP="004F089E">
      <w:pPr>
        <w:pStyle w:val="StyleComplexBLotus12ptJustifiedFirstline05cm"/>
        <w:spacing w:line="240" w:lineRule="auto"/>
        <w:rPr>
          <w:rStyle w:val="Char5"/>
          <w:rtl/>
        </w:rPr>
      </w:pPr>
      <w:r w:rsidRPr="004F089E">
        <w:rPr>
          <w:rStyle w:val="Char5"/>
          <w:rFonts w:hint="cs"/>
          <w:rtl/>
        </w:rPr>
        <w:t>همواره کتاب «</w:t>
      </w:r>
      <w:r w:rsidRPr="004F089E">
        <w:rPr>
          <w:rFonts w:ascii="mylotus" w:hAnsi="mylotus" w:cs="mylotus"/>
          <w:sz w:val="22"/>
          <w:szCs w:val="28"/>
          <w:rtl/>
          <w:lang w:bidi="fa-IR"/>
        </w:rPr>
        <w:t>ال</w:t>
      </w:r>
      <w:r w:rsidR="00D77A90" w:rsidRPr="004F089E">
        <w:rPr>
          <w:rFonts w:ascii="mylotus" w:hAnsi="mylotus" w:cs="mylotus"/>
          <w:sz w:val="22"/>
          <w:szCs w:val="28"/>
          <w:rtl/>
          <w:lang w:bidi="fa-IR"/>
        </w:rPr>
        <w:t>ـ</w:t>
      </w:r>
      <w:r w:rsidRPr="004F089E">
        <w:rPr>
          <w:rFonts w:ascii="mylotus" w:hAnsi="mylotus" w:cs="mylotus"/>
          <w:sz w:val="22"/>
          <w:szCs w:val="28"/>
          <w:rtl/>
          <w:lang w:bidi="fa-IR"/>
        </w:rPr>
        <w:t>مراجعات</w:t>
      </w:r>
      <w:r w:rsidRPr="004F089E">
        <w:rPr>
          <w:rStyle w:val="Char5"/>
          <w:rFonts w:hint="cs"/>
          <w:rtl/>
        </w:rPr>
        <w:t>» اثر عبدالحسین شرف الدین موسوی (م 1377 ه‍‌)</w:t>
      </w:r>
      <w:r w:rsidRPr="004F089E">
        <w:rPr>
          <w:rStyle w:val="Char5"/>
          <w:vertAlign w:val="superscript"/>
          <w:rtl/>
        </w:rPr>
        <w:footnoteReference w:id="1"/>
      </w:r>
      <w:r w:rsidR="00D77A90" w:rsidRPr="004F089E">
        <w:rPr>
          <w:rStyle w:val="Char5"/>
          <w:rFonts w:hint="cs"/>
          <w:rtl/>
        </w:rPr>
        <w:t>،</w:t>
      </w:r>
      <w:r w:rsidRPr="004F089E">
        <w:rPr>
          <w:rStyle w:val="Char5"/>
          <w:rFonts w:hint="cs"/>
          <w:rtl/>
        </w:rPr>
        <w:t xml:space="preserve"> از نظر شیعیان پیروز و برنده‌ی میدان، و مرجع مهمی - که به نیابت ا</w:t>
      </w:r>
      <w:r w:rsidR="00D77A90" w:rsidRPr="004F089E">
        <w:rPr>
          <w:rStyle w:val="Char5"/>
          <w:rFonts w:hint="cs"/>
          <w:rtl/>
        </w:rPr>
        <w:t>ز شیطان به تدوین آن پرداخته است</w:t>
      </w:r>
      <w:r w:rsidRPr="004F089E">
        <w:rPr>
          <w:rStyle w:val="Char5"/>
          <w:rFonts w:hint="cs"/>
          <w:rtl/>
        </w:rPr>
        <w:t xml:space="preserve"> - خواهد بود. او ادّعا می‌نماید که این کتاب خلاصه نامه‌ها و گفتگو و مناظره‌های میان او و شیخ و استاد دانشگاه اَلازهر سلیم بشری</w:t>
      </w:r>
      <w:r w:rsidR="00D77A90" w:rsidRPr="004F089E">
        <w:rPr>
          <w:rFonts w:ascii="Times New Roman" w:hAnsi="Times New Roman" w:cs="CTraditional Arabic" w:hint="cs"/>
          <w:sz w:val="22"/>
          <w:szCs w:val="28"/>
          <w:rtl/>
          <w:lang w:bidi="fa-IR"/>
        </w:rPr>
        <w:t>/</w:t>
      </w:r>
      <w:r w:rsidRPr="004F089E">
        <w:rPr>
          <w:rStyle w:val="Char5"/>
          <w:rFonts w:hint="cs"/>
          <w:rtl/>
        </w:rPr>
        <w:t xml:space="preserve"> می‌باشد. دروغ پردازی این گروه مسلک و روش تازه‌ای نیست، این راه و روش در طول تاریخ رهروان و پیشگامانی داشته است. ولیکن شگفت اینکه پیروان موسوی چگونه به این سفاهت راضی و خشنود می‌گردند!! آیا دارای عقل نیستند؟!.</w:t>
      </w:r>
    </w:p>
    <w:p w:rsidR="000104E9" w:rsidRPr="004F089E" w:rsidRDefault="004C6C6E" w:rsidP="004F089E">
      <w:pPr>
        <w:pStyle w:val="StyleComplexBLotus12ptJustifiedFirstline05cm"/>
        <w:spacing w:line="240" w:lineRule="auto"/>
        <w:rPr>
          <w:rStyle w:val="Char5"/>
          <w:rtl/>
        </w:rPr>
      </w:pPr>
      <w:r w:rsidRPr="004F089E">
        <w:rPr>
          <w:rFonts w:ascii="Times New Roman" w:hAnsi="Times New Roman" w:cs="Traditional Arabic" w:hint="cs"/>
          <w:sz w:val="22"/>
          <w:szCs w:val="28"/>
          <w:rtl/>
          <w:lang w:bidi="fa-IR"/>
        </w:rPr>
        <w:t>﴿</w:t>
      </w:r>
      <w:r w:rsidR="001A2EAA" w:rsidRPr="004F089E">
        <w:rPr>
          <w:rStyle w:val="Char8"/>
          <w:rFonts w:hint="eastAsia"/>
          <w:rtl/>
        </w:rPr>
        <w:t>فَمَالِ</w:t>
      </w:r>
      <w:r w:rsidR="001A2EAA" w:rsidRPr="004F089E">
        <w:rPr>
          <w:rStyle w:val="Char8"/>
          <w:rtl/>
        </w:rPr>
        <w:t xml:space="preserve"> </w:t>
      </w:r>
      <w:r w:rsidR="001A2EAA" w:rsidRPr="004F089E">
        <w:rPr>
          <w:rStyle w:val="Char8"/>
          <w:rFonts w:hint="eastAsia"/>
          <w:rtl/>
        </w:rPr>
        <w:t>هَ</w:t>
      </w:r>
      <w:r w:rsidR="001A2EAA" w:rsidRPr="004F089E">
        <w:rPr>
          <w:rStyle w:val="Char8"/>
          <w:rFonts w:hint="cs"/>
          <w:rtl/>
        </w:rPr>
        <w:t>ٰٓ</w:t>
      </w:r>
      <w:r w:rsidR="001A2EAA" w:rsidRPr="004F089E">
        <w:rPr>
          <w:rStyle w:val="Char8"/>
          <w:rFonts w:hint="eastAsia"/>
          <w:rtl/>
        </w:rPr>
        <w:t>ؤُلَا</w:t>
      </w:r>
      <w:r w:rsidR="001A2EAA" w:rsidRPr="004F089E">
        <w:rPr>
          <w:rStyle w:val="Char8"/>
          <w:rFonts w:hint="cs"/>
          <w:rtl/>
        </w:rPr>
        <w:t>ٓ</w:t>
      </w:r>
      <w:r w:rsidR="001A2EAA" w:rsidRPr="004F089E">
        <w:rPr>
          <w:rStyle w:val="Char8"/>
          <w:rFonts w:hint="eastAsia"/>
          <w:rtl/>
        </w:rPr>
        <w:t>ءِ</w:t>
      </w:r>
      <w:r w:rsidR="001A2EAA" w:rsidRPr="004F089E">
        <w:rPr>
          <w:rStyle w:val="Char8"/>
          <w:rtl/>
        </w:rPr>
        <w:t xml:space="preserve"> </w:t>
      </w:r>
      <w:r w:rsidR="001A2EAA" w:rsidRPr="004F089E">
        <w:rPr>
          <w:rStyle w:val="Char8"/>
          <w:rFonts w:hint="cs"/>
          <w:rtl/>
        </w:rPr>
        <w:t>ٱ</w:t>
      </w:r>
      <w:r w:rsidR="001A2EAA" w:rsidRPr="004F089E">
        <w:rPr>
          <w:rStyle w:val="Char8"/>
          <w:rFonts w:hint="eastAsia"/>
          <w:rtl/>
        </w:rPr>
        <w:t>ل</w:t>
      </w:r>
      <w:r w:rsidR="001A2EAA" w:rsidRPr="004F089E">
        <w:rPr>
          <w:rStyle w:val="Char8"/>
          <w:rFonts w:hint="cs"/>
          <w:rtl/>
        </w:rPr>
        <w:t>ۡ</w:t>
      </w:r>
      <w:r w:rsidR="001A2EAA" w:rsidRPr="004F089E">
        <w:rPr>
          <w:rStyle w:val="Char8"/>
          <w:rFonts w:hint="eastAsia"/>
          <w:rtl/>
        </w:rPr>
        <w:t>قَو</w:t>
      </w:r>
      <w:r w:rsidR="001A2EAA" w:rsidRPr="004F089E">
        <w:rPr>
          <w:rStyle w:val="Char8"/>
          <w:rFonts w:hint="cs"/>
          <w:rtl/>
        </w:rPr>
        <w:t>ۡ</w:t>
      </w:r>
      <w:r w:rsidR="001A2EAA" w:rsidRPr="004F089E">
        <w:rPr>
          <w:rStyle w:val="Char8"/>
          <w:rFonts w:hint="eastAsia"/>
          <w:rtl/>
        </w:rPr>
        <w:t>مِ</w:t>
      </w:r>
      <w:r w:rsidR="001A2EAA" w:rsidRPr="004F089E">
        <w:rPr>
          <w:rStyle w:val="Char8"/>
          <w:rtl/>
        </w:rPr>
        <w:t xml:space="preserve"> </w:t>
      </w:r>
      <w:r w:rsidR="001A2EAA" w:rsidRPr="004F089E">
        <w:rPr>
          <w:rStyle w:val="Char8"/>
          <w:rFonts w:hint="eastAsia"/>
          <w:rtl/>
        </w:rPr>
        <w:t>لَا</w:t>
      </w:r>
      <w:r w:rsidR="001A2EAA" w:rsidRPr="004F089E">
        <w:rPr>
          <w:rStyle w:val="Char8"/>
          <w:rtl/>
        </w:rPr>
        <w:t xml:space="preserve"> </w:t>
      </w:r>
      <w:r w:rsidR="001A2EAA" w:rsidRPr="004F089E">
        <w:rPr>
          <w:rStyle w:val="Char8"/>
          <w:rFonts w:hint="eastAsia"/>
          <w:rtl/>
        </w:rPr>
        <w:t>يَكَادُونَ</w:t>
      </w:r>
      <w:r w:rsidR="001A2EAA" w:rsidRPr="004F089E">
        <w:rPr>
          <w:rStyle w:val="Char8"/>
          <w:rtl/>
        </w:rPr>
        <w:t xml:space="preserve"> </w:t>
      </w:r>
      <w:r w:rsidR="001A2EAA" w:rsidRPr="004F089E">
        <w:rPr>
          <w:rStyle w:val="Char8"/>
          <w:rFonts w:hint="eastAsia"/>
          <w:rtl/>
        </w:rPr>
        <w:t>يَف</w:t>
      </w:r>
      <w:r w:rsidR="001A2EAA" w:rsidRPr="004F089E">
        <w:rPr>
          <w:rStyle w:val="Char8"/>
          <w:rFonts w:hint="cs"/>
          <w:rtl/>
        </w:rPr>
        <w:t>ۡ</w:t>
      </w:r>
      <w:r w:rsidR="001A2EAA" w:rsidRPr="004F089E">
        <w:rPr>
          <w:rStyle w:val="Char8"/>
          <w:rFonts w:hint="eastAsia"/>
          <w:rtl/>
        </w:rPr>
        <w:t>قَهُونَ</w:t>
      </w:r>
      <w:r w:rsidR="001A2EAA" w:rsidRPr="004F089E">
        <w:rPr>
          <w:rStyle w:val="Char8"/>
          <w:rtl/>
        </w:rPr>
        <w:t xml:space="preserve"> </w:t>
      </w:r>
      <w:r w:rsidR="001A2EAA" w:rsidRPr="004F089E">
        <w:rPr>
          <w:rStyle w:val="Char8"/>
          <w:rFonts w:hint="eastAsia"/>
          <w:rtl/>
        </w:rPr>
        <w:t>حَدِيث</w:t>
      </w:r>
      <w:r w:rsidR="001A2EAA" w:rsidRPr="004F089E">
        <w:rPr>
          <w:rStyle w:val="Char8"/>
          <w:rFonts w:hint="cs"/>
          <w:rtl/>
        </w:rPr>
        <w:t>ٗ</w:t>
      </w:r>
      <w:r w:rsidR="001A2EAA" w:rsidRPr="004F089E">
        <w:rPr>
          <w:rStyle w:val="Char8"/>
          <w:rFonts w:hint="eastAsia"/>
          <w:rtl/>
        </w:rPr>
        <w:t>ا</w:t>
      </w:r>
      <w:r w:rsidRPr="004F089E">
        <w:rPr>
          <w:rFonts w:ascii="Times New Roman" w:hAnsi="Times New Roman" w:cs="Traditional Arabic" w:hint="cs"/>
          <w:sz w:val="22"/>
          <w:szCs w:val="28"/>
          <w:rtl/>
          <w:lang w:bidi="fa-IR"/>
        </w:rPr>
        <w:t>﴾</w:t>
      </w:r>
      <w:r w:rsidRPr="004F089E">
        <w:rPr>
          <w:rStyle w:val="Char5"/>
          <w:rFonts w:hint="cs"/>
          <w:rtl/>
        </w:rPr>
        <w:t xml:space="preserve"> </w:t>
      </w:r>
      <w:r w:rsidRPr="004F089E">
        <w:rPr>
          <w:rStyle w:val="Char6"/>
          <w:rFonts w:hint="cs"/>
          <w:rtl/>
        </w:rPr>
        <w:t>[</w:t>
      </w:r>
      <w:r w:rsidR="0028338D" w:rsidRPr="004F089E">
        <w:rPr>
          <w:rStyle w:val="Char6"/>
          <w:rFonts w:hint="cs"/>
          <w:rtl/>
        </w:rPr>
        <w:t>النساء: 78</w:t>
      </w:r>
      <w:r w:rsidRPr="004F089E">
        <w:rPr>
          <w:rStyle w:val="Char6"/>
          <w:rFonts w:hint="cs"/>
          <w:rtl/>
        </w:rPr>
        <w:t>]</w:t>
      </w:r>
      <w:r w:rsidRPr="004F089E">
        <w:rPr>
          <w:rStyle w:val="Char5"/>
          <w:rFonts w:hint="cs"/>
          <w:rtl/>
        </w:rPr>
        <w:t>.</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و یا گفته می‌شود</w:t>
      </w:r>
      <w:r w:rsidR="00D77A90" w:rsidRPr="004F089E">
        <w:rPr>
          <w:rStyle w:val="Char5"/>
          <w:rFonts w:hint="cs"/>
          <w:rtl/>
        </w:rPr>
        <w:t>:</w:t>
      </w:r>
      <w:r w:rsidRPr="004F089E">
        <w:rPr>
          <w:rStyle w:val="Char5"/>
          <w:rFonts w:hint="cs"/>
          <w:rtl/>
        </w:rPr>
        <w:t xml:space="preserve"> رسوا شدند پس با هم به توافق رسیدند</w:t>
      </w:r>
      <w:r w:rsidR="00BD4C85" w:rsidRPr="004F089E">
        <w:rPr>
          <w:rStyle w:val="Char5"/>
          <w:rFonts w:hint="cs"/>
          <w:rtl/>
        </w:rPr>
        <w:t>،</w:t>
      </w:r>
      <w:r w:rsidRPr="004F089E">
        <w:rPr>
          <w:rStyle w:val="Char5"/>
          <w:rFonts w:hint="cs"/>
          <w:rtl/>
        </w:rPr>
        <w:t xml:space="preserve"> کمترین توصیفی را که برای کتاب موسوی می‌توان به کار برد، این است که</w:t>
      </w:r>
      <w:r w:rsidR="00D77A90" w:rsidRPr="004F089E">
        <w:rPr>
          <w:rStyle w:val="Char5"/>
          <w:rFonts w:hint="cs"/>
          <w:rtl/>
        </w:rPr>
        <w:t>:</w:t>
      </w:r>
      <w:r w:rsidRPr="004F089E">
        <w:rPr>
          <w:rStyle w:val="Char5"/>
          <w:rFonts w:hint="cs"/>
          <w:rtl/>
        </w:rPr>
        <w:t xml:space="preserve"> از گوشت خوکِ در سینی و ظرف طلایی کثیف‌تر است، و علیرغم همه این خصوصیات و رسوایی‌هایی که در کتاب وی وجود دارد، امّا میلیونها نسخه از آن در اطراف دنیا میان اهل تشیّع و اهل سنّت توزیع و به فروش رسیده است. و شما خوانند</w:t>
      </w:r>
      <w:r w:rsidR="00FB09D3" w:rsidRPr="004F089E">
        <w:rPr>
          <w:rStyle w:val="Char5"/>
          <w:rFonts w:hint="cs"/>
          <w:rtl/>
        </w:rPr>
        <w:t>ۀ</w:t>
      </w:r>
      <w:r w:rsidRPr="004F089E">
        <w:rPr>
          <w:rStyle w:val="Char5"/>
          <w:rFonts w:hint="cs"/>
          <w:rtl/>
        </w:rPr>
        <w:t xml:space="preserve"> گرامی به محض ورق زدن صفحه‌هایی از این کتاب به حقیقت موسوی پی خواهید برد، و اینکه صِرف ترشحات و تراوش</w:t>
      </w:r>
      <w:r w:rsidR="0028338D" w:rsidRPr="004F089E">
        <w:rPr>
          <w:rStyle w:val="Char5"/>
          <w:rFonts w:hint="eastAsia"/>
          <w:rtl/>
        </w:rPr>
        <w:t>‌</w:t>
      </w:r>
      <w:r w:rsidRPr="004F089E">
        <w:rPr>
          <w:rStyle w:val="Char5"/>
          <w:rFonts w:hint="cs"/>
          <w:rtl/>
        </w:rPr>
        <w:t xml:space="preserve">هایی است، که بر آن سازوکار شده است، و در حقیقت بازیچه قرار دادن و ریشخند نمودن آشکار حوادث می‌باشد، و نوع جدیدی از بحران علمی و دروغ‌پردازی با حقایق تاریخی و بذله گویی با اصطلاحات می‌باشد. خلاصه اینکه همه چیز در این کتاب یافت می‌شود، جز واقعیت و سلامت تحقیق، و میزان جهل و دروغ و فریب خوانندگان توسط موسوی </w:t>
      </w:r>
      <w:r w:rsidR="002939B3" w:rsidRPr="004F089E">
        <w:rPr>
          <w:rStyle w:val="Char5"/>
          <w:rFonts w:hint="cs"/>
          <w:rtl/>
        </w:rPr>
        <w:t>-</w:t>
      </w:r>
      <w:r w:rsidRPr="004F089E">
        <w:rPr>
          <w:rStyle w:val="Char5"/>
          <w:rFonts w:hint="cs"/>
          <w:rtl/>
        </w:rPr>
        <w:t xml:space="preserve"> به شکل ناشایست و وسیعی که سزاوار اوست، و هر مؤمن راستگویی که خواستار خداوند و قیامت باشد</w:t>
      </w:r>
      <w:r w:rsidR="00BD4C85" w:rsidRPr="004F089E">
        <w:rPr>
          <w:rStyle w:val="Char5"/>
          <w:rFonts w:hint="cs"/>
          <w:rtl/>
        </w:rPr>
        <w:t>،</w:t>
      </w:r>
      <w:r w:rsidRPr="004F089E">
        <w:rPr>
          <w:rStyle w:val="Char5"/>
          <w:rFonts w:hint="cs"/>
          <w:rtl/>
        </w:rPr>
        <w:t xml:space="preserve"> از آن مصون است-، نمایان می‌گردد.</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 xml:space="preserve">این ردّ (جوابیّه) </w:t>
      </w:r>
      <w:r w:rsidR="002939B3" w:rsidRPr="004F089E">
        <w:rPr>
          <w:rStyle w:val="Char5"/>
          <w:rFonts w:hint="cs"/>
          <w:rtl/>
        </w:rPr>
        <w:t>-</w:t>
      </w:r>
      <w:r w:rsidRPr="004F089E">
        <w:rPr>
          <w:rStyle w:val="Char5"/>
          <w:rFonts w:hint="cs"/>
          <w:rtl/>
        </w:rPr>
        <w:t xml:space="preserve"> بر موسوی و آنچه از آیات و احادیث و حجت و برهانهایی که بر برتری علی</w:t>
      </w:r>
      <w:r w:rsidR="00594461" w:rsidRPr="004F089E">
        <w:rPr>
          <w:rStyle w:val="Char5"/>
          <w:rFonts w:cs="CTraditional Arabic" w:hint="cs"/>
          <w:rtl/>
        </w:rPr>
        <w:t>س</w:t>
      </w:r>
      <w:r w:rsidRPr="004F089E">
        <w:rPr>
          <w:rStyle w:val="Char5"/>
          <w:rFonts w:hint="cs"/>
          <w:rtl/>
        </w:rPr>
        <w:t xml:space="preserve"> و امامت وی، و اثبات و اسقاط امامت اقامه نموده و مورد استدلال قرار داده است </w:t>
      </w:r>
      <w:r w:rsidR="002939B3" w:rsidRPr="004F089E">
        <w:rPr>
          <w:rStyle w:val="Char5"/>
          <w:rFonts w:hint="cs"/>
          <w:rtl/>
        </w:rPr>
        <w:t>-</w:t>
      </w:r>
      <w:r w:rsidRPr="004F089E">
        <w:rPr>
          <w:rStyle w:val="Char5"/>
          <w:rFonts w:hint="cs"/>
          <w:rtl/>
        </w:rPr>
        <w:t xml:space="preserve"> در پی نادیده گرفتن فضیلت و مناقب علی</w:t>
      </w:r>
      <w:r w:rsidR="00536937" w:rsidRPr="004F089E">
        <w:rPr>
          <w:rFonts w:ascii="B Lotus" w:hAnsi="B Lotus" w:cs="CTraditional Arabic" w:hint="cs"/>
          <w:sz w:val="28"/>
          <w:szCs w:val="28"/>
          <w:rtl/>
          <w:lang w:bidi="fa-IR"/>
        </w:rPr>
        <w:t>س</w:t>
      </w:r>
      <w:r w:rsidR="00594461" w:rsidRPr="004F089E">
        <w:rPr>
          <w:rFonts w:ascii="B Lotus" w:hAnsi="B Lotus" w:cs="CTraditional Arabic" w:hint="cs"/>
          <w:sz w:val="28"/>
          <w:szCs w:val="34"/>
          <w:rtl/>
          <w:lang w:bidi="fa-IR"/>
        </w:rPr>
        <w:t xml:space="preserve"> </w:t>
      </w:r>
      <w:r w:rsidRPr="004F089E">
        <w:rPr>
          <w:rStyle w:val="Char5"/>
          <w:rFonts w:hint="cs"/>
          <w:rtl/>
        </w:rPr>
        <w:t>واهل بیت</w:t>
      </w:r>
      <w:r w:rsidR="005B224E" w:rsidRPr="004F089E">
        <w:rPr>
          <w:rFonts w:ascii="Times New Roman" w:hAnsi="Times New Roman" w:cs="CTraditional Arabic" w:hint="cs"/>
          <w:sz w:val="28"/>
          <w:szCs w:val="28"/>
          <w:rtl/>
          <w:lang w:bidi="fa-IR"/>
        </w:rPr>
        <w:t>ش</w:t>
      </w:r>
      <w:r w:rsidR="00E509FA" w:rsidRPr="004F089E">
        <w:rPr>
          <w:rFonts w:ascii="Times New Roman" w:hAnsi="Times New Roman" w:cs="CTraditional Arabic" w:hint="cs"/>
          <w:sz w:val="28"/>
          <w:szCs w:val="34"/>
          <w:rtl/>
          <w:lang w:bidi="fa-IR"/>
        </w:rPr>
        <w:t xml:space="preserve"> </w:t>
      </w:r>
      <w:r w:rsidRPr="004F089E">
        <w:rPr>
          <w:rStyle w:val="Char5"/>
          <w:rFonts w:hint="cs"/>
          <w:rtl/>
        </w:rPr>
        <w:t>نیست زیرا احادیث صحیحی در مورد علی</w:t>
      </w:r>
      <w:r w:rsidR="00536937" w:rsidRPr="004F089E">
        <w:rPr>
          <w:rFonts w:ascii="B Lotus" w:hAnsi="B Lotus" w:cs="CTraditional Arabic" w:hint="cs"/>
          <w:sz w:val="28"/>
          <w:szCs w:val="28"/>
          <w:rtl/>
          <w:lang w:bidi="fa-IR"/>
        </w:rPr>
        <w:t>س</w:t>
      </w:r>
      <w:r w:rsidR="00594461" w:rsidRPr="004F089E">
        <w:rPr>
          <w:rFonts w:ascii="B Lotus" w:hAnsi="B Lotus" w:cs="CTraditional Arabic" w:hint="cs"/>
          <w:sz w:val="28"/>
          <w:szCs w:val="34"/>
          <w:rtl/>
          <w:lang w:bidi="fa-IR"/>
        </w:rPr>
        <w:t xml:space="preserve"> </w:t>
      </w:r>
      <w:r w:rsidRPr="004F089E">
        <w:rPr>
          <w:rStyle w:val="Char5"/>
          <w:rFonts w:hint="cs"/>
          <w:rtl/>
        </w:rPr>
        <w:t>و اهل بیت</w:t>
      </w:r>
      <w:r w:rsidR="00536937" w:rsidRPr="004F089E">
        <w:rPr>
          <w:rFonts w:ascii="B Lotus" w:hAnsi="B Lotus" w:cs="CTraditional Arabic" w:hint="cs"/>
          <w:sz w:val="28"/>
          <w:szCs w:val="28"/>
          <w:rtl/>
          <w:lang w:bidi="fa-IR"/>
        </w:rPr>
        <w:t>س</w:t>
      </w:r>
      <w:r w:rsidR="00594461" w:rsidRPr="004F089E">
        <w:rPr>
          <w:rFonts w:ascii="B Lotus" w:hAnsi="B Lotus" w:cs="CTraditional Arabic" w:hint="cs"/>
          <w:sz w:val="28"/>
          <w:szCs w:val="34"/>
          <w:rtl/>
          <w:lang w:bidi="fa-IR"/>
        </w:rPr>
        <w:t xml:space="preserve"> </w:t>
      </w:r>
      <w:r w:rsidRPr="004F089E">
        <w:rPr>
          <w:rStyle w:val="Char5"/>
          <w:rFonts w:hint="cs"/>
          <w:rtl/>
        </w:rPr>
        <w:t>روایت شده است، که با وجود آن احادیث، امام علی</w:t>
      </w:r>
      <w:r w:rsidR="00536937" w:rsidRPr="004F089E">
        <w:rPr>
          <w:rFonts w:ascii="B Lotus" w:hAnsi="B Lotus" w:cs="CTraditional Arabic" w:hint="cs"/>
          <w:sz w:val="28"/>
          <w:szCs w:val="28"/>
          <w:rtl/>
          <w:lang w:bidi="fa-IR"/>
        </w:rPr>
        <w:t>س</w:t>
      </w:r>
      <w:r w:rsidR="00594461" w:rsidRPr="004F089E">
        <w:rPr>
          <w:rFonts w:ascii="B Lotus" w:hAnsi="B Lotus" w:cs="CTraditional Arabic" w:hint="cs"/>
          <w:sz w:val="28"/>
          <w:szCs w:val="34"/>
          <w:rtl/>
          <w:lang w:bidi="fa-IR"/>
        </w:rPr>
        <w:t xml:space="preserve"> </w:t>
      </w:r>
      <w:r w:rsidRPr="004F089E">
        <w:rPr>
          <w:rStyle w:val="Char5"/>
          <w:rFonts w:hint="cs"/>
          <w:rtl/>
        </w:rPr>
        <w:t>و اهل بیت نیازی به کذب و جهالت</w:t>
      </w:r>
      <w:r w:rsidR="0028338D" w:rsidRPr="004F089E">
        <w:rPr>
          <w:rStyle w:val="Char5"/>
          <w:rFonts w:hint="eastAsia"/>
          <w:rtl/>
        </w:rPr>
        <w:t>‌</w:t>
      </w:r>
      <w:r w:rsidRPr="004F089E">
        <w:rPr>
          <w:rStyle w:val="Char5"/>
          <w:rFonts w:hint="cs"/>
          <w:rtl/>
        </w:rPr>
        <w:t>های عبدالحسین (وامثال او) ندارند، و لیکن اهل سنت روایات را به دور از احساسات و عواطف، و بر اساس قواعد علمی تحقیق مورد بحث و بررسی قرار می‌دهند.</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امیدوارم خواننده شیوه تند و صریح کلامی را که در این جوابیّه دنبال کرده‌ام و تازیانه‌های محکمی که بر صاحب (نویسنده) کتاب (</w:t>
      </w:r>
      <w:r w:rsidRPr="004F089E">
        <w:rPr>
          <w:rFonts w:ascii="mylotus" w:hAnsi="mylotus" w:cs="mylotus"/>
          <w:sz w:val="22"/>
          <w:szCs w:val="28"/>
          <w:rtl/>
          <w:lang w:bidi="fa-IR"/>
        </w:rPr>
        <w:t>ال</w:t>
      </w:r>
      <w:r w:rsidR="0028338D" w:rsidRPr="004F089E">
        <w:rPr>
          <w:rFonts w:ascii="mylotus" w:hAnsi="mylotus" w:cs="mylotus"/>
          <w:sz w:val="22"/>
          <w:szCs w:val="28"/>
          <w:rtl/>
          <w:lang w:bidi="fa-IR"/>
        </w:rPr>
        <w:t>ـ</w:t>
      </w:r>
      <w:r w:rsidRPr="004F089E">
        <w:rPr>
          <w:rFonts w:ascii="mylotus" w:hAnsi="mylotus" w:cs="mylotus"/>
          <w:sz w:val="22"/>
          <w:szCs w:val="28"/>
          <w:rtl/>
          <w:lang w:bidi="fa-IR"/>
        </w:rPr>
        <w:t>مراجعات</w:t>
      </w:r>
      <w:r w:rsidRPr="004F089E">
        <w:rPr>
          <w:rStyle w:val="Char5"/>
          <w:rFonts w:hint="cs"/>
          <w:rtl/>
        </w:rPr>
        <w:t>) و کتاب وی فرود آورده‌ام مورد ملاحظه و دقت قرار دهد، و همین مرا کفایت</w:t>
      </w:r>
      <w:r w:rsidR="001D2957" w:rsidRPr="004F089E">
        <w:rPr>
          <w:rStyle w:val="Char5"/>
          <w:rFonts w:hint="cs"/>
          <w:rtl/>
        </w:rPr>
        <w:t xml:space="preserve"> می‌</w:t>
      </w:r>
      <w:r w:rsidRPr="004F089E">
        <w:rPr>
          <w:rStyle w:val="Char5"/>
          <w:rFonts w:hint="cs"/>
          <w:rtl/>
        </w:rPr>
        <w:t xml:space="preserve">کند، [که چرا جوابیه‌ام تند و جانکاه است، م] که من چیزهایی مشاهده نموده‌ام </w:t>
      </w:r>
      <w:r w:rsidR="002939B3" w:rsidRPr="004F089E">
        <w:rPr>
          <w:rStyle w:val="Char5"/>
          <w:rFonts w:hint="cs"/>
          <w:rtl/>
        </w:rPr>
        <w:t>-</w:t>
      </w:r>
      <w:r w:rsidRPr="004F089E">
        <w:rPr>
          <w:rStyle w:val="Char5"/>
          <w:rFonts w:hint="cs"/>
          <w:rtl/>
        </w:rPr>
        <w:t xml:space="preserve"> همچنانکه خواننده خواهد دید </w:t>
      </w:r>
      <w:r w:rsidR="002939B3" w:rsidRPr="004F089E">
        <w:rPr>
          <w:rStyle w:val="Char5"/>
          <w:rFonts w:hint="cs"/>
          <w:rtl/>
        </w:rPr>
        <w:t>-</w:t>
      </w:r>
      <w:r w:rsidRPr="004F089E">
        <w:rPr>
          <w:rStyle w:val="Char5"/>
          <w:rFonts w:hint="cs"/>
          <w:rtl/>
        </w:rPr>
        <w:t xml:space="preserve"> که هیچ مسلمانی بر آن توان صبر ندارد، این رافضی، و گروه او یاران محمّد</w:t>
      </w:r>
      <w:r w:rsidR="00D77A90" w:rsidRPr="004F089E">
        <w:rPr>
          <w:rFonts w:ascii="Times New Roman" w:hAnsi="Times New Roman" w:cs="CTraditional Arabic" w:hint="cs"/>
          <w:sz w:val="22"/>
          <w:szCs w:val="28"/>
          <w:rtl/>
          <w:lang w:bidi="fa-IR"/>
        </w:rPr>
        <w:t>ص</w:t>
      </w:r>
      <w:r w:rsidRPr="004F089E">
        <w:rPr>
          <w:rStyle w:val="Char5"/>
          <w:rFonts w:hint="cs"/>
          <w:rtl/>
        </w:rPr>
        <w:t xml:space="preserve"> را مورد طعن قرار داده‌اند، و خیانت را به آنان نسبت داده‌اند، و</w:t>
      </w:r>
      <w:r w:rsidR="00472D45" w:rsidRPr="004F089E">
        <w:rPr>
          <w:rStyle w:val="Char5"/>
          <w:rFonts w:hint="cs"/>
          <w:rtl/>
        </w:rPr>
        <w:t xml:space="preserve"> آن‌ها </w:t>
      </w:r>
      <w:r w:rsidRPr="004F089E">
        <w:rPr>
          <w:rStyle w:val="Char5"/>
          <w:rFonts w:hint="cs"/>
          <w:rtl/>
        </w:rPr>
        <w:t>را که حاملان و حافظان دین و قرآن می‌باشند از لحاظ دین و امانت مورد نکوهش قرار داده‌اند، و این نیز مرا بس است، [دلیل دیگر نکوهشم به نگارنده «مراجعات» م] اینکه من بدعت گذار نبوده و بلکه از دین پیروی کرده‌ام، زیرا خداوند از بالای آسمان</w:t>
      </w:r>
      <w:r w:rsidR="0028338D" w:rsidRPr="004F089E">
        <w:rPr>
          <w:rStyle w:val="Char5"/>
          <w:rFonts w:hint="eastAsia"/>
          <w:rtl/>
        </w:rPr>
        <w:t>‌</w:t>
      </w:r>
      <w:r w:rsidRPr="004F089E">
        <w:rPr>
          <w:rStyle w:val="Char5"/>
          <w:rFonts w:hint="cs"/>
          <w:rtl/>
        </w:rPr>
        <w:t xml:space="preserve">های هفتگانه بر آنان </w:t>
      </w:r>
      <w:r w:rsidR="002939B3" w:rsidRPr="004F089E">
        <w:rPr>
          <w:rStyle w:val="Char5"/>
          <w:rFonts w:hint="cs"/>
          <w:rtl/>
        </w:rPr>
        <w:t>-</w:t>
      </w:r>
      <w:r w:rsidRPr="004F089E">
        <w:rPr>
          <w:rStyle w:val="Char5"/>
          <w:rFonts w:hint="cs"/>
          <w:rtl/>
        </w:rPr>
        <w:t xml:space="preserve"> نگارنده مراجعات و پیروان او </w:t>
      </w:r>
      <w:r w:rsidR="002939B3" w:rsidRPr="004F089E">
        <w:rPr>
          <w:rStyle w:val="Char5"/>
          <w:rFonts w:hint="cs"/>
          <w:rtl/>
        </w:rPr>
        <w:t>-</w:t>
      </w:r>
      <w:r w:rsidRPr="004F089E">
        <w:rPr>
          <w:rStyle w:val="Char5"/>
          <w:rFonts w:hint="cs"/>
          <w:rtl/>
        </w:rPr>
        <w:t xml:space="preserve"> خشم گرفته است، و در مدح و برائت یاران پیامبر آیات و نشانه‌هایی فرو فرستاده است، که تا روز قیامت تلاوت می‌گردد، پس امیدوارم نزد خواننده گرامی گستره‌ای از پوزش و دعا را بیابم.</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ای خواننده گرامی</w:t>
      </w:r>
      <w:r w:rsidR="00D77A90" w:rsidRPr="004F089E">
        <w:rPr>
          <w:rStyle w:val="Char5"/>
          <w:rFonts w:hint="cs"/>
          <w:rtl/>
        </w:rPr>
        <w:t>:</w:t>
      </w:r>
      <w:r w:rsidRPr="004F089E">
        <w:rPr>
          <w:rStyle w:val="Char5"/>
          <w:rFonts w:hint="cs"/>
          <w:rtl/>
        </w:rPr>
        <w:t xml:space="preserve"> من ادّعا نمی‌کنم که آن </w:t>
      </w:r>
      <w:r w:rsidR="00054B31" w:rsidRPr="004F089E">
        <w:rPr>
          <w:rStyle w:val="Char5"/>
          <w:rFonts w:hint="cs"/>
          <w:rtl/>
        </w:rPr>
        <w:t>برگ‌ها</w:t>
      </w:r>
      <w:r w:rsidRPr="004F089E">
        <w:rPr>
          <w:rStyle w:val="Char5"/>
          <w:rFonts w:hint="cs"/>
          <w:rtl/>
        </w:rPr>
        <w:t xml:space="preserve"> فقط از افکار خودم سرچشمه گرفته است، تا لباسی را بپوشم که از آنِ خودم نیست، ولیکن ورقهایی از عراق [از سایر دانشمندان، م]</w:t>
      </w:r>
      <w:r w:rsidRPr="004F089E">
        <w:rPr>
          <w:rStyle w:val="Char5"/>
          <w:vertAlign w:val="superscript"/>
          <w:rtl/>
        </w:rPr>
        <w:footnoteReference w:id="2"/>
      </w:r>
      <w:r w:rsidRPr="004F089E">
        <w:rPr>
          <w:rStyle w:val="Char5"/>
          <w:rFonts w:hint="cs"/>
          <w:rtl/>
        </w:rPr>
        <w:t xml:space="preserve"> است و در دست یمنی‌ها قرار گرفته است، [با دست من نگاشته شده است] و علم اهلِ خود را به هم پیوند می‌دهد. ما با برهان و حجت و نیروی بیان شرّو گرفتاری را از قلمرو و قلعه‌های خود می‌زداییم، که با ناله و فریاد زدوده نمی‌گردد، زیرا پلیدی، با پلیدی پاک و شسته نگردد، و این ردّ (جوابیه) را </w:t>
      </w:r>
      <w:r w:rsidR="0028338D" w:rsidRPr="004F089E">
        <w:rPr>
          <w:rStyle w:val="Char5"/>
          <w:rFonts w:hint="cs"/>
          <w:rtl/>
        </w:rPr>
        <w:t>«</w:t>
      </w:r>
      <w:r w:rsidRPr="004F089E">
        <w:rPr>
          <w:rStyle w:val="Char1"/>
          <w:rFonts w:hint="cs"/>
          <w:rtl/>
        </w:rPr>
        <w:t>السیاط اللاذعات ف</w:t>
      </w:r>
      <w:r w:rsidR="004F089E">
        <w:rPr>
          <w:rStyle w:val="Char1"/>
          <w:rFonts w:hint="cs"/>
          <w:rtl/>
        </w:rPr>
        <w:t>ي</w:t>
      </w:r>
      <w:r w:rsidRPr="004F089E">
        <w:rPr>
          <w:rStyle w:val="Char1"/>
          <w:rFonts w:hint="cs"/>
          <w:rtl/>
        </w:rPr>
        <w:t xml:space="preserve"> کشف کذب</w:t>
      </w:r>
      <w:r w:rsidR="0028338D" w:rsidRPr="004F089E">
        <w:rPr>
          <w:rStyle w:val="Char1"/>
          <w:rFonts w:hint="cs"/>
          <w:rtl/>
        </w:rPr>
        <w:t xml:space="preserve"> و</w:t>
      </w:r>
      <w:r w:rsidRPr="004F089E">
        <w:rPr>
          <w:rStyle w:val="Char1"/>
          <w:rFonts w:hint="cs"/>
          <w:rtl/>
        </w:rPr>
        <w:t>تدلیس صاحب ال</w:t>
      </w:r>
      <w:r w:rsidR="0028338D" w:rsidRPr="004F089E">
        <w:rPr>
          <w:rStyle w:val="Char1"/>
          <w:rFonts w:hint="cs"/>
          <w:rtl/>
        </w:rPr>
        <w:t>ـ</w:t>
      </w:r>
      <w:r w:rsidRPr="004F089E">
        <w:rPr>
          <w:rStyle w:val="Char1"/>
          <w:rFonts w:hint="cs"/>
          <w:rtl/>
        </w:rPr>
        <w:t>مراجعات</w:t>
      </w:r>
      <w:r w:rsidR="0028338D" w:rsidRPr="004F089E">
        <w:rPr>
          <w:rStyle w:val="Char1"/>
          <w:rFonts w:hint="cs"/>
          <w:rtl/>
        </w:rPr>
        <w:t>»</w:t>
      </w:r>
      <w:r w:rsidRPr="004F089E">
        <w:rPr>
          <w:rStyle w:val="Char5"/>
          <w:vertAlign w:val="superscript"/>
          <w:rtl/>
        </w:rPr>
        <w:footnoteReference w:id="3"/>
      </w:r>
      <w:r w:rsidR="0028338D" w:rsidRPr="004F089E">
        <w:rPr>
          <w:rStyle w:val="Char5"/>
          <w:rFonts w:hint="cs"/>
          <w:rtl/>
        </w:rPr>
        <w:t xml:space="preserve">. </w:t>
      </w:r>
      <w:r w:rsidRPr="004F089E">
        <w:rPr>
          <w:rStyle w:val="Char5"/>
          <w:rFonts w:hint="cs"/>
          <w:rtl/>
        </w:rPr>
        <w:t>نام نهادم و در پایان</w:t>
      </w:r>
      <w:r w:rsidR="00D77A90" w:rsidRPr="004F089E">
        <w:rPr>
          <w:rStyle w:val="Char5"/>
          <w:rFonts w:hint="cs"/>
          <w:rtl/>
        </w:rPr>
        <w:t>:</w:t>
      </w:r>
      <w:r w:rsidRPr="004F089E">
        <w:rPr>
          <w:rStyle w:val="Char5"/>
          <w:rFonts w:hint="cs"/>
          <w:rtl/>
        </w:rPr>
        <w:t xml:space="preserve"> بی‌گمان خواننده خطا و اشکالات فراوانی در این کتاب می‌یابد، و من ادعا نمی‌نمایم که من این عمل را کما هو حقهُ و کامل أداء نموده‌ام، لیکن همین مرا کفایت نماید که هر آنچه در توان داشته‌ام در راه نیکی و اصلاح اراده نموده و به کار برده‌ام.</w:t>
      </w:r>
    </w:p>
    <w:p w:rsidR="000104E9" w:rsidRPr="004F089E" w:rsidRDefault="000104E9" w:rsidP="004F089E">
      <w:pPr>
        <w:pStyle w:val="StyleComplexBLotus12ptJustifiedFirstline05cm"/>
        <w:widowControl w:val="0"/>
        <w:spacing w:line="240" w:lineRule="auto"/>
        <w:rPr>
          <w:rStyle w:val="Char5"/>
          <w:rtl/>
        </w:rPr>
      </w:pPr>
      <w:r w:rsidRPr="004F089E">
        <w:rPr>
          <w:rStyle w:val="Char5"/>
          <w:rFonts w:hint="cs"/>
          <w:rtl/>
        </w:rPr>
        <w:t xml:space="preserve">و حال می‌دانیم که بیشتر اعمالی را که در دنیای خود انجام می‌دهیم، بی‌گمان با آرزوها و هواهای نفسانی و دنیا دوستی آمیخته است. از خداوند می‌خواهم که این عمل براخلاص و رضایت خداوند باشد، و نزد خداوند سنگین و برتر باشد، و با این عمل بر حسنات بنده‌ای که نیازمند فضل و رحمت خداوند است، بیفزاید </w:t>
      </w:r>
      <w:r w:rsidRPr="004F089E">
        <w:rPr>
          <w:rStyle w:val="Char1"/>
          <w:rFonts w:hint="cs"/>
          <w:rtl/>
        </w:rPr>
        <w:t xml:space="preserve">- </w:t>
      </w:r>
      <w:r w:rsidR="0028338D" w:rsidRPr="004F089E">
        <w:rPr>
          <w:rStyle w:val="Char1"/>
          <w:rFonts w:hint="cs"/>
          <w:rtl/>
        </w:rPr>
        <w:t>و</w:t>
      </w:r>
      <w:r w:rsidRPr="004F089E">
        <w:rPr>
          <w:rStyle w:val="Char1"/>
          <w:rFonts w:hint="cs"/>
          <w:rtl/>
        </w:rPr>
        <w:t>ما توفیق</w:t>
      </w:r>
      <w:r w:rsidR="004F089E">
        <w:rPr>
          <w:rStyle w:val="Char1"/>
          <w:rFonts w:hint="cs"/>
          <w:rtl/>
        </w:rPr>
        <w:t>ي</w:t>
      </w:r>
      <w:r w:rsidRPr="004F089E">
        <w:rPr>
          <w:rStyle w:val="Char1"/>
          <w:rFonts w:hint="cs"/>
          <w:rtl/>
        </w:rPr>
        <w:t xml:space="preserve"> </w:t>
      </w:r>
      <w:r w:rsidR="0028338D" w:rsidRPr="004F089E">
        <w:rPr>
          <w:rStyle w:val="Char1"/>
          <w:rFonts w:hint="cs"/>
          <w:rtl/>
        </w:rPr>
        <w:t>إلّا بالله، علیه توکلتُ وإ</w:t>
      </w:r>
      <w:r w:rsidRPr="004F089E">
        <w:rPr>
          <w:rStyle w:val="Char1"/>
          <w:rFonts w:hint="cs"/>
          <w:rtl/>
        </w:rPr>
        <w:t>لیه أنیب-.</w:t>
      </w:r>
    </w:p>
    <w:p w:rsidR="000104E9" w:rsidRPr="004F089E" w:rsidRDefault="000104E9" w:rsidP="004F089E">
      <w:pPr>
        <w:pStyle w:val="aa"/>
        <w:ind w:firstLine="0"/>
        <w:jc w:val="right"/>
        <w:rPr>
          <w:rtl/>
        </w:rPr>
      </w:pPr>
      <w:r w:rsidRPr="004F089E">
        <w:rPr>
          <w:rFonts w:hint="cs"/>
          <w:rtl/>
        </w:rPr>
        <w:t>عبدالله بن عیشان الغامدی</w:t>
      </w:r>
    </w:p>
    <w:p w:rsidR="007D17F7" w:rsidRPr="004F089E" w:rsidRDefault="000104E9" w:rsidP="004F089E">
      <w:pPr>
        <w:pStyle w:val="aa"/>
        <w:ind w:firstLine="0"/>
        <w:jc w:val="right"/>
        <w:rPr>
          <w:rStyle w:val="Char5"/>
          <w:rtl/>
        </w:rPr>
      </w:pPr>
      <w:r w:rsidRPr="004F089E">
        <w:rPr>
          <w:rFonts w:hint="cs"/>
          <w:rtl/>
        </w:rPr>
        <w:t xml:space="preserve">عصر جمعه (11/3/1425 </w:t>
      </w:r>
      <w:r w:rsidR="001A2EAA" w:rsidRPr="004F089E">
        <w:rPr>
          <w:rFonts w:cs="Traditional Arabic" w:hint="cs"/>
          <w:rtl/>
        </w:rPr>
        <w:t>ﻫ</w:t>
      </w:r>
    </w:p>
    <w:p w:rsidR="000104E9" w:rsidRPr="004F089E" w:rsidRDefault="000104E9" w:rsidP="004F089E">
      <w:pPr>
        <w:ind w:firstLine="284"/>
        <w:rPr>
          <w:rStyle w:val="Char5"/>
          <w:rtl/>
        </w:rPr>
        <w:sectPr w:rsidR="000104E9" w:rsidRPr="004F089E" w:rsidSect="008F7E08">
          <w:headerReference w:type="default" r:id="rId19"/>
          <w:footnotePr>
            <w:numRestart w:val="eachPage"/>
          </w:footnotePr>
          <w:type w:val="oddPage"/>
          <w:pgSz w:w="9356" w:h="13608" w:code="9"/>
          <w:pgMar w:top="567" w:right="1134" w:bottom="851" w:left="1134" w:header="454" w:footer="0" w:gutter="0"/>
          <w:pgNumType w:start="1"/>
          <w:cols w:space="708"/>
          <w:titlePg/>
          <w:bidi/>
          <w:rtlGutter/>
          <w:docGrid w:linePitch="381"/>
        </w:sectPr>
      </w:pPr>
    </w:p>
    <w:p w:rsidR="001F08ED" w:rsidRPr="004F089E" w:rsidRDefault="001F08ED" w:rsidP="000E5230">
      <w:pPr>
        <w:pStyle w:val="a0"/>
        <w:rPr>
          <w:sz w:val="48"/>
          <w:szCs w:val="48"/>
          <w:rtl/>
        </w:rPr>
      </w:pPr>
      <w:bookmarkStart w:id="8" w:name="_Toc332394171"/>
      <w:bookmarkStart w:id="9" w:name="_Toc435097446"/>
      <w:r w:rsidRPr="004F089E">
        <w:rPr>
          <w:rFonts w:hint="cs"/>
          <w:rtl/>
        </w:rPr>
        <w:t>باب اول</w:t>
      </w:r>
      <w:bookmarkEnd w:id="8"/>
      <w:bookmarkEnd w:id="9"/>
    </w:p>
    <w:p w:rsidR="001F08ED" w:rsidRPr="004F089E" w:rsidRDefault="001F08ED" w:rsidP="004F089E">
      <w:pPr>
        <w:pStyle w:val="aa"/>
        <w:ind w:firstLine="0"/>
        <w:rPr>
          <w:rtl/>
        </w:rPr>
      </w:pPr>
      <w:r w:rsidRPr="004F089E">
        <w:rPr>
          <w:rFonts w:hint="cs"/>
          <w:rtl/>
        </w:rPr>
        <w:t>فصل اول: حقیقت کتاب «مراجعات»</w:t>
      </w:r>
    </w:p>
    <w:p w:rsidR="001F08ED" w:rsidRPr="004F089E" w:rsidRDefault="001F08ED" w:rsidP="004F089E">
      <w:pPr>
        <w:pStyle w:val="aa"/>
        <w:ind w:firstLine="0"/>
        <w:rPr>
          <w:rStyle w:val="Char5"/>
          <w:rtl/>
        </w:rPr>
      </w:pPr>
      <w:r w:rsidRPr="004F089E">
        <w:rPr>
          <w:rFonts w:hint="cs"/>
          <w:rtl/>
        </w:rPr>
        <w:t>فصل دوم: روش شیعه [عموماً] و عبدالحسین [خصوصاً] در استدلال از</w:t>
      </w:r>
      <w:r w:rsidR="002E7128" w:rsidRPr="004F089E">
        <w:rPr>
          <w:rFonts w:hint="cs"/>
          <w:rtl/>
        </w:rPr>
        <w:t xml:space="preserve"> </w:t>
      </w:r>
      <w:r w:rsidR="00D643D9" w:rsidRPr="004F089E">
        <w:rPr>
          <w:rFonts w:hint="cs"/>
          <w:rtl/>
        </w:rPr>
        <w:t>کتاب‌ها</w:t>
      </w:r>
      <w:r w:rsidR="002E7128" w:rsidRPr="004F089E">
        <w:rPr>
          <w:rFonts w:hint="cs"/>
          <w:rtl/>
        </w:rPr>
        <w:t xml:space="preserve">ی </w:t>
      </w:r>
      <w:r w:rsidRPr="004F089E">
        <w:rPr>
          <w:rFonts w:hint="cs"/>
          <w:rtl/>
        </w:rPr>
        <w:t>[منابع] اهل سنّت.</w:t>
      </w:r>
    </w:p>
    <w:p w:rsidR="000104E9" w:rsidRPr="004F089E" w:rsidRDefault="000104E9" w:rsidP="000E5230">
      <w:pPr>
        <w:pStyle w:val="a1"/>
        <w:rPr>
          <w:rtl/>
        </w:rPr>
      </w:pPr>
      <w:bookmarkStart w:id="10" w:name="_Toc332394172"/>
      <w:bookmarkStart w:id="11" w:name="_Toc435097447"/>
      <w:r w:rsidRPr="004F089E">
        <w:rPr>
          <w:rFonts w:hint="cs"/>
          <w:rtl/>
        </w:rPr>
        <w:t>فصل اول</w:t>
      </w:r>
      <w:r w:rsidR="00D77A90" w:rsidRPr="004F089E">
        <w:rPr>
          <w:rFonts w:hint="cs"/>
          <w:rtl/>
        </w:rPr>
        <w:t>:</w:t>
      </w:r>
      <w:r w:rsidR="0028338D" w:rsidRPr="004F089E">
        <w:rPr>
          <w:rFonts w:hint="cs"/>
          <w:rtl/>
        </w:rPr>
        <w:t xml:space="preserve"> </w:t>
      </w:r>
      <w:r w:rsidRPr="004F089E">
        <w:rPr>
          <w:rFonts w:hint="cs"/>
          <w:rtl/>
        </w:rPr>
        <w:t>حقیقت کتاب «المراجعات»</w:t>
      </w:r>
      <w:bookmarkEnd w:id="10"/>
      <w:bookmarkEnd w:id="11"/>
    </w:p>
    <w:p w:rsidR="000104E9" w:rsidRPr="004F089E" w:rsidRDefault="000104E9" w:rsidP="004F089E">
      <w:pPr>
        <w:pStyle w:val="StyleComplexBLotus12ptJustifiedFirstline05cm"/>
        <w:spacing w:line="240" w:lineRule="auto"/>
        <w:rPr>
          <w:rStyle w:val="Char5"/>
          <w:rtl/>
        </w:rPr>
      </w:pPr>
      <w:r w:rsidRPr="004F089E">
        <w:rPr>
          <w:rStyle w:val="Char5"/>
          <w:rFonts w:hint="cs"/>
          <w:rtl/>
        </w:rPr>
        <w:t>کتاب «</w:t>
      </w:r>
      <w:r w:rsidRPr="004F089E">
        <w:rPr>
          <w:rStyle w:val="Char5"/>
          <w:rtl/>
        </w:rPr>
        <w:t>ال</w:t>
      </w:r>
      <w:r w:rsidR="0028338D" w:rsidRPr="004F089E">
        <w:rPr>
          <w:rStyle w:val="Char5"/>
          <w:rtl/>
        </w:rPr>
        <w:t>ـ</w:t>
      </w:r>
      <w:r w:rsidRPr="004F089E">
        <w:rPr>
          <w:rStyle w:val="Char5"/>
          <w:rtl/>
        </w:rPr>
        <w:t>مراجعات</w:t>
      </w:r>
      <w:r w:rsidR="0028338D" w:rsidRPr="004F089E">
        <w:rPr>
          <w:rStyle w:val="Char5"/>
          <w:rFonts w:hint="cs"/>
          <w:rtl/>
        </w:rPr>
        <w:t>»</w:t>
      </w:r>
      <w:r w:rsidRPr="004F089E">
        <w:rPr>
          <w:rStyle w:val="Char5"/>
          <w:rFonts w:hint="cs"/>
          <w:rtl/>
        </w:rPr>
        <w:t xml:space="preserve"> داعیان تشیع را به خود مشغول ساخته است، به طوری که</w:t>
      </w:r>
      <w:r w:rsidR="00285CA1" w:rsidRPr="004F089E">
        <w:rPr>
          <w:rStyle w:val="Char5"/>
          <w:rFonts w:hint="cs"/>
          <w:rtl/>
        </w:rPr>
        <w:t xml:space="preserve"> آن را </w:t>
      </w:r>
      <w:r w:rsidRPr="004F089E">
        <w:rPr>
          <w:rStyle w:val="Char5"/>
          <w:rFonts w:hint="cs"/>
          <w:rtl/>
        </w:rPr>
        <w:t>جزو بزرگترین ابزار خود، در فریفتن مردم عامی قرار داده‌اند، یا به عبارت درست‌تر پیروان و شیعه خویش را با آن می‌فریبند، زیرا اهل سنت از این کتاب اطلاعی ندارند، گرچه شیعیان در این اواخر در تیراژهای فراوانی اقدام به چاپ آن نمودند، و در میان گروههایی از اهل سنت در مناطقی که از لحاظ علمی ضعیف، و از لحاظ دینی عقب افتاده بودند، به سبب حرص‌ورزی بر قشر شیعی‌گری و آشفتگی فکرشان با ادعای وحدت در بین اهل سنت به پخش آن [کتاب] اقدام نمودند، و این کتاب حامل نامه‌هایی میان شیخ اَلازهر سلیم بشری</w:t>
      </w:r>
      <w:r w:rsidRPr="004F089E">
        <w:rPr>
          <w:rStyle w:val="Char5"/>
          <w:vertAlign w:val="superscript"/>
          <w:rtl/>
        </w:rPr>
        <w:footnoteReference w:id="4"/>
      </w:r>
      <w:r w:rsidRPr="004F089E">
        <w:rPr>
          <w:rStyle w:val="Char5"/>
          <w:rFonts w:hint="cs"/>
          <w:rtl/>
        </w:rPr>
        <w:t xml:space="preserve"> و عبدالحسین مذکور می‌باشد، که نامه‌ها با اقرار شیخ الازهر (بشری) به صحت مذهب شیعیان و بُطلان مذهب اهل سنت به پایان می‌رسد!! بی‌گمان کتاب (مذکور) بر شیخ اَلاَزهر جعل شده است، دلایل دروغ و جعلی بودن آن فراوان است، و ما به ذکر برخی از</w:t>
      </w:r>
      <w:r w:rsidR="00472D45" w:rsidRPr="004F089E">
        <w:rPr>
          <w:rStyle w:val="Char5"/>
          <w:rFonts w:hint="cs"/>
          <w:rtl/>
        </w:rPr>
        <w:t xml:space="preserve"> آن‌ها </w:t>
      </w:r>
      <w:r w:rsidRPr="004F089E">
        <w:rPr>
          <w:rStyle w:val="Char5"/>
          <w:rFonts w:hint="cs"/>
          <w:rtl/>
        </w:rPr>
        <w:t>می‌پردازیم که عبارتند از</w:t>
      </w:r>
      <w:r w:rsidR="00D77A90" w:rsidRPr="004F089E">
        <w:rPr>
          <w:rStyle w:val="Char5"/>
          <w:rFonts w:hint="cs"/>
          <w:rtl/>
        </w:rPr>
        <w:t>:</w:t>
      </w:r>
      <w:r w:rsidRPr="004F089E">
        <w:rPr>
          <w:rStyle w:val="Char5"/>
          <w:rFonts w:hint="cs"/>
          <w:rtl/>
        </w:rPr>
        <w:t xml:space="preserve"> </w:t>
      </w:r>
    </w:p>
    <w:p w:rsidR="000104E9" w:rsidRPr="004F089E" w:rsidRDefault="000104E9" w:rsidP="004F089E">
      <w:pPr>
        <w:pStyle w:val="a8"/>
        <w:numPr>
          <w:ilvl w:val="0"/>
          <w:numId w:val="29"/>
        </w:numPr>
        <w:rPr>
          <w:rtl/>
        </w:rPr>
      </w:pPr>
      <w:r w:rsidRPr="004F089E">
        <w:rPr>
          <w:rFonts w:hint="cs"/>
          <w:rtl/>
        </w:rPr>
        <w:t xml:space="preserve"> کتاب </w:t>
      </w:r>
      <w:r w:rsidR="0028338D" w:rsidRPr="004F089E">
        <w:rPr>
          <w:rFonts w:hint="cs"/>
          <w:rtl/>
        </w:rPr>
        <w:t>«</w:t>
      </w:r>
      <w:r w:rsidRPr="004F089E">
        <w:rPr>
          <w:rFonts w:ascii="mylotus" w:hAnsi="mylotus" w:cs="mylotus"/>
          <w:sz w:val="22"/>
          <w:rtl/>
        </w:rPr>
        <w:t>ال</w:t>
      </w:r>
      <w:r w:rsidR="0028338D" w:rsidRPr="004F089E">
        <w:rPr>
          <w:rFonts w:ascii="mylotus" w:hAnsi="mylotus" w:cs="mylotus"/>
          <w:sz w:val="22"/>
          <w:rtl/>
        </w:rPr>
        <w:t>ـ</w:t>
      </w:r>
      <w:r w:rsidRPr="004F089E">
        <w:rPr>
          <w:rFonts w:ascii="mylotus" w:hAnsi="mylotus" w:cs="mylotus"/>
          <w:sz w:val="22"/>
          <w:rtl/>
        </w:rPr>
        <w:t>مراجعات</w:t>
      </w:r>
      <w:r w:rsidR="0028338D" w:rsidRPr="004F089E">
        <w:rPr>
          <w:rFonts w:hint="cs"/>
          <w:rtl/>
        </w:rPr>
        <w:t>»</w:t>
      </w:r>
      <w:r w:rsidRPr="004F089E">
        <w:rPr>
          <w:rFonts w:hint="cs"/>
          <w:rtl/>
        </w:rPr>
        <w:t xml:space="preserve"> در برگیرند</w:t>
      </w:r>
      <w:r w:rsidR="00FB09D3" w:rsidRPr="004F089E">
        <w:rPr>
          <w:rFonts w:hint="cs"/>
          <w:rtl/>
        </w:rPr>
        <w:t>ۀ</w:t>
      </w:r>
      <w:r w:rsidRPr="004F089E">
        <w:rPr>
          <w:rFonts w:hint="cs"/>
          <w:rtl/>
        </w:rPr>
        <w:t xml:space="preserve"> نامه‌های خطی میان شیخ الازهر سلیم البشری و میان این فرد شیعی (عبدالحسین) می‌باشد، با این وجود کتاب تنها از طرف فرد شیعی پخش و انتشار یافته است، و چیزی از بشری - که دلالت بر اثبات آن نماید - صادر نگردیده است، و نشر کتاب از طرف فرد رافضی خالی از هر گونه وثیقه‌ و اعتباری است، و هیچ نوع ابزاری از ثقه و اعتبار درکتاب که بیانگر انتساب این نامه‌ها را به سلیم البشری باشد - مثلاً نمونه‌هایی از بعضی نامه‌های خطی رد و بدل شده، در آن وجود ندارد، - که معمولاً اَهل ثقه و اعتماد نمونه‌هایی از</w:t>
      </w:r>
      <w:r w:rsidR="00285CA1" w:rsidRPr="004F089E">
        <w:rPr>
          <w:rFonts w:hint="cs"/>
          <w:rtl/>
        </w:rPr>
        <w:t xml:space="preserve"> آن را </w:t>
      </w:r>
      <w:r w:rsidRPr="004F089E">
        <w:rPr>
          <w:rFonts w:hint="cs"/>
          <w:rtl/>
        </w:rPr>
        <w:t>عرضه می‌نمایند - و تعداد نامه‌ها در این کتاب به (112) نامه می‌رسد، و سهم سلیم البشری در این نامه (65) نامه می‌باشد، پس آیا همه</w:t>
      </w:r>
      <w:r w:rsidR="00472D45" w:rsidRPr="004F089E">
        <w:rPr>
          <w:rFonts w:hint="cs"/>
          <w:rtl/>
        </w:rPr>
        <w:t xml:space="preserve"> آن‌ها </w:t>
      </w:r>
      <w:r w:rsidRPr="004F089E">
        <w:rPr>
          <w:rFonts w:hint="cs"/>
          <w:rtl/>
        </w:rPr>
        <w:t>از بین رفته‌اند؟!</w:t>
      </w:r>
      <w:r w:rsidR="0028338D" w:rsidRPr="004F089E">
        <w:rPr>
          <w:rFonts w:hint="cs"/>
          <w:rtl/>
        </w:rPr>
        <w:t>.</w:t>
      </w:r>
    </w:p>
    <w:p w:rsidR="000104E9" w:rsidRPr="004F089E" w:rsidRDefault="000104E9" w:rsidP="004F089E">
      <w:pPr>
        <w:pStyle w:val="StyleComplexBLotus12ptJustifiedFirstline05cm"/>
        <w:numPr>
          <w:ilvl w:val="0"/>
          <w:numId w:val="29"/>
        </w:numPr>
        <w:spacing w:line="240" w:lineRule="auto"/>
        <w:rPr>
          <w:rStyle w:val="Char5"/>
          <w:rtl/>
        </w:rPr>
      </w:pPr>
      <w:r w:rsidRPr="004F089E">
        <w:rPr>
          <w:rStyle w:val="Char5"/>
          <w:rFonts w:hint="cs"/>
          <w:rtl/>
        </w:rPr>
        <w:t xml:space="preserve"> جاعِل این کتاب </w:t>
      </w:r>
      <w:r w:rsidR="0028338D" w:rsidRPr="004F089E">
        <w:rPr>
          <w:rStyle w:val="Char5"/>
          <w:rFonts w:hint="cs"/>
          <w:rtl/>
        </w:rPr>
        <w:t>«</w:t>
      </w:r>
      <w:r w:rsidRPr="004F089E">
        <w:rPr>
          <w:rFonts w:ascii="mylotus" w:hAnsi="mylotus" w:cs="mylotus"/>
          <w:sz w:val="22"/>
          <w:szCs w:val="28"/>
          <w:rtl/>
          <w:lang w:bidi="fa-IR"/>
        </w:rPr>
        <w:t>ال</w:t>
      </w:r>
      <w:r w:rsidR="0028338D" w:rsidRPr="004F089E">
        <w:rPr>
          <w:rFonts w:ascii="mylotus" w:hAnsi="mylotus" w:cs="mylotus"/>
          <w:sz w:val="22"/>
          <w:szCs w:val="28"/>
          <w:rtl/>
          <w:lang w:bidi="fa-IR"/>
        </w:rPr>
        <w:t>ـ</w:t>
      </w:r>
      <w:r w:rsidRPr="004F089E">
        <w:rPr>
          <w:rFonts w:ascii="mylotus" w:hAnsi="mylotus" w:cs="mylotus"/>
          <w:sz w:val="22"/>
          <w:szCs w:val="28"/>
          <w:rtl/>
          <w:lang w:bidi="fa-IR"/>
        </w:rPr>
        <w:t>مراجعات</w:t>
      </w:r>
      <w:r w:rsidR="0028338D" w:rsidRPr="004F089E">
        <w:rPr>
          <w:rStyle w:val="Char5"/>
          <w:rFonts w:hint="cs"/>
          <w:rtl/>
        </w:rPr>
        <w:t>»</w:t>
      </w:r>
      <w:r w:rsidRPr="004F089E">
        <w:rPr>
          <w:rStyle w:val="Char5"/>
          <w:rFonts w:hint="cs"/>
          <w:rtl/>
        </w:rPr>
        <w:t xml:space="preserve"> بعد از بیست سال از وفات البشری به نشر آن پرداخته است (بشری در سال (1335 ه‍‌) وفات یافته است). و اولین چاپ کتاب المراجعات در سال (1355) در صیداء به طبع رسید.</w:t>
      </w:r>
    </w:p>
    <w:p w:rsidR="000104E9" w:rsidRPr="004F089E" w:rsidRDefault="000104E9" w:rsidP="00EC5B00">
      <w:pPr>
        <w:pStyle w:val="StyleComplexBLotus12ptJustifiedFirstline05cm"/>
        <w:numPr>
          <w:ilvl w:val="0"/>
          <w:numId w:val="29"/>
        </w:numPr>
        <w:spacing w:line="240" w:lineRule="auto"/>
        <w:rPr>
          <w:rStyle w:val="Char5"/>
          <w:rtl/>
        </w:rPr>
      </w:pPr>
      <w:r w:rsidRPr="004F089E">
        <w:rPr>
          <w:rStyle w:val="Char5"/>
          <w:rFonts w:hint="cs"/>
          <w:rtl/>
        </w:rPr>
        <w:t xml:space="preserve"> شیو</w:t>
      </w:r>
      <w:r w:rsidR="00FB09D3" w:rsidRPr="004F089E">
        <w:rPr>
          <w:rStyle w:val="Char5"/>
          <w:rFonts w:hint="cs"/>
          <w:rtl/>
        </w:rPr>
        <w:t>ۀ</w:t>
      </w:r>
      <w:r w:rsidRPr="004F089E">
        <w:rPr>
          <w:rStyle w:val="Char5"/>
          <w:rFonts w:hint="cs"/>
          <w:rtl/>
        </w:rPr>
        <w:t xml:space="preserve"> نگارش این نامه‌ها یک شیوه [اسلوب] می‌باشد، که همان اسلوب رافضی باشد، و هیچ نامه‌ای حامل اسلوب سلیم البشری نیست، واین خود عبدالحسین موسوی را رسوا ساخته، و بی‌گمان دروغ وی را برملا می‌سازد، و عبدالحسین در مقدمه [کتاب] ناچار شده است، که خود را رسوا سازد، زیرا چاره‌ای نمی‌یابد، تا نامه‌هایی جعل نماید، که بیانگر اسلوب بشری باشند، و اقرار نموده به اینکه این نامه‌ها را با اسلوب نگارش خاص خود وضع نموده است، و می‌گوید</w:t>
      </w:r>
      <w:r w:rsidR="00D77A90" w:rsidRPr="004F089E">
        <w:rPr>
          <w:rStyle w:val="Char5"/>
          <w:rFonts w:hint="cs"/>
          <w:rtl/>
        </w:rPr>
        <w:t>:</w:t>
      </w:r>
      <w:r w:rsidRPr="004F089E">
        <w:rPr>
          <w:rStyle w:val="Char5"/>
          <w:rFonts w:hint="cs"/>
          <w:rtl/>
        </w:rPr>
        <w:t xml:space="preserve"> </w:t>
      </w:r>
      <w:r w:rsidR="0028338D" w:rsidRPr="004F089E">
        <w:rPr>
          <w:rStyle w:val="Char1"/>
          <w:rFonts w:hint="cs"/>
          <w:rtl/>
        </w:rPr>
        <w:t>«وأ</w:t>
      </w:r>
      <w:r w:rsidRPr="004F089E">
        <w:rPr>
          <w:rStyle w:val="Char1"/>
          <w:rFonts w:hint="cs"/>
          <w:rtl/>
        </w:rPr>
        <w:t xml:space="preserve">نا لا ادّعی </w:t>
      </w:r>
      <w:r w:rsidR="0028338D" w:rsidRPr="004F089E">
        <w:rPr>
          <w:rStyle w:val="Char1"/>
          <w:rFonts w:hint="cs"/>
          <w:rtl/>
        </w:rPr>
        <w:t>أ</w:t>
      </w:r>
      <w:r w:rsidRPr="004F089E">
        <w:rPr>
          <w:rStyle w:val="Char1"/>
          <w:rFonts w:hint="cs"/>
          <w:rtl/>
        </w:rPr>
        <w:t>ن هذا الصحف تقتصر عل</w:t>
      </w:r>
      <w:r w:rsidR="00EC5B00">
        <w:rPr>
          <w:rStyle w:val="Char1"/>
          <w:rFonts w:hint="cs"/>
          <w:rtl/>
        </w:rPr>
        <w:t>ى</w:t>
      </w:r>
      <w:r w:rsidRPr="004F089E">
        <w:rPr>
          <w:rStyle w:val="Char1"/>
          <w:rFonts w:hint="cs"/>
          <w:rtl/>
        </w:rPr>
        <w:t xml:space="preserve"> النصوص</w:t>
      </w:r>
      <w:r w:rsidR="0028338D" w:rsidRPr="004F089E">
        <w:rPr>
          <w:rStyle w:val="Char1"/>
          <w:rFonts w:hint="cs"/>
          <w:rtl/>
        </w:rPr>
        <w:t xml:space="preserve"> التي تألفت یومئذ بیننا، و</w:t>
      </w:r>
      <w:r w:rsidRPr="004F089E">
        <w:rPr>
          <w:rStyle w:val="Char1"/>
          <w:rFonts w:hint="cs"/>
          <w:rtl/>
        </w:rPr>
        <w:t xml:space="preserve">لا </w:t>
      </w:r>
      <w:r w:rsidR="0028338D" w:rsidRPr="004F089E">
        <w:rPr>
          <w:rStyle w:val="Char1"/>
          <w:rFonts w:hint="cs"/>
          <w:rtl/>
        </w:rPr>
        <w:t>أ</w:t>
      </w:r>
      <w:r w:rsidRPr="004F089E">
        <w:rPr>
          <w:rStyle w:val="Char1"/>
          <w:rFonts w:hint="cs"/>
          <w:rtl/>
        </w:rPr>
        <w:t>ن شیئا من الفاظ هذا ال</w:t>
      </w:r>
      <w:r w:rsidR="0028338D" w:rsidRPr="004F089E">
        <w:rPr>
          <w:rStyle w:val="Char1"/>
          <w:rFonts w:hint="cs"/>
          <w:rtl/>
        </w:rPr>
        <w:t>ـ</w:t>
      </w:r>
      <w:r w:rsidRPr="004F089E">
        <w:rPr>
          <w:rStyle w:val="Char1"/>
          <w:rFonts w:hint="cs"/>
          <w:rtl/>
        </w:rPr>
        <w:t>مراجعات خطّه غیر قلم</w:t>
      </w:r>
      <w:r w:rsidR="0028338D" w:rsidRPr="004F089E">
        <w:rPr>
          <w:rStyle w:val="Char1"/>
          <w:rFonts w:hint="cs"/>
          <w:rtl/>
        </w:rPr>
        <w:t>ي»</w:t>
      </w:r>
      <w:r w:rsidRPr="004F089E">
        <w:rPr>
          <w:rStyle w:val="Char5"/>
          <w:rFonts w:hint="cs"/>
          <w:rtl/>
        </w:rPr>
        <w:t>.</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یعنی</w:t>
      </w:r>
      <w:r w:rsidR="00D77A90" w:rsidRPr="004F089E">
        <w:rPr>
          <w:rStyle w:val="Char5"/>
          <w:rFonts w:hint="cs"/>
          <w:rtl/>
        </w:rPr>
        <w:t>:</w:t>
      </w:r>
      <w:r w:rsidRPr="004F089E">
        <w:rPr>
          <w:rStyle w:val="Char5"/>
          <w:rFonts w:hint="cs"/>
          <w:rtl/>
        </w:rPr>
        <w:t xml:space="preserve"> </w:t>
      </w:r>
      <w:r w:rsidR="0028338D" w:rsidRPr="004F089E">
        <w:rPr>
          <w:rFonts w:ascii="Times New Roman" w:hAnsi="Times New Roman" w:cs="Traditional Arabic" w:hint="cs"/>
          <w:sz w:val="20"/>
          <w:szCs w:val="26"/>
          <w:rtl/>
          <w:lang w:bidi="fa-IR"/>
        </w:rPr>
        <w:t>«</w:t>
      </w:r>
      <w:r w:rsidRPr="004F089E">
        <w:rPr>
          <w:rStyle w:val="Char5"/>
          <w:rFonts w:hint="cs"/>
          <w:rtl/>
        </w:rPr>
        <w:t xml:space="preserve">و من ادّعا نمی‌کنم که این </w:t>
      </w:r>
      <w:r w:rsidR="00054B31" w:rsidRPr="004F089E">
        <w:rPr>
          <w:rStyle w:val="Char5"/>
          <w:rFonts w:hint="cs"/>
          <w:rtl/>
        </w:rPr>
        <w:t>برگ‌ها</w:t>
      </w:r>
      <w:r w:rsidRPr="004F089E">
        <w:rPr>
          <w:rStyle w:val="Char5"/>
          <w:rFonts w:hint="cs"/>
          <w:rtl/>
        </w:rPr>
        <w:t xml:space="preserve"> همان متنی است، که آن روزگار میان ما ردّ و بدل شده است، و ادعا نمی‌کنم که چیزی از الفاظ این </w:t>
      </w:r>
      <w:r w:rsidRPr="004F089E">
        <w:rPr>
          <w:rStyle w:val="Char1"/>
          <w:rFonts w:hint="cs"/>
          <w:rtl/>
        </w:rPr>
        <w:t>«</w:t>
      </w:r>
      <w:r w:rsidRPr="004F089E">
        <w:rPr>
          <w:rStyle w:val="Char1"/>
          <w:rtl/>
        </w:rPr>
        <w:t>ال</w:t>
      </w:r>
      <w:r w:rsidR="0028338D" w:rsidRPr="004F089E">
        <w:rPr>
          <w:rStyle w:val="Char1"/>
          <w:rtl/>
        </w:rPr>
        <w:t>ـ</w:t>
      </w:r>
      <w:r w:rsidRPr="004F089E">
        <w:rPr>
          <w:rStyle w:val="Char1"/>
          <w:rtl/>
        </w:rPr>
        <w:t>مراجعات</w:t>
      </w:r>
      <w:r w:rsidRPr="004F089E">
        <w:rPr>
          <w:rStyle w:val="Char1"/>
          <w:rFonts w:hint="cs"/>
          <w:rtl/>
        </w:rPr>
        <w:t>»</w:t>
      </w:r>
      <w:r w:rsidRPr="004F089E">
        <w:rPr>
          <w:rStyle w:val="Char5"/>
          <w:rFonts w:hint="cs"/>
          <w:rtl/>
        </w:rPr>
        <w:t xml:space="preserve"> و خط و تحریر آن، به قلم من نیست</w:t>
      </w:r>
      <w:r w:rsidR="0028338D" w:rsidRPr="004F089E">
        <w:rPr>
          <w:rFonts w:ascii="Times New Roman" w:hAnsi="Times New Roman" w:cs="Traditional Arabic" w:hint="cs"/>
          <w:sz w:val="20"/>
          <w:szCs w:val="26"/>
          <w:rtl/>
          <w:lang w:bidi="fa-IR"/>
        </w:rPr>
        <w:t>»</w:t>
      </w:r>
      <w:r w:rsidR="0028338D" w:rsidRPr="004F089E">
        <w:rPr>
          <w:rStyle w:val="Char5"/>
          <w:rFonts w:hint="cs"/>
          <w:rtl/>
        </w:rPr>
        <w:t>.</w:t>
      </w:r>
      <w:r w:rsidRPr="004F089E">
        <w:rPr>
          <w:rStyle w:val="Char5"/>
          <w:rFonts w:hint="cs"/>
          <w:rtl/>
        </w:rPr>
        <w:t xml:space="preserve"> و رسوایی دیگری به آن می‌افزاید و می‌گوید</w:t>
      </w:r>
      <w:r w:rsidR="00D77A90" w:rsidRPr="004F089E">
        <w:rPr>
          <w:rStyle w:val="Char5"/>
          <w:rFonts w:hint="cs"/>
          <w:rtl/>
        </w:rPr>
        <w:t>:</w:t>
      </w:r>
      <w:r w:rsidRPr="004F089E">
        <w:rPr>
          <w:rStyle w:val="Char5"/>
          <w:rFonts w:hint="cs"/>
          <w:rtl/>
        </w:rPr>
        <w:t xml:space="preserve"> </w:t>
      </w:r>
      <w:r w:rsidR="0028338D" w:rsidRPr="004F089E">
        <w:rPr>
          <w:rStyle w:val="Char1"/>
          <w:rFonts w:hint="cs"/>
          <w:rtl/>
        </w:rPr>
        <w:t>«مع زیادات اقتضتها الحال و</w:t>
      </w:r>
      <w:r w:rsidRPr="004F089E">
        <w:rPr>
          <w:rStyle w:val="Char1"/>
          <w:rFonts w:hint="cs"/>
          <w:rtl/>
        </w:rPr>
        <w:t xml:space="preserve">دعا </w:t>
      </w:r>
      <w:r w:rsidR="0028338D" w:rsidRPr="004F089E">
        <w:rPr>
          <w:rStyle w:val="Char1"/>
          <w:rFonts w:hint="cs"/>
          <w:rtl/>
        </w:rPr>
        <w:t>إلیها النصح و</w:t>
      </w:r>
      <w:r w:rsidRPr="004F089E">
        <w:rPr>
          <w:rStyle w:val="Char1"/>
          <w:rFonts w:hint="cs"/>
          <w:rtl/>
        </w:rPr>
        <w:t>ال</w:t>
      </w:r>
      <w:r w:rsidR="0028338D" w:rsidRPr="004F089E">
        <w:rPr>
          <w:rStyle w:val="Char1"/>
          <w:rFonts w:hint="cs"/>
          <w:rtl/>
        </w:rPr>
        <w:t>إ</w:t>
      </w:r>
      <w:r w:rsidRPr="004F089E">
        <w:rPr>
          <w:rStyle w:val="Char1"/>
          <w:rFonts w:hint="cs"/>
          <w:rtl/>
        </w:rPr>
        <w:t>رشاد</w:t>
      </w:r>
      <w:r w:rsidR="0028338D" w:rsidRPr="004F089E">
        <w:rPr>
          <w:rStyle w:val="Char1"/>
          <w:rFonts w:hint="cs"/>
          <w:rtl/>
        </w:rPr>
        <w:t>»</w:t>
      </w:r>
      <w:r w:rsidR="0028338D" w:rsidRPr="004F089E">
        <w:rPr>
          <w:rStyle w:val="Char5"/>
          <w:rFonts w:hint="cs"/>
          <w:rtl/>
        </w:rPr>
        <w:t>.</w:t>
      </w:r>
      <w:r w:rsidRPr="004F089E">
        <w:rPr>
          <w:rStyle w:val="Char5"/>
          <w:rFonts w:hint="cs"/>
          <w:rtl/>
        </w:rPr>
        <w:t xml:space="preserve"> </w:t>
      </w:r>
      <w:r w:rsidR="0028338D" w:rsidRPr="004F089E">
        <w:rPr>
          <w:rFonts w:ascii="Times New Roman" w:hAnsi="Times New Roman" w:cs="Traditional Arabic" w:hint="cs"/>
          <w:sz w:val="20"/>
          <w:szCs w:val="26"/>
          <w:rtl/>
          <w:lang w:bidi="fa-IR"/>
        </w:rPr>
        <w:t>«</w:t>
      </w:r>
      <w:r w:rsidRPr="004F089E">
        <w:rPr>
          <w:rStyle w:val="Char5"/>
          <w:rFonts w:hint="cs"/>
          <w:rtl/>
        </w:rPr>
        <w:t>با اضافاتی که موقعیّت مقتضی آن بوده است، و مواردی که به راهنمایی و ارشاد نیاز داشته است</w:t>
      </w:r>
      <w:r w:rsidR="0028338D" w:rsidRPr="004F089E">
        <w:rPr>
          <w:rFonts w:ascii="Times New Roman" w:hAnsi="Times New Roman" w:cs="Traditional Arabic" w:hint="cs"/>
          <w:sz w:val="20"/>
          <w:szCs w:val="26"/>
          <w:rtl/>
          <w:lang w:bidi="fa-IR"/>
        </w:rPr>
        <w:t>»</w:t>
      </w:r>
      <w:r w:rsidRPr="004F089E">
        <w:rPr>
          <w:rStyle w:val="Char5"/>
          <w:rFonts w:hint="cs"/>
          <w:rtl/>
        </w:rPr>
        <w:t>.</w:t>
      </w:r>
    </w:p>
    <w:p w:rsidR="000104E9" w:rsidRPr="004F089E" w:rsidRDefault="000104E9" w:rsidP="004F089E">
      <w:pPr>
        <w:pStyle w:val="StyleComplexBLotus12ptJustifiedFirstline05cm"/>
        <w:numPr>
          <w:ilvl w:val="0"/>
          <w:numId w:val="29"/>
        </w:numPr>
        <w:spacing w:line="240" w:lineRule="auto"/>
        <w:rPr>
          <w:rStyle w:val="Char5"/>
          <w:rtl/>
        </w:rPr>
      </w:pPr>
      <w:r w:rsidRPr="004F089E">
        <w:rPr>
          <w:rStyle w:val="Char5"/>
          <w:rFonts w:hint="cs"/>
          <w:rtl/>
        </w:rPr>
        <w:t xml:space="preserve"> امّا متن</w:t>
      </w:r>
      <w:r w:rsidR="0028338D" w:rsidRPr="004F089E">
        <w:rPr>
          <w:rStyle w:val="Char5"/>
          <w:rFonts w:hint="eastAsia"/>
          <w:rtl/>
        </w:rPr>
        <w:t>‌</w:t>
      </w:r>
      <w:r w:rsidRPr="004F089E">
        <w:rPr>
          <w:rStyle w:val="Char5"/>
          <w:rFonts w:hint="cs"/>
          <w:rtl/>
        </w:rPr>
        <w:t>های کتاب در نوع و ساختار فراوان خود دارای نشانه‌های زیادی از جعل و کذب می‌باشد، از جمله</w:t>
      </w:r>
      <w:r w:rsidR="00D77A90" w:rsidRPr="004F089E">
        <w:rPr>
          <w:rStyle w:val="Char5"/>
          <w:rFonts w:hint="cs"/>
          <w:rtl/>
        </w:rPr>
        <w:t>:</w:t>
      </w:r>
      <w:r w:rsidRPr="004F089E">
        <w:rPr>
          <w:rStyle w:val="Char5"/>
          <w:rFonts w:hint="cs"/>
          <w:rtl/>
        </w:rPr>
        <w:t xml:space="preserve"> اینکه شیخ الازهر سلیم البشری </w:t>
      </w:r>
      <w:r w:rsidR="002939B3" w:rsidRPr="004F089E">
        <w:rPr>
          <w:rStyle w:val="Char5"/>
          <w:rFonts w:hint="cs"/>
          <w:rtl/>
        </w:rPr>
        <w:t>-</w:t>
      </w:r>
      <w:r w:rsidRPr="004F089E">
        <w:rPr>
          <w:rStyle w:val="Char5"/>
          <w:rFonts w:hint="cs"/>
          <w:rtl/>
        </w:rPr>
        <w:t xml:space="preserve"> که در آن زمان از لحاظ دانش و جایگاه علمی رئیس و پیشوای الازهر بوده است، نه از لحاظ پُست و مقام اداری [دانشگاه الازهر، م] </w:t>
      </w:r>
      <w:r w:rsidR="002939B3" w:rsidRPr="004F089E">
        <w:rPr>
          <w:rStyle w:val="Char5"/>
          <w:rFonts w:hint="cs"/>
          <w:rtl/>
        </w:rPr>
        <w:t>-</w:t>
      </w:r>
      <w:r w:rsidRPr="004F089E">
        <w:rPr>
          <w:rStyle w:val="Char5"/>
          <w:rFonts w:hint="cs"/>
          <w:rtl/>
        </w:rPr>
        <w:t xml:space="preserve"> تفسیر باطنی قرآن را از این رافضی می‌پذیرد، و این عمل تأویلی است که دانشجویان کم سن و سال [که بنیه علمی چندانی هم ندارند. م] و کسانی که دارای فطرت سالم می‌باشند، چه برسد به بزرگان الازهر</w:t>
      </w:r>
      <w:r w:rsidR="00285CA1" w:rsidRPr="004F089E">
        <w:rPr>
          <w:rStyle w:val="Char5"/>
          <w:rFonts w:hint="cs"/>
          <w:rtl/>
        </w:rPr>
        <w:t xml:space="preserve"> آن را </w:t>
      </w:r>
      <w:r w:rsidRPr="004F089E">
        <w:rPr>
          <w:rStyle w:val="Char5"/>
          <w:rFonts w:hint="cs"/>
          <w:rtl/>
        </w:rPr>
        <w:t>انکار می‌نمایند، ولیکن این فرد شیعی (عبدالحسین) نقل می‌نماید که شیخ الازهر - در آن نامه‌ای که شامل آن تأویلات باطنی است - می‌گوید</w:t>
      </w:r>
      <w:r w:rsidR="00D77A90" w:rsidRPr="004F089E">
        <w:rPr>
          <w:rStyle w:val="Char5"/>
          <w:rFonts w:hint="cs"/>
          <w:rtl/>
        </w:rPr>
        <w:t>:</w:t>
      </w:r>
      <w:r w:rsidRPr="004F089E">
        <w:rPr>
          <w:rStyle w:val="Char5"/>
          <w:rFonts w:hint="cs"/>
          <w:rtl/>
        </w:rPr>
        <w:t xml:space="preserve"> «... أما در نامه اخیرت ... به آیات محکم و نشانه‌‌های استواری استدلال نموده‌ای، پس </w:t>
      </w:r>
      <w:r w:rsidR="00322C93" w:rsidRPr="004F089E">
        <w:rPr>
          <w:rStyle w:val="Char5"/>
          <w:rFonts w:hint="cs"/>
          <w:rtl/>
        </w:rPr>
        <w:t>کسیکه</w:t>
      </w:r>
      <w:r w:rsidRPr="004F089E">
        <w:rPr>
          <w:rStyle w:val="Char5"/>
          <w:rFonts w:hint="cs"/>
          <w:rtl/>
        </w:rPr>
        <w:t xml:space="preserve"> این دلایل را نپذیرد سرسخت و یک دنده و در قبال حجت‌ها مغرور و خودپسند است، و در بطلان دست و پا زده، و قضاوت جاهلانه می‌نماید»</w:t>
      </w:r>
      <w:r w:rsidRPr="004F089E">
        <w:rPr>
          <w:rStyle w:val="Char5"/>
          <w:vertAlign w:val="superscript"/>
          <w:rtl/>
        </w:rPr>
        <w:footnoteReference w:id="5"/>
      </w:r>
      <w:r w:rsidR="0028338D" w:rsidRPr="004F089E">
        <w:rPr>
          <w:rStyle w:val="Char5"/>
          <w:rFonts w:hint="cs"/>
          <w:rtl/>
        </w:rPr>
        <w:t>.</w:t>
      </w:r>
    </w:p>
    <w:p w:rsidR="000104E9" w:rsidRPr="004F089E" w:rsidRDefault="000104E9" w:rsidP="004F089E">
      <w:pPr>
        <w:pStyle w:val="a8"/>
        <w:rPr>
          <w:rtl/>
        </w:rPr>
      </w:pPr>
      <w:r w:rsidRPr="004F089E">
        <w:rPr>
          <w:rFonts w:hint="cs"/>
          <w:rtl/>
        </w:rPr>
        <w:t>سپس رافضی اقرار شیخ الازهر را به صحت و تواتر احادیثش نقل می‌نماید، که ازدیدگاه حدیث شناسان ضعیف و یا موضوع می‌باشند،و بلکه علاوه بر شیخ الازهر دانش آموزان خردسال نسبت به ضعف و جعل آن احادیث بی‌خبر نیستند، و در آن زمان کسی می‌توانست، مقام ریاست [علمی یا اداری. م] الازهر را به عهده گیرد که از سرچشمه علم سیراب گشته، و در علوم اسلامی به شکوفایی رسیده باشد.</w:t>
      </w:r>
    </w:p>
    <w:p w:rsidR="000104E9" w:rsidRPr="004F089E" w:rsidRDefault="000104E9" w:rsidP="008F7E08">
      <w:pPr>
        <w:pStyle w:val="StyleComplexBLotus12ptJustifiedFirstline05cm"/>
        <w:spacing w:line="240" w:lineRule="auto"/>
        <w:rPr>
          <w:rStyle w:val="Char5"/>
          <w:rtl/>
        </w:rPr>
      </w:pPr>
      <w:r w:rsidRPr="004F089E">
        <w:rPr>
          <w:rStyle w:val="Char5"/>
          <w:rFonts w:hint="cs"/>
          <w:rtl/>
        </w:rPr>
        <w:t>و به این اکتفا نکرده است. بلکه موسوی شیخ الازهر را طوری به تصویر می‌کشد، که او از شناخت احادیث موجود در</w:t>
      </w:r>
      <w:r w:rsidR="002E7128" w:rsidRPr="004F089E">
        <w:rPr>
          <w:rStyle w:val="Char5"/>
          <w:rFonts w:hint="cs"/>
          <w:rtl/>
        </w:rPr>
        <w:t xml:space="preserve"> </w:t>
      </w:r>
      <w:r w:rsidR="00D643D9" w:rsidRPr="004F089E">
        <w:rPr>
          <w:rStyle w:val="Char5"/>
          <w:rFonts w:hint="cs"/>
          <w:rtl/>
        </w:rPr>
        <w:t>کتاب‌ها</w:t>
      </w:r>
      <w:r w:rsidR="002E7128" w:rsidRPr="004F089E">
        <w:rPr>
          <w:rStyle w:val="Char5"/>
          <w:rFonts w:hint="cs"/>
          <w:rtl/>
        </w:rPr>
        <w:t xml:space="preserve">ی </w:t>
      </w:r>
      <w:r w:rsidRPr="004F089E">
        <w:rPr>
          <w:rStyle w:val="Char5"/>
          <w:rFonts w:hint="cs"/>
          <w:rtl/>
        </w:rPr>
        <w:t xml:space="preserve">اهل سنت نه حتی اهل تشیع ناتوان بوده است، پس شیخ الازهر را می‌بینیم </w:t>
      </w:r>
      <w:r w:rsidR="002939B3" w:rsidRPr="004F089E">
        <w:rPr>
          <w:rStyle w:val="Char5"/>
          <w:rFonts w:hint="cs"/>
          <w:rtl/>
        </w:rPr>
        <w:t>-</w:t>
      </w:r>
      <w:r w:rsidRPr="004F089E">
        <w:rPr>
          <w:rStyle w:val="Char5"/>
          <w:rFonts w:hint="cs"/>
          <w:rtl/>
        </w:rPr>
        <w:t xml:space="preserve"> آنچنانکه رافضی می‌گوید - نامه‌ای می‌فرستد، در</w:t>
      </w:r>
      <w:r w:rsidR="0028338D" w:rsidRPr="004F089E">
        <w:rPr>
          <w:rStyle w:val="Char5"/>
          <w:rFonts w:hint="cs"/>
          <w:rtl/>
        </w:rPr>
        <w:t xml:space="preserve"> </w:t>
      </w:r>
      <w:r w:rsidRPr="004F089E">
        <w:rPr>
          <w:rStyle w:val="Char5"/>
          <w:rFonts w:hint="cs"/>
          <w:rtl/>
        </w:rPr>
        <w:t>آن می‌گوید</w:t>
      </w:r>
      <w:r w:rsidR="00D77A90" w:rsidRPr="004F089E">
        <w:rPr>
          <w:rStyle w:val="Char5"/>
          <w:rFonts w:hint="cs"/>
          <w:rtl/>
        </w:rPr>
        <w:t>:</w:t>
      </w:r>
      <w:r w:rsidRPr="004F089E">
        <w:rPr>
          <w:rStyle w:val="Char5"/>
          <w:rFonts w:hint="cs"/>
          <w:rtl/>
        </w:rPr>
        <w:t xml:space="preserve"> </w:t>
      </w:r>
      <w:r w:rsidR="0028338D" w:rsidRPr="008F7E08">
        <w:rPr>
          <w:rStyle w:val="Char1"/>
          <w:rFonts w:hint="cs"/>
          <w:rtl/>
        </w:rPr>
        <w:t>«</w:t>
      </w:r>
      <w:r w:rsidRPr="008F7E08">
        <w:rPr>
          <w:rStyle w:val="Char1"/>
          <w:rFonts w:hint="cs"/>
          <w:rtl/>
        </w:rPr>
        <w:t>تکرّر</w:t>
      </w:r>
      <w:r w:rsidR="0028338D" w:rsidRPr="008F7E08">
        <w:rPr>
          <w:rStyle w:val="Char1"/>
          <w:rFonts w:hint="cs"/>
          <w:rtl/>
        </w:rPr>
        <w:t xml:space="preserve"> </w:t>
      </w:r>
      <w:r w:rsidRPr="008F7E08">
        <w:rPr>
          <w:rStyle w:val="Char1"/>
          <w:rFonts w:hint="cs"/>
          <w:rtl/>
        </w:rPr>
        <w:t>من</w:t>
      </w:r>
      <w:r w:rsidR="0028338D" w:rsidRPr="008F7E08">
        <w:rPr>
          <w:rStyle w:val="Char1"/>
          <w:rFonts w:hint="cs"/>
          <w:rtl/>
        </w:rPr>
        <w:t>ك</w:t>
      </w:r>
      <w:r w:rsidRPr="008F7E08">
        <w:rPr>
          <w:rStyle w:val="Char1"/>
          <w:rFonts w:hint="cs"/>
          <w:rtl/>
        </w:rPr>
        <w:t xml:space="preserve"> ذکر الغدیر، فاتل حدیثه من طریق </w:t>
      </w:r>
      <w:r w:rsidR="0028338D" w:rsidRPr="008F7E08">
        <w:rPr>
          <w:rStyle w:val="Char1"/>
          <w:rFonts w:hint="cs"/>
          <w:rtl/>
        </w:rPr>
        <w:t>أ</w:t>
      </w:r>
      <w:r w:rsidRPr="008F7E08">
        <w:rPr>
          <w:rStyle w:val="Char1"/>
          <w:rFonts w:hint="cs"/>
          <w:rtl/>
        </w:rPr>
        <w:t>هل السن</w:t>
      </w:r>
      <w:r w:rsidR="0028338D" w:rsidRPr="008F7E08">
        <w:rPr>
          <w:rStyle w:val="Char1"/>
          <w:rFonts w:hint="cs"/>
          <w:rtl/>
        </w:rPr>
        <w:t>ة</w:t>
      </w:r>
      <w:r w:rsidR="00BD4C85" w:rsidRPr="008F7E08">
        <w:rPr>
          <w:rStyle w:val="Char1"/>
          <w:rFonts w:hint="cs"/>
          <w:rtl/>
        </w:rPr>
        <w:t>،</w:t>
      </w:r>
      <w:r w:rsidRPr="008F7E08">
        <w:rPr>
          <w:rStyle w:val="Char1"/>
          <w:rFonts w:hint="cs"/>
          <w:rtl/>
        </w:rPr>
        <w:t xml:space="preserve"> نتدبّره</w:t>
      </w:r>
      <w:r w:rsidR="0028338D" w:rsidRPr="008F7E08">
        <w:rPr>
          <w:rStyle w:val="Char1"/>
          <w:rFonts w:hint="cs"/>
          <w:rtl/>
        </w:rPr>
        <w:t>»</w:t>
      </w:r>
      <w:r w:rsidRPr="004F089E">
        <w:rPr>
          <w:rStyle w:val="Char5"/>
          <w:vertAlign w:val="superscript"/>
          <w:rtl/>
        </w:rPr>
        <w:footnoteReference w:id="6"/>
      </w:r>
      <w:r w:rsidR="0028338D" w:rsidRPr="004F089E">
        <w:rPr>
          <w:rStyle w:val="Char5"/>
          <w:rFonts w:hint="cs"/>
          <w:rtl/>
        </w:rPr>
        <w:t>.</w:t>
      </w:r>
      <w:r w:rsidRPr="004F089E">
        <w:rPr>
          <w:rStyle w:val="Char5"/>
          <w:rFonts w:hint="cs"/>
          <w:rtl/>
        </w:rPr>
        <w:t xml:space="preserve"> یعنی</w:t>
      </w:r>
      <w:r w:rsidR="00D77A90" w:rsidRPr="004F089E">
        <w:rPr>
          <w:rStyle w:val="Char5"/>
          <w:rFonts w:hint="cs"/>
          <w:rtl/>
        </w:rPr>
        <w:t>:</w:t>
      </w:r>
      <w:r w:rsidRPr="004F089E">
        <w:rPr>
          <w:rStyle w:val="Char5"/>
          <w:rFonts w:hint="cs"/>
          <w:rtl/>
        </w:rPr>
        <w:t xml:space="preserve"> </w:t>
      </w:r>
      <w:r w:rsidR="0028338D" w:rsidRPr="004F089E">
        <w:rPr>
          <w:rFonts w:ascii="Times New Roman" w:hAnsi="Times New Roman" w:cs="Traditional Arabic" w:hint="cs"/>
          <w:sz w:val="20"/>
          <w:szCs w:val="26"/>
          <w:rtl/>
          <w:lang w:bidi="fa-IR"/>
        </w:rPr>
        <w:t>«</w:t>
      </w:r>
      <w:r w:rsidRPr="004F089E">
        <w:rPr>
          <w:rStyle w:val="Char5"/>
          <w:rFonts w:hint="cs"/>
          <w:rtl/>
        </w:rPr>
        <w:t>از طرف شما نام غدیر بارها ذکر شده است. پس از طریق اهل سنت حدیث</w:t>
      </w:r>
      <w:r w:rsidR="00285CA1" w:rsidRPr="004F089E">
        <w:rPr>
          <w:rStyle w:val="Char5"/>
          <w:rFonts w:hint="cs"/>
          <w:rtl/>
        </w:rPr>
        <w:t xml:space="preserve"> آن را </w:t>
      </w:r>
      <w:r w:rsidRPr="004F089E">
        <w:rPr>
          <w:rStyle w:val="Char5"/>
          <w:rFonts w:hint="cs"/>
          <w:rtl/>
        </w:rPr>
        <w:t>ذکر کن تا در آن تأمل نمائیم</w:t>
      </w:r>
      <w:r w:rsidR="0028338D" w:rsidRPr="004F089E">
        <w:rPr>
          <w:rFonts w:ascii="Times New Roman" w:hAnsi="Times New Roman" w:cs="Traditional Arabic" w:hint="cs"/>
          <w:sz w:val="20"/>
          <w:szCs w:val="26"/>
          <w:rtl/>
          <w:lang w:bidi="fa-IR"/>
        </w:rPr>
        <w:t>»</w:t>
      </w:r>
      <w:r w:rsidR="0028338D" w:rsidRPr="004F089E">
        <w:rPr>
          <w:rStyle w:val="Char5"/>
          <w:rFonts w:hint="cs"/>
          <w:rtl/>
        </w:rPr>
        <w:t>.</w:t>
      </w:r>
      <w:r w:rsidRPr="004F089E">
        <w:rPr>
          <w:rStyle w:val="Char5"/>
          <w:rFonts w:hint="cs"/>
          <w:rtl/>
        </w:rPr>
        <w:t xml:space="preserve"> و نیز می‌گوید</w:t>
      </w:r>
      <w:r w:rsidR="00D77A90" w:rsidRPr="004F089E">
        <w:rPr>
          <w:rStyle w:val="Char5"/>
          <w:rFonts w:hint="cs"/>
          <w:rtl/>
        </w:rPr>
        <w:t>:</w:t>
      </w:r>
      <w:r w:rsidRPr="004F089E">
        <w:rPr>
          <w:rStyle w:val="Char5"/>
          <w:rFonts w:hint="cs"/>
          <w:rtl/>
        </w:rPr>
        <w:t xml:space="preserve"> </w:t>
      </w:r>
      <w:r w:rsidR="0028338D" w:rsidRPr="008F7E08">
        <w:rPr>
          <w:rStyle w:val="Char1"/>
          <w:rFonts w:hint="cs"/>
          <w:rtl/>
        </w:rPr>
        <w:t>«</w:t>
      </w:r>
      <w:r w:rsidRPr="008F7E08">
        <w:rPr>
          <w:rStyle w:val="Char1"/>
          <w:rFonts w:hint="cs"/>
          <w:rtl/>
        </w:rPr>
        <w:t xml:space="preserve">حدتنا بحدیث </w:t>
      </w:r>
      <w:r w:rsidR="0028338D" w:rsidRPr="008F7E08">
        <w:rPr>
          <w:rStyle w:val="Char1"/>
          <w:rFonts w:hint="cs"/>
          <w:rtl/>
        </w:rPr>
        <w:t>أ</w:t>
      </w:r>
      <w:r w:rsidRPr="008F7E08">
        <w:rPr>
          <w:rStyle w:val="Char1"/>
          <w:rFonts w:hint="cs"/>
          <w:rtl/>
        </w:rPr>
        <w:t>هل الوراث</w:t>
      </w:r>
      <w:r w:rsidR="008F7E08">
        <w:rPr>
          <w:rStyle w:val="Char1"/>
          <w:rFonts w:hint="cs"/>
          <w:rtl/>
        </w:rPr>
        <w:t>ة</w:t>
      </w:r>
      <w:r w:rsidRPr="008F7E08">
        <w:rPr>
          <w:rStyle w:val="Char1"/>
          <w:rFonts w:hint="cs"/>
          <w:rtl/>
        </w:rPr>
        <w:t xml:space="preserve"> من طریق </w:t>
      </w:r>
      <w:r w:rsidR="0028338D" w:rsidRPr="008F7E08">
        <w:rPr>
          <w:rStyle w:val="Char1"/>
          <w:rFonts w:hint="cs"/>
          <w:rtl/>
        </w:rPr>
        <w:t>أ</w:t>
      </w:r>
      <w:r w:rsidRPr="008F7E08">
        <w:rPr>
          <w:rStyle w:val="Char1"/>
          <w:rFonts w:hint="cs"/>
          <w:rtl/>
        </w:rPr>
        <w:t>هل السن</w:t>
      </w:r>
      <w:r w:rsidR="0028338D" w:rsidRPr="008F7E08">
        <w:rPr>
          <w:rStyle w:val="Char1"/>
          <w:rFonts w:hint="cs"/>
          <w:rtl/>
        </w:rPr>
        <w:t>ة</w:t>
      </w:r>
      <w:r w:rsidRPr="008F7E08">
        <w:rPr>
          <w:rStyle w:val="Char1"/>
          <w:rFonts w:hint="cs"/>
          <w:rtl/>
        </w:rPr>
        <w:t>، والسلام</w:t>
      </w:r>
      <w:r w:rsidR="00EF1EAF" w:rsidRPr="008F7E08">
        <w:rPr>
          <w:rStyle w:val="Char1"/>
          <w:rFonts w:hint="cs"/>
          <w:rtl/>
        </w:rPr>
        <w:t>»</w:t>
      </w:r>
      <w:r w:rsidRPr="004F089E">
        <w:rPr>
          <w:rStyle w:val="Char5"/>
          <w:vertAlign w:val="superscript"/>
          <w:rtl/>
        </w:rPr>
        <w:footnoteReference w:id="7"/>
      </w:r>
      <w:r w:rsidRPr="004F089E">
        <w:rPr>
          <w:rStyle w:val="Char5"/>
          <w:rFonts w:hint="cs"/>
          <w:rtl/>
        </w:rPr>
        <w:t xml:space="preserve">، </w:t>
      </w:r>
      <w:r w:rsidR="0028338D" w:rsidRPr="004F089E">
        <w:rPr>
          <w:rFonts w:ascii="Times New Roman" w:hAnsi="Times New Roman" w:cs="Traditional Arabic" w:hint="cs"/>
          <w:sz w:val="20"/>
          <w:szCs w:val="26"/>
          <w:rtl/>
          <w:lang w:bidi="fa-IR"/>
        </w:rPr>
        <w:t>«</w:t>
      </w:r>
      <w:r w:rsidRPr="004F089E">
        <w:rPr>
          <w:rStyle w:val="Char5"/>
          <w:rFonts w:hint="cs"/>
          <w:rtl/>
        </w:rPr>
        <w:t>حدیث اَهل ارث و وراثت را از طریق اهل سنت برای ما روایت کنید، (والسلام)</w:t>
      </w:r>
      <w:r w:rsidR="0028338D" w:rsidRPr="004F089E">
        <w:rPr>
          <w:rFonts w:ascii="Times New Roman" w:hAnsi="Times New Roman" w:cs="Traditional Arabic" w:hint="cs"/>
          <w:sz w:val="20"/>
          <w:szCs w:val="26"/>
          <w:rtl/>
          <w:lang w:bidi="fa-IR"/>
        </w:rPr>
        <w:t>»</w:t>
      </w:r>
      <w:r w:rsidR="0028338D" w:rsidRPr="004F089E">
        <w:rPr>
          <w:rStyle w:val="Char5"/>
          <w:rFonts w:hint="cs"/>
          <w:rtl/>
        </w:rPr>
        <w:t>.</w:t>
      </w:r>
      <w:r w:rsidRPr="004F089E">
        <w:rPr>
          <w:rStyle w:val="Char5"/>
          <w:rFonts w:hint="cs"/>
          <w:rtl/>
        </w:rPr>
        <w:t xml:space="preserve"> آیا شیخ الازهر</w:t>
      </w:r>
      <w:r w:rsidR="00285CA1" w:rsidRPr="004F089E">
        <w:rPr>
          <w:rStyle w:val="Char5"/>
          <w:rFonts w:hint="cs"/>
          <w:rtl/>
        </w:rPr>
        <w:t xml:space="preserve"> آن را </w:t>
      </w:r>
      <w:r w:rsidRPr="004F089E">
        <w:rPr>
          <w:rStyle w:val="Char5"/>
          <w:rFonts w:hint="cs"/>
          <w:rtl/>
        </w:rPr>
        <w:t>نمی‌دانسته است؟ و آیا او از بحث و بررسی عاجز بوده است، در حالیکه کتابخانه‌هایی نزد وی وجود داشته است؟ آیا به تکلیف این فرد شیعی نیاز داشته است، و حال آن که دانشمندان و دانشجویان دانشگاه الازهر در کنار وی بوده‌اند؟ از کی رافضیان در نقل حدیث نزد محدثین اهل سنت امانت‌دار و مورد اعتماد بوده‌اند؟ و می‌‌توانیم بپرسیم که</w:t>
      </w:r>
      <w:r w:rsidR="00D77A90" w:rsidRPr="004F089E">
        <w:rPr>
          <w:rStyle w:val="Char5"/>
          <w:rFonts w:hint="cs"/>
          <w:rtl/>
        </w:rPr>
        <w:t>:</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 xml:space="preserve">اگر شیخ سلیم البشری تمام گفته‌های موسوی رامی‌پذیرد، و همچون شاگرد و غلام حلقه به گوشی است که جز اندکی، از اسلام چیزی نمی‌داند، و در برابر عبدالحسین همچون شاگردی است که در پی کسب علم است، و تمام گفته‌های او را می‌پذیرد </w:t>
      </w:r>
      <w:r w:rsidR="002939B3" w:rsidRPr="004F089E">
        <w:rPr>
          <w:rStyle w:val="Char5"/>
          <w:rFonts w:hint="cs"/>
          <w:rtl/>
        </w:rPr>
        <w:t>-</w:t>
      </w:r>
      <w:r w:rsidRPr="004F089E">
        <w:rPr>
          <w:rStyle w:val="Char5"/>
          <w:rFonts w:hint="cs"/>
          <w:rtl/>
        </w:rPr>
        <w:t xml:space="preserve"> آنطور که عبدالحسین می‌گوید </w:t>
      </w:r>
      <w:r w:rsidR="002939B3" w:rsidRPr="004F089E">
        <w:rPr>
          <w:rStyle w:val="Char5"/>
          <w:rFonts w:hint="cs"/>
          <w:rtl/>
        </w:rPr>
        <w:t>-</w:t>
      </w:r>
      <w:r w:rsidRPr="004F089E">
        <w:rPr>
          <w:rStyle w:val="Char5"/>
          <w:rFonts w:hint="cs"/>
          <w:rtl/>
        </w:rPr>
        <w:t xml:space="preserve"> پس چرا شیخ بشری شیعی نگشته است؟ پس اگر وی را بر حق دانسته است چرا چیزی از او صادر نگشته است، که تأیید کننده سخن عبدالحسین باشد؟ چرا دانشمندان هم عصر او یا شاگردان خاص وی و خانواده او چیزی از وی [در این مورد] نقل نکرده‌اند تا این سؤالات [مذکور، م] از طرف شاگردان شیخ و پیروان او پاسخ داده شوند؟ میزان امانت موسوی، و منزلت صداقت وی، و اسلوبی که در این کتاب دنبال کرده است، و مقدار احترام وی برای اندیشه و عقلهای دانشجویان و خوانندگانش و شیعه عموماً، برای ما معلوم می‌گردد.</w:t>
      </w:r>
    </w:p>
    <w:p w:rsidR="000104E9" w:rsidRPr="004F089E" w:rsidRDefault="000104E9" w:rsidP="000E5230">
      <w:pPr>
        <w:pStyle w:val="a1"/>
        <w:rPr>
          <w:sz w:val="22"/>
          <w:rtl/>
        </w:rPr>
      </w:pPr>
      <w:bookmarkStart w:id="12" w:name="_Toc332394173"/>
      <w:bookmarkStart w:id="13" w:name="_Toc435097448"/>
      <w:r w:rsidRPr="004F089E">
        <w:rPr>
          <w:rFonts w:hint="cs"/>
          <w:rtl/>
        </w:rPr>
        <w:t>فصل دوم</w:t>
      </w:r>
      <w:r w:rsidR="00D77A90" w:rsidRPr="004F089E">
        <w:rPr>
          <w:rFonts w:hint="cs"/>
          <w:rtl/>
        </w:rPr>
        <w:t>:</w:t>
      </w:r>
      <w:r w:rsidR="0028338D" w:rsidRPr="004F089E">
        <w:rPr>
          <w:rFonts w:eastAsia="B Zar" w:hint="cs"/>
          <w:rtl/>
        </w:rPr>
        <w:t xml:space="preserve"> </w:t>
      </w:r>
      <w:r w:rsidRPr="004F089E">
        <w:rPr>
          <w:rFonts w:eastAsia="B Zar" w:hint="cs"/>
          <w:rtl/>
        </w:rPr>
        <w:t>شیوه شیعه عموماً و عبدالحسین خصوصاً در استدلال از</w:t>
      </w:r>
      <w:r w:rsidR="002E7128" w:rsidRPr="004F089E">
        <w:rPr>
          <w:rFonts w:eastAsia="B Zar" w:hint="cs"/>
          <w:rtl/>
        </w:rPr>
        <w:t xml:space="preserve"> </w:t>
      </w:r>
      <w:r w:rsidR="00D643D9" w:rsidRPr="004F089E">
        <w:rPr>
          <w:rFonts w:eastAsia="B Zar" w:hint="cs"/>
          <w:rtl/>
        </w:rPr>
        <w:t>کتاب‌ها</w:t>
      </w:r>
      <w:r w:rsidR="002E7128" w:rsidRPr="004F089E">
        <w:rPr>
          <w:rFonts w:eastAsia="B Zar" w:hint="cs"/>
          <w:rtl/>
        </w:rPr>
        <w:t xml:space="preserve">ی </w:t>
      </w:r>
      <w:r w:rsidRPr="004F089E">
        <w:rPr>
          <w:rFonts w:eastAsia="B Zar" w:hint="cs"/>
          <w:rtl/>
        </w:rPr>
        <w:t>اهل سنت</w:t>
      </w:r>
      <w:bookmarkEnd w:id="12"/>
      <w:bookmarkEnd w:id="13"/>
    </w:p>
    <w:p w:rsidR="000104E9" w:rsidRPr="004F089E" w:rsidRDefault="00322C93" w:rsidP="004F089E">
      <w:pPr>
        <w:pStyle w:val="a8"/>
        <w:rPr>
          <w:rtl/>
        </w:rPr>
      </w:pPr>
      <w:r w:rsidRPr="004F089E">
        <w:rPr>
          <w:rFonts w:hint="cs"/>
          <w:rtl/>
        </w:rPr>
        <w:t>کسیکه</w:t>
      </w:r>
      <w:r w:rsidR="000104E9" w:rsidRPr="004F089E">
        <w:rPr>
          <w:rFonts w:hint="cs"/>
          <w:rtl/>
        </w:rPr>
        <w:t xml:space="preserve"> </w:t>
      </w:r>
      <w:r w:rsidR="002939B3" w:rsidRPr="004F089E">
        <w:rPr>
          <w:rFonts w:hint="cs"/>
          <w:rtl/>
        </w:rPr>
        <w:t>-</w:t>
      </w:r>
      <w:r w:rsidR="000104E9" w:rsidRPr="004F089E">
        <w:rPr>
          <w:rFonts w:hint="cs"/>
          <w:rtl/>
        </w:rPr>
        <w:t xml:space="preserve"> چه در گذشته و چه اکنون </w:t>
      </w:r>
      <w:r w:rsidR="002939B3" w:rsidRPr="004F089E">
        <w:rPr>
          <w:rFonts w:hint="cs"/>
          <w:rtl/>
        </w:rPr>
        <w:t>-</w:t>
      </w:r>
      <w:r w:rsidR="000104E9" w:rsidRPr="004F089E">
        <w:rPr>
          <w:rFonts w:hint="cs"/>
          <w:rtl/>
        </w:rPr>
        <w:t xml:space="preserve"> در کتاب اهل تشیع نظر می‌افکند با بسیاری از متنهایی مواجه می‌گردد، که گمان می‌برند از منابع معتبر</w:t>
      </w:r>
      <w:r w:rsidR="002E7128" w:rsidRPr="004F089E">
        <w:rPr>
          <w:rFonts w:hint="cs"/>
          <w:rtl/>
        </w:rPr>
        <w:t xml:space="preserve"> </w:t>
      </w:r>
      <w:r w:rsidR="00D643D9" w:rsidRPr="004F089E">
        <w:rPr>
          <w:rFonts w:hint="cs"/>
          <w:rtl/>
        </w:rPr>
        <w:t>کتاب‌ها</w:t>
      </w:r>
      <w:r w:rsidR="002E7128" w:rsidRPr="004F089E">
        <w:rPr>
          <w:rFonts w:hint="cs"/>
          <w:rtl/>
        </w:rPr>
        <w:t xml:space="preserve">ی </w:t>
      </w:r>
      <w:r w:rsidR="000104E9" w:rsidRPr="004F089E">
        <w:rPr>
          <w:rFonts w:hint="cs"/>
          <w:rtl/>
        </w:rPr>
        <w:t xml:space="preserve">اهل سنت گرفته و دریافت شده‌اند، و با گمان خود این مطالب مذهب آنان را تأیید، و مذهب اهل سنت را مورد نکوهش قرار می‌دهد و با اینگونه مسائل افراد سرگردان و دارای شک و گمان از پیروان خویش را قانع می‌گردانند. آنان در این عمل دارای ابزار و شیوه‌هایی می‌باشند، که علماء بر آن هشدار داده‌اند. مسأله نیازمند تحقیق و دقت بیشتری است، و در اینجا مجال بحث کافی آن نیست، و ما به برخی ابزارها </w:t>
      </w:r>
      <w:r w:rsidR="002939B3" w:rsidRPr="004F089E">
        <w:rPr>
          <w:rFonts w:hint="cs"/>
          <w:rtl/>
        </w:rPr>
        <w:t>-</w:t>
      </w:r>
      <w:r w:rsidR="000104E9" w:rsidRPr="004F089E">
        <w:rPr>
          <w:rFonts w:hint="cs"/>
          <w:rtl/>
        </w:rPr>
        <w:t xml:space="preserve"> تا پرده را کنار زده و واقعیت آنان را نمایان کند - اشاره می‌نمائیم و</w:t>
      </w:r>
      <w:r w:rsidR="0028338D" w:rsidRPr="004F089E">
        <w:rPr>
          <w:rFonts w:hint="cs"/>
          <w:rtl/>
        </w:rPr>
        <w:t xml:space="preserve"> </w:t>
      </w:r>
      <w:r w:rsidR="0028338D" w:rsidRPr="004F089E">
        <w:rPr>
          <w:rFonts w:ascii="Times New Roman" w:hAnsi="Times New Roman" w:cs="Traditional Arabic" w:hint="cs"/>
          <w:sz w:val="22"/>
          <w:rtl/>
        </w:rPr>
        <w:t>﴿</w:t>
      </w:r>
      <w:r w:rsidR="001A2EAA" w:rsidRPr="004F089E">
        <w:rPr>
          <w:rStyle w:val="Char8"/>
          <w:rFonts w:hint="eastAsia"/>
          <w:rtl/>
        </w:rPr>
        <w:t>عَسَى</w:t>
      </w:r>
      <w:r w:rsidR="001A2EAA" w:rsidRPr="004F089E">
        <w:rPr>
          <w:rStyle w:val="Char8"/>
          <w:rtl/>
        </w:rPr>
        <w:t xml:space="preserve"> </w:t>
      </w:r>
      <w:r w:rsidR="001A2EAA" w:rsidRPr="004F089E">
        <w:rPr>
          <w:rStyle w:val="Char8"/>
          <w:rFonts w:hint="cs"/>
          <w:rtl/>
        </w:rPr>
        <w:t>ٱ</w:t>
      </w:r>
      <w:r w:rsidR="001A2EAA" w:rsidRPr="004F089E">
        <w:rPr>
          <w:rStyle w:val="Char8"/>
          <w:rFonts w:hint="eastAsia"/>
          <w:rtl/>
        </w:rPr>
        <w:t>للَّهُ</w:t>
      </w:r>
      <w:r w:rsidR="001A2EAA" w:rsidRPr="004F089E">
        <w:rPr>
          <w:rStyle w:val="Char8"/>
          <w:rtl/>
        </w:rPr>
        <w:t xml:space="preserve"> </w:t>
      </w:r>
      <w:r w:rsidR="001A2EAA" w:rsidRPr="004F089E">
        <w:rPr>
          <w:rStyle w:val="Char8"/>
          <w:rFonts w:hint="eastAsia"/>
          <w:rtl/>
        </w:rPr>
        <w:t>أَن</w:t>
      </w:r>
      <w:r w:rsidR="001A2EAA" w:rsidRPr="004F089E">
        <w:rPr>
          <w:rStyle w:val="Char8"/>
          <w:rtl/>
        </w:rPr>
        <w:t xml:space="preserve"> </w:t>
      </w:r>
      <w:r w:rsidR="001A2EAA" w:rsidRPr="004F089E">
        <w:rPr>
          <w:rStyle w:val="Char8"/>
          <w:rFonts w:hint="eastAsia"/>
          <w:rtl/>
        </w:rPr>
        <w:t>يَكُفَّ</w:t>
      </w:r>
      <w:r w:rsidR="001A2EAA" w:rsidRPr="004F089E">
        <w:rPr>
          <w:rStyle w:val="Char8"/>
          <w:rtl/>
        </w:rPr>
        <w:t xml:space="preserve"> </w:t>
      </w:r>
      <w:r w:rsidR="001A2EAA" w:rsidRPr="004F089E">
        <w:rPr>
          <w:rStyle w:val="Char8"/>
          <w:rFonts w:hint="eastAsia"/>
          <w:rtl/>
        </w:rPr>
        <w:t>بَأ</w:t>
      </w:r>
      <w:r w:rsidR="001A2EAA" w:rsidRPr="004F089E">
        <w:rPr>
          <w:rStyle w:val="Char8"/>
          <w:rFonts w:hint="cs"/>
          <w:rtl/>
        </w:rPr>
        <w:t>ۡ</w:t>
      </w:r>
      <w:r w:rsidR="001A2EAA" w:rsidRPr="004F089E">
        <w:rPr>
          <w:rStyle w:val="Char8"/>
          <w:rFonts w:hint="eastAsia"/>
          <w:rtl/>
        </w:rPr>
        <w:t>سَ</w:t>
      </w:r>
      <w:r w:rsidR="001A2EAA" w:rsidRPr="004F089E">
        <w:rPr>
          <w:rStyle w:val="Char8"/>
          <w:rtl/>
        </w:rPr>
        <w:t xml:space="preserve"> </w:t>
      </w:r>
      <w:r w:rsidR="001A2EAA" w:rsidRPr="004F089E">
        <w:rPr>
          <w:rStyle w:val="Char8"/>
          <w:rFonts w:hint="cs"/>
          <w:rtl/>
        </w:rPr>
        <w:t>ٱ</w:t>
      </w:r>
      <w:r w:rsidR="001A2EAA" w:rsidRPr="004F089E">
        <w:rPr>
          <w:rStyle w:val="Char8"/>
          <w:rFonts w:hint="eastAsia"/>
          <w:rtl/>
        </w:rPr>
        <w:t>لَّذِينَ</w:t>
      </w:r>
      <w:r w:rsidR="001A2EAA" w:rsidRPr="004F089E">
        <w:rPr>
          <w:rStyle w:val="Char8"/>
          <w:rtl/>
        </w:rPr>
        <w:t xml:space="preserve"> </w:t>
      </w:r>
      <w:r w:rsidR="001A2EAA" w:rsidRPr="004F089E">
        <w:rPr>
          <w:rStyle w:val="Char8"/>
          <w:rFonts w:hint="eastAsia"/>
          <w:rtl/>
        </w:rPr>
        <w:t>كَفَرُواْ</w:t>
      </w:r>
      <w:r w:rsidR="001A2EAA" w:rsidRPr="004F089E">
        <w:rPr>
          <w:rStyle w:val="Char8"/>
          <w:rFonts w:hint="cs"/>
          <w:rtl/>
        </w:rPr>
        <w:t>ۚ</w:t>
      </w:r>
      <w:r w:rsidR="001A2EAA" w:rsidRPr="004F089E">
        <w:rPr>
          <w:rStyle w:val="Char8"/>
          <w:rtl/>
        </w:rPr>
        <w:t xml:space="preserve"> </w:t>
      </w:r>
      <w:r w:rsidR="001A2EAA" w:rsidRPr="004F089E">
        <w:rPr>
          <w:rStyle w:val="Char8"/>
          <w:rFonts w:hint="eastAsia"/>
          <w:rtl/>
        </w:rPr>
        <w:t>وَ</w:t>
      </w:r>
      <w:r w:rsidR="001A2EAA" w:rsidRPr="004F089E">
        <w:rPr>
          <w:rStyle w:val="Char8"/>
          <w:rFonts w:hint="cs"/>
          <w:rtl/>
        </w:rPr>
        <w:t>ٱ</w:t>
      </w:r>
      <w:r w:rsidR="001A2EAA" w:rsidRPr="004F089E">
        <w:rPr>
          <w:rStyle w:val="Char8"/>
          <w:rFonts w:hint="eastAsia"/>
          <w:rtl/>
        </w:rPr>
        <w:t>للَّهُ</w:t>
      </w:r>
      <w:r w:rsidR="001A2EAA" w:rsidRPr="004F089E">
        <w:rPr>
          <w:rStyle w:val="Char8"/>
          <w:rtl/>
        </w:rPr>
        <w:t xml:space="preserve"> </w:t>
      </w:r>
      <w:r w:rsidR="001A2EAA" w:rsidRPr="004F089E">
        <w:rPr>
          <w:rStyle w:val="Char8"/>
          <w:rFonts w:hint="eastAsia"/>
          <w:rtl/>
        </w:rPr>
        <w:t>أَشَدُّ</w:t>
      </w:r>
      <w:r w:rsidR="001A2EAA" w:rsidRPr="004F089E">
        <w:rPr>
          <w:rStyle w:val="Char8"/>
          <w:rtl/>
        </w:rPr>
        <w:t xml:space="preserve"> </w:t>
      </w:r>
      <w:r w:rsidR="001A2EAA" w:rsidRPr="004F089E">
        <w:rPr>
          <w:rStyle w:val="Char8"/>
          <w:rFonts w:hint="eastAsia"/>
          <w:rtl/>
        </w:rPr>
        <w:t>بَأ</w:t>
      </w:r>
      <w:r w:rsidR="001A2EAA" w:rsidRPr="004F089E">
        <w:rPr>
          <w:rStyle w:val="Char8"/>
          <w:rFonts w:hint="cs"/>
          <w:rtl/>
        </w:rPr>
        <w:t>ۡ</w:t>
      </w:r>
      <w:r w:rsidR="001A2EAA" w:rsidRPr="004F089E">
        <w:rPr>
          <w:rStyle w:val="Char8"/>
          <w:rFonts w:hint="eastAsia"/>
          <w:rtl/>
        </w:rPr>
        <w:t>س</w:t>
      </w:r>
      <w:r w:rsidR="001A2EAA" w:rsidRPr="004F089E">
        <w:rPr>
          <w:rStyle w:val="Char8"/>
          <w:rFonts w:hint="cs"/>
          <w:rtl/>
        </w:rPr>
        <w:t>ٗ</w:t>
      </w:r>
      <w:r w:rsidR="001A2EAA" w:rsidRPr="004F089E">
        <w:rPr>
          <w:rStyle w:val="Char8"/>
          <w:rFonts w:hint="eastAsia"/>
          <w:rtl/>
        </w:rPr>
        <w:t>ا</w:t>
      </w:r>
      <w:r w:rsidR="001A2EAA" w:rsidRPr="004F089E">
        <w:rPr>
          <w:rStyle w:val="Char8"/>
          <w:rtl/>
        </w:rPr>
        <w:t xml:space="preserve"> </w:t>
      </w:r>
      <w:r w:rsidR="001A2EAA" w:rsidRPr="004F089E">
        <w:rPr>
          <w:rStyle w:val="Char8"/>
          <w:rFonts w:hint="eastAsia"/>
          <w:rtl/>
        </w:rPr>
        <w:t>وَأَشَدُّ</w:t>
      </w:r>
      <w:r w:rsidR="001A2EAA" w:rsidRPr="004F089E">
        <w:rPr>
          <w:rStyle w:val="Char8"/>
          <w:rtl/>
        </w:rPr>
        <w:t xml:space="preserve"> </w:t>
      </w:r>
      <w:r w:rsidR="001A2EAA" w:rsidRPr="004F089E">
        <w:rPr>
          <w:rStyle w:val="Char8"/>
          <w:rFonts w:hint="eastAsia"/>
          <w:rtl/>
        </w:rPr>
        <w:t>تَنكِيل</w:t>
      </w:r>
      <w:r w:rsidR="001A2EAA" w:rsidRPr="004F089E">
        <w:rPr>
          <w:rStyle w:val="Char8"/>
          <w:rFonts w:hint="cs"/>
          <w:rtl/>
        </w:rPr>
        <w:t>ٗ</w:t>
      </w:r>
      <w:r w:rsidR="001A2EAA" w:rsidRPr="004F089E">
        <w:rPr>
          <w:rStyle w:val="Char8"/>
          <w:rFonts w:hint="eastAsia"/>
          <w:rtl/>
        </w:rPr>
        <w:t>ا</w:t>
      </w:r>
      <w:r w:rsidR="0028338D" w:rsidRPr="004F089E">
        <w:rPr>
          <w:rFonts w:ascii="Times New Roman" w:hAnsi="Times New Roman" w:cs="Traditional Arabic" w:hint="cs"/>
          <w:sz w:val="22"/>
          <w:rtl/>
        </w:rPr>
        <w:t xml:space="preserve">﴾ </w:t>
      </w:r>
      <w:r w:rsidR="0028338D" w:rsidRPr="004F089E">
        <w:rPr>
          <w:rStyle w:val="Char6"/>
          <w:rFonts w:hint="cs"/>
          <w:rtl/>
        </w:rPr>
        <w:t>[النساء: 84]</w:t>
      </w:r>
      <w:r w:rsidR="0028338D" w:rsidRPr="004F089E">
        <w:rPr>
          <w:rFonts w:hint="cs"/>
          <w:rtl/>
        </w:rPr>
        <w:t>.</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وسائل و ابزار و شیوه‌های پوشیده شیعه در احتجاج از طریق اهل سنت که علماء بر آن هشدار و تحذیر نموده‌اند عبارتند از</w:t>
      </w:r>
      <w:r w:rsidR="00D77A90" w:rsidRPr="004F089E">
        <w:rPr>
          <w:rStyle w:val="Char5"/>
          <w:rFonts w:hint="cs"/>
          <w:rtl/>
        </w:rPr>
        <w:t>:</w:t>
      </w:r>
    </w:p>
    <w:p w:rsidR="000104E9" w:rsidRPr="004F089E" w:rsidRDefault="000104E9" w:rsidP="004F089E">
      <w:pPr>
        <w:pStyle w:val="StyleComplexBLotus12ptJustifiedFirstline05cm"/>
        <w:numPr>
          <w:ilvl w:val="0"/>
          <w:numId w:val="30"/>
        </w:numPr>
        <w:spacing w:line="240" w:lineRule="auto"/>
        <w:rPr>
          <w:rStyle w:val="Char5"/>
          <w:rtl/>
        </w:rPr>
      </w:pPr>
      <w:r w:rsidRPr="004F089E">
        <w:rPr>
          <w:rStyle w:val="Char5"/>
          <w:rFonts w:hint="cs"/>
          <w:rtl/>
        </w:rPr>
        <w:t xml:space="preserve"> برخی از علمای</w:t>
      </w:r>
      <w:r w:rsidR="00472D45" w:rsidRPr="004F089E">
        <w:rPr>
          <w:rStyle w:val="Char5"/>
          <w:rFonts w:hint="cs"/>
          <w:rtl/>
        </w:rPr>
        <w:t xml:space="preserve"> آن‌ها </w:t>
      </w:r>
      <w:r w:rsidRPr="004F089E">
        <w:rPr>
          <w:rStyle w:val="Char5"/>
          <w:rFonts w:hint="cs"/>
          <w:rtl/>
        </w:rPr>
        <w:t>به علم حدیث اشتغال می‌ورزند و احادیث را از ثقات محدثین اهل سنت دریافت می‌نمایند، و احادیث صحیح و حَسَن را روایت نموده، و در میان آن احادیث احادیث موضوع متناسب با مذهب خویش را درج و وارد می‌نمایند، و با این کار علاوه بر عوام، بسیاری از خواص اهل سنت هم فریب خورده و دچار گمراهی گردیده‌اند، ولیکن خداوند کسانی را موظّف و برانگیخته است، تا عیب احادیث و موقعیّت رِجال</w:t>
      </w:r>
      <w:r w:rsidR="00285CA1" w:rsidRPr="004F089E">
        <w:rPr>
          <w:rStyle w:val="Char5"/>
          <w:rFonts w:hint="cs"/>
          <w:rtl/>
        </w:rPr>
        <w:t xml:space="preserve"> آن را </w:t>
      </w:r>
      <w:r w:rsidRPr="004F089E">
        <w:rPr>
          <w:rStyle w:val="Char5"/>
          <w:rFonts w:hint="cs"/>
          <w:rtl/>
        </w:rPr>
        <w:t>نمایان و تبیین گرداند.</w:t>
      </w:r>
    </w:p>
    <w:p w:rsidR="000104E9" w:rsidRPr="004F089E" w:rsidRDefault="000104E9" w:rsidP="004F089E">
      <w:pPr>
        <w:pStyle w:val="StyleComplexBLotus12ptJustifiedFirstline05cm"/>
        <w:numPr>
          <w:ilvl w:val="0"/>
          <w:numId w:val="30"/>
        </w:numPr>
        <w:spacing w:line="240" w:lineRule="auto"/>
        <w:rPr>
          <w:rStyle w:val="Char5"/>
          <w:rtl/>
        </w:rPr>
      </w:pPr>
      <w:r w:rsidRPr="004F089E">
        <w:rPr>
          <w:rStyle w:val="Char5"/>
          <w:rFonts w:hint="cs"/>
          <w:rtl/>
        </w:rPr>
        <w:t xml:space="preserve"> از دیگر نیرنگ‌های آنان، اینکه در اسامی افراد معتبر نزد اهل سنت نگاه و نظر می‌افکنند، هر کس در اسم و لقب با فردی از آنان مطابقت و هماهنگی داشته باشد، روایت حدیث آن فرد شیعی را به وی نسبت می‌دهند، پس</w:t>
      </w:r>
      <w:r w:rsidR="002C33D1">
        <w:rPr>
          <w:rStyle w:val="Char5"/>
          <w:rFonts w:hint="cs"/>
          <w:rtl/>
        </w:rPr>
        <w:t xml:space="preserve"> هرکه </w:t>
      </w:r>
      <w:r w:rsidRPr="004F089E">
        <w:rPr>
          <w:rStyle w:val="Char5"/>
          <w:rFonts w:hint="cs"/>
          <w:rtl/>
        </w:rPr>
        <w:t>از اهل سنت با این نوع نیرنگ آگاهی نداشته باشد، چنین می‌پندارد، که او یکی ازائمه اهل سنت بوده به سخن و روایت وی اعتماد می‌نماید، و از نمونه‌های آن سدی می‌باشد، که دو نفر به آن نام سدی وجود دارند، یکی از</w:t>
      </w:r>
      <w:r w:rsidR="00472D45" w:rsidRPr="004F089E">
        <w:rPr>
          <w:rStyle w:val="Char5"/>
          <w:rFonts w:hint="cs"/>
          <w:rtl/>
        </w:rPr>
        <w:t xml:space="preserve"> آن‌ها </w:t>
      </w:r>
      <w:r w:rsidRPr="004F089E">
        <w:rPr>
          <w:rStyle w:val="Char5"/>
          <w:rFonts w:hint="cs"/>
          <w:rtl/>
        </w:rPr>
        <w:t>سدی کبیر، که از رجال ثقه اهل سنت می‌باشد، و دیگری سدی صغیر، که از شیعیان غالی، و از جاعلان و کذابان می‌باشد، و ابن قُتیبه نیز دو نفر می‌باشند، یکی</w:t>
      </w:r>
      <w:r w:rsidR="00D77A90" w:rsidRPr="004F089E">
        <w:rPr>
          <w:rStyle w:val="Char5"/>
          <w:rFonts w:hint="cs"/>
          <w:rtl/>
        </w:rPr>
        <w:t>:</w:t>
      </w:r>
      <w:r w:rsidRPr="004F089E">
        <w:rPr>
          <w:rStyle w:val="Char5"/>
          <w:rFonts w:hint="cs"/>
          <w:rtl/>
        </w:rPr>
        <w:t xml:space="preserve"> عبدالله بن قُتیبه که فردی رافضی و گمراه است، و دیگری عبدالله بن مسلم بن قُتیبه از ثقات اهل سنت می‌باشد، و کتابی را به نام «</w:t>
      </w:r>
      <w:r w:rsidRPr="004F089E">
        <w:rPr>
          <w:rFonts w:ascii="mylotus" w:hAnsi="mylotus" w:cs="mylotus"/>
          <w:sz w:val="22"/>
          <w:szCs w:val="28"/>
          <w:rtl/>
          <w:lang w:bidi="fa-IR"/>
        </w:rPr>
        <w:t>ال</w:t>
      </w:r>
      <w:r w:rsidR="0028338D" w:rsidRPr="004F089E">
        <w:rPr>
          <w:rFonts w:ascii="mylotus" w:hAnsi="mylotus" w:cs="mylotus"/>
          <w:sz w:val="22"/>
          <w:szCs w:val="28"/>
          <w:rtl/>
          <w:lang w:bidi="fa-IR"/>
        </w:rPr>
        <w:t>ـ</w:t>
      </w:r>
      <w:r w:rsidRPr="004F089E">
        <w:rPr>
          <w:rFonts w:ascii="mylotus" w:hAnsi="mylotus" w:cs="mylotus"/>
          <w:sz w:val="22"/>
          <w:szCs w:val="28"/>
          <w:rtl/>
          <w:lang w:bidi="fa-IR"/>
        </w:rPr>
        <w:t>معارف</w:t>
      </w:r>
      <w:r w:rsidRPr="004F089E">
        <w:rPr>
          <w:rStyle w:val="Char5"/>
          <w:rFonts w:hint="cs"/>
          <w:rtl/>
        </w:rPr>
        <w:t xml:space="preserve">» تألیف کرده است، و فرد رافضی نیز به قصد گمراه کردن کتابی را بدین نام </w:t>
      </w:r>
      <w:r w:rsidR="0028338D" w:rsidRPr="004F089E">
        <w:rPr>
          <w:rStyle w:val="Char5"/>
          <w:rFonts w:hint="cs"/>
          <w:rtl/>
        </w:rPr>
        <w:t>«</w:t>
      </w:r>
      <w:r w:rsidR="0028338D" w:rsidRPr="004F089E">
        <w:rPr>
          <w:rFonts w:ascii="mylotus" w:hAnsi="mylotus" w:cs="mylotus"/>
          <w:sz w:val="22"/>
          <w:szCs w:val="28"/>
          <w:rtl/>
          <w:lang w:bidi="fa-IR"/>
        </w:rPr>
        <w:t>الـمعارف</w:t>
      </w:r>
      <w:r w:rsidR="0028338D" w:rsidRPr="004F089E">
        <w:rPr>
          <w:rStyle w:val="Char5"/>
          <w:rFonts w:hint="cs"/>
          <w:rtl/>
        </w:rPr>
        <w:t xml:space="preserve">» </w:t>
      </w:r>
      <w:r w:rsidRPr="004F089E">
        <w:rPr>
          <w:rStyle w:val="Char5"/>
          <w:rFonts w:hint="cs"/>
          <w:rtl/>
        </w:rPr>
        <w:t>تألیف نموده است.</w:t>
      </w:r>
    </w:p>
    <w:p w:rsidR="000104E9" w:rsidRPr="004F089E" w:rsidRDefault="000104E9" w:rsidP="004F089E">
      <w:pPr>
        <w:pStyle w:val="a8"/>
        <w:rPr>
          <w:rtl/>
        </w:rPr>
      </w:pPr>
      <w:r w:rsidRPr="004F089E">
        <w:rPr>
          <w:rFonts w:hint="cs"/>
          <w:rtl/>
        </w:rPr>
        <w:t>و هم چنین محمد بن جریر طبری نیز دو نفر می‌باشند یکی امام مشهور سنی، صاحب تفسیر، تاریخ، و دیگری محمد بن جریر بن رستم طبری از پیشگامان شیعه می‌باشد، و باز شیعی دیگری به نام ابوجعفر طبری محمد بن ابی القاسم از علمای امامیه در قرن ششم وجود دارد، و دو نفر ابن بطه هم وجود دارد، یکی ابن بَطه با فتح باء و دیگری ابن بُطه با ضم یاء که اولی اهل سنت ودومی اهل تشیع می‌باشد.</w:t>
      </w:r>
    </w:p>
    <w:p w:rsidR="000104E9" w:rsidRPr="004F089E" w:rsidRDefault="000104E9" w:rsidP="008F7E08">
      <w:pPr>
        <w:pStyle w:val="StyleComplexBLotus12ptJustifiedFirstline05cm"/>
        <w:numPr>
          <w:ilvl w:val="0"/>
          <w:numId w:val="32"/>
        </w:numPr>
        <w:spacing w:line="240" w:lineRule="auto"/>
        <w:ind w:left="641" w:hanging="357"/>
        <w:rPr>
          <w:rStyle w:val="Char5"/>
          <w:rtl/>
        </w:rPr>
      </w:pPr>
      <w:r w:rsidRPr="004F089E">
        <w:rPr>
          <w:rStyle w:val="Char5"/>
          <w:rFonts w:hint="cs"/>
          <w:rtl/>
        </w:rPr>
        <w:t xml:space="preserve">آنان برخی از </w:t>
      </w:r>
      <w:r w:rsidR="00D643D9" w:rsidRPr="004F089E">
        <w:rPr>
          <w:rStyle w:val="Char5"/>
          <w:rFonts w:hint="cs"/>
          <w:rtl/>
        </w:rPr>
        <w:t>کتاب‌ها</w:t>
      </w:r>
      <w:r w:rsidRPr="004F089E">
        <w:rPr>
          <w:rStyle w:val="Char5"/>
          <w:rFonts w:hint="cs"/>
          <w:rtl/>
        </w:rPr>
        <w:t xml:space="preserve">یی را که به طعن و نکوهش صحابه و مذهب اهل سنت می‌پردازد به بزرگان اهل سنت نسبت می‌دهند، مانند کتاب </w:t>
      </w:r>
      <w:r w:rsidRPr="008F7E08">
        <w:rPr>
          <w:rStyle w:val="Char1"/>
          <w:rFonts w:hint="cs"/>
          <w:rtl/>
        </w:rPr>
        <w:t>«</w:t>
      </w:r>
      <w:r w:rsidRPr="008F7E08">
        <w:rPr>
          <w:rStyle w:val="Char1"/>
          <w:rtl/>
        </w:rPr>
        <w:t>سِرّ</w:t>
      </w:r>
      <w:r w:rsidR="0028338D" w:rsidRPr="008F7E08">
        <w:rPr>
          <w:rStyle w:val="Char1"/>
          <w:rFonts w:hint="cs"/>
          <w:rtl/>
        </w:rPr>
        <w:t xml:space="preserve"> </w:t>
      </w:r>
      <w:r w:rsidRPr="008F7E08">
        <w:rPr>
          <w:rStyle w:val="Char1"/>
          <w:rtl/>
        </w:rPr>
        <w:t>العالمین</w:t>
      </w:r>
      <w:r w:rsidRPr="008F7E08">
        <w:rPr>
          <w:rStyle w:val="Char1"/>
          <w:rFonts w:hint="cs"/>
          <w:rtl/>
        </w:rPr>
        <w:t>»</w:t>
      </w:r>
      <w:r w:rsidRPr="004F089E">
        <w:rPr>
          <w:rStyle w:val="Char5"/>
          <w:rFonts w:hint="cs"/>
          <w:rtl/>
        </w:rPr>
        <w:t xml:space="preserve"> که</w:t>
      </w:r>
      <w:r w:rsidR="00285CA1" w:rsidRPr="004F089E">
        <w:rPr>
          <w:rStyle w:val="Char5"/>
          <w:rFonts w:hint="cs"/>
          <w:rtl/>
        </w:rPr>
        <w:t xml:space="preserve"> آن را </w:t>
      </w:r>
      <w:r w:rsidRPr="004F089E">
        <w:rPr>
          <w:rStyle w:val="Char5"/>
          <w:rFonts w:hint="cs"/>
          <w:rtl/>
        </w:rPr>
        <w:t xml:space="preserve">به امام غزالی نسبت داده‌اند، و کتاب </w:t>
      </w:r>
      <w:r w:rsidRPr="004F089E">
        <w:rPr>
          <w:rStyle w:val="Char1"/>
          <w:rFonts w:hint="cs"/>
          <w:rtl/>
        </w:rPr>
        <w:t>«</w:t>
      </w:r>
      <w:r w:rsidRPr="004F089E">
        <w:rPr>
          <w:rStyle w:val="Char1"/>
          <w:rtl/>
        </w:rPr>
        <w:t>ال</w:t>
      </w:r>
      <w:r w:rsidR="0028338D" w:rsidRPr="004F089E">
        <w:rPr>
          <w:rStyle w:val="Char1"/>
          <w:rFonts w:hint="cs"/>
          <w:rtl/>
        </w:rPr>
        <w:t>إ</w:t>
      </w:r>
      <w:r w:rsidRPr="004F089E">
        <w:rPr>
          <w:rStyle w:val="Char1"/>
          <w:rtl/>
        </w:rPr>
        <w:t>مام</w:t>
      </w:r>
      <w:r w:rsidR="0028338D" w:rsidRPr="004F089E">
        <w:rPr>
          <w:rStyle w:val="Char1"/>
          <w:rtl/>
        </w:rPr>
        <w:t>ة و</w:t>
      </w:r>
      <w:r w:rsidRPr="004F089E">
        <w:rPr>
          <w:rStyle w:val="Char1"/>
          <w:rtl/>
        </w:rPr>
        <w:t>السیاس</w:t>
      </w:r>
      <w:r w:rsidR="0028338D" w:rsidRPr="004F089E">
        <w:rPr>
          <w:rStyle w:val="Char1"/>
          <w:rtl/>
        </w:rPr>
        <w:t>ة</w:t>
      </w:r>
      <w:r w:rsidRPr="004F089E">
        <w:rPr>
          <w:rStyle w:val="Char1"/>
          <w:rFonts w:hint="cs"/>
          <w:rtl/>
        </w:rPr>
        <w:t>»</w:t>
      </w:r>
      <w:r w:rsidRPr="004F089E">
        <w:rPr>
          <w:rStyle w:val="Char5"/>
          <w:rFonts w:hint="cs"/>
          <w:rtl/>
        </w:rPr>
        <w:t xml:space="preserve"> را با دروغ به امام ابن قُتیبه نسبت داده‌اند.</w:t>
      </w:r>
    </w:p>
    <w:p w:rsidR="000104E9" w:rsidRPr="004F089E" w:rsidRDefault="000104E9" w:rsidP="004F089E">
      <w:pPr>
        <w:pStyle w:val="StyleComplexBLotus12ptJustifiedFirstline05cm"/>
        <w:numPr>
          <w:ilvl w:val="0"/>
          <w:numId w:val="32"/>
        </w:numPr>
        <w:spacing w:line="240" w:lineRule="auto"/>
        <w:ind w:left="641" w:hanging="357"/>
        <w:rPr>
          <w:rStyle w:val="Char5"/>
          <w:rtl/>
        </w:rPr>
      </w:pPr>
      <w:r w:rsidRPr="004F089E">
        <w:rPr>
          <w:rStyle w:val="Char5"/>
          <w:rFonts w:hint="cs"/>
          <w:rtl/>
        </w:rPr>
        <w:t>چیزهایی نقل می‌نمایند که طعن به منزلت صحابه می‌زند، و بر بطلان مذهب غیر شیعه استدلال می‌نماید، و مرجع</w:t>
      </w:r>
      <w:r w:rsidR="00285CA1" w:rsidRPr="004F089E">
        <w:rPr>
          <w:rStyle w:val="Char5"/>
          <w:rFonts w:hint="cs"/>
          <w:rtl/>
        </w:rPr>
        <w:t xml:space="preserve"> آن را </w:t>
      </w:r>
      <w:r w:rsidRPr="004F089E">
        <w:rPr>
          <w:rStyle w:val="Char5"/>
          <w:rFonts w:hint="cs"/>
          <w:rtl/>
        </w:rPr>
        <w:t>به تألیفات برخی از بزرگان اهل سنت نسبت می‌دهند، با این وجود آن کتاب وجودِ خارجی ندارد، و یا ‌اخباری از برخی</w:t>
      </w:r>
      <w:r w:rsidR="002E7128" w:rsidRPr="004F089E">
        <w:rPr>
          <w:rStyle w:val="Char5"/>
          <w:rFonts w:hint="cs"/>
          <w:rtl/>
        </w:rPr>
        <w:t xml:space="preserve"> </w:t>
      </w:r>
      <w:r w:rsidR="00D643D9" w:rsidRPr="004F089E">
        <w:rPr>
          <w:rStyle w:val="Char5"/>
          <w:rFonts w:hint="cs"/>
          <w:rtl/>
        </w:rPr>
        <w:t>کتاب‌ها</w:t>
      </w:r>
      <w:r w:rsidR="002E7128" w:rsidRPr="004F089E">
        <w:rPr>
          <w:rStyle w:val="Char5"/>
          <w:rFonts w:hint="cs"/>
          <w:rtl/>
        </w:rPr>
        <w:t xml:space="preserve">ی </w:t>
      </w:r>
      <w:r w:rsidRPr="004F089E">
        <w:rPr>
          <w:rStyle w:val="Char5"/>
          <w:rFonts w:hint="cs"/>
          <w:rtl/>
        </w:rPr>
        <w:t xml:space="preserve">ارزشمند اهل سنت در نکوهش صحابه نقل می‌نمایند، که در آن </w:t>
      </w:r>
      <w:r w:rsidR="00D643D9" w:rsidRPr="004F089E">
        <w:rPr>
          <w:rStyle w:val="Char5"/>
          <w:rFonts w:hint="cs"/>
          <w:rtl/>
        </w:rPr>
        <w:t>کتاب‌ها</w:t>
      </w:r>
      <w:r w:rsidRPr="004F089E">
        <w:rPr>
          <w:rStyle w:val="Char5"/>
          <w:rFonts w:hint="cs"/>
          <w:rtl/>
        </w:rPr>
        <w:t xml:space="preserve"> اثر و نشانه‌ای از آن اخبارها وجود ندارند.</w:t>
      </w:r>
    </w:p>
    <w:p w:rsidR="000104E9" w:rsidRPr="004F089E" w:rsidRDefault="000104E9" w:rsidP="004F089E">
      <w:pPr>
        <w:pStyle w:val="StyleComplexBLotus12ptJustifiedFirstline05cm"/>
        <w:numPr>
          <w:ilvl w:val="0"/>
          <w:numId w:val="32"/>
        </w:numPr>
        <w:spacing w:line="240" w:lineRule="auto"/>
        <w:ind w:left="641" w:hanging="357"/>
        <w:rPr>
          <w:rStyle w:val="Char5"/>
          <w:rtl/>
        </w:rPr>
      </w:pPr>
      <w:r w:rsidRPr="004F089E">
        <w:rPr>
          <w:rStyle w:val="Char5"/>
          <w:rFonts w:hint="cs"/>
          <w:rtl/>
        </w:rPr>
        <w:t>بر نص و (روایت) متداول و مشهور تکیه می‌نمایند</w:t>
      </w:r>
      <w:r w:rsidR="00BD4C85" w:rsidRPr="004F089E">
        <w:rPr>
          <w:rStyle w:val="Char5"/>
          <w:rFonts w:hint="cs"/>
          <w:rtl/>
        </w:rPr>
        <w:t>،</w:t>
      </w:r>
      <w:r w:rsidRPr="004F089E">
        <w:rPr>
          <w:rStyle w:val="Char5"/>
          <w:rFonts w:hint="cs"/>
          <w:rtl/>
        </w:rPr>
        <w:t xml:space="preserve"> و چیزهای بی‌اساسی را به آن اضافه</w:t>
      </w:r>
      <w:r w:rsidR="001D2957" w:rsidRPr="004F089E">
        <w:rPr>
          <w:rStyle w:val="Char5"/>
          <w:rFonts w:hint="cs"/>
          <w:rtl/>
        </w:rPr>
        <w:t xml:space="preserve"> می‌</w:t>
      </w:r>
      <w:r w:rsidRPr="004F089E">
        <w:rPr>
          <w:rStyle w:val="Char5"/>
          <w:rFonts w:hint="cs"/>
          <w:rtl/>
        </w:rPr>
        <w:t xml:space="preserve">کنند، از مهمترین این نمونه‌ها می‌توان به حدیث غدیر اشاره کرد. این روش </w:t>
      </w:r>
      <w:r w:rsidR="002939B3" w:rsidRPr="004F089E">
        <w:rPr>
          <w:rStyle w:val="Char5"/>
          <w:rFonts w:hint="cs"/>
          <w:rtl/>
        </w:rPr>
        <w:t>-</w:t>
      </w:r>
      <w:r w:rsidRPr="004F089E">
        <w:rPr>
          <w:rStyle w:val="Char5"/>
          <w:rFonts w:hint="cs"/>
          <w:rtl/>
        </w:rPr>
        <w:t xml:space="preserve"> که از مشهورترین روش</w:t>
      </w:r>
      <w:r w:rsidR="008F7E08">
        <w:rPr>
          <w:rStyle w:val="Char5"/>
          <w:rFonts w:hint="eastAsia"/>
          <w:rtl/>
        </w:rPr>
        <w:t>‌</w:t>
      </w:r>
      <w:r w:rsidRPr="004F089E">
        <w:rPr>
          <w:rStyle w:val="Char5"/>
          <w:rFonts w:hint="cs"/>
          <w:rtl/>
        </w:rPr>
        <w:t>های آنان است - در میان</w:t>
      </w:r>
      <w:r w:rsidR="002E7128" w:rsidRPr="004F089E">
        <w:rPr>
          <w:rStyle w:val="Char5"/>
          <w:rFonts w:hint="cs"/>
          <w:rtl/>
        </w:rPr>
        <w:t xml:space="preserve"> </w:t>
      </w:r>
      <w:r w:rsidR="00D643D9" w:rsidRPr="004F089E">
        <w:rPr>
          <w:rStyle w:val="Char5"/>
          <w:rFonts w:hint="cs"/>
          <w:rtl/>
        </w:rPr>
        <w:t>کتاب‌ها</w:t>
      </w:r>
      <w:r w:rsidR="002E7128" w:rsidRPr="004F089E">
        <w:rPr>
          <w:rStyle w:val="Char5"/>
          <w:rFonts w:hint="cs"/>
          <w:rtl/>
        </w:rPr>
        <w:t xml:space="preserve">ی </w:t>
      </w:r>
      <w:r w:rsidRPr="004F089E">
        <w:rPr>
          <w:rStyle w:val="Char5"/>
          <w:rFonts w:hint="cs"/>
          <w:rtl/>
        </w:rPr>
        <w:t>آنان بیشترین رواج را داراست.</w:t>
      </w:r>
    </w:p>
    <w:p w:rsidR="000104E9" w:rsidRPr="004F089E" w:rsidRDefault="000104E9" w:rsidP="004F089E">
      <w:pPr>
        <w:pStyle w:val="StyleComplexBLotus12ptJustifiedFirstline05cm"/>
        <w:numPr>
          <w:ilvl w:val="0"/>
          <w:numId w:val="32"/>
        </w:numPr>
        <w:spacing w:line="240" w:lineRule="auto"/>
        <w:ind w:left="641" w:hanging="357"/>
        <w:rPr>
          <w:rStyle w:val="Char5"/>
          <w:rtl/>
        </w:rPr>
      </w:pPr>
      <w:r w:rsidRPr="004F089E">
        <w:rPr>
          <w:rStyle w:val="Char5"/>
          <w:rFonts w:hint="cs"/>
          <w:rtl/>
        </w:rPr>
        <w:t>از دیگر اسلوب</w:t>
      </w:r>
      <w:r w:rsidR="001D2957" w:rsidRPr="004F089E">
        <w:rPr>
          <w:rStyle w:val="Char5"/>
          <w:rFonts w:hint="eastAsia"/>
          <w:rtl/>
        </w:rPr>
        <w:t>‌</w:t>
      </w:r>
      <w:r w:rsidRPr="004F089E">
        <w:rPr>
          <w:rStyle w:val="Char5"/>
          <w:rFonts w:hint="cs"/>
          <w:rtl/>
        </w:rPr>
        <w:t>های آنان اینکه حدیث را در</w:t>
      </w:r>
      <w:r w:rsidR="002E7128" w:rsidRPr="004F089E">
        <w:rPr>
          <w:rStyle w:val="Char5"/>
          <w:rFonts w:hint="cs"/>
          <w:rtl/>
        </w:rPr>
        <w:t xml:space="preserve"> </w:t>
      </w:r>
      <w:r w:rsidR="00D643D9" w:rsidRPr="004F089E">
        <w:rPr>
          <w:rStyle w:val="Char5"/>
          <w:rFonts w:hint="cs"/>
          <w:rtl/>
        </w:rPr>
        <w:t>کتاب‌ها</w:t>
      </w:r>
      <w:r w:rsidR="002E7128" w:rsidRPr="004F089E">
        <w:rPr>
          <w:rStyle w:val="Char5"/>
          <w:rFonts w:hint="cs"/>
          <w:rtl/>
        </w:rPr>
        <w:t xml:space="preserve">ی </w:t>
      </w:r>
      <w:r w:rsidRPr="004F089E">
        <w:rPr>
          <w:rStyle w:val="Char5"/>
          <w:rFonts w:hint="cs"/>
          <w:rtl/>
        </w:rPr>
        <w:t>اهل سنت با تمام طرق و روایات آن وارد می‌نمایند</w:t>
      </w:r>
      <w:r w:rsidR="00BD4C85" w:rsidRPr="004F089E">
        <w:rPr>
          <w:rStyle w:val="Char5"/>
          <w:rFonts w:hint="cs"/>
          <w:rtl/>
        </w:rPr>
        <w:t>،</w:t>
      </w:r>
      <w:r w:rsidRPr="004F089E">
        <w:rPr>
          <w:rStyle w:val="Char5"/>
          <w:rFonts w:hint="cs"/>
          <w:rtl/>
        </w:rPr>
        <w:t xml:space="preserve"> و در آخر بدون اینکه الفاظ وارده از هر محدث را معین نمایند، به ذکر محدثین که روایت را اخراج کرده‌اند، می‌پردازند. تا به خواننده چنین وانمود کنند، که حدیث و یا نصی را که از کتب اهل سنت</w:t>
      </w:r>
      <w:r w:rsidR="00285CA1" w:rsidRPr="004F089E">
        <w:rPr>
          <w:rStyle w:val="Char5"/>
          <w:rFonts w:hint="cs"/>
          <w:rtl/>
        </w:rPr>
        <w:t xml:space="preserve"> آن را </w:t>
      </w:r>
      <w:r w:rsidRPr="004F089E">
        <w:rPr>
          <w:rStyle w:val="Char5"/>
          <w:rFonts w:hint="cs"/>
          <w:rtl/>
        </w:rPr>
        <w:t>جمع‌آوری نموده‌اند، نزد هم</w:t>
      </w:r>
      <w:r w:rsidR="00FB09D3" w:rsidRPr="004F089E">
        <w:rPr>
          <w:rStyle w:val="Char5"/>
          <w:rFonts w:hint="cs"/>
          <w:rtl/>
        </w:rPr>
        <w:t>ۀ</w:t>
      </w:r>
      <w:r w:rsidRPr="004F089E">
        <w:rPr>
          <w:rStyle w:val="Char5"/>
          <w:rFonts w:hint="cs"/>
          <w:rtl/>
        </w:rPr>
        <w:t xml:space="preserve"> محدثین با چنین عبارتی وارد شده است، و به علت اتفاق محدثین بر الفاظ و روایات آنِ حدیث صحیح می‌باشد و ... .</w:t>
      </w:r>
    </w:p>
    <w:p w:rsidR="000104E9" w:rsidRPr="004F089E" w:rsidRDefault="000104E9" w:rsidP="004F089E">
      <w:pPr>
        <w:pStyle w:val="StyleComplexBLotus12ptJustifiedFirstline05cm"/>
        <w:numPr>
          <w:ilvl w:val="0"/>
          <w:numId w:val="32"/>
        </w:numPr>
        <w:spacing w:line="240" w:lineRule="auto"/>
        <w:ind w:left="641" w:hanging="357"/>
        <w:rPr>
          <w:rStyle w:val="Char5"/>
          <w:rtl/>
        </w:rPr>
      </w:pPr>
      <w:r w:rsidRPr="004F089E">
        <w:rPr>
          <w:rStyle w:val="Char5"/>
          <w:rFonts w:hint="cs"/>
          <w:rtl/>
        </w:rPr>
        <w:t>به خاطر ترویج ضلالت خویش یکی از علمای معتزله یا زیدیه و غیره را ذکر می‌نمایند، و می‌گویند</w:t>
      </w:r>
      <w:r w:rsidR="00D77A90" w:rsidRPr="004F089E">
        <w:rPr>
          <w:rStyle w:val="Char5"/>
          <w:rFonts w:hint="cs"/>
          <w:rtl/>
        </w:rPr>
        <w:t>:</w:t>
      </w:r>
      <w:r w:rsidRPr="004F089E">
        <w:rPr>
          <w:rStyle w:val="Char5"/>
          <w:rFonts w:hint="cs"/>
          <w:rtl/>
        </w:rPr>
        <w:t xml:space="preserve"> او از افراد متعصب اهل سنت می‌باشد، سپس از او چیزهایی نقل می‌نمایند، که دلالت بر بطلان اهل سنت و تأیید مذهب شیع</w:t>
      </w:r>
      <w:r w:rsidR="00FB09D3" w:rsidRPr="004F089E">
        <w:rPr>
          <w:rStyle w:val="Char5"/>
          <w:rFonts w:hint="cs"/>
          <w:rtl/>
        </w:rPr>
        <w:t>ۀ</w:t>
      </w:r>
      <w:r w:rsidRPr="004F089E">
        <w:rPr>
          <w:rStyle w:val="Char5"/>
          <w:rFonts w:hint="cs"/>
          <w:rtl/>
        </w:rPr>
        <w:t xml:space="preserve"> امامیه می‌نماید.</w:t>
      </w:r>
    </w:p>
    <w:p w:rsidR="000104E9" w:rsidRPr="004F089E" w:rsidRDefault="00D643D9" w:rsidP="004F089E">
      <w:pPr>
        <w:pStyle w:val="StyleComplexBLotus12ptJustifiedFirstline05cm"/>
        <w:numPr>
          <w:ilvl w:val="0"/>
          <w:numId w:val="32"/>
        </w:numPr>
        <w:spacing w:line="240" w:lineRule="auto"/>
        <w:ind w:left="641" w:hanging="357"/>
        <w:rPr>
          <w:rStyle w:val="Char5"/>
          <w:rtl/>
        </w:rPr>
      </w:pPr>
      <w:r w:rsidRPr="004F089E">
        <w:rPr>
          <w:rStyle w:val="Char5"/>
          <w:rFonts w:hint="cs"/>
          <w:rtl/>
        </w:rPr>
        <w:t>کتاب‌ها</w:t>
      </w:r>
      <w:r w:rsidR="000104E9" w:rsidRPr="004F089E">
        <w:rPr>
          <w:rStyle w:val="Char5"/>
          <w:rFonts w:hint="cs"/>
          <w:rtl/>
        </w:rPr>
        <w:t>یی را در فضایل خلفای چهارگانه (راشدین) تألیف می‌نمایند، و احادیث صحیحی را از طرق اهل سنت، که بیانگر فضایل و مناقب آنان باشد، می‌گنجانند، و در مناقب امام علی، چیزهایی وضع می‌نمایند، که سه خلفای دیگررا مورد نکوهش و سرزنش قرار دهد، و هر گاه خواننده فضایل خلفای سه گانه [ابوبکر، عمر، عثمان] را بخواند گمان می‌کند</w:t>
      </w:r>
      <w:r w:rsidR="00BD4C85" w:rsidRPr="004F089E">
        <w:rPr>
          <w:rStyle w:val="Char5"/>
          <w:rFonts w:hint="cs"/>
          <w:rtl/>
        </w:rPr>
        <w:t>،</w:t>
      </w:r>
      <w:r w:rsidR="000104E9" w:rsidRPr="004F089E">
        <w:rPr>
          <w:rStyle w:val="Char5"/>
          <w:rFonts w:hint="cs"/>
          <w:rtl/>
        </w:rPr>
        <w:t xml:space="preserve"> که نگارنده از اهل تسنن و دارای عقیده نیک است، و چون به فضایل خلیفه چهارم (علی)، و به چیزهایی که خلفای ثلاثه را مورد نکوهش قرار داده است می‌رسد، گمان می‌نماید که در تصانیف اهل سنت احادیثی وجود دارد، که خلفای سه گانه رامورد سرزنش قرار داده است.</w:t>
      </w:r>
    </w:p>
    <w:p w:rsidR="000104E9" w:rsidRPr="004F089E" w:rsidRDefault="000104E9" w:rsidP="004F089E">
      <w:pPr>
        <w:pStyle w:val="StyleComplexBLotus12ptJustifiedFirstline05cm"/>
        <w:numPr>
          <w:ilvl w:val="0"/>
          <w:numId w:val="32"/>
        </w:numPr>
        <w:spacing w:line="240" w:lineRule="auto"/>
        <w:ind w:left="641" w:hanging="357"/>
        <w:rPr>
          <w:rStyle w:val="Char5"/>
          <w:rtl/>
        </w:rPr>
      </w:pPr>
      <w:r w:rsidRPr="004F089E">
        <w:rPr>
          <w:rStyle w:val="Char5"/>
          <w:rFonts w:hint="cs"/>
          <w:rtl/>
        </w:rPr>
        <w:t>آنان علاوه بر اینکه برخی احادیث موضوعه را در زُمره احادیث مورد اتفاق در منابع اهل سُنت ارائه می‌دهند، موارد احتجاج خود را از منابع و مراجعی که شامل حدیث ضعیف و موضوع می‌باشد، دریافت می‌نمایند و ادّعا می‌نمایند که</w:t>
      </w:r>
      <w:r w:rsidR="00285CA1" w:rsidRPr="004F089E">
        <w:rPr>
          <w:rStyle w:val="Char5"/>
          <w:rFonts w:hint="cs"/>
          <w:rtl/>
        </w:rPr>
        <w:t xml:space="preserve"> آن را </w:t>
      </w:r>
      <w:r w:rsidRPr="004F089E">
        <w:rPr>
          <w:rStyle w:val="Char5"/>
          <w:rFonts w:hint="cs"/>
          <w:rtl/>
        </w:rPr>
        <w:t>از منابع معتبر اهل سنت اخذ نموده‌اند.</w:t>
      </w:r>
    </w:p>
    <w:p w:rsidR="000104E9" w:rsidRPr="004F089E" w:rsidRDefault="000104E9" w:rsidP="004F089E">
      <w:pPr>
        <w:pStyle w:val="StyleComplexBLotus12ptJustifiedFirstline05cm"/>
        <w:numPr>
          <w:ilvl w:val="0"/>
          <w:numId w:val="32"/>
        </w:numPr>
        <w:spacing w:line="240" w:lineRule="auto"/>
        <w:ind w:left="641" w:hanging="357"/>
        <w:rPr>
          <w:rStyle w:val="Char5"/>
          <w:rtl/>
        </w:rPr>
      </w:pPr>
      <w:r w:rsidRPr="004F089E">
        <w:rPr>
          <w:rStyle w:val="Char5"/>
          <w:rFonts w:hint="cs"/>
          <w:rtl/>
        </w:rPr>
        <w:t>از جمله روش</w:t>
      </w:r>
      <w:r w:rsidR="00D77A90" w:rsidRPr="004F089E">
        <w:rPr>
          <w:rStyle w:val="Char5"/>
          <w:rFonts w:hint="cs"/>
          <w:rtl/>
        </w:rPr>
        <w:t>‌ها</w:t>
      </w:r>
      <w:r w:rsidRPr="004F089E">
        <w:rPr>
          <w:rStyle w:val="Char5"/>
          <w:rFonts w:hint="cs"/>
          <w:rtl/>
        </w:rPr>
        <w:t>ی مشهور نزد آنان این است</w:t>
      </w:r>
      <w:r w:rsidR="00D77A90" w:rsidRPr="004F089E">
        <w:rPr>
          <w:rStyle w:val="Char5"/>
          <w:rFonts w:hint="cs"/>
          <w:rtl/>
        </w:rPr>
        <w:t>:</w:t>
      </w:r>
      <w:r w:rsidRPr="004F089E">
        <w:rPr>
          <w:rStyle w:val="Char5"/>
          <w:rFonts w:hint="cs"/>
          <w:rtl/>
        </w:rPr>
        <w:t xml:space="preserve"> که از متن حدیث آنچه را گمان می‌کنند برای آنان حجت است وارد نموده، و آنچه از حدیث که بیانگر مقصود و مراد حدیث است قطع و قیچی می‌نمایند.</w:t>
      </w:r>
    </w:p>
    <w:p w:rsidR="000104E9" w:rsidRPr="004F089E" w:rsidRDefault="000104E9" w:rsidP="004F089E">
      <w:pPr>
        <w:pStyle w:val="a8"/>
        <w:rPr>
          <w:rtl/>
        </w:rPr>
      </w:pPr>
      <w:r w:rsidRPr="004F089E">
        <w:rPr>
          <w:rFonts w:hint="cs"/>
          <w:rtl/>
        </w:rPr>
        <w:t>به غیر از این موارد مذکور ابزار و اسلوب‌های فراوان دیگری وجود دارد، که جهت خودداری امت و پندپذیری آنان به برخی از</w:t>
      </w:r>
      <w:r w:rsidR="00472D45" w:rsidRPr="004F089E">
        <w:rPr>
          <w:rFonts w:hint="cs"/>
          <w:rtl/>
        </w:rPr>
        <w:t xml:space="preserve"> آن‌ها </w:t>
      </w:r>
      <w:r w:rsidRPr="004F089E">
        <w:rPr>
          <w:rFonts w:hint="cs"/>
          <w:rtl/>
        </w:rPr>
        <w:t>اشاره نمودیم. برای مبارزه و رویارویی با حرکت افتراء و جدایی و انتشار فتنه‌ها که ما به آن واقف می‌باشیم و رافضیان به طور گسترده و ناشایستی جهت گمراهی پیروان خویش به عنوان ابزار به کار می‌برند، برماست بیشتر از گذشته در مقابل آن پیکار و مقابله نمائیم.</w:t>
      </w:r>
    </w:p>
    <w:p w:rsidR="001D2957" w:rsidRPr="004F089E" w:rsidRDefault="001D2957" w:rsidP="004F089E">
      <w:pPr>
        <w:jc w:val="both"/>
        <w:rPr>
          <w:rStyle w:val="Char5"/>
          <w:rtl/>
        </w:rPr>
        <w:sectPr w:rsidR="001D2957" w:rsidRPr="004F089E" w:rsidSect="008F7E08">
          <w:headerReference w:type="default" r:id="rId20"/>
          <w:footnotePr>
            <w:numRestart w:val="eachPage"/>
          </w:footnotePr>
          <w:type w:val="oddPage"/>
          <w:pgSz w:w="9356" w:h="13608" w:code="9"/>
          <w:pgMar w:top="567" w:right="1134" w:bottom="851" w:left="1134" w:header="454" w:footer="0" w:gutter="0"/>
          <w:cols w:space="708"/>
          <w:titlePg/>
          <w:bidi/>
          <w:rtlGutter/>
          <w:docGrid w:linePitch="381"/>
        </w:sectPr>
      </w:pPr>
    </w:p>
    <w:p w:rsidR="00C0732E" w:rsidRPr="004F089E" w:rsidRDefault="00C0732E" w:rsidP="000E5230">
      <w:pPr>
        <w:pStyle w:val="a0"/>
        <w:rPr>
          <w:rtl/>
        </w:rPr>
      </w:pPr>
      <w:bookmarkStart w:id="14" w:name="_Toc435097449"/>
      <w:bookmarkStart w:id="15" w:name="_Toc332394174"/>
      <w:r w:rsidRPr="004F089E">
        <w:rPr>
          <w:rFonts w:hint="cs"/>
          <w:rtl/>
        </w:rPr>
        <w:t>باب دوم:</w:t>
      </w:r>
      <w:r w:rsidR="008F7E08">
        <w:rPr>
          <w:rtl/>
        </w:rPr>
        <w:br/>
      </w:r>
      <w:r w:rsidR="008F7E08">
        <w:rPr>
          <w:rFonts w:hint="cs"/>
          <w:rtl/>
        </w:rPr>
        <w:t>موضع و فقره‌های ننگین و شرم‌آور در کتاب المراجعات که ارزش علمی آن را تماماً از بین می‌برد</w:t>
      </w:r>
      <w:bookmarkEnd w:id="14"/>
    </w:p>
    <w:bookmarkEnd w:id="15"/>
    <w:p w:rsidR="00C0732E" w:rsidRPr="008F7E08" w:rsidRDefault="00C0732E" w:rsidP="008F7E08">
      <w:pPr>
        <w:pStyle w:val="aa"/>
        <w:rPr>
          <w:rtl/>
        </w:rPr>
      </w:pPr>
      <w:r w:rsidRPr="008F7E08">
        <w:rPr>
          <w:rFonts w:hint="cs"/>
          <w:rtl/>
        </w:rPr>
        <w:t>فصل اول</w:t>
      </w:r>
      <w:r w:rsidR="008F7E08">
        <w:rPr>
          <w:rFonts w:hint="cs"/>
          <w:rtl/>
        </w:rPr>
        <w:t>:</w:t>
      </w:r>
      <w:r w:rsidRPr="008F7E08">
        <w:rPr>
          <w:rFonts w:hint="cs"/>
          <w:rtl/>
        </w:rPr>
        <w:t xml:space="preserve"> فقره‌ها و قطعه‌هایی که در نقل دروغ وجود دارد.</w:t>
      </w:r>
    </w:p>
    <w:p w:rsidR="00C0732E" w:rsidRPr="008F7E08" w:rsidRDefault="00C0732E" w:rsidP="008F7E08">
      <w:pPr>
        <w:pStyle w:val="aa"/>
        <w:rPr>
          <w:rtl/>
        </w:rPr>
      </w:pPr>
      <w:r w:rsidRPr="008F7E08">
        <w:rPr>
          <w:rFonts w:hint="cs"/>
          <w:rtl/>
        </w:rPr>
        <w:t>فصل دوم</w:t>
      </w:r>
      <w:r w:rsidR="008F7E08">
        <w:rPr>
          <w:rFonts w:hint="cs"/>
          <w:rtl/>
        </w:rPr>
        <w:t>:</w:t>
      </w:r>
      <w:r w:rsidRPr="008F7E08">
        <w:rPr>
          <w:rFonts w:hint="cs"/>
          <w:rtl/>
        </w:rPr>
        <w:t xml:space="preserve"> قطعه‌‌هایی که در نقل تغییر و دگرگونی نموده است</w:t>
      </w:r>
    </w:p>
    <w:p w:rsidR="00C0732E" w:rsidRPr="008F7E08" w:rsidRDefault="00C0732E" w:rsidP="008F7E08">
      <w:pPr>
        <w:pStyle w:val="aa"/>
        <w:rPr>
          <w:rtl/>
        </w:rPr>
      </w:pPr>
      <w:r w:rsidRPr="008F7E08">
        <w:rPr>
          <w:rFonts w:hint="cs"/>
          <w:rtl/>
        </w:rPr>
        <w:t>فصل سوم</w:t>
      </w:r>
      <w:r w:rsidR="008F7E08">
        <w:rPr>
          <w:rFonts w:hint="cs"/>
          <w:rtl/>
        </w:rPr>
        <w:t>:</w:t>
      </w:r>
      <w:r w:rsidRPr="008F7E08">
        <w:rPr>
          <w:rFonts w:hint="cs"/>
          <w:rtl/>
        </w:rPr>
        <w:t xml:space="preserve"> قطعه‌هایی که در آن نقل را قطع نموده است</w:t>
      </w:r>
    </w:p>
    <w:p w:rsidR="00C0732E" w:rsidRPr="008F7E08" w:rsidRDefault="00C0732E" w:rsidP="008F7E08">
      <w:pPr>
        <w:pStyle w:val="aa"/>
        <w:rPr>
          <w:rtl/>
        </w:rPr>
      </w:pPr>
      <w:r w:rsidRPr="008F7E08">
        <w:rPr>
          <w:rFonts w:hint="cs"/>
          <w:rtl/>
        </w:rPr>
        <w:t>فصل چهارم</w:t>
      </w:r>
      <w:r w:rsidR="008F7E08">
        <w:rPr>
          <w:rFonts w:hint="cs"/>
          <w:rtl/>
        </w:rPr>
        <w:t>:</w:t>
      </w:r>
      <w:r w:rsidRPr="008F7E08">
        <w:rPr>
          <w:rFonts w:hint="cs"/>
          <w:rtl/>
        </w:rPr>
        <w:t xml:space="preserve"> قطعه‌هایی که در آن دروغ آشکار وجود دارد</w:t>
      </w:r>
    </w:p>
    <w:p w:rsidR="00C0732E" w:rsidRPr="008F7E08" w:rsidRDefault="00C0732E" w:rsidP="008F7E08">
      <w:pPr>
        <w:pStyle w:val="aa"/>
        <w:rPr>
          <w:rtl/>
        </w:rPr>
      </w:pPr>
      <w:r w:rsidRPr="008F7E08">
        <w:rPr>
          <w:rFonts w:hint="cs"/>
          <w:rtl/>
        </w:rPr>
        <w:t>فصل پنجم</w:t>
      </w:r>
      <w:r w:rsidR="008F7E08">
        <w:rPr>
          <w:rFonts w:hint="cs"/>
          <w:rtl/>
        </w:rPr>
        <w:t>:</w:t>
      </w:r>
      <w:r w:rsidRPr="008F7E08">
        <w:rPr>
          <w:rFonts w:hint="cs"/>
          <w:rtl/>
        </w:rPr>
        <w:t xml:space="preserve"> قطعه‌هایی که در آن فریفتن و دغل وجود دارد</w:t>
      </w:r>
    </w:p>
    <w:p w:rsidR="00C0732E" w:rsidRPr="008F7E08" w:rsidRDefault="00C0732E" w:rsidP="008F7E08">
      <w:pPr>
        <w:pStyle w:val="aa"/>
        <w:rPr>
          <w:rtl/>
        </w:rPr>
      </w:pPr>
      <w:r w:rsidRPr="008F7E08">
        <w:rPr>
          <w:rFonts w:hint="cs"/>
          <w:rtl/>
        </w:rPr>
        <w:t>فصل ششم</w:t>
      </w:r>
      <w:r w:rsidR="008F7E08">
        <w:rPr>
          <w:rFonts w:hint="cs"/>
          <w:rtl/>
        </w:rPr>
        <w:t>:</w:t>
      </w:r>
      <w:r w:rsidRPr="008F7E08">
        <w:rPr>
          <w:rFonts w:hint="cs"/>
          <w:rtl/>
        </w:rPr>
        <w:t xml:space="preserve"> قطعه‌هایی که در آن کتمان [واقعیت] شده است</w:t>
      </w:r>
    </w:p>
    <w:p w:rsidR="00C0732E" w:rsidRPr="008F7E08" w:rsidRDefault="00C0732E" w:rsidP="008F7E08">
      <w:pPr>
        <w:pStyle w:val="aa"/>
        <w:rPr>
          <w:rtl/>
        </w:rPr>
      </w:pPr>
      <w:r w:rsidRPr="008F7E08">
        <w:rPr>
          <w:rFonts w:hint="cs"/>
          <w:rtl/>
        </w:rPr>
        <w:t>فصل هفتم</w:t>
      </w:r>
      <w:r w:rsidR="008F7E08">
        <w:rPr>
          <w:rFonts w:hint="cs"/>
          <w:rtl/>
        </w:rPr>
        <w:t>:</w:t>
      </w:r>
      <w:r w:rsidRPr="008F7E08">
        <w:rPr>
          <w:rFonts w:hint="cs"/>
          <w:rtl/>
        </w:rPr>
        <w:t xml:space="preserve"> قطعه‌هایی که در خود کتاب تناقص وجود دارد</w:t>
      </w:r>
    </w:p>
    <w:p w:rsidR="000104E9" w:rsidRPr="004F089E" w:rsidRDefault="00C0732E" w:rsidP="008F7E08">
      <w:pPr>
        <w:pStyle w:val="aa"/>
        <w:rPr>
          <w:rStyle w:val="Char5"/>
          <w:rtl/>
        </w:rPr>
      </w:pPr>
      <w:r w:rsidRPr="008F7E08">
        <w:rPr>
          <w:rFonts w:hint="cs"/>
          <w:rtl/>
        </w:rPr>
        <w:t>فصل هشتم</w:t>
      </w:r>
      <w:r w:rsidR="008F7E08">
        <w:rPr>
          <w:rFonts w:hint="cs"/>
          <w:rtl/>
        </w:rPr>
        <w:t>:</w:t>
      </w:r>
      <w:r w:rsidRPr="008F7E08">
        <w:rPr>
          <w:rFonts w:hint="cs"/>
          <w:rtl/>
        </w:rPr>
        <w:t xml:space="preserve"> قطعه‌هایی که در آن طعن و نکوهش صحابه می‌باشد</w:t>
      </w:r>
    </w:p>
    <w:p w:rsidR="000104E9" w:rsidRPr="004F089E" w:rsidRDefault="000104E9" w:rsidP="000E5230">
      <w:pPr>
        <w:pStyle w:val="a1"/>
        <w:rPr>
          <w:rtl/>
        </w:rPr>
      </w:pPr>
      <w:bookmarkStart w:id="16" w:name="_Toc332394175"/>
      <w:bookmarkStart w:id="17" w:name="_Toc435097450"/>
      <w:r w:rsidRPr="004F089E">
        <w:rPr>
          <w:rFonts w:hint="cs"/>
          <w:rtl/>
        </w:rPr>
        <w:t>فصل اول</w:t>
      </w:r>
      <w:r w:rsidR="00D77A90" w:rsidRPr="004F089E">
        <w:rPr>
          <w:rFonts w:hint="cs"/>
          <w:rtl/>
        </w:rPr>
        <w:t>:</w:t>
      </w:r>
      <w:r w:rsidR="001D2957" w:rsidRPr="004F089E">
        <w:rPr>
          <w:rFonts w:hint="cs"/>
          <w:rtl/>
        </w:rPr>
        <w:t xml:space="preserve"> </w:t>
      </w:r>
      <w:r w:rsidRPr="004F089E">
        <w:rPr>
          <w:rFonts w:hint="cs"/>
          <w:rtl/>
        </w:rPr>
        <w:t>فقره‌هایی که در نقل، دروغ می‌باشد</w:t>
      </w:r>
      <w:bookmarkEnd w:id="16"/>
      <w:bookmarkEnd w:id="17"/>
    </w:p>
    <w:p w:rsidR="000104E9" w:rsidRPr="004F089E" w:rsidRDefault="000104E9" w:rsidP="004F089E">
      <w:pPr>
        <w:pStyle w:val="a8"/>
        <w:rPr>
          <w:rtl/>
        </w:rPr>
      </w:pPr>
      <w:r w:rsidRPr="004F089E">
        <w:rPr>
          <w:rFonts w:hint="cs"/>
          <w:rtl/>
        </w:rPr>
        <w:t>و آن عبارت است از قطعه و فقره‌هایی که ادّعای چیزی می‌نماید، که اساسی از صحت و درستی ندارد، مانند اینکه ادّعای وجود حدیثی نماید، و حال آن حدیث وجود نداشته باشد، و یا غیر از آن حدیث باشد.</w:t>
      </w:r>
    </w:p>
    <w:p w:rsidR="000104E9" w:rsidRPr="004F089E" w:rsidRDefault="000104E9" w:rsidP="008F7E08">
      <w:pPr>
        <w:pStyle w:val="StyleComplexBLotus12ptJustifiedFirstline05cm"/>
        <w:numPr>
          <w:ilvl w:val="0"/>
          <w:numId w:val="33"/>
        </w:numPr>
        <w:spacing w:line="240" w:lineRule="auto"/>
        <w:rPr>
          <w:rStyle w:val="Char5"/>
          <w:rtl/>
        </w:rPr>
      </w:pPr>
      <w:r w:rsidRPr="004F089E">
        <w:rPr>
          <w:rStyle w:val="Char5"/>
          <w:rFonts w:hint="cs"/>
          <w:rtl/>
        </w:rPr>
        <w:t xml:space="preserve"> موسوی گفته است [56/188] </w:t>
      </w:r>
      <w:r w:rsidR="001D2957" w:rsidRPr="008F7E08">
        <w:rPr>
          <w:rStyle w:val="Char1"/>
          <w:rFonts w:hint="cs"/>
          <w:rtl/>
        </w:rPr>
        <w:t>«بل لاریب في</w:t>
      </w:r>
      <w:r w:rsidRPr="008F7E08">
        <w:rPr>
          <w:rStyle w:val="Char1"/>
          <w:rFonts w:hint="cs"/>
          <w:rtl/>
        </w:rPr>
        <w:t xml:space="preserve"> تواتر</w:t>
      </w:r>
      <w:r w:rsidR="001D2957" w:rsidRPr="008F7E08">
        <w:rPr>
          <w:rStyle w:val="Char1"/>
          <w:rFonts w:hint="cs"/>
          <w:rtl/>
        </w:rPr>
        <w:t>ة</w:t>
      </w:r>
      <w:r w:rsidRPr="008F7E08">
        <w:rPr>
          <w:rStyle w:val="Char1"/>
          <w:rFonts w:hint="cs"/>
          <w:rtl/>
        </w:rPr>
        <w:t xml:space="preserve"> من طریق </w:t>
      </w:r>
      <w:r w:rsidR="001D2957" w:rsidRPr="008F7E08">
        <w:rPr>
          <w:rStyle w:val="Char1"/>
          <w:rFonts w:hint="cs"/>
          <w:rtl/>
        </w:rPr>
        <w:t>أ</w:t>
      </w:r>
      <w:r w:rsidRPr="008F7E08">
        <w:rPr>
          <w:rStyle w:val="Char1"/>
          <w:rFonts w:hint="cs"/>
          <w:rtl/>
        </w:rPr>
        <w:t>هل السن</w:t>
      </w:r>
      <w:r w:rsidR="001D2957" w:rsidRPr="008F7E08">
        <w:rPr>
          <w:rStyle w:val="Char1"/>
          <w:rFonts w:hint="cs"/>
          <w:rtl/>
        </w:rPr>
        <w:t>ة»</w:t>
      </w:r>
      <w:r w:rsidR="001D2957" w:rsidRPr="004F089E">
        <w:rPr>
          <w:rFonts w:ascii="Times New Roman" w:hAnsi="Times New Roman" w:cs="Traditional Arabic" w:hint="cs"/>
          <w:sz w:val="22"/>
          <w:szCs w:val="28"/>
          <w:rtl/>
          <w:lang w:bidi="fa-IR"/>
        </w:rPr>
        <w:t xml:space="preserve"> </w:t>
      </w:r>
      <w:r w:rsidRPr="004F089E">
        <w:rPr>
          <w:rStyle w:val="Char5"/>
          <w:rFonts w:hint="cs"/>
          <w:rtl/>
        </w:rPr>
        <w:t xml:space="preserve">بلکه از طریق اهل سنت شکی در تواتر آن </w:t>
      </w:r>
      <w:r w:rsidR="002939B3" w:rsidRPr="004F089E">
        <w:rPr>
          <w:rStyle w:val="Char5"/>
          <w:rFonts w:hint="cs"/>
          <w:rtl/>
        </w:rPr>
        <w:t>-</w:t>
      </w:r>
      <w:r w:rsidRPr="004F089E">
        <w:rPr>
          <w:rStyle w:val="Char5"/>
          <w:rFonts w:hint="cs"/>
          <w:rtl/>
        </w:rPr>
        <w:t xml:space="preserve"> حدیث غدیر </w:t>
      </w:r>
      <w:r w:rsidR="002939B3" w:rsidRPr="004F089E">
        <w:rPr>
          <w:rStyle w:val="Char5"/>
          <w:rFonts w:hint="cs"/>
          <w:rtl/>
        </w:rPr>
        <w:t>-</w:t>
      </w:r>
      <w:r w:rsidRPr="004F089E">
        <w:rPr>
          <w:rStyle w:val="Char5"/>
          <w:rFonts w:hint="cs"/>
          <w:rtl/>
        </w:rPr>
        <w:t xml:space="preserve"> به حکم قوانین طبیعی، نیست، موسوی این سخن را بر اعتراضی پایه‌ریزی کرده است، که در واقع وجود نداشته است، زیرا اهل سنت و هر کسی بهره‌ای از علم الحدیث داشته باشد، در اثبات تواتر حدیث غدیر معارضه‌ای و ایرادی ندارد، ولکن منظور اهل سنت از حدیث غدیر، فقط همان حدیث</w:t>
      </w:r>
      <w:r w:rsidR="001D2957" w:rsidRPr="004F089E">
        <w:rPr>
          <w:rStyle w:val="Char5"/>
          <w:rFonts w:hint="cs"/>
          <w:rtl/>
        </w:rPr>
        <w:t xml:space="preserve"> </w:t>
      </w:r>
      <w:r w:rsidR="001D2957" w:rsidRPr="004F089E">
        <w:rPr>
          <w:rFonts w:ascii="Times New Roman" w:hAnsi="Times New Roman" w:cs="Traditional Arabic" w:hint="cs"/>
          <w:sz w:val="22"/>
          <w:szCs w:val="28"/>
          <w:rtl/>
          <w:lang w:bidi="fa-IR"/>
        </w:rPr>
        <w:t>«</w:t>
      </w:r>
      <w:r w:rsidR="001D2957" w:rsidRPr="004F089E">
        <w:rPr>
          <w:rStyle w:val="Char3"/>
          <w:rFonts w:hint="eastAsia"/>
          <w:rtl/>
        </w:rPr>
        <w:t>مَنْ</w:t>
      </w:r>
      <w:r w:rsidR="001D2957" w:rsidRPr="004F089E">
        <w:rPr>
          <w:rStyle w:val="Char3"/>
          <w:rtl/>
        </w:rPr>
        <w:t xml:space="preserve"> </w:t>
      </w:r>
      <w:r w:rsidR="001D2957" w:rsidRPr="004F089E">
        <w:rPr>
          <w:rStyle w:val="Char3"/>
          <w:rFonts w:hint="eastAsia"/>
          <w:rtl/>
        </w:rPr>
        <w:t>كُنْتُ</w:t>
      </w:r>
      <w:r w:rsidR="001D2957" w:rsidRPr="004F089E">
        <w:rPr>
          <w:rStyle w:val="Char3"/>
          <w:rtl/>
        </w:rPr>
        <w:t xml:space="preserve"> </w:t>
      </w:r>
      <w:r w:rsidR="001D2957" w:rsidRPr="004F089E">
        <w:rPr>
          <w:rStyle w:val="Char3"/>
          <w:rFonts w:hint="eastAsia"/>
          <w:rtl/>
        </w:rPr>
        <w:t>مَوْلاهُ</w:t>
      </w:r>
      <w:r w:rsidR="001D2957" w:rsidRPr="004F089E">
        <w:rPr>
          <w:rStyle w:val="Char3"/>
          <w:rtl/>
        </w:rPr>
        <w:t xml:space="preserve"> </w:t>
      </w:r>
      <w:r w:rsidR="001D2957" w:rsidRPr="004F089E">
        <w:rPr>
          <w:rStyle w:val="Char3"/>
          <w:rFonts w:hint="eastAsia"/>
          <w:rtl/>
        </w:rPr>
        <w:t>فَعلَيٌّ</w:t>
      </w:r>
      <w:r w:rsidR="001D2957" w:rsidRPr="004F089E">
        <w:rPr>
          <w:rStyle w:val="Char3"/>
          <w:rtl/>
        </w:rPr>
        <w:t xml:space="preserve"> </w:t>
      </w:r>
      <w:r w:rsidR="001D2957" w:rsidRPr="004F089E">
        <w:rPr>
          <w:rStyle w:val="Char3"/>
          <w:rFonts w:hint="eastAsia"/>
          <w:rtl/>
        </w:rPr>
        <w:t>مَوْلاهُ</w:t>
      </w:r>
      <w:r w:rsidR="001D2957" w:rsidRPr="004F089E">
        <w:rPr>
          <w:rFonts w:ascii="Times New Roman" w:hAnsi="Times New Roman" w:cs="Traditional Arabic" w:hint="cs"/>
          <w:sz w:val="22"/>
          <w:szCs w:val="28"/>
          <w:rtl/>
          <w:lang w:bidi="fa-IR"/>
        </w:rPr>
        <w:t>»</w:t>
      </w:r>
      <w:r w:rsidR="001D2957" w:rsidRPr="004F089E">
        <w:rPr>
          <w:rStyle w:val="Char5"/>
          <w:rFonts w:hint="cs"/>
          <w:rtl/>
        </w:rPr>
        <w:t>.</w:t>
      </w:r>
      <w:r w:rsidRPr="004F089E">
        <w:rPr>
          <w:rStyle w:val="Char5"/>
          <w:rFonts w:hint="cs"/>
          <w:rtl/>
        </w:rPr>
        <w:t xml:space="preserve"> می‌باشد، نه آن اضافات باطله‌ای که آن شیعی در مراجعاتِ</w:t>
      </w:r>
      <w:r w:rsidRPr="004F089E">
        <w:rPr>
          <w:rStyle w:val="Char5"/>
          <w:vertAlign w:val="superscript"/>
          <w:rtl/>
        </w:rPr>
        <w:footnoteReference w:id="8"/>
      </w:r>
      <w:r w:rsidRPr="004F089E">
        <w:rPr>
          <w:rStyle w:val="Char5"/>
          <w:rFonts w:hint="cs"/>
          <w:rtl/>
        </w:rPr>
        <w:t xml:space="preserve"> خود، به آن افزوده است، و در مورد تواتر حدیث غدیر می‌گوید</w:t>
      </w:r>
      <w:r w:rsidR="00D77A90" w:rsidRPr="004F089E">
        <w:rPr>
          <w:rStyle w:val="Char5"/>
          <w:rFonts w:hint="cs"/>
          <w:rtl/>
        </w:rPr>
        <w:t>:</w:t>
      </w:r>
      <w:r w:rsidRPr="004F089E">
        <w:rPr>
          <w:rStyle w:val="Char5"/>
          <w:rFonts w:hint="cs"/>
          <w:rtl/>
        </w:rPr>
        <w:t xml:space="preserve"> </w:t>
      </w:r>
      <w:r w:rsidR="001D2957" w:rsidRPr="004F089E">
        <w:rPr>
          <w:rFonts w:ascii="Times New Roman" w:hAnsi="Times New Roman" w:cs="Traditional Arabic" w:hint="cs"/>
          <w:sz w:val="22"/>
          <w:szCs w:val="28"/>
          <w:rtl/>
          <w:lang w:bidi="fa-IR"/>
        </w:rPr>
        <w:t>«</w:t>
      </w:r>
      <w:r w:rsidR="001D2957" w:rsidRPr="004F089E">
        <w:rPr>
          <w:rStyle w:val="Char1"/>
          <w:rFonts w:hint="cs"/>
          <w:rtl/>
        </w:rPr>
        <w:t>وأ</w:t>
      </w:r>
      <w:r w:rsidRPr="004F089E">
        <w:rPr>
          <w:rStyle w:val="Char1"/>
          <w:rFonts w:hint="cs"/>
          <w:rtl/>
        </w:rPr>
        <w:t xml:space="preserve">نت تعلم </w:t>
      </w:r>
      <w:r w:rsidR="001D2957" w:rsidRPr="004F089E">
        <w:rPr>
          <w:rStyle w:val="Char1"/>
          <w:rFonts w:hint="cs"/>
          <w:rtl/>
        </w:rPr>
        <w:t>أ</w:t>
      </w:r>
      <w:r w:rsidRPr="004F089E">
        <w:rPr>
          <w:rStyle w:val="Char1"/>
          <w:rFonts w:hint="cs"/>
          <w:rtl/>
        </w:rPr>
        <w:t>ن تواطؤ الثلاثین صحابیاً عل</w:t>
      </w:r>
      <w:r w:rsidR="008F7E08">
        <w:rPr>
          <w:rStyle w:val="Char1"/>
          <w:rFonts w:hint="cs"/>
          <w:rtl/>
        </w:rPr>
        <w:t>ى</w:t>
      </w:r>
      <w:r w:rsidRPr="004F089E">
        <w:rPr>
          <w:rStyle w:val="Char1"/>
          <w:rFonts w:hint="cs"/>
          <w:rtl/>
        </w:rPr>
        <w:t xml:space="preserve"> الکذب مما یمنعه العقل...</w:t>
      </w:r>
      <w:r w:rsidR="001D2957" w:rsidRPr="004F089E">
        <w:rPr>
          <w:rStyle w:val="Char1"/>
          <w:rFonts w:hint="cs"/>
          <w:rtl/>
        </w:rPr>
        <w:t>»</w:t>
      </w:r>
      <w:r w:rsidR="001D2957" w:rsidRPr="004F089E">
        <w:rPr>
          <w:rStyle w:val="Char5"/>
          <w:rFonts w:hint="cs"/>
          <w:rtl/>
        </w:rPr>
        <w:t>.</w:t>
      </w:r>
      <w:r w:rsidRPr="004F089E">
        <w:rPr>
          <w:rStyle w:val="Char5"/>
          <w:rFonts w:hint="cs"/>
          <w:rtl/>
        </w:rPr>
        <w:t xml:space="preserve"> </w:t>
      </w:r>
      <w:r w:rsidR="001D2957" w:rsidRPr="004F089E">
        <w:rPr>
          <w:rFonts w:ascii="Times New Roman" w:hAnsi="Times New Roman" w:cs="Traditional Arabic" w:hint="cs"/>
          <w:sz w:val="20"/>
          <w:szCs w:val="26"/>
          <w:rtl/>
          <w:lang w:bidi="fa-IR"/>
        </w:rPr>
        <w:t>«</w:t>
      </w:r>
      <w:r w:rsidRPr="004F089E">
        <w:rPr>
          <w:rStyle w:val="Char5"/>
          <w:rFonts w:hint="cs"/>
          <w:rtl/>
        </w:rPr>
        <w:t>و شما می‌دانید که اجتماع و اتفاق سی نفر از صحابه بر کذب، با عقل ممانعت دارد</w:t>
      </w:r>
      <w:r w:rsidR="001D2957" w:rsidRPr="004F089E">
        <w:rPr>
          <w:rFonts w:ascii="Times New Roman" w:hAnsi="Times New Roman" w:cs="Traditional Arabic" w:hint="cs"/>
          <w:sz w:val="20"/>
          <w:szCs w:val="26"/>
          <w:rtl/>
          <w:lang w:bidi="fa-IR"/>
        </w:rPr>
        <w:t>»</w:t>
      </w:r>
      <w:r w:rsidRPr="004F089E">
        <w:rPr>
          <w:rStyle w:val="Char5"/>
          <w:rFonts w:hint="cs"/>
          <w:rtl/>
        </w:rPr>
        <w:t>، پس از کی تا الآن شیعیان برای صحابه و اجماع آنان ارزشی قائل شده‌اند؟ آیا مگر آنان قائل به این نیستند، که همه صحابه بعد از مرگ پیامبر</w:t>
      </w:r>
      <w:r w:rsidR="00D77A90" w:rsidRPr="004F089E">
        <w:rPr>
          <w:rFonts w:ascii="Times New Roman" w:hAnsi="Times New Roman" w:cs="CTraditional Arabic" w:hint="cs"/>
          <w:sz w:val="22"/>
          <w:szCs w:val="28"/>
          <w:rtl/>
          <w:lang w:bidi="fa-IR"/>
        </w:rPr>
        <w:t>ص</w:t>
      </w:r>
      <w:r w:rsidRPr="004F089E">
        <w:rPr>
          <w:rStyle w:val="Char5"/>
          <w:rFonts w:hint="cs"/>
          <w:rtl/>
        </w:rPr>
        <w:t xml:space="preserve"> جز عد</w:t>
      </w:r>
      <w:r w:rsidR="00FB09D3" w:rsidRPr="004F089E">
        <w:rPr>
          <w:rStyle w:val="Char5"/>
          <w:rFonts w:hint="cs"/>
          <w:rtl/>
        </w:rPr>
        <w:t>ۀ</w:t>
      </w:r>
      <w:r w:rsidRPr="004F089E">
        <w:rPr>
          <w:rStyle w:val="Char5"/>
          <w:rFonts w:hint="cs"/>
          <w:rtl/>
        </w:rPr>
        <w:t xml:space="preserve"> اندکی از دین برگشتند، و راه کفر و ارتداد را پیش گرفتند؟ یا اینکه همان دو چهرگی است، که آنان در وقت نیاز</w:t>
      </w:r>
      <w:r w:rsidR="00285CA1" w:rsidRPr="004F089E">
        <w:rPr>
          <w:rStyle w:val="Char5"/>
          <w:rFonts w:hint="cs"/>
          <w:rtl/>
        </w:rPr>
        <w:t xml:space="preserve"> آن را </w:t>
      </w:r>
      <w:r w:rsidRPr="004F089E">
        <w:rPr>
          <w:rStyle w:val="Char5"/>
          <w:rFonts w:hint="cs"/>
          <w:rtl/>
        </w:rPr>
        <w:t xml:space="preserve">به کار می‌برند؟! و چرا موسوی و قوم او به عدم توافق بر کذب در خلافت سه گانه [ابوبکر، عمر، عثمان] احتجاج نکرده‌اند؟! یا اینکه گزینش و انتخاب اقوال است، بر افزودن به سیاهی لشکر در خدمت مذهب؟ و چرا عقل نزد وی در بسیاری از مسائلی که ایراد نموده است، دارای اعتبار و اعتماد نیست؟ یا ترور فِکری است که آیاتِ [عِظام] بر پیروان خود وارد می‌نمایند؟! هر کس با روش استدلال آنان از کتب اهل سنت [همچنانکه ذکر کردیم] آشنا باشد، این حقیقت را در می‌یابد، - </w:t>
      </w:r>
      <w:r w:rsidRPr="004F089E">
        <w:rPr>
          <w:rStyle w:val="Char1"/>
          <w:rFonts w:hint="cs"/>
          <w:rtl/>
        </w:rPr>
        <w:t>والله ال</w:t>
      </w:r>
      <w:r w:rsidR="001D2957" w:rsidRPr="004F089E">
        <w:rPr>
          <w:rStyle w:val="Char1"/>
          <w:rFonts w:hint="cs"/>
          <w:rtl/>
        </w:rPr>
        <w:t>ـ</w:t>
      </w:r>
      <w:r w:rsidRPr="004F089E">
        <w:rPr>
          <w:rStyle w:val="Char1"/>
          <w:rFonts w:hint="cs"/>
          <w:rtl/>
        </w:rPr>
        <w:t>مستعان</w:t>
      </w:r>
      <w:r w:rsidRPr="004F089E">
        <w:rPr>
          <w:rStyle w:val="Char5"/>
          <w:rFonts w:hint="cs"/>
          <w:rtl/>
        </w:rPr>
        <w:t xml:space="preserve"> -.</w:t>
      </w:r>
    </w:p>
    <w:p w:rsidR="001D2957" w:rsidRPr="004F089E" w:rsidRDefault="000104E9" w:rsidP="004F089E">
      <w:pPr>
        <w:pStyle w:val="StyleComplexBLotus12ptJustifiedFirstline05cm"/>
        <w:numPr>
          <w:ilvl w:val="0"/>
          <w:numId w:val="33"/>
        </w:numPr>
        <w:spacing w:line="240" w:lineRule="auto"/>
        <w:rPr>
          <w:rStyle w:val="Char5"/>
          <w:rtl/>
        </w:rPr>
      </w:pPr>
      <w:r w:rsidRPr="004F089E">
        <w:rPr>
          <w:rStyle w:val="Char5"/>
          <w:rFonts w:hint="cs"/>
          <w:rtl/>
        </w:rPr>
        <w:t xml:space="preserve"> حالا با نمونه‌ای دیگر از حقّه بازی‌های این فرد موسوم به عبدالحسین آشنا</w:t>
      </w:r>
      <w:r w:rsidR="001D2957" w:rsidRPr="004F089E">
        <w:rPr>
          <w:rStyle w:val="Char5"/>
          <w:rFonts w:hint="cs"/>
          <w:rtl/>
        </w:rPr>
        <w:t xml:space="preserve"> می‌</w:t>
      </w:r>
      <w:r w:rsidRPr="004F089E">
        <w:rPr>
          <w:rStyle w:val="Char5"/>
          <w:rFonts w:hint="cs"/>
          <w:rtl/>
        </w:rPr>
        <w:t>شویم، عدم شناخت دروغ و احاطه بر تمام افتراء و دروغ‌ها جای سرزنش و عیب نیست، بلکه عار و ننگ این است، که فرد توان تشخیص تفاوت میان صدق و دروغ در اخبار و آثار را نداشته باشد، و آن همان چیزی است که موسوی و قوم او</w:t>
      </w:r>
      <w:r w:rsidR="00285CA1" w:rsidRPr="004F089E">
        <w:rPr>
          <w:rStyle w:val="Char5"/>
          <w:rFonts w:hint="cs"/>
          <w:rtl/>
        </w:rPr>
        <w:t xml:space="preserve"> آن را </w:t>
      </w:r>
      <w:r w:rsidRPr="004F089E">
        <w:rPr>
          <w:rStyle w:val="Char5"/>
          <w:rFonts w:hint="cs"/>
          <w:rtl/>
        </w:rPr>
        <w:t>نشناخته‌اند، ولیکن به جهل خشنودند، همچنانکه گفته شده است</w:t>
      </w:r>
      <w:r w:rsidR="00D77A90" w:rsidRPr="004F089E">
        <w:rPr>
          <w:rStyle w:val="Char5"/>
          <w:rFonts w:hint="cs"/>
          <w:rtl/>
        </w:rPr>
        <w:t>:</w:t>
      </w:r>
    </w:p>
    <w:tbl>
      <w:tblPr>
        <w:bidiVisual/>
        <w:tblW w:w="0" w:type="auto"/>
        <w:jc w:val="center"/>
        <w:tblInd w:w="79" w:type="dxa"/>
        <w:tblLook w:val="04A0" w:firstRow="1" w:lastRow="0" w:firstColumn="1" w:lastColumn="0" w:noHBand="0" w:noVBand="1"/>
      </w:tblPr>
      <w:tblGrid>
        <w:gridCol w:w="3272"/>
        <w:gridCol w:w="549"/>
        <w:gridCol w:w="3296"/>
      </w:tblGrid>
      <w:tr w:rsidR="001D2957" w:rsidRPr="004F089E" w:rsidTr="008F7E08">
        <w:trPr>
          <w:jc w:val="center"/>
        </w:trPr>
        <w:tc>
          <w:tcPr>
            <w:tcW w:w="3272" w:type="dxa"/>
          </w:tcPr>
          <w:p w:rsidR="001D2957" w:rsidRPr="004F089E" w:rsidRDefault="001D2957" w:rsidP="004F089E">
            <w:pPr>
              <w:pStyle w:val="a3"/>
              <w:ind w:firstLine="0"/>
              <w:jc w:val="lowKashida"/>
              <w:rPr>
                <w:sz w:val="2"/>
                <w:szCs w:val="2"/>
                <w:rtl/>
              </w:rPr>
            </w:pPr>
            <w:r w:rsidRPr="004F089E">
              <w:rPr>
                <w:rFonts w:hint="cs"/>
                <w:rtl/>
              </w:rPr>
              <w:t>أتانا أن سهلاً ذم جهلاً</w:t>
            </w:r>
            <w:r w:rsidR="0089230E" w:rsidRPr="004F089E">
              <w:rPr>
                <w:rtl/>
              </w:rPr>
              <w:br/>
            </w:r>
          </w:p>
        </w:tc>
        <w:tc>
          <w:tcPr>
            <w:tcW w:w="549" w:type="dxa"/>
          </w:tcPr>
          <w:p w:rsidR="001D2957" w:rsidRPr="004F089E" w:rsidRDefault="001D2957" w:rsidP="004F089E">
            <w:pPr>
              <w:pStyle w:val="a3"/>
              <w:jc w:val="lowKashida"/>
              <w:rPr>
                <w:rtl/>
              </w:rPr>
            </w:pPr>
          </w:p>
        </w:tc>
        <w:tc>
          <w:tcPr>
            <w:tcW w:w="3296" w:type="dxa"/>
          </w:tcPr>
          <w:p w:rsidR="001D2957" w:rsidRPr="004F089E" w:rsidRDefault="001D2957" w:rsidP="004F089E">
            <w:pPr>
              <w:pStyle w:val="a3"/>
              <w:ind w:firstLine="0"/>
              <w:jc w:val="lowKashida"/>
              <w:rPr>
                <w:sz w:val="2"/>
                <w:szCs w:val="2"/>
                <w:rtl/>
              </w:rPr>
            </w:pPr>
            <w:r w:rsidRPr="004F089E">
              <w:rPr>
                <w:rFonts w:hint="cs"/>
                <w:rtl/>
              </w:rPr>
              <w:t>علوما لیس یدریهن سهل</w:t>
            </w:r>
            <w:r w:rsidR="0089230E" w:rsidRPr="004F089E">
              <w:rPr>
                <w:rtl/>
              </w:rPr>
              <w:br/>
            </w:r>
          </w:p>
        </w:tc>
      </w:tr>
      <w:tr w:rsidR="001D2957" w:rsidRPr="004F089E" w:rsidTr="008F7E08">
        <w:trPr>
          <w:jc w:val="center"/>
        </w:trPr>
        <w:tc>
          <w:tcPr>
            <w:tcW w:w="3272" w:type="dxa"/>
          </w:tcPr>
          <w:p w:rsidR="001D2957" w:rsidRPr="004F089E" w:rsidRDefault="001D2957" w:rsidP="004F089E">
            <w:pPr>
              <w:pStyle w:val="a3"/>
              <w:ind w:firstLine="0"/>
              <w:jc w:val="lowKashida"/>
              <w:rPr>
                <w:sz w:val="2"/>
                <w:szCs w:val="2"/>
                <w:rtl/>
              </w:rPr>
            </w:pPr>
            <w:r w:rsidRPr="004F089E">
              <w:rPr>
                <w:rFonts w:hint="cs"/>
                <w:rtl/>
              </w:rPr>
              <w:t>علوما لودراها ماقلاها</w:t>
            </w:r>
            <w:r w:rsidR="0089230E" w:rsidRPr="004F089E">
              <w:rPr>
                <w:rtl/>
              </w:rPr>
              <w:br/>
            </w:r>
          </w:p>
        </w:tc>
        <w:tc>
          <w:tcPr>
            <w:tcW w:w="549" w:type="dxa"/>
          </w:tcPr>
          <w:p w:rsidR="001D2957" w:rsidRPr="004F089E" w:rsidRDefault="001D2957" w:rsidP="004F089E">
            <w:pPr>
              <w:pStyle w:val="a3"/>
              <w:jc w:val="lowKashida"/>
              <w:rPr>
                <w:rtl/>
              </w:rPr>
            </w:pPr>
          </w:p>
        </w:tc>
        <w:tc>
          <w:tcPr>
            <w:tcW w:w="3296" w:type="dxa"/>
          </w:tcPr>
          <w:p w:rsidR="001D2957" w:rsidRPr="004F089E" w:rsidRDefault="001D2957" w:rsidP="004F089E">
            <w:pPr>
              <w:pStyle w:val="a3"/>
              <w:ind w:firstLine="0"/>
              <w:jc w:val="lowKashida"/>
              <w:rPr>
                <w:sz w:val="2"/>
                <w:szCs w:val="2"/>
                <w:rtl/>
              </w:rPr>
            </w:pPr>
            <w:r w:rsidRPr="004F089E">
              <w:rPr>
                <w:rFonts w:hint="cs"/>
                <w:rtl/>
              </w:rPr>
              <w:t>ولحن الرضی بالجهل سهل</w:t>
            </w:r>
            <w:r w:rsidR="0089230E" w:rsidRPr="004F089E">
              <w:rPr>
                <w:rtl/>
              </w:rPr>
              <w:br/>
            </w:r>
          </w:p>
        </w:tc>
      </w:tr>
    </w:tbl>
    <w:p w:rsidR="000104E9" w:rsidRPr="004F089E" w:rsidRDefault="000104E9" w:rsidP="008F7E08">
      <w:pPr>
        <w:pStyle w:val="a8"/>
        <w:rPr>
          <w:rtl/>
        </w:rPr>
      </w:pPr>
      <w:r w:rsidRPr="004F089E">
        <w:rPr>
          <w:rFonts w:hint="cs"/>
          <w:rtl/>
        </w:rPr>
        <w:t xml:space="preserve"> نزد ما خبر رسیده است، که سهل جهل را ذم نموده و سهل علوم را نمی‌داند اگر علوم را می‌دانست</w:t>
      </w:r>
      <w:r w:rsidR="00472D45" w:rsidRPr="004F089E">
        <w:rPr>
          <w:rFonts w:hint="cs"/>
          <w:rtl/>
        </w:rPr>
        <w:t xml:space="preserve"> آن‌ها </w:t>
      </w:r>
      <w:r w:rsidRPr="004F089E">
        <w:rPr>
          <w:rFonts w:hint="cs"/>
          <w:rtl/>
        </w:rPr>
        <w:t>را ترک نمی‌کرد ولیکن رضایت و خشنودی به جهل سهل است، به گونه‌ای که عبدالحسین در مراجعه [62/199] چهل متن و عبارت را انتخاب کرده است، و</w:t>
      </w:r>
      <w:r w:rsidR="00472D45" w:rsidRPr="004F089E">
        <w:rPr>
          <w:rFonts w:hint="cs"/>
          <w:rtl/>
        </w:rPr>
        <w:t xml:space="preserve"> آن‌ها </w:t>
      </w:r>
      <w:r w:rsidRPr="004F089E">
        <w:rPr>
          <w:rFonts w:hint="cs"/>
          <w:rtl/>
        </w:rPr>
        <w:t>را چهل حدیث نام نهاده است، و در حاشیه آن احادیثی را در مورد این تعداد اضافه و تعلیق کرده است، مانند حدیث</w:t>
      </w:r>
      <w:r w:rsidR="001D2957" w:rsidRPr="004F089E">
        <w:rPr>
          <w:rFonts w:hint="cs"/>
          <w:rtl/>
        </w:rPr>
        <w:t xml:space="preserve"> </w:t>
      </w:r>
      <w:r w:rsidR="001D2957" w:rsidRPr="004F089E">
        <w:rPr>
          <w:rStyle w:val="Char1"/>
          <w:rFonts w:hint="cs"/>
          <w:rtl/>
        </w:rPr>
        <w:t>«</w:t>
      </w:r>
      <w:r w:rsidR="001D2957" w:rsidRPr="004F089E">
        <w:rPr>
          <w:rStyle w:val="Char1"/>
          <w:rFonts w:hint="eastAsia"/>
          <w:rtl/>
        </w:rPr>
        <w:t>من</w:t>
      </w:r>
      <w:r w:rsidR="001D2957" w:rsidRPr="004F089E">
        <w:rPr>
          <w:rStyle w:val="Char1"/>
          <w:rtl/>
        </w:rPr>
        <w:t xml:space="preserve"> </w:t>
      </w:r>
      <w:r w:rsidR="001D2957" w:rsidRPr="004F089E">
        <w:rPr>
          <w:rStyle w:val="Char1"/>
          <w:rFonts w:hint="eastAsia"/>
          <w:rtl/>
        </w:rPr>
        <w:t>حفظ</w:t>
      </w:r>
      <w:r w:rsidR="001D2957" w:rsidRPr="004F089E">
        <w:rPr>
          <w:rStyle w:val="Char1"/>
          <w:rtl/>
        </w:rPr>
        <w:t xml:space="preserve"> </w:t>
      </w:r>
      <w:r w:rsidR="001D2957" w:rsidRPr="004F089E">
        <w:rPr>
          <w:rStyle w:val="Char1"/>
          <w:rFonts w:hint="eastAsia"/>
          <w:rtl/>
        </w:rPr>
        <w:t>على</w:t>
      </w:r>
      <w:r w:rsidR="001D2957" w:rsidRPr="004F089E">
        <w:rPr>
          <w:rStyle w:val="Char1"/>
          <w:rtl/>
        </w:rPr>
        <w:t xml:space="preserve"> </w:t>
      </w:r>
      <w:r w:rsidR="001D2957" w:rsidRPr="004F089E">
        <w:rPr>
          <w:rStyle w:val="Char1"/>
          <w:rFonts w:hint="eastAsia"/>
          <w:rtl/>
        </w:rPr>
        <w:t>أمت</w:t>
      </w:r>
      <w:r w:rsidR="008F7E08">
        <w:rPr>
          <w:rStyle w:val="Char1"/>
          <w:rFonts w:hint="cs"/>
          <w:rtl/>
        </w:rPr>
        <w:t>ي</w:t>
      </w:r>
      <w:r w:rsidR="001D2957" w:rsidRPr="004F089E">
        <w:rPr>
          <w:rStyle w:val="Char1"/>
          <w:rtl/>
        </w:rPr>
        <w:t xml:space="preserve"> </w:t>
      </w:r>
      <w:r w:rsidR="001D2957" w:rsidRPr="004F089E">
        <w:rPr>
          <w:rStyle w:val="Char1"/>
          <w:rFonts w:hint="eastAsia"/>
          <w:rtl/>
        </w:rPr>
        <w:t>أربعين</w:t>
      </w:r>
      <w:r w:rsidR="001D2957" w:rsidRPr="004F089E">
        <w:rPr>
          <w:rStyle w:val="Char1"/>
          <w:rtl/>
        </w:rPr>
        <w:t xml:space="preserve"> </w:t>
      </w:r>
      <w:r w:rsidR="001D2957" w:rsidRPr="004F089E">
        <w:rPr>
          <w:rStyle w:val="Char1"/>
          <w:rFonts w:hint="eastAsia"/>
          <w:rtl/>
        </w:rPr>
        <w:t>حديثًا</w:t>
      </w:r>
      <w:r w:rsidR="001D2957" w:rsidRPr="004F089E">
        <w:rPr>
          <w:rStyle w:val="Char1"/>
          <w:rtl/>
        </w:rPr>
        <w:t xml:space="preserve"> </w:t>
      </w:r>
      <w:r w:rsidR="001D2957" w:rsidRPr="004F089E">
        <w:rPr>
          <w:rStyle w:val="Char1"/>
          <w:rFonts w:hint="eastAsia"/>
          <w:rtl/>
        </w:rPr>
        <w:t>فيما</w:t>
      </w:r>
      <w:r w:rsidR="001D2957" w:rsidRPr="004F089E">
        <w:rPr>
          <w:rStyle w:val="Char1"/>
          <w:rtl/>
        </w:rPr>
        <w:t xml:space="preserve"> </w:t>
      </w:r>
      <w:r w:rsidR="001D2957" w:rsidRPr="004F089E">
        <w:rPr>
          <w:rStyle w:val="Char1"/>
          <w:rFonts w:hint="eastAsia"/>
          <w:rtl/>
        </w:rPr>
        <w:t>ينفعهم</w:t>
      </w:r>
      <w:r w:rsidR="001D2957" w:rsidRPr="004F089E">
        <w:rPr>
          <w:rStyle w:val="Char1"/>
          <w:rtl/>
        </w:rPr>
        <w:t xml:space="preserve"> </w:t>
      </w:r>
      <w:r w:rsidR="001D2957" w:rsidRPr="004F089E">
        <w:rPr>
          <w:rStyle w:val="Char1"/>
          <w:rFonts w:hint="eastAsia"/>
          <w:rtl/>
        </w:rPr>
        <w:t>من</w:t>
      </w:r>
      <w:r w:rsidR="001D2957" w:rsidRPr="004F089E">
        <w:rPr>
          <w:rStyle w:val="Char1"/>
          <w:rtl/>
        </w:rPr>
        <w:t xml:space="preserve"> </w:t>
      </w:r>
      <w:r w:rsidR="001D2957" w:rsidRPr="004F089E">
        <w:rPr>
          <w:rStyle w:val="Char1"/>
          <w:rFonts w:hint="eastAsia"/>
          <w:rtl/>
        </w:rPr>
        <w:t>أمر</w:t>
      </w:r>
      <w:r w:rsidR="001D2957" w:rsidRPr="004F089E">
        <w:rPr>
          <w:rStyle w:val="Char1"/>
          <w:rtl/>
        </w:rPr>
        <w:t xml:space="preserve"> </w:t>
      </w:r>
      <w:r w:rsidR="001D2957" w:rsidRPr="004F089E">
        <w:rPr>
          <w:rStyle w:val="Char1"/>
          <w:rFonts w:hint="eastAsia"/>
          <w:rtl/>
        </w:rPr>
        <w:t>دينهم</w:t>
      </w:r>
      <w:r w:rsidR="001D2957" w:rsidRPr="004F089E">
        <w:rPr>
          <w:rStyle w:val="Char1"/>
          <w:rFonts w:hint="cs"/>
          <w:rtl/>
        </w:rPr>
        <w:t>...»</w:t>
      </w:r>
      <w:r w:rsidR="001D2957" w:rsidRPr="004F089E">
        <w:rPr>
          <w:rFonts w:hint="cs"/>
          <w:rtl/>
        </w:rPr>
        <w:t>.</w:t>
      </w:r>
      <w:r w:rsidRPr="004F089E">
        <w:rPr>
          <w:rFonts w:hint="cs"/>
          <w:rtl/>
        </w:rPr>
        <w:t xml:space="preserve"> که این حدیث با وجود کثرت طرق روایت آن حدیث ضعیف می‌باشد، ولکن آنچه برای ما مهمّ و جای بحث است، این است که خفاش شب تخریج حدیث را کاملاً از امام نووی دزدیده است، و حکم</w:t>
      </w:r>
      <w:r w:rsidR="00285CA1" w:rsidRPr="004F089E">
        <w:rPr>
          <w:rFonts w:hint="cs"/>
          <w:rtl/>
        </w:rPr>
        <w:t xml:space="preserve"> آن را </w:t>
      </w:r>
      <w:r w:rsidRPr="004F089E">
        <w:rPr>
          <w:rFonts w:hint="cs"/>
          <w:rtl/>
        </w:rPr>
        <w:t>با ضعف این حدیث با</w:t>
      </w:r>
      <w:r w:rsidR="001D2957" w:rsidRPr="004F089E">
        <w:rPr>
          <w:rFonts w:hint="cs"/>
          <w:rtl/>
        </w:rPr>
        <w:t xml:space="preserve"> </w:t>
      </w:r>
      <w:r w:rsidRPr="004F089E">
        <w:rPr>
          <w:rFonts w:hint="cs"/>
          <w:rtl/>
        </w:rPr>
        <w:t>گفتن</w:t>
      </w:r>
      <w:r w:rsidR="001D2957" w:rsidRPr="004F089E">
        <w:rPr>
          <w:rFonts w:hint="cs"/>
          <w:rtl/>
        </w:rPr>
        <w:t xml:space="preserve"> </w:t>
      </w:r>
      <w:r w:rsidR="001D2957" w:rsidRPr="008F7E08">
        <w:rPr>
          <w:rStyle w:val="Char1"/>
          <w:rFonts w:hint="cs"/>
          <w:rtl/>
        </w:rPr>
        <w:t>«</w:t>
      </w:r>
      <w:r w:rsidR="001D2957" w:rsidRPr="008F7E08">
        <w:rPr>
          <w:rStyle w:val="Char1"/>
          <w:rFonts w:hint="eastAsia"/>
          <w:rtl/>
        </w:rPr>
        <w:t>واتفق</w:t>
      </w:r>
      <w:r w:rsidR="001D2957" w:rsidRPr="008F7E08">
        <w:rPr>
          <w:rStyle w:val="Char1"/>
          <w:rtl/>
        </w:rPr>
        <w:t xml:space="preserve"> </w:t>
      </w:r>
      <w:r w:rsidR="001D2957" w:rsidRPr="008F7E08">
        <w:rPr>
          <w:rStyle w:val="Char1"/>
          <w:rFonts w:hint="eastAsia"/>
          <w:rtl/>
        </w:rPr>
        <w:t>الحفاظ</w:t>
      </w:r>
      <w:r w:rsidR="001D2957" w:rsidRPr="008F7E08">
        <w:rPr>
          <w:rStyle w:val="Char1"/>
          <w:rtl/>
        </w:rPr>
        <w:t xml:space="preserve"> </w:t>
      </w:r>
      <w:r w:rsidR="001D2957" w:rsidRPr="008F7E08">
        <w:rPr>
          <w:rStyle w:val="Char1"/>
          <w:rFonts w:hint="eastAsia"/>
          <w:rtl/>
        </w:rPr>
        <w:t>على</w:t>
      </w:r>
      <w:r w:rsidR="001D2957" w:rsidRPr="008F7E08">
        <w:rPr>
          <w:rStyle w:val="Char1"/>
          <w:rtl/>
        </w:rPr>
        <w:t xml:space="preserve"> </w:t>
      </w:r>
      <w:r w:rsidR="001D2957" w:rsidRPr="008F7E08">
        <w:rPr>
          <w:rStyle w:val="Char1"/>
          <w:rFonts w:hint="eastAsia"/>
          <w:rtl/>
        </w:rPr>
        <w:t>أنه</w:t>
      </w:r>
      <w:r w:rsidR="001D2957" w:rsidRPr="008F7E08">
        <w:rPr>
          <w:rStyle w:val="Char1"/>
          <w:rtl/>
        </w:rPr>
        <w:t xml:space="preserve"> </w:t>
      </w:r>
      <w:r w:rsidR="001D2957" w:rsidRPr="008F7E08">
        <w:rPr>
          <w:rStyle w:val="Char1"/>
          <w:rFonts w:hint="eastAsia"/>
          <w:rtl/>
        </w:rPr>
        <w:t>حديث</w:t>
      </w:r>
      <w:r w:rsidR="001D2957" w:rsidRPr="008F7E08">
        <w:rPr>
          <w:rStyle w:val="Char1"/>
          <w:rtl/>
        </w:rPr>
        <w:t xml:space="preserve"> </w:t>
      </w:r>
      <w:r w:rsidR="001D2957" w:rsidRPr="008F7E08">
        <w:rPr>
          <w:rStyle w:val="Char1"/>
          <w:rFonts w:hint="eastAsia"/>
          <w:rtl/>
        </w:rPr>
        <w:t>ضعيف</w:t>
      </w:r>
      <w:r w:rsidR="001D2957" w:rsidRPr="008F7E08">
        <w:rPr>
          <w:rStyle w:val="Char1"/>
          <w:rtl/>
        </w:rPr>
        <w:t xml:space="preserve"> </w:t>
      </w:r>
      <w:r w:rsidR="001D2957" w:rsidRPr="008F7E08">
        <w:rPr>
          <w:rStyle w:val="Char1"/>
          <w:rFonts w:hint="eastAsia"/>
          <w:rtl/>
        </w:rPr>
        <w:t>وإن</w:t>
      </w:r>
      <w:r w:rsidR="001D2957" w:rsidRPr="008F7E08">
        <w:rPr>
          <w:rStyle w:val="Char1"/>
          <w:rtl/>
        </w:rPr>
        <w:t xml:space="preserve"> </w:t>
      </w:r>
      <w:r w:rsidR="001D2957" w:rsidRPr="008F7E08">
        <w:rPr>
          <w:rStyle w:val="Char1"/>
          <w:rFonts w:hint="eastAsia"/>
          <w:rtl/>
        </w:rPr>
        <w:t>كثرت</w:t>
      </w:r>
      <w:r w:rsidR="001D2957" w:rsidRPr="008F7E08">
        <w:rPr>
          <w:rStyle w:val="Char1"/>
          <w:rtl/>
        </w:rPr>
        <w:t xml:space="preserve"> </w:t>
      </w:r>
      <w:r w:rsidR="001D2957" w:rsidRPr="008F7E08">
        <w:rPr>
          <w:rStyle w:val="Char1"/>
          <w:rFonts w:hint="eastAsia"/>
          <w:rtl/>
        </w:rPr>
        <w:t>طرقه</w:t>
      </w:r>
      <w:r w:rsidR="001D2957" w:rsidRPr="008F7E08">
        <w:rPr>
          <w:rStyle w:val="Char1"/>
          <w:rFonts w:hint="cs"/>
          <w:rtl/>
        </w:rPr>
        <w:t>»</w:t>
      </w:r>
      <w:r w:rsidR="001D2957" w:rsidRPr="004F089E">
        <w:rPr>
          <w:rFonts w:hint="cs"/>
          <w:rtl/>
        </w:rPr>
        <w:t>.</w:t>
      </w:r>
      <w:r w:rsidRPr="004F089E">
        <w:rPr>
          <w:rFonts w:hint="cs"/>
          <w:rtl/>
        </w:rPr>
        <w:t xml:space="preserve"> اسقاط نموده است، و بی‌گمان عبدالحسین مذکور</w:t>
      </w:r>
      <w:r w:rsidR="00285CA1" w:rsidRPr="004F089E">
        <w:rPr>
          <w:rFonts w:hint="cs"/>
          <w:rtl/>
        </w:rPr>
        <w:t xml:space="preserve"> آن را </w:t>
      </w:r>
      <w:r w:rsidRPr="004F089E">
        <w:rPr>
          <w:rFonts w:hint="cs"/>
          <w:rtl/>
        </w:rPr>
        <w:t>دزدیده است، و حکم</w:t>
      </w:r>
      <w:r w:rsidR="00285CA1" w:rsidRPr="004F089E">
        <w:rPr>
          <w:rFonts w:hint="cs"/>
          <w:rtl/>
        </w:rPr>
        <w:t xml:space="preserve"> آن را </w:t>
      </w:r>
      <w:r w:rsidRPr="004F089E">
        <w:rPr>
          <w:rFonts w:hint="cs"/>
          <w:rtl/>
        </w:rPr>
        <w:t>ساقط نموده است، و اثبات آن هم به دو دلیل زیر می‌باشد</w:t>
      </w:r>
      <w:r w:rsidR="00D77A90" w:rsidRPr="004F089E">
        <w:rPr>
          <w:rFonts w:hint="cs"/>
          <w:rtl/>
        </w:rPr>
        <w:t>:</w:t>
      </w:r>
    </w:p>
    <w:p w:rsidR="000104E9" w:rsidRPr="004F089E" w:rsidRDefault="000104E9" w:rsidP="004F089E">
      <w:pPr>
        <w:pStyle w:val="StyleComplexBLotus12ptJustifiedFirstline05cm"/>
        <w:widowControl w:val="0"/>
        <w:numPr>
          <w:ilvl w:val="0"/>
          <w:numId w:val="34"/>
        </w:numPr>
        <w:spacing w:line="240" w:lineRule="auto"/>
        <w:rPr>
          <w:rStyle w:val="Char5"/>
          <w:rtl/>
        </w:rPr>
      </w:pPr>
      <w:r w:rsidRPr="004F089E">
        <w:rPr>
          <w:rStyle w:val="Char5"/>
          <w:rFonts w:hint="cs"/>
          <w:rtl/>
        </w:rPr>
        <w:t xml:space="preserve"> جز راویانی را که امام نووی ذکر کرده است راوی دیگری را ذکر نکرده است، و چیزی بر آن نیفزوده است.</w:t>
      </w:r>
    </w:p>
    <w:p w:rsidR="000104E9" w:rsidRPr="004F089E" w:rsidRDefault="000104E9" w:rsidP="004F089E">
      <w:pPr>
        <w:pStyle w:val="StyleComplexBLotus12ptJustifiedFirstline05cm"/>
        <w:numPr>
          <w:ilvl w:val="0"/>
          <w:numId w:val="34"/>
        </w:numPr>
        <w:spacing w:line="240" w:lineRule="auto"/>
        <w:rPr>
          <w:rStyle w:val="Char5"/>
          <w:rtl/>
        </w:rPr>
      </w:pPr>
      <w:r w:rsidRPr="004F089E">
        <w:rPr>
          <w:rStyle w:val="Char5"/>
          <w:rFonts w:hint="cs"/>
          <w:rtl/>
        </w:rPr>
        <w:t xml:space="preserve"> او همان الفاظی را که امام نووی با همان ترتیب و اسلوب عرضه داشته است، ذکر کرده است، ح</w:t>
      </w:r>
      <w:r w:rsidR="00D77A90" w:rsidRPr="004F089E">
        <w:rPr>
          <w:rStyle w:val="Char5"/>
          <w:rFonts w:hint="cs"/>
          <w:rtl/>
        </w:rPr>
        <w:t>تی او به روایت علی</w:t>
      </w:r>
      <w:r w:rsidR="00536937" w:rsidRPr="004F089E">
        <w:rPr>
          <w:rFonts w:ascii="B Lotus" w:hAnsi="B Lotus" w:cs="CTraditional Arabic" w:hint="cs"/>
          <w:sz w:val="28"/>
          <w:szCs w:val="28"/>
          <w:rtl/>
          <w:lang w:bidi="fa-IR"/>
        </w:rPr>
        <w:t>س</w:t>
      </w:r>
      <w:r w:rsidR="00594461" w:rsidRPr="004F089E">
        <w:rPr>
          <w:rFonts w:ascii="B Lotus" w:hAnsi="B Lotus" w:cs="CTraditional Arabic" w:hint="cs"/>
          <w:sz w:val="28"/>
          <w:szCs w:val="34"/>
          <w:rtl/>
          <w:lang w:bidi="fa-IR"/>
        </w:rPr>
        <w:t xml:space="preserve"> </w:t>
      </w:r>
      <w:r w:rsidRPr="004F089E">
        <w:rPr>
          <w:rStyle w:val="Char5"/>
          <w:rFonts w:hint="cs"/>
          <w:rtl/>
        </w:rPr>
        <w:t>تصریح نکرده است، که سزاوار بود به آن اشاره نماید، اما نتوانسته است، زیرا نووی به آن تصریح نکرده است، پس از کی تا الآن شیعه به ابوهریره و ابوسعید و انس و ابن عمر احتجاج می‌نمایند؟! ولیکن از فقر علم موسوی و قوم او چاره‌ای ندارند!</w:t>
      </w:r>
      <w:r w:rsidR="001D2957" w:rsidRPr="004F089E">
        <w:rPr>
          <w:rStyle w:val="Char5"/>
          <w:rFonts w:hint="cs"/>
          <w:rtl/>
        </w:rPr>
        <w:t>.</w:t>
      </w:r>
    </w:p>
    <w:p w:rsidR="000104E9" w:rsidRPr="004F089E" w:rsidRDefault="000104E9" w:rsidP="004F089E">
      <w:pPr>
        <w:pStyle w:val="StyleComplexBLotus12ptJustifiedFirstline05cm"/>
        <w:numPr>
          <w:ilvl w:val="0"/>
          <w:numId w:val="34"/>
        </w:numPr>
        <w:spacing w:line="240" w:lineRule="auto"/>
        <w:rPr>
          <w:rStyle w:val="Char5"/>
          <w:rtl/>
        </w:rPr>
      </w:pPr>
      <w:r w:rsidRPr="004F089E">
        <w:rPr>
          <w:rStyle w:val="Char5"/>
          <w:rFonts w:hint="cs"/>
          <w:rtl/>
        </w:rPr>
        <w:t xml:space="preserve"> موسوی گفته است [70/121 </w:t>
      </w:r>
      <w:r w:rsidR="002939B3" w:rsidRPr="004F089E">
        <w:rPr>
          <w:rStyle w:val="Char5"/>
          <w:rFonts w:hint="cs"/>
          <w:rtl/>
        </w:rPr>
        <w:t>-</w:t>
      </w:r>
      <w:r w:rsidRPr="004F089E">
        <w:rPr>
          <w:rStyle w:val="Char5"/>
          <w:rFonts w:hint="cs"/>
          <w:rtl/>
        </w:rPr>
        <w:t xml:space="preserve"> 122]</w:t>
      </w:r>
      <w:r w:rsidR="00D77A90" w:rsidRPr="004F089E">
        <w:rPr>
          <w:rStyle w:val="Char5"/>
          <w:rFonts w:hint="cs"/>
          <w:rtl/>
        </w:rPr>
        <w:t>:</w:t>
      </w:r>
      <w:r w:rsidRPr="004F089E">
        <w:rPr>
          <w:rStyle w:val="Char5"/>
          <w:rFonts w:hint="cs"/>
          <w:rtl/>
        </w:rPr>
        <w:t xml:space="preserve"> «آنچه را که بخاری و غیره از طلحه بن مصرف روایت کرده‌اند، بر ما حجت نیست، جایی که گفته است (طلحه)</w:t>
      </w:r>
      <w:r w:rsidR="00D77A90" w:rsidRPr="004F089E">
        <w:rPr>
          <w:rStyle w:val="Char5"/>
          <w:rFonts w:hint="cs"/>
          <w:rtl/>
        </w:rPr>
        <w:t>:</w:t>
      </w:r>
      <w:r w:rsidRPr="004F089E">
        <w:rPr>
          <w:rStyle w:val="Char5"/>
          <w:rFonts w:hint="cs"/>
          <w:rtl/>
        </w:rPr>
        <w:t xml:space="preserve"> از عبدالله بن اوفی سؤال کردم</w:t>
      </w:r>
      <w:r w:rsidR="00D77A90" w:rsidRPr="004F089E">
        <w:rPr>
          <w:rStyle w:val="Char5"/>
          <w:rFonts w:hint="cs"/>
          <w:rtl/>
        </w:rPr>
        <w:t>:</w:t>
      </w:r>
      <w:r w:rsidRPr="004F089E">
        <w:rPr>
          <w:rStyle w:val="Char5"/>
          <w:rFonts w:hint="cs"/>
          <w:rtl/>
        </w:rPr>
        <w:t xml:space="preserve"> آیا پیامبر</w:t>
      </w:r>
      <w:r w:rsidR="00D77A90" w:rsidRPr="004F089E">
        <w:rPr>
          <w:rFonts w:ascii="Times New Roman" w:hAnsi="Times New Roman" w:cs="CTraditional Arabic" w:hint="cs"/>
          <w:sz w:val="22"/>
          <w:szCs w:val="28"/>
          <w:rtl/>
          <w:lang w:bidi="fa-IR"/>
        </w:rPr>
        <w:t>ص</w:t>
      </w:r>
      <w:r w:rsidRPr="004F089E">
        <w:rPr>
          <w:rStyle w:val="Char5"/>
          <w:rFonts w:hint="cs"/>
          <w:rtl/>
        </w:rPr>
        <w:t xml:space="preserve"> وصیت و توصیه نمود؟ گفت</w:t>
      </w:r>
      <w:r w:rsidR="00D77A90" w:rsidRPr="004F089E">
        <w:rPr>
          <w:rStyle w:val="Char5"/>
          <w:rFonts w:hint="cs"/>
          <w:rtl/>
        </w:rPr>
        <w:t>:</w:t>
      </w:r>
      <w:r w:rsidRPr="004F089E">
        <w:rPr>
          <w:rStyle w:val="Char5"/>
          <w:rFonts w:hint="cs"/>
          <w:rtl/>
        </w:rPr>
        <w:t xml:space="preserve"> خیر گفتم</w:t>
      </w:r>
      <w:r w:rsidR="00D77A90" w:rsidRPr="004F089E">
        <w:rPr>
          <w:rStyle w:val="Char5"/>
          <w:rFonts w:hint="cs"/>
          <w:rtl/>
        </w:rPr>
        <w:t>:</w:t>
      </w:r>
      <w:r w:rsidRPr="004F089E">
        <w:rPr>
          <w:rStyle w:val="Char5"/>
          <w:rFonts w:hint="cs"/>
          <w:rtl/>
        </w:rPr>
        <w:t xml:space="preserve"> چگونه وصیت را بر مردم نوشته و واجب کرده است </w:t>
      </w:r>
      <w:r w:rsidR="002939B3" w:rsidRPr="004F089E">
        <w:rPr>
          <w:rStyle w:val="Char5"/>
          <w:rFonts w:hint="cs"/>
          <w:rtl/>
        </w:rPr>
        <w:t>-</w:t>
      </w:r>
      <w:r w:rsidRPr="004F089E">
        <w:rPr>
          <w:rStyle w:val="Char5"/>
          <w:rFonts w:hint="cs"/>
          <w:rtl/>
        </w:rPr>
        <w:t xml:space="preserve"> سپس ترک کرده است </w:t>
      </w:r>
      <w:r w:rsidR="002939B3" w:rsidRPr="004F089E">
        <w:rPr>
          <w:rStyle w:val="Char5"/>
          <w:rFonts w:hint="cs"/>
          <w:rtl/>
        </w:rPr>
        <w:t>-</w:t>
      </w:r>
      <w:r w:rsidRPr="004F089E">
        <w:rPr>
          <w:rStyle w:val="Char5"/>
          <w:rFonts w:hint="cs"/>
          <w:rtl/>
        </w:rPr>
        <w:t xml:space="preserve"> گفت</w:t>
      </w:r>
      <w:r w:rsidR="00D77A90" w:rsidRPr="004F089E">
        <w:rPr>
          <w:rStyle w:val="Char5"/>
          <w:rFonts w:hint="cs"/>
          <w:rtl/>
        </w:rPr>
        <w:t>:</w:t>
      </w:r>
      <w:r w:rsidRPr="004F089E">
        <w:rPr>
          <w:rStyle w:val="Char5"/>
          <w:rFonts w:hint="cs"/>
          <w:rtl/>
        </w:rPr>
        <w:t xml:space="preserve"> به کتاب خداوند وصیت خدا وصیت کرده است...»</w:t>
      </w:r>
      <w:r w:rsidR="001D2957" w:rsidRPr="004F089E">
        <w:rPr>
          <w:rStyle w:val="Char5"/>
          <w:rFonts w:hint="cs"/>
          <w:rtl/>
        </w:rPr>
        <w:t>.</w:t>
      </w:r>
      <w:r w:rsidRPr="004F089E">
        <w:rPr>
          <w:rStyle w:val="Char5"/>
          <w:rFonts w:hint="cs"/>
          <w:rtl/>
        </w:rPr>
        <w:t xml:space="preserve"> سپس موسوی می‌گوید</w:t>
      </w:r>
      <w:r w:rsidR="00D77A90" w:rsidRPr="004F089E">
        <w:rPr>
          <w:rStyle w:val="Char5"/>
          <w:rFonts w:hint="cs"/>
          <w:rtl/>
        </w:rPr>
        <w:t>:</w:t>
      </w:r>
      <w:r w:rsidRPr="004F089E">
        <w:rPr>
          <w:rStyle w:val="Char5"/>
          <w:rFonts w:hint="cs"/>
          <w:rtl/>
        </w:rPr>
        <w:t xml:space="preserve"> </w:t>
      </w:r>
      <w:r w:rsidR="001D2957" w:rsidRPr="008F7E08">
        <w:rPr>
          <w:rStyle w:val="Char1"/>
          <w:rFonts w:hint="cs"/>
          <w:rtl/>
        </w:rPr>
        <w:t>«</w:t>
      </w:r>
      <w:r w:rsidRPr="008F7E08">
        <w:rPr>
          <w:rStyle w:val="Char1"/>
          <w:rFonts w:hint="cs"/>
          <w:rtl/>
        </w:rPr>
        <w:t>صحاح العتره الطاهره قدتواترت ف</w:t>
      </w:r>
      <w:r w:rsidR="001D2957" w:rsidRPr="008F7E08">
        <w:rPr>
          <w:rStyle w:val="Char1"/>
          <w:rFonts w:hint="cs"/>
          <w:rtl/>
        </w:rPr>
        <w:t>ي</w:t>
      </w:r>
      <w:r w:rsidRPr="008F7E08">
        <w:rPr>
          <w:rStyle w:val="Char1"/>
          <w:rFonts w:hint="cs"/>
          <w:rtl/>
        </w:rPr>
        <w:t xml:space="preserve"> الوصی</w:t>
      </w:r>
      <w:r w:rsidR="001D2957" w:rsidRPr="008F7E08">
        <w:rPr>
          <w:rStyle w:val="Char1"/>
          <w:rFonts w:hint="cs"/>
          <w:rtl/>
        </w:rPr>
        <w:t>ة</w:t>
      </w:r>
      <w:r w:rsidRPr="008F7E08">
        <w:rPr>
          <w:rStyle w:val="Char1"/>
          <w:rFonts w:hint="cs"/>
          <w:rtl/>
        </w:rPr>
        <w:t xml:space="preserve"> فلیضرب ما عارضها عرض الجدار</w:t>
      </w:r>
      <w:r w:rsidR="001D2957" w:rsidRPr="008F7E08">
        <w:rPr>
          <w:rStyle w:val="Char1"/>
          <w:rFonts w:hint="cs"/>
          <w:rtl/>
        </w:rPr>
        <w:t>»</w:t>
      </w:r>
      <w:r w:rsidR="001D2957" w:rsidRPr="004F089E">
        <w:rPr>
          <w:rStyle w:val="Char5"/>
          <w:rFonts w:hint="cs"/>
          <w:rtl/>
        </w:rPr>
        <w:t>.</w:t>
      </w:r>
      <w:r w:rsidRPr="004F089E">
        <w:rPr>
          <w:rStyle w:val="Char5"/>
          <w:rFonts w:hint="cs"/>
          <w:rtl/>
        </w:rPr>
        <w:t xml:space="preserve"> احادیث صحیح اهل بیت درباره وصیت به تواتر رسیده‌اند، پس آنچه که با صحاح عترت اهل بیت معارضه نماید بایدبه دیوار کوبیده شود آیا این مکابره و عناد، از طرف عبدالحسین نیست؟ چگونه حدیث ابن ابی اوفی را به حدیث مقطوع توصیف می‌نماید؟ پس هرگاه متوجه شدیم که موضوع مراجعات احتجاج به احادیث اهل سنت است، بنابر آنچه شیعه گمان می‌برد، پس چگونه صحیح است، که بگوئیم که حدیث نزد آن غیر ثابت است؟!</w:t>
      </w:r>
      <w:r w:rsidR="001D2957" w:rsidRPr="004F089E">
        <w:rPr>
          <w:rStyle w:val="Char5"/>
          <w:rFonts w:hint="cs"/>
          <w:rtl/>
        </w:rPr>
        <w:t>.</w:t>
      </w:r>
    </w:p>
    <w:p w:rsidR="00AC4F7B" w:rsidRPr="004F089E" w:rsidRDefault="000104E9" w:rsidP="004F089E">
      <w:pPr>
        <w:pStyle w:val="StyleComplexBLotus12ptJustifiedFirstline05cm"/>
        <w:spacing w:line="240" w:lineRule="auto"/>
        <w:rPr>
          <w:rStyle w:val="Char5"/>
          <w:rtl/>
        </w:rPr>
      </w:pPr>
      <w:r w:rsidRPr="004F089E">
        <w:rPr>
          <w:rStyle w:val="Char5"/>
          <w:rFonts w:hint="cs"/>
          <w:rtl/>
        </w:rPr>
        <w:t>نمونه آن همین است که گفته است</w:t>
      </w:r>
      <w:r w:rsidR="00D77A90" w:rsidRPr="004F089E">
        <w:rPr>
          <w:rStyle w:val="Char5"/>
          <w:rFonts w:hint="cs"/>
          <w:rtl/>
        </w:rPr>
        <w:t>:</w:t>
      </w:r>
      <w:r w:rsidRPr="004F089E">
        <w:rPr>
          <w:rStyle w:val="Char5"/>
          <w:rFonts w:hint="cs"/>
          <w:rtl/>
        </w:rPr>
        <w:t xml:space="preserve"> حدیث ابن اَبی اوفی اَبتر است [مقطوع] پس ببینید که چگونه جهل و هوی عقل این مدعی بی‌دلیل را بازیچه قرار می‌دهد.</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شگفت اینکه با دروغ و بهتان از</w:t>
      </w:r>
      <w:r w:rsidR="002E7128" w:rsidRPr="004F089E">
        <w:rPr>
          <w:rStyle w:val="Char5"/>
          <w:rFonts w:hint="cs"/>
          <w:rtl/>
        </w:rPr>
        <w:t xml:space="preserve"> </w:t>
      </w:r>
      <w:r w:rsidR="00D643D9" w:rsidRPr="004F089E">
        <w:rPr>
          <w:rStyle w:val="Char5"/>
          <w:rFonts w:hint="cs"/>
          <w:rtl/>
        </w:rPr>
        <w:t>کتاب‌ها</w:t>
      </w:r>
      <w:r w:rsidR="002E7128" w:rsidRPr="004F089E">
        <w:rPr>
          <w:rStyle w:val="Char5"/>
          <w:rFonts w:hint="cs"/>
          <w:rtl/>
        </w:rPr>
        <w:t xml:space="preserve">ی </w:t>
      </w:r>
      <w:r w:rsidRPr="004F089E">
        <w:rPr>
          <w:rStyle w:val="Char5"/>
          <w:rFonts w:hint="cs"/>
          <w:rtl/>
        </w:rPr>
        <w:t>خودمان بر علیه ما استدلال می‌نماید، هر نص که با ذوق وی منطبق نباشد، می‌گوید</w:t>
      </w:r>
      <w:r w:rsidR="00D77A90" w:rsidRPr="004F089E">
        <w:rPr>
          <w:rStyle w:val="Char5"/>
          <w:rFonts w:hint="cs"/>
          <w:rtl/>
        </w:rPr>
        <w:t>:</w:t>
      </w:r>
      <w:r w:rsidRPr="004F089E">
        <w:rPr>
          <w:rStyle w:val="Char5"/>
          <w:rFonts w:hint="cs"/>
          <w:rtl/>
        </w:rPr>
        <w:t xml:space="preserve"> مقطوع یا مکذوب است و این همان وظیفه ابلیس می‌باشد، که او و یاران وی و بی‌خردان برای خویش برگزیده‌اند.</w:t>
      </w:r>
    </w:p>
    <w:p w:rsidR="000104E9" w:rsidRPr="004F089E" w:rsidRDefault="000104E9" w:rsidP="004F089E">
      <w:pPr>
        <w:pStyle w:val="StyleComplexBLotus12ptJustifiedFirstline05cm"/>
        <w:widowControl w:val="0"/>
        <w:numPr>
          <w:ilvl w:val="0"/>
          <w:numId w:val="34"/>
        </w:numPr>
        <w:spacing w:line="240" w:lineRule="auto"/>
        <w:rPr>
          <w:rStyle w:val="Char5"/>
          <w:rtl/>
        </w:rPr>
      </w:pPr>
      <w:r w:rsidRPr="004F089E">
        <w:rPr>
          <w:rStyle w:val="Char5"/>
          <w:rFonts w:hint="cs"/>
          <w:rtl/>
        </w:rPr>
        <w:t xml:space="preserve"> این کم خرد [34/144] حدیث مؤاخات و دوستی خداوند میان جبرئیل و میکائیل در شب مِیت [هجرت] بر رختخواب را ذکر کرده است، و در حاشیه آن گفته است </w:t>
      </w:r>
      <w:r w:rsidR="001D2957" w:rsidRPr="004F089E">
        <w:rPr>
          <w:rFonts w:ascii="Times New Roman" w:hAnsi="Times New Roman" w:cs="Traditional Arabic" w:hint="cs"/>
          <w:sz w:val="22"/>
          <w:szCs w:val="28"/>
          <w:rtl/>
          <w:lang w:bidi="fa-IR"/>
        </w:rPr>
        <w:t>«</w:t>
      </w:r>
      <w:r w:rsidR="001D2957" w:rsidRPr="004F089E">
        <w:rPr>
          <w:rStyle w:val="Char1"/>
          <w:rFonts w:hint="cs"/>
          <w:rtl/>
        </w:rPr>
        <w:t>أ</w:t>
      </w:r>
      <w:r w:rsidRPr="004F089E">
        <w:rPr>
          <w:rStyle w:val="Char1"/>
          <w:rFonts w:hint="cs"/>
          <w:rtl/>
        </w:rPr>
        <w:t xml:space="preserve">خرجه </w:t>
      </w:r>
      <w:r w:rsidR="001D2957" w:rsidRPr="004F089E">
        <w:rPr>
          <w:rStyle w:val="Char1"/>
          <w:rFonts w:hint="cs"/>
          <w:rtl/>
        </w:rPr>
        <w:t>أصحاب السنن في</w:t>
      </w:r>
      <w:r w:rsidRPr="004F089E">
        <w:rPr>
          <w:rStyle w:val="Char1"/>
          <w:rFonts w:hint="cs"/>
          <w:rtl/>
        </w:rPr>
        <w:t xml:space="preserve"> مسانیدهم</w:t>
      </w:r>
      <w:r w:rsidR="001D2957" w:rsidRPr="004F089E">
        <w:rPr>
          <w:rFonts w:ascii="Times New Roman" w:hAnsi="Times New Roman" w:cs="Traditional Arabic" w:hint="cs"/>
          <w:sz w:val="22"/>
          <w:szCs w:val="28"/>
          <w:rtl/>
          <w:lang w:bidi="fa-IR"/>
        </w:rPr>
        <w:t>»</w:t>
      </w:r>
      <w:r w:rsidRPr="004F089E">
        <w:rPr>
          <w:rStyle w:val="Char5"/>
          <w:rFonts w:hint="cs"/>
          <w:rtl/>
        </w:rPr>
        <w:t xml:space="preserve"> صاحبان سنن</w:t>
      </w:r>
      <w:r w:rsidR="00285CA1" w:rsidRPr="004F089E">
        <w:rPr>
          <w:rStyle w:val="Char5"/>
          <w:rFonts w:hint="cs"/>
          <w:rtl/>
        </w:rPr>
        <w:t xml:space="preserve"> آن را </w:t>
      </w:r>
      <w:r w:rsidRPr="004F089E">
        <w:rPr>
          <w:rStyle w:val="Char5"/>
          <w:rFonts w:hint="cs"/>
          <w:rtl/>
        </w:rPr>
        <w:t>در مسندهای خود ذکر کرده‌اند، این کذب و دروغ آشکاری است، که موسوی از آن شرم ندارد، و این همان گفته مشهور را تأکید می‌کند، که رافضیان دروغگوترین مردم‌اند</w:t>
      </w:r>
      <w:r w:rsidRPr="004F089E">
        <w:rPr>
          <w:rStyle w:val="Char5"/>
          <w:vertAlign w:val="superscript"/>
          <w:rtl/>
        </w:rPr>
        <w:footnoteReference w:id="9"/>
      </w:r>
      <w:r w:rsidRPr="004F089E">
        <w:rPr>
          <w:rStyle w:val="Char5"/>
          <w:rFonts w:hint="cs"/>
          <w:rtl/>
        </w:rPr>
        <w:t>، و این موسوی به عنوان امام آنها، دروغ را حلال دانسته، و شیعه را فرا می‌خوانیم تا یک کتاب از صاحبان سُنن چهار گانه و غیر آنان را ذکر کنند، که این حدیث جعلی و دروغ را در کتاب خود آورده باشند، موسوی مانند الاغ در حاشیه این حدیث رمیده و فردی از اصحاب سنن را نیافته است، تا موضع حدیث و مرجع</w:t>
      </w:r>
      <w:r w:rsidR="00285CA1" w:rsidRPr="004F089E">
        <w:rPr>
          <w:rStyle w:val="Char5"/>
          <w:rFonts w:hint="cs"/>
          <w:rtl/>
        </w:rPr>
        <w:t xml:space="preserve"> آن را </w:t>
      </w:r>
      <w:r w:rsidRPr="004F089E">
        <w:rPr>
          <w:rStyle w:val="Char5"/>
          <w:rFonts w:hint="cs"/>
          <w:rtl/>
        </w:rPr>
        <w:t>نزد او ذکر کند، پس</w:t>
      </w:r>
      <w:r w:rsidR="00285CA1" w:rsidRPr="004F089E">
        <w:rPr>
          <w:rStyle w:val="Char5"/>
          <w:rFonts w:hint="cs"/>
          <w:rtl/>
        </w:rPr>
        <w:t xml:space="preserve"> آن را </w:t>
      </w:r>
      <w:r w:rsidRPr="004F089E">
        <w:rPr>
          <w:rStyle w:val="Char5"/>
          <w:rFonts w:hint="cs"/>
          <w:rtl/>
        </w:rPr>
        <w:t>به تفسیر رازی حواله داده است، به آن اکتفا، نموده است، با این وجود رازی به صورت اختصار</w:t>
      </w:r>
      <w:r w:rsidR="00285CA1" w:rsidRPr="004F089E">
        <w:rPr>
          <w:rStyle w:val="Char5"/>
          <w:rFonts w:hint="cs"/>
          <w:rtl/>
        </w:rPr>
        <w:t xml:space="preserve"> آن را </w:t>
      </w:r>
      <w:r w:rsidRPr="004F089E">
        <w:rPr>
          <w:rStyle w:val="Char5"/>
          <w:rFonts w:hint="cs"/>
          <w:rtl/>
        </w:rPr>
        <w:t>ذکر کرده است. همچنانکه موسوی در حاشیه به آن اقرار نموده است و رازی مَخرج و طریقی را برای آن ذکر نکرده است، جز اینکه می‌گوید</w:t>
      </w:r>
      <w:r w:rsidR="00D77A90" w:rsidRPr="004F089E">
        <w:rPr>
          <w:rStyle w:val="Char5"/>
          <w:rFonts w:hint="cs"/>
          <w:rtl/>
        </w:rPr>
        <w:t>:</w:t>
      </w:r>
      <w:r w:rsidR="001D2957" w:rsidRPr="004F089E">
        <w:rPr>
          <w:rStyle w:val="Char5"/>
          <w:rFonts w:hint="cs"/>
          <w:rtl/>
        </w:rPr>
        <w:t xml:space="preserve"> </w:t>
      </w:r>
      <w:r w:rsidR="001D2957" w:rsidRPr="004F089E">
        <w:rPr>
          <w:rStyle w:val="Char1"/>
          <w:rFonts w:hint="cs"/>
          <w:rtl/>
        </w:rPr>
        <w:t>«</w:t>
      </w:r>
      <w:r w:rsidRPr="004F089E">
        <w:rPr>
          <w:rStyle w:val="Char1"/>
          <w:rFonts w:hint="cs"/>
          <w:rtl/>
        </w:rPr>
        <w:t xml:space="preserve">ویروی </w:t>
      </w:r>
      <w:r w:rsidR="001D2957" w:rsidRPr="004F089E">
        <w:rPr>
          <w:rStyle w:val="Char1"/>
          <w:rFonts w:hint="cs"/>
          <w:rtl/>
        </w:rPr>
        <w:t>أ</w:t>
      </w:r>
      <w:r w:rsidRPr="004F089E">
        <w:rPr>
          <w:rStyle w:val="Char1"/>
          <w:rFonts w:hint="cs"/>
          <w:rtl/>
        </w:rPr>
        <w:t>نه لما نام ...</w:t>
      </w:r>
      <w:r w:rsidR="001D2957" w:rsidRPr="004F089E">
        <w:rPr>
          <w:rStyle w:val="Char1"/>
          <w:rFonts w:hint="cs"/>
          <w:rtl/>
        </w:rPr>
        <w:t>»</w:t>
      </w:r>
      <w:r w:rsidRPr="004F089E">
        <w:rPr>
          <w:rStyle w:val="Char5"/>
          <w:vertAlign w:val="superscript"/>
          <w:rtl/>
        </w:rPr>
        <w:footnoteReference w:id="10"/>
      </w:r>
      <w:r w:rsidR="001D2957" w:rsidRPr="004F089E">
        <w:rPr>
          <w:rStyle w:val="Char5"/>
          <w:rFonts w:hint="cs"/>
          <w:rtl/>
        </w:rPr>
        <w:t>.</w:t>
      </w:r>
      <w:r w:rsidRPr="004F089E">
        <w:rPr>
          <w:rStyle w:val="Char5"/>
          <w:rFonts w:hint="cs"/>
          <w:rtl/>
        </w:rPr>
        <w:t xml:space="preserve"> و</w:t>
      </w:r>
      <w:r w:rsidR="001D2957" w:rsidRPr="004F089E">
        <w:rPr>
          <w:rStyle w:val="Char5"/>
          <w:rFonts w:hint="cs"/>
          <w:rtl/>
        </w:rPr>
        <w:t xml:space="preserve"> </w:t>
      </w:r>
      <w:r w:rsidRPr="004F089E">
        <w:rPr>
          <w:rStyle w:val="Char5"/>
          <w:rFonts w:hint="cs"/>
          <w:rtl/>
        </w:rPr>
        <w:t>اهل علم هم می‌دانند که منظور از این صیغه چیست! و رازی قبل از آن دو روایت صحیح‌تر از آن را ذکر کرده است، اما موسوی از آن اعراض نموده است، و به چیزی پرداخته است، که با آرزوی وی هماهنگ بوده است، و حال آن که رازی از علم حدیث بهره‌ای ندارد، تا بر او اعتماد گردد، و مرجع روایت گردد، و موقعیّت او (رازی) از موسوی برتر است، که او (موسوی) به درد مردن هم نمی‌خورد، و اینکه می‌گوید</w:t>
      </w:r>
      <w:r w:rsidR="00D77A90" w:rsidRPr="004F089E">
        <w:rPr>
          <w:rStyle w:val="Char5"/>
          <w:rFonts w:hint="cs"/>
          <w:rtl/>
        </w:rPr>
        <w:t>:</w:t>
      </w:r>
      <w:r w:rsidRPr="004F089E">
        <w:rPr>
          <w:rStyle w:val="Char5"/>
          <w:rFonts w:hint="cs"/>
          <w:rtl/>
        </w:rPr>
        <w:t xml:space="preserve"> </w:t>
      </w:r>
      <w:r w:rsidR="001D2957" w:rsidRPr="004F089E">
        <w:rPr>
          <w:rFonts w:ascii="Times New Roman" w:hAnsi="Times New Roman" w:cs="Traditional Arabic" w:hint="cs"/>
          <w:sz w:val="22"/>
          <w:szCs w:val="28"/>
          <w:rtl/>
          <w:lang w:bidi="fa-IR"/>
        </w:rPr>
        <w:t>«</w:t>
      </w:r>
      <w:r w:rsidR="001D2957" w:rsidRPr="004F089E">
        <w:rPr>
          <w:rStyle w:val="Char1"/>
          <w:rFonts w:hint="cs"/>
          <w:rtl/>
        </w:rPr>
        <w:t>أ</w:t>
      </w:r>
      <w:r w:rsidRPr="004F089E">
        <w:rPr>
          <w:rStyle w:val="Char1"/>
          <w:rFonts w:hint="cs"/>
          <w:rtl/>
        </w:rPr>
        <w:t>صحاب السنن ف</w:t>
      </w:r>
      <w:r w:rsidR="001D2957" w:rsidRPr="004F089E">
        <w:rPr>
          <w:rStyle w:val="Char1"/>
          <w:rFonts w:hint="cs"/>
          <w:rtl/>
        </w:rPr>
        <w:t>ي</w:t>
      </w:r>
      <w:r w:rsidRPr="004F089E">
        <w:rPr>
          <w:rStyle w:val="Char1"/>
          <w:rFonts w:hint="cs"/>
          <w:rtl/>
        </w:rPr>
        <w:t xml:space="preserve"> مَسانیدهم</w:t>
      </w:r>
      <w:r w:rsidR="001D2957" w:rsidRPr="004F089E">
        <w:rPr>
          <w:rFonts w:ascii="Times New Roman" w:hAnsi="Times New Roman" w:cs="Traditional Arabic" w:hint="cs"/>
          <w:sz w:val="22"/>
          <w:szCs w:val="28"/>
          <w:rtl/>
          <w:lang w:bidi="fa-IR"/>
        </w:rPr>
        <w:t>»</w:t>
      </w:r>
      <w:r w:rsidR="001D2957" w:rsidRPr="004F089E">
        <w:rPr>
          <w:rStyle w:val="Char5"/>
          <w:rFonts w:hint="cs"/>
          <w:rtl/>
        </w:rPr>
        <w:t>.</w:t>
      </w:r>
      <w:r w:rsidRPr="004F089E">
        <w:rPr>
          <w:rStyle w:val="Char5"/>
          <w:rFonts w:hint="cs"/>
          <w:rtl/>
        </w:rPr>
        <w:t xml:space="preserve"> جهالتی است که مورچه در لان</w:t>
      </w:r>
      <w:r w:rsidR="00FB09D3" w:rsidRPr="004F089E">
        <w:rPr>
          <w:rStyle w:val="Char5"/>
          <w:rFonts w:hint="cs"/>
          <w:rtl/>
        </w:rPr>
        <w:t>ۀ</w:t>
      </w:r>
      <w:r w:rsidRPr="004F089E">
        <w:rPr>
          <w:rStyle w:val="Char5"/>
          <w:rFonts w:hint="cs"/>
          <w:rtl/>
        </w:rPr>
        <w:t xml:space="preserve"> خود و زنبور عسل در کندو و آشیانه خود به خنده می‌آید، و جز جهل و حماقت چیز دیگری نیست.</w:t>
      </w:r>
    </w:p>
    <w:p w:rsidR="000104E9" w:rsidRPr="004F089E" w:rsidRDefault="000104E9" w:rsidP="00395B60">
      <w:pPr>
        <w:pStyle w:val="StyleComplexBLotus12ptJustifiedFirstline05cm"/>
        <w:widowControl w:val="0"/>
        <w:numPr>
          <w:ilvl w:val="0"/>
          <w:numId w:val="34"/>
        </w:numPr>
        <w:spacing w:line="240" w:lineRule="auto"/>
        <w:rPr>
          <w:rStyle w:val="Char5"/>
          <w:rtl/>
        </w:rPr>
      </w:pPr>
      <w:r w:rsidRPr="004F089E">
        <w:rPr>
          <w:rStyle w:val="Char5"/>
          <w:rFonts w:hint="cs"/>
          <w:rtl/>
        </w:rPr>
        <w:t>موسوی در حاشیه [44/160] حدیثی را با نقل از کنزالعمال ذکر کرده است، که لفظ حدیث این است</w:t>
      </w:r>
      <w:r w:rsidR="00D77A90" w:rsidRPr="004F089E">
        <w:rPr>
          <w:rStyle w:val="Char5"/>
          <w:rFonts w:hint="cs"/>
          <w:rtl/>
        </w:rPr>
        <w:t>:</w:t>
      </w:r>
      <w:r w:rsidRPr="004F089E">
        <w:rPr>
          <w:rStyle w:val="Char5"/>
          <w:rFonts w:hint="cs"/>
          <w:rtl/>
        </w:rPr>
        <w:t xml:space="preserve"> </w:t>
      </w:r>
      <w:r w:rsidR="00F20C2A" w:rsidRPr="004F089E">
        <w:rPr>
          <w:rStyle w:val="Char1"/>
          <w:rFonts w:hint="cs"/>
          <w:rtl/>
        </w:rPr>
        <w:t>«</w:t>
      </w:r>
      <w:r w:rsidR="00F20C2A" w:rsidRPr="004F089E">
        <w:rPr>
          <w:rStyle w:val="Char1"/>
          <w:rFonts w:hint="eastAsia"/>
          <w:rtl/>
        </w:rPr>
        <w:t>لن</w:t>
      </w:r>
      <w:r w:rsidR="00F20C2A" w:rsidRPr="004F089E">
        <w:rPr>
          <w:rStyle w:val="Char1"/>
          <w:rtl/>
        </w:rPr>
        <w:t xml:space="preserve"> </w:t>
      </w:r>
      <w:r w:rsidR="00F20C2A" w:rsidRPr="004F089E">
        <w:rPr>
          <w:rStyle w:val="Char1"/>
          <w:rFonts w:hint="eastAsia"/>
          <w:rtl/>
        </w:rPr>
        <w:t>تنتهوا</w:t>
      </w:r>
      <w:r w:rsidR="00F20C2A" w:rsidRPr="004F089E">
        <w:rPr>
          <w:rStyle w:val="Char1"/>
          <w:rtl/>
        </w:rPr>
        <w:t xml:space="preserve"> </w:t>
      </w:r>
      <w:r w:rsidR="00F20C2A" w:rsidRPr="004F089E">
        <w:rPr>
          <w:rStyle w:val="Char1"/>
          <w:rFonts w:hint="eastAsia"/>
          <w:rtl/>
        </w:rPr>
        <w:t>معشر</w:t>
      </w:r>
      <w:r w:rsidR="00F20C2A" w:rsidRPr="004F089E">
        <w:rPr>
          <w:rStyle w:val="Char1"/>
          <w:rtl/>
        </w:rPr>
        <w:t xml:space="preserve"> </w:t>
      </w:r>
      <w:r w:rsidR="00F20C2A" w:rsidRPr="004F089E">
        <w:rPr>
          <w:rStyle w:val="Char1"/>
          <w:rFonts w:hint="eastAsia"/>
          <w:rtl/>
        </w:rPr>
        <w:t>قريش</w:t>
      </w:r>
      <w:r w:rsidR="00F20C2A" w:rsidRPr="004F089E">
        <w:rPr>
          <w:rStyle w:val="Char1"/>
          <w:rtl/>
        </w:rPr>
        <w:t xml:space="preserve"> </w:t>
      </w:r>
      <w:r w:rsidR="00F20C2A" w:rsidRPr="004F089E">
        <w:rPr>
          <w:rStyle w:val="Char1"/>
          <w:rFonts w:hint="eastAsia"/>
          <w:rtl/>
        </w:rPr>
        <w:t>حت</w:t>
      </w:r>
      <w:r w:rsidR="00E443DB">
        <w:rPr>
          <w:rStyle w:val="Char1"/>
          <w:rFonts w:hint="cs"/>
          <w:rtl/>
        </w:rPr>
        <w:t>ى</w:t>
      </w:r>
      <w:r w:rsidR="00F20C2A" w:rsidRPr="004F089E">
        <w:rPr>
          <w:rStyle w:val="Char1"/>
          <w:rtl/>
        </w:rPr>
        <w:t xml:space="preserve"> </w:t>
      </w:r>
      <w:r w:rsidR="00F20C2A" w:rsidRPr="004F089E">
        <w:rPr>
          <w:rStyle w:val="Char1"/>
          <w:rFonts w:hint="eastAsia"/>
          <w:rtl/>
        </w:rPr>
        <w:t>يبعث</w:t>
      </w:r>
      <w:r w:rsidR="00F20C2A" w:rsidRPr="004F089E">
        <w:rPr>
          <w:rStyle w:val="Char1"/>
          <w:rtl/>
        </w:rPr>
        <w:t xml:space="preserve"> </w:t>
      </w:r>
      <w:r w:rsidR="00F20C2A" w:rsidRPr="004F089E">
        <w:rPr>
          <w:rStyle w:val="Char1"/>
          <w:rFonts w:hint="eastAsia"/>
          <w:rtl/>
        </w:rPr>
        <w:t>الله</w:t>
      </w:r>
      <w:r w:rsidR="00F20C2A" w:rsidRPr="004F089E">
        <w:rPr>
          <w:rStyle w:val="Char1"/>
          <w:rtl/>
        </w:rPr>
        <w:t xml:space="preserve"> </w:t>
      </w:r>
      <w:r w:rsidR="00F20C2A" w:rsidRPr="004F089E">
        <w:rPr>
          <w:rStyle w:val="Char1"/>
          <w:rFonts w:hint="eastAsia"/>
          <w:rtl/>
        </w:rPr>
        <w:t>عليكم</w:t>
      </w:r>
      <w:r w:rsidR="00F20C2A" w:rsidRPr="004F089E">
        <w:rPr>
          <w:rStyle w:val="Char1"/>
          <w:rtl/>
        </w:rPr>
        <w:t xml:space="preserve"> </w:t>
      </w:r>
      <w:r w:rsidR="00F20C2A" w:rsidRPr="004F089E">
        <w:rPr>
          <w:rStyle w:val="Char1"/>
          <w:rFonts w:hint="eastAsia"/>
          <w:rtl/>
        </w:rPr>
        <w:t>رجلا</w:t>
      </w:r>
      <w:r w:rsidR="00F20C2A" w:rsidRPr="004F089E">
        <w:rPr>
          <w:rStyle w:val="Char1"/>
          <w:rtl/>
        </w:rPr>
        <w:t xml:space="preserve"> </w:t>
      </w:r>
      <w:r w:rsidR="00F20C2A" w:rsidRPr="004F089E">
        <w:rPr>
          <w:rStyle w:val="Char1"/>
          <w:rFonts w:hint="eastAsia"/>
          <w:rtl/>
        </w:rPr>
        <w:t>امتحن</w:t>
      </w:r>
      <w:r w:rsidR="00F20C2A" w:rsidRPr="004F089E">
        <w:rPr>
          <w:rStyle w:val="Char1"/>
          <w:rtl/>
        </w:rPr>
        <w:t xml:space="preserve"> </w:t>
      </w:r>
      <w:r w:rsidR="00F20C2A" w:rsidRPr="004F089E">
        <w:rPr>
          <w:rStyle w:val="Char1"/>
          <w:rFonts w:hint="eastAsia"/>
          <w:rtl/>
        </w:rPr>
        <w:t>الله</w:t>
      </w:r>
      <w:r w:rsidR="00F20C2A" w:rsidRPr="004F089E">
        <w:rPr>
          <w:rStyle w:val="Char1"/>
          <w:rtl/>
        </w:rPr>
        <w:t xml:space="preserve"> </w:t>
      </w:r>
      <w:r w:rsidR="00F20C2A" w:rsidRPr="004F089E">
        <w:rPr>
          <w:rStyle w:val="Char1"/>
          <w:rFonts w:hint="eastAsia"/>
          <w:rtl/>
        </w:rPr>
        <w:t>قلبه</w:t>
      </w:r>
      <w:r w:rsidR="00F20C2A" w:rsidRPr="004F089E">
        <w:rPr>
          <w:rStyle w:val="Char1"/>
          <w:rtl/>
        </w:rPr>
        <w:t xml:space="preserve"> </w:t>
      </w:r>
      <w:r w:rsidR="00F20C2A" w:rsidRPr="004F089E">
        <w:rPr>
          <w:rStyle w:val="Char1"/>
          <w:rFonts w:hint="eastAsia"/>
          <w:rtl/>
        </w:rPr>
        <w:t>بالإيمان</w:t>
      </w:r>
      <w:r w:rsidR="00F20C2A" w:rsidRPr="004F089E">
        <w:rPr>
          <w:rStyle w:val="Char1"/>
          <w:rtl/>
        </w:rPr>
        <w:t xml:space="preserve"> </w:t>
      </w:r>
      <w:r w:rsidR="00F20C2A" w:rsidRPr="004F089E">
        <w:rPr>
          <w:rStyle w:val="Char1"/>
          <w:rFonts w:hint="eastAsia"/>
          <w:rtl/>
        </w:rPr>
        <w:t>يضرب</w:t>
      </w:r>
      <w:r w:rsidR="00F20C2A" w:rsidRPr="004F089E">
        <w:rPr>
          <w:rStyle w:val="Char1"/>
          <w:rtl/>
        </w:rPr>
        <w:t xml:space="preserve"> </w:t>
      </w:r>
      <w:r w:rsidR="00F20C2A" w:rsidRPr="004F089E">
        <w:rPr>
          <w:rStyle w:val="Char1"/>
          <w:rFonts w:hint="eastAsia"/>
          <w:rtl/>
        </w:rPr>
        <w:t>أعناقكم</w:t>
      </w:r>
      <w:r w:rsidR="00F20C2A" w:rsidRPr="004F089E">
        <w:rPr>
          <w:rStyle w:val="Char1"/>
          <w:rFonts w:hint="cs"/>
          <w:rtl/>
        </w:rPr>
        <w:t>»</w:t>
      </w:r>
      <w:r w:rsidRPr="004F089E">
        <w:rPr>
          <w:rStyle w:val="Char5"/>
          <w:vertAlign w:val="superscript"/>
          <w:rtl/>
        </w:rPr>
        <w:footnoteReference w:id="11"/>
      </w:r>
      <w:r w:rsidR="00F20C2A" w:rsidRPr="004F089E">
        <w:rPr>
          <w:rStyle w:val="Char5"/>
          <w:rFonts w:hint="cs"/>
          <w:rtl/>
        </w:rPr>
        <w:t>.</w:t>
      </w:r>
      <w:r w:rsidRPr="004F089E">
        <w:rPr>
          <w:rStyle w:val="Char5"/>
          <w:rFonts w:hint="cs"/>
          <w:rtl/>
        </w:rPr>
        <w:t xml:space="preserve"> الحدیث</w:t>
      </w:r>
      <w:r w:rsidR="00D77A90" w:rsidRPr="004F089E">
        <w:rPr>
          <w:rStyle w:val="Char5"/>
          <w:rFonts w:hint="cs"/>
          <w:rtl/>
        </w:rPr>
        <w:t>:</w:t>
      </w:r>
      <w:r w:rsidRPr="004F089E">
        <w:rPr>
          <w:rStyle w:val="Char5"/>
          <w:rFonts w:hint="cs"/>
          <w:rtl/>
        </w:rPr>
        <w:t xml:space="preserve"> و در مورد آن می‌گوید بسیاری از اصحاب السُنن</w:t>
      </w:r>
      <w:r w:rsidR="00285CA1" w:rsidRPr="004F089E">
        <w:rPr>
          <w:rStyle w:val="Char5"/>
          <w:rFonts w:hint="cs"/>
          <w:rtl/>
        </w:rPr>
        <w:t xml:space="preserve"> آن را </w:t>
      </w:r>
      <w:r w:rsidRPr="004F089E">
        <w:rPr>
          <w:rStyle w:val="Char5"/>
          <w:rFonts w:hint="cs"/>
          <w:rtl/>
        </w:rPr>
        <w:t>اخراج کرده</w:t>
      </w:r>
      <w:r w:rsidR="00E443DB">
        <w:rPr>
          <w:rStyle w:val="Char5"/>
          <w:rFonts w:hint="cs"/>
          <w:rtl/>
        </w:rPr>
        <w:t>‌اند،</w:t>
      </w:r>
      <w:r w:rsidRPr="004F089E">
        <w:rPr>
          <w:rStyle w:val="Char5"/>
          <w:rFonts w:hint="cs"/>
          <w:rtl/>
        </w:rPr>
        <w:t xml:space="preserve"> ودر نسبت دادن (ناروای) آن کذب آشکار است، و نمی‌توان</w:t>
      </w:r>
      <w:r w:rsidR="00285CA1" w:rsidRPr="004F089E">
        <w:rPr>
          <w:rStyle w:val="Char5"/>
          <w:rFonts w:hint="cs"/>
          <w:rtl/>
        </w:rPr>
        <w:t xml:space="preserve"> آن را </w:t>
      </w:r>
      <w:r w:rsidRPr="004F089E">
        <w:rPr>
          <w:rStyle w:val="Char5"/>
          <w:rFonts w:hint="cs"/>
          <w:rtl/>
        </w:rPr>
        <w:t xml:space="preserve">پوشاند، و با این وجود شرم نمی‌کند، اما </w:t>
      </w:r>
      <w:r w:rsidR="00322C93" w:rsidRPr="004F089E">
        <w:rPr>
          <w:rStyle w:val="Char5"/>
          <w:rFonts w:hint="cs"/>
          <w:rtl/>
        </w:rPr>
        <w:t>کسیکه</w:t>
      </w:r>
      <w:r w:rsidRPr="004F089E">
        <w:rPr>
          <w:rStyle w:val="Char5"/>
          <w:rFonts w:hint="cs"/>
          <w:rtl/>
        </w:rPr>
        <w:t xml:space="preserve"> محل آماج دو تیر کذب و رافضی گری قرار گرفته باشد، سرزنش و عتابی بر او نیست. اما حدیث (مذکور) از طریقهایی دچار اشکال است [مسلل بالعلل]، بوی کذب و جعل ازآن استشمام می‌گردد، اما آنچه برای ما در خور توجه است، دروغ این متظاهر و مکّار است، که قوم او وی را در حدیث ناروا نسبت دادن به اصحاب سنن به عنوان پیشوای خود اتخاذ نموده‌اند، و او [خدا نابودش گرداند] گمان می‌کند همانطورکه بر قومش دلپذیر و مطبوع گردیده است بر ما نیز دلپذیر و مورد پذیرش واقع می‌گردد، و نه اینکه</w:t>
      </w:r>
      <w:r w:rsidR="00285CA1" w:rsidRPr="004F089E">
        <w:rPr>
          <w:rStyle w:val="Char5"/>
          <w:rFonts w:hint="cs"/>
          <w:rtl/>
        </w:rPr>
        <w:t xml:space="preserve"> آن را </w:t>
      </w:r>
      <w:r w:rsidRPr="004F089E">
        <w:rPr>
          <w:rStyle w:val="Char5"/>
          <w:rFonts w:hint="cs"/>
          <w:rtl/>
        </w:rPr>
        <w:t>بر بسیاری از اصحاب سنن نسبت دهد، حتی اگر به یک نفر از آنان انتساب دهد، با وی تحدی می‌نمائیم.</w:t>
      </w:r>
    </w:p>
    <w:p w:rsidR="000104E9" w:rsidRPr="004F089E" w:rsidRDefault="000104E9" w:rsidP="00395B60">
      <w:pPr>
        <w:pStyle w:val="StyleComplexBLotus12ptJustifiedFirstline05cm"/>
        <w:widowControl w:val="0"/>
        <w:numPr>
          <w:ilvl w:val="0"/>
          <w:numId w:val="34"/>
        </w:numPr>
        <w:spacing w:line="240" w:lineRule="auto"/>
        <w:rPr>
          <w:rStyle w:val="Char5"/>
          <w:rtl/>
        </w:rPr>
      </w:pPr>
      <w:r w:rsidRPr="004F089E">
        <w:rPr>
          <w:rStyle w:val="Char5"/>
          <w:rFonts w:hint="cs"/>
          <w:rtl/>
        </w:rPr>
        <w:t>موسوی گفته است! «که پیامبر می‌فرماید</w:t>
      </w:r>
      <w:r w:rsidR="00D77A90" w:rsidRPr="004F089E">
        <w:rPr>
          <w:rStyle w:val="Char5"/>
          <w:rFonts w:hint="cs"/>
          <w:rtl/>
        </w:rPr>
        <w:t>:</w:t>
      </w:r>
      <w:r w:rsidR="00F20C2A" w:rsidRPr="004F089E">
        <w:rPr>
          <w:rStyle w:val="Char5"/>
          <w:rFonts w:hint="cs"/>
          <w:rtl/>
        </w:rPr>
        <w:t xml:space="preserve"> </w:t>
      </w:r>
      <w:r w:rsidR="00F20C2A" w:rsidRPr="004F089E">
        <w:rPr>
          <w:rStyle w:val="Char1"/>
          <w:rFonts w:hint="cs"/>
          <w:rtl/>
        </w:rPr>
        <w:t>«</w:t>
      </w:r>
      <w:r w:rsidRPr="004F089E">
        <w:rPr>
          <w:rStyle w:val="Char1"/>
          <w:rFonts w:hint="cs"/>
          <w:rtl/>
        </w:rPr>
        <w:t xml:space="preserve">واجعلوا </w:t>
      </w:r>
      <w:r w:rsidR="001A2EAA" w:rsidRPr="004F089E">
        <w:rPr>
          <w:rStyle w:val="Char1"/>
          <w:rFonts w:hint="cs"/>
          <w:rtl/>
        </w:rPr>
        <w:t>أ</w:t>
      </w:r>
      <w:r w:rsidRPr="004F089E">
        <w:rPr>
          <w:rStyle w:val="Char1"/>
          <w:rFonts w:hint="cs"/>
          <w:rtl/>
        </w:rPr>
        <w:t>هل بیت</w:t>
      </w:r>
      <w:r w:rsidR="00E443DB">
        <w:rPr>
          <w:rStyle w:val="Char1"/>
          <w:rFonts w:hint="cs"/>
          <w:rtl/>
        </w:rPr>
        <w:t>ي</w:t>
      </w:r>
      <w:r w:rsidRPr="004F089E">
        <w:rPr>
          <w:rStyle w:val="Char1"/>
          <w:rFonts w:hint="cs"/>
          <w:rtl/>
        </w:rPr>
        <w:t xml:space="preserve"> منکم مکان الرأس من ا</w:t>
      </w:r>
      <w:r w:rsidR="00F20C2A" w:rsidRPr="004F089E">
        <w:rPr>
          <w:rStyle w:val="Char1"/>
          <w:rFonts w:hint="cs"/>
          <w:rtl/>
        </w:rPr>
        <w:t>لجسد، و</w:t>
      </w:r>
      <w:r w:rsidRPr="004F089E">
        <w:rPr>
          <w:rStyle w:val="Char1"/>
          <w:rFonts w:hint="cs"/>
          <w:rtl/>
        </w:rPr>
        <w:t>مکان العینین من الرأس ...</w:t>
      </w:r>
      <w:r w:rsidR="00F20C2A" w:rsidRPr="004F089E">
        <w:rPr>
          <w:rStyle w:val="Char1"/>
          <w:rFonts w:hint="cs"/>
          <w:rtl/>
        </w:rPr>
        <w:t>»</w:t>
      </w:r>
      <w:r w:rsidR="00F20C2A" w:rsidRPr="004F089E">
        <w:rPr>
          <w:rStyle w:val="Char5"/>
          <w:rFonts w:hint="cs"/>
          <w:rtl/>
        </w:rPr>
        <w:t>.</w:t>
      </w:r>
      <w:r w:rsidRPr="004F089E">
        <w:rPr>
          <w:rStyle w:val="Char5"/>
          <w:rFonts w:hint="cs"/>
          <w:rtl/>
        </w:rPr>
        <w:t xml:space="preserve"> الحدیث </w:t>
      </w:r>
      <w:r w:rsidR="001A2EAA" w:rsidRPr="004F089E">
        <w:rPr>
          <w:rFonts w:ascii="Times New Roman" w:hAnsi="Times New Roman" w:cs="Traditional Arabic" w:hint="cs"/>
          <w:sz w:val="20"/>
          <w:szCs w:val="26"/>
          <w:rtl/>
          <w:lang w:bidi="fa-IR"/>
        </w:rPr>
        <w:t>«</w:t>
      </w:r>
      <w:r w:rsidRPr="004F089E">
        <w:rPr>
          <w:rStyle w:val="Char5"/>
          <w:rFonts w:hint="cs"/>
          <w:rtl/>
        </w:rPr>
        <w:t>اهل بیت مرا نسبت به خودتان همچون سر [نسبت به بدن] از بدن، و یا همچون نسبت چشم به سر قرار دهید</w:t>
      </w:r>
      <w:r w:rsidR="001A2EAA" w:rsidRPr="004F089E">
        <w:rPr>
          <w:rFonts w:ascii="Times New Roman" w:hAnsi="Times New Roman" w:cs="Traditional Arabic" w:hint="cs"/>
          <w:sz w:val="20"/>
          <w:szCs w:val="26"/>
          <w:rtl/>
          <w:lang w:bidi="fa-IR"/>
        </w:rPr>
        <w:t>»</w:t>
      </w:r>
      <w:r w:rsidRPr="004F089E">
        <w:rPr>
          <w:rStyle w:val="Char5"/>
          <w:rFonts w:hint="cs"/>
          <w:rtl/>
        </w:rPr>
        <w:t>، و این کذاب در حاشیه[10/31] می‌گوید</w:t>
      </w:r>
      <w:r w:rsidR="00D77A90" w:rsidRPr="004F089E">
        <w:rPr>
          <w:rStyle w:val="Char5"/>
          <w:rFonts w:hint="cs"/>
          <w:rtl/>
        </w:rPr>
        <w:t>:</w:t>
      </w:r>
      <w:r w:rsidRPr="004F089E">
        <w:rPr>
          <w:rStyle w:val="Char5"/>
          <w:rFonts w:hint="cs"/>
          <w:rtl/>
        </w:rPr>
        <w:t xml:space="preserve"> </w:t>
      </w:r>
      <w:r w:rsidR="00F20C2A" w:rsidRPr="004F089E">
        <w:rPr>
          <w:rStyle w:val="Char1"/>
          <w:rFonts w:hint="cs"/>
          <w:rtl/>
        </w:rPr>
        <w:t>«أ</w:t>
      </w:r>
      <w:r w:rsidRPr="004F089E">
        <w:rPr>
          <w:rStyle w:val="Char1"/>
          <w:rFonts w:hint="cs"/>
          <w:rtl/>
        </w:rPr>
        <w:t>خرجه جماع</w:t>
      </w:r>
      <w:r w:rsidR="00F20C2A" w:rsidRPr="004F089E">
        <w:rPr>
          <w:rStyle w:val="Char1"/>
          <w:rFonts w:hint="cs"/>
          <w:rtl/>
        </w:rPr>
        <w:t>ة</w:t>
      </w:r>
      <w:r w:rsidRPr="004F089E">
        <w:rPr>
          <w:rStyle w:val="Char1"/>
          <w:rFonts w:hint="cs"/>
          <w:rtl/>
        </w:rPr>
        <w:t xml:space="preserve"> من </w:t>
      </w:r>
      <w:r w:rsidR="00F20C2A" w:rsidRPr="004F089E">
        <w:rPr>
          <w:rStyle w:val="Char1"/>
          <w:rFonts w:hint="cs"/>
          <w:rtl/>
        </w:rPr>
        <w:t>أ</w:t>
      </w:r>
      <w:r w:rsidRPr="004F089E">
        <w:rPr>
          <w:rStyle w:val="Char1"/>
          <w:rFonts w:hint="cs"/>
          <w:rtl/>
        </w:rPr>
        <w:t>صحاب السنن</w:t>
      </w:r>
      <w:r w:rsidR="00F20C2A" w:rsidRPr="004F089E">
        <w:rPr>
          <w:rStyle w:val="Char1"/>
          <w:rFonts w:hint="cs"/>
          <w:rtl/>
        </w:rPr>
        <w:t>»</w:t>
      </w:r>
      <w:r w:rsidRPr="004F089E">
        <w:rPr>
          <w:rStyle w:val="Char5"/>
          <w:rFonts w:hint="cs"/>
          <w:rtl/>
        </w:rPr>
        <w:t xml:space="preserve"> که این باطل است و هیچ کدام از صاحبان سُنَنْ</w:t>
      </w:r>
      <w:r w:rsidR="00285CA1" w:rsidRPr="004F089E">
        <w:rPr>
          <w:rStyle w:val="Char5"/>
          <w:rFonts w:hint="cs"/>
          <w:rtl/>
        </w:rPr>
        <w:t xml:space="preserve"> آن را </w:t>
      </w:r>
      <w:r w:rsidRPr="004F089E">
        <w:rPr>
          <w:rStyle w:val="Char5"/>
          <w:rFonts w:hint="cs"/>
          <w:rtl/>
        </w:rPr>
        <w:t>تخریج نکرده‌اند، وای چه دروغی را جعل کرده است! بلکه طبرانی از قول سلمان</w:t>
      </w:r>
      <w:r w:rsidR="00285CA1" w:rsidRPr="004F089E">
        <w:rPr>
          <w:rStyle w:val="Char5"/>
          <w:rFonts w:hint="cs"/>
          <w:rtl/>
        </w:rPr>
        <w:t xml:space="preserve"> آن را </w:t>
      </w:r>
      <w:r w:rsidRPr="004F089E">
        <w:rPr>
          <w:rStyle w:val="Char5"/>
          <w:rFonts w:hint="cs"/>
          <w:rtl/>
        </w:rPr>
        <w:t>روایت کرده است، و به پیامبر هم نرسانده است [لم یرفعه]، و هیثمی می‌گوید</w:t>
      </w:r>
      <w:r w:rsidR="00D77A90" w:rsidRPr="004F089E">
        <w:rPr>
          <w:rStyle w:val="Char5"/>
          <w:rFonts w:hint="cs"/>
          <w:rtl/>
        </w:rPr>
        <w:t>:</w:t>
      </w:r>
      <w:r w:rsidRPr="004F089E">
        <w:rPr>
          <w:rStyle w:val="Char5"/>
          <w:rFonts w:hint="cs"/>
          <w:rtl/>
        </w:rPr>
        <w:t xml:space="preserve"> در این روایت زیاد بن منذر وجود دارد - که او هم از لحاظ سند متروک است -</w:t>
      </w:r>
      <w:r w:rsidRPr="004F089E">
        <w:rPr>
          <w:rStyle w:val="Char5"/>
          <w:vertAlign w:val="superscript"/>
          <w:rtl/>
        </w:rPr>
        <w:footnoteReference w:id="12"/>
      </w:r>
      <w:r w:rsidRPr="004F089E">
        <w:rPr>
          <w:rStyle w:val="Char5"/>
          <w:rFonts w:hint="cs"/>
          <w:rtl/>
        </w:rPr>
        <w:t xml:space="preserve"> که همان ابوالجارود باشد که گروه جارودیه به وی نسبت داده می‌شوند، و ابن معین و ابن حبان</w:t>
      </w:r>
      <w:r w:rsidR="00285CA1" w:rsidRPr="004F089E">
        <w:rPr>
          <w:rStyle w:val="Char5"/>
          <w:rFonts w:hint="cs"/>
          <w:rtl/>
        </w:rPr>
        <w:t xml:space="preserve"> آن را </w:t>
      </w:r>
      <w:r w:rsidRPr="004F089E">
        <w:rPr>
          <w:rStyle w:val="Char5"/>
          <w:rFonts w:hint="cs"/>
          <w:rtl/>
        </w:rPr>
        <w:t>تکذیب کرده‌اند، پس این حدیث با این دلایل ساقط می‌گردد، و امانت این فردی که بر مرکب‌های دروغ سوار شده است، نیز ساقط می‌گردد.</w:t>
      </w:r>
    </w:p>
    <w:p w:rsidR="000104E9" w:rsidRPr="004F089E" w:rsidRDefault="000104E9" w:rsidP="00395B60">
      <w:pPr>
        <w:pStyle w:val="StyleComplexBLotus12ptJustifiedFirstline05cm"/>
        <w:numPr>
          <w:ilvl w:val="0"/>
          <w:numId w:val="34"/>
        </w:numPr>
        <w:spacing w:line="240" w:lineRule="auto"/>
        <w:rPr>
          <w:rStyle w:val="Char5"/>
          <w:rtl/>
        </w:rPr>
      </w:pPr>
      <w:r w:rsidRPr="004F089E">
        <w:rPr>
          <w:rStyle w:val="Char5"/>
          <w:rFonts w:hint="cs"/>
          <w:rtl/>
        </w:rPr>
        <w:t>دروغ‌گویی قوی</w:t>
      </w:r>
      <w:r w:rsidR="00395B60">
        <w:rPr>
          <w:rStyle w:val="Char5"/>
          <w:rFonts w:hint="eastAsia"/>
          <w:rtl/>
        </w:rPr>
        <w:t>‌</w:t>
      </w:r>
      <w:r w:rsidRPr="004F089E">
        <w:rPr>
          <w:rStyle w:val="Char5"/>
          <w:rFonts w:hint="cs"/>
          <w:rtl/>
        </w:rPr>
        <w:t>تر از این موسوی وجود ندارد، جایی که می‌گوید</w:t>
      </w:r>
      <w:r w:rsidR="00D77A90" w:rsidRPr="004F089E">
        <w:rPr>
          <w:rStyle w:val="Char5"/>
          <w:rFonts w:hint="cs"/>
          <w:rtl/>
        </w:rPr>
        <w:t>:</w:t>
      </w:r>
      <w:r w:rsidR="001A2EAA" w:rsidRPr="004F089E">
        <w:rPr>
          <w:rStyle w:val="Char5"/>
          <w:rFonts w:hint="cs"/>
          <w:rtl/>
        </w:rPr>
        <w:t xml:space="preserve"> </w:t>
      </w:r>
      <w:r w:rsidR="001A2EAA" w:rsidRPr="004F089E">
        <w:rPr>
          <w:rStyle w:val="Char1"/>
          <w:rFonts w:hint="cs"/>
          <w:rtl/>
        </w:rPr>
        <w:t>والهداه الذین قال:</w:t>
      </w:r>
      <w:r w:rsidRPr="004F089E">
        <w:rPr>
          <w:rStyle w:val="Char1"/>
          <w:rFonts w:hint="cs"/>
          <w:rtl/>
        </w:rPr>
        <w:t xml:space="preserve"> </w:t>
      </w:r>
      <w:r w:rsidR="00F20C2A" w:rsidRPr="004F089E">
        <w:rPr>
          <w:rFonts w:ascii="Times New Roman" w:hAnsi="Times New Roman" w:cs="Traditional Arabic" w:hint="cs"/>
          <w:sz w:val="22"/>
          <w:szCs w:val="28"/>
          <w:rtl/>
          <w:lang w:bidi="fa-IR"/>
        </w:rPr>
        <w:t>﴿</w:t>
      </w:r>
      <w:r w:rsidR="001A2EAA" w:rsidRPr="004F089E">
        <w:rPr>
          <w:rStyle w:val="Char8"/>
          <w:rFonts w:hint="eastAsia"/>
          <w:rtl/>
        </w:rPr>
        <w:t>إِنَّمَا</w:t>
      </w:r>
      <w:r w:rsidR="001A2EAA" w:rsidRPr="004F089E">
        <w:rPr>
          <w:rStyle w:val="Char8"/>
          <w:rFonts w:hint="cs"/>
          <w:rtl/>
        </w:rPr>
        <w:t>ٓ</w:t>
      </w:r>
      <w:r w:rsidR="001A2EAA" w:rsidRPr="004F089E">
        <w:rPr>
          <w:rStyle w:val="Char8"/>
          <w:rtl/>
        </w:rPr>
        <w:t xml:space="preserve"> </w:t>
      </w:r>
      <w:r w:rsidR="001A2EAA" w:rsidRPr="004F089E">
        <w:rPr>
          <w:rStyle w:val="Char8"/>
          <w:rFonts w:hint="eastAsia"/>
          <w:rtl/>
        </w:rPr>
        <w:t>أَنتَ</w:t>
      </w:r>
      <w:r w:rsidR="001A2EAA" w:rsidRPr="004F089E">
        <w:rPr>
          <w:rStyle w:val="Char8"/>
          <w:rtl/>
        </w:rPr>
        <w:t xml:space="preserve"> </w:t>
      </w:r>
      <w:r w:rsidR="001A2EAA" w:rsidRPr="004F089E">
        <w:rPr>
          <w:rStyle w:val="Char8"/>
          <w:rFonts w:hint="eastAsia"/>
          <w:rtl/>
        </w:rPr>
        <w:t>مُنذِر</w:t>
      </w:r>
      <w:r w:rsidR="001A2EAA" w:rsidRPr="004F089E">
        <w:rPr>
          <w:rStyle w:val="Char8"/>
          <w:rFonts w:hint="cs"/>
          <w:rtl/>
        </w:rPr>
        <w:t>ٞۖ</w:t>
      </w:r>
      <w:r w:rsidR="001A2EAA" w:rsidRPr="004F089E">
        <w:rPr>
          <w:rStyle w:val="Char8"/>
          <w:rtl/>
        </w:rPr>
        <w:t xml:space="preserve"> </w:t>
      </w:r>
      <w:r w:rsidR="001A2EAA" w:rsidRPr="004F089E">
        <w:rPr>
          <w:rStyle w:val="Char8"/>
          <w:rFonts w:hint="eastAsia"/>
          <w:rtl/>
        </w:rPr>
        <w:t>وَلِكُلِّ</w:t>
      </w:r>
      <w:r w:rsidR="001A2EAA" w:rsidRPr="004F089E">
        <w:rPr>
          <w:rStyle w:val="Char8"/>
          <w:rtl/>
        </w:rPr>
        <w:t xml:space="preserve"> </w:t>
      </w:r>
      <w:r w:rsidR="001A2EAA" w:rsidRPr="004F089E">
        <w:rPr>
          <w:rStyle w:val="Char8"/>
          <w:rFonts w:hint="eastAsia"/>
          <w:rtl/>
        </w:rPr>
        <w:t>قَو</w:t>
      </w:r>
      <w:r w:rsidR="001A2EAA" w:rsidRPr="004F089E">
        <w:rPr>
          <w:rStyle w:val="Char8"/>
          <w:rFonts w:hint="cs"/>
          <w:rtl/>
        </w:rPr>
        <w:t>ۡ</w:t>
      </w:r>
      <w:r w:rsidR="001A2EAA" w:rsidRPr="004F089E">
        <w:rPr>
          <w:rStyle w:val="Char8"/>
          <w:rFonts w:hint="eastAsia"/>
          <w:rtl/>
        </w:rPr>
        <w:t>مٍ</w:t>
      </w:r>
      <w:r w:rsidR="001A2EAA" w:rsidRPr="004F089E">
        <w:rPr>
          <w:rStyle w:val="Char8"/>
          <w:rtl/>
        </w:rPr>
        <w:t xml:space="preserve"> </w:t>
      </w:r>
      <w:r w:rsidR="001A2EAA" w:rsidRPr="004F089E">
        <w:rPr>
          <w:rStyle w:val="Char8"/>
          <w:rFonts w:hint="eastAsia"/>
          <w:rtl/>
        </w:rPr>
        <w:t>هَادٍ</w:t>
      </w:r>
      <w:r w:rsidR="00F20C2A" w:rsidRPr="004F089E">
        <w:rPr>
          <w:rFonts w:ascii="Times New Roman" w:hAnsi="Times New Roman" w:cs="Traditional Arabic" w:hint="cs"/>
          <w:sz w:val="22"/>
          <w:szCs w:val="28"/>
          <w:rtl/>
          <w:lang w:bidi="fa-IR"/>
        </w:rPr>
        <w:t>﴾</w:t>
      </w:r>
      <w:r w:rsidR="00F20C2A" w:rsidRPr="004F089E">
        <w:rPr>
          <w:rStyle w:val="Char5"/>
          <w:rFonts w:hint="cs"/>
          <w:rtl/>
        </w:rPr>
        <w:t xml:space="preserve"> </w:t>
      </w:r>
      <w:r w:rsidR="00F20C2A" w:rsidRPr="004F089E">
        <w:rPr>
          <w:rStyle w:val="Char6"/>
          <w:rFonts w:hint="cs"/>
          <w:rtl/>
        </w:rPr>
        <w:t>[الرعد: 7]</w:t>
      </w:r>
      <w:r w:rsidR="00F20C2A" w:rsidRPr="004F089E">
        <w:rPr>
          <w:rStyle w:val="Char5"/>
          <w:rFonts w:hint="cs"/>
          <w:rtl/>
        </w:rPr>
        <w:t>.</w:t>
      </w:r>
      <w:r w:rsidRPr="004F089E">
        <w:rPr>
          <w:rFonts w:ascii="Times New Roman" w:hAnsi="Times New Roman" w:cs="B Mitra" w:hint="cs"/>
          <w:b/>
          <w:bCs/>
          <w:sz w:val="20"/>
          <w:szCs w:val="26"/>
          <w:rtl/>
          <w:lang w:bidi="fa-IR"/>
        </w:rPr>
        <w:t xml:space="preserve"> </w:t>
      </w:r>
      <w:r w:rsidRPr="004F089E">
        <w:rPr>
          <w:rStyle w:val="Char5"/>
          <w:rFonts w:hint="cs"/>
          <w:rtl/>
        </w:rPr>
        <w:t>و هُداه کسانی‌اند که آیه می‌فرماید</w:t>
      </w:r>
      <w:r w:rsidR="00D77A90" w:rsidRPr="004F089E">
        <w:rPr>
          <w:rStyle w:val="Char5"/>
          <w:rFonts w:hint="cs"/>
          <w:rtl/>
        </w:rPr>
        <w:t>:</w:t>
      </w:r>
      <w:r w:rsidRPr="004F089E">
        <w:rPr>
          <w:rStyle w:val="Char5"/>
          <w:rFonts w:hint="cs"/>
          <w:rtl/>
        </w:rPr>
        <w:t xml:space="preserve"> </w:t>
      </w:r>
      <w:r w:rsidR="00F20C2A" w:rsidRPr="004F089E">
        <w:rPr>
          <w:rFonts w:ascii="Times New Roman" w:hAnsi="Times New Roman" w:cs="Traditional Arabic" w:hint="cs"/>
          <w:sz w:val="20"/>
          <w:szCs w:val="26"/>
          <w:rtl/>
          <w:lang w:bidi="fa-IR"/>
        </w:rPr>
        <w:t>«</w:t>
      </w:r>
      <w:r w:rsidRPr="004F089E">
        <w:rPr>
          <w:rStyle w:val="Char5"/>
          <w:rFonts w:hint="cs"/>
          <w:rtl/>
        </w:rPr>
        <w:t>همانا تو (ای محمد) انذار دهنده و هر قومی را هدایتگری است</w:t>
      </w:r>
      <w:r w:rsidR="00F20C2A" w:rsidRPr="004F089E">
        <w:rPr>
          <w:rFonts w:ascii="Times New Roman" w:hAnsi="Times New Roman" w:cs="Traditional Arabic" w:hint="cs"/>
          <w:sz w:val="20"/>
          <w:szCs w:val="26"/>
          <w:rtl/>
          <w:lang w:bidi="fa-IR"/>
        </w:rPr>
        <w:t>»</w:t>
      </w:r>
      <w:r w:rsidRPr="004F089E">
        <w:rPr>
          <w:rStyle w:val="Char5"/>
          <w:rFonts w:hint="cs"/>
          <w:rtl/>
        </w:rPr>
        <w:t>، و در حاشیه [12/38] می‌گوید</w:t>
      </w:r>
      <w:r w:rsidR="00D77A90" w:rsidRPr="004F089E">
        <w:rPr>
          <w:rStyle w:val="Char5"/>
          <w:rFonts w:hint="cs"/>
          <w:rtl/>
        </w:rPr>
        <w:t>:</w:t>
      </w:r>
      <w:r w:rsidRPr="004F089E">
        <w:rPr>
          <w:rStyle w:val="Char5"/>
          <w:rFonts w:hint="cs"/>
          <w:rtl/>
        </w:rPr>
        <w:t xml:space="preserve"> «ثعلبی در تفسیر این آیه از تفسیر کبیر خود از ابن عباس نقل نموده است، که گفته است</w:t>
      </w:r>
      <w:r w:rsidR="00D77A90" w:rsidRPr="004F089E">
        <w:rPr>
          <w:rStyle w:val="Char5"/>
          <w:rFonts w:hint="cs"/>
          <w:rtl/>
        </w:rPr>
        <w:t>:</w:t>
      </w:r>
      <w:r w:rsidRPr="004F089E">
        <w:rPr>
          <w:rStyle w:val="Char5"/>
          <w:rFonts w:hint="cs"/>
          <w:rtl/>
        </w:rPr>
        <w:t xml:space="preserve"> وقتی که این آیه نازل شد، رسول خدا</w:t>
      </w:r>
      <w:r w:rsidR="00D77A90" w:rsidRPr="004F089E">
        <w:rPr>
          <w:rFonts w:ascii="Times New Roman" w:hAnsi="Times New Roman" w:cs="CTraditional Arabic" w:hint="cs"/>
          <w:sz w:val="22"/>
          <w:szCs w:val="28"/>
          <w:rtl/>
          <w:lang w:bidi="fa-IR"/>
        </w:rPr>
        <w:t>ص</w:t>
      </w:r>
      <w:r w:rsidRPr="004F089E">
        <w:rPr>
          <w:rStyle w:val="Char5"/>
          <w:rFonts w:hint="cs"/>
          <w:rtl/>
        </w:rPr>
        <w:t xml:space="preserve"> دستش را روی سینه‌اش گذاشت، و فرمود</w:t>
      </w:r>
      <w:r w:rsidR="00D77A90" w:rsidRPr="004F089E">
        <w:rPr>
          <w:rStyle w:val="Char5"/>
          <w:rFonts w:hint="cs"/>
          <w:rtl/>
        </w:rPr>
        <w:t>:</w:t>
      </w:r>
      <w:r w:rsidR="00F20C2A" w:rsidRPr="004F089E">
        <w:rPr>
          <w:rStyle w:val="Char5"/>
          <w:rFonts w:hint="cs"/>
          <w:rtl/>
        </w:rPr>
        <w:t xml:space="preserve"> </w:t>
      </w:r>
      <w:r w:rsidR="00F20C2A" w:rsidRPr="004F089E">
        <w:rPr>
          <w:rFonts w:ascii="Times New Roman" w:hAnsi="Times New Roman" w:cs="Traditional Arabic" w:hint="cs"/>
          <w:sz w:val="22"/>
          <w:szCs w:val="28"/>
          <w:rtl/>
          <w:lang w:bidi="fa-IR"/>
        </w:rPr>
        <w:t>«</w:t>
      </w:r>
      <w:r w:rsidR="00F20C2A" w:rsidRPr="004F089E">
        <w:rPr>
          <w:rStyle w:val="Char3"/>
          <w:rFonts w:hint="eastAsia"/>
          <w:rtl/>
        </w:rPr>
        <w:t>أنا</w:t>
      </w:r>
      <w:r w:rsidR="00F20C2A" w:rsidRPr="004F089E">
        <w:rPr>
          <w:rStyle w:val="Char3"/>
          <w:rtl/>
        </w:rPr>
        <w:t xml:space="preserve"> </w:t>
      </w:r>
      <w:r w:rsidR="00F20C2A" w:rsidRPr="004F089E">
        <w:rPr>
          <w:rStyle w:val="Char3"/>
          <w:rFonts w:hint="eastAsia"/>
          <w:rtl/>
        </w:rPr>
        <w:t>ال</w:t>
      </w:r>
      <w:r w:rsidR="00F20C2A" w:rsidRPr="004F089E">
        <w:rPr>
          <w:rStyle w:val="Char3"/>
          <w:rFonts w:hint="cs"/>
          <w:rtl/>
        </w:rPr>
        <w:t>ـ</w:t>
      </w:r>
      <w:r w:rsidR="00F20C2A" w:rsidRPr="004F089E">
        <w:rPr>
          <w:rStyle w:val="Char3"/>
          <w:rFonts w:hint="eastAsia"/>
          <w:rtl/>
        </w:rPr>
        <w:t>منذر</w:t>
      </w:r>
      <w:r w:rsidR="00F20C2A" w:rsidRPr="004F089E">
        <w:rPr>
          <w:rStyle w:val="Char3"/>
          <w:rtl/>
        </w:rPr>
        <w:t xml:space="preserve"> </w:t>
      </w:r>
      <w:r w:rsidR="00F20C2A" w:rsidRPr="004F089E">
        <w:rPr>
          <w:rStyle w:val="Char3"/>
          <w:rFonts w:hint="eastAsia"/>
          <w:rtl/>
        </w:rPr>
        <w:t>وعلى</w:t>
      </w:r>
      <w:r w:rsidR="00F20C2A" w:rsidRPr="004F089E">
        <w:rPr>
          <w:rStyle w:val="Char3"/>
          <w:rtl/>
        </w:rPr>
        <w:t xml:space="preserve"> </w:t>
      </w:r>
      <w:r w:rsidR="00F20C2A" w:rsidRPr="004F089E">
        <w:rPr>
          <w:rStyle w:val="Char3"/>
          <w:rFonts w:hint="eastAsia"/>
          <w:rtl/>
        </w:rPr>
        <w:t>الهادى</w:t>
      </w:r>
      <w:r w:rsidR="00F20C2A" w:rsidRPr="004F089E">
        <w:rPr>
          <w:rStyle w:val="Char3"/>
          <w:rtl/>
        </w:rPr>
        <w:t xml:space="preserve"> </w:t>
      </w:r>
      <w:r w:rsidR="00F20C2A" w:rsidRPr="004F089E">
        <w:rPr>
          <w:rStyle w:val="Char3"/>
          <w:rFonts w:hint="eastAsia"/>
          <w:rtl/>
        </w:rPr>
        <w:t>وبك</w:t>
      </w:r>
      <w:r w:rsidR="00F20C2A" w:rsidRPr="004F089E">
        <w:rPr>
          <w:rStyle w:val="Char3"/>
          <w:rtl/>
        </w:rPr>
        <w:t xml:space="preserve"> </w:t>
      </w:r>
      <w:r w:rsidR="00F20C2A" w:rsidRPr="004F089E">
        <w:rPr>
          <w:rStyle w:val="Char3"/>
          <w:rFonts w:hint="eastAsia"/>
          <w:rtl/>
        </w:rPr>
        <w:t>يا</w:t>
      </w:r>
      <w:r w:rsidR="00F20C2A" w:rsidRPr="004F089E">
        <w:rPr>
          <w:rStyle w:val="Char3"/>
          <w:rtl/>
        </w:rPr>
        <w:t xml:space="preserve"> </w:t>
      </w:r>
      <w:r w:rsidR="00F20C2A" w:rsidRPr="004F089E">
        <w:rPr>
          <w:rStyle w:val="Char3"/>
          <w:rFonts w:hint="eastAsia"/>
          <w:rtl/>
        </w:rPr>
        <w:t>على</w:t>
      </w:r>
      <w:r w:rsidR="00F20C2A" w:rsidRPr="004F089E">
        <w:rPr>
          <w:rStyle w:val="Char3"/>
          <w:rtl/>
        </w:rPr>
        <w:t xml:space="preserve"> </w:t>
      </w:r>
      <w:r w:rsidR="00F20C2A" w:rsidRPr="004F089E">
        <w:rPr>
          <w:rStyle w:val="Char3"/>
          <w:rFonts w:hint="eastAsia"/>
          <w:rtl/>
        </w:rPr>
        <w:t>يهتدى</w:t>
      </w:r>
      <w:r w:rsidR="00F20C2A" w:rsidRPr="004F089E">
        <w:rPr>
          <w:rStyle w:val="Char3"/>
          <w:rtl/>
        </w:rPr>
        <w:t xml:space="preserve"> </w:t>
      </w:r>
      <w:r w:rsidR="00F20C2A" w:rsidRPr="004F089E">
        <w:rPr>
          <w:rStyle w:val="Char3"/>
          <w:rFonts w:hint="eastAsia"/>
          <w:rtl/>
        </w:rPr>
        <w:t>ال</w:t>
      </w:r>
      <w:r w:rsidR="00F20C2A" w:rsidRPr="004F089E">
        <w:rPr>
          <w:rStyle w:val="Char3"/>
          <w:rFonts w:hint="cs"/>
          <w:rtl/>
        </w:rPr>
        <w:t>ـ</w:t>
      </w:r>
      <w:r w:rsidR="00F20C2A" w:rsidRPr="004F089E">
        <w:rPr>
          <w:rStyle w:val="Char3"/>
          <w:rFonts w:hint="eastAsia"/>
          <w:rtl/>
        </w:rPr>
        <w:t>مهتدون</w:t>
      </w:r>
      <w:r w:rsidR="00F20C2A" w:rsidRPr="004F089E">
        <w:rPr>
          <w:rStyle w:val="Char3"/>
          <w:rtl/>
        </w:rPr>
        <w:t xml:space="preserve"> </w:t>
      </w:r>
      <w:r w:rsidR="00F20C2A" w:rsidRPr="004F089E">
        <w:rPr>
          <w:rStyle w:val="Char3"/>
          <w:rFonts w:hint="eastAsia"/>
          <w:rtl/>
        </w:rPr>
        <w:t>من</w:t>
      </w:r>
      <w:r w:rsidR="00F20C2A" w:rsidRPr="004F089E">
        <w:rPr>
          <w:rStyle w:val="Char3"/>
          <w:rtl/>
        </w:rPr>
        <w:t xml:space="preserve"> </w:t>
      </w:r>
      <w:r w:rsidR="00F20C2A" w:rsidRPr="004F089E">
        <w:rPr>
          <w:rStyle w:val="Char3"/>
          <w:rFonts w:hint="eastAsia"/>
          <w:rtl/>
        </w:rPr>
        <w:t>بعد</w:t>
      </w:r>
      <w:r w:rsidR="00395B60">
        <w:rPr>
          <w:rStyle w:val="Char3"/>
          <w:rFonts w:hint="cs"/>
          <w:rtl/>
        </w:rPr>
        <w:t>ي</w:t>
      </w:r>
      <w:r w:rsidR="00F20C2A" w:rsidRPr="004F089E">
        <w:rPr>
          <w:rFonts w:ascii="Times New Roman" w:hAnsi="Times New Roman" w:cs="Traditional Arabic" w:hint="cs"/>
          <w:sz w:val="22"/>
          <w:szCs w:val="28"/>
          <w:rtl/>
          <w:lang w:bidi="fa-IR"/>
        </w:rPr>
        <w:t>»</w:t>
      </w:r>
      <w:r w:rsidR="00F20C2A" w:rsidRPr="004F089E">
        <w:rPr>
          <w:rStyle w:val="Char5"/>
          <w:rFonts w:hint="cs"/>
          <w:rtl/>
        </w:rPr>
        <w:t>.</w:t>
      </w:r>
      <w:r w:rsidRPr="004F089E">
        <w:rPr>
          <w:rStyle w:val="Char5"/>
          <w:rFonts w:hint="cs"/>
          <w:rtl/>
        </w:rPr>
        <w:t xml:space="preserve"> </w:t>
      </w:r>
      <w:r w:rsidR="00F20C2A" w:rsidRPr="004F089E">
        <w:rPr>
          <w:rFonts w:ascii="Times New Roman" w:hAnsi="Times New Roman" w:cs="Traditional Arabic" w:hint="cs"/>
          <w:sz w:val="20"/>
          <w:szCs w:val="26"/>
          <w:rtl/>
          <w:lang w:bidi="fa-IR"/>
        </w:rPr>
        <w:t>«</w:t>
      </w:r>
      <w:r w:rsidRPr="004F089E">
        <w:rPr>
          <w:rStyle w:val="Char5"/>
          <w:rFonts w:hint="cs"/>
          <w:rtl/>
        </w:rPr>
        <w:t>من بیم دهنده‌ام، و علی هدایت</w:t>
      </w:r>
      <w:r w:rsidR="00F20C2A" w:rsidRPr="004F089E">
        <w:rPr>
          <w:rStyle w:val="Char5"/>
          <w:rFonts w:hint="eastAsia"/>
          <w:rtl/>
        </w:rPr>
        <w:t>‌</w:t>
      </w:r>
      <w:r w:rsidRPr="004F089E">
        <w:rPr>
          <w:rStyle w:val="Char5"/>
          <w:rFonts w:hint="cs"/>
          <w:rtl/>
        </w:rPr>
        <w:t>گر، و اَی عَلی، هدایت یافته‌گان به تو هدایت می‌یابند</w:t>
      </w:r>
      <w:r w:rsidR="00F20C2A" w:rsidRPr="004F089E">
        <w:rPr>
          <w:rFonts w:ascii="Times New Roman" w:hAnsi="Times New Roman" w:cs="Traditional Arabic" w:hint="cs"/>
          <w:sz w:val="20"/>
          <w:szCs w:val="26"/>
          <w:rtl/>
          <w:lang w:bidi="fa-IR"/>
        </w:rPr>
        <w:t>»</w:t>
      </w:r>
      <w:r w:rsidR="00F20C2A" w:rsidRPr="004F089E">
        <w:rPr>
          <w:rStyle w:val="Char5"/>
          <w:rFonts w:hint="cs"/>
          <w:rtl/>
        </w:rPr>
        <w:t>.</w:t>
      </w:r>
      <w:r w:rsidRPr="004F089E">
        <w:rPr>
          <w:rStyle w:val="Char5"/>
          <w:rFonts w:hint="cs"/>
          <w:rtl/>
        </w:rPr>
        <w:t xml:space="preserve"> و این حدیثی است که بسیاری از مفسرین و صاحبان سنن</w:t>
      </w:r>
      <w:r w:rsidR="00285CA1" w:rsidRPr="004F089E">
        <w:rPr>
          <w:rStyle w:val="Char5"/>
          <w:rFonts w:hint="cs"/>
          <w:rtl/>
        </w:rPr>
        <w:t xml:space="preserve"> آن را </w:t>
      </w:r>
      <w:r w:rsidRPr="004F089E">
        <w:rPr>
          <w:rStyle w:val="Char5"/>
          <w:rFonts w:hint="cs"/>
          <w:rtl/>
        </w:rPr>
        <w:t>از ابن عباس اخراج نموده‌اند، این چیزی است موسوی با قلم خویش</w:t>
      </w:r>
      <w:r w:rsidR="00285CA1" w:rsidRPr="004F089E">
        <w:rPr>
          <w:rStyle w:val="Char5"/>
          <w:rFonts w:hint="cs"/>
          <w:rtl/>
        </w:rPr>
        <w:t xml:space="preserve"> آن را </w:t>
      </w:r>
      <w:r w:rsidRPr="004F089E">
        <w:rPr>
          <w:rStyle w:val="Char5"/>
          <w:rFonts w:hint="cs"/>
          <w:rtl/>
        </w:rPr>
        <w:t>سیاه نموده است [خداوند صورت وی را سیاه گرداند] و گمان می‌کند تخریج حدیث کرده است،و این دروغ و جعلی است بر صاحبان سنن، چون هیچ کدام از صاحبان سنن</w:t>
      </w:r>
      <w:r w:rsidR="00285CA1" w:rsidRPr="004F089E">
        <w:rPr>
          <w:rStyle w:val="Char5"/>
          <w:rFonts w:hint="cs"/>
          <w:rtl/>
        </w:rPr>
        <w:t xml:space="preserve"> آن را </w:t>
      </w:r>
      <w:r w:rsidRPr="004F089E">
        <w:rPr>
          <w:rStyle w:val="Char5"/>
          <w:rFonts w:hint="cs"/>
          <w:rtl/>
        </w:rPr>
        <w:t>تخریج نکرده‌اند، و جهت تعلیم و آموزش بیشتر این جاهل می‌گوئیم</w:t>
      </w:r>
      <w:r w:rsidR="00D77A90" w:rsidRPr="004F089E">
        <w:rPr>
          <w:rStyle w:val="Char5"/>
          <w:rFonts w:hint="cs"/>
          <w:rtl/>
        </w:rPr>
        <w:t>:</w:t>
      </w:r>
      <w:r w:rsidRPr="004F089E">
        <w:rPr>
          <w:rStyle w:val="Char5"/>
          <w:rFonts w:hint="cs"/>
          <w:rtl/>
        </w:rPr>
        <w:t xml:space="preserve"> این لفظ </w:t>
      </w:r>
      <w:r w:rsidR="00F20C2A" w:rsidRPr="004F089E">
        <w:rPr>
          <w:rStyle w:val="Char5"/>
          <w:rFonts w:hint="cs"/>
          <w:rtl/>
        </w:rPr>
        <w:t>«</w:t>
      </w:r>
      <w:r w:rsidR="00F20C2A" w:rsidRPr="004F089E">
        <w:rPr>
          <w:rStyle w:val="Char1"/>
          <w:rFonts w:hint="cs"/>
          <w:rtl/>
        </w:rPr>
        <w:t>أ</w:t>
      </w:r>
      <w:r w:rsidRPr="004F089E">
        <w:rPr>
          <w:rStyle w:val="Char1"/>
          <w:rFonts w:hint="cs"/>
          <w:rtl/>
        </w:rPr>
        <w:t>صحاب السنن</w:t>
      </w:r>
      <w:r w:rsidR="00F20C2A" w:rsidRPr="004F089E">
        <w:rPr>
          <w:rStyle w:val="Char5"/>
          <w:rFonts w:hint="cs"/>
          <w:rtl/>
        </w:rPr>
        <w:t>»</w:t>
      </w:r>
      <w:r w:rsidRPr="004F089E">
        <w:rPr>
          <w:rStyle w:val="Char5"/>
          <w:rFonts w:hint="cs"/>
          <w:rtl/>
        </w:rPr>
        <w:t xml:space="preserve"> هنگامیکه به صورت مطلق به کار برده شود، منظور از آن صاحبان سنن چهارگانه</w:t>
      </w:r>
      <w:r w:rsidR="00D77A90" w:rsidRPr="004F089E">
        <w:rPr>
          <w:rStyle w:val="Char5"/>
          <w:rFonts w:hint="cs"/>
          <w:rtl/>
        </w:rPr>
        <w:t>:</w:t>
      </w:r>
      <w:r w:rsidRPr="004F089E">
        <w:rPr>
          <w:rStyle w:val="Char5"/>
          <w:rFonts w:hint="cs"/>
          <w:rtl/>
        </w:rPr>
        <w:t>، ابوداود ترمذی، نسائی، ابن ماجه می‌باشد. و حدیثی که او بیان کرده است، ابن کثیر دربار</w:t>
      </w:r>
      <w:r w:rsidR="00FB09D3" w:rsidRPr="004F089E">
        <w:rPr>
          <w:rStyle w:val="Char5"/>
          <w:rFonts w:hint="cs"/>
          <w:rtl/>
        </w:rPr>
        <w:t>ۀ</w:t>
      </w:r>
      <w:r w:rsidRPr="004F089E">
        <w:rPr>
          <w:rStyle w:val="Char5"/>
          <w:rFonts w:hint="cs"/>
          <w:rtl/>
        </w:rPr>
        <w:t xml:space="preserve"> آن می‌گوید</w:t>
      </w:r>
      <w:r w:rsidR="00D77A90" w:rsidRPr="004F089E">
        <w:rPr>
          <w:rStyle w:val="Char5"/>
          <w:rFonts w:hint="cs"/>
          <w:rtl/>
        </w:rPr>
        <w:t>:</w:t>
      </w:r>
      <w:r w:rsidRPr="004F089E">
        <w:rPr>
          <w:rStyle w:val="Char5"/>
          <w:rFonts w:hint="cs"/>
          <w:rtl/>
        </w:rPr>
        <w:t xml:space="preserve"> «دارای نکارت شدیدی</w:t>
      </w:r>
      <w:r w:rsidRPr="004F089E">
        <w:rPr>
          <w:rStyle w:val="Char5"/>
          <w:vertAlign w:val="superscript"/>
          <w:rtl/>
        </w:rPr>
        <w:footnoteReference w:id="13"/>
      </w:r>
      <w:r w:rsidRPr="004F089E">
        <w:rPr>
          <w:rStyle w:val="Char5"/>
          <w:rFonts w:hint="cs"/>
          <w:rtl/>
        </w:rPr>
        <w:t xml:space="preserve"> می‌باشد و حدیث در سَند و متن منکر می‌باشد، اما نکارت در سند آن، این حدیث دارای سندهای [رجال] ضعیف و مجهول می‌باشد، و نکارت در متن آن، شیخ الاسلام [امام ابن تیمیه] در «</w:t>
      </w:r>
      <w:r w:rsidRPr="004F089E">
        <w:rPr>
          <w:rFonts w:ascii="mylotus" w:hAnsi="mylotus" w:cs="mylotus"/>
          <w:sz w:val="22"/>
          <w:szCs w:val="28"/>
          <w:rtl/>
          <w:lang w:bidi="fa-IR"/>
        </w:rPr>
        <w:t>ال</w:t>
      </w:r>
      <w:r w:rsidR="00F20C2A" w:rsidRPr="004F089E">
        <w:rPr>
          <w:rFonts w:ascii="mylotus" w:hAnsi="mylotus" w:cs="mylotus"/>
          <w:sz w:val="22"/>
          <w:szCs w:val="28"/>
          <w:rtl/>
          <w:lang w:bidi="fa-IR"/>
        </w:rPr>
        <w:t>ـ</w:t>
      </w:r>
      <w:r w:rsidRPr="004F089E">
        <w:rPr>
          <w:rFonts w:ascii="mylotus" w:hAnsi="mylotus" w:cs="mylotus"/>
          <w:sz w:val="22"/>
          <w:szCs w:val="28"/>
          <w:rtl/>
          <w:lang w:bidi="fa-IR"/>
        </w:rPr>
        <w:t>منهاج</w:t>
      </w:r>
      <w:r w:rsidRPr="004F089E">
        <w:rPr>
          <w:rStyle w:val="Char5"/>
          <w:rFonts w:hint="cs"/>
          <w:rtl/>
        </w:rPr>
        <w:t>»</w:t>
      </w:r>
      <w:r w:rsidRPr="004F089E">
        <w:rPr>
          <w:rStyle w:val="Char5"/>
          <w:vertAlign w:val="superscript"/>
          <w:rtl/>
        </w:rPr>
        <w:footnoteReference w:id="14"/>
      </w:r>
      <w:r w:rsidR="00285CA1" w:rsidRPr="004F089E">
        <w:rPr>
          <w:rStyle w:val="Char5"/>
          <w:rFonts w:hint="cs"/>
          <w:rtl/>
        </w:rPr>
        <w:t xml:space="preserve"> آن را </w:t>
      </w:r>
      <w:r w:rsidRPr="004F089E">
        <w:rPr>
          <w:rStyle w:val="Char5"/>
          <w:rFonts w:hint="cs"/>
          <w:rtl/>
        </w:rPr>
        <w:t>بیان کرده است، به آن مراجعه کن زیرا شفای درون است.</w:t>
      </w:r>
    </w:p>
    <w:p w:rsidR="000104E9" w:rsidRPr="004F089E" w:rsidRDefault="000104E9" w:rsidP="00395B60">
      <w:pPr>
        <w:pStyle w:val="StyleComplexBLotus12ptJustifiedFirstline05cm"/>
        <w:numPr>
          <w:ilvl w:val="0"/>
          <w:numId w:val="32"/>
        </w:numPr>
        <w:spacing w:line="240" w:lineRule="auto"/>
        <w:rPr>
          <w:rStyle w:val="Char5"/>
          <w:rtl/>
        </w:rPr>
      </w:pPr>
      <w:r w:rsidRPr="004F089E">
        <w:rPr>
          <w:rStyle w:val="Char5"/>
          <w:rFonts w:hint="cs"/>
          <w:rtl/>
        </w:rPr>
        <w:t>دوباره به دروغ بی‌ریخت دیگر پناه برده است، در [فقره] [12/40] گفته است</w:t>
      </w:r>
      <w:r w:rsidR="00395B60">
        <w:rPr>
          <w:rStyle w:val="Char5"/>
          <w:rFonts w:hint="cs"/>
          <w:rtl/>
        </w:rPr>
        <w:t xml:space="preserve"> </w:t>
      </w:r>
      <w:r w:rsidR="00BD4C85" w:rsidRPr="00395B60">
        <w:rPr>
          <w:rStyle w:val="Char1"/>
          <w:rFonts w:hint="cs"/>
          <w:rtl/>
        </w:rPr>
        <w:t>«</w:t>
      </w:r>
      <w:r w:rsidRPr="00395B60">
        <w:rPr>
          <w:rStyle w:val="Char1"/>
          <w:rFonts w:hint="cs"/>
          <w:rtl/>
        </w:rPr>
        <w:t>الم ترکیف فعل رب</w:t>
      </w:r>
      <w:r w:rsidR="00BD4C85" w:rsidRPr="00395B60">
        <w:rPr>
          <w:rStyle w:val="Char1"/>
          <w:rFonts w:hint="cs"/>
          <w:rtl/>
        </w:rPr>
        <w:t>ك</w:t>
      </w:r>
      <w:r w:rsidRPr="00395B60">
        <w:rPr>
          <w:rStyle w:val="Char1"/>
          <w:rFonts w:hint="cs"/>
          <w:rtl/>
        </w:rPr>
        <w:t xml:space="preserve"> یوم</w:t>
      </w:r>
      <w:r w:rsidR="00BD4C85" w:rsidRPr="00395B60">
        <w:rPr>
          <w:rStyle w:val="Char1"/>
          <w:rFonts w:hint="cs"/>
          <w:rtl/>
        </w:rPr>
        <w:t>ئذ بمن جحد و لایتهم علانیه... و</w:t>
      </w:r>
      <w:r w:rsidRPr="00395B60">
        <w:rPr>
          <w:rStyle w:val="Char1"/>
          <w:rFonts w:hint="cs"/>
          <w:rtl/>
        </w:rPr>
        <w:t>انزل ف</w:t>
      </w:r>
      <w:r w:rsidR="00BD4C85" w:rsidRPr="00395B60">
        <w:rPr>
          <w:rStyle w:val="Char1"/>
          <w:rFonts w:hint="cs"/>
          <w:rtl/>
        </w:rPr>
        <w:t>ي</w:t>
      </w:r>
      <w:r w:rsidRPr="00395B60">
        <w:rPr>
          <w:rStyle w:val="Char1"/>
          <w:rFonts w:hint="cs"/>
          <w:rtl/>
        </w:rPr>
        <w:t xml:space="preserve"> تل</w:t>
      </w:r>
      <w:r w:rsidR="00BD4C85" w:rsidRPr="00395B60">
        <w:rPr>
          <w:rStyle w:val="Char1"/>
          <w:rFonts w:hint="cs"/>
          <w:rtl/>
        </w:rPr>
        <w:t>ك</w:t>
      </w:r>
      <w:r w:rsidRPr="00395B60">
        <w:rPr>
          <w:rStyle w:val="Char1"/>
          <w:rFonts w:hint="cs"/>
          <w:rtl/>
        </w:rPr>
        <w:t xml:space="preserve"> الحال سأل سائل</w:t>
      </w:r>
      <w:r w:rsidR="00BD4C85" w:rsidRPr="00395B60">
        <w:rPr>
          <w:rStyle w:val="Char1"/>
          <w:rFonts w:hint="cs"/>
          <w:rtl/>
        </w:rPr>
        <w:t>»</w:t>
      </w:r>
      <w:r w:rsidRPr="004F089E">
        <w:rPr>
          <w:rStyle w:val="Char5"/>
          <w:vertAlign w:val="superscript"/>
          <w:rtl/>
        </w:rPr>
        <w:footnoteReference w:id="15"/>
      </w:r>
      <w:r w:rsidRPr="004F089E">
        <w:rPr>
          <w:rStyle w:val="Char5"/>
          <w:rFonts w:hint="cs"/>
          <w:rtl/>
        </w:rPr>
        <w:t xml:space="preserve"> (معارج /1) و در حاشیه می‌گوید</w:t>
      </w:r>
      <w:r w:rsidR="00D77A90" w:rsidRPr="004F089E">
        <w:rPr>
          <w:rStyle w:val="Char5"/>
          <w:rFonts w:hint="cs"/>
          <w:rtl/>
        </w:rPr>
        <w:t>:</w:t>
      </w:r>
      <w:r w:rsidRPr="004F089E">
        <w:rPr>
          <w:rStyle w:val="Char5"/>
          <w:rFonts w:hint="cs"/>
          <w:rtl/>
        </w:rPr>
        <w:t xml:space="preserve"> </w:t>
      </w:r>
      <w:r w:rsidR="00BD4C85" w:rsidRPr="004F089E">
        <w:rPr>
          <w:rStyle w:val="Char5"/>
          <w:rFonts w:hint="cs"/>
          <w:rtl/>
        </w:rPr>
        <w:t>«</w:t>
      </w:r>
      <w:r w:rsidRPr="004F089E">
        <w:rPr>
          <w:rStyle w:val="Char1"/>
          <w:rFonts w:hint="cs"/>
          <w:rtl/>
        </w:rPr>
        <w:t>و</w:t>
      </w:r>
      <w:r w:rsidR="00F20C2A" w:rsidRPr="004F089E">
        <w:rPr>
          <w:rStyle w:val="Char1"/>
          <w:rFonts w:hint="cs"/>
          <w:rtl/>
        </w:rPr>
        <w:t>أ</w:t>
      </w:r>
      <w:r w:rsidRPr="004F089E">
        <w:rPr>
          <w:rStyle w:val="Char1"/>
          <w:rFonts w:hint="cs"/>
          <w:rtl/>
        </w:rPr>
        <w:t>خرجها الحاکم ف</w:t>
      </w:r>
      <w:r w:rsidR="00F20C2A" w:rsidRPr="004F089E">
        <w:rPr>
          <w:rStyle w:val="Char1"/>
          <w:rFonts w:hint="cs"/>
          <w:rtl/>
        </w:rPr>
        <w:t>ي</w:t>
      </w:r>
      <w:r w:rsidRPr="004F089E">
        <w:rPr>
          <w:rStyle w:val="Char1"/>
          <w:rFonts w:hint="cs"/>
          <w:rtl/>
        </w:rPr>
        <w:t xml:space="preserve"> تفسیر ال</w:t>
      </w:r>
      <w:r w:rsidR="00F20C2A" w:rsidRPr="004F089E">
        <w:rPr>
          <w:rStyle w:val="Char1"/>
          <w:rFonts w:hint="cs"/>
          <w:rtl/>
        </w:rPr>
        <w:t>ـ</w:t>
      </w:r>
      <w:r w:rsidRPr="004F089E">
        <w:rPr>
          <w:rStyle w:val="Char1"/>
          <w:rFonts w:hint="cs"/>
          <w:rtl/>
        </w:rPr>
        <w:t>معارج من ال</w:t>
      </w:r>
      <w:r w:rsidR="00F20C2A" w:rsidRPr="004F089E">
        <w:rPr>
          <w:rStyle w:val="Char1"/>
          <w:rFonts w:hint="cs"/>
          <w:rtl/>
        </w:rPr>
        <w:t>ـ</w:t>
      </w:r>
      <w:r w:rsidRPr="004F089E">
        <w:rPr>
          <w:rStyle w:val="Char1"/>
          <w:rFonts w:hint="cs"/>
          <w:rtl/>
        </w:rPr>
        <w:t>مستدر</w:t>
      </w:r>
      <w:r w:rsidR="00F20C2A" w:rsidRPr="004F089E">
        <w:rPr>
          <w:rStyle w:val="Char1"/>
          <w:rFonts w:hint="cs"/>
          <w:rtl/>
        </w:rPr>
        <w:t>ك</w:t>
      </w:r>
      <w:r w:rsidR="00BD4C85" w:rsidRPr="004F089E">
        <w:rPr>
          <w:rStyle w:val="Char5"/>
          <w:rFonts w:hint="cs"/>
          <w:rtl/>
        </w:rPr>
        <w:t>»</w:t>
      </w:r>
      <w:r w:rsidRPr="004F089E">
        <w:rPr>
          <w:rStyle w:val="Char5"/>
          <w:rFonts w:hint="cs"/>
          <w:rtl/>
        </w:rPr>
        <w:t xml:space="preserve"> حاکم</w:t>
      </w:r>
      <w:r w:rsidR="00285CA1" w:rsidRPr="004F089E">
        <w:rPr>
          <w:rStyle w:val="Char5"/>
          <w:rFonts w:hint="cs"/>
          <w:rtl/>
        </w:rPr>
        <w:t xml:space="preserve"> آن را </w:t>
      </w:r>
      <w:r w:rsidRPr="004F089E">
        <w:rPr>
          <w:rStyle w:val="Char5"/>
          <w:rFonts w:hint="cs"/>
          <w:rtl/>
        </w:rPr>
        <w:t>در تفسیر معارج در کتاب مستدرک اِخراج نموده است. و این سخن دروغی است، هر کسی به مستدرک مراجعه نماید، به آن پی می‌برد، و موسوی از این نوع دروغ شرم ندارد، و در مستدرک حاکم جز آنچه با اسناد از سعید بن جبیر اخراج نموده است، چیز دیگری وجود ندارد، که سعید در توضیح</w:t>
      </w:r>
      <w:r w:rsidR="00F20C2A" w:rsidRPr="004F089E">
        <w:rPr>
          <w:rStyle w:val="Char5"/>
          <w:rFonts w:hint="cs"/>
          <w:rtl/>
        </w:rPr>
        <w:t xml:space="preserve"> </w:t>
      </w:r>
      <w:r w:rsidR="00F20C2A" w:rsidRPr="004F089E">
        <w:rPr>
          <w:rFonts w:ascii="Times New Roman" w:hAnsi="Times New Roman" w:cs="Traditional Arabic" w:hint="cs"/>
          <w:sz w:val="22"/>
          <w:szCs w:val="28"/>
          <w:rtl/>
          <w:lang w:bidi="fa-IR"/>
        </w:rPr>
        <w:t>﴿</w:t>
      </w:r>
      <w:r w:rsidR="00BD4C85" w:rsidRPr="004F089E">
        <w:rPr>
          <w:rStyle w:val="Char8"/>
          <w:rFonts w:hint="eastAsia"/>
          <w:rtl/>
        </w:rPr>
        <w:t>سَأَلَ</w:t>
      </w:r>
      <w:r w:rsidR="00BD4C85" w:rsidRPr="004F089E">
        <w:rPr>
          <w:rStyle w:val="Char8"/>
          <w:rtl/>
        </w:rPr>
        <w:t xml:space="preserve"> </w:t>
      </w:r>
      <w:r w:rsidR="00BD4C85" w:rsidRPr="004F089E">
        <w:rPr>
          <w:rStyle w:val="Char8"/>
          <w:rFonts w:hint="eastAsia"/>
          <w:rtl/>
        </w:rPr>
        <w:t>سَا</w:t>
      </w:r>
      <w:r w:rsidR="00BD4C85" w:rsidRPr="004F089E">
        <w:rPr>
          <w:rStyle w:val="Char8"/>
          <w:rFonts w:hint="cs"/>
          <w:rtl/>
        </w:rPr>
        <w:t>ٓ</w:t>
      </w:r>
      <w:r w:rsidR="00BD4C85" w:rsidRPr="004F089E">
        <w:rPr>
          <w:rStyle w:val="Char8"/>
          <w:rFonts w:hint="eastAsia"/>
          <w:rtl/>
        </w:rPr>
        <w:t>ئِلُ</w:t>
      </w:r>
      <w:r w:rsidR="00BD4C85" w:rsidRPr="004F089E">
        <w:rPr>
          <w:rStyle w:val="Char8"/>
          <w:rFonts w:hint="cs"/>
          <w:rtl/>
        </w:rPr>
        <w:t>ۢ</w:t>
      </w:r>
      <w:r w:rsidR="00BD4C85" w:rsidRPr="004F089E">
        <w:rPr>
          <w:rStyle w:val="Char8"/>
          <w:rtl/>
        </w:rPr>
        <w:t xml:space="preserve"> </w:t>
      </w:r>
      <w:r w:rsidR="00BD4C85" w:rsidRPr="004F089E">
        <w:rPr>
          <w:rStyle w:val="Char8"/>
          <w:rFonts w:hint="eastAsia"/>
          <w:rtl/>
        </w:rPr>
        <w:t>بِعَذَاب</w:t>
      </w:r>
      <w:r w:rsidR="00BD4C85" w:rsidRPr="004F089E">
        <w:rPr>
          <w:rStyle w:val="Char8"/>
          <w:rFonts w:hint="cs"/>
          <w:rtl/>
        </w:rPr>
        <w:t>ٖ</w:t>
      </w:r>
      <w:r w:rsidR="00BD4C85" w:rsidRPr="004F089E">
        <w:rPr>
          <w:rStyle w:val="Char8"/>
          <w:rtl/>
        </w:rPr>
        <w:t xml:space="preserve"> </w:t>
      </w:r>
      <w:r w:rsidR="00BD4C85" w:rsidRPr="004F089E">
        <w:rPr>
          <w:rStyle w:val="Char8"/>
          <w:rFonts w:hint="eastAsia"/>
          <w:rtl/>
        </w:rPr>
        <w:t>وَاقِع</w:t>
      </w:r>
      <w:r w:rsidR="00BD4C85" w:rsidRPr="004F089E">
        <w:rPr>
          <w:rStyle w:val="Char8"/>
          <w:rFonts w:hint="cs"/>
          <w:rtl/>
        </w:rPr>
        <w:t>ٖ</w:t>
      </w:r>
      <w:r w:rsidR="00BD4C85" w:rsidRPr="004F089E">
        <w:rPr>
          <w:rStyle w:val="Char8"/>
          <w:rtl/>
        </w:rPr>
        <w:t xml:space="preserve"> </w:t>
      </w:r>
      <w:r w:rsidR="00BD4C85" w:rsidRPr="004F089E">
        <w:rPr>
          <w:rStyle w:val="Char8"/>
          <w:rFonts w:hint="cs"/>
          <w:rtl/>
        </w:rPr>
        <w:t>١</w:t>
      </w:r>
      <w:r w:rsidR="00F20C2A" w:rsidRPr="004F089E">
        <w:rPr>
          <w:rFonts w:ascii="Times New Roman" w:hAnsi="Times New Roman" w:cs="Traditional Arabic" w:hint="cs"/>
          <w:sz w:val="22"/>
          <w:szCs w:val="28"/>
          <w:rtl/>
          <w:lang w:bidi="fa-IR"/>
        </w:rPr>
        <w:t>﴾</w:t>
      </w:r>
      <w:r w:rsidRPr="004F089E">
        <w:rPr>
          <w:rStyle w:val="Char5"/>
          <w:rFonts w:hint="cs"/>
          <w:rtl/>
        </w:rPr>
        <w:t xml:space="preserve"> می‌گوید</w:t>
      </w:r>
      <w:r w:rsidR="00D77A90" w:rsidRPr="004F089E">
        <w:rPr>
          <w:rStyle w:val="Char5"/>
          <w:rFonts w:hint="cs"/>
          <w:rtl/>
        </w:rPr>
        <w:t>:</w:t>
      </w:r>
      <w:r w:rsidRPr="004F089E">
        <w:rPr>
          <w:rStyle w:val="Char5"/>
          <w:rFonts w:hint="cs"/>
          <w:rtl/>
        </w:rPr>
        <w:t xml:space="preserve"> ذی درجات گفته است</w:t>
      </w:r>
      <w:r w:rsidR="00D77A90" w:rsidRPr="004F089E">
        <w:rPr>
          <w:rStyle w:val="Char5"/>
          <w:rFonts w:hint="cs"/>
          <w:rtl/>
        </w:rPr>
        <w:t>:</w:t>
      </w:r>
      <w:r w:rsidRPr="004F089E">
        <w:rPr>
          <w:rStyle w:val="Char5"/>
          <w:rFonts w:hint="cs"/>
          <w:rtl/>
        </w:rPr>
        <w:t xml:space="preserve"> (سال سأئل، که سائل در اینجا نضر بن حارث بن کلده می‌باشد که گفت</w:t>
      </w:r>
      <w:r w:rsidR="00D77A90" w:rsidRPr="004F089E">
        <w:rPr>
          <w:rStyle w:val="Char5"/>
          <w:rFonts w:hint="cs"/>
          <w:rtl/>
        </w:rPr>
        <w:t>:</w:t>
      </w:r>
      <w:r w:rsidRPr="004F089E">
        <w:rPr>
          <w:rStyle w:val="Char5"/>
          <w:rFonts w:hint="cs"/>
          <w:rtl/>
        </w:rPr>
        <w:t xml:space="preserve"> خدایا اگر این از طرف تو حق می‌باشد، پس از آسمان برما سنگ فرود آورید، این چیزی است، که حاکم</w:t>
      </w:r>
      <w:r w:rsidR="00285CA1" w:rsidRPr="004F089E">
        <w:rPr>
          <w:rStyle w:val="Char5"/>
          <w:rFonts w:hint="cs"/>
          <w:rtl/>
        </w:rPr>
        <w:t xml:space="preserve"> آن را </w:t>
      </w:r>
      <w:r w:rsidRPr="004F089E">
        <w:rPr>
          <w:rStyle w:val="Char5"/>
          <w:rFonts w:hint="cs"/>
          <w:rtl/>
        </w:rPr>
        <w:t>تخریج نموده و این عینِ همان چیزی است</w:t>
      </w:r>
      <w:r w:rsidR="00BD4C85" w:rsidRPr="004F089E">
        <w:rPr>
          <w:rStyle w:val="Char5"/>
          <w:rFonts w:hint="cs"/>
          <w:rtl/>
        </w:rPr>
        <w:t>،</w:t>
      </w:r>
      <w:r w:rsidRPr="004F089E">
        <w:rPr>
          <w:rStyle w:val="Char5"/>
          <w:rFonts w:hint="cs"/>
          <w:rtl/>
        </w:rPr>
        <w:t xml:space="preserve"> که ابن جریر در تفسیر این آیه ذکر کرده است، و نامی از علی</w:t>
      </w:r>
      <w:r w:rsidR="003A7161" w:rsidRPr="004F089E">
        <w:rPr>
          <w:rStyle w:val="Char5"/>
          <w:rFonts w:cs="CTraditional Arabic" w:hint="cs"/>
          <w:rtl/>
        </w:rPr>
        <w:t xml:space="preserve">÷ </w:t>
      </w:r>
      <w:r w:rsidRPr="004F089E">
        <w:rPr>
          <w:rStyle w:val="Char5"/>
          <w:rFonts w:hint="cs"/>
          <w:rtl/>
        </w:rPr>
        <w:t>و اهل بیت اصلاً در آن یافت نمی‌شود، و گمان نمی‌کنم چیزی جز تخیلات و افتراهای موسوی باشد.</w:t>
      </w:r>
    </w:p>
    <w:p w:rsidR="000104E9" w:rsidRPr="004F089E" w:rsidRDefault="000104E9" w:rsidP="00395B60">
      <w:pPr>
        <w:pStyle w:val="StyleComplexBLotus12ptJustifiedFirstline05cm"/>
        <w:numPr>
          <w:ilvl w:val="0"/>
          <w:numId w:val="32"/>
        </w:numPr>
        <w:spacing w:line="240" w:lineRule="auto"/>
        <w:ind w:left="641" w:hanging="357"/>
        <w:rPr>
          <w:rStyle w:val="Char5"/>
          <w:rtl/>
        </w:rPr>
      </w:pPr>
      <w:r w:rsidRPr="004F089E">
        <w:rPr>
          <w:rStyle w:val="Char5"/>
          <w:rFonts w:hint="cs"/>
          <w:rtl/>
        </w:rPr>
        <w:t xml:space="preserve"> موسوی جاهل در [12/41 </w:t>
      </w:r>
      <w:r w:rsidR="002939B3" w:rsidRPr="004F089E">
        <w:rPr>
          <w:rStyle w:val="Char5"/>
          <w:rFonts w:hint="cs"/>
          <w:rtl/>
        </w:rPr>
        <w:t>-</w:t>
      </w:r>
      <w:r w:rsidRPr="004F089E">
        <w:rPr>
          <w:rStyle w:val="Char5"/>
          <w:rFonts w:hint="cs"/>
          <w:rtl/>
        </w:rPr>
        <w:t xml:space="preserve"> 42] گفته است «و اهل بیت مردان اَعراف می‌باشند </w:t>
      </w:r>
      <w:r w:rsidR="002E40F9" w:rsidRPr="004F089E">
        <w:rPr>
          <w:rStyle w:val="Char5"/>
          <w:rFonts w:hint="cs"/>
          <w:rtl/>
        </w:rPr>
        <w:t>آنهائی‌که</w:t>
      </w:r>
      <w:r w:rsidRPr="004F089E">
        <w:rPr>
          <w:rStyle w:val="Char5"/>
          <w:rFonts w:hint="cs"/>
          <w:rtl/>
        </w:rPr>
        <w:t>، قرآن در مورد آنان می‌فرماید</w:t>
      </w:r>
      <w:r w:rsidR="00D77A90" w:rsidRPr="004F089E">
        <w:rPr>
          <w:rStyle w:val="Char5"/>
          <w:rFonts w:hint="cs"/>
          <w:rtl/>
        </w:rPr>
        <w:t>:</w:t>
      </w:r>
      <w:r w:rsidRPr="004F089E">
        <w:rPr>
          <w:rStyle w:val="Char5"/>
          <w:rFonts w:hint="cs"/>
          <w:rtl/>
        </w:rPr>
        <w:t xml:space="preserve"> </w:t>
      </w:r>
      <w:r w:rsidR="00F20C2A" w:rsidRPr="004F089E">
        <w:rPr>
          <w:rStyle w:val="Char1"/>
          <w:rFonts w:hint="cs"/>
          <w:rtl/>
        </w:rPr>
        <w:t>«</w:t>
      </w:r>
      <w:r w:rsidRPr="004F089E">
        <w:rPr>
          <w:rStyle w:val="Char1"/>
          <w:rFonts w:hint="cs"/>
          <w:rtl/>
        </w:rPr>
        <w:t>وعل</w:t>
      </w:r>
      <w:r w:rsidR="00395B60">
        <w:rPr>
          <w:rStyle w:val="Char1"/>
          <w:rFonts w:hint="cs"/>
          <w:rtl/>
        </w:rPr>
        <w:t>ى</w:t>
      </w:r>
      <w:r w:rsidRPr="004F089E">
        <w:rPr>
          <w:rStyle w:val="Char1"/>
          <w:rFonts w:hint="cs"/>
          <w:rtl/>
        </w:rPr>
        <w:t xml:space="preserve"> ال</w:t>
      </w:r>
      <w:r w:rsidR="00F20C2A" w:rsidRPr="004F089E">
        <w:rPr>
          <w:rStyle w:val="Char1"/>
          <w:rFonts w:hint="cs"/>
          <w:rtl/>
        </w:rPr>
        <w:t>أ</w:t>
      </w:r>
      <w:r w:rsidRPr="004F089E">
        <w:rPr>
          <w:rStyle w:val="Char1"/>
          <w:rFonts w:hint="cs"/>
          <w:rtl/>
        </w:rPr>
        <w:t>عراف رجال یعرفون کُلاً بسیماهم</w:t>
      </w:r>
      <w:r w:rsidR="00F20C2A" w:rsidRPr="004F089E">
        <w:rPr>
          <w:rStyle w:val="Char1"/>
          <w:rFonts w:hint="cs"/>
          <w:rtl/>
        </w:rPr>
        <w:t>»</w:t>
      </w:r>
      <w:r w:rsidRPr="004F089E">
        <w:rPr>
          <w:rStyle w:val="Char5"/>
          <w:rFonts w:hint="cs"/>
          <w:rtl/>
        </w:rPr>
        <w:t xml:space="preserve"> و در حاشیه [مطلب] می‌گوید</w:t>
      </w:r>
      <w:r w:rsidR="00D77A90" w:rsidRPr="004F089E">
        <w:rPr>
          <w:rStyle w:val="Char5"/>
          <w:rFonts w:hint="cs"/>
          <w:rtl/>
        </w:rPr>
        <w:t>:</w:t>
      </w:r>
      <w:r w:rsidRPr="004F089E">
        <w:rPr>
          <w:rStyle w:val="Char5"/>
          <w:rFonts w:hint="cs"/>
          <w:rtl/>
        </w:rPr>
        <w:t xml:space="preserve"> «حاکم</w:t>
      </w:r>
      <w:r w:rsidR="00285CA1" w:rsidRPr="004F089E">
        <w:rPr>
          <w:rStyle w:val="Char5"/>
          <w:rFonts w:hint="cs"/>
          <w:rtl/>
        </w:rPr>
        <w:t xml:space="preserve"> آن را </w:t>
      </w:r>
      <w:r w:rsidRPr="004F089E">
        <w:rPr>
          <w:rStyle w:val="Char5"/>
          <w:rFonts w:hint="cs"/>
          <w:rtl/>
        </w:rPr>
        <w:t>به سند آن [اسناد] به علی نقل نموده است، که علی گفته است</w:t>
      </w:r>
      <w:r w:rsidR="00D77A90" w:rsidRPr="004F089E">
        <w:rPr>
          <w:rStyle w:val="Char5"/>
          <w:rFonts w:hint="cs"/>
          <w:rtl/>
        </w:rPr>
        <w:t>:</w:t>
      </w:r>
      <w:r w:rsidRPr="004F089E">
        <w:rPr>
          <w:rStyle w:val="Char5"/>
          <w:rFonts w:hint="cs"/>
          <w:rtl/>
        </w:rPr>
        <w:t xml:space="preserve"> (روز قیامت بین بهشت و جهنم می‌‌ایستیم، پس هر کس ما را یاری نموده باشد او را با سیمایش می‌شناسیم، او را وارد بهشت می‌نمائیم، و هر کس ما را نگران و ناراحت کرده باشد، او را با سیمایش می‌شناسیم. و از سلمان نقل است که سلمان گفته است</w:t>
      </w:r>
      <w:r w:rsidR="00D77A90" w:rsidRPr="004F089E">
        <w:rPr>
          <w:rStyle w:val="Char5"/>
          <w:rFonts w:hint="cs"/>
          <w:rtl/>
        </w:rPr>
        <w:t>:</w:t>
      </w:r>
      <w:r w:rsidRPr="004F089E">
        <w:rPr>
          <w:rStyle w:val="Char5"/>
          <w:rFonts w:hint="cs"/>
          <w:rtl/>
        </w:rPr>
        <w:t xml:space="preserve"> از پیامبر شنیدم می‌گفت</w:t>
      </w:r>
      <w:r w:rsidR="00F20C2A" w:rsidRPr="004F089E">
        <w:rPr>
          <w:rStyle w:val="Char5"/>
          <w:rFonts w:hint="cs"/>
          <w:rtl/>
        </w:rPr>
        <w:t xml:space="preserve">: </w:t>
      </w:r>
      <w:r w:rsidR="00F20C2A" w:rsidRPr="004F089E">
        <w:rPr>
          <w:rFonts w:ascii="Times New Roman" w:hAnsi="Times New Roman" w:cs="Traditional Arabic" w:hint="cs"/>
          <w:sz w:val="22"/>
          <w:szCs w:val="28"/>
          <w:rtl/>
          <w:lang w:bidi="fa-IR"/>
        </w:rPr>
        <w:t>«</w:t>
      </w:r>
      <w:r w:rsidRPr="004F089E">
        <w:rPr>
          <w:rStyle w:val="Char3"/>
          <w:rFonts w:hint="cs"/>
          <w:rtl/>
        </w:rPr>
        <w:t>یا عل</w:t>
      </w:r>
      <w:r w:rsidR="00F20C2A" w:rsidRPr="004F089E">
        <w:rPr>
          <w:rStyle w:val="Char3"/>
          <w:rFonts w:hint="cs"/>
          <w:rtl/>
        </w:rPr>
        <w:t>ي</w:t>
      </w:r>
      <w:r w:rsidRPr="004F089E">
        <w:rPr>
          <w:rStyle w:val="Char3"/>
          <w:rFonts w:hint="cs"/>
          <w:rtl/>
        </w:rPr>
        <w:t xml:space="preserve"> </w:t>
      </w:r>
      <w:r w:rsidR="00F20C2A" w:rsidRPr="004F089E">
        <w:rPr>
          <w:rStyle w:val="Char3"/>
          <w:rFonts w:hint="cs"/>
          <w:rtl/>
        </w:rPr>
        <w:t>أ</w:t>
      </w:r>
      <w:r w:rsidRPr="004F089E">
        <w:rPr>
          <w:rStyle w:val="Char3"/>
          <w:rFonts w:hint="cs"/>
          <w:rtl/>
        </w:rPr>
        <w:t>ن</w:t>
      </w:r>
      <w:r w:rsidR="00F20C2A" w:rsidRPr="004F089E">
        <w:rPr>
          <w:rStyle w:val="Char3"/>
          <w:rFonts w:hint="cs"/>
          <w:rtl/>
        </w:rPr>
        <w:t>ك</w:t>
      </w:r>
      <w:r w:rsidR="00E47DA3" w:rsidRPr="004F089E">
        <w:rPr>
          <w:rStyle w:val="Char3"/>
          <w:rFonts w:hint="cs"/>
          <w:rtl/>
        </w:rPr>
        <w:t xml:space="preserve"> و</w:t>
      </w:r>
      <w:r w:rsidRPr="004F089E">
        <w:rPr>
          <w:rStyle w:val="Char3"/>
          <w:rFonts w:hint="cs"/>
          <w:rtl/>
        </w:rPr>
        <w:t>ال</w:t>
      </w:r>
      <w:r w:rsidR="00F20C2A" w:rsidRPr="004F089E">
        <w:rPr>
          <w:rStyle w:val="Char3"/>
          <w:rFonts w:hint="cs"/>
          <w:rtl/>
        </w:rPr>
        <w:t>أ</w:t>
      </w:r>
      <w:r w:rsidRPr="004F089E">
        <w:rPr>
          <w:rStyle w:val="Char3"/>
          <w:rFonts w:hint="cs"/>
          <w:rtl/>
        </w:rPr>
        <w:t>وصیاء من ولد</w:t>
      </w:r>
      <w:r w:rsidR="00F20C2A" w:rsidRPr="004F089E">
        <w:rPr>
          <w:rStyle w:val="Char3"/>
          <w:rFonts w:hint="cs"/>
          <w:rtl/>
        </w:rPr>
        <w:t>ك</w:t>
      </w:r>
      <w:r w:rsidRPr="004F089E">
        <w:rPr>
          <w:rStyle w:val="Char3"/>
          <w:rFonts w:hint="cs"/>
          <w:rtl/>
        </w:rPr>
        <w:t xml:space="preserve"> علی ال</w:t>
      </w:r>
      <w:r w:rsidR="00F20C2A" w:rsidRPr="004F089E">
        <w:rPr>
          <w:rStyle w:val="Char3"/>
          <w:rFonts w:hint="cs"/>
          <w:rtl/>
        </w:rPr>
        <w:t>أ</w:t>
      </w:r>
      <w:r w:rsidRPr="004F089E">
        <w:rPr>
          <w:rStyle w:val="Char3"/>
          <w:rFonts w:hint="cs"/>
          <w:rtl/>
        </w:rPr>
        <w:t>عراف</w:t>
      </w:r>
      <w:r w:rsidR="00F20C2A" w:rsidRPr="004F089E">
        <w:rPr>
          <w:rFonts w:ascii="Times New Roman" w:hAnsi="Times New Roman" w:cs="Traditional Arabic" w:hint="cs"/>
          <w:sz w:val="22"/>
          <w:szCs w:val="28"/>
          <w:rtl/>
          <w:lang w:bidi="fa-IR"/>
        </w:rPr>
        <w:t>»</w:t>
      </w:r>
      <w:r w:rsidR="00F20C2A" w:rsidRPr="004F089E">
        <w:rPr>
          <w:rStyle w:val="Char5"/>
          <w:rFonts w:hint="cs"/>
          <w:rtl/>
        </w:rPr>
        <w:t>.</w:t>
      </w:r>
      <w:r w:rsidRPr="004F089E">
        <w:rPr>
          <w:rStyle w:val="Char5"/>
          <w:rFonts w:hint="cs"/>
          <w:rtl/>
        </w:rPr>
        <w:t xml:space="preserve"> </w:t>
      </w:r>
      <w:r w:rsidR="00F20C2A" w:rsidRPr="004F089E">
        <w:rPr>
          <w:rFonts w:ascii="Times New Roman" w:hAnsi="Times New Roman" w:cs="Traditional Arabic" w:hint="cs"/>
          <w:sz w:val="20"/>
          <w:szCs w:val="26"/>
          <w:rtl/>
          <w:lang w:bidi="fa-IR"/>
        </w:rPr>
        <w:t>«</w:t>
      </w:r>
      <w:r w:rsidRPr="004F089E">
        <w:rPr>
          <w:rStyle w:val="Char5"/>
          <w:rFonts w:hint="cs"/>
          <w:rtl/>
        </w:rPr>
        <w:t>ای علی همانا شما و اوصیاء از فرزندان تو بر اعراف می‌باشید</w:t>
      </w:r>
      <w:r w:rsidR="00E47DA3" w:rsidRPr="004F089E">
        <w:rPr>
          <w:rFonts w:ascii="Times New Roman" w:hAnsi="Times New Roman" w:cs="Traditional Arabic" w:hint="cs"/>
          <w:sz w:val="20"/>
          <w:szCs w:val="26"/>
          <w:rtl/>
          <w:lang w:bidi="fa-IR"/>
        </w:rPr>
        <w:t>»</w:t>
      </w:r>
      <w:r w:rsidR="00E47DA3" w:rsidRPr="004F089E">
        <w:rPr>
          <w:rStyle w:val="Char5"/>
          <w:rFonts w:hint="cs"/>
          <w:rtl/>
        </w:rPr>
        <w:t>.</w:t>
      </w:r>
      <w:r w:rsidRPr="004F089E">
        <w:rPr>
          <w:rStyle w:val="Char5"/>
          <w:rFonts w:hint="cs"/>
          <w:rtl/>
        </w:rPr>
        <w:t xml:space="preserve"> «حدیث» این چیزی است که موسوی بدون شناخت وصله و تلفیق نموده است، اما سخن سلمان که</w:t>
      </w:r>
      <w:r w:rsidR="00285CA1" w:rsidRPr="004F089E">
        <w:rPr>
          <w:rStyle w:val="Char5"/>
          <w:rFonts w:hint="cs"/>
          <w:rtl/>
        </w:rPr>
        <w:t xml:space="preserve"> آن را </w:t>
      </w:r>
      <w:r w:rsidRPr="004F089E">
        <w:rPr>
          <w:rStyle w:val="Char5"/>
          <w:rFonts w:hint="cs"/>
          <w:rtl/>
        </w:rPr>
        <w:t>به حاکم نسبت داده است، هر کس برای تفسیر این آیه به مستدرک مراجعه نماید تلفیق آن برای وی برملا می‌گردد، واو (موسوی) از امثال این نوع تلفیق [و دروغ] شرم نمی‌نماید، زیرا نزد حاکم هیچ کدام از</w:t>
      </w:r>
      <w:r w:rsidR="00872A7F" w:rsidRPr="004F089E">
        <w:rPr>
          <w:rStyle w:val="Char5"/>
          <w:rFonts w:hint="cs"/>
          <w:rtl/>
        </w:rPr>
        <w:t xml:space="preserve"> این‌ها </w:t>
      </w:r>
      <w:r w:rsidRPr="004F089E">
        <w:rPr>
          <w:rStyle w:val="Char5"/>
          <w:rFonts w:hint="cs"/>
          <w:rtl/>
        </w:rPr>
        <w:t>و نظیر آن یافت نمی‌گردد، لذا وی را می‌‌بینیم که موضعی را برای آن ذکر نکرده است، پس آیا أمانت وی در نقل همین است؟ و یا با این نوع عمل مرد امام و پیشوای قوم می‌گردد؟</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 xml:space="preserve">پس چه کسی همچون او می‌باشد؟ - این نمونه‌ها فراوانند </w:t>
      </w:r>
      <w:r w:rsidR="002939B3" w:rsidRPr="004F089E">
        <w:rPr>
          <w:rStyle w:val="Char5"/>
          <w:rFonts w:hint="cs"/>
          <w:rtl/>
        </w:rPr>
        <w:t>-</w:t>
      </w:r>
      <w:r w:rsidRPr="004F089E">
        <w:rPr>
          <w:rStyle w:val="Char5"/>
          <w:rFonts w:hint="cs"/>
          <w:rtl/>
        </w:rPr>
        <w:t xml:space="preserve"> اختراع این مراجعات از وی بعید به نظر نمی‌رسد، پس مرا بگوئید! از اینکه علی و اهل بیت از رجال اعراف وئ بر مرز میان جهنم و بهشت باشند، چه فضیلت و برتری را برای</w:t>
      </w:r>
      <w:r w:rsidR="00472D45" w:rsidRPr="004F089E">
        <w:rPr>
          <w:rStyle w:val="Char5"/>
          <w:rFonts w:hint="cs"/>
          <w:rtl/>
        </w:rPr>
        <w:t xml:space="preserve"> آن‌ها </w:t>
      </w:r>
      <w:r w:rsidRPr="004F089E">
        <w:rPr>
          <w:rStyle w:val="Char5"/>
          <w:rFonts w:hint="cs"/>
          <w:rtl/>
        </w:rPr>
        <w:t>به دنبال دارد؟ در حالیکه مردم منزلت و منزل خویش را گرفته‌اند، و اعمال</w:t>
      </w:r>
      <w:r w:rsidR="00472D45" w:rsidRPr="004F089E">
        <w:rPr>
          <w:rStyle w:val="Char5"/>
          <w:rFonts w:hint="cs"/>
          <w:rtl/>
        </w:rPr>
        <w:t xml:space="preserve"> آن‌ها </w:t>
      </w:r>
      <w:r w:rsidRPr="004F089E">
        <w:rPr>
          <w:rStyle w:val="Char5"/>
          <w:rFonts w:hint="cs"/>
          <w:rtl/>
        </w:rPr>
        <w:t>[اهل بیت] آنان را از دخول بهشت باز داشته است، و اعمال‌شان آنان را به جهنم وارد ننموده است؟! و خداوند درباره اعرافیان می‌گوید</w:t>
      </w:r>
      <w:r w:rsidR="00D77A90" w:rsidRPr="004F089E">
        <w:rPr>
          <w:rStyle w:val="Char5"/>
          <w:rFonts w:hint="cs"/>
          <w:rtl/>
        </w:rPr>
        <w:t>:</w:t>
      </w:r>
      <w:r w:rsidR="00E47DA3" w:rsidRPr="004F089E">
        <w:rPr>
          <w:rStyle w:val="Char5"/>
          <w:rFonts w:hint="cs"/>
          <w:rtl/>
        </w:rPr>
        <w:t xml:space="preserve"> </w:t>
      </w:r>
      <w:r w:rsidR="00E47DA3" w:rsidRPr="004F089E">
        <w:rPr>
          <w:rFonts w:ascii="Times New Roman" w:hAnsi="Times New Roman" w:cs="Traditional Arabic" w:hint="cs"/>
          <w:sz w:val="22"/>
          <w:szCs w:val="28"/>
          <w:rtl/>
          <w:lang w:bidi="fa-IR"/>
        </w:rPr>
        <w:t>﴿</w:t>
      </w:r>
      <w:r w:rsidR="00BD4C85" w:rsidRPr="004F089E">
        <w:rPr>
          <w:rStyle w:val="Char8"/>
          <w:rFonts w:hint="eastAsia"/>
          <w:rtl/>
        </w:rPr>
        <w:t>وَإِذَا</w:t>
      </w:r>
      <w:r w:rsidR="00BD4C85" w:rsidRPr="004F089E">
        <w:rPr>
          <w:rStyle w:val="Char8"/>
          <w:rtl/>
        </w:rPr>
        <w:t xml:space="preserve"> </w:t>
      </w:r>
      <w:r w:rsidR="00BD4C85" w:rsidRPr="004F089E">
        <w:rPr>
          <w:rStyle w:val="Char8"/>
          <w:rFonts w:hint="eastAsia"/>
          <w:rtl/>
        </w:rPr>
        <w:t>صُرِفَت</w:t>
      </w:r>
      <w:r w:rsidR="00BD4C85" w:rsidRPr="004F089E">
        <w:rPr>
          <w:rStyle w:val="Char8"/>
          <w:rFonts w:hint="cs"/>
          <w:rtl/>
        </w:rPr>
        <w:t>ۡ</w:t>
      </w:r>
      <w:r w:rsidR="00BD4C85" w:rsidRPr="004F089E">
        <w:rPr>
          <w:rStyle w:val="Char8"/>
          <w:rtl/>
        </w:rPr>
        <w:t xml:space="preserve"> </w:t>
      </w:r>
      <w:r w:rsidR="00BD4C85" w:rsidRPr="004F089E">
        <w:rPr>
          <w:rStyle w:val="Char8"/>
          <w:rFonts w:hint="eastAsia"/>
          <w:rtl/>
        </w:rPr>
        <w:t>أَب</w:t>
      </w:r>
      <w:r w:rsidR="00BD4C85" w:rsidRPr="004F089E">
        <w:rPr>
          <w:rStyle w:val="Char8"/>
          <w:rFonts w:hint="cs"/>
          <w:rtl/>
        </w:rPr>
        <w:t>ۡ</w:t>
      </w:r>
      <w:r w:rsidR="00BD4C85" w:rsidRPr="004F089E">
        <w:rPr>
          <w:rStyle w:val="Char8"/>
          <w:rFonts w:hint="eastAsia"/>
          <w:rtl/>
        </w:rPr>
        <w:t>صَ</w:t>
      </w:r>
      <w:r w:rsidR="00BD4C85" w:rsidRPr="004F089E">
        <w:rPr>
          <w:rStyle w:val="Char8"/>
          <w:rFonts w:hint="cs"/>
          <w:rtl/>
        </w:rPr>
        <w:t>ٰ</w:t>
      </w:r>
      <w:r w:rsidR="00BD4C85" w:rsidRPr="004F089E">
        <w:rPr>
          <w:rStyle w:val="Char8"/>
          <w:rFonts w:hint="eastAsia"/>
          <w:rtl/>
        </w:rPr>
        <w:t>رُهُم</w:t>
      </w:r>
      <w:r w:rsidR="00BD4C85" w:rsidRPr="004F089E">
        <w:rPr>
          <w:rStyle w:val="Char8"/>
          <w:rFonts w:hint="cs"/>
          <w:rtl/>
        </w:rPr>
        <w:t>ۡ</w:t>
      </w:r>
      <w:r w:rsidR="00BD4C85" w:rsidRPr="004F089E">
        <w:rPr>
          <w:rStyle w:val="Char8"/>
          <w:rtl/>
        </w:rPr>
        <w:t xml:space="preserve"> </w:t>
      </w:r>
      <w:r w:rsidR="00BD4C85" w:rsidRPr="004F089E">
        <w:rPr>
          <w:rStyle w:val="Char8"/>
          <w:rFonts w:hint="eastAsia"/>
          <w:rtl/>
        </w:rPr>
        <w:t>تِل</w:t>
      </w:r>
      <w:r w:rsidR="00BD4C85" w:rsidRPr="004F089E">
        <w:rPr>
          <w:rStyle w:val="Char8"/>
          <w:rFonts w:hint="cs"/>
          <w:rtl/>
        </w:rPr>
        <w:t>ۡ</w:t>
      </w:r>
      <w:r w:rsidR="00BD4C85" w:rsidRPr="004F089E">
        <w:rPr>
          <w:rStyle w:val="Char8"/>
          <w:rFonts w:hint="eastAsia"/>
          <w:rtl/>
        </w:rPr>
        <w:t>قَا</w:t>
      </w:r>
      <w:r w:rsidR="00BD4C85" w:rsidRPr="004F089E">
        <w:rPr>
          <w:rStyle w:val="Char8"/>
          <w:rFonts w:hint="cs"/>
          <w:rtl/>
        </w:rPr>
        <w:t>ٓ</w:t>
      </w:r>
      <w:r w:rsidR="00BD4C85" w:rsidRPr="004F089E">
        <w:rPr>
          <w:rStyle w:val="Char8"/>
          <w:rFonts w:hint="eastAsia"/>
          <w:rtl/>
        </w:rPr>
        <w:t>ءَ</w:t>
      </w:r>
      <w:r w:rsidR="00BD4C85" w:rsidRPr="004F089E">
        <w:rPr>
          <w:rStyle w:val="Char8"/>
          <w:rtl/>
        </w:rPr>
        <w:t xml:space="preserve"> </w:t>
      </w:r>
      <w:r w:rsidR="00BD4C85" w:rsidRPr="004F089E">
        <w:rPr>
          <w:rStyle w:val="Char8"/>
          <w:rFonts w:hint="eastAsia"/>
          <w:rtl/>
        </w:rPr>
        <w:t>أَص</w:t>
      </w:r>
      <w:r w:rsidR="00BD4C85" w:rsidRPr="004F089E">
        <w:rPr>
          <w:rStyle w:val="Char8"/>
          <w:rFonts w:hint="cs"/>
          <w:rtl/>
        </w:rPr>
        <w:t>ۡ</w:t>
      </w:r>
      <w:r w:rsidR="00BD4C85" w:rsidRPr="004F089E">
        <w:rPr>
          <w:rStyle w:val="Char8"/>
          <w:rFonts w:hint="eastAsia"/>
          <w:rtl/>
        </w:rPr>
        <w:t>حَ</w:t>
      </w:r>
      <w:r w:rsidR="00BD4C85" w:rsidRPr="004F089E">
        <w:rPr>
          <w:rStyle w:val="Char8"/>
          <w:rFonts w:hint="cs"/>
          <w:rtl/>
        </w:rPr>
        <w:t>ٰ</w:t>
      </w:r>
      <w:r w:rsidR="00BD4C85" w:rsidRPr="004F089E">
        <w:rPr>
          <w:rStyle w:val="Char8"/>
          <w:rFonts w:hint="eastAsia"/>
          <w:rtl/>
        </w:rPr>
        <w:t>بِ</w:t>
      </w:r>
      <w:r w:rsidR="00BD4C85" w:rsidRPr="004F089E">
        <w:rPr>
          <w:rStyle w:val="Char8"/>
          <w:rtl/>
        </w:rPr>
        <w:t xml:space="preserve"> </w:t>
      </w:r>
      <w:r w:rsidR="00BD4C85" w:rsidRPr="004F089E">
        <w:rPr>
          <w:rStyle w:val="Char8"/>
          <w:rFonts w:hint="cs"/>
          <w:rtl/>
        </w:rPr>
        <w:t>ٱ</w:t>
      </w:r>
      <w:r w:rsidR="00BD4C85" w:rsidRPr="004F089E">
        <w:rPr>
          <w:rStyle w:val="Char8"/>
          <w:rFonts w:hint="eastAsia"/>
          <w:rtl/>
        </w:rPr>
        <w:t>لنَّارِ</w:t>
      </w:r>
      <w:r w:rsidR="00BD4C85" w:rsidRPr="004F089E">
        <w:rPr>
          <w:rStyle w:val="Char8"/>
          <w:rtl/>
        </w:rPr>
        <w:t xml:space="preserve"> </w:t>
      </w:r>
      <w:r w:rsidR="00BD4C85" w:rsidRPr="004F089E">
        <w:rPr>
          <w:rStyle w:val="Char8"/>
          <w:rFonts w:hint="eastAsia"/>
          <w:rtl/>
        </w:rPr>
        <w:t>قَالُواْ</w:t>
      </w:r>
      <w:r w:rsidR="00BD4C85" w:rsidRPr="004F089E">
        <w:rPr>
          <w:rStyle w:val="Char8"/>
          <w:rtl/>
        </w:rPr>
        <w:t xml:space="preserve"> </w:t>
      </w:r>
      <w:r w:rsidR="00BD4C85" w:rsidRPr="004F089E">
        <w:rPr>
          <w:rStyle w:val="Char8"/>
          <w:rFonts w:hint="eastAsia"/>
          <w:rtl/>
        </w:rPr>
        <w:t>رَبَّنَا</w:t>
      </w:r>
      <w:r w:rsidR="00BD4C85" w:rsidRPr="004F089E">
        <w:rPr>
          <w:rStyle w:val="Char8"/>
          <w:rtl/>
        </w:rPr>
        <w:t xml:space="preserve"> </w:t>
      </w:r>
      <w:r w:rsidR="00BD4C85" w:rsidRPr="004F089E">
        <w:rPr>
          <w:rStyle w:val="Char8"/>
          <w:rFonts w:hint="eastAsia"/>
          <w:rtl/>
        </w:rPr>
        <w:t>لَا</w:t>
      </w:r>
      <w:r w:rsidR="00BD4C85" w:rsidRPr="004F089E">
        <w:rPr>
          <w:rStyle w:val="Char8"/>
          <w:rtl/>
        </w:rPr>
        <w:t xml:space="preserve"> </w:t>
      </w:r>
      <w:r w:rsidR="00BD4C85" w:rsidRPr="004F089E">
        <w:rPr>
          <w:rStyle w:val="Char8"/>
          <w:rFonts w:hint="eastAsia"/>
          <w:rtl/>
        </w:rPr>
        <w:t>تَج</w:t>
      </w:r>
      <w:r w:rsidR="00BD4C85" w:rsidRPr="004F089E">
        <w:rPr>
          <w:rStyle w:val="Char8"/>
          <w:rFonts w:hint="cs"/>
          <w:rtl/>
        </w:rPr>
        <w:t>ۡ</w:t>
      </w:r>
      <w:r w:rsidR="00BD4C85" w:rsidRPr="004F089E">
        <w:rPr>
          <w:rStyle w:val="Char8"/>
          <w:rFonts w:hint="eastAsia"/>
          <w:rtl/>
        </w:rPr>
        <w:t>عَل</w:t>
      </w:r>
      <w:r w:rsidR="00BD4C85" w:rsidRPr="004F089E">
        <w:rPr>
          <w:rStyle w:val="Char8"/>
          <w:rFonts w:hint="cs"/>
          <w:rtl/>
        </w:rPr>
        <w:t>ۡ</w:t>
      </w:r>
      <w:r w:rsidR="00BD4C85" w:rsidRPr="004F089E">
        <w:rPr>
          <w:rStyle w:val="Char8"/>
          <w:rFonts w:hint="eastAsia"/>
          <w:rtl/>
        </w:rPr>
        <w:t>نَا</w:t>
      </w:r>
      <w:r w:rsidR="00BD4C85" w:rsidRPr="004F089E">
        <w:rPr>
          <w:rStyle w:val="Char8"/>
          <w:rtl/>
        </w:rPr>
        <w:t xml:space="preserve"> </w:t>
      </w:r>
      <w:r w:rsidR="00BD4C85" w:rsidRPr="004F089E">
        <w:rPr>
          <w:rStyle w:val="Char8"/>
          <w:rFonts w:hint="eastAsia"/>
          <w:rtl/>
        </w:rPr>
        <w:t>مَعَ</w:t>
      </w:r>
      <w:r w:rsidR="00BD4C85" w:rsidRPr="004F089E">
        <w:rPr>
          <w:rStyle w:val="Char8"/>
          <w:rtl/>
        </w:rPr>
        <w:t xml:space="preserve"> </w:t>
      </w:r>
      <w:r w:rsidR="00BD4C85" w:rsidRPr="004F089E">
        <w:rPr>
          <w:rStyle w:val="Char8"/>
          <w:rFonts w:hint="cs"/>
          <w:rtl/>
        </w:rPr>
        <w:t>ٱ</w:t>
      </w:r>
      <w:r w:rsidR="00BD4C85" w:rsidRPr="004F089E">
        <w:rPr>
          <w:rStyle w:val="Char8"/>
          <w:rFonts w:hint="eastAsia"/>
          <w:rtl/>
        </w:rPr>
        <w:t>ل</w:t>
      </w:r>
      <w:r w:rsidR="00BD4C85" w:rsidRPr="004F089E">
        <w:rPr>
          <w:rStyle w:val="Char8"/>
          <w:rFonts w:hint="cs"/>
          <w:rtl/>
        </w:rPr>
        <w:t>ۡ</w:t>
      </w:r>
      <w:r w:rsidR="00BD4C85" w:rsidRPr="004F089E">
        <w:rPr>
          <w:rStyle w:val="Char8"/>
          <w:rFonts w:hint="eastAsia"/>
          <w:rtl/>
        </w:rPr>
        <w:t>قَو</w:t>
      </w:r>
      <w:r w:rsidR="00BD4C85" w:rsidRPr="004F089E">
        <w:rPr>
          <w:rStyle w:val="Char8"/>
          <w:rFonts w:hint="cs"/>
          <w:rtl/>
        </w:rPr>
        <w:t>ۡ</w:t>
      </w:r>
      <w:r w:rsidR="00BD4C85" w:rsidRPr="004F089E">
        <w:rPr>
          <w:rStyle w:val="Char8"/>
          <w:rFonts w:hint="eastAsia"/>
          <w:rtl/>
        </w:rPr>
        <w:t>مِ</w:t>
      </w:r>
      <w:r w:rsidR="00BD4C85" w:rsidRPr="004F089E">
        <w:rPr>
          <w:rStyle w:val="Char8"/>
          <w:rtl/>
        </w:rPr>
        <w:t xml:space="preserve"> </w:t>
      </w:r>
      <w:r w:rsidR="00BD4C85" w:rsidRPr="004F089E">
        <w:rPr>
          <w:rStyle w:val="Char8"/>
          <w:rFonts w:hint="cs"/>
          <w:rtl/>
        </w:rPr>
        <w:t>ٱ</w:t>
      </w:r>
      <w:r w:rsidR="00BD4C85" w:rsidRPr="004F089E">
        <w:rPr>
          <w:rStyle w:val="Char8"/>
          <w:rFonts w:hint="eastAsia"/>
          <w:rtl/>
        </w:rPr>
        <w:t>لظَّ</w:t>
      </w:r>
      <w:r w:rsidR="00BD4C85" w:rsidRPr="004F089E">
        <w:rPr>
          <w:rStyle w:val="Char8"/>
          <w:rFonts w:hint="cs"/>
          <w:rtl/>
        </w:rPr>
        <w:t>ٰ</w:t>
      </w:r>
      <w:r w:rsidR="00BD4C85" w:rsidRPr="004F089E">
        <w:rPr>
          <w:rStyle w:val="Char8"/>
          <w:rFonts w:hint="eastAsia"/>
          <w:rtl/>
        </w:rPr>
        <w:t>لِمِينَ</w:t>
      </w:r>
      <w:r w:rsidR="00E47DA3" w:rsidRPr="004F089E">
        <w:rPr>
          <w:rFonts w:ascii="Times New Roman" w:hAnsi="Times New Roman" w:cs="Traditional Arabic" w:hint="cs"/>
          <w:sz w:val="22"/>
          <w:szCs w:val="28"/>
          <w:rtl/>
          <w:lang w:bidi="fa-IR"/>
        </w:rPr>
        <w:t>﴾</w:t>
      </w:r>
      <w:r w:rsidR="00E47DA3" w:rsidRPr="004F089E">
        <w:rPr>
          <w:rStyle w:val="Char5"/>
          <w:rFonts w:hint="cs"/>
          <w:rtl/>
        </w:rPr>
        <w:t xml:space="preserve"> </w:t>
      </w:r>
      <w:r w:rsidR="00E47DA3" w:rsidRPr="004F089E">
        <w:rPr>
          <w:rStyle w:val="Char6"/>
          <w:rFonts w:hint="cs"/>
          <w:rtl/>
        </w:rPr>
        <w:t>[الأعراف: 47]</w:t>
      </w:r>
      <w:r w:rsidR="00E47DA3" w:rsidRPr="004F089E">
        <w:rPr>
          <w:rStyle w:val="Char5"/>
          <w:rFonts w:hint="cs"/>
          <w:rtl/>
        </w:rPr>
        <w:t>.</w:t>
      </w:r>
      <w:r w:rsidR="00BD4C85" w:rsidRPr="004F089E">
        <w:rPr>
          <w:rStyle w:val="Char5"/>
          <w:rFonts w:hint="cs"/>
          <w:rtl/>
        </w:rPr>
        <w:t xml:space="preserve"> </w:t>
      </w:r>
      <w:r w:rsidR="00E47DA3" w:rsidRPr="004F089E">
        <w:rPr>
          <w:rFonts w:ascii="Times New Roman" w:hAnsi="Times New Roman" w:cs="Traditional Arabic" w:hint="cs"/>
          <w:sz w:val="20"/>
          <w:szCs w:val="26"/>
          <w:rtl/>
          <w:lang w:bidi="fa-IR"/>
        </w:rPr>
        <w:t>«</w:t>
      </w:r>
      <w:r w:rsidRPr="004F089E">
        <w:rPr>
          <w:rStyle w:val="Char5"/>
          <w:rFonts w:hint="cs"/>
          <w:rtl/>
        </w:rPr>
        <w:t>هنگامی که چشمشان متوجه دوزخیان می‌شود، می‌گویند، پروردگارا ما را با گروه ستمگر همراه مگردان</w:t>
      </w:r>
      <w:r w:rsidR="00E47DA3" w:rsidRPr="004F089E">
        <w:rPr>
          <w:rFonts w:ascii="Times New Roman" w:hAnsi="Times New Roman" w:cs="Traditional Arabic" w:hint="cs"/>
          <w:sz w:val="20"/>
          <w:szCs w:val="26"/>
          <w:rtl/>
          <w:lang w:bidi="fa-IR"/>
        </w:rPr>
        <w:t>»</w:t>
      </w:r>
      <w:r w:rsidRPr="004F089E">
        <w:rPr>
          <w:rStyle w:val="Char5"/>
          <w:rFonts w:hint="cs"/>
          <w:rtl/>
        </w:rPr>
        <w:t>.</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آیا این رسوایی زمان از موسوی و قوم وی برای علی</w:t>
      </w:r>
      <w:r w:rsidR="003A7161" w:rsidRPr="004F089E">
        <w:rPr>
          <w:rStyle w:val="Char5"/>
          <w:rFonts w:cs="CTraditional Arabic" w:hint="cs"/>
          <w:rtl/>
        </w:rPr>
        <w:t xml:space="preserve">÷ </w:t>
      </w:r>
      <w:r w:rsidR="00D77A90" w:rsidRPr="004F089E">
        <w:rPr>
          <w:rStyle w:val="Char5"/>
          <w:rFonts w:hint="cs"/>
          <w:rtl/>
        </w:rPr>
        <w:t>و اهل بیت</w:t>
      </w:r>
      <w:r w:rsidR="005B224E" w:rsidRPr="004F089E">
        <w:rPr>
          <w:rFonts w:ascii="Times New Roman" w:hAnsi="Times New Roman" w:cs="CTraditional Arabic" w:hint="cs"/>
          <w:sz w:val="28"/>
          <w:szCs w:val="28"/>
          <w:rtl/>
          <w:lang w:bidi="fa-IR"/>
        </w:rPr>
        <w:t>ش</w:t>
      </w:r>
      <w:r w:rsidRPr="004F089E">
        <w:rPr>
          <w:rStyle w:val="Char5"/>
          <w:rFonts w:hint="cs"/>
          <w:rtl/>
        </w:rPr>
        <w:t xml:space="preserve"> نیست؟!</w:t>
      </w:r>
      <w:r w:rsidR="00E47DA3" w:rsidRPr="004F089E">
        <w:rPr>
          <w:rStyle w:val="Char5"/>
          <w:rFonts w:hint="cs"/>
          <w:rtl/>
        </w:rPr>
        <w:t xml:space="preserve"> </w:t>
      </w:r>
      <w:r w:rsidR="00E47DA3" w:rsidRPr="004F089E">
        <w:rPr>
          <w:rFonts w:ascii="Times New Roman" w:hAnsi="Times New Roman" w:cs="Traditional Arabic" w:hint="cs"/>
          <w:sz w:val="22"/>
          <w:szCs w:val="28"/>
          <w:rtl/>
          <w:lang w:bidi="fa-IR"/>
        </w:rPr>
        <w:t>﴿</w:t>
      </w:r>
      <w:r w:rsidR="00BD4C85" w:rsidRPr="004F089E">
        <w:rPr>
          <w:rStyle w:val="Char8"/>
          <w:rFonts w:hint="eastAsia"/>
          <w:rtl/>
        </w:rPr>
        <w:t>وَمَن</w:t>
      </w:r>
      <w:r w:rsidR="00BD4C85" w:rsidRPr="004F089E">
        <w:rPr>
          <w:rStyle w:val="Char8"/>
          <w:rtl/>
        </w:rPr>
        <w:t xml:space="preserve"> </w:t>
      </w:r>
      <w:r w:rsidR="00BD4C85" w:rsidRPr="004F089E">
        <w:rPr>
          <w:rStyle w:val="Char8"/>
          <w:rFonts w:hint="eastAsia"/>
          <w:rtl/>
        </w:rPr>
        <w:t>يُض</w:t>
      </w:r>
      <w:r w:rsidR="00BD4C85" w:rsidRPr="004F089E">
        <w:rPr>
          <w:rStyle w:val="Char8"/>
          <w:rFonts w:hint="cs"/>
          <w:rtl/>
        </w:rPr>
        <w:t>ۡ</w:t>
      </w:r>
      <w:r w:rsidR="00BD4C85" w:rsidRPr="004F089E">
        <w:rPr>
          <w:rStyle w:val="Char8"/>
          <w:rFonts w:hint="eastAsia"/>
          <w:rtl/>
        </w:rPr>
        <w:t>لِلِ</w:t>
      </w:r>
      <w:r w:rsidR="00BD4C85" w:rsidRPr="004F089E">
        <w:rPr>
          <w:rStyle w:val="Char8"/>
          <w:rtl/>
        </w:rPr>
        <w:t xml:space="preserve"> </w:t>
      </w:r>
      <w:r w:rsidR="00BD4C85" w:rsidRPr="004F089E">
        <w:rPr>
          <w:rStyle w:val="Char8"/>
          <w:rFonts w:hint="cs"/>
          <w:rtl/>
        </w:rPr>
        <w:t>ٱ</w:t>
      </w:r>
      <w:r w:rsidR="00BD4C85" w:rsidRPr="004F089E">
        <w:rPr>
          <w:rStyle w:val="Char8"/>
          <w:rFonts w:hint="eastAsia"/>
          <w:rtl/>
        </w:rPr>
        <w:t>للَّهُ</w:t>
      </w:r>
      <w:r w:rsidR="00BD4C85" w:rsidRPr="004F089E">
        <w:rPr>
          <w:rStyle w:val="Char8"/>
          <w:rtl/>
        </w:rPr>
        <w:t xml:space="preserve"> </w:t>
      </w:r>
      <w:r w:rsidR="00BD4C85" w:rsidRPr="004F089E">
        <w:rPr>
          <w:rStyle w:val="Char8"/>
          <w:rFonts w:hint="eastAsia"/>
          <w:rtl/>
        </w:rPr>
        <w:t>فَمَا</w:t>
      </w:r>
      <w:r w:rsidR="00BD4C85" w:rsidRPr="004F089E">
        <w:rPr>
          <w:rStyle w:val="Char8"/>
          <w:rtl/>
        </w:rPr>
        <w:t xml:space="preserve"> </w:t>
      </w:r>
      <w:r w:rsidR="00BD4C85" w:rsidRPr="004F089E">
        <w:rPr>
          <w:rStyle w:val="Char8"/>
          <w:rFonts w:hint="eastAsia"/>
          <w:rtl/>
        </w:rPr>
        <w:t>لَهُ</w:t>
      </w:r>
      <w:r w:rsidR="00BD4C85" w:rsidRPr="004F089E">
        <w:rPr>
          <w:rStyle w:val="Char8"/>
          <w:rFonts w:hint="cs"/>
          <w:rtl/>
        </w:rPr>
        <w:t>ۥ</w:t>
      </w:r>
      <w:r w:rsidR="00BD4C85" w:rsidRPr="004F089E">
        <w:rPr>
          <w:rStyle w:val="Char8"/>
          <w:rtl/>
        </w:rPr>
        <w:t xml:space="preserve"> </w:t>
      </w:r>
      <w:r w:rsidR="00BD4C85" w:rsidRPr="004F089E">
        <w:rPr>
          <w:rStyle w:val="Char8"/>
          <w:rFonts w:hint="eastAsia"/>
          <w:rtl/>
        </w:rPr>
        <w:t>مِن</w:t>
      </w:r>
      <w:r w:rsidR="00BD4C85" w:rsidRPr="004F089E">
        <w:rPr>
          <w:rStyle w:val="Char8"/>
          <w:rFonts w:hint="cs"/>
          <w:rtl/>
        </w:rPr>
        <w:t>ۡ</w:t>
      </w:r>
      <w:r w:rsidR="00BD4C85" w:rsidRPr="004F089E">
        <w:rPr>
          <w:rStyle w:val="Char8"/>
          <w:rtl/>
        </w:rPr>
        <w:t xml:space="preserve"> </w:t>
      </w:r>
      <w:r w:rsidR="00BD4C85" w:rsidRPr="004F089E">
        <w:rPr>
          <w:rStyle w:val="Char8"/>
          <w:rFonts w:hint="eastAsia"/>
          <w:rtl/>
        </w:rPr>
        <w:t>هَاد</w:t>
      </w:r>
      <w:r w:rsidR="00BD4C85" w:rsidRPr="004F089E">
        <w:rPr>
          <w:rStyle w:val="Char8"/>
          <w:rFonts w:hint="cs"/>
          <w:rtl/>
        </w:rPr>
        <w:t>ٖ</w:t>
      </w:r>
      <w:r w:rsidR="00E47DA3" w:rsidRPr="004F089E">
        <w:rPr>
          <w:rFonts w:ascii="Times New Roman" w:hAnsi="Times New Roman" w:cs="Traditional Arabic" w:hint="cs"/>
          <w:sz w:val="22"/>
          <w:szCs w:val="28"/>
          <w:rtl/>
          <w:lang w:bidi="fa-IR"/>
        </w:rPr>
        <w:t>﴾</w:t>
      </w:r>
      <w:r w:rsidR="00E47DA3" w:rsidRPr="004F089E">
        <w:rPr>
          <w:rStyle w:val="Char5"/>
          <w:rFonts w:hint="cs"/>
          <w:rtl/>
        </w:rPr>
        <w:t xml:space="preserve"> </w:t>
      </w:r>
      <w:r w:rsidR="00E47DA3" w:rsidRPr="00395B60">
        <w:rPr>
          <w:rStyle w:val="Char6"/>
          <w:rFonts w:hint="cs"/>
          <w:rtl/>
        </w:rPr>
        <w:t>[الرعد: 33]</w:t>
      </w:r>
      <w:r w:rsidR="00E47DA3" w:rsidRPr="004F089E">
        <w:rPr>
          <w:rStyle w:val="Char5"/>
          <w:rFonts w:hint="cs"/>
          <w:rtl/>
        </w:rPr>
        <w:t>.</w:t>
      </w:r>
      <w:r w:rsidR="00BD4C85" w:rsidRPr="004F089E">
        <w:rPr>
          <w:rStyle w:val="Char5"/>
          <w:rFonts w:hint="cs"/>
          <w:rtl/>
        </w:rPr>
        <w:t xml:space="preserve"> </w:t>
      </w:r>
      <w:r w:rsidR="00E47DA3" w:rsidRPr="004F089E">
        <w:rPr>
          <w:rFonts w:ascii="Times New Roman" w:hAnsi="Times New Roman" w:cs="Traditional Arabic" w:hint="cs"/>
          <w:sz w:val="20"/>
          <w:szCs w:val="26"/>
          <w:rtl/>
          <w:lang w:bidi="fa-IR"/>
        </w:rPr>
        <w:t>«</w:t>
      </w:r>
      <w:r w:rsidR="00E47DA3" w:rsidRPr="004F089E">
        <w:rPr>
          <w:rStyle w:val="Char5"/>
          <w:rFonts w:hint="cs"/>
          <w:rtl/>
        </w:rPr>
        <w:t>هر</w:t>
      </w:r>
      <w:r w:rsidRPr="004F089E">
        <w:rPr>
          <w:rStyle w:val="Char5"/>
          <w:rFonts w:hint="cs"/>
          <w:rtl/>
        </w:rPr>
        <w:t>کس خدا او را گمراه نماید، او را هدایتگری نیست!</w:t>
      </w:r>
      <w:r w:rsidR="00E47DA3" w:rsidRPr="004F089E">
        <w:rPr>
          <w:rFonts w:ascii="Times New Roman" w:hAnsi="Times New Roman" w:cs="Traditional Arabic" w:hint="cs"/>
          <w:sz w:val="20"/>
          <w:szCs w:val="26"/>
          <w:rtl/>
          <w:lang w:bidi="fa-IR"/>
        </w:rPr>
        <w:t>»</w:t>
      </w:r>
      <w:r w:rsidR="00E47DA3" w:rsidRPr="004F089E">
        <w:rPr>
          <w:rStyle w:val="Char5"/>
          <w:rFonts w:hint="cs"/>
          <w:rtl/>
        </w:rPr>
        <w:t>.</w:t>
      </w:r>
    </w:p>
    <w:p w:rsidR="000104E9" w:rsidRPr="004F089E" w:rsidRDefault="00395B60" w:rsidP="004F089E">
      <w:pPr>
        <w:pStyle w:val="StyleComplexBLotus12ptJustifiedFirstline05cm"/>
        <w:numPr>
          <w:ilvl w:val="0"/>
          <w:numId w:val="32"/>
        </w:numPr>
        <w:spacing w:line="240" w:lineRule="auto"/>
        <w:ind w:left="641" w:hanging="357"/>
        <w:rPr>
          <w:rStyle w:val="Char5"/>
          <w:rtl/>
        </w:rPr>
      </w:pPr>
      <w:r>
        <w:rPr>
          <w:rStyle w:val="Char5"/>
          <w:rtl/>
        </w:rPr>
        <w:t xml:space="preserve"> </w:t>
      </w:r>
      <w:r w:rsidR="000104E9" w:rsidRPr="004F089E">
        <w:rPr>
          <w:rStyle w:val="Char5"/>
          <w:rFonts w:hint="cs"/>
          <w:rtl/>
        </w:rPr>
        <w:t>موسوی می‌گوید</w:t>
      </w:r>
      <w:r w:rsidR="00E47DA3" w:rsidRPr="004F089E">
        <w:rPr>
          <w:rStyle w:val="Char5"/>
          <w:rFonts w:hint="cs"/>
          <w:rtl/>
        </w:rPr>
        <w:t>:</w:t>
      </w:r>
      <w:r w:rsidR="00BD4C85" w:rsidRPr="004F089E">
        <w:rPr>
          <w:rStyle w:val="Char5"/>
          <w:rFonts w:hint="cs"/>
          <w:rtl/>
        </w:rPr>
        <w:t xml:space="preserve"> </w:t>
      </w:r>
      <w:r w:rsidR="00BD4C85" w:rsidRPr="004F089E">
        <w:rPr>
          <w:rStyle w:val="Char2"/>
          <w:rFonts w:hint="cs"/>
          <w:rtl/>
        </w:rPr>
        <w:t>و رجال الصدق الذین قال:</w:t>
      </w:r>
      <w:r w:rsidR="00BD4C85" w:rsidRPr="004F089E">
        <w:rPr>
          <w:rFonts w:ascii="Times New Roman" w:hAnsi="Times New Roman" w:cs="B Lotus" w:hint="cs"/>
          <w:sz w:val="22"/>
          <w:rtl/>
        </w:rPr>
        <w:t xml:space="preserve"> </w:t>
      </w:r>
      <w:r w:rsidR="00E47DA3" w:rsidRPr="004F089E">
        <w:rPr>
          <w:rFonts w:ascii="Times New Roman" w:hAnsi="Times New Roman" w:cs="Traditional Arabic" w:hint="cs"/>
          <w:sz w:val="22"/>
          <w:szCs w:val="28"/>
          <w:rtl/>
          <w:lang w:bidi="fa-IR"/>
        </w:rPr>
        <w:t>﴿</w:t>
      </w:r>
      <w:r w:rsidR="00BD4C85" w:rsidRPr="004F089E">
        <w:rPr>
          <w:rStyle w:val="Char8"/>
          <w:rFonts w:hint="eastAsia"/>
          <w:rtl/>
        </w:rPr>
        <w:t>مِّنَ</w:t>
      </w:r>
      <w:r w:rsidR="00BD4C85" w:rsidRPr="004F089E">
        <w:rPr>
          <w:rStyle w:val="Char8"/>
          <w:rtl/>
        </w:rPr>
        <w:t xml:space="preserve"> </w:t>
      </w:r>
      <w:r w:rsidR="00BD4C85" w:rsidRPr="004F089E">
        <w:rPr>
          <w:rStyle w:val="Char8"/>
          <w:rFonts w:hint="cs"/>
          <w:rtl/>
        </w:rPr>
        <w:t>ٱ</w:t>
      </w:r>
      <w:r w:rsidR="00BD4C85" w:rsidRPr="004F089E">
        <w:rPr>
          <w:rStyle w:val="Char8"/>
          <w:rFonts w:hint="eastAsia"/>
          <w:rtl/>
        </w:rPr>
        <w:t>ل</w:t>
      </w:r>
      <w:r w:rsidR="00BD4C85" w:rsidRPr="004F089E">
        <w:rPr>
          <w:rStyle w:val="Char8"/>
          <w:rFonts w:hint="cs"/>
          <w:rtl/>
        </w:rPr>
        <w:t>ۡ</w:t>
      </w:r>
      <w:r w:rsidR="00BD4C85" w:rsidRPr="004F089E">
        <w:rPr>
          <w:rStyle w:val="Char8"/>
          <w:rFonts w:hint="eastAsia"/>
          <w:rtl/>
        </w:rPr>
        <w:t>مُؤ</w:t>
      </w:r>
      <w:r w:rsidR="00BD4C85" w:rsidRPr="004F089E">
        <w:rPr>
          <w:rStyle w:val="Char8"/>
          <w:rFonts w:hint="cs"/>
          <w:rtl/>
        </w:rPr>
        <w:t>ۡ</w:t>
      </w:r>
      <w:r w:rsidR="00BD4C85" w:rsidRPr="004F089E">
        <w:rPr>
          <w:rStyle w:val="Char8"/>
          <w:rFonts w:hint="eastAsia"/>
          <w:rtl/>
        </w:rPr>
        <w:t>مِنِينَ</w:t>
      </w:r>
      <w:r w:rsidR="00BD4C85" w:rsidRPr="004F089E">
        <w:rPr>
          <w:rStyle w:val="Char8"/>
          <w:rtl/>
        </w:rPr>
        <w:t xml:space="preserve"> </w:t>
      </w:r>
      <w:r w:rsidR="00BD4C85" w:rsidRPr="004F089E">
        <w:rPr>
          <w:rStyle w:val="Char8"/>
          <w:rFonts w:hint="eastAsia"/>
          <w:rtl/>
        </w:rPr>
        <w:t>رِجَال</w:t>
      </w:r>
      <w:r w:rsidR="00BD4C85" w:rsidRPr="004F089E">
        <w:rPr>
          <w:rStyle w:val="Char8"/>
          <w:rFonts w:hint="cs"/>
          <w:rtl/>
        </w:rPr>
        <w:t>ٞ</w:t>
      </w:r>
      <w:r w:rsidR="00BD4C85" w:rsidRPr="004F089E">
        <w:rPr>
          <w:rStyle w:val="Char8"/>
          <w:rtl/>
        </w:rPr>
        <w:t xml:space="preserve"> </w:t>
      </w:r>
      <w:r w:rsidR="00BD4C85" w:rsidRPr="004F089E">
        <w:rPr>
          <w:rStyle w:val="Char8"/>
          <w:rFonts w:hint="eastAsia"/>
          <w:rtl/>
        </w:rPr>
        <w:t>صَدَقُواْ</w:t>
      </w:r>
      <w:r w:rsidR="00E47DA3" w:rsidRPr="004F089E">
        <w:rPr>
          <w:rFonts w:ascii="Times New Roman" w:hAnsi="Times New Roman" w:cs="Traditional Arabic" w:hint="cs"/>
          <w:sz w:val="22"/>
          <w:szCs w:val="28"/>
          <w:rtl/>
          <w:lang w:bidi="fa-IR"/>
        </w:rPr>
        <w:t>﴾</w:t>
      </w:r>
      <w:r w:rsidR="00E47DA3" w:rsidRPr="004F089E">
        <w:rPr>
          <w:rStyle w:val="Char5"/>
          <w:rFonts w:hint="cs"/>
          <w:rtl/>
        </w:rPr>
        <w:t xml:space="preserve"> </w:t>
      </w:r>
      <w:r w:rsidR="00E47DA3" w:rsidRPr="004F089E">
        <w:rPr>
          <w:rStyle w:val="Char6"/>
          <w:rFonts w:hint="cs"/>
          <w:rtl/>
        </w:rPr>
        <w:t>[الأحزاب: 23]</w:t>
      </w:r>
      <w:r w:rsidR="00E47DA3" w:rsidRPr="004F089E">
        <w:rPr>
          <w:rStyle w:val="Char5"/>
          <w:rFonts w:hint="cs"/>
          <w:rtl/>
        </w:rPr>
        <w:t>.</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در حاشیه رجالِ صدق در آیه</w:t>
      </w:r>
      <w:r w:rsidR="00E47DA3" w:rsidRPr="004F089E">
        <w:rPr>
          <w:rStyle w:val="Char5"/>
          <w:rFonts w:hint="cs"/>
          <w:rtl/>
        </w:rPr>
        <w:t xml:space="preserve"> </w:t>
      </w:r>
      <w:r w:rsidR="00E47DA3" w:rsidRPr="004F089E">
        <w:rPr>
          <w:rFonts w:ascii="Times New Roman" w:hAnsi="Times New Roman" w:cs="Traditional Arabic" w:hint="cs"/>
          <w:sz w:val="22"/>
          <w:szCs w:val="28"/>
          <w:rtl/>
          <w:lang w:bidi="fa-IR"/>
        </w:rPr>
        <w:t>﴿</w:t>
      </w:r>
      <w:r w:rsidR="00E47DA3" w:rsidRPr="004F089E">
        <w:rPr>
          <w:rStyle w:val="Char5"/>
          <w:rFonts w:hint="eastAsia"/>
        </w:rPr>
        <w:t>‌</w:t>
      </w:r>
      <w:r w:rsidR="00BD4C85" w:rsidRPr="004F089E">
        <w:rPr>
          <w:rStyle w:val="Char8"/>
          <w:rFonts w:hint="eastAsia"/>
          <w:rtl/>
        </w:rPr>
        <w:t>رِجَال</w:t>
      </w:r>
      <w:r w:rsidR="00BD4C85" w:rsidRPr="004F089E">
        <w:rPr>
          <w:rStyle w:val="Char8"/>
          <w:rFonts w:hint="cs"/>
          <w:rtl/>
        </w:rPr>
        <w:t>ٞ</w:t>
      </w:r>
      <w:r w:rsidR="00BD4C85" w:rsidRPr="004F089E">
        <w:rPr>
          <w:rStyle w:val="Char8"/>
          <w:rtl/>
        </w:rPr>
        <w:t xml:space="preserve"> </w:t>
      </w:r>
      <w:r w:rsidR="00BD4C85" w:rsidRPr="004F089E">
        <w:rPr>
          <w:rStyle w:val="Char8"/>
          <w:rFonts w:hint="eastAsia"/>
          <w:rtl/>
        </w:rPr>
        <w:t>صَدَقُواْ</w:t>
      </w:r>
      <w:r w:rsidR="00E47DA3" w:rsidRPr="004F089E">
        <w:rPr>
          <w:rFonts w:ascii="Times New Roman" w:hAnsi="Times New Roman" w:cs="Traditional Arabic" w:hint="cs"/>
          <w:sz w:val="22"/>
          <w:szCs w:val="28"/>
          <w:rtl/>
          <w:lang w:bidi="fa-IR"/>
        </w:rPr>
        <w:t>﴾</w:t>
      </w:r>
      <w:r w:rsidRPr="004F089E">
        <w:rPr>
          <w:rStyle w:val="Char5"/>
          <w:rFonts w:hint="cs"/>
          <w:rtl/>
        </w:rPr>
        <w:t xml:space="preserve"> می‌‌گوید</w:t>
      </w:r>
      <w:r w:rsidR="00D77A90" w:rsidRPr="004F089E">
        <w:rPr>
          <w:rStyle w:val="Char5"/>
          <w:rFonts w:hint="cs"/>
          <w:rtl/>
        </w:rPr>
        <w:t>:</w:t>
      </w:r>
      <w:r w:rsidRPr="004F089E">
        <w:rPr>
          <w:rStyle w:val="Char5"/>
          <w:rFonts w:hint="cs"/>
          <w:rtl/>
        </w:rPr>
        <w:t xml:space="preserve"> «و حاکم</w:t>
      </w:r>
      <w:r w:rsidR="00285CA1" w:rsidRPr="004F089E">
        <w:rPr>
          <w:rStyle w:val="Char5"/>
          <w:rFonts w:hint="cs"/>
          <w:rtl/>
        </w:rPr>
        <w:t xml:space="preserve"> آن را </w:t>
      </w:r>
      <w:r w:rsidRPr="004F089E">
        <w:rPr>
          <w:rStyle w:val="Char5"/>
          <w:rFonts w:hint="cs"/>
          <w:rtl/>
        </w:rPr>
        <w:t xml:space="preserve">اخراج کرده است </w:t>
      </w:r>
      <w:r w:rsidR="002939B3" w:rsidRPr="004F089E">
        <w:rPr>
          <w:rStyle w:val="Char5"/>
          <w:rFonts w:hint="cs"/>
          <w:rtl/>
        </w:rPr>
        <w:t>-</w:t>
      </w:r>
      <w:r w:rsidRPr="004F089E">
        <w:rPr>
          <w:rStyle w:val="Char5"/>
          <w:rFonts w:hint="cs"/>
          <w:rtl/>
        </w:rPr>
        <w:t xml:space="preserve"> همچنانکه در </w:t>
      </w:r>
      <w:r w:rsidRPr="00395B60">
        <w:rPr>
          <w:rStyle w:val="Char5"/>
          <w:rFonts w:hint="cs"/>
          <w:rtl/>
        </w:rPr>
        <w:t xml:space="preserve">تفسیر آیه در </w:t>
      </w:r>
      <w:r w:rsidRPr="00395B60">
        <w:rPr>
          <w:rStyle w:val="Char5"/>
          <w:rtl/>
        </w:rPr>
        <w:t>مجمع البیان</w:t>
      </w:r>
      <w:r w:rsidR="00395B60" w:rsidRPr="00395B60">
        <w:rPr>
          <w:rStyle w:val="Char5"/>
          <w:rFonts w:hint="cs"/>
          <w:rtl/>
        </w:rPr>
        <w:t xml:space="preserve"> </w:t>
      </w:r>
      <w:r w:rsidR="002939B3" w:rsidRPr="00395B60">
        <w:rPr>
          <w:rStyle w:val="Char5"/>
          <w:rFonts w:hint="cs"/>
          <w:rtl/>
        </w:rPr>
        <w:t>-</w:t>
      </w:r>
      <w:r w:rsidRPr="00395B60">
        <w:rPr>
          <w:rStyle w:val="Char5"/>
          <w:rFonts w:hint="cs"/>
          <w:rtl/>
        </w:rPr>
        <w:t xml:space="preserve"> از عمرو بن ثابت بن ابی اسحاق از علی روایت شده است که او [علی] گفته است </w:t>
      </w:r>
      <w:r w:rsidR="002939B3" w:rsidRPr="00395B60">
        <w:rPr>
          <w:rStyle w:val="Char5"/>
          <w:rFonts w:hint="cs"/>
          <w:rtl/>
        </w:rPr>
        <w:t>-</w:t>
      </w:r>
      <w:r w:rsidRPr="00395B60">
        <w:rPr>
          <w:rStyle w:val="Char5"/>
          <w:rFonts w:hint="cs"/>
          <w:rtl/>
        </w:rPr>
        <w:t xml:space="preserve"> در مورد ما (اهل بیت) نازل شده است، این چیزی است که موسوی با آن فتنه و بلوی ایجاد کرده است، و اگر کسی در رجال سند [روایت] بنگرد به علت تسلسل علل کافی برای ردّ و ابطال آن، ضعف</w:t>
      </w:r>
      <w:r w:rsidR="00285CA1" w:rsidRPr="00395B60">
        <w:rPr>
          <w:rStyle w:val="Char5"/>
          <w:rFonts w:hint="cs"/>
          <w:rtl/>
        </w:rPr>
        <w:t xml:space="preserve"> آن را </w:t>
      </w:r>
      <w:r w:rsidRPr="00395B60">
        <w:rPr>
          <w:rStyle w:val="Char5"/>
          <w:rFonts w:hint="cs"/>
          <w:rtl/>
        </w:rPr>
        <w:t>درک می‌نماید. اما آنچه از تخریج که به حاکم نسبت داده است، نزد حاکم در تفسیر آیه [مذکور] جز حدیث</w:t>
      </w:r>
      <w:r w:rsidRPr="004F089E">
        <w:rPr>
          <w:rStyle w:val="Char5"/>
          <w:rFonts w:hint="cs"/>
          <w:rtl/>
        </w:rPr>
        <w:t xml:space="preserve"> طلحه</w:t>
      </w:r>
      <w:r w:rsidR="00594461" w:rsidRPr="004F089E">
        <w:rPr>
          <w:rStyle w:val="Char5"/>
          <w:rFonts w:cs="CTraditional Arabic" w:hint="cs"/>
          <w:rtl/>
        </w:rPr>
        <w:t xml:space="preserve">س </w:t>
      </w:r>
      <w:r w:rsidRPr="004F089E">
        <w:rPr>
          <w:rStyle w:val="Char5"/>
          <w:rFonts w:hint="cs"/>
          <w:rtl/>
        </w:rPr>
        <w:t>- که او «گفته است] از کسانی است [طلحه] که جان را تسلیم کرده است-، وجود ندارد.</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 xml:space="preserve">و آنچه که عدم وجود این روایت را در </w:t>
      </w:r>
      <w:r w:rsidRPr="00395B60">
        <w:rPr>
          <w:rStyle w:val="Char5"/>
          <w:rFonts w:hint="cs"/>
          <w:rtl/>
        </w:rPr>
        <w:t>مستدرک [حاکم] تأکید می‌نماید، عدم نقل (او) از کتاب [مستدرک] میباشد، زیرا</w:t>
      </w:r>
      <w:r w:rsidR="00285CA1" w:rsidRPr="00395B60">
        <w:rPr>
          <w:rStyle w:val="Char5"/>
          <w:rFonts w:hint="cs"/>
          <w:rtl/>
        </w:rPr>
        <w:t xml:space="preserve"> آن را </w:t>
      </w:r>
      <w:r w:rsidRPr="00395B60">
        <w:rPr>
          <w:rStyle w:val="Char5"/>
          <w:rFonts w:hint="cs"/>
          <w:rtl/>
        </w:rPr>
        <w:t xml:space="preserve">از </w:t>
      </w:r>
      <w:r w:rsidRPr="00395B60">
        <w:rPr>
          <w:rStyle w:val="Char5"/>
          <w:rtl/>
        </w:rPr>
        <w:t>مجمع البیان</w:t>
      </w:r>
      <w:r w:rsidRPr="00395B60">
        <w:rPr>
          <w:rStyle w:val="Char5"/>
          <w:rFonts w:hint="cs"/>
          <w:rtl/>
        </w:rPr>
        <w:t xml:space="preserve"> نقل می‌نماید، و حال آن که [مجمع البیان] از کتب اهل سنت نیست، و متعلق به امام آنان [شیعه] طبرسی می‌باشد، و انتظار می‌رفت، همچنانکه در مقدمه مراجعات گفته است،</w:t>
      </w:r>
      <w:r w:rsidR="00285CA1" w:rsidRPr="00395B60">
        <w:rPr>
          <w:rStyle w:val="Char5"/>
          <w:rFonts w:hint="cs"/>
          <w:rtl/>
        </w:rPr>
        <w:t xml:space="preserve"> آن را </w:t>
      </w:r>
      <w:r w:rsidRPr="00395B60">
        <w:rPr>
          <w:rStyle w:val="Char5"/>
          <w:rFonts w:hint="cs"/>
          <w:rtl/>
        </w:rPr>
        <w:t>از</w:t>
      </w:r>
      <w:r w:rsidR="002E7128" w:rsidRPr="00395B60">
        <w:rPr>
          <w:rStyle w:val="Char5"/>
          <w:rFonts w:hint="cs"/>
          <w:rtl/>
        </w:rPr>
        <w:t xml:space="preserve"> </w:t>
      </w:r>
      <w:r w:rsidR="00D643D9" w:rsidRPr="00395B60">
        <w:rPr>
          <w:rStyle w:val="Char5"/>
          <w:rFonts w:hint="cs"/>
          <w:rtl/>
        </w:rPr>
        <w:t>کتاب‌ها</w:t>
      </w:r>
      <w:r w:rsidR="002E7128" w:rsidRPr="00395B60">
        <w:rPr>
          <w:rStyle w:val="Char5"/>
          <w:rFonts w:hint="cs"/>
          <w:rtl/>
        </w:rPr>
        <w:t xml:space="preserve">ی </w:t>
      </w:r>
      <w:r w:rsidRPr="00395B60">
        <w:rPr>
          <w:rStyle w:val="Char5"/>
          <w:rFonts w:hint="cs"/>
          <w:rtl/>
        </w:rPr>
        <w:t>اهل سنت بر آنان احتجاج می‌گرفت، اما مسیر دروغی را که موسوی پیموده است، به سوی رهروان اهل مذهب و راه او عمران</w:t>
      </w:r>
      <w:r w:rsidRPr="004F089E">
        <w:rPr>
          <w:rStyle w:val="Char5"/>
          <w:rFonts w:hint="cs"/>
          <w:rtl/>
        </w:rPr>
        <w:t xml:space="preserve"> و آباد گشته است.</w:t>
      </w:r>
    </w:p>
    <w:p w:rsidR="000104E9" w:rsidRPr="004F089E" w:rsidRDefault="000104E9" w:rsidP="004F089E">
      <w:pPr>
        <w:pStyle w:val="StyleComplexBLotus12ptJustifiedFirstline05cm"/>
        <w:numPr>
          <w:ilvl w:val="0"/>
          <w:numId w:val="32"/>
        </w:numPr>
        <w:spacing w:line="240" w:lineRule="auto"/>
        <w:ind w:left="641" w:hanging="357"/>
        <w:rPr>
          <w:rStyle w:val="Char5"/>
          <w:rtl/>
        </w:rPr>
      </w:pPr>
      <w:r w:rsidRPr="004F089E">
        <w:rPr>
          <w:rStyle w:val="Char5"/>
          <w:rFonts w:hint="cs"/>
          <w:rtl/>
        </w:rPr>
        <w:t xml:space="preserve"> موسوی درباره رجال التسبیح </w:t>
      </w:r>
      <w:r w:rsidR="002939B3" w:rsidRPr="004F089E">
        <w:rPr>
          <w:rStyle w:val="Char5"/>
          <w:rFonts w:hint="cs"/>
          <w:rtl/>
        </w:rPr>
        <w:t>-</w:t>
      </w:r>
      <w:r w:rsidRPr="004F089E">
        <w:rPr>
          <w:rStyle w:val="Char5"/>
          <w:rFonts w:hint="cs"/>
          <w:rtl/>
        </w:rPr>
        <w:t xml:space="preserve"> که خداوند، در سوره نور</w:t>
      </w:r>
      <w:r w:rsidR="00BD4C85" w:rsidRPr="004F089E">
        <w:rPr>
          <w:rStyle w:val="Char5"/>
          <w:rFonts w:hint="cs"/>
          <w:rtl/>
        </w:rPr>
        <w:t xml:space="preserve"> </w:t>
      </w:r>
      <w:r w:rsidR="00E47DA3" w:rsidRPr="004F089E">
        <w:rPr>
          <w:rFonts w:ascii="Times New Roman" w:hAnsi="Times New Roman" w:cs="Traditional Arabic" w:hint="cs"/>
          <w:sz w:val="22"/>
          <w:szCs w:val="28"/>
          <w:rtl/>
          <w:lang w:bidi="fa-IR"/>
        </w:rPr>
        <w:t>﴿</w:t>
      </w:r>
      <w:r w:rsidR="00BD4C85" w:rsidRPr="004F089E">
        <w:rPr>
          <w:rStyle w:val="Char8"/>
          <w:rFonts w:hint="eastAsia"/>
          <w:rtl/>
        </w:rPr>
        <w:t>يُسَبِّحُ</w:t>
      </w:r>
      <w:r w:rsidR="00BD4C85" w:rsidRPr="004F089E">
        <w:rPr>
          <w:rStyle w:val="Char8"/>
          <w:rtl/>
        </w:rPr>
        <w:t xml:space="preserve"> </w:t>
      </w:r>
      <w:r w:rsidR="00BD4C85" w:rsidRPr="004F089E">
        <w:rPr>
          <w:rStyle w:val="Char8"/>
          <w:rFonts w:hint="eastAsia"/>
          <w:rtl/>
        </w:rPr>
        <w:t>لَهُ</w:t>
      </w:r>
      <w:r w:rsidR="00BD4C85" w:rsidRPr="004F089E">
        <w:rPr>
          <w:rStyle w:val="Char8"/>
          <w:rFonts w:hint="cs"/>
          <w:rtl/>
        </w:rPr>
        <w:t>ۥ</w:t>
      </w:r>
      <w:r w:rsidR="00BD4C85" w:rsidRPr="004F089E">
        <w:rPr>
          <w:rStyle w:val="Char8"/>
          <w:rtl/>
        </w:rPr>
        <w:t xml:space="preserve"> </w:t>
      </w:r>
      <w:r w:rsidR="00BD4C85" w:rsidRPr="004F089E">
        <w:rPr>
          <w:rStyle w:val="Char8"/>
          <w:rFonts w:hint="eastAsia"/>
          <w:rtl/>
        </w:rPr>
        <w:t>فِيهَا</w:t>
      </w:r>
      <w:r w:rsidR="00BD4C85" w:rsidRPr="004F089E">
        <w:rPr>
          <w:rStyle w:val="Char8"/>
          <w:rtl/>
        </w:rPr>
        <w:t xml:space="preserve"> </w:t>
      </w:r>
      <w:r w:rsidR="00BD4C85" w:rsidRPr="004F089E">
        <w:rPr>
          <w:rStyle w:val="Char8"/>
          <w:rFonts w:hint="eastAsia"/>
          <w:rtl/>
        </w:rPr>
        <w:t>بِ</w:t>
      </w:r>
      <w:r w:rsidR="00BD4C85" w:rsidRPr="004F089E">
        <w:rPr>
          <w:rStyle w:val="Char8"/>
          <w:rFonts w:hint="cs"/>
          <w:rtl/>
        </w:rPr>
        <w:t>ٱ</w:t>
      </w:r>
      <w:r w:rsidR="00BD4C85" w:rsidRPr="004F089E">
        <w:rPr>
          <w:rStyle w:val="Char8"/>
          <w:rFonts w:hint="eastAsia"/>
          <w:rtl/>
        </w:rPr>
        <w:t>ل</w:t>
      </w:r>
      <w:r w:rsidR="00BD4C85" w:rsidRPr="004F089E">
        <w:rPr>
          <w:rStyle w:val="Char8"/>
          <w:rFonts w:hint="cs"/>
          <w:rtl/>
        </w:rPr>
        <w:t>ۡ</w:t>
      </w:r>
      <w:r w:rsidR="00BD4C85" w:rsidRPr="004F089E">
        <w:rPr>
          <w:rStyle w:val="Char8"/>
          <w:rFonts w:hint="eastAsia"/>
          <w:rtl/>
        </w:rPr>
        <w:t>غُدُوِّ</w:t>
      </w:r>
      <w:r w:rsidR="00BD4C85" w:rsidRPr="004F089E">
        <w:rPr>
          <w:rStyle w:val="Char8"/>
          <w:rtl/>
        </w:rPr>
        <w:t xml:space="preserve"> </w:t>
      </w:r>
      <w:r w:rsidR="00BD4C85" w:rsidRPr="004F089E">
        <w:rPr>
          <w:rStyle w:val="Char8"/>
          <w:rFonts w:hint="eastAsia"/>
          <w:rtl/>
        </w:rPr>
        <w:t>وَ</w:t>
      </w:r>
      <w:r w:rsidR="00BD4C85" w:rsidRPr="004F089E">
        <w:rPr>
          <w:rStyle w:val="Char8"/>
          <w:rFonts w:hint="cs"/>
          <w:rtl/>
        </w:rPr>
        <w:t>ٱ</w:t>
      </w:r>
      <w:r w:rsidR="00BD4C85" w:rsidRPr="004F089E">
        <w:rPr>
          <w:rStyle w:val="Char8"/>
          <w:rFonts w:hint="eastAsia"/>
          <w:rtl/>
        </w:rPr>
        <w:t>ل</w:t>
      </w:r>
      <w:r w:rsidR="00BD4C85" w:rsidRPr="004F089E">
        <w:rPr>
          <w:rStyle w:val="Char8"/>
          <w:rFonts w:hint="cs"/>
          <w:rtl/>
        </w:rPr>
        <w:t>ۡ</w:t>
      </w:r>
      <w:r w:rsidR="00BD4C85" w:rsidRPr="004F089E">
        <w:rPr>
          <w:rStyle w:val="Char8"/>
          <w:rFonts w:hint="eastAsia"/>
          <w:rtl/>
        </w:rPr>
        <w:t>أ</w:t>
      </w:r>
      <w:r w:rsidR="00BD4C85" w:rsidRPr="004F089E">
        <w:rPr>
          <w:rStyle w:val="Char8"/>
          <w:rFonts w:hint="cs"/>
          <w:rtl/>
        </w:rPr>
        <w:t>ٓ</w:t>
      </w:r>
      <w:r w:rsidR="00BD4C85" w:rsidRPr="004F089E">
        <w:rPr>
          <w:rStyle w:val="Char8"/>
          <w:rFonts w:hint="eastAsia"/>
          <w:rtl/>
        </w:rPr>
        <w:t>صَالِ</w:t>
      </w:r>
      <w:r w:rsidR="00E47DA3" w:rsidRPr="004F089E">
        <w:rPr>
          <w:rFonts w:ascii="Times New Roman" w:hAnsi="Times New Roman" w:cs="Traditional Arabic" w:hint="cs"/>
          <w:sz w:val="22"/>
          <w:szCs w:val="28"/>
          <w:rtl/>
          <w:lang w:bidi="fa-IR"/>
        </w:rPr>
        <w:t>﴾</w:t>
      </w:r>
      <w:r w:rsidR="00E47DA3" w:rsidRPr="004F089E">
        <w:rPr>
          <w:rStyle w:val="Char5"/>
          <w:rFonts w:hint="cs"/>
          <w:rtl/>
        </w:rPr>
        <w:t xml:space="preserve"> </w:t>
      </w:r>
      <w:r w:rsidR="00E47DA3" w:rsidRPr="004F089E">
        <w:rPr>
          <w:rStyle w:val="Char6"/>
          <w:rFonts w:hint="cs"/>
          <w:rtl/>
        </w:rPr>
        <w:t>[النور: 36]</w:t>
      </w:r>
      <w:r w:rsidR="00E47DA3" w:rsidRPr="004F089E">
        <w:rPr>
          <w:rStyle w:val="Char5"/>
          <w:rFonts w:hint="cs"/>
          <w:rtl/>
        </w:rPr>
        <w:t>.</w:t>
      </w:r>
      <w:r w:rsidRPr="004F089E">
        <w:rPr>
          <w:rStyle w:val="Char5"/>
          <w:rFonts w:hint="cs"/>
          <w:rtl/>
        </w:rPr>
        <w:t xml:space="preserve"> بیان می‌فرماید - می‌گوید</w:t>
      </w:r>
      <w:r w:rsidR="00D77A90" w:rsidRPr="004F089E">
        <w:rPr>
          <w:rStyle w:val="Char5"/>
          <w:rFonts w:hint="cs"/>
          <w:rtl/>
        </w:rPr>
        <w:t>:</w:t>
      </w:r>
      <w:r w:rsidRPr="004F089E">
        <w:rPr>
          <w:rStyle w:val="Char5"/>
          <w:rFonts w:hint="cs"/>
          <w:rtl/>
        </w:rPr>
        <w:t xml:space="preserve"> در حاشیه اثری از دحیه الکلبی در مورد آیه</w:t>
      </w:r>
      <w:r w:rsidR="00E47DA3" w:rsidRPr="004F089E">
        <w:rPr>
          <w:rStyle w:val="Char5"/>
          <w:rFonts w:hint="cs"/>
          <w:rtl/>
        </w:rPr>
        <w:t xml:space="preserve">: </w:t>
      </w:r>
      <w:r w:rsidR="00E47DA3" w:rsidRPr="004F089E">
        <w:rPr>
          <w:rFonts w:ascii="Times New Roman" w:hAnsi="Times New Roman" w:cs="Traditional Arabic" w:hint="cs"/>
          <w:sz w:val="22"/>
          <w:szCs w:val="28"/>
          <w:rtl/>
          <w:lang w:bidi="fa-IR"/>
        </w:rPr>
        <w:t>﴿</w:t>
      </w:r>
      <w:r w:rsidR="00BD4C85" w:rsidRPr="004F089E">
        <w:rPr>
          <w:rStyle w:val="Char8"/>
          <w:rFonts w:hint="eastAsia"/>
          <w:rtl/>
        </w:rPr>
        <w:t>وَإِذَا</w:t>
      </w:r>
      <w:r w:rsidR="00BD4C85" w:rsidRPr="004F089E">
        <w:rPr>
          <w:rStyle w:val="Char8"/>
          <w:rtl/>
        </w:rPr>
        <w:t xml:space="preserve"> </w:t>
      </w:r>
      <w:r w:rsidR="00BD4C85" w:rsidRPr="004F089E">
        <w:rPr>
          <w:rStyle w:val="Char8"/>
          <w:rFonts w:hint="eastAsia"/>
          <w:rtl/>
        </w:rPr>
        <w:t>رَأَو</w:t>
      </w:r>
      <w:r w:rsidR="00BD4C85" w:rsidRPr="004F089E">
        <w:rPr>
          <w:rStyle w:val="Char8"/>
          <w:rFonts w:hint="cs"/>
          <w:rtl/>
        </w:rPr>
        <w:t>ۡ</w:t>
      </w:r>
      <w:r w:rsidR="00BD4C85" w:rsidRPr="004F089E">
        <w:rPr>
          <w:rStyle w:val="Char8"/>
          <w:rFonts w:hint="eastAsia"/>
          <w:rtl/>
        </w:rPr>
        <w:t>اْ</w:t>
      </w:r>
      <w:r w:rsidR="00BD4C85" w:rsidRPr="004F089E">
        <w:rPr>
          <w:rStyle w:val="Char8"/>
          <w:rtl/>
        </w:rPr>
        <w:t xml:space="preserve"> </w:t>
      </w:r>
      <w:r w:rsidR="00BD4C85" w:rsidRPr="004F089E">
        <w:rPr>
          <w:rStyle w:val="Char8"/>
          <w:rFonts w:hint="eastAsia"/>
          <w:rtl/>
        </w:rPr>
        <w:t>تِجَ</w:t>
      </w:r>
      <w:r w:rsidR="00BD4C85" w:rsidRPr="004F089E">
        <w:rPr>
          <w:rStyle w:val="Char8"/>
          <w:rFonts w:hint="cs"/>
          <w:rtl/>
        </w:rPr>
        <w:t>ٰ</w:t>
      </w:r>
      <w:r w:rsidR="00BD4C85" w:rsidRPr="004F089E">
        <w:rPr>
          <w:rStyle w:val="Char8"/>
          <w:rFonts w:hint="eastAsia"/>
          <w:rtl/>
        </w:rPr>
        <w:t>رَةً</w:t>
      </w:r>
      <w:r w:rsidR="00BD4C85" w:rsidRPr="004F089E">
        <w:rPr>
          <w:rStyle w:val="Char8"/>
          <w:rtl/>
        </w:rPr>
        <w:t xml:space="preserve"> </w:t>
      </w:r>
      <w:r w:rsidR="00BD4C85" w:rsidRPr="004F089E">
        <w:rPr>
          <w:rStyle w:val="Char8"/>
          <w:rFonts w:hint="eastAsia"/>
          <w:rtl/>
        </w:rPr>
        <w:t>أَو</w:t>
      </w:r>
      <w:r w:rsidR="00BD4C85" w:rsidRPr="004F089E">
        <w:rPr>
          <w:rStyle w:val="Char8"/>
          <w:rFonts w:hint="cs"/>
          <w:rtl/>
        </w:rPr>
        <w:t>ۡ</w:t>
      </w:r>
      <w:r w:rsidR="00BD4C85" w:rsidRPr="004F089E">
        <w:rPr>
          <w:rStyle w:val="Char8"/>
          <w:rtl/>
        </w:rPr>
        <w:t xml:space="preserve"> </w:t>
      </w:r>
      <w:r w:rsidR="00BD4C85" w:rsidRPr="004F089E">
        <w:rPr>
          <w:rStyle w:val="Char8"/>
          <w:rFonts w:hint="eastAsia"/>
          <w:rtl/>
        </w:rPr>
        <w:t>لَه</w:t>
      </w:r>
      <w:r w:rsidR="00BD4C85" w:rsidRPr="004F089E">
        <w:rPr>
          <w:rStyle w:val="Char8"/>
          <w:rFonts w:hint="cs"/>
          <w:rtl/>
        </w:rPr>
        <w:t>ۡ</w:t>
      </w:r>
      <w:r w:rsidR="00BD4C85" w:rsidRPr="004F089E">
        <w:rPr>
          <w:rStyle w:val="Char8"/>
          <w:rFonts w:hint="eastAsia"/>
          <w:rtl/>
        </w:rPr>
        <w:t>وًا</w:t>
      </w:r>
      <w:r w:rsidR="00E47DA3" w:rsidRPr="004F089E">
        <w:rPr>
          <w:rFonts w:ascii="Times New Roman" w:hAnsi="Times New Roman" w:cs="Traditional Arabic" w:hint="cs"/>
          <w:sz w:val="28"/>
          <w:szCs w:val="28"/>
          <w:rtl/>
          <w:lang w:bidi="fa-IR"/>
        </w:rPr>
        <w:t>﴾</w:t>
      </w:r>
      <w:r w:rsidRPr="004F089E">
        <w:rPr>
          <w:rStyle w:val="Char5"/>
          <w:rFonts w:hint="cs"/>
          <w:rtl/>
        </w:rPr>
        <w:t xml:space="preserve"> در قصه برگشتن کاروان و ترک پیامبر (از طرف صحابه) آمده است که می‌گوید (جز علی و حسن و حسین و فاطمه نباشد، پس اگر این افراد نمی‌بودند شهر مدینه بر ساکنان آن تبدیل به آتش می‌شد، و آیات سوره نور را نازل کرد، این موسوی اگر مکلف می‌گردید که شب و روز را در یک زمان واحد با هم جمع نماید، از تکلّف جمع این آیات و آثار با هم بر او آسان‌تر بود، ولیکن ارتقاء با مخالفت و حب شذوذیت برای این کوتوله‌ها سخت و مشکل است.</w:t>
      </w:r>
    </w:p>
    <w:tbl>
      <w:tblPr>
        <w:bidiVisual/>
        <w:tblW w:w="4862" w:type="pct"/>
        <w:tblInd w:w="116" w:type="dxa"/>
        <w:tblLook w:val="01E0" w:firstRow="1" w:lastRow="1" w:firstColumn="1" w:lastColumn="1" w:noHBand="0" w:noVBand="0"/>
      </w:tblPr>
      <w:tblGrid>
        <w:gridCol w:w="3192"/>
        <w:gridCol w:w="538"/>
        <w:gridCol w:w="3372"/>
      </w:tblGrid>
      <w:tr w:rsidR="000104E9" w:rsidRPr="004F089E" w:rsidTr="00E47DA3">
        <w:tc>
          <w:tcPr>
            <w:tcW w:w="2247" w:type="pct"/>
          </w:tcPr>
          <w:p w:rsidR="000104E9" w:rsidRPr="004F089E" w:rsidRDefault="00E47DA3" w:rsidP="004F089E">
            <w:pPr>
              <w:pStyle w:val="a3"/>
              <w:ind w:firstLine="0"/>
              <w:jc w:val="lowKashida"/>
              <w:rPr>
                <w:sz w:val="2"/>
                <w:szCs w:val="2"/>
                <w:rtl/>
              </w:rPr>
            </w:pPr>
            <w:r w:rsidRPr="004F089E">
              <w:rPr>
                <w:rFonts w:hint="cs"/>
                <w:rtl/>
              </w:rPr>
              <w:t>و</w:t>
            </w:r>
            <w:r w:rsidR="000104E9" w:rsidRPr="004F089E">
              <w:rPr>
                <w:rFonts w:hint="cs"/>
                <w:rtl/>
              </w:rPr>
              <w:t>کل ال</w:t>
            </w:r>
            <w:r w:rsidRPr="004F089E">
              <w:rPr>
                <w:rFonts w:hint="cs"/>
                <w:rtl/>
              </w:rPr>
              <w:t>ـ</w:t>
            </w:r>
            <w:r w:rsidR="000104E9" w:rsidRPr="004F089E">
              <w:rPr>
                <w:rFonts w:hint="cs"/>
                <w:rtl/>
              </w:rPr>
              <w:t>مطایا قدر کبا حل نجد</w:t>
            </w:r>
            <w:r w:rsidR="0059673F" w:rsidRPr="004F089E">
              <w:br/>
            </w:r>
          </w:p>
        </w:tc>
        <w:tc>
          <w:tcPr>
            <w:tcW w:w="379" w:type="pct"/>
          </w:tcPr>
          <w:p w:rsidR="000104E9" w:rsidRPr="004F089E" w:rsidRDefault="000104E9" w:rsidP="004F089E">
            <w:pPr>
              <w:pStyle w:val="a3"/>
              <w:jc w:val="lowKashida"/>
              <w:rPr>
                <w:rStyle w:val="Char5"/>
                <w:rFonts w:ascii="mylotus" w:hAnsi="mylotus" w:cs="mylotus"/>
                <w:sz w:val="27"/>
                <w:szCs w:val="27"/>
                <w:rtl/>
              </w:rPr>
            </w:pPr>
          </w:p>
        </w:tc>
        <w:tc>
          <w:tcPr>
            <w:tcW w:w="2374" w:type="pct"/>
          </w:tcPr>
          <w:p w:rsidR="000104E9" w:rsidRPr="004F089E" w:rsidRDefault="00E47DA3" w:rsidP="004F089E">
            <w:pPr>
              <w:pStyle w:val="a3"/>
              <w:ind w:firstLine="0"/>
              <w:jc w:val="lowKashida"/>
              <w:rPr>
                <w:sz w:val="2"/>
                <w:szCs w:val="2"/>
                <w:rtl/>
              </w:rPr>
            </w:pPr>
            <w:r w:rsidRPr="004F089E">
              <w:rPr>
                <w:rFonts w:hint="cs"/>
                <w:rtl/>
              </w:rPr>
              <w:t>الذ و</w:t>
            </w:r>
            <w:r w:rsidR="000104E9" w:rsidRPr="004F089E">
              <w:rPr>
                <w:rFonts w:hint="cs"/>
                <w:rtl/>
              </w:rPr>
              <w:t>اَلشهی من رکوب الأرانب</w:t>
            </w:r>
            <w:r w:rsidR="0059673F" w:rsidRPr="004F089E">
              <w:br/>
            </w:r>
          </w:p>
        </w:tc>
      </w:tr>
    </w:tbl>
    <w:p w:rsidR="000104E9" w:rsidRPr="004F089E" w:rsidRDefault="000104E9" w:rsidP="004F089E">
      <w:pPr>
        <w:pStyle w:val="StyleComplexBLotus12ptJustifiedFirstline05cm"/>
        <w:spacing w:line="240" w:lineRule="auto"/>
        <w:rPr>
          <w:rStyle w:val="Char5"/>
          <w:rtl/>
        </w:rPr>
      </w:pPr>
      <w:r w:rsidRPr="004F089E">
        <w:rPr>
          <w:rStyle w:val="Char5"/>
          <w:rFonts w:hint="cs"/>
          <w:rtl/>
        </w:rPr>
        <w:t>تمام مرکب‌هایی که ما سوار شده‌ایم. هیچ کدام از سوار شدن بر خرگوش برای ما لذت بخش‌تر نبوده است.</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خزیدن در چیزی که شایسته انسان نیست. و رسوایی و لکه ننگی است، اگر هفت بار با آب شسته گردد، و بار هفتم آن هم با گل باشد، پاک نخواهد شد. و این ردّ بر افترای موسوی است.</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اما اثر [که نقل کرده است] نمی‌دانم از کجا نقل نموده است؟! او حتی به مصدر آن اشاره نکرده است، و این به شک و تردید در آن می‌افزاید و انتساب دادنش به ابن عباس بی‌اعتبار است. بدون شک بر او [ابن عباس] دروغ بسته است، و مصدر</w:t>
      </w:r>
      <w:r w:rsidR="00285CA1" w:rsidRPr="004F089E">
        <w:rPr>
          <w:rStyle w:val="Char5"/>
          <w:rFonts w:hint="cs"/>
          <w:rtl/>
        </w:rPr>
        <w:t xml:space="preserve"> آن را </w:t>
      </w:r>
      <w:r w:rsidRPr="004F089E">
        <w:rPr>
          <w:rStyle w:val="Char5"/>
          <w:rFonts w:hint="cs"/>
          <w:rtl/>
        </w:rPr>
        <w:t>گنگ و مبهم ساخته است، و</w:t>
      </w:r>
      <w:r w:rsidR="00285CA1" w:rsidRPr="004F089E">
        <w:rPr>
          <w:rStyle w:val="Char5"/>
          <w:rFonts w:hint="cs"/>
          <w:rtl/>
        </w:rPr>
        <w:t xml:space="preserve"> آن را </w:t>
      </w:r>
      <w:r w:rsidRPr="004F089E">
        <w:rPr>
          <w:rStyle w:val="Char5"/>
          <w:rFonts w:hint="cs"/>
          <w:rtl/>
        </w:rPr>
        <w:t>ذکر نکرده است، و از ابن عباس خلاف آن [گفته موسوی به نقل از ابن عباس] وارد گشته است. و نیز نمی‌دانم آیه سوره نور چه ارتباطی با سوره جمعه دارد، جمع نمودن سبب این دو آیه با هم از تخم گذاری شتر سخت و دشوارتر است، و این بار موسوی برخلاف نقل فراوان وی از کتاب واحدی به آن رجوع نکرده است، زیرا در آن کتاب به زشت جلوه دادن و کریه نمودن ابوبکر و عمر پرداخته است. و اگر در مراجعاتِ خویش صادق می‌بود. به منابع معتبر ما [اهل سنت] مراجعه می‌نمود و در آن منابع کسانی را که با پیامبر</w:t>
      </w:r>
      <w:r w:rsidR="00D77A90" w:rsidRPr="004F089E">
        <w:rPr>
          <w:rFonts w:ascii="Times New Roman" w:hAnsi="Times New Roman" w:cs="CTraditional Arabic" w:hint="cs"/>
          <w:sz w:val="22"/>
          <w:szCs w:val="28"/>
          <w:rtl/>
          <w:lang w:bidi="fa-IR"/>
        </w:rPr>
        <w:t>ص</w:t>
      </w:r>
      <w:r w:rsidRPr="004F089E">
        <w:rPr>
          <w:rStyle w:val="Char5"/>
          <w:rFonts w:hint="cs"/>
          <w:rtl/>
        </w:rPr>
        <w:t xml:space="preserve"> باقی ماندند، و بخاری و غیر او روایات وارده در این زمینه را از اعلام سنت تخریج و نقل کرده‌اند </w:t>
      </w:r>
      <w:r w:rsidR="002939B3" w:rsidRPr="004F089E">
        <w:rPr>
          <w:rStyle w:val="Char5"/>
          <w:rFonts w:hint="cs"/>
          <w:rtl/>
        </w:rPr>
        <w:t>-</w:t>
      </w:r>
      <w:r w:rsidRPr="004F089E">
        <w:rPr>
          <w:rStyle w:val="Char5"/>
          <w:rFonts w:hint="cs"/>
          <w:rtl/>
        </w:rPr>
        <w:t xml:space="preserve"> دانسته می‌شود، و این نادان می‌فهمید که ابوبکر و عمر</w:t>
      </w:r>
      <w:r w:rsidRPr="004F089E">
        <w:rPr>
          <w:rStyle w:val="Char5"/>
          <w:vertAlign w:val="superscript"/>
          <w:rtl/>
        </w:rPr>
        <w:footnoteReference w:id="16"/>
      </w:r>
      <w:r w:rsidRPr="004F089E">
        <w:rPr>
          <w:rStyle w:val="Char5"/>
          <w:rFonts w:hint="cs"/>
          <w:rtl/>
        </w:rPr>
        <w:t xml:space="preserve"> از جمله کسانی بوده‌اند که با پیامبر مانده‌اند و آن ماندگاران حسن و حسین</w:t>
      </w:r>
      <w:r w:rsidR="00D77A90" w:rsidRPr="004F089E">
        <w:rPr>
          <w:rFonts w:ascii="Times New Roman" w:hAnsi="Times New Roman" w:cs="CTraditional Arabic" w:hint="cs"/>
          <w:sz w:val="22"/>
          <w:szCs w:val="28"/>
          <w:rtl/>
          <w:lang w:bidi="fa-IR"/>
        </w:rPr>
        <w:t>ب</w:t>
      </w:r>
      <w:r w:rsidRPr="004F089E">
        <w:rPr>
          <w:rStyle w:val="Char5"/>
          <w:rFonts w:hint="cs"/>
          <w:rtl/>
        </w:rPr>
        <w:t xml:space="preserve"> نیستند، که بعداً متولد شده‌اند، و فاطمه که این زن صفت در زمره مردان به حساب آورده است. چیزی بر او فرض [نماز جمعه] نموده که خداوند بر او واجب نکرده است، و تا اینکه میزان حیله‌گری و موسوی و فریبکاری او برای خوانندگان معلوم گردد، اینکه لفظ (رجال) در آیه</w:t>
      </w:r>
      <w:r w:rsidR="00E47DA3" w:rsidRPr="004F089E">
        <w:rPr>
          <w:rStyle w:val="Char5"/>
          <w:rFonts w:hint="cs"/>
          <w:rtl/>
        </w:rPr>
        <w:t xml:space="preserve">: </w:t>
      </w:r>
      <w:r w:rsidR="00E47DA3" w:rsidRPr="004F089E">
        <w:rPr>
          <w:rFonts w:ascii="Times New Roman" w:hAnsi="Times New Roman" w:cs="Traditional Arabic" w:hint="cs"/>
          <w:sz w:val="22"/>
          <w:szCs w:val="28"/>
          <w:rtl/>
          <w:lang w:bidi="fa-IR"/>
        </w:rPr>
        <w:t>﴿</w:t>
      </w:r>
      <w:r w:rsidR="00BD4C85" w:rsidRPr="004F089E">
        <w:rPr>
          <w:rStyle w:val="Char8"/>
          <w:rFonts w:hint="eastAsia"/>
          <w:rtl/>
        </w:rPr>
        <w:t>رِجَال</w:t>
      </w:r>
      <w:r w:rsidR="00BD4C85" w:rsidRPr="004F089E">
        <w:rPr>
          <w:rStyle w:val="Char8"/>
          <w:rFonts w:hint="cs"/>
          <w:rtl/>
        </w:rPr>
        <w:t>ٞ</w:t>
      </w:r>
      <w:r w:rsidR="00BD4C85" w:rsidRPr="004F089E">
        <w:rPr>
          <w:rStyle w:val="Char8"/>
          <w:rtl/>
        </w:rPr>
        <w:t xml:space="preserve"> </w:t>
      </w:r>
      <w:r w:rsidR="00BD4C85" w:rsidRPr="004F089E">
        <w:rPr>
          <w:rStyle w:val="Char8"/>
          <w:rFonts w:hint="eastAsia"/>
          <w:rtl/>
        </w:rPr>
        <w:t>لَّا</w:t>
      </w:r>
      <w:r w:rsidR="00BD4C85" w:rsidRPr="004F089E">
        <w:rPr>
          <w:rStyle w:val="Char8"/>
          <w:rtl/>
        </w:rPr>
        <w:t xml:space="preserve"> </w:t>
      </w:r>
      <w:r w:rsidR="00BD4C85" w:rsidRPr="004F089E">
        <w:rPr>
          <w:rStyle w:val="Char8"/>
          <w:rFonts w:hint="eastAsia"/>
          <w:rtl/>
        </w:rPr>
        <w:t>تُل</w:t>
      </w:r>
      <w:r w:rsidR="00BD4C85" w:rsidRPr="004F089E">
        <w:rPr>
          <w:rStyle w:val="Char8"/>
          <w:rFonts w:hint="cs"/>
          <w:rtl/>
        </w:rPr>
        <w:t>ۡ</w:t>
      </w:r>
      <w:r w:rsidR="00BD4C85" w:rsidRPr="004F089E">
        <w:rPr>
          <w:rStyle w:val="Char8"/>
          <w:rFonts w:hint="eastAsia"/>
          <w:rtl/>
        </w:rPr>
        <w:t>هِيهِم</w:t>
      </w:r>
      <w:r w:rsidR="00BD4C85" w:rsidRPr="004F089E">
        <w:rPr>
          <w:rStyle w:val="Char8"/>
          <w:rFonts w:hint="cs"/>
          <w:rtl/>
        </w:rPr>
        <w:t>ۡ</w:t>
      </w:r>
      <w:r w:rsidR="00BD4C85" w:rsidRPr="004F089E">
        <w:rPr>
          <w:rStyle w:val="Char8"/>
          <w:rtl/>
        </w:rPr>
        <w:t xml:space="preserve"> </w:t>
      </w:r>
      <w:r w:rsidR="00BD4C85" w:rsidRPr="004F089E">
        <w:rPr>
          <w:rStyle w:val="Char8"/>
          <w:rFonts w:hint="eastAsia"/>
          <w:rtl/>
        </w:rPr>
        <w:t>تِجَ</w:t>
      </w:r>
      <w:r w:rsidR="00BD4C85" w:rsidRPr="004F089E">
        <w:rPr>
          <w:rStyle w:val="Char8"/>
          <w:rFonts w:hint="cs"/>
          <w:rtl/>
        </w:rPr>
        <w:t>ٰ</w:t>
      </w:r>
      <w:r w:rsidR="00BD4C85" w:rsidRPr="004F089E">
        <w:rPr>
          <w:rStyle w:val="Char8"/>
          <w:rFonts w:hint="eastAsia"/>
          <w:rtl/>
        </w:rPr>
        <w:t>رَة</w:t>
      </w:r>
      <w:r w:rsidR="00BD4C85" w:rsidRPr="004F089E">
        <w:rPr>
          <w:rStyle w:val="Char8"/>
          <w:rFonts w:hint="cs"/>
          <w:rtl/>
        </w:rPr>
        <w:t>ٞ</w:t>
      </w:r>
      <w:r w:rsidR="00BD4C85" w:rsidRPr="004F089E">
        <w:rPr>
          <w:rStyle w:val="Char8"/>
          <w:rtl/>
        </w:rPr>
        <w:t xml:space="preserve"> </w:t>
      </w:r>
      <w:r w:rsidR="00BD4C85" w:rsidRPr="004F089E">
        <w:rPr>
          <w:rStyle w:val="Char8"/>
          <w:rFonts w:hint="eastAsia"/>
          <w:rtl/>
        </w:rPr>
        <w:t>وَلَا</w:t>
      </w:r>
      <w:r w:rsidR="00BD4C85" w:rsidRPr="004F089E">
        <w:rPr>
          <w:rStyle w:val="Char8"/>
          <w:rtl/>
        </w:rPr>
        <w:t xml:space="preserve"> </w:t>
      </w:r>
      <w:r w:rsidR="00BD4C85" w:rsidRPr="004F089E">
        <w:rPr>
          <w:rStyle w:val="Char8"/>
          <w:rFonts w:hint="eastAsia"/>
          <w:rtl/>
        </w:rPr>
        <w:t>بَي</w:t>
      </w:r>
      <w:r w:rsidR="00BD4C85" w:rsidRPr="004F089E">
        <w:rPr>
          <w:rStyle w:val="Char8"/>
          <w:rFonts w:hint="cs"/>
          <w:rtl/>
        </w:rPr>
        <w:t>ۡ</w:t>
      </w:r>
      <w:r w:rsidR="00BD4C85" w:rsidRPr="004F089E">
        <w:rPr>
          <w:rStyle w:val="Char8"/>
          <w:rFonts w:hint="eastAsia"/>
          <w:rtl/>
        </w:rPr>
        <w:t>عٌ</w:t>
      </w:r>
      <w:r w:rsidR="00E47DA3" w:rsidRPr="004F089E">
        <w:rPr>
          <w:rFonts w:ascii="Times New Roman" w:hAnsi="Times New Roman" w:cs="Traditional Arabic" w:hint="cs"/>
          <w:sz w:val="22"/>
          <w:szCs w:val="28"/>
          <w:rtl/>
          <w:lang w:bidi="fa-IR"/>
        </w:rPr>
        <w:t>﴾</w:t>
      </w:r>
      <w:r w:rsidR="00E47DA3" w:rsidRPr="004F089E">
        <w:rPr>
          <w:rStyle w:val="Char5"/>
          <w:rFonts w:hint="cs"/>
          <w:rtl/>
        </w:rPr>
        <w:t xml:space="preserve"> </w:t>
      </w:r>
      <w:r w:rsidR="00E47DA3" w:rsidRPr="004F089E">
        <w:rPr>
          <w:rStyle w:val="Char6"/>
          <w:rFonts w:hint="cs"/>
          <w:rtl/>
        </w:rPr>
        <w:t>[النور: 37]</w:t>
      </w:r>
      <w:r w:rsidR="00E47DA3" w:rsidRPr="004F089E">
        <w:rPr>
          <w:rStyle w:val="Char5"/>
          <w:rFonts w:hint="cs"/>
          <w:rtl/>
        </w:rPr>
        <w:t>.</w:t>
      </w:r>
      <w:r w:rsidR="00BD4C85" w:rsidRPr="004F089E">
        <w:rPr>
          <w:rStyle w:val="Char5"/>
          <w:rFonts w:hint="cs"/>
          <w:rtl/>
        </w:rPr>
        <w:t xml:space="preserve"> </w:t>
      </w:r>
      <w:r w:rsidRPr="004F089E">
        <w:rPr>
          <w:rStyle w:val="Char5"/>
          <w:rFonts w:hint="cs"/>
          <w:rtl/>
        </w:rPr>
        <w:t>امکان دخول فاطمه در آن ممکن نیست، و او [فاطمه] به اتفاق اهل خرد از زمره تاجران نیست.</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پس واقعیت گویای این است که شما [شیعه] مستحق‌ترین کسی می‌باشید که آتش جهنم بر شما افروخته گردد، زیرا واقعیت دردناک اینکه شیعه امروزی جز اندکی از آنان نماز جمعه را برپا نمی‌دارند، حتی برخی از آنان به سبب خودداری از غصب منصب امام در زمان غیبت امام باور به اسقاط نماز جمعه دارند</w:t>
      </w:r>
      <w:r w:rsidRPr="004F089E">
        <w:rPr>
          <w:rStyle w:val="Char5"/>
          <w:vertAlign w:val="superscript"/>
          <w:rtl/>
        </w:rPr>
        <w:footnoteReference w:id="17"/>
      </w:r>
      <w:r w:rsidRPr="004F089E">
        <w:rPr>
          <w:rStyle w:val="Char5"/>
          <w:vertAlign w:val="superscript"/>
          <w:rtl/>
        </w:rPr>
        <w:footnoteReference w:id="18"/>
      </w:r>
      <w:r w:rsidR="00E47DA3" w:rsidRPr="004F089E">
        <w:rPr>
          <w:rStyle w:val="Char5"/>
          <w:rFonts w:hint="cs"/>
          <w:rtl/>
        </w:rPr>
        <w:t>.</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آیا مقدار یاوه‌‌گویی در کتاب موسوی را ملاحظه</w:t>
      </w:r>
      <w:r w:rsidR="001D2957" w:rsidRPr="004F089E">
        <w:rPr>
          <w:rStyle w:val="Char5"/>
          <w:rFonts w:hint="cs"/>
          <w:rtl/>
        </w:rPr>
        <w:t xml:space="preserve"> می‌</w:t>
      </w:r>
      <w:r w:rsidRPr="004F089E">
        <w:rPr>
          <w:rStyle w:val="Char5"/>
          <w:rFonts w:hint="cs"/>
          <w:rtl/>
        </w:rPr>
        <w:t>کنید؟</w:t>
      </w:r>
    </w:p>
    <w:p w:rsidR="000104E9" w:rsidRPr="004F089E" w:rsidRDefault="000104E9" w:rsidP="004F089E">
      <w:pPr>
        <w:pStyle w:val="StyleComplexBLotus12ptJustifiedFirstline05cm"/>
        <w:numPr>
          <w:ilvl w:val="0"/>
          <w:numId w:val="32"/>
        </w:numPr>
        <w:spacing w:line="240" w:lineRule="auto"/>
        <w:ind w:left="641" w:hanging="357"/>
        <w:rPr>
          <w:rStyle w:val="Char5"/>
          <w:rtl/>
        </w:rPr>
      </w:pPr>
      <w:r w:rsidRPr="004F089E">
        <w:rPr>
          <w:rStyle w:val="Char5"/>
          <w:rFonts w:hint="cs"/>
          <w:rtl/>
        </w:rPr>
        <w:t>موسوی [26/127] از حدیثِ دار بعد از انتساب آن به احمد و نسائی در خصائص، و نیز انتسابش به حاکم، می‌گوید</w:t>
      </w:r>
      <w:r w:rsidR="00D77A90" w:rsidRPr="004F089E">
        <w:rPr>
          <w:rStyle w:val="Char5"/>
          <w:rFonts w:hint="cs"/>
          <w:rtl/>
        </w:rPr>
        <w:t>:</w:t>
      </w:r>
      <w:r w:rsidRPr="004F089E">
        <w:rPr>
          <w:rStyle w:val="Char5"/>
          <w:rFonts w:hint="cs"/>
          <w:rtl/>
        </w:rPr>
        <w:t xml:space="preserve"> «و غیر صاحبان سنن با طرقی که اجماع بر صحت آن شده است، نیز</w:t>
      </w:r>
      <w:r w:rsidR="00285CA1" w:rsidRPr="004F089E">
        <w:rPr>
          <w:rStyle w:val="Char5"/>
          <w:rFonts w:hint="cs"/>
          <w:rtl/>
        </w:rPr>
        <w:t xml:space="preserve"> آن را </w:t>
      </w:r>
      <w:r w:rsidRPr="004F089E">
        <w:rPr>
          <w:rStyle w:val="Char5"/>
          <w:rFonts w:hint="cs"/>
          <w:rtl/>
        </w:rPr>
        <w:t>نقل کرده‌اند» و این دروغ آشکاری است، که بر اهل علم پوشیده نیست، زیرا، اولاً</w:t>
      </w:r>
      <w:r w:rsidR="00D77A90" w:rsidRPr="004F089E">
        <w:rPr>
          <w:rStyle w:val="Char5"/>
          <w:rFonts w:hint="cs"/>
          <w:rtl/>
        </w:rPr>
        <w:t>:</w:t>
      </w:r>
      <w:r w:rsidRPr="004F089E">
        <w:rPr>
          <w:rStyle w:val="Char5"/>
          <w:rFonts w:hint="cs"/>
          <w:rtl/>
        </w:rPr>
        <w:t xml:space="preserve"> در سنن صاحبان سنن وجود ندارد، و این موسوی از این نوع دروغ شرم نمی‌کند، دوماً</w:t>
      </w:r>
      <w:r w:rsidR="00D77A90" w:rsidRPr="004F089E">
        <w:rPr>
          <w:rStyle w:val="Char5"/>
          <w:rFonts w:hint="cs"/>
          <w:rtl/>
        </w:rPr>
        <w:t>:</w:t>
      </w:r>
      <w:r w:rsidRPr="004F089E">
        <w:rPr>
          <w:rStyle w:val="Char5"/>
          <w:rFonts w:hint="cs"/>
          <w:rtl/>
        </w:rPr>
        <w:t xml:space="preserve"> اینکه بر صحت آن اجماع نگردیده است، بلکه اطلاق بر صحّت نشده است، پس اسناد آن ضعیف است، و ثابت نمی‌گردد، و حدیث منکر و مردودی است، و شما را به آنچه که موسوی از لفظ حدیث پنهان کرده است، زیرا باب طبع وی نبوده است - همچون عادت وی حتی در نصوص که نقل می‌نماید، اقدام به حذف آن می‌نماید </w:t>
      </w:r>
      <w:r w:rsidR="002939B3" w:rsidRPr="004F089E">
        <w:rPr>
          <w:rStyle w:val="Char5"/>
          <w:rFonts w:hint="cs"/>
          <w:rtl/>
        </w:rPr>
        <w:t>-</w:t>
      </w:r>
      <w:r w:rsidRPr="004F089E">
        <w:rPr>
          <w:rStyle w:val="Char5"/>
          <w:rFonts w:hint="cs"/>
          <w:rtl/>
        </w:rPr>
        <w:t xml:space="preserve"> آگاه می‌نمایم امری که عدم رعایت امانت وی را تأکید می‌نماید، اینکه هنگامیکه جریان خوابیدن علی</w:t>
      </w:r>
      <w:r w:rsidR="00594461" w:rsidRPr="004F089E">
        <w:rPr>
          <w:rFonts w:ascii="B Lotus" w:hAnsi="B Lotus" w:cs="CTraditional Arabic" w:hint="cs"/>
          <w:sz w:val="22"/>
          <w:szCs w:val="28"/>
          <w:rtl/>
          <w:lang w:bidi="fa-IR"/>
        </w:rPr>
        <w:t>س</w:t>
      </w:r>
      <w:r w:rsidR="00594461" w:rsidRPr="004F089E">
        <w:rPr>
          <w:rFonts w:ascii="B Lotus" w:hAnsi="B Lotus" w:cs="CTraditional Arabic" w:hint="cs"/>
          <w:sz w:val="28"/>
          <w:szCs w:val="34"/>
          <w:rtl/>
          <w:lang w:bidi="fa-IR"/>
        </w:rPr>
        <w:t xml:space="preserve"> </w:t>
      </w:r>
      <w:r w:rsidRPr="004F089E">
        <w:rPr>
          <w:rStyle w:val="Char5"/>
          <w:rFonts w:hint="cs"/>
          <w:rtl/>
        </w:rPr>
        <w:t>بر فراش در شب هجرت را ذکر کرده است،</w:t>
      </w:r>
      <w:r w:rsidR="00285CA1" w:rsidRPr="004F089E">
        <w:rPr>
          <w:rStyle w:val="Char5"/>
          <w:rFonts w:hint="cs"/>
          <w:rtl/>
        </w:rPr>
        <w:t xml:space="preserve"> آن را </w:t>
      </w:r>
      <w:r w:rsidRPr="004F089E">
        <w:rPr>
          <w:rStyle w:val="Char5"/>
          <w:rFonts w:hint="cs"/>
          <w:rtl/>
        </w:rPr>
        <w:t xml:space="preserve">کاملاً نقل نکرده است، بلکه بزرگترین فضیلت ابوبکر که </w:t>
      </w:r>
      <w:r w:rsidR="002939B3" w:rsidRPr="004F089E">
        <w:rPr>
          <w:rStyle w:val="Char5"/>
          <w:rFonts w:hint="cs"/>
          <w:rtl/>
        </w:rPr>
        <w:t>-</w:t>
      </w:r>
      <w:r w:rsidRPr="004F089E">
        <w:rPr>
          <w:rStyle w:val="Char5"/>
          <w:rFonts w:hint="cs"/>
          <w:rtl/>
        </w:rPr>
        <w:t xml:space="preserve"> مصاحبت وی و نه فردی دیگر با پیامبر باشد.- را حذف کرده است</w:t>
      </w:r>
      <w:r w:rsidR="00BD4C85" w:rsidRPr="004F089E">
        <w:rPr>
          <w:rStyle w:val="Char5"/>
          <w:rFonts w:hint="cs"/>
          <w:rtl/>
        </w:rPr>
        <w:t>،</w:t>
      </w:r>
      <w:r w:rsidRPr="004F089E">
        <w:rPr>
          <w:rStyle w:val="Char5"/>
          <w:rFonts w:hint="cs"/>
          <w:rtl/>
        </w:rPr>
        <w:t xml:space="preserve"> که آن فضیلت جز ابوبکر هیچ کدام از سایر صحابه، به آن نایل نشده‌اند</w:t>
      </w:r>
      <w:r w:rsidRPr="004F089E">
        <w:rPr>
          <w:rStyle w:val="Char5"/>
          <w:vertAlign w:val="superscript"/>
          <w:rtl/>
        </w:rPr>
        <w:footnoteReference w:id="19"/>
      </w:r>
      <w:r w:rsidR="00BD4C85" w:rsidRPr="004F089E">
        <w:rPr>
          <w:rStyle w:val="Char5"/>
          <w:rFonts w:hint="cs"/>
          <w:rtl/>
        </w:rPr>
        <w:t>.</w:t>
      </w:r>
    </w:p>
    <w:p w:rsidR="00AC4F7B" w:rsidRPr="004F089E" w:rsidRDefault="000104E9" w:rsidP="004F089E">
      <w:pPr>
        <w:pStyle w:val="a8"/>
        <w:rPr>
          <w:rtl/>
        </w:rPr>
      </w:pPr>
      <w:r w:rsidRPr="004F089E">
        <w:rPr>
          <w:rFonts w:hint="cs"/>
          <w:rtl/>
        </w:rPr>
        <w:t>و می‌گوید [موسوی]</w:t>
      </w:r>
      <w:r w:rsidR="00D77A90" w:rsidRPr="004F089E">
        <w:rPr>
          <w:rFonts w:hint="cs"/>
          <w:rtl/>
        </w:rPr>
        <w:t>:</w:t>
      </w:r>
      <w:r w:rsidRPr="004F089E">
        <w:rPr>
          <w:rFonts w:hint="cs"/>
          <w:rtl/>
        </w:rPr>
        <w:t xml:space="preserve"> </w:t>
      </w:r>
      <w:r w:rsidR="00E47DA3" w:rsidRPr="00395B60">
        <w:rPr>
          <w:rStyle w:val="Char1"/>
          <w:rFonts w:hint="cs"/>
          <w:rtl/>
        </w:rPr>
        <w:t>«... ثم نام مکانه وکان الـمشرکون یرمونه، إلی أن قال: وخرج رسول الله في غزوة تبوك...»</w:t>
      </w:r>
      <w:r w:rsidR="00E47DA3" w:rsidRPr="004F089E">
        <w:rPr>
          <w:rFonts w:hint="cs"/>
          <w:rtl/>
        </w:rPr>
        <w:t xml:space="preserve">. </w:t>
      </w:r>
      <w:r w:rsidRPr="004F089E">
        <w:rPr>
          <w:rFonts w:hint="cs"/>
          <w:rtl/>
        </w:rPr>
        <w:t>یعنی علی در بستر پیامبر خوابید</w:t>
      </w:r>
      <w:r w:rsidR="00BD4C85" w:rsidRPr="004F089E">
        <w:rPr>
          <w:rFonts w:hint="cs"/>
          <w:rtl/>
        </w:rPr>
        <w:t>،</w:t>
      </w:r>
      <w:r w:rsidRPr="004F089E">
        <w:rPr>
          <w:rFonts w:hint="cs"/>
          <w:rtl/>
        </w:rPr>
        <w:t xml:space="preserve"> در حالیکه مشرکان او را هدف قرار می‌دادند، و تا اینکه می‌گوید</w:t>
      </w:r>
      <w:r w:rsidR="00D77A90" w:rsidRPr="004F089E">
        <w:rPr>
          <w:rFonts w:hint="cs"/>
          <w:rtl/>
        </w:rPr>
        <w:t>:</w:t>
      </w:r>
      <w:r w:rsidRPr="004F089E">
        <w:rPr>
          <w:rFonts w:hint="cs"/>
          <w:rtl/>
        </w:rPr>
        <w:t xml:space="preserve"> رسول خدا</w:t>
      </w:r>
      <w:r w:rsidR="00D77A90" w:rsidRPr="004F089E">
        <w:rPr>
          <w:rFonts w:ascii="Times New Roman" w:hAnsi="Times New Roman" w:cs="CTraditional Arabic" w:hint="cs"/>
          <w:sz w:val="22"/>
          <w:rtl/>
        </w:rPr>
        <w:t>ص</w:t>
      </w:r>
      <w:r w:rsidRPr="004F089E">
        <w:rPr>
          <w:rFonts w:hint="cs"/>
          <w:rtl/>
        </w:rPr>
        <w:t xml:space="preserve"> در غزوه تبوک بیرون رفت، و موسوی می‌داند که مضمون این نص علی</w:t>
      </w:r>
      <w:r w:rsidR="00C004E6" w:rsidRPr="004F089E">
        <w:rPr>
          <w:rFonts w:cs="CTraditional Arabic" w:hint="cs"/>
          <w:rtl/>
        </w:rPr>
        <w:t>س</w:t>
      </w:r>
      <w:r w:rsidR="00C004E6" w:rsidRPr="004F089E">
        <w:rPr>
          <w:rFonts w:hint="cs"/>
          <w:rtl/>
        </w:rPr>
        <w:t xml:space="preserve">، </w:t>
      </w:r>
      <w:r w:rsidRPr="004F089E">
        <w:rPr>
          <w:rFonts w:hint="cs"/>
          <w:rtl/>
        </w:rPr>
        <w:t>و دیگر صحابی‌ها را در بر می‌گیرد، اما وی به حذف فضایل شیخین و دیگر صحابیانی را که او به</w:t>
      </w:r>
      <w:r w:rsidR="00472D45" w:rsidRPr="004F089E">
        <w:rPr>
          <w:rFonts w:hint="cs"/>
          <w:rtl/>
        </w:rPr>
        <w:t xml:space="preserve"> آن‌ها </w:t>
      </w:r>
      <w:r w:rsidRPr="004F089E">
        <w:rPr>
          <w:rFonts w:hint="cs"/>
          <w:rtl/>
        </w:rPr>
        <w:t>خشنود نیست - و او و قوم وی</w:t>
      </w:r>
      <w:r w:rsidR="00472D45" w:rsidRPr="004F089E">
        <w:rPr>
          <w:rFonts w:hint="cs"/>
          <w:rtl/>
        </w:rPr>
        <w:t xml:space="preserve"> آن‌ها </w:t>
      </w:r>
      <w:r w:rsidRPr="004F089E">
        <w:rPr>
          <w:rFonts w:hint="cs"/>
          <w:rtl/>
        </w:rPr>
        <w:t>را نفرین می‌نمایند-. اقدام کرده است، ولیکن کاروان سیر خود کند، و عَوعوی سگ او را از سیر باز ندارد.</w:t>
      </w:r>
    </w:p>
    <w:p w:rsidR="000104E9" w:rsidRPr="004F089E" w:rsidRDefault="005E7A46" w:rsidP="00395B60">
      <w:pPr>
        <w:pStyle w:val="StyleComplexBLotus12ptJustifiedFirstline05cm"/>
        <w:numPr>
          <w:ilvl w:val="0"/>
          <w:numId w:val="32"/>
        </w:numPr>
        <w:spacing w:line="240" w:lineRule="auto"/>
        <w:ind w:left="641" w:hanging="357"/>
        <w:rPr>
          <w:rStyle w:val="Char5"/>
          <w:rtl/>
        </w:rPr>
      </w:pPr>
      <w:r w:rsidRPr="004F089E">
        <w:rPr>
          <w:rStyle w:val="Char5"/>
          <w:rFonts w:hint="cs"/>
          <w:rtl/>
        </w:rPr>
        <w:t xml:space="preserve"> </w:t>
      </w:r>
      <w:r w:rsidR="000104E9" w:rsidRPr="004F089E">
        <w:rPr>
          <w:rStyle w:val="Char5"/>
          <w:rFonts w:hint="cs"/>
          <w:rtl/>
        </w:rPr>
        <w:t xml:space="preserve">موسوی دروغ نموده و به امانت علم خیانت کرده است </w:t>
      </w:r>
      <w:r w:rsidR="002939B3" w:rsidRPr="004F089E">
        <w:rPr>
          <w:rStyle w:val="Char5"/>
          <w:rFonts w:hint="cs"/>
          <w:rtl/>
        </w:rPr>
        <w:t>-</w:t>
      </w:r>
      <w:r w:rsidR="000104E9" w:rsidRPr="004F089E">
        <w:rPr>
          <w:rStyle w:val="Char5"/>
          <w:rFonts w:hint="cs"/>
          <w:rtl/>
        </w:rPr>
        <w:t xml:space="preserve"> و این تازه نیست</w:t>
      </w:r>
      <w:r w:rsidR="00395B60">
        <w:rPr>
          <w:rStyle w:val="Char5"/>
          <w:rFonts w:hint="cs"/>
          <w:rtl/>
        </w:rPr>
        <w:t xml:space="preserve"> </w:t>
      </w:r>
      <w:r w:rsidR="000104E9" w:rsidRPr="004F089E">
        <w:rPr>
          <w:rStyle w:val="Char5"/>
          <w:rFonts w:hint="cs"/>
          <w:rtl/>
        </w:rPr>
        <w:t>وقتی که می‌گوید</w:t>
      </w:r>
      <w:r w:rsidR="00D77A90" w:rsidRPr="004F089E">
        <w:rPr>
          <w:rStyle w:val="Char5"/>
          <w:rFonts w:hint="cs"/>
          <w:rtl/>
        </w:rPr>
        <w:t>:</w:t>
      </w:r>
      <w:r w:rsidR="000104E9" w:rsidRPr="004F089E">
        <w:rPr>
          <w:rStyle w:val="Char5"/>
          <w:rFonts w:hint="cs"/>
          <w:rtl/>
        </w:rPr>
        <w:t xml:space="preserve"> [34/144]</w:t>
      </w:r>
      <w:r w:rsidR="00D77A90" w:rsidRPr="004F089E">
        <w:rPr>
          <w:rStyle w:val="Char5"/>
          <w:rFonts w:hint="cs"/>
          <w:rtl/>
        </w:rPr>
        <w:t>:</w:t>
      </w:r>
      <w:r w:rsidR="000104E9" w:rsidRPr="004F089E">
        <w:rPr>
          <w:rStyle w:val="Char5"/>
          <w:rFonts w:hint="cs"/>
          <w:rtl/>
        </w:rPr>
        <w:t xml:space="preserve"> </w:t>
      </w:r>
      <w:r w:rsidR="00E47DA3" w:rsidRPr="004F089E">
        <w:rPr>
          <w:rStyle w:val="Char1"/>
          <w:rFonts w:hint="cs"/>
          <w:rtl/>
        </w:rPr>
        <w:t>«و</w:t>
      </w:r>
      <w:r w:rsidR="000104E9" w:rsidRPr="004F089E">
        <w:rPr>
          <w:rStyle w:val="Char1"/>
          <w:rFonts w:hint="cs"/>
          <w:rtl/>
        </w:rPr>
        <w:t>قال</w:t>
      </w:r>
      <w:r w:rsidR="00D77A90" w:rsidRPr="004F089E">
        <w:rPr>
          <w:rStyle w:val="Char1"/>
          <w:rFonts w:hint="cs"/>
          <w:rtl/>
        </w:rPr>
        <w:t>:</w:t>
      </w:r>
      <w:r w:rsidR="000104E9" w:rsidRPr="004F089E">
        <w:rPr>
          <w:rStyle w:val="Char1"/>
          <w:rFonts w:hint="cs"/>
          <w:rtl/>
        </w:rPr>
        <w:t xml:space="preserve"> </w:t>
      </w:r>
      <w:r w:rsidR="000104E9" w:rsidRPr="004F089E">
        <w:rPr>
          <w:rStyle w:val="Char1"/>
          <w:rtl/>
        </w:rPr>
        <w:t>والله ا</w:t>
      </w:r>
      <w:r w:rsidR="000104E9" w:rsidRPr="004F089E">
        <w:rPr>
          <w:rStyle w:val="Char1"/>
          <w:rFonts w:hint="cs"/>
          <w:rtl/>
        </w:rPr>
        <w:t>ن</w:t>
      </w:r>
      <w:r w:rsidR="00395B60">
        <w:rPr>
          <w:rStyle w:val="Char1"/>
          <w:rFonts w:hint="cs"/>
          <w:rtl/>
        </w:rPr>
        <w:t>ي</w:t>
      </w:r>
      <w:r w:rsidR="000104E9" w:rsidRPr="004F089E">
        <w:rPr>
          <w:rStyle w:val="Char1"/>
          <w:rtl/>
        </w:rPr>
        <w:t xml:space="preserve"> ل</w:t>
      </w:r>
      <w:r w:rsidR="000104E9" w:rsidRPr="004F089E">
        <w:rPr>
          <w:rStyle w:val="Char1"/>
          <w:rFonts w:hint="cs"/>
          <w:rtl/>
        </w:rPr>
        <w:t>َأ</w:t>
      </w:r>
      <w:r w:rsidR="000104E9" w:rsidRPr="004F089E">
        <w:rPr>
          <w:rStyle w:val="Char1"/>
          <w:rtl/>
        </w:rPr>
        <w:t>خ</w:t>
      </w:r>
      <w:r w:rsidR="000104E9" w:rsidRPr="004F089E">
        <w:rPr>
          <w:rStyle w:val="Char1"/>
          <w:rFonts w:hint="cs"/>
          <w:rtl/>
        </w:rPr>
        <w:t>و</w:t>
      </w:r>
      <w:r w:rsidR="000104E9" w:rsidRPr="004F089E">
        <w:rPr>
          <w:rStyle w:val="Char1"/>
          <w:rtl/>
        </w:rPr>
        <w:t>ه</w:t>
      </w:r>
      <w:r w:rsidR="000104E9" w:rsidRPr="004F089E">
        <w:rPr>
          <w:rStyle w:val="Char1"/>
          <w:rFonts w:hint="cs"/>
          <w:rtl/>
        </w:rPr>
        <w:t>ُ</w:t>
      </w:r>
      <w:r w:rsidR="000104E9" w:rsidRPr="004F089E">
        <w:rPr>
          <w:rStyle w:val="Char1"/>
          <w:rtl/>
        </w:rPr>
        <w:t xml:space="preserve"> و </w:t>
      </w:r>
      <w:r w:rsidR="000104E9" w:rsidRPr="004F089E">
        <w:rPr>
          <w:rStyle w:val="Char1"/>
          <w:rFonts w:hint="cs"/>
          <w:rtl/>
        </w:rPr>
        <w:t>و</w:t>
      </w:r>
      <w:r w:rsidR="000104E9" w:rsidRPr="004F089E">
        <w:rPr>
          <w:rStyle w:val="Char1"/>
          <w:rtl/>
        </w:rPr>
        <w:t>لی</w:t>
      </w:r>
      <w:r w:rsidR="000104E9" w:rsidRPr="004F089E">
        <w:rPr>
          <w:rStyle w:val="Char1"/>
          <w:rFonts w:hint="cs"/>
          <w:rtl/>
        </w:rPr>
        <w:t>ّ</w:t>
      </w:r>
      <w:r w:rsidR="00E47DA3" w:rsidRPr="004F089E">
        <w:rPr>
          <w:rStyle w:val="Char1"/>
          <w:rtl/>
        </w:rPr>
        <w:t>ه</w:t>
      </w:r>
      <w:r w:rsidR="00BD4C85" w:rsidRPr="004F089E">
        <w:rPr>
          <w:rStyle w:val="Char1"/>
          <w:rtl/>
        </w:rPr>
        <w:t>،</w:t>
      </w:r>
      <w:r w:rsidR="00E47DA3" w:rsidRPr="004F089E">
        <w:rPr>
          <w:rStyle w:val="Char1"/>
          <w:rtl/>
        </w:rPr>
        <w:t xml:space="preserve"> و</w:t>
      </w:r>
      <w:r w:rsidR="000104E9" w:rsidRPr="004F089E">
        <w:rPr>
          <w:rStyle w:val="Char1"/>
          <w:rtl/>
        </w:rPr>
        <w:t>ا</w:t>
      </w:r>
      <w:r w:rsidR="00E47DA3" w:rsidRPr="004F089E">
        <w:rPr>
          <w:rStyle w:val="Char1"/>
          <w:rtl/>
        </w:rPr>
        <w:t>بن عمه و</w:t>
      </w:r>
      <w:r w:rsidR="000104E9" w:rsidRPr="004F089E">
        <w:rPr>
          <w:rStyle w:val="Char1"/>
          <w:rtl/>
        </w:rPr>
        <w:t xml:space="preserve">وارث علمه فمن </w:t>
      </w:r>
      <w:r w:rsidR="00E47DA3" w:rsidRPr="004F089E">
        <w:rPr>
          <w:rStyle w:val="Char1"/>
          <w:rFonts w:hint="cs"/>
          <w:rtl/>
        </w:rPr>
        <w:t>أ</w:t>
      </w:r>
      <w:r w:rsidR="000104E9" w:rsidRPr="004F089E">
        <w:rPr>
          <w:rStyle w:val="Char1"/>
          <w:rtl/>
        </w:rPr>
        <w:t>حق به م</w:t>
      </w:r>
      <w:r w:rsidR="000104E9" w:rsidRPr="004F089E">
        <w:rPr>
          <w:rStyle w:val="Char1"/>
          <w:rFonts w:hint="cs"/>
          <w:rtl/>
        </w:rPr>
        <w:t>ن</w:t>
      </w:r>
      <w:r w:rsidR="00E47DA3" w:rsidRPr="004F089E">
        <w:rPr>
          <w:rStyle w:val="Char1"/>
          <w:rFonts w:hint="cs"/>
          <w:rtl/>
        </w:rPr>
        <w:t>ي</w:t>
      </w:r>
      <w:r w:rsidR="000104E9" w:rsidRPr="004F089E">
        <w:rPr>
          <w:rStyle w:val="Char1"/>
          <w:rtl/>
        </w:rPr>
        <w:t>؟</w:t>
      </w:r>
      <w:r w:rsidR="00E47DA3" w:rsidRPr="004F089E">
        <w:rPr>
          <w:rStyle w:val="Char1"/>
          <w:rFonts w:hint="cs"/>
          <w:rtl/>
        </w:rPr>
        <w:t>»</w:t>
      </w:r>
      <w:r w:rsidR="00E47DA3" w:rsidRPr="004F089E">
        <w:rPr>
          <w:rStyle w:val="Char5"/>
          <w:rFonts w:hint="cs"/>
          <w:rtl/>
        </w:rPr>
        <w:t xml:space="preserve">. </w:t>
      </w:r>
      <w:r w:rsidR="00E47DA3" w:rsidRPr="004F089E">
        <w:rPr>
          <w:rFonts w:ascii="Times New Roman" w:hAnsi="Times New Roman" w:cs="Traditional Arabic" w:hint="cs"/>
          <w:sz w:val="20"/>
          <w:szCs w:val="26"/>
          <w:rtl/>
          <w:lang w:bidi="fa-IR"/>
        </w:rPr>
        <w:t>«</w:t>
      </w:r>
      <w:r w:rsidR="000104E9" w:rsidRPr="004F089E">
        <w:rPr>
          <w:rStyle w:val="Char5"/>
          <w:rFonts w:hint="cs"/>
          <w:rtl/>
        </w:rPr>
        <w:t>سوگند به خداوند من [علی] برادر و دوست و پسر عمو و وارث علم او [پیامبر] هستم پس چه کسی از من نسبت به او مستحق‌تر است؟</w:t>
      </w:r>
      <w:r w:rsidR="00E47DA3" w:rsidRPr="004F089E">
        <w:rPr>
          <w:rFonts w:ascii="Times New Roman" w:hAnsi="Times New Roman" w:cs="Traditional Arabic" w:hint="cs"/>
          <w:sz w:val="20"/>
          <w:szCs w:val="26"/>
          <w:rtl/>
          <w:lang w:bidi="fa-IR"/>
        </w:rPr>
        <w:t>»</w:t>
      </w:r>
      <w:r w:rsidR="00E47DA3" w:rsidRPr="004F089E">
        <w:rPr>
          <w:rStyle w:val="Char5"/>
          <w:rFonts w:hint="cs"/>
          <w:rtl/>
        </w:rPr>
        <w:t>.</w:t>
      </w:r>
      <w:r w:rsidR="000104E9" w:rsidRPr="004F089E">
        <w:rPr>
          <w:rStyle w:val="Char5"/>
          <w:rFonts w:hint="cs"/>
          <w:rtl/>
        </w:rPr>
        <w:t xml:space="preserve"> و در حاشیه می‌گوید</w:t>
      </w:r>
      <w:r w:rsidR="00D77A90" w:rsidRPr="004F089E">
        <w:rPr>
          <w:rStyle w:val="Char5"/>
          <w:rFonts w:hint="cs"/>
          <w:rtl/>
        </w:rPr>
        <w:t>:</w:t>
      </w:r>
      <w:r w:rsidR="000104E9" w:rsidRPr="004F089E">
        <w:rPr>
          <w:rStyle w:val="Char5"/>
          <w:rFonts w:hint="cs"/>
          <w:rtl/>
        </w:rPr>
        <w:t xml:space="preserve"> </w:t>
      </w:r>
      <w:r w:rsidR="00E47DA3" w:rsidRPr="004F089E">
        <w:rPr>
          <w:rStyle w:val="Char1"/>
          <w:rFonts w:hint="cs"/>
          <w:rtl/>
        </w:rPr>
        <w:t>«وأخرجه الذهبي في</w:t>
      </w:r>
      <w:r w:rsidR="000104E9" w:rsidRPr="004F089E">
        <w:rPr>
          <w:rStyle w:val="Char1"/>
          <w:rFonts w:hint="cs"/>
          <w:rtl/>
        </w:rPr>
        <w:t xml:space="preserve"> تلخیصه مسلما بصحته» </w:t>
      </w:r>
      <w:r w:rsidR="000104E9" w:rsidRPr="004F089E">
        <w:rPr>
          <w:rStyle w:val="Char5"/>
          <w:rFonts w:hint="cs"/>
          <w:rtl/>
        </w:rPr>
        <w:t>آنچه که موسوی گفته است، کذب و افترا می‌باشد، چون حاکم</w:t>
      </w:r>
      <w:r w:rsidR="00285CA1" w:rsidRPr="004F089E">
        <w:rPr>
          <w:rStyle w:val="Char5"/>
          <w:rFonts w:hint="cs"/>
          <w:rtl/>
        </w:rPr>
        <w:t xml:space="preserve"> آن را </w:t>
      </w:r>
      <w:r w:rsidR="000104E9" w:rsidRPr="004F089E">
        <w:rPr>
          <w:rStyle w:val="Char5"/>
          <w:rFonts w:hint="cs"/>
          <w:rtl/>
        </w:rPr>
        <w:t>صحیح ندانسته است، تا ذهبی به آن تسلیم گردد، بلکه</w:t>
      </w:r>
      <w:r w:rsidR="00395B60">
        <w:rPr>
          <w:rStyle w:val="Char5"/>
          <w:rFonts w:hint="cs"/>
          <w:rtl/>
        </w:rPr>
        <w:t xml:space="preserve"> هردو </w:t>
      </w:r>
      <w:r w:rsidR="000104E9" w:rsidRPr="004F089E">
        <w:rPr>
          <w:rStyle w:val="Char5"/>
          <w:rFonts w:hint="cs"/>
          <w:rtl/>
        </w:rPr>
        <w:t>درباره آن سکوت کرده‌اند، و چیزی بر آن نیفزوده‌اند</w:t>
      </w:r>
      <w:r w:rsidR="000104E9" w:rsidRPr="004F089E">
        <w:rPr>
          <w:rStyle w:val="Char5"/>
          <w:vertAlign w:val="superscript"/>
          <w:rtl/>
        </w:rPr>
        <w:footnoteReference w:id="20"/>
      </w:r>
      <w:r w:rsidR="000104E9" w:rsidRPr="004F089E">
        <w:rPr>
          <w:rStyle w:val="Char5"/>
          <w:rFonts w:hint="cs"/>
          <w:rtl/>
        </w:rPr>
        <w:t>، و ذهبی در (المیزان)</w:t>
      </w:r>
      <w:r w:rsidR="00285CA1" w:rsidRPr="004F089E">
        <w:rPr>
          <w:rStyle w:val="Char5"/>
          <w:rFonts w:hint="cs"/>
          <w:rtl/>
        </w:rPr>
        <w:t xml:space="preserve"> آن را </w:t>
      </w:r>
      <w:r w:rsidR="000104E9" w:rsidRPr="004F089E">
        <w:rPr>
          <w:rStyle w:val="Char5"/>
          <w:rFonts w:hint="cs"/>
          <w:rtl/>
        </w:rPr>
        <w:t>انکار کرده است و گفته است</w:t>
      </w:r>
      <w:r w:rsidR="00D77A90" w:rsidRPr="004F089E">
        <w:rPr>
          <w:rStyle w:val="Char5"/>
          <w:rFonts w:hint="cs"/>
          <w:rtl/>
        </w:rPr>
        <w:t>:</w:t>
      </w:r>
      <w:r w:rsidR="000104E9" w:rsidRPr="004F089E">
        <w:rPr>
          <w:rStyle w:val="Char5"/>
          <w:rFonts w:hint="cs"/>
          <w:rtl/>
        </w:rPr>
        <w:t xml:space="preserve"> این حدیث منکری است، آیا مقدار امانت و حدّ علم وی را فهمیدی؟! پس قوم نادان نابود، و به درَک واصل گردند.</w:t>
      </w:r>
    </w:p>
    <w:p w:rsidR="000104E9" w:rsidRPr="004F089E" w:rsidRDefault="000104E9" w:rsidP="00395B60">
      <w:pPr>
        <w:pStyle w:val="StyleComplexBLotus12ptJustifiedFirstline05cm"/>
        <w:numPr>
          <w:ilvl w:val="0"/>
          <w:numId w:val="32"/>
        </w:numPr>
        <w:spacing w:line="240" w:lineRule="auto"/>
        <w:ind w:left="641" w:hanging="357"/>
        <w:rPr>
          <w:rFonts w:ascii="KFGQPC Uthman Taha Naskh" w:hAnsi="KFGQPC Uthman Taha Naskh" w:cs="KFGQPC Uthman Taha Naskh"/>
          <w:sz w:val="28"/>
          <w:szCs w:val="28"/>
          <w:rtl/>
        </w:rPr>
      </w:pPr>
      <w:r w:rsidRPr="004F089E">
        <w:rPr>
          <w:rStyle w:val="Char5"/>
          <w:rFonts w:hint="cs"/>
          <w:rtl/>
        </w:rPr>
        <w:t xml:space="preserve"> موسوی [48/169</w:t>
      </w:r>
      <w:r w:rsidR="00395B60">
        <w:rPr>
          <w:rStyle w:val="Char5"/>
          <w:rFonts w:hint="cs"/>
          <w:rtl/>
        </w:rPr>
        <w:t>]</w:t>
      </w:r>
      <w:r w:rsidR="00D77A90" w:rsidRPr="004F089E">
        <w:rPr>
          <w:rStyle w:val="Char5"/>
          <w:rFonts w:hint="cs"/>
          <w:rtl/>
        </w:rPr>
        <w:t>:</w:t>
      </w:r>
      <w:r w:rsidRPr="004F089E">
        <w:rPr>
          <w:rStyle w:val="Char5"/>
          <w:rFonts w:hint="cs"/>
          <w:rtl/>
        </w:rPr>
        <w:t xml:space="preserve"> فرموده‌ی پیامبر</w:t>
      </w:r>
      <w:r w:rsidR="00D77A90" w:rsidRPr="004F089E">
        <w:rPr>
          <w:rFonts w:ascii="Times New Roman" w:hAnsi="Times New Roman" w:cs="CTraditional Arabic" w:hint="cs"/>
          <w:sz w:val="22"/>
          <w:szCs w:val="28"/>
          <w:rtl/>
          <w:lang w:bidi="fa-IR"/>
        </w:rPr>
        <w:t>ص</w:t>
      </w:r>
      <w:r w:rsidR="00D77A90" w:rsidRPr="004F089E">
        <w:rPr>
          <w:rStyle w:val="Char5"/>
          <w:rFonts w:hint="cs"/>
          <w:rtl/>
        </w:rPr>
        <w:t>:</w:t>
      </w:r>
      <w:r w:rsidR="00E47DA3" w:rsidRPr="004F089E">
        <w:rPr>
          <w:rStyle w:val="Char5"/>
          <w:rFonts w:hint="cs"/>
          <w:rtl/>
        </w:rPr>
        <w:t xml:space="preserve"> </w:t>
      </w:r>
      <w:r w:rsidR="00E47DA3" w:rsidRPr="004F089E">
        <w:rPr>
          <w:rStyle w:val="Char3"/>
          <w:rFonts w:hint="cs"/>
          <w:rtl/>
        </w:rPr>
        <w:t xml:space="preserve">«يا فاطِمَةُ </w:t>
      </w:r>
      <w:r w:rsidR="00E47DA3" w:rsidRPr="004F089E">
        <w:rPr>
          <w:rStyle w:val="Char3"/>
          <w:rFonts w:hint="eastAsia"/>
          <w:rtl/>
        </w:rPr>
        <w:t>أَمَا</w:t>
      </w:r>
      <w:r w:rsidR="00E47DA3" w:rsidRPr="004F089E">
        <w:rPr>
          <w:rStyle w:val="Char3"/>
          <w:rtl/>
        </w:rPr>
        <w:t xml:space="preserve"> </w:t>
      </w:r>
      <w:r w:rsidR="00E47DA3" w:rsidRPr="004F089E">
        <w:rPr>
          <w:rStyle w:val="Char3"/>
          <w:rFonts w:hint="eastAsia"/>
          <w:rtl/>
        </w:rPr>
        <w:t>تَرْضَيْنَ</w:t>
      </w:r>
      <w:r w:rsidR="00E47DA3" w:rsidRPr="004F089E">
        <w:rPr>
          <w:rStyle w:val="Char3"/>
          <w:rtl/>
        </w:rPr>
        <w:t xml:space="preserve"> </w:t>
      </w:r>
      <w:r w:rsidR="00E47DA3" w:rsidRPr="004F089E">
        <w:rPr>
          <w:rStyle w:val="Char3"/>
          <w:rFonts w:hint="eastAsia"/>
          <w:rtl/>
        </w:rPr>
        <w:t>أَنَّ</w:t>
      </w:r>
      <w:r w:rsidR="00E47DA3" w:rsidRPr="004F089E">
        <w:rPr>
          <w:rStyle w:val="Char3"/>
          <w:rtl/>
        </w:rPr>
        <w:t xml:space="preserve"> </w:t>
      </w:r>
      <w:r w:rsidR="00E47DA3" w:rsidRPr="004F089E">
        <w:rPr>
          <w:rStyle w:val="Char3"/>
          <w:rFonts w:hint="eastAsia"/>
          <w:rtl/>
        </w:rPr>
        <w:t>اللَّهَ</w:t>
      </w:r>
      <w:r w:rsidR="00440801" w:rsidRPr="004F089E">
        <w:rPr>
          <w:rStyle w:val="Char3"/>
          <w:rFonts w:cs="CTraditional Arabic" w:hint="cs"/>
          <w:rtl/>
        </w:rPr>
        <w:t>ﻷ</w:t>
      </w:r>
      <w:r w:rsidR="00E47DA3" w:rsidRPr="004F089E">
        <w:rPr>
          <w:rStyle w:val="Char3"/>
          <w:rtl/>
        </w:rPr>
        <w:t xml:space="preserve"> </w:t>
      </w:r>
      <w:r w:rsidR="00E47DA3" w:rsidRPr="004F089E">
        <w:rPr>
          <w:rStyle w:val="Char3"/>
          <w:rFonts w:hint="cs"/>
          <w:rtl/>
        </w:rPr>
        <w:t xml:space="preserve">أطلع إلى </w:t>
      </w:r>
      <w:r w:rsidR="00E47DA3" w:rsidRPr="004F089E">
        <w:rPr>
          <w:rStyle w:val="Char3"/>
          <w:rFonts w:hint="eastAsia"/>
          <w:rtl/>
        </w:rPr>
        <w:t>أَهْلِ</w:t>
      </w:r>
      <w:r w:rsidR="00E47DA3" w:rsidRPr="004F089E">
        <w:rPr>
          <w:rStyle w:val="Char3"/>
          <w:rtl/>
        </w:rPr>
        <w:t xml:space="preserve"> </w:t>
      </w:r>
      <w:r w:rsidR="00E47DA3" w:rsidRPr="004F089E">
        <w:rPr>
          <w:rStyle w:val="Char3"/>
          <w:rFonts w:hint="eastAsia"/>
          <w:rtl/>
        </w:rPr>
        <w:t>الأَرْضِ</w:t>
      </w:r>
      <w:r w:rsidR="00E47DA3" w:rsidRPr="004F089E">
        <w:rPr>
          <w:rStyle w:val="Char3"/>
          <w:rtl/>
        </w:rPr>
        <w:t xml:space="preserve"> </w:t>
      </w:r>
      <w:r w:rsidR="00E47DA3" w:rsidRPr="004F089E">
        <w:rPr>
          <w:rStyle w:val="Char3"/>
          <w:rFonts w:hint="cs"/>
          <w:rtl/>
        </w:rPr>
        <w:t xml:space="preserve">فاختار </w:t>
      </w:r>
      <w:r w:rsidR="00E47DA3" w:rsidRPr="004F089E">
        <w:rPr>
          <w:rStyle w:val="Char3"/>
          <w:rFonts w:hint="eastAsia"/>
          <w:rtl/>
        </w:rPr>
        <w:t>رَجُلَيْنِ</w:t>
      </w:r>
      <w:r w:rsidR="00E47DA3" w:rsidRPr="004F089E">
        <w:rPr>
          <w:rStyle w:val="Char3"/>
          <w:rFonts w:hint="cs"/>
          <w:rtl/>
        </w:rPr>
        <w:t>:</w:t>
      </w:r>
      <w:r w:rsidR="00E47DA3" w:rsidRPr="004F089E">
        <w:rPr>
          <w:rStyle w:val="Char3"/>
          <w:rtl/>
        </w:rPr>
        <w:t xml:space="preserve"> </w:t>
      </w:r>
      <w:r w:rsidR="00E47DA3" w:rsidRPr="004F089E">
        <w:rPr>
          <w:rStyle w:val="Char3"/>
          <w:rFonts w:hint="eastAsia"/>
          <w:rtl/>
        </w:rPr>
        <w:t>أَحَدُهُمَا</w:t>
      </w:r>
      <w:r w:rsidR="00E47DA3" w:rsidRPr="004F089E">
        <w:rPr>
          <w:rStyle w:val="Char3"/>
          <w:rtl/>
        </w:rPr>
        <w:t xml:space="preserve"> </w:t>
      </w:r>
      <w:r w:rsidR="00E47DA3" w:rsidRPr="004F089E">
        <w:rPr>
          <w:rStyle w:val="Char3"/>
          <w:rFonts w:hint="eastAsia"/>
          <w:rtl/>
        </w:rPr>
        <w:t>أَبُوكِ</w:t>
      </w:r>
      <w:r w:rsidR="00E47DA3" w:rsidRPr="004F089E">
        <w:rPr>
          <w:rStyle w:val="Char3"/>
          <w:rtl/>
        </w:rPr>
        <w:t xml:space="preserve"> </w:t>
      </w:r>
      <w:r w:rsidR="00E47DA3" w:rsidRPr="004F089E">
        <w:rPr>
          <w:rStyle w:val="Char3"/>
          <w:rFonts w:hint="eastAsia"/>
          <w:rtl/>
        </w:rPr>
        <w:t>وَالآخَرُ</w:t>
      </w:r>
      <w:r w:rsidR="00395B60">
        <w:rPr>
          <w:rStyle w:val="Char3"/>
          <w:rtl/>
        </w:rPr>
        <w:t xml:space="preserve"> </w:t>
      </w:r>
      <w:r w:rsidR="00E47DA3" w:rsidRPr="004F089E">
        <w:rPr>
          <w:rStyle w:val="Char3"/>
          <w:rFonts w:hint="cs"/>
          <w:rtl/>
        </w:rPr>
        <w:t>بعلك»</w:t>
      </w:r>
      <w:r w:rsidR="00E47DA3" w:rsidRPr="004F089E">
        <w:rPr>
          <w:rStyle w:val="Char5"/>
          <w:rFonts w:hint="cs"/>
          <w:rtl/>
        </w:rPr>
        <w:t xml:space="preserve">. </w:t>
      </w:r>
      <w:r w:rsidR="00E47DA3" w:rsidRPr="004F089E">
        <w:rPr>
          <w:rFonts w:ascii="Times New Roman" w:hAnsi="Times New Roman" w:cs="Traditional Arabic" w:hint="cs"/>
          <w:sz w:val="20"/>
          <w:szCs w:val="26"/>
          <w:rtl/>
          <w:lang w:bidi="fa-IR"/>
        </w:rPr>
        <w:t>«</w:t>
      </w:r>
      <w:r w:rsidRPr="004F089E">
        <w:rPr>
          <w:rStyle w:val="Char5"/>
          <w:rFonts w:hint="cs"/>
          <w:rtl/>
        </w:rPr>
        <w:t>ای فاطمه آیا خوشنودی از اینکه خداوند به اهل زمین اطلاع داد و از میان آنان دو مرد را انتخاب نمود یکی از آنها پدرت [محمد] و دیگری شوهرت [علی] بود</w:t>
      </w:r>
      <w:r w:rsidR="00E47DA3" w:rsidRPr="004F089E">
        <w:rPr>
          <w:rFonts w:ascii="Times New Roman" w:hAnsi="Times New Roman" w:cs="Traditional Arabic" w:hint="cs"/>
          <w:sz w:val="20"/>
          <w:szCs w:val="26"/>
          <w:rtl/>
          <w:lang w:bidi="fa-IR"/>
        </w:rPr>
        <w:t>»</w:t>
      </w:r>
      <w:r w:rsidRPr="004F089E">
        <w:rPr>
          <w:rStyle w:val="Char5"/>
          <w:rFonts w:hint="cs"/>
          <w:rtl/>
        </w:rPr>
        <w:t>، را نقل کرده و این خائن در حاشیه گفته است</w:t>
      </w:r>
      <w:r w:rsidR="00D77A90" w:rsidRPr="004F089E">
        <w:rPr>
          <w:rStyle w:val="Char5"/>
          <w:rFonts w:hint="cs"/>
          <w:rtl/>
        </w:rPr>
        <w:t>:</w:t>
      </w:r>
      <w:r w:rsidRPr="004F089E">
        <w:rPr>
          <w:rStyle w:val="Char5"/>
          <w:rFonts w:hint="cs"/>
          <w:rtl/>
        </w:rPr>
        <w:t xml:space="preserve"> </w:t>
      </w:r>
      <w:r w:rsidR="00E47DA3" w:rsidRPr="004F089E">
        <w:rPr>
          <w:rStyle w:val="Char1"/>
          <w:rFonts w:hint="cs"/>
          <w:rtl/>
        </w:rPr>
        <w:t>«أ</w:t>
      </w:r>
      <w:r w:rsidRPr="004F089E">
        <w:rPr>
          <w:rStyle w:val="Char1"/>
          <w:rFonts w:hint="cs"/>
          <w:rtl/>
        </w:rPr>
        <w:t>خرجه الحاکم من صحیحه المستدر</w:t>
      </w:r>
      <w:r w:rsidR="00E47DA3" w:rsidRPr="004F089E">
        <w:rPr>
          <w:rStyle w:val="Char1"/>
          <w:rFonts w:hint="cs"/>
          <w:rtl/>
        </w:rPr>
        <w:t>ك، و</w:t>
      </w:r>
      <w:r w:rsidRPr="004F089E">
        <w:rPr>
          <w:rStyle w:val="Char1"/>
          <w:rFonts w:hint="cs"/>
          <w:rtl/>
        </w:rPr>
        <w:t xml:space="preserve">رواه کثیر من </w:t>
      </w:r>
      <w:r w:rsidR="00E47DA3" w:rsidRPr="004F089E">
        <w:rPr>
          <w:rStyle w:val="Char1"/>
          <w:rFonts w:hint="cs"/>
          <w:rtl/>
        </w:rPr>
        <w:t>أ</w:t>
      </w:r>
      <w:r w:rsidRPr="004F089E">
        <w:rPr>
          <w:rStyle w:val="Char1"/>
          <w:rFonts w:hint="cs"/>
          <w:rtl/>
        </w:rPr>
        <w:t>صحاب السنن وصححوه</w:t>
      </w:r>
      <w:r w:rsidR="00E47DA3" w:rsidRPr="004F089E">
        <w:rPr>
          <w:rStyle w:val="Char1"/>
          <w:rFonts w:hint="cs"/>
          <w:rtl/>
        </w:rPr>
        <w:t>»</w:t>
      </w:r>
      <w:r w:rsidR="00E47DA3" w:rsidRPr="004F089E">
        <w:rPr>
          <w:rFonts w:ascii="mylotus" w:hAnsi="mylotus" w:cs="mylotus" w:hint="cs"/>
          <w:sz w:val="28"/>
          <w:szCs w:val="28"/>
          <w:rtl/>
        </w:rPr>
        <w:t>.</w:t>
      </w:r>
      <w:r w:rsidRPr="004F089E">
        <w:rPr>
          <w:rStyle w:val="Char5"/>
          <w:rFonts w:hint="cs"/>
          <w:rtl/>
        </w:rPr>
        <w:t xml:space="preserve"> حاکم از صحیح [مستدرک] خود، و بسیاری از صاحبان سنن این روایت را صحیح دانسته‌اند، این دروغ آشکاری است، چون هیچ کدام از اصحاب سنن چهارگانه، و دیگران</w:t>
      </w:r>
      <w:r w:rsidR="00285CA1" w:rsidRPr="004F089E">
        <w:rPr>
          <w:rStyle w:val="Char5"/>
          <w:rFonts w:hint="cs"/>
          <w:rtl/>
        </w:rPr>
        <w:t xml:space="preserve"> آن را </w:t>
      </w:r>
      <w:r w:rsidRPr="004F089E">
        <w:rPr>
          <w:rStyle w:val="Char5"/>
          <w:rFonts w:hint="cs"/>
          <w:rtl/>
        </w:rPr>
        <w:t>ذکر نکرده‌اند، و جز حاکم</w:t>
      </w:r>
      <w:r w:rsidRPr="004F089E">
        <w:rPr>
          <w:rStyle w:val="Char5"/>
          <w:vertAlign w:val="superscript"/>
          <w:rtl/>
        </w:rPr>
        <w:footnoteReference w:id="21"/>
      </w:r>
      <w:r w:rsidRPr="004F089E">
        <w:rPr>
          <w:rStyle w:val="Char5"/>
          <w:rFonts w:hint="cs"/>
          <w:rtl/>
        </w:rPr>
        <w:t xml:space="preserve"> کسی</w:t>
      </w:r>
      <w:r w:rsidR="00285CA1" w:rsidRPr="004F089E">
        <w:rPr>
          <w:rStyle w:val="Char5"/>
          <w:rFonts w:hint="cs"/>
          <w:rtl/>
        </w:rPr>
        <w:t xml:space="preserve"> آن را </w:t>
      </w:r>
      <w:r w:rsidRPr="004F089E">
        <w:rPr>
          <w:rStyle w:val="Char5"/>
          <w:rFonts w:hint="cs"/>
          <w:rtl/>
        </w:rPr>
        <w:t>صحیح ندانسته است، و خود حاکم راوی حدیث و شیخ خود [ابوبکر بن ابی دارم] را به کذب متهم ساخته است، پس ترا به خدا به من بگوئید</w:t>
      </w:r>
      <w:r w:rsidR="00D77A90" w:rsidRPr="004F089E">
        <w:rPr>
          <w:rStyle w:val="Char5"/>
          <w:rFonts w:hint="cs"/>
          <w:rtl/>
        </w:rPr>
        <w:t>:</w:t>
      </w:r>
      <w:r w:rsidRPr="004F089E">
        <w:rPr>
          <w:rStyle w:val="Char5"/>
          <w:rFonts w:hint="cs"/>
          <w:rtl/>
        </w:rPr>
        <w:t xml:space="preserve"> که از کی تا الان مستدرک حاکم صحیح بوده؟ که موسوی</w:t>
      </w:r>
      <w:r w:rsidR="00285CA1" w:rsidRPr="004F089E">
        <w:rPr>
          <w:rStyle w:val="Char5"/>
          <w:rFonts w:hint="cs"/>
          <w:rtl/>
        </w:rPr>
        <w:t xml:space="preserve"> آن را </w:t>
      </w:r>
      <w:r w:rsidRPr="004F089E">
        <w:rPr>
          <w:rStyle w:val="Char5"/>
          <w:rFonts w:hint="cs"/>
          <w:rtl/>
        </w:rPr>
        <w:t>صحیح نامیده است</w:t>
      </w:r>
      <w:r w:rsidR="00BD4C85" w:rsidRPr="004F089E">
        <w:rPr>
          <w:rStyle w:val="Char5"/>
          <w:rFonts w:hint="cs"/>
          <w:rtl/>
        </w:rPr>
        <w:t>،</w:t>
      </w:r>
      <w:r w:rsidRPr="004F089E">
        <w:rPr>
          <w:rStyle w:val="Char5"/>
          <w:rFonts w:hint="cs"/>
          <w:rtl/>
        </w:rPr>
        <w:t xml:space="preserve"> لیکن از این که</w:t>
      </w:r>
      <w:r w:rsidR="001D2957" w:rsidRPr="004F089E">
        <w:rPr>
          <w:rStyle w:val="Char5"/>
          <w:rFonts w:hint="cs"/>
          <w:rtl/>
        </w:rPr>
        <w:t xml:space="preserve"> می‌</w:t>
      </w:r>
      <w:r w:rsidRPr="004F089E">
        <w:rPr>
          <w:rStyle w:val="Char5"/>
          <w:rFonts w:hint="cs"/>
          <w:rtl/>
        </w:rPr>
        <w:t>گویند</w:t>
      </w:r>
      <w:r w:rsidR="00D77A90" w:rsidRPr="004F089E">
        <w:rPr>
          <w:rStyle w:val="Char5"/>
          <w:rFonts w:hint="cs"/>
          <w:rtl/>
        </w:rPr>
        <w:t>:</w:t>
      </w:r>
      <w:r w:rsidRPr="004F089E">
        <w:rPr>
          <w:rStyle w:val="Char5"/>
          <w:rFonts w:hint="cs"/>
          <w:rtl/>
        </w:rPr>
        <w:t xml:space="preserve"> رافضه جاهل‌ترین مردم‌اند، سخن راستی گفته‌اند. و سخن این عالم نما که می‌گوید</w:t>
      </w:r>
      <w:r w:rsidR="00D77A90" w:rsidRPr="004F089E">
        <w:rPr>
          <w:rStyle w:val="Char5"/>
          <w:rFonts w:hint="cs"/>
          <w:rtl/>
        </w:rPr>
        <w:t>:</w:t>
      </w:r>
      <w:r w:rsidRPr="004F089E">
        <w:rPr>
          <w:rStyle w:val="Char5"/>
          <w:rFonts w:hint="cs"/>
          <w:rtl/>
        </w:rPr>
        <w:t xml:space="preserve"> </w:t>
      </w:r>
      <w:r w:rsidRPr="004F089E">
        <w:rPr>
          <w:rStyle w:val="Char1"/>
          <w:rFonts w:hint="cs"/>
          <w:rtl/>
        </w:rPr>
        <w:t xml:space="preserve">«رواه کثیر من </w:t>
      </w:r>
      <w:r w:rsidR="00E63E23" w:rsidRPr="004F089E">
        <w:rPr>
          <w:rStyle w:val="Char1"/>
          <w:rFonts w:hint="cs"/>
          <w:rtl/>
        </w:rPr>
        <w:t>أ</w:t>
      </w:r>
      <w:r w:rsidRPr="004F089E">
        <w:rPr>
          <w:rStyle w:val="Char1"/>
          <w:rFonts w:hint="cs"/>
          <w:rtl/>
        </w:rPr>
        <w:t>صحاب السنن»</w:t>
      </w:r>
      <w:r w:rsidRPr="004F089E">
        <w:rPr>
          <w:rStyle w:val="Char5"/>
          <w:rFonts w:hint="cs"/>
          <w:rtl/>
        </w:rPr>
        <w:t xml:space="preserve"> جهل رسوا کننده و شرم‌آوری است، و گویا اصحاب سنن صد نفرند و او از ذکر آنان عاجز است، ولیکن این گستاخی از این فریبکار‌ می‌باشد، که خود را به عنوان چوپان گله‌های بی‌چوپان قلمداد کرده است.</w:t>
      </w:r>
    </w:p>
    <w:p w:rsidR="000104E9" w:rsidRPr="004F089E" w:rsidRDefault="000104E9" w:rsidP="004F089E">
      <w:pPr>
        <w:pStyle w:val="StyleComplexBLotus12ptJustifiedFirstline05cm"/>
        <w:numPr>
          <w:ilvl w:val="0"/>
          <w:numId w:val="32"/>
        </w:numPr>
        <w:spacing w:line="240" w:lineRule="auto"/>
        <w:ind w:left="641" w:hanging="357"/>
        <w:rPr>
          <w:rStyle w:val="Char5"/>
          <w:rtl/>
        </w:rPr>
      </w:pPr>
      <w:r w:rsidRPr="004F089E">
        <w:rPr>
          <w:rStyle w:val="Char5"/>
          <w:rFonts w:hint="cs"/>
          <w:rtl/>
        </w:rPr>
        <w:t>موسوی [48/171] می‌گوید</w:t>
      </w:r>
      <w:r w:rsidR="00D77A90" w:rsidRPr="004F089E">
        <w:rPr>
          <w:rStyle w:val="Char5"/>
          <w:rFonts w:hint="cs"/>
          <w:rtl/>
        </w:rPr>
        <w:t>:</w:t>
      </w:r>
      <w:r w:rsidRPr="004F089E">
        <w:rPr>
          <w:rStyle w:val="Char5"/>
          <w:rFonts w:hint="cs"/>
          <w:rtl/>
        </w:rPr>
        <w:t xml:space="preserve"> «و از جمله کسانی که اعتراف نموده‌اند، که علی جامع اسرار پیامبران می‌باشد، شیخ العُرفاء محی الدین عربی می‌باشد، که عارف شعرانی از او نقل کرده است ...) این هذیان گوئی است که موسوی به آن پرداخته است، و این سخن بر او صدق می‌کند</w:t>
      </w:r>
      <w:r w:rsidR="00D77A90" w:rsidRPr="004F089E">
        <w:rPr>
          <w:rStyle w:val="Char5"/>
          <w:rFonts w:hint="cs"/>
          <w:rtl/>
        </w:rPr>
        <w:t>:</w:t>
      </w:r>
      <w:r w:rsidRPr="004F089E">
        <w:rPr>
          <w:rStyle w:val="Char5"/>
          <w:rFonts w:hint="cs"/>
          <w:rtl/>
        </w:rPr>
        <w:t xml:space="preserve"> </w:t>
      </w:r>
    </w:p>
    <w:tbl>
      <w:tblPr>
        <w:bidiVisual/>
        <w:tblW w:w="4842" w:type="pct"/>
        <w:jc w:val="center"/>
        <w:tblInd w:w="88" w:type="dxa"/>
        <w:tblLook w:val="01E0" w:firstRow="1" w:lastRow="1" w:firstColumn="1" w:lastColumn="1" w:noHBand="0" w:noVBand="0"/>
      </w:tblPr>
      <w:tblGrid>
        <w:gridCol w:w="3218"/>
        <w:gridCol w:w="672"/>
        <w:gridCol w:w="3183"/>
      </w:tblGrid>
      <w:tr w:rsidR="000104E9" w:rsidRPr="004F089E" w:rsidTr="00395B60">
        <w:trPr>
          <w:jc w:val="center"/>
        </w:trPr>
        <w:tc>
          <w:tcPr>
            <w:tcW w:w="2275" w:type="pct"/>
          </w:tcPr>
          <w:p w:rsidR="000104E9" w:rsidRPr="004F089E" w:rsidRDefault="00BD4C85" w:rsidP="004F089E">
            <w:pPr>
              <w:pStyle w:val="a3"/>
              <w:ind w:firstLine="0"/>
              <w:jc w:val="lowKashida"/>
              <w:rPr>
                <w:sz w:val="2"/>
                <w:szCs w:val="2"/>
                <w:rtl/>
              </w:rPr>
            </w:pPr>
            <w:r w:rsidRPr="004F089E">
              <w:rPr>
                <w:rFonts w:hint="cs"/>
                <w:rtl/>
              </w:rPr>
              <w:t>و</w:t>
            </w:r>
            <w:r w:rsidR="000104E9" w:rsidRPr="004F089E">
              <w:rPr>
                <w:rFonts w:hint="cs"/>
                <w:rtl/>
              </w:rPr>
              <w:t>بقیت ف</w:t>
            </w:r>
            <w:r w:rsidR="00E63E23" w:rsidRPr="004F089E">
              <w:rPr>
                <w:rFonts w:hint="cs"/>
                <w:rtl/>
              </w:rPr>
              <w:t>ي</w:t>
            </w:r>
            <w:r w:rsidR="000104E9" w:rsidRPr="004F089E">
              <w:rPr>
                <w:rFonts w:hint="cs"/>
                <w:rtl/>
              </w:rPr>
              <w:t xml:space="preserve"> خلف یزکی بعضهم</w:t>
            </w:r>
            <w:r w:rsidR="005C11DF" w:rsidRPr="004F089E">
              <w:rPr>
                <w:rtl/>
              </w:rPr>
              <w:br/>
            </w:r>
          </w:p>
        </w:tc>
        <w:tc>
          <w:tcPr>
            <w:tcW w:w="475" w:type="pct"/>
          </w:tcPr>
          <w:p w:rsidR="000104E9" w:rsidRPr="004F089E" w:rsidRDefault="000104E9" w:rsidP="004F089E">
            <w:pPr>
              <w:pStyle w:val="a3"/>
              <w:jc w:val="lowKashida"/>
              <w:rPr>
                <w:rtl/>
              </w:rPr>
            </w:pPr>
          </w:p>
        </w:tc>
        <w:tc>
          <w:tcPr>
            <w:tcW w:w="2250" w:type="pct"/>
          </w:tcPr>
          <w:p w:rsidR="000104E9" w:rsidRPr="004F089E" w:rsidRDefault="00E63E23" w:rsidP="004F089E">
            <w:pPr>
              <w:pStyle w:val="a3"/>
              <w:ind w:firstLine="0"/>
              <w:jc w:val="lowKashida"/>
              <w:rPr>
                <w:sz w:val="2"/>
                <w:szCs w:val="2"/>
                <w:rtl/>
              </w:rPr>
            </w:pPr>
            <w:r w:rsidRPr="004F089E">
              <w:rPr>
                <w:rFonts w:hint="cs"/>
                <w:rtl/>
              </w:rPr>
              <w:t>بعضاً لیدفع معور عن معور</w:t>
            </w:r>
            <w:r w:rsidR="005C11DF" w:rsidRPr="004F089E">
              <w:rPr>
                <w:rtl/>
              </w:rPr>
              <w:br/>
            </w:r>
          </w:p>
        </w:tc>
      </w:tr>
    </w:tbl>
    <w:p w:rsidR="000104E9" w:rsidRPr="004F089E" w:rsidRDefault="000104E9" w:rsidP="004F089E">
      <w:pPr>
        <w:pStyle w:val="StyleComplexBLotus12ptJustifiedFirstline05cm"/>
        <w:spacing w:line="240" w:lineRule="auto"/>
        <w:rPr>
          <w:rStyle w:val="Char5"/>
          <w:rtl/>
        </w:rPr>
      </w:pPr>
      <w:r w:rsidRPr="004F089E">
        <w:rPr>
          <w:rStyle w:val="Char5"/>
          <w:rFonts w:hint="cs"/>
          <w:rtl/>
        </w:rPr>
        <w:t>در میان نسلی مانده‌ام</w:t>
      </w:r>
      <w:r w:rsidR="00D77A90" w:rsidRPr="004F089E">
        <w:rPr>
          <w:rStyle w:val="Char5"/>
          <w:rFonts w:hint="cs"/>
          <w:rtl/>
        </w:rPr>
        <w:t>:</w:t>
      </w:r>
      <w:r w:rsidRPr="004F089E">
        <w:rPr>
          <w:rStyle w:val="Char5"/>
          <w:rFonts w:hint="cs"/>
          <w:rtl/>
        </w:rPr>
        <w:t xml:space="preserve"> که جهت دفع زشتی از یکدیگر هم دیگر را تزکیه‌ می‌نمایند. موسوی، اشتباهات و ضلالت‌های ابن عربی، که همه</w:t>
      </w:r>
      <w:r w:rsidR="002E7128" w:rsidRPr="004F089E">
        <w:rPr>
          <w:rStyle w:val="Char5"/>
          <w:rFonts w:hint="cs"/>
          <w:rtl/>
        </w:rPr>
        <w:t xml:space="preserve"> </w:t>
      </w:r>
      <w:r w:rsidR="00D643D9" w:rsidRPr="004F089E">
        <w:rPr>
          <w:rStyle w:val="Char5"/>
          <w:rFonts w:hint="cs"/>
          <w:rtl/>
        </w:rPr>
        <w:t>کتاب‌ها</w:t>
      </w:r>
      <w:r w:rsidR="002E7128" w:rsidRPr="004F089E">
        <w:rPr>
          <w:rStyle w:val="Char5"/>
          <w:rFonts w:hint="cs"/>
          <w:rtl/>
        </w:rPr>
        <w:t xml:space="preserve">ی </w:t>
      </w:r>
      <w:r w:rsidRPr="004F089E">
        <w:rPr>
          <w:rStyle w:val="Char5"/>
          <w:rFonts w:hint="cs"/>
          <w:rtl/>
        </w:rPr>
        <w:t xml:space="preserve">او را فرا گرفته است </w:t>
      </w:r>
      <w:r w:rsidR="002939B3" w:rsidRPr="004F089E">
        <w:rPr>
          <w:rStyle w:val="Char5"/>
          <w:rFonts w:hint="cs"/>
          <w:rtl/>
        </w:rPr>
        <w:t>-</w:t>
      </w:r>
      <w:r w:rsidRPr="004F089E">
        <w:rPr>
          <w:rFonts w:ascii="Times New Roman" w:hAnsi="Times New Roman" w:cs="Times New Roman" w:hint="cs"/>
          <w:sz w:val="22"/>
          <w:szCs w:val="28"/>
          <w:rtl/>
          <w:lang w:bidi="fa-IR"/>
        </w:rPr>
        <w:t>.</w:t>
      </w:r>
      <w:r w:rsidRPr="004F089E">
        <w:rPr>
          <w:rStyle w:val="Char5"/>
          <w:rFonts w:hint="cs"/>
          <w:rtl/>
        </w:rPr>
        <w:t xml:space="preserve"> مانند </w:t>
      </w:r>
      <w:r w:rsidR="00E63E23" w:rsidRPr="004F089E">
        <w:rPr>
          <w:rStyle w:val="Char5"/>
          <w:rFonts w:hint="cs"/>
          <w:rtl/>
        </w:rPr>
        <w:t>«</w:t>
      </w:r>
      <w:r w:rsidRPr="004F089E">
        <w:rPr>
          <w:rFonts w:ascii="mylotus" w:hAnsi="mylotus" w:cs="mylotus"/>
          <w:sz w:val="22"/>
          <w:szCs w:val="28"/>
          <w:rtl/>
          <w:lang w:bidi="fa-IR"/>
        </w:rPr>
        <w:t>فصوصُ الحِکَم</w:t>
      </w:r>
      <w:r w:rsidR="00E63E23" w:rsidRPr="004F089E">
        <w:rPr>
          <w:rStyle w:val="Char5"/>
          <w:rFonts w:hint="cs"/>
          <w:rtl/>
        </w:rPr>
        <w:t>»</w:t>
      </w:r>
      <w:r w:rsidRPr="004F089E">
        <w:rPr>
          <w:rStyle w:val="Char5"/>
          <w:rFonts w:hint="cs"/>
          <w:rtl/>
        </w:rPr>
        <w:t xml:space="preserve"> و </w:t>
      </w:r>
      <w:r w:rsidR="00E63E23" w:rsidRPr="004F089E">
        <w:rPr>
          <w:rStyle w:val="Char1"/>
          <w:rFonts w:hint="cs"/>
          <w:rtl/>
        </w:rPr>
        <w:t>«</w:t>
      </w:r>
      <w:r w:rsidRPr="004F089E">
        <w:rPr>
          <w:rStyle w:val="Char1"/>
          <w:rtl/>
        </w:rPr>
        <w:t>الفتوحات ال</w:t>
      </w:r>
      <w:r w:rsidR="00BD4C85" w:rsidRPr="004F089E">
        <w:rPr>
          <w:rStyle w:val="Char1"/>
          <w:rFonts w:hint="cs"/>
          <w:rtl/>
        </w:rPr>
        <w:t>ـ</w:t>
      </w:r>
      <w:r w:rsidRPr="004F089E">
        <w:rPr>
          <w:rStyle w:val="Char1"/>
          <w:rtl/>
        </w:rPr>
        <w:t>مکی</w:t>
      </w:r>
      <w:r w:rsidR="00E63E23" w:rsidRPr="004F089E">
        <w:rPr>
          <w:rStyle w:val="Char1"/>
          <w:rtl/>
        </w:rPr>
        <w:t>ة</w:t>
      </w:r>
      <w:r w:rsidR="00E63E23" w:rsidRPr="004F089E">
        <w:rPr>
          <w:rStyle w:val="Char1"/>
          <w:rFonts w:hint="cs"/>
          <w:rtl/>
        </w:rPr>
        <w:t>»</w:t>
      </w:r>
      <w:r w:rsidRPr="004F089E">
        <w:rPr>
          <w:rStyle w:val="Char5"/>
          <w:rFonts w:hint="cs"/>
          <w:rtl/>
        </w:rPr>
        <w:t xml:space="preserve"> و آنچه که با آرزوها و گمراهی عبدالحسین هماهنگ می‌باشد </w:t>
      </w:r>
      <w:r w:rsidR="002939B3" w:rsidRPr="004F089E">
        <w:rPr>
          <w:rStyle w:val="Char5"/>
          <w:rFonts w:hint="cs"/>
          <w:rtl/>
        </w:rPr>
        <w:t>-</w:t>
      </w:r>
      <w:r w:rsidRPr="004F089E">
        <w:rPr>
          <w:rStyle w:val="Char5"/>
          <w:rFonts w:hint="cs"/>
          <w:rtl/>
        </w:rPr>
        <w:t xml:space="preserve"> تزکیه می‌نماید، ابن عربی می‌گوید اولیاء از انبیاء برترند و خاتم اولیاء از خاتم انبیاء برتر است، و چون علی ولی می‌باشد، و نبی نیست، پس از انبیاء برتر است.</w:t>
      </w:r>
    </w:p>
    <w:p w:rsidR="000104E9" w:rsidRPr="004F089E" w:rsidRDefault="000104E9" w:rsidP="004F089E">
      <w:pPr>
        <w:pStyle w:val="StyleComplexBLotus12ptJustifiedFirstline05cm"/>
        <w:widowControl w:val="0"/>
        <w:spacing w:line="240" w:lineRule="auto"/>
        <w:rPr>
          <w:rStyle w:val="Char5"/>
          <w:rtl/>
        </w:rPr>
      </w:pPr>
      <w:r w:rsidRPr="004F089E">
        <w:rPr>
          <w:rStyle w:val="Char5"/>
          <w:rFonts w:hint="cs"/>
          <w:rtl/>
        </w:rPr>
        <w:t>و تمام این</w:t>
      </w:r>
      <w:r w:rsidR="00395B60">
        <w:rPr>
          <w:rStyle w:val="Char5"/>
          <w:rFonts w:hint="eastAsia"/>
          <w:rtl/>
        </w:rPr>
        <w:t>‌</w:t>
      </w:r>
      <w:r w:rsidRPr="004F089E">
        <w:rPr>
          <w:rStyle w:val="Char5"/>
          <w:rFonts w:hint="cs"/>
          <w:rtl/>
        </w:rPr>
        <w:t>ها، برادران گمراهی و ابلیس می‌باشند، و برخی سخن برخی دیگر را مورد احتجاج قرار می‌دهند، و ضلالت و حق پوشانی یکدیگر را مزین و آراسته می‌نمایند، و خداوند راست گفته است</w:t>
      </w:r>
      <w:r w:rsidR="00D77A90" w:rsidRPr="004F089E">
        <w:rPr>
          <w:rStyle w:val="Char5"/>
          <w:rFonts w:hint="cs"/>
          <w:rtl/>
        </w:rPr>
        <w:t>:</w:t>
      </w:r>
      <w:r w:rsidRPr="004F089E">
        <w:rPr>
          <w:rStyle w:val="Char5"/>
          <w:rFonts w:hint="cs"/>
          <w:rtl/>
        </w:rPr>
        <w:t xml:space="preserve"> که می‌فرماید</w:t>
      </w:r>
      <w:r w:rsidR="00D77A90" w:rsidRPr="004F089E">
        <w:rPr>
          <w:rStyle w:val="Char5"/>
          <w:rFonts w:hint="cs"/>
          <w:rtl/>
        </w:rPr>
        <w:t>:</w:t>
      </w:r>
      <w:r w:rsidR="00E63E23" w:rsidRPr="004F089E">
        <w:rPr>
          <w:rStyle w:val="Char5"/>
          <w:rFonts w:hint="cs"/>
          <w:rtl/>
        </w:rPr>
        <w:t xml:space="preserve"> </w:t>
      </w:r>
      <w:r w:rsidR="00E63E23" w:rsidRPr="004F089E">
        <w:rPr>
          <w:rFonts w:ascii="Times New Roman" w:hAnsi="Times New Roman" w:cs="Traditional Arabic" w:hint="cs"/>
          <w:sz w:val="22"/>
          <w:szCs w:val="28"/>
          <w:rtl/>
          <w:lang w:bidi="fa-IR"/>
        </w:rPr>
        <w:t>﴿</w:t>
      </w:r>
      <w:r w:rsidR="00BD4C85" w:rsidRPr="004F089E">
        <w:rPr>
          <w:rStyle w:val="Char8"/>
          <w:rFonts w:hint="eastAsia"/>
          <w:rtl/>
        </w:rPr>
        <w:t>وَكَذَ</w:t>
      </w:r>
      <w:r w:rsidR="00BD4C85" w:rsidRPr="004F089E">
        <w:rPr>
          <w:rStyle w:val="Char8"/>
          <w:rFonts w:hint="cs"/>
          <w:rtl/>
        </w:rPr>
        <w:t>ٰ</w:t>
      </w:r>
      <w:r w:rsidR="00BD4C85" w:rsidRPr="004F089E">
        <w:rPr>
          <w:rStyle w:val="Char8"/>
          <w:rFonts w:hint="eastAsia"/>
          <w:rtl/>
        </w:rPr>
        <w:t>لِكَ</w:t>
      </w:r>
      <w:r w:rsidR="00BD4C85" w:rsidRPr="004F089E">
        <w:rPr>
          <w:rStyle w:val="Char8"/>
          <w:rtl/>
        </w:rPr>
        <w:t xml:space="preserve"> </w:t>
      </w:r>
      <w:r w:rsidR="00BD4C85" w:rsidRPr="004F089E">
        <w:rPr>
          <w:rStyle w:val="Char8"/>
          <w:rFonts w:hint="eastAsia"/>
          <w:rtl/>
        </w:rPr>
        <w:t>جَعَل</w:t>
      </w:r>
      <w:r w:rsidR="00BD4C85" w:rsidRPr="004F089E">
        <w:rPr>
          <w:rStyle w:val="Char8"/>
          <w:rFonts w:hint="cs"/>
          <w:rtl/>
        </w:rPr>
        <w:t>ۡ</w:t>
      </w:r>
      <w:r w:rsidR="00BD4C85" w:rsidRPr="004F089E">
        <w:rPr>
          <w:rStyle w:val="Char8"/>
          <w:rFonts w:hint="eastAsia"/>
          <w:rtl/>
        </w:rPr>
        <w:t>نَا</w:t>
      </w:r>
      <w:r w:rsidR="00BD4C85" w:rsidRPr="004F089E">
        <w:rPr>
          <w:rStyle w:val="Char8"/>
          <w:rtl/>
        </w:rPr>
        <w:t xml:space="preserve"> </w:t>
      </w:r>
      <w:r w:rsidR="00BD4C85" w:rsidRPr="004F089E">
        <w:rPr>
          <w:rStyle w:val="Char8"/>
          <w:rFonts w:hint="eastAsia"/>
          <w:rtl/>
        </w:rPr>
        <w:t>لِكُلِّ</w:t>
      </w:r>
      <w:r w:rsidR="00BD4C85" w:rsidRPr="004F089E">
        <w:rPr>
          <w:rStyle w:val="Char8"/>
          <w:rtl/>
        </w:rPr>
        <w:t xml:space="preserve"> </w:t>
      </w:r>
      <w:r w:rsidR="00BD4C85" w:rsidRPr="004F089E">
        <w:rPr>
          <w:rStyle w:val="Char8"/>
          <w:rFonts w:hint="eastAsia"/>
          <w:rtl/>
        </w:rPr>
        <w:t>نَبِيٍّ</w:t>
      </w:r>
      <w:r w:rsidR="00BD4C85" w:rsidRPr="004F089E">
        <w:rPr>
          <w:rStyle w:val="Char8"/>
          <w:rtl/>
        </w:rPr>
        <w:t xml:space="preserve"> </w:t>
      </w:r>
      <w:r w:rsidR="00BD4C85" w:rsidRPr="004F089E">
        <w:rPr>
          <w:rStyle w:val="Char8"/>
          <w:rFonts w:hint="eastAsia"/>
          <w:rtl/>
        </w:rPr>
        <w:t>عَدُوّ</w:t>
      </w:r>
      <w:r w:rsidR="00BD4C85" w:rsidRPr="004F089E">
        <w:rPr>
          <w:rStyle w:val="Char8"/>
          <w:rFonts w:hint="cs"/>
          <w:rtl/>
        </w:rPr>
        <w:t>ٗ</w:t>
      </w:r>
      <w:r w:rsidR="00BD4C85" w:rsidRPr="004F089E">
        <w:rPr>
          <w:rStyle w:val="Char8"/>
          <w:rFonts w:hint="eastAsia"/>
          <w:rtl/>
        </w:rPr>
        <w:t>ا</w:t>
      </w:r>
      <w:r w:rsidR="00BD4C85" w:rsidRPr="004F089E">
        <w:rPr>
          <w:rStyle w:val="Char8"/>
          <w:rtl/>
        </w:rPr>
        <w:t xml:space="preserve"> </w:t>
      </w:r>
      <w:r w:rsidR="00BD4C85" w:rsidRPr="004F089E">
        <w:rPr>
          <w:rStyle w:val="Char8"/>
          <w:rFonts w:hint="eastAsia"/>
          <w:rtl/>
        </w:rPr>
        <w:t>شَيَ</w:t>
      </w:r>
      <w:r w:rsidR="00BD4C85" w:rsidRPr="004F089E">
        <w:rPr>
          <w:rStyle w:val="Char8"/>
          <w:rFonts w:hint="cs"/>
          <w:rtl/>
        </w:rPr>
        <w:t>ٰ</w:t>
      </w:r>
      <w:r w:rsidR="00BD4C85" w:rsidRPr="004F089E">
        <w:rPr>
          <w:rStyle w:val="Char8"/>
          <w:rFonts w:hint="eastAsia"/>
          <w:rtl/>
        </w:rPr>
        <w:t>طِينَ</w:t>
      </w:r>
      <w:r w:rsidR="00BD4C85" w:rsidRPr="004F089E">
        <w:rPr>
          <w:rStyle w:val="Char8"/>
          <w:rtl/>
        </w:rPr>
        <w:t xml:space="preserve"> </w:t>
      </w:r>
      <w:r w:rsidR="00BD4C85" w:rsidRPr="004F089E">
        <w:rPr>
          <w:rStyle w:val="Char8"/>
          <w:rFonts w:hint="cs"/>
          <w:rtl/>
        </w:rPr>
        <w:t>ٱ</w:t>
      </w:r>
      <w:r w:rsidR="00BD4C85" w:rsidRPr="004F089E">
        <w:rPr>
          <w:rStyle w:val="Char8"/>
          <w:rFonts w:hint="eastAsia"/>
          <w:rtl/>
        </w:rPr>
        <w:t>ل</w:t>
      </w:r>
      <w:r w:rsidR="00BD4C85" w:rsidRPr="004F089E">
        <w:rPr>
          <w:rStyle w:val="Char8"/>
          <w:rFonts w:hint="cs"/>
          <w:rtl/>
        </w:rPr>
        <w:t>ۡ</w:t>
      </w:r>
      <w:r w:rsidR="00BD4C85" w:rsidRPr="004F089E">
        <w:rPr>
          <w:rStyle w:val="Char8"/>
          <w:rFonts w:hint="eastAsia"/>
          <w:rtl/>
        </w:rPr>
        <w:t>إِنسِ</w:t>
      </w:r>
      <w:r w:rsidR="00BD4C85" w:rsidRPr="004F089E">
        <w:rPr>
          <w:rStyle w:val="Char8"/>
          <w:rtl/>
        </w:rPr>
        <w:t xml:space="preserve"> </w:t>
      </w:r>
      <w:r w:rsidR="00BD4C85" w:rsidRPr="004F089E">
        <w:rPr>
          <w:rStyle w:val="Char8"/>
          <w:rFonts w:hint="eastAsia"/>
          <w:rtl/>
        </w:rPr>
        <w:t>وَ</w:t>
      </w:r>
      <w:r w:rsidR="00BD4C85" w:rsidRPr="004F089E">
        <w:rPr>
          <w:rStyle w:val="Char8"/>
          <w:rFonts w:hint="cs"/>
          <w:rtl/>
        </w:rPr>
        <w:t>ٱ</w:t>
      </w:r>
      <w:r w:rsidR="00BD4C85" w:rsidRPr="004F089E">
        <w:rPr>
          <w:rStyle w:val="Char8"/>
          <w:rFonts w:hint="eastAsia"/>
          <w:rtl/>
        </w:rPr>
        <w:t>ل</w:t>
      </w:r>
      <w:r w:rsidR="00BD4C85" w:rsidRPr="004F089E">
        <w:rPr>
          <w:rStyle w:val="Char8"/>
          <w:rFonts w:hint="cs"/>
          <w:rtl/>
        </w:rPr>
        <w:t>ۡ</w:t>
      </w:r>
      <w:r w:rsidR="00BD4C85" w:rsidRPr="004F089E">
        <w:rPr>
          <w:rStyle w:val="Char8"/>
          <w:rFonts w:hint="eastAsia"/>
          <w:rtl/>
        </w:rPr>
        <w:t>جِنِّ</w:t>
      </w:r>
      <w:r w:rsidR="00BD4C85" w:rsidRPr="004F089E">
        <w:rPr>
          <w:rStyle w:val="Char8"/>
          <w:rtl/>
        </w:rPr>
        <w:t xml:space="preserve"> </w:t>
      </w:r>
      <w:r w:rsidR="00BD4C85" w:rsidRPr="004F089E">
        <w:rPr>
          <w:rStyle w:val="Char8"/>
          <w:rFonts w:hint="eastAsia"/>
          <w:rtl/>
        </w:rPr>
        <w:t>يُوحِي</w:t>
      </w:r>
      <w:r w:rsidR="00BD4C85" w:rsidRPr="004F089E">
        <w:rPr>
          <w:rStyle w:val="Char8"/>
          <w:rtl/>
        </w:rPr>
        <w:t xml:space="preserve"> </w:t>
      </w:r>
      <w:r w:rsidR="00BD4C85" w:rsidRPr="004F089E">
        <w:rPr>
          <w:rStyle w:val="Char8"/>
          <w:rFonts w:hint="eastAsia"/>
          <w:rtl/>
        </w:rPr>
        <w:t>بَع</w:t>
      </w:r>
      <w:r w:rsidR="00BD4C85" w:rsidRPr="004F089E">
        <w:rPr>
          <w:rStyle w:val="Char8"/>
          <w:rFonts w:hint="cs"/>
          <w:rtl/>
        </w:rPr>
        <w:t>ۡ</w:t>
      </w:r>
      <w:r w:rsidR="00BD4C85" w:rsidRPr="004F089E">
        <w:rPr>
          <w:rStyle w:val="Char8"/>
          <w:rFonts w:hint="eastAsia"/>
          <w:rtl/>
        </w:rPr>
        <w:t>ضُهُم</w:t>
      </w:r>
      <w:r w:rsidR="00BD4C85" w:rsidRPr="004F089E">
        <w:rPr>
          <w:rStyle w:val="Char8"/>
          <w:rFonts w:hint="cs"/>
          <w:rtl/>
        </w:rPr>
        <w:t>ۡ</w:t>
      </w:r>
      <w:r w:rsidR="00BD4C85" w:rsidRPr="004F089E">
        <w:rPr>
          <w:rStyle w:val="Char8"/>
          <w:rtl/>
        </w:rPr>
        <w:t xml:space="preserve"> </w:t>
      </w:r>
      <w:r w:rsidR="00BD4C85" w:rsidRPr="004F089E">
        <w:rPr>
          <w:rStyle w:val="Char8"/>
          <w:rFonts w:hint="eastAsia"/>
          <w:rtl/>
        </w:rPr>
        <w:t>إِلَى</w:t>
      </w:r>
      <w:r w:rsidR="00BD4C85" w:rsidRPr="004F089E">
        <w:rPr>
          <w:rStyle w:val="Char8"/>
          <w:rFonts w:hint="cs"/>
          <w:rtl/>
        </w:rPr>
        <w:t>ٰ</w:t>
      </w:r>
      <w:r w:rsidR="00BD4C85" w:rsidRPr="004F089E">
        <w:rPr>
          <w:rStyle w:val="Char8"/>
          <w:rtl/>
        </w:rPr>
        <w:t xml:space="preserve"> </w:t>
      </w:r>
      <w:r w:rsidR="00BD4C85" w:rsidRPr="004F089E">
        <w:rPr>
          <w:rStyle w:val="Char8"/>
          <w:rFonts w:hint="eastAsia"/>
          <w:rtl/>
        </w:rPr>
        <w:t>بَع</w:t>
      </w:r>
      <w:r w:rsidR="00BD4C85" w:rsidRPr="004F089E">
        <w:rPr>
          <w:rStyle w:val="Char8"/>
          <w:rFonts w:hint="cs"/>
          <w:rtl/>
        </w:rPr>
        <w:t>ۡ</w:t>
      </w:r>
      <w:r w:rsidR="00BD4C85" w:rsidRPr="004F089E">
        <w:rPr>
          <w:rStyle w:val="Char8"/>
          <w:rFonts w:hint="eastAsia"/>
          <w:rtl/>
        </w:rPr>
        <w:t>ض</w:t>
      </w:r>
      <w:r w:rsidR="00BD4C85" w:rsidRPr="004F089E">
        <w:rPr>
          <w:rStyle w:val="Char8"/>
          <w:rFonts w:hint="cs"/>
          <w:rtl/>
        </w:rPr>
        <w:t>ٖ</w:t>
      </w:r>
      <w:r w:rsidR="00BD4C85" w:rsidRPr="004F089E">
        <w:rPr>
          <w:rStyle w:val="Char8"/>
          <w:rtl/>
        </w:rPr>
        <w:t xml:space="preserve"> </w:t>
      </w:r>
      <w:r w:rsidR="00BD4C85" w:rsidRPr="004F089E">
        <w:rPr>
          <w:rStyle w:val="Char8"/>
          <w:rFonts w:hint="eastAsia"/>
          <w:rtl/>
        </w:rPr>
        <w:t>زُخ</w:t>
      </w:r>
      <w:r w:rsidR="00BD4C85" w:rsidRPr="004F089E">
        <w:rPr>
          <w:rStyle w:val="Char8"/>
          <w:rFonts w:hint="cs"/>
          <w:rtl/>
        </w:rPr>
        <w:t>ۡ</w:t>
      </w:r>
      <w:r w:rsidR="00BD4C85" w:rsidRPr="004F089E">
        <w:rPr>
          <w:rStyle w:val="Char8"/>
          <w:rFonts w:hint="eastAsia"/>
          <w:rtl/>
        </w:rPr>
        <w:t>رُفَ</w:t>
      </w:r>
      <w:r w:rsidR="00BD4C85" w:rsidRPr="004F089E">
        <w:rPr>
          <w:rStyle w:val="Char8"/>
          <w:rtl/>
        </w:rPr>
        <w:t xml:space="preserve"> </w:t>
      </w:r>
      <w:r w:rsidR="00BD4C85" w:rsidRPr="004F089E">
        <w:rPr>
          <w:rStyle w:val="Char8"/>
          <w:rFonts w:hint="cs"/>
          <w:rtl/>
        </w:rPr>
        <w:t>ٱ</w:t>
      </w:r>
      <w:r w:rsidR="00BD4C85" w:rsidRPr="004F089E">
        <w:rPr>
          <w:rStyle w:val="Char8"/>
          <w:rFonts w:hint="eastAsia"/>
          <w:rtl/>
        </w:rPr>
        <w:t>ل</w:t>
      </w:r>
      <w:r w:rsidR="00BD4C85" w:rsidRPr="004F089E">
        <w:rPr>
          <w:rStyle w:val="Char8"/>
          <w:rFonts w:hint="cs"/>
          <w:rtl/>
        </w:rPr>
        <w:t>ۡ</w:t>
      </w:r>
      <w:r w:rsidR="00BD4C85" w:rsidRPr="004F089E">
        <w:rPr>
          <w:rStyle w:val="Char8"/>
          <w:rFonts w:hint="eastAsia"/>
          <w:rtl/>
        </w:rPr>
        <w:t>قَو</w:t>
      </w:r>
      <w:r w:rsidR="00BD4C85" w:rsidRPr="004F089E">
        <w:rPr>
          <w:rStyle w:val="Char8"/>
          <w:rFonts w:hint="cs"/>
          <w:rtl/>
        </w:rPr>
        <w:t>ۡ</w:t>
      </w:r>
      <w:r w:rsidR="00BD4C85" w:rsidRPr="004F089E">
        <w:rPr>
          <w:rStyle w:val="Char8"/>
          <w:rFonts w:hint="eastAsia"/>
          <w:rtl/>
        </w:rPr>
        <w:t>لِ</w:t>
      </w:r>
      <w:r w:rsidR="00BD4C85" w:rsidRPr="004F089E">
        <w:rPr>
          <w:rStyle w:val="Char8"/>
          <w:rtl/>
        </w:rPr>
        <w:t xml:space="preserve"> </w:t>
      </w:r>
      <w:r w:rsidR="00BD4C85" w:rsidRPr="004F089E">
        <w:rPr>
          <w:rStyle w:val="Char8"/>
          <w:rFonts w:hint="eastAsia"/>
          <w:rtl/>
        </w:rPr>
        <w:t>غُرُور</w:t>
      </w:r>
      <w:r w:rsidR="00BD4C85" w:rsidRPr="004F089E">
        <w:rPr>
          <w:rStyle w:val="Char8"/>
          <w:rFonts w:hint="cs"/>
          <w:rtl/>
        </w:rPr>
        <w:t>ٗ</w:t>
      </w:r>
      <w:r w:rsidR="00BD4C85" w:rsidRPr="004F089E">
        <w:rPr>
          <w:rStyle w:val="Char8"/>
          <w:rFonts w:hint="eastAsia"/>
          <w:rtl/>
        </w:rPr>
        <w:t>ا</w:t>
      </w:r>
      <w:r w:rsidR="00BD4C85" w:rsidRPr="004F089E">
        <w:rPr>
          <w:rStyle w:val="Char8"/>
          <w:rFonts w:hint="cs"/>
          <w:rtl/>
        </w:rPr>
        <w:t>ۚ</w:t>
      </w:r>
      <w:r w:rsidR="00BD4C85" w:rsidRPr="004F089E">
        <w:rPr>
          <w:rStyle w:val="Char8"/>
          <w:rtl/>
        </w:rPr>
        <w:t xml:space="preserve"> </w:t>
      </w:r>
      <w:r w:rsidR="00BD4C85" w:rsidRPr="004F089E">
        <w:rPr>
          <w:rStyle w:val="Char8"/>
          <w:rFonts w:hint="eastAsia"/>
          <w:rtl/>
        </w:rPr>
        <w:t>وَلَو</w:t>
      </w:r>
      <w:r w:rsidR="00BD4C85" w:rsidRPr="004F089E">
        <w:rPr>
          <w:rStyle w:val="Char8"/>
          <w:rFonts w:hint="cs"/>
          <w:rtl/>
        </w:rPr>
        <w:t>ۡ</w:t>
      </w:r>
      <w:r w:rsidR="00BD4C85" w:rsidRPr="004F089E">
        <w:rPr>
          <w:rStyle w:val="Char8"/>
          <w:rtl/>
        </w:rPr>
        <w:t xml:space="preserve"> </w:t>
      </w:r>
      <w:r w:rsidR="00BD4C85" w:rsidRPr="004F089E">
        <w:rPr>
          <w:rStyle w:val="Char8"/>
          <w:rFonts w:hint="eastAsia"/>
          <w:rtl/>
        </w:rPr>
        <w:t>شَا</w:t>
      </w:r>
      <w:r w:rsidR="00BD4C85" w:rsidRPr="004F089E">
        <w:rPr>
          <w:rStyle w:val="Char8"/>
          <w:rFonts w:hint="cs"/>
          <w:rtl/>
        </w:rPr>
        <w:t>ٓ</w:t>
      </w:r>
      <w:r w:rsidR="00BD4C85" w:rsidRPr="004F089E">
        <w:rPr>
          <w:rStyle w:val="Char8"/>
          <w:rFonts w:hint="eastAsia"/>
          <w:rtl/>
        </w:rPr>
        <w:t>ءَ</w:t>
      </w:r>
      <w:r w:rsidR="00BD4C85" w:rsidRPr="004F089E">
        <w:rPr>
          <w:rStyle w:val="Char8"/>
          <w:rtl/>
        </w:rPr>
        <w:t xml:space="preserve"> </w:t>
      </w:r>
      <w:r w:rsidR="00BD4C85" w:rsidRPr="004F089E">
        <w:rPr>
          <w:rStyle w:val="Char8"/>
          <w:rFonts w:hint="eastAsia"/>
          <w:rtl/>
        </w:rPr>
        <w:t>رَبُّكَ</w:t>
      </w:r>
      <w:r w:rsidR="00BD4C85" w:rsidRPr="004F089E">
        <w:rPr>
          <w:rStyle w:val="Char8"/>
          <w:rtl/>
        </w:rPr>
        <w:t xml:space="preserve"> </w:t>
      </w:r>
      <w:r w:rsidR="00BD4C85" w:rsidRPr="004F089E">
        <w:rPr>
          <w:rStyle w:val="Char8"/>
          <w:rFonts w:hint="eastAsia"/>
          <w:rtl/>
        </w:rPr>
        <w:t>مَا</w:t>
      </w:r>
      <w:r w:rsidR="00BD4C85" w:rsidRPr="004F089E">
        <w:rPr>
          <w:rStyle w:val="Char8"/>
          <w:rtl/>
        </w:rPr>
        <w:t xml:space="preserve"> </w:t>
      </w:r>
      <w:r w:rsidR="00BD4C85" w:rsidRPr="004F089E">
        <w:rPr>
          <w:rStyle w:val="Char8"/>
          <w:rFonts w:hint="eastAsia"/>
          <w:rtl/>
        </w:rPr>
        <w:t>فَعَلُوهُ</w:t>
      </w:r>
      <w:r w:rsidR="00BD4C85" w:rsidRPr="004F089E">
        <w:rPr>
          <w:rStyle w:val="Char8"/>
          <w:rFonts w:hint="cs"/>
          <w:rtl/>
        </w:rPr>
        <w:t>ۖ</w:t>
      </w:r>
      <w:r w:rsidR="00BD4C85" w:rsidRPr="004F089E">
        <w:rPr>
          <w:rStyle w:val="Char8"/>
          <w:rtl/>
        </w:rPr>
        <w:t xml:space="preserve"> </w:t>
      </w:r>
      <w:r w:rsidR="00BD4C85" w:rsidRPr="004F089E">
        <w:rPr>
          <w:rStyle w:val="Char8"/>
          <w:rFonts w:hint="eastAsia"/>
          <w:rtl/>
        </w:rPr>
        <w:t>فَذَر</w:t>
      </w:r>
      <w:r w:rsidR="00BD4C85" w:rsidRPr="004F089E">
        <w:rPr>
          <w:rStyle w:val="Char8"/>
          <w:rFonts w:hint="cs"/>
          <w:rtl/>
        </w:rPr>
        <w:t>ۡ</w:t>
      </w:r>
      <w:r w:rsidR="00BD4C85" w:rsidRPr="004F089E">
        <w:rPr>
          <w:rStyle w:val="Char8"/>
          <w:rFonts w:hint="eastAsia"/>
          <w:rtl/>
        </w:rPr>
        <w:t>هُم</w:t>
      </w:r>
      <w:r w:rsidR="00BD4C85" w:rsidRPr="004F089E">
        <w:rPr>
          <w:rStyle w:val="Char8"/>
          <w:rFonts w:hint="cs"/>
          <w:rtl/>
        </w:rPr>
        <w:t>ۡ</w:t>
      </w:r>
      <w:r w:rsidR="00BD4C85" w:rsidRPr="004F089E">
        <w:rPr>
          <w:rStyle w:val="Char8"/>
          <w:rtl/>
        </w:rPr>
        <w:t xml:space="preserve"> </w:t>
      </w:r>
      <w:r w:rsidR="00BD4C85" w:rsidRPr="004F089E">
        <w:rPr>
          <w:rStyle w:val="Char8"/>
          <w:rFonts w:hint="eastAsia"/>
          <w:rtl/>
        </w:rPr>
        <w:t>وَمَا</w:t>
      </w:r>
      <w:r w:rsidR="00BD4C85" w:rsidRPr="004F089E">
        <w:rPr>
          <w:rStyle w:val="Char8"/>
          <w:rtl/>
        </w:rPr>
        <w:t xml:space="preserve"> </w:t>
      </w:r>
      <w:r w:rsidR="00BD4C85" w:rsidRPr="004F089E">
        <w:rPr>
          <w:rStyle w:val="Char8"/>
          <w:rFonts w:hint="eastAsia"/>
          <w:rtl/>
        </w:rPr>
        <w:t>يَف</w:t>
      </w:r>
      <w:r w:rsidR="00BD4C85" w:rsidRPr="004F089E">
        <w:rPr>
          <w:rStyle w:val="Char8"/>
          <w:rFonts w:hint="cs"/>
          <w:rtl/>
        </w:rPr>
        <w:t>ۡ</w:t>
      </w:r>
      <w:r w:rsidR="00BD4C85" w:rsidRPr="004F089E">
        <w:rPr>
          <w:rStyle w:val="Char8"/>
          <w:rFonts w:hint="eastAsia"/>
          <w:rtl/>
        </w:rPr>
        <w:t>تَرُونَ</w:t>
      </w:r>
      <w:r w:rsidR="00BD4C85" w:rsidRPr="004F089E">
        <w:rPr>
          <w:rStyle w:val="Char8"/>
          <w:rtl/>
        </w:rPr>
        <w:t xml:space="preserve"> </w:t>
      </w:r>
      <w:r w:rsidR="00BD4C85" w:rsidRPr="004F089E">
        <w:rPr>
          <w:rStyle w:val="Char8"/>
          <w:rFonts w:hint="cs"/>
          <w:rtl/>
        </w:rPr>
        <w:t>١١٢</w:t>
      </w:r>
      <w:r w:rsidR="00E63E23" w:rsidRPr="004F089E">
        <w:rPr>
          <w:rFonts w:ascii="Times New Roman" w:hAnsi="Times New Roman" w:cs="Traditional Arabic" w:hint="cs"/>
          <w:sz w:val="22"/>
          <w:szCs w:val="28"/>
          <w:rtl/>
          <w:lang w:bidi="fa-IR"/>
        </w:rPr>
        <w:t>﴾</w:t>
      </w:r>
      <w:r w:rsidR="00E63E23" w:rsidRPr="004F089E">
        <w:rPr>
          <w:rStyle w:val="Char5"/>
          <w:rFonts w:hint="cs"/>
          <w:rtl/>
        </w:rPr>
        <w:t xml:space="preserve"> </w:t>
      </w:r>
      <w:r w:rsidR="00E63E23" w:rsidRPr="004F089E">
        <w:rPr>
          <w:rStyle w:val="Char6"/>
          <w:rFonts w:hint="cs"/>
          <w:rtl/>
        </w:rPr>
        <w:t xml:space="preserve">[الأنعام: </w:t>
      </w:r>
      <w:r w:rsidR="00BD4C85" w:rsidRPr="004F089E">
        <w:rPr>
          <w:rStyle w:val="Char6"/>
          <w:rFonts w:hint="cs"/>
          <w:rtl/>
        </w:rPr>
        <w:t>112</w:t>
      </w:r>
      <w:r w:rsidR="00E63E23" w:rsidRPr="004F089E">
        <w:rPr>
          <w:rStyle w:val="Char6"/>
          <w:rFonts w:hint="cs"/>
          <w:rtl/>
        </w:rPr>
        <w:t>]</w:t>
      </w:r>
      <w:r w:rsidR="00E63E23" w:rsidRPr="004F089E">
        <w:rPr>
          <w:rStyle w:val="Char5"/>
          <w:rFonts w:hint="cs"/>
          <w:rtl/>
        </w:rPr>
        <w:t>.</w:t>
      </w:r>
      <w:r w:rsidRPr="004F089E">
        <w:rPr>
          <w:rStyle w:val="Char5"/>
          <w:rFonts w:hint="cs"/>
          <w:rtl/>
        </w:rPr>
        <w:t xml:space="preserve"> سپس بیان نموده است، که چه کسانی به آنان گوش فرا می‌دهند و چه کسانی شرم می‌دارند</w:t>
      </w:r>
      <w:r w:rsidR="00D77A90" w:rsidRPr="004F089E">
        <w:rPr>
          <w:rStyle w:val="Char5"/>
          <w:rFonts w:hint="cs"/>
          <w:rtl/>
        </w:rPr>
        <w:t>:</w:t>
      </w:r>
      <w:r w:rsidR="00E63E23" w:rsidRPr="004F089E">
        <w:rPr>
          <w:rStyle w:val="Char5"/>
          <w:rFonts w:hint="cs"/>
          <w:rtl/>
        </w:rPr>
        <w:t xml:space="preserve"> </w:t>
      </w:r>
      <w:r w:rsidR="00E63E23" w:rsidRPr="004F089E">
        <w:rPr>
          <w:rFonts w:ascii="Times New Roman" w:hAnsi="Times New Roman" w:cs="Traditional Arabic" w:hint="cs"/>
          <w:sz w:val="22"/>
          <w:szCs w:val="28"/>
          <w:rtl/>
          <w:lang w:bidi="fa-IR"/>
        </w:rPr>
        <w:t>﴿</w:t>
      </w:r>
      <w:r w:rsidR="00BD4C85" w:rsidRPr="004F089E">
        <w:rPr>
          <w:rStyle w:val="Char8"/>
          <w:rFonts w:hint="eastAsia"/>
          <w:rtl/>
        </w:rPr>
        <w:t>وَلِتَص</w:t>
      </w:r>
      <w:r w:rsidR="00BD4C85" w:rsidRPr="004F089E">
        <w:rPr>
          <w:rStyle w:val="Char8"/>
          <w:rFonts w:hint="cs"/>
          <w:rtl/>
        </w:rPr>
        <w:t>ۡ</w:t>
      </w:r>
      <w:r w:rsidR="00BD4C85" w:rsidRPr="004F089E">
        <w:rPr>
          <w:rStyle w:val="Char8"/>
          <w:rFonts w:hint="eastAsia"/>
          <w:rtl/>
        </w:rPr>
        <w:t>غَى</w:t>
      </w:r>
      <w:r w:rsidR="00BD4C85" w:rsidRPr="004F089E">
        <w:rPr>
          <w:rStyle w:val="Char8"/>
          <w:rFonts w:hint="cs"/>
          <w:rtl/>
        </w:rPr>
        <w:t>ٰٓ</w:t>
      </w:r>
      <w:r w:rsidR="00BD4C85" w:rsidRPr="004F089E">
        <w:rPr>
          <w:rStyle w:val="Char8"/>
          <w:rtl/>
        </w:rPr>
        <w:t xml:space="preserve"> </w:t>
      </w:r>
      <w:r w:rsidR="00BD4C85" w:rsidRPr="004F089E">
        <w:rPr>
          <w:rStyle w:val="Char8"/>
          <w:rFonts w:hint="eastAsia"/>
          <w:rtl/>
        </w:rPr>
        <w:t>إِلَي</w:t>
      </w:r>
      <w:r w:rsidR="00BD4C85" w:rsidRPr="004F089E">
        <w:rPr>
          <w:rStyle w:val="Char8"/>
          <w:rFonts w:hint="cs"/>
          <w:rtl/>
        </w:rPr>
        <w:t>ۡ</w:t>
      </w:r>
      <w:r w:rsidR="00BD4C85" w:rsidRPr="004F089E">
        <w:rPr>
          <w:rStyle w:val="Char8"/>
          <w:rFonts w:hint="eastAsia"/>
          <w:rtl/>
        </w:rPr>
        <w:t>هِ</w:t>
      </w:r>
      <w:r w:rsidR="00BD4C85" w:rsidRPr="004F089E">
        <w:rPr>
          <w:rStyle w:val="Char8"/>
          <w:rtl/>
        </w:rPr>
        <w:t xml:space="preserve"> </w:t>
      </w:r>
      <w:r w:rsidR="00BD4C85" w:rsidRPr="004F089E">
        <w:rPr>
          <w:rStyle w:val="Char8"/>
          <w:rFonts w:hint="eastAsia"/>
          <w:rtl/>
        </w:rPr>
        <w:t>أَف</w:t>
      </w:r>
      <w:r w:rsidR="00BD4C85" w:rsidRPr="004F089E">
        <w:rPr>
          <w:rStyle w:val="Char8"/>
          <w:rFonts w:hint="cs"/>
          <w:rtl/>
        </w:rPr>
        <w:t>ۡ</w:t>
      </w:r>
      <w:r w:rsidR="00BD4C85" w:rsidRPr="004F089E">
        <w:rPr>
          <w:rStyle w:val="Char8"/>
          <w:rFonts w:hint="eastAsia"/>
          <w:rtl/>
        </w:rPr>
        <w:t>‍</w:t>
      </w:r>
      <w:r w:rsidR="00BD4C85" w:rsidRPr="004F089E">
        <w:rPr>
          <w:rStyle w:val="Char8"/>
          <w:rFonts w:hint="cs"/>
          <w:rtl/>
        </w:rPr>
        <w:t>ٔ</w:t>
      </w:r>
      <w:r w:rsidR="00BD4C85" w:rsidRPr="004F089E">
        <w:rPr>
          <w:rStyle w:val="Char8"/>
          <w:rFonts w:hint="eastAsia"/>
          <w:rtl/>
        </w:rPr>
        <w:t>ِدَةُ</w:t>
      </w:r>
      <w:r w:rsidR="00BD4C85" w:rsidRPr="004F089E">
        <w:rPr>
          <w:rStyle w:val="Char8"/>
          <w:rtl/>
        </w:rPr>
        <w:t xml:space="preserve"> </w:t>
      </w:r>
      <w:r w:rsidR="00BD4C85" w:rsidRPr="004F089E">
        <w:rPr>
          <w:rStyle w:val="Char8"/>
          <w:rFonts w:hint="cs"/>
          <w:rtl/>
        </w:rPr>
        <w:t>ٱ</w:t>
      </w:r>
      <w:r w:rsidR="00BD4C85" w:rsidRPr="004F089E">
        <w:rPr>
          <w:rStyle w:val="Char8"/>
          <w:rFonts w:hint="eastAsia"/>
          <w:rtl/>
        </w:rPr>
        <w:t>لَّذِينَ</w:t>
      </w:r>
      <w:r w:rsidR="00BD4C85" w:rsidRPr="004F089E">
        <w:rPr>
          <w:rStyle w:val="Char8"/>
          <w:rtl/>
        </w:rPr>
        <w:t xml:space="preserve"> </w:t>
      </w:r>
      <w:r w:rsidR="00BD4C85" w:rsidRPr="004F089E">
        <w:rPr>
          <w:rStyle w:val="Char8"/>
          <w:rFonts w:hint="eastAsia"/>
          <w:rtl/>
        </w:rPr>
        <w:t>لَا</w:t>
      </w:r>
      <w:r w:rsidR="00BD4C85" w:rsidRPr="004F089E">
        <w:rPr>
          <w:rStyle w:val="Char8"/>
          <w:rtl/>
        </w:rPr>
        <w:t xml:space="preserve"> </w:t>
      </w:r>
      <w:r w:rsidR="00BD4C85" w:rsidRPr="004F089E">
        <w:rPr>
          <w:rStyle w:val="Char8"/>
          <w:rFonts w:hint="eastAsia"/>
          <w:rtl/>
        </w:rPr>
        <w:t>يُؤ</w:t>
      </w:r>
      <w:r w:rsidR="00BD4C85" w:rsidRPr="004F089E">
        <w:rPr>
          <w:rStyle w:val="Char8"/>
          <w:rFonts w:hint="cs"/>
          <w:rtl/>
        </w:rPr>
        <w:t>ۡ</w:t>
      </w:r>
      <w:r w:rsidR="00BD4C85" w:rsidRPr="004F089E">
        <w:rPr>
          <w:rStyle w:val="Char8"/>
          <w:rFonts w:hint="eastAsia"/>
          <w:rtl/>
        </w:rPr>
        <w:t>مِنُونَ</w:t>
      </w:r>
      <w:r w:rsidR="00BD4C85" w:rsidRPr="004F089E">
        <w:rPr>
          <w:rStyle w:val="Char8"/>
          <w:rtl/>
        </w:rPr>
        <w:t xml:space="preserve"> </w:t>
      </w:r>
      <w:r w:rsidR="00BD4C85" w:rsidRPr="004F089E">
        <w:rPr>
          <w:rStyle w:val="Char8"/>
          <w:rFonts w:hint="eastAsia"/>
          <w:rtl/>
        </w:rPr>
        <w:t>بِ</w:t>
      </w:r>
      <w:r w:rsidR="00BD4C85" w:rsidRPr="004F089E">
        <w:rPr>
          <w:rStyle w:val="Char8"/>
          <w:rFonts w:hint="cs"/>
          <w:rtl/>
        </w:rPr>
        <w:t>ٱ</w:t>
      </w:r>
      <w:r w:rsidR="00BD4C85" w:rsidRPr="004F089E">
        <w:rPr>
          <w:rStyle w:val="Char8"/>
          <w:rFonts w:hint="eastAsia"/>
          <w:rtl/>
        </w:rPr>
        <w:t>ل</w:t>
      </w:r>
      <w:r w:rsidR="00BD4C85" w:rsidRPr="004F089E">
        <w:rPr>
          <w:rStyle w:val="Char8"/>
          <w:rFonts w:hint="cs"/>
          <w:rtl/>
        </w:rPr>
        <w:t>ۡ</w:t>
      </w:r>
      <w:r w:rsidR="00BD4C85" w:rsidRPr="004F089E">
        <w:rPr>
          <w:rStyle w:val="Char8"/>
          <w:rFonts w:hint="eastAsia"/>
          <w:rtl/>
        </w:rPr>
        <w:t>أ</w:t>
      </w:r>
      <w:r w:rsidR="00BD4C85" w:rsidRPr="004F089E">
        <w:rPr>
          <w:rStyle w:val="Char8"/>
          <w:rFonts w:hint="cs"/>
          <w:rtl/>
        </w:rPr>
        <w:t>ٓ</w:t>
      </w:r>
      <w:r w:rsidR="00BD4C85" w:rsidRPr="004F089E">
        <w:rPr>
          <w:rStyle w:val="Char8"/>
          <w:rFonts w:hint="eastAsia"/>
          <w:rtl/>
        </w:rPr>
        <w:t>خِرَةِ</w:t>
      </w:r>
      <w:r w:rsidR="00BD4C85" w:rsidRPr="004F089E">
        <w:rPr>
          <w:rStyle w:val="Char8"/>
          <w:rtl/>
        </w:rPr>
        <w:t xml:space="preserve"> </w:t>
      </w:r>
      <w:r w:rsidR="00BD4C85" w:rsidRPr="004F089E">
        <w:rPr>
          <w:rStyle w:val="Char8"/>
          <w:rFonts w:hint="eastAsia"/>
          <w:rtl/>
        </w:rPr>
        <w:t>وَلِيَر</w:t>
      </w:r>
      <w:r w:rsidR="00BD4C85" w:rsidRPr="004F089E">
        <w:rPr>
          <w:rStyle w:val="Char8"/>
          <w:rFonts w:hint="cs"/>
          <w:rtl/>
        </w:rPr>
        <w:t>ۡ</w:t>
      </w:r>
      <w:r w:rsidR="00BD4C85" w:rsidRPr="004F089E">
        <w:rPr>
          <w:rStyle w:val="Char8"/>
          <w:rFonts w:hint="eastAsia"/>
          <w:rtl/>
        </w:rPr>
        <w:t>ضَو</w:t>
      </w:r>
      <w:r w:rsidR="00BD4C85" w:rsidRPr="004F089E">
        <w:rPr>
          <w:rStyle w:val="Char8"/>
          <w:rFonts w:hint="cs"/>
          <w:rtl/>
        </w:rPr>
        <w:t>ۡ</w:t>
      </w:r>
      <w:r w:rsidR="00BD4C85" w:rsidRPr="004F089E">
        <w:rPr>
          <w:rStyle w:val="Char8"/>
          <w:rFonts w:hint="eastAsia"/>
          <w:rtl/>
        </w:rPr>
        <w:t>هُ</w:t>
      </w:r>
      <w:r w:rsidR="00BD4C85" w:rsidRPr="004F089E">
        <w:rPr>
          <w:rStyle w:val="Char8"/>
          <w:rtl/>
        </w:rPr>
        <w:t xml:space="preserve"> </w:t>
      </w:r>
      <w:r w:rsidR="00BD4C85" w:rsidRPr="004F089E">
        <w:rPr>
          <w:rStyle w:val="Char8"/>
          <w:rFonts w:hint="eastAsia"/>
          <w:rtl/>
        </w:rPr>
        <w:t>وَلِيَق</w:t>
      </w:r>
      <w:r w:rsidR="00BD4C85" w:rsidRPr="004F089E">
        <w:rPr>
          <w:rStyle w:val="Char8"/>
          <w:rFonts w:hint="cs"/>
          <w:rtl/>
        </w:rPr>
        <w:t>ۡ</w:t>
      </w:r>
      <w:r w:rsidR="00BD4C85" w:rsidRPr="004F089E">
        <w:rPr>
          <w:rStyle w:val="Char8"/>
          <w:rFonts w:hint="eastAsia"/>
          <w:rtl/>
        </w:rPr>
        <w:t>تَرِفُواْ</w:t>
      </w:r>
      <w:r w:rsidR="00BD4C85" w:rsidRPr="004F089E">
        <w:rPr>
          <w:rStyle w:val="Char8"/>
          <w:rtl/>
        </w:rPr>
        <w:t xml:space="preserve"> </w:t>
      </w:r>
      <w:r w:rsidR="00BD4C85" w:rsidRPr="004F089E">
        <w:rPr>
          <w:rStyle w:val="Char8"/>
          <w:rFonts w:hint="eastAsia"/>
          <w:rtl/>
        </w:rPr>
        <w:t>مَا</w:t>
      </w:r>
      <w:r w:rsidR="00BD4C85" w:rsidRPr="004F089E">
        <w:rPr>
          <w:rStyle w:val="Char8"/>
          <w:rtl/>
        </w:rPr>
        <w:t xml:space="preserve"> </w:t>
      </w:r>
      <w:r w:rsidR="00BD4C85" w:rsidRPr="004F089E">
        <w:rPr>
          <w:rStyle w:val="Char8"/>
          <w:rFonts w:hint="eastAsia"/>
          <w:rtl/>
        </w:rPr>
        <w:t>هُم</w:t>
      </w:r>
      <w:r w:rsidR="00BD4C85" w:rsidRPr="004F089E">
        <w:rPr>
          <w:rStyle w:val="Char8"/>
          <w:rtl/>
        </w:rPr>
        <w:t xml:space="preserve"> </w:t>
      </w:r>
      <w:r w:rsidR="00BD4C85" w:rsidRPr="004F089E">
        <w:rPr>
          <w:rStyle w:val="Char8"/>
          <w:rFonts w:hint="eastAsia"/>
          <w:rtl/>
        </w:rPr>
        <w:t>مُّق</w:t>
      </w:r>
      <w:r w:rsidR="00BD4C85" w:rsidRPr="004F089E">
        <w:rPr>
          <w:rStyle w:val="Char8"/>
          <w:rFonts w:hint="cs"/>
          <w:rtl/>
        </w:rPr>
        <w:t>ۡ</w:t>
      </w:r>
      <w:r w:rsidR="00BD4C85" w:rsidRPr="004F089E">
        <w:rPr>
          <w:rStyle w:val="Char8"/>
          <w:rFonts w:hint="eastAsia"/>
          <w:rtl/>
        </w:rPr>
        <w:t>تَرِفُونَ</w:t>
      </w:r>
      <w:r w:rsidR="00E63E23" w:rsidRPr="004F089E">
        <w:rPr>
          <w:rFonts w:ascii="Times New Roman" w:hAnsi="Times New Roman" w:cs="Traditional Arabic" w:hint="cs"/>
          <w:sz w:val="22"/>
          <w:szCs w:val="28"/>
          <w:rtl/>
          <w:lang w:bidi="fa-IR"/>
        </w:rPr>
        <w:t>﴾</w:t>
      </w:r>
      <w:r w:rsidR="00E63E23" w:rsidRPr="004F089E">
        <w:rPr>
          <w:rStyle w:val="Char5"/>
          <w:rFonts w:hint="cs"/>
          <w:rtl/>
        </w:rPr>
        <w:t xml:space="preserve"> </w:t>
      </w:r>
      <w:r w:rsidR="00E63E23" w:rsidRPr="004F089E">
        <w:rPr>
          <w:rStyle w:val="Char6"/>
          <w:rFonts w:hint="cs"/>
          <w:rtl/>
        </w:rPr>
        <w:t>[الأنعام: 113]</w:t>
      </w:r>
      <w:r w:rsidR="00E63E23" w:rsidRPr="004F089E">
        <w:rPr>
          <w:rStyle w:val="Char5"/>
          <w:rFonts w:hint="cs"/>
          <w:rtl/>
        </w:rPr>
        <w:t>.</w:t>
      </w:r>
    </w:p>
    <w:p w:rsidR="000104E9" w:rsidRPr="004F089E" w:rsidRDefault="000104E9" w:rsidP="004F089E">
      <w:pPr>
        <w:pStyle w:val="StyleComplexBLotus12ptJustifiedFirstline05cm"/>
        <w:numPr>
          <w:ilvl w:val="0"/>
          <w:numId w:val="32"/>
        </w:numPr>
        <w:spacing w:line="240" w:lineRule="auto"/>
        <w:ind w:left="641" w:hanging="357"/>
        <w:rPr>
          <w:rStyle w:val="Char5"/>
          <w:rtl/>
        </w:rPr>
      </w:pPr>
      <w:r w:rsidRPr="004F089E">
        <w:rPr>
          <w:rStyle w:val="Char5"/>
          <w:rFonts w:hint="cs"/>
          <w:rtl/>
        </w:rPr>
        <w:t>و در حاشیه [50/176] می‌گوید</w:t>
      </w:r>
      <w:r w:rsidR="00D77A90" w:rsidRPr="004F089E">
        <w:rPr>
          <w:rStyle w:val="Char5"/>
          <w:rFonts w:hint="cs"/>
          <w:rtl/>
        </w:rPr>
        <w:t>:</w:t>
      </w:r>
      <w:r w:rsidRPr="004F089E">
        <w:rPr>
          <w:rStyle w:val="Char5"/>
          <w:rFonts w:hint="cs"/>
          <w:rtl/>
        </w:rPr>
        <w:t xml:space="preserve"> - آیه مباهله به عنوان حجت بنا بر تفسیری که رازی در تفسیر «</w:t>
      </w:r>
      <w:r w:rsidRPr="004F089E">
        <w:rPr>
          <w:rFonts w:ascii="mylotus" w:hAnsi="mylotus" w:cs="mylotus"/>
          <w:sz w:val="22"/>
          <w:szCs w:val="28"/>
          <w:rtl/>
          <w:lang w:bidi="fa-IR"/>
        </w:rPr>
        <w:t>الکبیر</w:t>
      </w:r>
      <w:r w:rsidRPr="004F089E">
        <w:rPr>
          <w:rStyle w:val="Char5"/>
          <w:rFonts w:hint="cs"/>
          <w:rtl/>
        </w:rPr>
        <w:t xml:space="preserve">» از آن بیان داشته است </w:t>
      </w:r>
      <w:r w:rsidR="002939B3" w:rsidRPr="004F089E">
        <w:rPr>
          <w:rStyle w:val="Char5"/>
          <w:rFonts w:hint="cs"/>
          <w:rtl/>
        </w:rPr>
        <w:t>-</w:t>
      </w:r>
      <w:r w:rsidRPr="004F089E">
        <w:rPr>
          <w:rStyle w:val="Char5"/>
          <w:rFonts w:hint="cs"/>
          <w:rtl/>
        </w:rPr>
        <w:t xml:space="preserve"> بر اینکه علی مانند خود رسول خدا می‌باشد، برای شما کفایت می‌نماید، و این خیانت و افترا بر رازی</w:t>
      </w:r>
      <w:r w:rsidR="00E63E23" w:rsidRPr="004F089E">
        <w:rPr>
          <w:rFonts w:ascii="Times New Roman" w:hAnsi="Times New Roman" w:cs="CTraditional Arabic" w:hint="cs"/>
          <w:sz w:val="22"/>
          <w:szCs w:val="28"/>
          <w:rtl/>
          <w:lang w:bidi="fa-IR"/>
        </w:rPr>
        <w:t>/</w:t>
      </w:r>
      <w:r w:rsidRPr="004F089E">
        <w:rPr>
          <w:rStyle w:val="Char5"/>
          <w:rFonts w:hint="cs"/>
          <w:rtl/>
        </w:rPr>
        <w:t xml:space="preserve"> می‌باشد. رازی در تفسیر آیه مباهله</w:t>
      </w:r>
      <w:r w:rsidRPr="004F089E">
        <w:rPr>
          <w:rStyle w:val="Char5"/>
          <w:vertAlign w:val="superscript"/>
          <w:rtl/>
        </w:rPr>
        <w:footnoteReference w:id="22"/>
      </w:r>
      <w:r w:rsidRPr="004F089E">
        <w:rPr>
          <w:rStyle w:val="Char5"/>
          <w:rFonts w:hint="cs"/>
          <w:rtl/>
        </w:rPr>
        <w:t xml:space="preserve"> از مردی شیعی به نام محمود بن حسن حمصی که در [شهر] وی سکونت می‌کرد، نقل کرده است، که این رافضی بر برتری علی بر سایر پیامبران جز محمد</w:t>
      </w:r>
      <w:r w:rsidR="00D77A90" w:rsidRPr="004F089E">
        <w:rPr>
          <w:rFonts w:ascii="Times New Roman" w:hAnsi="Times New Roman" w:cs="CTraditional Arabic" w:hint="cs"/>
          <w:sz w:val="22"/>
          <w:szCs w:val="28"/>
          <w:rtl/>
          <w:lang w:bidi="fa-IR"/>
        </w:rPr>
        <w:t>ص</w:t>
      </w:r>
      <w:r w:rsidR="00D77A90" w:rsidRPr="004F089E">
        <w:rPr>
          <w:rStyle w:val="Char5"/>
          <w:rFonts w:hint="cs"/>
          <w:rtl/>
        </w:rPr>
        <w:t>،</w:t>
      </w:r>
      <w:r w:rsidRPr="004F089E">
        <w:rPr>
          <w:rStyle w:val="Char5"/>
          <w:rFonts w:hint="cs"/>
          <w:rtl/>
        </w:rPr>
        <w:t xml:space="preserve"> باور و گمان داشته است، و در ضمن آیه</w:t>
      </w:r>
      <w:r w:rsidR="00BD4C85" w:rsidRPr="004F089E">
        <w:rPr>
          <w:rStyle w:val="Char5"/>
          <w:rFonts w:hint="cs"/>
          <w:rtl/>
        </w:rPr>
        <w:t xml:space="preserve">: </w:t>
      </w:r>
      <w:r w:rsidR="00E63E23" w:rsidRPr="004F089E">
        <w:rPr>
          <w:rFonts w:ascii="Times New Roman" w:hAnsi="Times New Roman" w:cs="Traditional Arabic" w:hint="cs"/>
          <w:sz w:val="20"/>
          <w:szCs w:val="26"/>
          <w:rtl/>
          <w:lang w:bidi="fa-IR"/>
        </w:rPr>
        <w:t>﴿</w:t>
      </w:r>
      <w:r w:rsidR="00BD4C85" w:rsidRPr="004F089E">
        <w:rPr>
          <w:rStyle w:val="Char8"/>
          <w:rFonts w:hint="eastAsia"/>
          <w:rtl/>
        </w:rPr>
        <w:t>وَأَنفُسَنَا</w:t>
      </w:r>
      <w:r w:rsidR="00BD4C85" w:rsidRPr="004F089E">
        <w:rPr>
          <w:rStyle w:val="Char8"/>
          <w:rtl/>
        </w:rPr>
        <w:t xml:space="preserve"> </w:t>
      </w:r>
      <w:r w:rsidR="00BD4C85" w:rsidRPr="004F089E">
        <w:rPr>
          <w:rStyle w:val="Char8"/>
          <w:rFonts w:hint="eastAsia"/>
          <w:rtl/>
        </w:rPr>
        <w:t>وَأَنفُسَكُم</w:t>
      </w:r>
      <w:r w:rsidR="00BD4C85" w:rsidRPr="004F089E">
        <w:rPr>
          <w:rStyle w:val="Char8"/>
          <w:rFonts w:hint="cs"/>
          <w:rtl/>
        </w:rPr>
        <w:t>ۡ</w:t>
      </w:r>
      <w:r w:rsidR="00E63E23" w:rsidRPr="004F089E">
        <w:rPr>
          <w:rFonts w:ascii="Times New Roman" w:hAnsi="Times New Roman" w:cs="Traditional Arabic" w:hint="cs"/>
          <w:sz w:val="20"/>
          <w:szCs w:val="26"/>
          <w:rtl/>
          <w:lang w:bidi="fa-IR"/>
        </w:rPr>
        <w:t>﴾</w:t>
      </w:r>
      <w:r w:rsidR="00E63E23" w:rsidRPr="004F089E">
        <w:rPr>
          <w:rStyle w:val="Char5"/>
          <w:rFonts w:hint="cs"/>
          <w:rtl/>
        </w:rPr>
        <w:t xml:space="preserve"> </w:t>
      </w:r>
      <w:r w:rsidR="00E63E23" w:rsidRPr="004F089E">
        <w:rPr>
          <w:rStyle w:val="Char6"/>
          <w:rFonts w:hint="cs"/>
          <w:rtl/>
        </w:rPr>
        <w:t>[آل‌عمران: 61]</w:t>
      </w:r>
      <w:r w:rsidR="00E63E23" w:rsidRPr="004F089E">
        <w:rPr>
          <w:rStyle w:val="Char5"/>
          <w:rFonts w:hint="cs"/>
          <w:rtl/>
        </w:rPr>
        <w:t>.</w:t>
      </w:r>
      <w:r w:rsidRPr="004F089E">
        <w:rPr>
          <w:rStyle w:val="Char5"/>
          <w:rFonts w:hint="cs"/>
          <w:rtl/>
        </w:rPr>
        <w:t xml:space="preserve"> برای آن استدلال نموده است، پس رازی سخن او را ردّ کرده، و</w:t>
      </w:r>
      <w:r w:rsidR="00285CA1" w:rsidRPr="004F089E">
        <w:rPr>
          <w:rStyle w:val="Char5"/>
          <w:rFonts w:hint="cs"/>
          <w:rtl/>
        </w:rPr>
        <w:t xml:space="preserve"> آن را </w:t>
      </w:r>
      <w:r w:rsidRPr="004F089E">
        <w:rPr>
          <w:rStyle w:val="Char5"/>
          <w:rFonts w:hint="cs"/>
          <w:rtl/>
        </w:rPr>
        <w:t>محکوم کرده است، و این سخن از کلام [فرد] رافضی می‌باشد، نه از رازی. اما این عبدالحسین حیله گر خود برتر و بهتر از صاحب و دوستش محمود [مذکور در نقل رازی] نیست چون او [عبدالحسین] بر رازی دروغ و افترا نموده، و استدلال و سخن را به وی نسبت داده است، وما [در اینجا] به شیعه می‌گوئیم</w:t>
      </w:r>
      <w:r w:rsidR="00D77A90" w:rsidRPr="004F089E">
        <w:rPr>
          <w:rStyle w:val="Char5"/>
          <w:rFonts w:hint="cs"/>
          <w:rtl/>
        </w:rPr>
        <w:t>:</w:t>
      </w:r>
      <w:r w:rsidRPr="004F089E">
        <w:rPr>
          <w:rStyle w:val="Char5"/>
          <w:rFonts w:hint="cs"/>
          <w:rtl/>
        </w:rPr>
        <w:t xml:space="preserve"> آیا این [عبدالحسین] امام و پیشوای شماست؟ آیا با این نوع مکر و خیانت، و بلکه دروغ مردی نزد شما امام و پیشوا می‌گردد؟ و آیتی از آیات خداوند می‌گردد؟! پس اگر امر چنین است پس وای [بدبختی] بر آن گروه و طائفه، و در غیر این صورت خود را از عبدالحسین و اعمال وی تبری و مبرّا سازید.</w:t>
      </w:r>
    </w:p>
    <w:p w:rsidR="000104E9" w:rsidRPr="004F089E" w:rsidRDefault="000104E9" w:rsidP="00395B60">
      <w:pPr>
        <w:pStyle w:val="StyleComplexBLotus12ptJustifiedFirstline05cm"/>
        <w:numPr>
          <w:ilvl w:val="0"/>
          <w:numId w:val="32"/>
        </w:numPr>
        <w:spacing w:line="240" w:lineRule="auto"/>
        <w:ind w:left="641" w:hanging="357"/>
        <w:rPr>
          <w:rStyle w:val="Char5"/>
          <w:rtl/>
        </w:rPr>
      </w:pPr>
      <w:r w:rsidRPr="004F089E">
        <w:rPr>
          <w:rStyle w:val="Char5"/>
          <w:rFonts w:hint="cs"/>
          <w:rtl/>
        </w:rPr>
        <w:t>موسوی درباره سبب نزول آیه‌ی</w:t>
      </w:r>
      <w:r w:rsidR="00E63E23" w:rsidRPr="004F089E">
        <w:rPr>
          <w:rStyle w:val="Char5"/>
          <w:rFonts w:hint="cs"/>
          <w:rtl/>
        </w:rPr>
        <w:t xml:space="preserve"> </w:t>
      </w:r>
      <w:r w:rsidR="00E63E23" w:rsidRPr="004F089E">
        <w:rPr>
          <w:rFonts w:ascii="Times New Roman" w:hAnsi="Times New Roman" w:cs="Traditional Arabic" w:hint="cs"/>
          <w:sz w:val="22"/>
          <w:szCs w:val="28"/>
          <w:rtl/>
          <w:lang w:bidi="fa-IR"/>
        </w:rPr>
        <w:t>﴿</w:t>
      </w:r>
      <w:r w:rsidR="00BD4C85" w:rsidRPr="004F089E">
        <w:rPr>
          <w:rStyle w:val="Char8"/>
          <w:rFonts w:hint="eastAsia"/>
          <w:rtl/>
        </w:rPr>
        <w:t>سَأَلَ</w:t>
      </w:r>
      <w:r w:rsidR="00BD4C85" w:rsidRPr="004F089E">
        <w:rPr>
          <w:rStyle w:val="Char8"/>
          <w:rtl/>
        </w:rPr>
        <w:t xml:space="preserve"> </w:t>
      </w:r>
      <w:r w:rsidR="00BD4C85" w:rsidRPr="004F089E">
        <w:rPr>
          <w:rStyle w:val="Char8"/>
          <w:rFonts w:hint="eastAsia"/>
          <w:rtl/>
        </w:rPr>
        <w:t>سَا</w:t>
      </w:r>
      <w:r w:rsidR="00BD4C85" w:rsidRPr="004F089E">
        <w:rPr>
          <w:rStyle w:val="Char8"/>
          <w:rFonts w:hint="cs"/>
          <w:rtl/>
        </w:rPr>
        <w:t>ٓ</w:t>
      </w:r>
      <w:r w:rsidR="00BD4C85" w:rsidRPr="004F089E">
        <w:rPr>
          <w:rStyle w:val="Char8"/>
          <w:rFonts w:hint="eastAsia"/>
          <w:rtl/>
        </w:rPr>
        <w:t>ئِلُ</w:t>
      </w:r>
      <w:r w:rsidR="00BD4C85" w:rsidRPr="004F089E">
        <w:rPr>
          <w:rStyle w:val="Char8"/>
          <w:rFonts w:hint="cs"/>
          <w:rtl/>
        </w:rPr>
        <w:t>ۢ</w:t>
      </w:r>
      <w:r w:rsidR="00E63E23" w:rsidRPr="004F089E">
        <w:rPr>
          <w:rFonts w:ascii="Times New Roman" w:hAnsi="Times New Roman" w:cs="Traditional Arabic" w:hint="cs"/>
          <w:sz w:val="22"/>
          <w:szCs w:val="28"/>
          <w:rtl/>
          <w:lang w:bidi="fa-IR"/>
        </w:rPr>
        <w:t>﴾</w:t>
      </w:r>
      <w:r w:rsidRPr="004F089E">
        <w:rPr>
          <w:rStyle w:val="Char5"/>
          <w:rFonts w:hint="cs"/>
          <w:rtl/>
        </w:rPr>
        <w:t xml:space="preserve"> ادّعا می‌نماید</w:t>
      </w:r>
      <w:r w:rsidR="00D77A90" w:rsidRPr="004F089E">
        <w:rPr>
          <w:rStyle w:val="Char5"/>
          <w:rFonts w:hint="cs"/>
          <w:rtl/>
        </w:rPr>
        <w:t>:</w:t>
      </w:r>
      <w:r w:rsidRPr="004F089E">
        <w:rPr>
          <w:rStyle w:val="Char5"/>
          <w:rFonts w:hint="cs"/>
          <w:rtl/>
        </w:rPr>
        <w:t xml:space="preserve"> که سبب «نزول آن در مورد انکار ولایت علی از طرف نعمان فهری است، و می‌گوید</w:t>
      </w:r>
      <w:r w:rsidR="00D77A90" w:rsidRPr="004F089E">
        <w:rPr>
          <w:rStyle w:val="Char5"/>
          <w:rFonts w:hint="cs"/>
          <w:rtl/>
        </w:rPr>
        <w:t>:</w:t>
      </w:r>
      <w:r w:rsidRPr="004F089E">
        <w:rPr>
          <w:rStyle w:val="Char5"/>
          <w:rFonts w:hint="cs"/>
          <w:rtl/>
        </w:rPr>
        <w:t xml:space="preserve"> </w:t>
      </w:r>
      <w:r w:rsidR="00E63E23" w:rsidRPr="00395B60">
        <w:rPr>
          <w:rStyle w:val="Char1"/>
          <w:rFonts w:hint="cs"/>
          <w:rtl/>
        </w:rPr>
        <w:t>«و</w:t>
      </w:r>
      <w:r w:rsidRPr="00395B60">
        <w:rPr>
          <w:rStyle w:val="Char1"/>
          <w:rFonts w:hint="cs"/>
          <w:rtl/>
        </w:rPr>
        <w:t xml:space="preserve">قد </w:t>
      </w:r>
      <w:r w:rsidR="00E63E23" w:rsidRPr="00395B60">
        <w:rPr>
          <w:rStyle w:val="Char1"/>
          <w:rFonts w:hint="cs"/>
          <w:rtl/>
        </w:rPr>
        <w:t>أ</w:t>
      </w:r>
      <w:r w:rsidRPr="00395B60">
        <w:rPr>
          <w:rStyle w:val="Char1"/>
          <w:rFonts w:hint="cs"/>
          <w:rtl/>
        </w:rPr>
        <w:t>رسله جماع</w:t>
      </w:r>
      <w:r w:rsidR="00E63E23" w:rsidRPr="00395B60">
        <w:rPr>
          <w:rStyle w:val="Char1"/>
          <w:rFonts w:hint="cs"/>
          <w:rtl/>
        </w:rPr>
        <w:t>ة</w:t>
      </w:r>
      <w:r w:rsidRPr="00395B60">
        <w:rPr>
          <w:rStyle w:val="Char1"/>
          <w:rFonts w:hint="cs"/>
          <w:rtl/>
        </w:rPr>
        <w:t xml:space="preserve"> من اَعلام </w:t>
      </w:r>
      <w:r w:rsidR="00E63E23" w:rsidRPr="00395B60">
        <w:rPr>
          <w:rStyle w:val="Char1"/>
          <w:rFonts w:hint="cs"/>
          <w:rtl/>
        </w:rPr>
        <w:t>أ</w:t>
      </w:r>
      <w:r w:rsidRPr="00395B60">
        <w:rPr>
          <w:rStyle w:val="Char1"/>
          <w:rFonts w:hint="cs"/>
          <w:rtl/>
        </w:rPr>
        <w:t>هل السن</w:t>
      </w:r>
      <w:r w:rsidR="00E63E23" w:rsidRPr="00395B60">
        <w:rPr>
          <w:rStyle w:val="Char1"/>
          <w:rFonts w:hint="cs"/>
          <w:rtl/>
        </w:rPr>
        <w:t>ة</w:t>
      </w:r>
      <w:r w:rsidRPr="00395B60">
        <w:rPr>
          <w:rStyle w:val="Char1"/>
          <w:rFonts w:hint="cs"/>
          <w:rtl/>
        </w:rPr>
        <w:t xml:space="preserve"> ارسال المسلمات</w:t>
      </w:r>
      <w:r w:rsidR="00E63E23" w:rsidRPr="00395B60">
        <w:rPr>
          <w:rStyle w:val="Char1"/>
          <w:rFonts w:hint="cs"/>
          <w:rtl/>
        </w:rPr>
        <w:t>»</w:t>
      </w:r>
      <w:r w:rsidR="00E63E23" w:rsidRPr="004F089E">
        <w:rPr>
          <w:rStyle w:val="Char5"/>
          <w:rFonts w:hint="cs"/>
          <w:rtl/>
        </w:rPr>
        <w:t>.</w:t>
      </w:r>
      <w:r w:rsidRPr="004F089E">
        <w:rPr>
          <w:rStyle w:val="Char5"/>
          <w:rFonts w:hint="cs"/>
          <w:rtl/>
        </w:rPr>
        <w:t xml:space="preserve"> و گروهی از اهل سنت</w:t>
      </w:r>
      <w:r w:rsidR="00285CA1" w:rsidRPr="004F089E">
        <w:rPr>
          <w:rStyle w:val="Char5"/>
          <w:rFonts w:hint="cs"/>
          <w:rtl/>
        </w:rPr>
        <w:t xml:space="preserve"> آن را </w:t>
      </w:r>
      <w:r w:rsidRPr="004F089E">
        <w:rPr>
          <w:rStyle w:val="Char5"/>
          <w:rFonts w:hint="cs"/>
          <w:rtl/>
        </w:rPr>
        <w:t>مرسل دانسته‌اند، که این مرسل</w:t>
      </w:r>
      <w:r w:rsidR="00395B60">
        <w:rPr>
          <w:rStyle w:val="Char5"/>
          <w:rFonts w:hint="eastAsia"/>
          <w:rtl/>
        </w:rPr>
        <w:t>‌</w:t>
      </w:r>
      <w:r w:rsidRPr="004F089E">
        <w:rPr>
          <w:rStyle w:val="Char5"/>
          <w:rFonts w:hint="cs"/>
          <w:rtl/>
        </w:rPr>
        <w:t>نمودن مسلمات است» و در حاشیه [546/190] می‌گوید</w:t>
      </w:r>
      <w:r w:rsidR="00D77A90" w:rsidRPr="004F089E">
        <w:rPr>
          <w:rStyle w:val="Char5"/>
          <w:rFonts w:hint="cs"/>
          <w:rtl/>
        </w:rPr>
        <w:t>:</w:t>
      </w:r>
      <w:r w:rsidRPr="004F089E">
        <w:rPr>
          <w:rStyle w:val="Char5"/>
          <w:rFonts w:hint="cs"/>
          <w:rtl/>
        </w:rPr>
        <w:t xml:space="preserve"> «پس مراجعه </w:t>
      </w:r>
      <w:r w:rsidRPr="00395B60">
        <w:rPr>
          <w:rStyle w:val="Char5"/>
          <w:rFonts w:hint="cs"/>
          <w:rtl/>
        </w:rPr>
        <w:t xml:space="preserve">کن به آنچه که حَلبی از اَخبار </w:t>
      </w:r>
      <w:r w:rsidRPr="00395B60">
        <w:rPr>
          <w:rStyle w:val="Char5"/>
          <w:rtl/>
        </w:rPr>
        <w:t>حج</w:t>
      </w:r>
      <w:r w:rsidR="00E63E23" w:rsidRPr="00395B60">
        <w:rPr>
          <w:rStyle w:val="Char5"/>
          <w:rtl/>
        </w:rPr>
        <w:t>ة</w:t>
      </w:r>
      <w:r w:rsidRPr="00395B60">
        <w:rPr>
          <w:rStyle w:val="Char5"/>
          <w:rtl/>
        </w:rPr>
        <w:t xml:space="preserve"> الوداع</w:t>
      </w:r>
      <w:r w:rsidRPr="00395B60">
        <w:rPr>
          <w:rStyle w:val="Char5"/>
          <w:rFonts w:hint="cs"/>
          <w:rtl/>
        </w:rPr>
        <w:t xml:space="preserve"> در سیره معروف خویش نقل کرده است» با اینکه حلبی در سیره خود بر کذب و دروغ بودن این حکایت و بطلان آن تصریح نموده است، که در سیره خویش می‌گوید</w:t>
      </w:r>
      <w:r w:rsidR="00D77A90" w:rsidRPr="00395B60">
        <w:rPr>
          <w:rStyle w:val="Char5"/>
          <w:rFonts w:hint="cs"/>
          <w:rtl/>
        </w:rPr>
        <w:t>:</w:t>
      </w:r>
      <w:r w:rsidRPr="00395B60">
        <w:rPr>
          <w:rStyle w:val="Char5"/>
          <w:rFonts w:hint="cs"/>
          <w:rtl/>
        </w:rPr>
        <w:t xml:space="preserve"> «کَذِبَ»</w:t>
      </w:r>
      <w:r w:rsidRPr="00395B60">
        <w:rPr>
          <w:rStyle w:val="Char5"/>
          <w:rtl/>
        </w:rPr>
        <w:footnoteReference w:id="23"/>
      </w:r>
      <w:r w:rsidRPr="00395B60">
        <w:rPr>
          <w:rStyle w:val="Char5"/>
          <w:rFonts w:hint="cs"/>
          <w:rtl/>
        </w:rPr>
        <w:t xml:space="preserve"> یعنی قائل این قصه دروغ نموده است. و اینکه می‌گوید «ارسال المسلم</w:t>
      </w:r>
      <w:r w:rsidR="00BD4C85" w:rsidRPr="00395B60">
        <w:rPr>
          <w:rStyle w:val="Char5"/>
          <w:rFonts w:hint="cs"/>
          <w:rtl/>
        </w:rPr>
        <w:t>ـ</w:t>
      </w:r>
      <w:r w:rsidRPr="00395B60">
        <w:rPr>
          <w:rStyle w:val="Char5"/>
          <w:rFonts w:hint="cs"/>
          <w:rtl/>
        </w:rPr>
        <w:t>ات»، همچون کوبیدن درب و صدای مگس است، پس این اَعلام و بزرگان کجایند؟ چرا موسوی یکی از آنان را برای ما اسم نمی‌برد؟ حقایق با یاوه‌گویی‌ها، و ژاژخایی‌ها، باطل نمی‌گردد.</w:t>
      </w:r>
    </w:p>
    <w:p w:rsidR="000104E9" w:rsidRPr="004F089E" w:rsidRDefault="000104E9" w:rsidP="004F089E">
      <w:pPr>
        <w:pStyle w:val="StyleComplexBLotus12ptJustifiedFirstline05cm"/>
        <w:numPr>
          <w:ilvl w:val="0"/>
          <w:numId w:val="32"/>
        </w:numPr>
        <w:spacing w:line="240" w:lineRule="auto"/>
        <w:ind w:left="641" w:hanging="357"/>
        <w:rPr>
          <w:rStyle w:val="Char5"/>
          <w:rtl/>
        </w:rPr>
      </w:pPr>
      <w:r w:rsidRPr="004F089E">
        <w:rPr>
          <w:rStyle w:val="Char5"/>
          <w:rFonts w:hint="cs"/>
          <w:rtl/>
        </w:rPr>
        <w:t xml:space="preserve">موسوی در مراجعه [74/227] به طعن و نکوهش از کسی می‌پردازد، که خداوند او را ام المؤمنین نام نهاده است، اما موسوی و قوم او به این لقب [خدایی] رضایت و خشنود نیستند. </w:t>
      </w:r>
      <w:r w:rsidR="00D77A90" w:rsidRPr="004F089E">
        <w:rPr>
          <w:rStyle w:val="Char5"/>
          <w:rFonts w:hint="cs"/>
          <w:rtl/>
        </w:rPr>
        <w:t>و این نکوهش درباره روایت عائشه</w:t>
      </w:r>
      <w:r w:rsidR="00D77A90" w:rsidRPr="004F089E">
        <w:rPr>
          <w:rFonts w:ascii="Times New Roman" w:hAnsi="Times New Roman" w:cs="CTraditional Arabic" w:hint="cs"/>
          <w:sz w:val="22"/>
          <w:szCs w:val="28"/>
          <w:rtl/>
          <w:lang w:bidi="fa-IR"/>
        </w:rPr>
        <w:t>ل</w:t>
      </w:r>
      <w:r w:rsidRPr="004F089E">
        <w:rPr>
          <w:rStyle w:val="Char5"/>
          <w:rFonts w:hint="cs"/>
          <w:rtl/>
        </w:rPr>
        <w:t xml:space="preserve"> در سیاق وفات پیامبر است، همچنانکه بخاری</w:t>
      </w:r>
      <w:r w:rsidR="00285CA1" w:rsidRPr="004F089E">
        <w:rPr>
          <w:rStyle w:val="Char5"/>
          <w:rFonts w:hint="cs"/>
          <w:rtl/>
        </w:rPr>
        <w:t xml:space="preserve"> آن را </w:t>
      </w:r>
      <w:r w:rsidRPr="004F089E">
        <w:rPr>
          <w:rStyle w:val="Char5"/>
          <w:rFonts w:hint="cs"/>
          <w:rtl/>
        </w:rPr>
        <w:t>از او [عائشه] نقل و روایت نموده است:</w:t>
      </w:r>
      <w:r w:rsidR="00E63E23" w:rsidRPr="004F089E">
        <w:rPr>
          <w:rStyle w:val="Char5"/>
          <w:rFonts w:hint="cs"/>
          <w:rtl/>
        </w:rPr>
        <w:t xml:space="preserve"> </w:t>
      </w:r>
      <w:r w:rsidR="00E63E23" w:rsidRPr="00395B60">
        <w:rPr>
          <w:rStyle w:val="Char1"/>
          <w:rFonts w:hint="cs"/>
          <w:rtl/>
        </w:rPr>
        <w:t>«</w:t>
      </w:r>
      <w:r w:rsidRPr="00395B60">
        <w:rPr>
          <w:rStyle w:val="Char1"/>
          <w:rFonts w:hint="cs"/>
          <w:rtl/>
        </w:rPr>
        <w:t xml:space="preserve"> </w:t>
      </w:r>
      <w:r w:rsidR="00BD4C85" w:rsidRPr="00395B60">
        <w:rPr>
          <w:rStyle w:val="Char1"/>
          <w:rFonts w:hint="cs"/>
          <w:rtl/>
        </w:rPr>
        <w:t>فخرج و</w:t>
      </w:r>
      <w:r w:rsidRPr="00395B60">
        <w:rPr>
          <w:rStyle w:val="Char1"/>
          <w:rFonts w:hint="cs"/>
          <w:rtl/>
        </w:rPr>
        <w:t>هو بین رجلین ... بین عباس بن عبدال</w:t>
      </w:r>
      <w:r w:rsidR="00E63E23" w:rsidRPr="00395B60">
        <w:rPr>
          <w:rStyle w:val="Char1"/>
          <w:rFonts w:hint="cs"/>
          <w:rtl/>
        </w:rPr>
        <w:t>ـ</w:t>
      </w:r>
      <w:r w:rsidRPr="00395B60">
        <w:rPr>
          <w:rStyle w:val="Char1"/>
          <w:rFonts w:hint="cs"/>
          <w:rtl/>
        </w:rPr>
        <w:t>مطلب</w:t>
      </w:r>
      <w:r w:rsidR="00E63E23" w:rsidRPr="00395B60">
        <w:rPr>
          <w:rStyle w:val="Char1"/>
          <w:rFonts w:hint="cs"/>
          <w:rtl/>
        </w:rPr>
        <w:t xml:space="preserve"> و</w:t>
      </w:r>
      <w:r w:rsidRPr="00395B60">
        <w:rPr>
          <w:rStyle w:val="Char1"/>
          <w:rFonts w:hint="cs"/>
          <w:rtl/>
        </w:rPr>
        <w:t>بین رجل آخر ... فقال ل</w:t>
      </w:r>
      <w:r w:rsidR="00E63E23" w:rsidRPr="00395B60">
        <w:rPr>
          <w:rStyle w:val="Char1"/>
          <w:rFonts w:hint="cs"/>
          <w:rtl/>
        </w:rPr>
        <w:t>ي</w:t>
      </w:r>
      <w:r w:rsidRPr="00395B60">
        <w:rPr>
          <w:rStyle w:val="Char1"/>
          <w:rFonts w:hint="cs"/>
          <w:rtl/>
        </w:rPr>
        <w:t xml:space="preserve"> ابن عباس</w:t>
      </w:r>
      <w:r w:rsidR="00D77A90" w:rsidRPr="00395B60">
        <w:rPr>
          <w:rStyle w:val="Char1"/>
          <w:rFonts w:hint="cs"/>
          <w:rtl/>
        </w:rPr>
        <w:t>:</w:t>
      </w:r>
      <w:r w:rsidRPr="00395B60">
        <w:rPr>
          <w:rStyle w:val="Char1"/>
          <w:rFonts w:hint="cs"/>
          <w:rtl/>
        </w:rPr>
        <w:t xml:space="preserve"> هل تدر</w:t>
      </w:r>
      <w:r w:rsidR="00E63E23" w:rsidRPr="00395B60">
        <w:rPr>
          <w:rStyle w:val="Char1"/>
          <w:rFonts w:hint="cs"/>
          <w:rtl/>
        </w:rPr>
        <w:t>ي</w:t>
      </w:r>
      <w:r w:rsidRPr="00395B60">
        <w:rPr>
          <w:rStyle w:val="Char1"/>
          <w:rFonts w:hint="cs"/>
          <w:rtl/>
        </w:rPr>
        <w:t xml:space="preserve"> من الرجل الآخر الذ</w:t>
      </w:r>
      <w:r w:rsidR="00E63E23" w:rsidRPr="00395B60">
        <w:rPr>
          <w:rStyle w:val="Char1"/>
          <w:rFonts w:hint="cs"/>
          <w:rtl/>
        </w:rPr>
        <w:t>ي</w:t>
      </w:r>
      <w:r w:rsidRPr="00395B60">
        <w:rPr>
          <w:rStyle w:val="Char1"/>
          <w:rFonts w:hint="cs"/>
          <w:rtl/>
        </w:rPr>
        <w:t xml:space="preserve"> لم تسم عائشه؟ ... هو عل</w:t>
      </w:r>
      <w:r w:rsidR="00E63E23" w:rsidRPr="00395B60">
        <w:rPr>
          <w:rStyle w:val="Char1"/>
          <w:rFonts w:hint="cs"/>
          <w:rtl/>
        </w:rPr>
        <w:t>ي»</w:t>
      </w:r>
      <w:r w:rsidR="00E63E23" w:rsidRPr="004F089E">
        <w:rPr>
          <w:rStyle w:val="Char5"/>
          <w:rFonts w:hint="cs"/>
          <w:rtl/>
        </w:rPr>
        <w:t>.</w:t>
      </w:r>
      <w:r w:rsidRPr="004F089E">
        <w:rPr>
          <w:rStyle w:val="Char5"/>
          <w:rFonts w:hint="cs"/>
          <w:rtl/>
        </w:rPr>
        <w:t xml:space="preserve"> </w:t>
      </w:r>
      <w:r w:rsidR="00E63E23" w:rsidRPr="004F089E">
        <w:rPr>
          <w:rFonts w:ascii="Times New Roman" w:hAnsi="Times New Roman" w:cs="Traditional Arabic" w:hint="cs"/>
          <w:sz w:val="20"/>
          <w:szCs w:val="26"/>
          <w:rtl/>
          <w:lang w:bidi="fa-IR"/>
        </w:rPr>
        <w:t>«</w:t>
      </w:r>
      <w:r w:rsidRPr="004F089E">
        <w:rPr>
          <w:rStyle w:val="Char5"/>
          <w:rFonts w:hint="cs"/>
          <w:rtl/>
        </w:rPr>
        <w:t>پس او [پیامبر] میان دو مرد بیرون رفت ... میان عباس و مرد دیگری ... ابن عباس به من گفت</w:t>
      </w:r>
      <w:r w:rsidR="00D77A90" w:rsidRPr="004F089E">
        <w:rPr>
          <w:rStyle w:val="Char5"/>
          <w:rFonts w:hint="cs"/>
          <w:rtl/>
        </w:rPr>
        <w:t>:</w:t>
      </w:r>
      <w:r w:rsidRPr="004F089E">
        <w:rPr>
          <w:rStyle w:val="Char5"/>
          <w:rFonts w:hint="cs"/>
          <w:rtl/>
        </w:rPr>
        <w:t xml:space="preserve"> آیا می‌دانید آن مرد که عائشه اسم</w:t>
      </w:r>
      <w:r w:rsidR="00285CA1" w:rsidRPr="004F089E">
        <w:rPr>
          <w:rStyle w:val="Char5"/>
          <w:rFonts w:hint="cs"/>
          <w:rtl/>
        </w:rPr>
        <w:t xml:space="preserve"> آن را </w:t>
      </w:r>
      <w:r w:rsidRPr="004F089E">
        <w:rPr>
          <w:rStyle w:val="Char5"/>
          <w:rFonts w:hint="cs"/>
          <w:rtl/>
        </w:rPr>
        <w:t>ذکر نکرده است، چه کسی است؟ او علی می‌باشد</w:t>
      </w:r>
      <w:r w:rsidR="00E63E23" w:rsidRPr="004F089E">
        <w:rPr>
          <w:rFonts w:ascii="Times New Roman" w:hAnsi="Times New Roman" w:cs="Traditional Arabic" w:hint="cs"/>
          <w:sz w:val="20"/>
          <w:szCs w:val="26"/>
          <w:rtl/>
          <w:lang w:bidi="fa-IR"/>
        </w:rPr>
        <w:t>»</w:t>
      </w:r>
      <w:r w:rsidRPr="004F089E">
        <w:rPr>
          <w:rStyle w:val="Char5"/>
          <w:rFonts w:hint="cs"/>
          <w:rtl/>
        </w:rPr>
        <w:t>، این روایت صحیح است و هیچ جای اشکال نیست، و جای آن نیست که این رافضی به نکوهش از عائشه بپردازد، و</w:t>
      </w:r>
      <w:r w:rsidR="00E63E23" w:rsidRPr="004F089E">
        <w:rPr>
          <w:rStyle w:val="Char5"/>
          <w:rFonts w:hint="cs"/>
          <w:rtl/>
        </w:rPr>
        <w:t xml:space="preserve"> </w:t>
      </w:r>
      <w:r w:rsidRPr="004F089E">
        <w:rPr>
          <w:rStyle w:val="Char5"/>
          <w:rFonts w:hint="cs"/>
          <w:rtl/>
        </w:rPr>
        <w:t>لیکن یک مقدار اضافات در آن واقع گردیده است، که عبدالحسین به آن متمایل می‌گردد، و ابن سعد در طبقات</w:t>
      </w:r>
      <w:r w:rsidRPr="004F089E">
        <w:rPr>
          <w:rStyle w:val="Char5"/>
          <w:vertAlign w:val="superscript"/>
          <w:rtl/>
        </w:rPr>
        <w:footnoteReference w:id="24"/>
      </w:r>
      <w:r w:rsidR="00285CA1" w:rsidRPr="004F089E">
        <w:rPr>
          <w:rStyle w:val="Char5"/>
          <w:rFonts w:hint="cs"/>
          <w:rtl/>
        </w:rPr>
        <w:t xml:space="preserve"> آن را </w:t>
      </w:r>
      <w:r w:rsidRPr="004F089E">
        <w:rPr>
          <w:rStyle w:val="Char5"/>
          <w:rFonts w:hint="cs"/>
          <w:rtl/>
        </w:rPr>
        <w:t>اخراج نموده است، که ابن عباس می‌گوید</w:t>
      </w:r>
      <w:r w:rsidR="00D77A90" w:rsidRPr="004F089E">
        <w:rPr>
          <w:rStyle w:val="Char5"/>
          <w:rFonts w:hint="cs"/>
          <w:rtl/>
        </w:rPr>
        <w:t>:</w:t>
      </w:r>
      <w:r w:rsidRPr="004F089E">
        <w:rPr>
          <w:rStyle w:val="Char5"/>
          <w:rFonts w:hint="cs"/>
          <w:rtl/>
        </w:rPr>
        <w:t xml:space="preserve"> </w:t>
      </w:r>
      <w:r w:rsidR="00E63E23" w:rsidRPr="00395B60">
        <w:rPr>
          <w:rStyle w:val="Char1"/>
          <w:rFonts w:hint="cs"/>
          <w:rtl/>
        </w:rPr>
        <w:t>«</w:t>
      </w:r>
      <w:r w:rsidRPr="00395B60">
        <w:rPr>
          <w:rStyle w:val="Char1"/>
          <w:rFonts w:hint="cs"/>
          <w:rtl/>
        </w:rPr>
        <w:t>ان عائش</w:t>
      </w:r>
      <w:r w:rsidR="00E63E23" w:rsidRPr="00395B60">
        <w:rPr>
          <w:rStyle w:val="Char1"/>
          <w:rFonts w:hint="cs"/>
          <w:rtl/>
        </w:rPr>
        <w:t>ة</w:t>
      </w:r>
      <w:r w:rsidRPr="00395B60">
        <w:rPr>
          <w:rStyle w:val="Char1"/>
          <w:rFonts w:hint="cs"/>
          <w:rtl/>
        </w:rPr>
        <w:t xml:space="preserve"> لاتطیب له نفسا بخیر</w:t>
      </w:r>
      <w:r w:rsidR="00E63E23" w:rsidRPr="00395B60">
        <w:rPr>
          <w:rStyle w:val="Char1"/>
          <w:rFonts w:hint="cs"/>
          <w:rtl/>
        </w:rPr>
        <w:t>»</w:t>
      </w:r>
      <w:r w:rsidR="00E63E23" w:rsidRPr="004F089E">
        <w:rPr>
          <w:rFonts w:ascii="Times New Roman" w:hAnsi="Times New Roman" w:cs="B Lotus" w:hint="cs"/>
          <w:szCs w:val="30"/>
          <w:rtl/>
          <w:lang w:bidi="fa-IR"/>
        </w:rPr>
        <w:t>.</w:t>
      </w:r>
      <w:r w:rsidRPr="004F089E">
        <w:rPr>
          <w:rStyle w:val="Char5"/>
          <w:rFonts w:hint="cs"/>
          <w:rtl/>
        </w:rPr>
        <w:t xml:space="preserve"> </w:t>
      </w:r>
      <w:r w:rsidR="00E63E23" w:rsidRPr="004F089E">
        <w:rPr>
          <w:rFonts w:ascii="Times New Roman" w:hAnsi="Times New Roman" w:cs="Traditional Arabic" w:hint="cs"/>
          <w:sz w:val="20"/>
          <w:szCs w:val="26"/>
          <w:rtl/>
          <w:lang w:bidi="fa-IR"/>
        </w:rPr>
        <w:t>«</w:t>
      </w:r>
      <w:r w:rsidRPr="004F089E">
        <w:rPr>
          <w:rStyle w:val="Char5"/>
          <w:rFonts w:hint="cs"/>
          <w:rtl/>
        </w:rPr>
        <w:t>عائشه نسبت به او خشنود نیست، که منظور از او علی است</w:t>
      </w:r>
      <w:r w:rsidR="00E63E23" w:rsidRPr="004F089E">
        <w:rPr>
          <w:rFonts w:ascii="Times New Roman" w:hAnsi="Times New Roman" w:cs="Traditional Arabic" w:hint="cs"/>
          <w:sz w:val="20"/>
          <w:szCs w:val="26"/>
          <w:rtl/>
          <w:lang w:bidi="fa-IR"/>
        </w:rPr>
        <w:t>»</w:t>
      </w:r>
      <w:r w:rsidRPr="004F089E">
        <w:rPr>
          <w:rStyle w:val="Char5"/>
          <w:rFonts w:hint="cs"/>
          <w:rtl/>
        </w:rPr>
        <w:t>، و موسوی در حاشیه سه مغالطه را به دنبال این سخن ذکر کرده است.</w:t>
      </w:r>
    </w:p>
    <w:p w:rsidR="000104E9" w:rsidRPr="004F089E" w:rsidRDefault="008736F3" w:rsidP="004F089E">
      <w:pPr>
        <w:pStyle w:val="StyleComplexBLotus12ptJustifiedFirstline05cm"/>
        <w:widowControl w:val="0"/>
        <w:numPr>
          <w:ilvl w:val="0"/>
          <w:numId w:val="35"/>
        </w:numPr>
        <w:spacing w:line="240" w:lineRule="auto"/>
        <w:ind w:left="641" w:hanging="357"/>
        <w:rPr>
          <w:rStyle w:val="Char5"/>
          <w:rtl/>
        </w:rPr>
      </w:pPr>
      <w:r w:rsidRPr="004F089E">
        <w:rPr>
          <w:rStyle w:val="Char5"/>
          <w:rFonts w:hint="cs"/>
          <w:rtl/>
        </w:rPr>
        <w:t xml:space="preserve"> </w:t>
      </w:r>
      <w:r w:rsidR="000104E9" w:rsidRPr="004F089E">
        <w:rPr>
          <w:rStyle w:val="Char5"/>
          <w:rFonts w:hint="cs"/>
          <w:rtl/>
        </w:rPr>
        <w:t>گمان می‌کند، که صاحبان سنن</w:t>
      </w:r>
      <w:r w:rsidR="00285CA1" w:rsidRPr="004F089E">
        <w:rPr>
          <w:rStyle w:val="Char5"/>
          <w:rFonts w:hint="cs"/>
          <w:rtl/>
        </w:rPr>
        <w:t xml:space="preserve"> آن را </w:t>
      </w:r>
      <w:r w:rsidR="000104E9" w:rsidRPr="004F089E">
        <w:rPr>
          <w:rStyle w:val="Char5"/>
          <w:rFonts w:hint="cs"/>
          <w:rtl/>
        </w:rPr>
        <w:t>اخراج کرده‌اند، و حال آن که چنین نیست، هیچ کدام از آنان</w:t>
      </w:r>
      <w:r w:rsidR="00285CA1" w:rsidRPr="004F089E">
        <w:rPr>
          <w:rStyle w:val="Char5"/>
          <w:rFonts w:hint="cs"/>
          <w:rtl/>
        </w:rPr>
        <w:t xml:space="preserve"> آن را </w:t>
      </w:r>
      <w:r w:rsidR="000104E9" w:rsidRPr="004F089E">
        <w:rPr>
          <w:rStyle w:val="Char5"/>
          <w:rFonts w:hint="cs"/>
          <w:rtl/>
        </w:rPr>
        <w:t>روایت نکرده‌اند، - پس خدایا ریسمان دروغ چقدر کوتاه است!!</w:t>
      </w:r>
      <w:r w:rsidR="00BD4C85" w:rsidRPr="004F089E">
        <w:rPr>
          <w:rStyle w:val="Char5"/>
          <w:rFonts w:hint="cs"/>
          <w:rtl/>
        </w:rPr>
        <w:t>.</w:t>
      </w:r>
    </w:p>
    <w:p w:rsidR="000104E9" w:rsidRPr="004F089E" w:rsidRDefault="008736F3" w:rsidP="004F089E">
      <w:pPr>
        <w:pStyle w:val="StyleComplexBLotus12ptJustifiedFirstline05cm"/>
        <w:widowControl w:val="0"/>
        <w:numPr>
          <w:ilvl w:val="0"/>
          <w:numId w:val="35"/>
        </w:numPr>
        <w:spacing w:line="240" w:lineRule="auto"/>
        <w:ind w:left="641" w:hanging="357"/>
        <w:rPr>
          <w:rStyle w:val="Char5"/>
          <w:rtl/>
        </w:rPr>
      </w:pPr>
      <w:r w:rsidRPr="004F089E">
        <w:rPr>
          <w:rStyle w:val="Char5"/>
          <w:rFonts w:hint="cs"/>
          <w:rtl/>
        </w:rPr>
        <w:t xml:space="preserve"> </w:t>
      </w:r>
      <w:r w:rsidR="000104E9" w:rsidRPr="004F089E">
        <w:rPr>
          <w:rStyle w:val="Char5"/>
          <w:rFonts w:hint="cs"/>
          <w:rtl/>
        </w:rPr>
        <w:t>می‌گوید</w:t>
      </w:r>
      <w:r w:rsidR="00D77A90" w:rsidRPr="004F089E">
        <w:rPr>
          <w:rStyle w:val="Char5"/>
          <w:rFonts w:hint="cs"/>
          <w:rtl/>
        </w:rPr>
        <w:t>:</w:t>
      </w:r>
      <w:r w:rsidR="000104E9" w:rsidRPr="004F089E">
        <w:rPr>
          <w:rStyle w:val="Char5"/>
          <w:rFonts w:hint="cs"/>
          <w:rtl/>
        </w:rPr>
        <w:t xml:space="preserve"> </w:t>
      </w:r>
      <w:r w:rsidR="00E63E23" w:rsidRPr="00395B60">
        <w:rPr>
          <w:rStyle w:val="Char1"/>
          <w:rFonts w:hint="cs"/>
          <w:rtl/>
        </w:rPr>
        <w:t>«و</w:t>
      </w:r>
      <w:r w:rsidR="000104E9" w:rsidRPr="00395B60">
        <w:rPr>
          <w:rStyle w:val="Char1"/>
          <w:rFonts w:hint="cs"/>
          <w:rtl/>
        </w:rPr>
        <w:t>رجال هذا السند کلهم حجج</w:t>
      </w:r>
      <w:r w:rsidR="00E63E23" w:rsidRPr="00395B60">
        <w:rPr>
          <w:rStyle w:val="Char1"/>
          <w:rFonts w:hint="cs"/>
          <w:rtl/>
        </w:rPr>
        <w:t>»</w:t>
      </w:r>
      <w:r w:rsidR="00E63E23" w:rsidRPr="004F089E">
        <w:rPr>
          <w:rStyle w:val="Char5"/>
          <w:rFonts w:hint="cs"/>
          <w:rtl/>
        </w:rPr>
        <w:t>.</w:t>
      </w:r>
      <w:r w:rsidR="000104E9" w:rsidRPr="004F089E">
        <w:rPr>
          <w:rStyle w:val="Char5"/>
          <w:rFonts w:hint="cs"/>
          <w:rtl/>
        </w:rPr>
        <w:t xml:space="preserve"> راویان این روایت همگی حجت می‌باشند، و این کودن نمی‌داند، که مجرد عدالتِ راویان، بدون سایر شروط روایت، برای صحت آن کافی نیست، و این روایت شاذ است، که تنها معمر و یونس بدون سایر راویان از زهری نقل کرده‌اند.</w:t>
      </w:r>
    </w:p>
    <w:p w:rsidR="000104E9" w:rsidRPr="004F089E" w:rsidRDefault="008736F3" w:rsidP="004F089E">
      <w:pPr>
        <w:pStyle w:val="StyleComplexBLotus12ptJustifiedFirstline05cm"/>
        <w:numPr>
          <w:ilvl w:val="0"/>
          <w:numId w:val="35"/>
        </w:numPr>
        <w:spacing w:line="240" w:lineRule="auto"/>
        <w:ind w:left="641" w:hanging="357"/>
        <w:rPr>
          <w:rStyle w:val="Char5"/>
          <w:rtl/>
        </w:rPr>
      </w:pPr>
      <w:r w:rsidRPr="004F089E">
        <w:rPr>
          <w:rStyle w:val="Char5"/>
          <w:rFonts w:hint="cs"/>
          <w:rtl/>
        </w:rPr>
        <w:t xml:space="preserve"> </w:t>
      </w:r>
      <w:r w:rsidR="000104E9" w:rsidRPr="004F089E">
        <w:rPr>
          <w:rStyle w:val="Char5"/>
          <w:rFonts w:hint="cs"/>
          <w:rtl/>
        </w:rPr>
        <w:t>امام بخاری را متهم می‌نماید و می‌گوید</w:t>
      </w:r>
      <w:r w:rsidR="00D77A90" w:rsidRPr="004F089E">
        <w:rPr>
          <w:rStyle w:val="Char5"/>
          <w:rFonts w:hint="cs"/>
          <w:rtl/>
        </w:rPr>
        <w:t>:</w:t>
      </w:r>
      <w:r w:rsidR="000104E9" w:rsidRPr="004F089E">
        <w:rPr>
          <w:rStyle w:val="Char5"/>
          <w:rFonts w:hint="cs"/>
          <w:rtl/>
        </w:rPr>
        <w:t xml:space="preserve"> </w:t>
      </w:r>
      <w:r w:rsidR="00E63E23" w:rsidRPr="00395B60">
        <w:rPr>
          <w:rStyle w:val="Char1"/>
          <w:rFonts w:hint="cs"/>
          <w:rtl/>
        </w:rPr>
        <w:t>«ترکها البخاری و</w:t>
      </w:r>
      <w:r w:rsidR="000104E9" w:rsidRPr="00395B60">
        <w:rPr>
          <w:rStyle w:val="Char1"/>
          <w:rFonts w:hint="cs"/>
          <w:rtl/>
        </w:rPr>
        <w:t>اکتفی بما قبلها من الحدیث جریاً علی عادته ف</w:t>
      </w:r>
      <w:r w:rsidR="00E63E23" w:rsidRPr="00395B60">
        <w:rPr>
          <w:rStyle w:val="Char1"/>
          <w:rFonts w:hint="cs"/>
          <w:rtl/>
        </w:rPr>
        <w:t>ي</w:t>
      </w:r>
      <w:r w:rsidR="000104E9" w:rsidRPr="00395B60">
        <w:rPr>
          <w:rStyle w:val="Char1"/>
          <w:rFonts w:hint="cs"/>
          <w:rtl/>
        </w:rPr>
        <w:t xml:space="preserve"> أمثال ذل</w:t>
      </w:r>
      <w:r w:rsidR="00E63E23" w:rsidRPr="00395B60">
        <w:rPr>
          <w:rStyle w:val="Char1"/>
          <w:rFonts w:hint="cs"/>
          <w:rtl/>
        </w:rPr>
        <w:t>ك»</w:t>
      </w:r>
      <w:r w:rsidR="00E63E23" w:rsidRPr="004F089E">
        <w:rPr>
          <w:rStyle w:val="Char5"/>
          <w:rFonts w:hint="cs"/>
          <w:rtl/>
        </w:rPr>
        <w:t>. بخاری طبق عادت خود، در این</w:t>
      </w:r>
      <w:r w:rsidR="00E63E23" w:rsidRPr="004F089E">
        <w:rPr>
          <w:rStyle w:val="Char5"/>
          <w:rFonts w:hint="eastAsia"/>
          <w:rtl/>
        </w:rPr>
        <w:t>‌</w:t>
      </w:r>
      <w:r w:rsidR="000104E9" w:rsidRPr="004F089E">
        <w:rPr>
          <w:rStyle w:val="Char5"/>
          <w:rFonts w:hint="cs"/>
          <w:rtl/>
        </w:rPr>
        <w:t>گونه موارد،</w:t>
      </w:r>
      <w:r w:rsidR="00285CA1" w:rsidRPr="004F089E">
        <w:rPr>
          <w:rStyle w:val="Char5"/>
          <w:rFonts w:hint="cs"/>
          <w:rtl/>
        </w:rPr>
        <w:t xml:space="preserve"> آن را </w:t>
      </w:r>
      <w:r w:rsidR="000104E9" w:rsidRPr="004F089E">
        <w:rPr>
          <w:rStyle w:val="Char5"/>
          <w:rFonts w:hint="cs"/>
          <w:rtl/>
        </w:rPr>
        <w:t xml:space="preserve">ترک کرده و به ما قبل آن [روایت] اکتفا نموده است؟ شگفت از </w:t>
      </w:r>
      <w:r w:rsidR="00322C93" w:rsidRPr="004F089E">
        <w:rPr>
          <w:rStyle w:val="Char5"/>
          <w:rFonts w:hint="cs"/>
          <w:rtl/>
        </w:rPr>
        <w:t>کسیکه</w:t>
      </w:r>
      <w:r w:rsidR="000104E9" w:rsidRPr="004F089E">
        <w:rPr>
          <w:rStyle w:val="Char5"/>
          <w:rFonts w:hint="cs"/>
          <w:rtl/>
        </w:rPr>
        <w:t xml:space="preserve"> کذب، و نیرنگ را گسترانده، و گمان می‌کند، که تمام مردم همچون او و قوم وی می‌باشند، همانطور که گذشت نامبرده [عبدالحسین] از اکثر مردم بیشتر به دروغ می‌پردازد، و </w:t>
      </w:r>
      <w:r w:rsidR="00322C93" w:rsidRPr="004F089E">
        <w:rPr>
          <w:rStyle w:val="Char5"/>
          <w:rFonts w:hint="cs"/>
          <w:rtl/>
        </w:rPr>
        <w:t>کسیکه</w:t>
      </w:r>
      <w:r w:rsidR="000104E9" w:rsidRPr="004F089E">
        <w:rPr>
          <w:rStyle w:val="Char5"/>
          <w:rFonts w:hint="cs"/>
          <w:rtl/>
        </w:rPr>
        <w:t xml:space="preserve"> در تاریکی چوب می‌زند، و هر گردی را قرص نان پندارد، از بخاری و شرط وی در صحیح او و یا از موقعیت رجال صحیح چیزی نمی‌داند، و هر کسی در [اصول] کافی </w:t>
      </w:r>
      <w:r w:rsidR="002939B3" w:rsidRPr="004F089E">
        <w:rPr>
          <w:rStyle w:val="Char5"/>
          <w:rFonts w:hint="cs"/>
          <w:rtl/>
        </w:rPr>
        <w:t>-</w:t>
      </w:r>
      <w:r w:rsidR="000104E9" w:rsidRPr="004F089E">
        <w:rPr>
          <w:rStyle w:val="Char5"/>
          <w:rFonts w:hint="cs"/>
          <w:rtl/>
        </w:rPr>
        <w:t xml:space="preserve"> که نزد شیعیان همچون صحیح بخاری نزد ما [اهل سنت] می‌باشد </w:t>
      </w:r>
      <w:r w:rsidR="002939B3" w:rsidRPr="004F089E">
        <w:rPr>
          <w:rStyle w:val="Char5"/>
          <w:rFonts w:hint="cs"/>
          <w:rtl/>
        </w:rPr>
        <w:t>-</w:t>
      </w:r>
      <w:r w:rsidR="000104E9" w:rsidRPr="004F089E">
        <w:rPr>
          <w:rStyle w:val="Char5"/>
          <w:rFonts w:hint="cs"/>
          <w:rtl/>
        </w:rPr>
        <w:t xml:space="preserve"> بنگرد قبل از نعمت علم نعمت عقل را می‌یابد.</w:t>
      </w:r>
    </w:p>
    <w:p w:rsidR="000104E9" w:rsidRPr="004F089E" w:rsidRDefault="00395B60" w:rsidP="004F089E">
      <w:pPr>
        <w:pStyle w:val="StyleComplexBLotus12ptJustifiedFirstline05cm"/>
        <w:numPr>
          <w:ilvl w:val="0"/>
          <w:numId w:val="35"/>
        </w:numPr>
        <w:spacing w:line="240" w:lineRule="auto"/>
        <w:ind w:left="641" w:hanging="357"/>
        <w:rPr>
          <w:rStyle w:val="Char5"/>
          <w:rtl/>
        </w:rPr>
      </w:pPr>
      <w:r>
        <w:rPr>
          <w:rStyle w:val="Char5"/>
          <w:rFonts w:hint="cs"/>
          <w:rtl/>
        </w:rPr>
        <w:t xml:space="preserve"> </w:t>
      </w:r>
      <w:r w:rsidR="000104E9" w:rsidRPr="004F089E">
        <w:rPr>
          <w:rStyle w:val="Char5"/>
          <w:rFonts w:hint="cs"/>
          <w:rtl/>
        </w:rPr>
        <w:t>موسوی در مراجعه [81/243] می‌گوید</w:t>
      </w:r>
      <w:r w:rsidR="00D77A90" w:rsidRPr="004F089E">
        <w:rPr>
          <w:rStyle w:val="Char5"/>
          <w:rFonts w:hint="cs"/>
          <w:rtl/>
        </w:rPr>
        <w:t>:</w:t>
      </w:r>
      <w:r w:rsidR="000104E9" w:rsidRPr="004F089E">
        <w:rPr>
          <w:rStyle w:val="Char5"/>
          <w:rFonts w:hint="cs"/>
          <w:rtl/>
        </w:rPr>
        <w:t xml:space="preserve"> ضرورتاً از اخبار اهل سنت معلوم می‌گردد، که اهل بیت نبوت و رسالت هیچ کدام هرگز در بیعت حضور نیافته‌اند، و در خانه علی (و سلمان نیز با آنان بوده) با آن مخالفت نمودند، پس چگونه با مخالفت</w:t>
      </w:r>
      <w:r w:rsidR="00472D45" w:rsidRPr="004F089E">
        <w:rPr>
          <w:rStyle w:val="Char5"/>
          <w:rFonts w:hint="cs"/>
          <w:rtl/>
        </w:rPr>
        <w:t xml:space="preserve"> آن‌ها </w:t>
      </w:r>
      <w:r w:rsidR="000104E9" w:rsidRPr="004F089E">
        <w:rPr>
          <w:rStyle w:val="Char5"/>
          <w:rFonts w:hint="cs"/>
          <w:rtl/>
        </w:rPr>
        <w:t xml:space="preserve">اجماع </w:t>
      </w:r>
      <w:r w:rsidR="002939B3" w:rsidRPr="004F089E">
        <w:rPr>
          <w:rStyle w:val="Char5"/>
          <w:rFonts w:hint="cs"/>
          <w:rtl/>
        </w:rPr>
        <w:t>-</w:t>
      </w:r>
      <w:r w:rsidR="000104E9" w:rsidRPr="004F089E">
        <w:rPr>
          <w:rStyle w:val="Char5"/>
          <w:rFonts w:hint="cs"/>
          <w:rtl/>
        </w:rPr>
        <w:t xml:space="preserve"> بر خلافت صدیق </w:t>
      </w:r>
      <w:r w:rsidR="002939B3" w:rsidRPr="004F089E">
        <w:rPr>
          <w:rStyle w:val="Char5"/>
          <w:rFonts w:hint="cs"/>
          <w:rtl/>
        </w:rPr>
        <w:t>-</w:t>
      </w:r>
      <w:r w:rsidR="000104E9" w:rsidRPr="004F089E">
        <w:rPr>
          <w:rStyle w:val="Char5"/>
          <w:rFonts w:hint="cs"/>
          <w:rtl/>
        </w:rPr>
        <w:t xml:space="preserve"> انعقاد و کامل می‌گردد،؟ بدون شک هر کسی سخن موسوی را در این مورد بخواند، و کمترین شناخت با سیره داشته باشد، به کلی از دو امر یقین می‌نماید</w:t>
      </w:r>
      <w:r w:rsidR="00D77A90" w:rsidRPr="004F089E">
        <w:rPr>
          <w:rStyle w:val="Char5"/>
          <w:rFonts w:hint="cs"/>
          <w:rtl/>
        </w:rPr>
        <w:t>:</w:t>
      </w:r>
      <w:r w:rsidR="000104E9" w:rsidRPr="004F089E">
        <w:rPr>
          <w:rStyle w:val="Char5"/>
          <w:rFonts w:hint="cs"/>
          <w:rtl/>
        </w:rPr>
        <w:t xml:space="preserve"> یا اینکه او [موسوی] از جاهل‌ترین مردم </w:t>
      </w:r>
      <w:r w:rsidR="002939B3" w:rsidRPr="004F089E">
        <w:rPr>
          <w:rStyle w:val="Char5"/>
          <w:rFonts w:hint="cs"/>
          <w:rtl/>
        </w:rPr>
        <w:t>-</w:t>
      </w:r>
      <w:r w:rsidR="000104E9" w:rsidRPr="004F089E">
        <w:rPr>
          <w:rStyle w:val="Char5"/>
          <w:rFonts w:hint="cs"/>
          <w:rtl/>
        </w:rPr>
        <w:t xml:space="preserve"> و رافضه همگی اینطور می‌باشد </w:t>
      </w:r>
      <w:r w:rsidR="002939B3" w:rsidRPr="004F089E">
        <w:rPr>
          <w:rStyle w:val="Char5"/>
          <w:rFonts w:hint="cs"/>
          <w:rtl/>
        </w:rPr>
        <w:t>-</w:t>
      </w:r>
      <w:r w:rsidR="000104E9" w:rsidRPr="004F089E">
        <w:rPr>
          <w:rStyle w:val="Char5"/>
          <w:rFonts w:hint="cs"/>
          <w:rtl/>
        </w:rPr>
        <w:t xml:space="preserve"> به اخبار و سرگذشت صحابه می‌باشد، و آنان به علت آگاهی از میزان ملازمت میان رسول و یارانش توجهی به سیره پیامبر ندارند، یا اینکه او جسورترین مردم بر دروغ می‌باشد، و این رافضی و امثال او محتویات کتب گذشتگان خویش را </w:t>
      </w:r>
      <w:r w:rsidR="002939B3" w:rsidRPr="004F089E">
        <w:rPr>
          <w:rStyle w:val="Char5"/>
          <w:rFonts w:hint="cs"/>
          <w:rtl/>
        </w:rPr>
        <w:t>-</w:t>
      </w:r>
      <w:r w:rsidR="000104E9" w:rsidRPr="004F089E">
        <w:rPr>
          <w:rStyle w:val="Char5"/>
          <w:rFonts w:hint="cs"/>
          <w:rtl/>
        </w:rPr>
        <w:t xml:space="preserve"> که دورترین مردم نسبت به او هم باشند </w:t>
      </w:r>
      <w:r w:rsidR="002939B3" w:rsidRPr="004F089E">
        <w:rPr>
          <w:rStyle w:val="Char5"/>
          <w:rFonts w:hint="cs"/>
          <w:rtl/>
        </w:rPr>
        <w:t>-</w:t>
      </w:r>
      <w:r w:rsidR="000104E9" w:rsidRPr="004F089E">
        <w:rPr>
          <w:rStyle w:val="Char5"/>
          <w:rFonts w:hint="cs"/>
          <w:rtl/>
        </w:rPr>
        <w:t xml:space="preserve"> بدون دلیل و بررسی واقعیت نقل می‌نمایند، بلکه هر آنچه که با میل و خواست</w:t>
      </w:r>
      <w:r w:rsidR="00FB09D3" w:rsidRPr="004F089E">
        <w:rPr>
          <w:rStyle w:val="Char5"/>
          <w:rFonts w:hint="cs"/>
          <w:rtl/>
        </w:rPr>
        <w:t>ۀ</w:t>
      </w:r>
      <w:r w:rsidR="000104E9" w:rsidRPr="004F089E">
        <w:rPr>
          <w:rStyle w:val="Char5"/>
          <w:rFonts w:hint="cs"/>
          <w:rtl/>
        </w:rPr>
        <w:t xml:space="preserve"> آنان هماهنگ درآید پذیرفته، و هر آنچه که با تمایلات آنان مخالف باشد دور می‌اندازند، و موسوی تمام</w:t>
      </w:r>
      <w:r w:rsidR="00872A7F" w:rsidRPr="004F089E">
        <w:rPr>
          <w:rStyle w:val="Char5"/>
          <w:rFonts w:hint="cs"/>
          <w:rtl/>
        </w:rPr>
        <w:t xml:space="preserve"> این‌ها </w:t>
      </w:r>
      <w:r w:rsidR="000104E9" w:rsidRPr="004F089E">
        <w:rPr>
          <w:rStyle w:val="Char5"/>
          <w:rFonts w:hint="cs"/>
          <w:rtl/>
        </w:rPr>
        <w:t>را از زمره مخالفین بیعت با ابوبکر [صدیق] به حساب می‌آورد، و این دروغ و افترا بر آنان می‌باشد.</w:t>
      </w:r>
    </w:p>
    <w:p w:rsidR="000104E9" w:rsidRDefault="000104E9" w:rsidP="004F089E">
      <w:pPr>
        <w:pStyle w:val="StyleComplexBLotus12ptJustifiedFirstline05cm"/>
        <w:spacing w:line="240" w:lineRule="auto"/>
        <w:rPr>
          <w:rStyle w:val="Char5"/>
          <w:rtl/>
        </w:rPr>
      </w:pPr>
      <w:r w:rsidRPr="004F089E">
        <w:rPr>
          <w:rStyle w:val="Char5"/>
          <w:rFonts w:hint="cs"/>
          <w:rtl/>
        </w:rPr>
        <w:t>و اگر [در ادعایش] راستگو می‌بود، به حجت و برهان در این باره تصریح می‌نمود، و لکن او حتی نتوانسته است، در</w:t>
      </w:r>
      <w:r w:rsidR="002E7128" w:rsidRPr="004F089E">
        <w:rPr>
          <w:rStyle w:val="Char5"/>
          <w:rFonts w:hint="cs"/>
          <w:rtl/>
        </w:rPr>
        <w:t xml:space="preserve"> </w:t>
      </w:r>
      <w:r w:rsidR="00D643D9" w:rsidRPr="004F089E">
        <w:rPr>
          <w:rStyle w:val="Char5"/>
          <w:rFonts w:hint="cs"/>
          <w:rtl/>
        </w:rPr>
        <w:t>کتاب‌ها</w:t>
      </w:r>
      <w:r w:rsidR="002E7128" w:rsidRPr="004F089E">
        <w:rPr>
          <w:rStyle w:val="Char5"/>
          <w:rFonts w:hint="cs"/>
          <w:rtl/>
        </w:rPr>
        <w:t xml:space="preserve">ی </w:t>
      </w:r>
      <w:r w:rsidRPr="004F089E">
        <w:rPr>
          <w:rStyle w:val="Char5"/>
          <w:rFonts w:hint="cs"/>
          <w:rtl/>
        </w:rPr>
        <w:t>خیالی و بی‌محتوا به آن اشاره کند، و او در ادّعای خود از اینکه اهل بیت با ابوبکر بیعت نکرده‌اند، دروغ گفته ‌است، و ثابت شده است، که جز سعد بن عباده</w:t>
      </w:r>
      <w:r w:rsidR="00594461" w:rsidRPr="004F089E">
        <w:rPr>
          <w:rFonts w:ascii="B Lotus" w:hAnsi="B Lotus" w:cs="CTraditional Arabic" w:hint="cs"/>
          <w:sz w:val="22"/>
          <w:szCs w:val="28"/>
          <w:rtl/>
          <w:lang w:bidi="fa-IR"/>
        </w:rPr>
        <w:t>س</w:t>
      </w:r>
      <w:r w:rsidR="00594461" w:rsidRPr="004F089E">
        <w:rPr>
          <w:rFonts w:ascii="B Lotus" w:hAnsi="B Lotus" w:cs="CTraditional Arabic" w:hint="cs"/>
          <w:sz w:val="28"/>
          <w:szCs w:val="34"/>
          <w:rtl/>
          <w:lang w:bidi="fa-IR"/>
        </w:rPr>
        <w:t xml:space="preserve"> </w:t>
      </w:r>
      <w:r w:rsidRPr="004F089E">
        <w:rPr>
          <w:rStyle w:val="Char5"/>
          <w:rFonts w:hint="cs"/>
          <w:rtl/>
        </w:rPr>
        <w:t>کسی با آن مخالفت ننموده است، و سبب بیعت علی با ابوبکر، بعد از شش ماه از وفات پیامبر، با نقل از صحیحین را ذکر می‌نماید، و گمان می‌نماید، که او (علی) قبل از آن بیعت نکرده است، و جسورتر از اینکه او ادّعا می‌کند، که او (علی) با ابوبکر بیعت ننمود، تا اینکه مصلحت اسلام و مردم در آن ظروف و تنگنا، او را به بیعت ناچار نمودند، و این ادعایی است، که هر دروغگویی از انجام چنین دروغی عاجز و ناتوان نیست، اما از اینکه سند آن را ذکر نکرده است، رسوا می‌گردد، و سخن وی به دیوار کوبیده می‌گردد.، و بیهقی بیعت علی برای ابوبکر را در روز اول یا دوم را با سند صحیح نقل نموده است</w:t>
      </w:r>
      <w:r w:rsidRPr="004F089E">
        <w:rPr>
          <w:rStyle w:val="Char5"/>
          <w:vertAlign w:val="superscript"/>
          <w:rtl/>
        </w:rPr>
        <w:footnoteReference w:id="25"/>
      </w:r>
      <w:r w:rsidR="00E63E23" w:rsidRPr="004F089E">
        <w:rPr>
          <w:rStyle w:val="Char5"/>
          <w:rFonts w:hint="cs"/>
          <w:rtl/>
        </w:rPr>
        <w:t>.</w:t>
      </w:r>
    </w:p>
    <w:p w:rsidR="000E5230" w:rsidRDefault="000E5230" w:rsidP="004F089E">
      <w:pPr>
        <w:pStyle w:val="StyleComplexBLotus12ptJustifiedFirstline05cm"/>
        <w:spacing w:line="240" w:lineRule="auto"/>
        <w:rPr>
          <w:rStyle w:val="Char5"/>
          <w:rtl/>
        </w:rPr>
      </w:pPr>
    </w:p>
    <w:p w:rsidR="000E5230" w:rsidRPr="004F089E" w:rsidRDefault="000E5230" w:rsidP="004F089E">
      <w:pPr>
        <w:pStyle w:val="StyleComplexBLotus12ptJustifiedFirstline05cm"/>
        <w:spacing w:line="240" w:lineRule="auto"/>
        <w:rPr>
          <w:rStyle w:val="Char5"/>
          <w:rtl/>
        </w:rPr>
      </w:pPr>
    </w:p>
    <w:p w:rsidR="000104E9" w:rsidRPr="004F089E" w:rsidRDefault="000104E9" w:rsidP="000E5230">
      <w:pPr>
        <w:pStyle w:val="a1"/>
        <w:rPr>
          <w:rtl/>
        </w:rPr>
      </w:pPr>
      <w:bookmarkStart w:id="18" w:name="_Toc332394176"/>
      <w:bookmarkStart w:id="19" w:name="_Toc435097451"/>
      <w:r w:rsidRPr="004F089E">
        <w:rPr>
          <w:rFonts w:hint="cs"/>
          <w:rtl/>
        </w:rPr>
        <w:t>فصل دوم</w:t>
      </w:r>
      <w:r w:rsidR="00D77A90" w:rsidRPr="004F089E">
        <w:rPr>
          <w:rFonts w:hint="cs"/>
          <w:rtl/>
        </w:rPr>
        <w:t>:</w:t>
      </w:r>
      <w:r w:rsidR="00E63E23" w:rsidRPr="004F089E">
        <w:rPr>
          <w:rFonts w:hint="cs"/>
          <w:rtl/>
        </w:rPr>
        <w:t xml:space="preserve"> </w:t>
      </w:r>
      <w:r w:rsidRPr="004F089E">
        <w:rPr>
          <w:rFonts w:hint="cs"/>
          <w:rtl/>
        </w:rPr>
        <w:t>فقره‌هایی که نقل در آن دچار تغییر گردیده است</w:t>
      </w:r>
      <w:bookmarkEnd w:id="18"/>
      <w:bookmarkEnd w:id="19"/>
    </w:p>
    <w:p w:rsidR="000104E9" w:rsidRPr="004F089E" w:rsidRDefault="000104E9" w:rsidP="004F089E">
      <w:pPr>
        <w:pStyle w:val="StyleComplexBLotus12ptJustifiedFirstline05cm"/>
        <w:spacing w:line="240" w:lineRule="auto"/>
        <w:rPr>
          <w:rStyle w:val="Char5"/>
          <w:rtl/>
        </w:rPr>
      </w:pPr>
      <w:r w:rsidRPr="004F089E">
        <w:rPr>
          <w:rStyle w:val="Char5"/>
          <w:rFonts w:hint="cs"/>
          <w:rtl/>
        </w:rPr>
        <w:t>و آن فقره‌هایی می‌باشند که وجود خارجی دارند، اما عبارات آن دچار تغییر و دگرگونی گشته‌اند، که خود نیز نوعی دروغ می‌باشد.</w:t>
      </w:r>
    </w:p>
    <w:p w:rsidR="000104E9" w:rsidRPr="004F089E" w:rsidRDefault="000104E9" w:rsidP="004F089E">
      <w:pPr>
        <w:pStyle w:val="StyleComplexBLotus12ptJustifiedFirstline05cm"/>
        <w:numPr>
          <w:ilvl w:val="0"/>
          <w:numId w:val="37"/>
        </w:numPr>
        <w:spacing w:line="240" w:lineRule="auto"/>
        <w:rPr>
          <w:rStyle w:val="Char5"/>
          <w:rtl/>
        </w:rPr>
      </w:pPr>
      <w:r w:rsidRPr="004F089E">
        <w:rPr>
          <w:rStyle w:val="Char5"/>
          <w:rFonts w:hint="cs"/>
          <w:rtl/>
        </w:rPr>
        <w:t xml:space="preserve"> موسوی در مراجعه [12/45] می‌گوید</w:t>
      </w:r>
      <w:r w:rsidR="00D77A90" w:rsidRPr="004F089E">
        <w:rPr>
          <w:rStyle w:val="Char5"/>
          <w:rFonts w:hint="cs"/>
          <w:rtl/>
        </w:rPr>
        <w:t>:</w:t>
      </w:r>
      <w:r w:rsidRPr="004F089E">
        <w:rPr>
          <w:rStyle w:val="Char5"/>
          <w:rFonts w:hint="cs"/>
          <w:rtl/>
        </w:rPr>
        <w:t xml:space="preserve"> </w:t>
      </w:r>
      <w:r w:rsidR="00E63E23" w:rsidRPr="004F089E">
        <w:rPr>
          <w:rStyle w:val="Char3"/>
          <w:rFonts w:hint="cs"/>
          <w:rtl/>
        </w:rPr>
        <w:t>«و</w:t>
      </w:r>
      <w:r w:rsidRPr="004F089E">
        <w:rPr>
          <w:rStyle w:val="Char3"/>
          <w:rFonts w:hint="cs"/>
          <w:rtl/>
        </w:rPr>
        <w:t>ف</w:t>
      </w:r>
      <w:r w:rsidR="00E63E23" w:rsidRPr="004F089E">
        <w:rPr>
          <w:rStyle w:val="Char3"/>
          <w:rFonts w:hint="cs"/>
          <w:rtl/>
        </w:rPr>
        <w:t>ي جمیل بلائهم و</w:t>
      </w:r>
      <w:r w:rsidRPr="004F089E">
        <w:rPr>
          <w:rStyle w:val="Char3"/>
          <w:rFonts w:hint="cs"/>
          <w:rtl/>
        </w:rPr>
        <w:t>جلال عنائهم قال الله تعالی</w:t>
      </w:r>
      <w:r w:rsidR="00E63E23" w:rsidRPr="004F089E">
        <w:rPr>
          <w:rStyle w:val="Char3"/>
          <w:rFonts w:hint="cs"/>
          <w:rtl/>
        </w:rPr>
        <w:t>:</w:t>
      </w:r>
      <w:r w:rsidRPr="004F089E">
        <w:rPr>
          <w:rFonts w:ascii="Times New Roman" w:hAnsi="Times New Roman" w:cs="B Mitra" w:hint="cs"/>
          <w:b/>
          <w:bCs/>
          <w:sz w:val="20"/>
          <w:szCs w:val="26"/>
          <w:rtl/>
          <w:lang w:bidi="fa-IR"/>
        </w:rPr>
        <w:t xml:space="preserve"> </w:t>
      </w:r>
      <w:r w:rsidR="00E63E23" w:rsidRPr="004F089E">
        <w:rPr>
          <w:rFonts w:ascii="Times New Roman" w:hAnsi="Times New Roman" w:cs="Traditional Arabic" w:hint="cs"/>
          <w:sz w:val="22"/>
          <w:szCs w:val="28"/>
          <w:rtl/>
          <w:lang w:bidi="fa-IR"/>
        </w:rPr>
        <w:t>﴿</w:t>
      </w:r>
      <w:r w:rsidR="00BD4C85" w:rsidRPr="004F089E">
        <w:rPr>
          <w:rStyle w:val="Char8"/>
          <w:rFonts w:hint="eastAsia"/>
          <w:rtl/>
        </w:rPr>
        <w:t>وَمِنَ</w:t>
      </w:r>
      <w:r w:rsidR="00BD4C85" w:rsidRPr="004F089E">
        <w:rPr>
          <w:rStyle w:val="Char8"/>
          <w:rtl/>
        </w:rPr>
        <w:t xml:space="preserve"> </w:t>
      </w:r>
      <w:r w:rsidR="00BD4C85" w:rsidRPr="004F089E">
        <w:rPr>
          <w:rStyle w:val="Char8"/>
          <w:rFonts w:hint="cs"/>
          <w:rtl/>
        </w:rPr>
        <w:t>ٱ</w:t>
      </w:r>
      <w:r w:rsidR="00BD4C85" w:rsidRPr="004F089E">
        <w:rPr>
          <w:rStyle w:val="Char8"/>
          <w:rFonts w:hint="eastAsia"/>
          <w:rtl/>
        </w:rPr>
        <w:t>لنَّاسِ</w:t>
      </w:r>
      <w:r w:rsidR="00BD4C85" w:rsidRPr="004F089E">
        <w:rPr>
          <w:rStyle w:val="Char8"/>
          <w:rtl/>
        </w:rPr>
        <w:t xml:space="preserve"> </w:t>
      </w:r>
      <w:r w:rsidR="00BD4C85" w:rsidRPr="004F089E">
        <w:rPr>
          <w:rStyle w:val="Char8"/>
          <w:rFonts w:hint="eastAsia"/>
          <w:rtl/>
        </w:rPr>
        <w:t>مَن</w:t>
      </w:r>
      <w:r w:rsidR="00BD4C85" w:rsidRPr="004F089E">
        <w:rPr>
          <w:rStyle w:val="Char8"/>
          <w:rtl/>
        </w:rPr>
        <w:t xml:space="preserve"> </w:t>
      </w:r>
      <w:r w:rsidR="00BD4C85" w:rsidRPr="004F089E">
        <w:rPr>
          <w:rStyle w:val="Char8"/>
          <w:rFonts w:hint="eastAsia"/>
          <w:rtl/>
        </w:rPr>
        <w:t>يَش</w:t>
      </w:r>
      <w:r w:rsidR="00BD4C85" w:rsidRPr="004F089E">
        <w:rPr>
          <w:rStyle w:val="Char8"/>
          <w:rFonts w:hint="cs"/>
          <w:rtl/>
        </w:rPr>
        <w:t>ۡ</w:t>
      </w:r>
      <w:r w:rsidR="00BD4C85" w:rsidRPr="004F089E">
        <w:rPr>
          <w:rStyle w:val="Char8"/>
          <w:rFonts w:hint="eastAsia"/>
          <w:rtl/>
        </w:rPr>
        <w:t>رِي</w:t>
      </w:r>
      <w:r w:rsidR="00BD4C85" w:rsidRPr="004F089E">
        <w:rPr>
          <w:rStyle w:val="Char8"/>
          <w:rtl/>
        </w:rPr>
        <w:t xml:space="preserve"> </w:t>
      </w:r>
      <w:r w:rsidR="00BD4C85" w:rsidRPr="004F089E">
        <w:rPr>
          <w:rStyle w:val="Char8"/>
          <w:rFonts w:hint="eastAsia"/>
          <w:rtl/>
        </w:rPr>
        <w:t>نَف</w:t>
      </w:r>
      <w:r w:rsidR="00BD4C85" w:rsidRPr="004F089E">
        <w:rPr>
          <w:rStyle w:val="Char8"/>
          <w:rFonts w:hint="cs"/>
          <w:rtl/>
        </w:rPr>
        <w:t>ۡ</w:t>
      </w:r>
      <w:r w:rsidR="00BD4C85" w:rsidRPr="004F089E">
        <w:rPr>
          <w:rStyle w:val="Char8"/>
          <w:rFonts w:hint="eastAsia"/>
          <w:rtl/>
        </w:rPr>
        <w:t>سَهُ</w:t>
      </w:r>
      <w:r w:rsidR="00E63E23" w:rsidRPr="004F089E">
        <w:rPr>
          <w:rFonts w:ascii="Times New Roman" w:hAnsi="Times New Roman" w:cs="Traditional Arabic" w:hint="cs"/>
          <w:sz w:val="22"/>
          <w:szCs w:val="28"/>
          <w:rtl/>
          <w:lang w:bidi="fa-IR"/>
        </w:rPr>
        <w:t xml:space="preserve">﴾ </w:t>
      </w:r>
      <w:r w:rsidR="00E63E23" w:rsidRPr="004F089E">
        <w:rPr>
          <w:rStyle w:val="Char6"/>
          <w:rFonts w:hint="cs"/>
          <w:rtl/>
        </w:rPr>
        <w:t>[البقر</w:t>
      </w:r>
      <w:r w:rsidR="00E63E23" w:rsidRPr="004F089E">
        <w:rPr>
          <w:rStyle w:val="Char6"/>
          <w:rtl/>
        </w:rPr>
        <w:t>ة</w:t>
      </w:r>
      <w:r w:rsidR="00E63E23" w:rsidRPr="004F089E">
        <w:rPr>
          <w:rStyle w:val="Char6"/>
          <w:rFonts w:hint="cs"/>
          <w:rtl/>
        </w:rPr>
        <w:t>: 207]</w:t>
      </w:r>
      <w:r w:rsidR="00E63E23" w:rsidRPr="004F089E">
        <w:rPr>
          <w:rFonts w:ascii="Times New Roman" w:hAnsi="Times New Roman" w:cs="Traditional Arabic" w:hint="cs"/>
          <w:sz w:val="22"/>
          <w:szCs w:val="28"/>
          <w:rtl/>
          <w:lang w:bidi="fa-IR"/>
        </w:rPr>
        <w:t>»</w:t>
      </w:r>
      <w:r w:rsidR="00E63E23" w:rsidRPr="004F089E">
        <w:rPr>
          <w:rStyle w:val="Char5"/>
          <w:rFonts w:hint="cs"/>
          <w:rtl/>
        </w:rPr>
        <w:t>.</w:t>
      </w:r>
      <w:r w:rsidR="00BD4C85" w:rsidRPr="004F089E">
        <w:rPr>
          <w:rStyle w:val="Char5"/>
          <w:rFonts w:hint="cs"/>
          <w:rtl/>
        </w:rPr>
        <w:t xml:space="preserve"> </w:t>
      </w:r>
      <w:r w:rsidR="00E63E23" w:rsidRPr="004F089E">
        <w:rPr>
          <w:rFonts w:ascii="Times New Roman" w:hAnsi="Times New Roman" w:cs="Traditional Arabic" w:hint="cs"/>
          <w:sz w:val="20"/>
          <w:szCs w:val="26"/>
          <w:rtl/>
          <w:lang w:bidi="fa-IR"/>
        </w:rPr>
        <w:t>«</w:t>
      </w:r>
      <w:r w:rsidRPr="004F089E">
        <w:rPr>
          <w:rStyle w:val="Char5"/>
          <w:rFonts w:hint="cs"/>
          <w:rtl/>
        </w:rPr>
        <w:t>درباره زیبایی، و شکوه بلاء و گرفتاری [اهل بیت] خداوند تبارک و تعالی می‌فرماید ... برخی از مردم [جهت رضایت خداوند] خود را می‌فروشند</w:t>
      </w:r>
      <w:r w:rsidR="00E63E23" w:rsidRPr="004F089E">
        <w:rPr>
          <w:rFonts w:ascii="Times New Roman" w:hAnsi="Times New Roman" w:cs="Traditional Arabic" w:hint="cs"/>
          <w:sz w:val="20"/>
          <w:szCs w:val="26"/>
          <w:rtl/>
          <w:lang w:bidi="fa-IR"/>
        </w:rPr>
        <w:t>»</w:t>
      </w:r>
      <w:r w:rsidRPr="004F089E">
        <w:rPr>
          <w:rStyle w:val="Char5"/>
          <w:rFonts w:hint="cs"/>
          <w:rtl/>
        </w:rPr>
        <w:t>. و در حاشیه [مطلب] می‌گوید</w:t>
      </w:r>
      <w:r w:rsidR="00D77A90" w:rsidRPr="004F089E">
        <w:rPr>
          <w:rStyle w:val="Char5"/>
          <w:rFonts w:hint="cs"/>
          <w:rtl/>
        </w:rPr>
        <w:t>:</w:t>
      </w:r>
      <w:r w:rsidRPr="004F089E">
        <w:rPr>
          <w:rStyle w:val="Char5"/>
          <w:rFonts w:hint="cs"/>
          <w:rtl/>
        </w:rPr>
        <w:t xml:space="preserve"> حاکم در مستدرک از ابن عباس روایت نموده است، که او [علی] مشکل را برای خویش طلب نمود، و لباس پیامبر را پوشیده، «الحدیث» و حاکم بر شرط شیخین به صحت آن تصریح نموده است، گرچه شیخین خود</w:t>
      </w:r>
      <w:r w:rsidR="00285CA1" w:rsidRPr="004F089E">
        <w:rPr>
          <w:rStyle w:val="Char5"/>
          <w:rFonts w:hint="cs"/>
          <w:rtl/>
        </w:rPr>
        <w:t xml:space="preserve"> آن را </w:t>
      </w:r>
      <w:r w:rsidRPr="004F089E">
        <w:rPr>
          <w:rStyle w:val="Char5"/>
          <w:rFonts w:hint="cs"/>
          <w:rtl/>
        </w:rPr>
        <w:t xml:space="preserve">اخراج نکرده‌اند </w:t>
      </w:r>
      <w:r w:rsidR="002939B3" w:rsidRPr="004F089E">
        <w:rPr>
          <w:rStyle w:val="Char5"/>
          <w:rFonts w:hint="cs"/>
          <w:rtl/>
        </w:rPr>
        <w:t>-</w:t>
      </w:r>
      <w:r w:rsidRPr="004F089E">
        <w:rPr>
          <w:rStyle w:val="Char5"/>
          <w:rFonts w:hint="cs"/>
          <w:rtl/>
        </w:rPr>
        <w:t xml:space="preserve"> «و ذهبی در تلخیص مستدرک به آن اعتراف کرده است...» و این کذاب از کوره در رفته است، زیرا حاکم نگفته است، که این روایت بر شرط شیخین، صحیح است، بلکه گفته است</w:t>
      </w:r>
      <w:r w:rsidRPr="004F089E">
        <w:rPr>
          <w:rStyle w:val="Char5"/>
          <w:vertAlign w:val="superscript"/>
          <w:rtl/>
        </w:rPr>
        <w:footnoteReference w:id="26"/>
      </w:r>
      <w:r w:rsidR="00D77A90" w:rsidRPr="004F089E">
        <w:rPr>
          <w:rStyle w:val="Char5"/>
          <w:rFonts w:hint="cs"/>
          <w:rtl/>
        </w:rPr>
        <w:t>:</w:t>
      </w:r>
      <w:r w:rsidRPr="004F089E">
        <w:rPr>
          <w:rStyle w:val="Char5"/>
          <w:rFonts w:hint="cs"/>
          <w:rtl/>
        </w:rPr>
        <w:t xml:space="preserve"> «</w:t>
      </w:r>
      <w:r w:rsidRPr="004F089E">
        <w:rPr>
          <w:rStyle w:val="Char1"/>
          <w:rFonts w:hint="cs"/>
          <w:rtl/>
        </w:rPr>
        <w:t>صحیح الاسناد</w:t>
      </w:r>
      <w:r w:rsidRPr="004F089E">
        <w:rPr>
          <w:rStyle w:val="Char5"/>
          <w:rFonts w:hint="cs"/>
          <w:rtl/>
        </w:rPr>
        <w:t>» و ذهبی با آن موافق است، ولیکن بر شرط شیخین نیست، و جاهلان میان صحیح الاسناد بودن، و میان صحیح بر شرط شیخین تفاوت قائل نیستند، دومی نسبت به اولی از لحاظ صحت برتر و قوی‌تر می‌باشد، و با این وجود خوشایند نیست</w:t>
      </w:r>
      <w:r w:rsidR="00BD4C85" w:rsidRPr="004F089E">
        <w:rPr>
          <w:rStyle w:val="Char5"/>
          <w:rFonts w:hint="cs"/>
          <w:rtl/>
        </w:rPr>
        <w:t>،</w:t>
      </w:r>
      <w:r w:rsidRPr="004F089E">
        <w:rPr>
          <w:rStyle w:val="Char5"/>
          <w:rFonts w:hint="cs"/>
          <w:rtl/>
        </w:rPr>
        <w:t xml:space="preserve"> چون ضعیف است، و مطلب مهم در اینجا انواع بلاهای، خانمانسوز، و دروغ‌گویی‌ها، و خیانت در امانت در کتاب موسوی می‌باشد.</w:t>
      </w:r>
    </w:p>
    <w:p w:rsidR="000104E9" w:rsidRPr="004F089E" w:rsidRDefault="00653789" w:rsidP="00395B60">
      <w:pPr>
        <w:pStyle w:val="StyleComplexBLotus12ptJustifiedFirstline05cm"/>
        <w:numPr>
          <w:ilvl w:val="0"/>
          <w:numId w:val="37"/>
        </w:numPr>
        <w:spacing w:line="240" w:lineRule="auto"/>
        <w:rPr>
          <w:rStyle w:val="Char5"/>
          <w:rtl/>
        </w:rPr>
      </w:pPr>
      <w:r w:rsidRPr="004F089E">
        <w:rPr>
          <w:rStyle w:val="Char5"/>
          <w:rFonts w:hint="cs"/>
          <w:rtl/>
        </w:rPr>
        <w:t xml:space="preserve"> </w:t>
      </w:r>
      <w:r w:rsidR="000104E9" w:rsidRPr="004F089E">
        <w:rPr>
          <w:rStyle w:val="Char5"/>
          <w:rFonts w:hint="cs"/>
          <w:rtl/>
        </w:rPr>
        <w:t>موسوی در شرح حال اسماعیل بن خلیفه ملائی [146/54] می‌گوید</w:t>
      </w:r>
      <w:r w:rsidR="00D77A90" w:rsidRPr="004F089E">
        <w:rPr>
          <w:rStyle w:val="Char5"/>
          <w:rFonts w:hint="cs"/>
          <w:rtl/>
        </w:rPr>
        <w:t>:</w:t>
      </w:r>
      <w:r w:rsidR="000104E9" w:rsidRPr="004F089E">
        <w:rPr>
          <w:rStyle w:val="Char5"/>
          <w:rFonts w:hint="cs"/>
          <w:rtl/>
        </w:rPr>
        <w:t xml:space="preserve"> </w:t>
      </w:r>
      <w:r w:rsidR="000104E9" w:rsidRPr="00395B60">
        <w:rPr>
          <w:rStyle w:val="Char1"/>
          <w:rFonts w:hint="cs"/>
          <w:rtl/>
        </w:rPr>
        <w:t>«وحسّن ابوحاتم حدیثه»</w:t>
      </w:r>
      <w:r w:rsidR="000104E9" w:rsidRPr="004F089E">
        <w:rPr>
          <w:rStyle w:val="Char5"/>
          <w:rFonts w:hint="cs"/>
          <w:rtl/>
        </w:rPr>
        <w:t xml:space="preserve"> و این چیزی است که این هَوْچی گر گفته است، دروغ جعل نموده است</w:t>
      </w:r>
      <w:r w:rsidR="00BD4C85" w:rsidRPr="004F089E">
        <w:rPr>
          <w:rStyle w:val="Char5"/>
          <w:rFonts w:hint="cs"/>
          <w:rtl/>
        </w:rPr>
        <w:t>،</w:t>
      </w:r>
      <w:r w:rsidR="000104E9" w:rsidRPr="004F089E">
        <w:rPr>
          <w:rStyle w:val="Char5"/>
          <w:rFonts w:hint="cs"/>
          <w:rtl/>
        </w:rPr>
        <w:t xml:space="preserve"> عبارت و جملات ابی حاتم در این مورد از اسماعیل این است، که</w:t>
      </w:r>
      <w:r w:rsidR="00D77A90" w:rsidRPr="004F089E">
        <w:rPr>
          <w:rStyle w:val="Char5"/>
          <w:rFonts w:hint="cs"/>
          <w:rtl/>
        </w:rPr>
        <w:t>:</w:t>
      </w:r>
      <w:r w:rsidR="00E63E23" w:rsidRPr="004F089E">
        <w:rPr>
          <w:rFonts w:ascii="Times New Roman" w:hAnsi="Times New Roman" w:cs="Traditional Arabic" w:hint="cs"/>
          <w:sz w:val="22"/>
          <w:szCs w:val="28"/>
          <w:rtl/>
          <w:lang w:bidi="fa-IR"/>
        </w:rPr>
        <w:t xml:space="preserve"> </w:t>
      </w:r>
      <w:r w:rsidR="00E63E23" w:rsidRPr="004F089E">
        <w:rPr>
          <w:rStyle w:val="Char1"/>
          <w:rFonts w:hint="cs"/>
          <w:rtl/>
        </w:rPr>
        <w:t>«لایحتج به، و</w:t>
      </w:r>
      <w:r w:rsidR="000104E9" w:rsidRPr="004F089E">
        <w:rPr>
          <w:rStyle w:val="Char1"/>
          <w:rFonts w:hint="cs"/>
          <w:rtl/>
        </w:rPr>
        <w:t>هو حسن الحدیث</w:t>
      </w:r>
      <w:r w:rsidR="00E63E23" w:rsidRPr="004F089E">
        <w:rPr>
          <w:rStyle w:val="Char1"/>
          <w:rFonts w:hint="cs"/>
          <w:rtl/>
        </w:rPr>
        <w:t>»</w:t>
      </w:r>
      <w:r w:rsidR="00E63E23" w:rsidRPr="004F089E">
        <w:rPr>
          <w:rStyle w:val="Char5"/>
          <w:rFonts w:hint="cs"/>
          <w:rtl/>
        </w:rPr>
        <w:t>.</w:t>
      </w:r>
      <w:r w:rsidR="000104E9" w:rsidRPr="004F089E">
        <w:rPr>
          <w:rStyle w:val="Char5"/>
          <w:rFonts w:hint="cs"/>
          <w:rtl/>
        </w:rPr>
        <w:t xml:space="preserve"> </w:t>
      </w:r>
      <w:r w:rsidR="00E63E23" w:rsidRPr="004F089E">
        <w:rPr>
          <w:rFonts w:ascii="Times New Roman" w:hAnsi="Times New Roman" w:cs="Traditional Arabic" w:hint="cs"/>
          <w:sz w:val="20"/>
          <w:szCs w:val="26"/>
          <w:rtl/>
          <w:lang w:bidi="fa-IR"/>
        </w:rPr>
        <w:t>«</w:t>
      </w:r>
      <w:r w:rsidR="000104E9" w:rsidRPr="004F089E">
        <w:rPr>
          <w:rStyle w:val="Char5"/>
          <w:rFonts w:hint="cs"/>
          <w:rtl/>
        </w:rPr>
        <w:t>قابل احتجاج نیست و حدیث وی حسن است</w:t>
      </w:r>
      <w:r w:rsidR="00E63E23" w:rsidRPr="004F089E">
        <w:rPr>
          <w:rFonts w:ascii="Times New Roman" w:hAnsi="Times New Roman" w:cs="Traditional Arabic" w:hint="cs"/>
          <w:sz w:val="20"/>
          <w:szCs w:val="26"/>
          <w:rtl/>
          <w:lang w:bidi="fa-IR"/>
        </w:rPr>
        <w:t>»</w:t>
      </w:r>
      <w:r w:rsidR="000104E9" w:rsidRPr="004F089E">
        <w:rPr>
          <w:rStyle w:val="Char5"/>
          <w:rFonts w:hint="cs"/>
          <w:rtl/>
        </w:rPr>
        <w:t>، این راهزن پنهان کار هر طور که خواسته است، در عبارت ابی حاتم تصرف نموده است</w:t>
      </w:r>
      <w:r w:rsidR="000104E9" w:rsidRPr="004F089E">
        <w:rPr>
          <w:rStyle w:val="Char5"/>
          <w:vertAlign w:val="superscript"/>
          <w:rtl/>
        </w:rPr>
        <w:footnoteReference w:id="27"/>
      </w:r>
      <w:r w:rsidR="00E63E23" w:rsidRPr="004F089E">
        <w:rPr>
          <w:rStyle w:val="Char5"/>
          <w:rFonts w:hint="cs"/>
          <w:rtl/>
        </w:rPr>
        <w:t>.</w:t>
      </w:r>
    </w:p>
    <w:p w:rsidR="000104E9" w:rsidRPr="004F089E" w:rsidRDefault="00B31015" w:rsidP="00395B60">
      <w:pPr>
        <w:pStyle w:val="StyleComplexBLotus12ptJustifiedFirstline05cm"/>
        <w:numPr>
          <w:ilvl w:val="0"/>
          <w:numId w:val="38"/>
        </w:numPr>
        <w:spacing w:line="240" w:lineRule="auto"/>
        <w:ind w:left="641" w:hanging="357"/>
        <w:rPr>
          <w:rStyle w:val="Char5"/>
          <w:rtl/>
        </w:rPr>
      </w:pPr>
      <w:r w:rsidRPr="004F089E">
        <w:rPr>
          <w:rStyle w:val="Char5"/>
          <w:rFonts w:hint="cs"/>
          <w:rtl/>
        </w:rPr>
        <w:t xml:space="preserve"> </w:t>
      </w:r>
      <w:r w:rsidR="000104E9" w:rsidRPr="004F089E">
        <w:rPr>
          <w:rStyle w:val="Char5"/>
          <w:rFonts w:hint="cs"/>
          <w:rtl/>
        </w:rPr>
        <w:t>موسوی در شرح حال عمار بن زریق [16/97] می‌گوید</w:t>
      </w:r>
      <w:r w:rsidR="00D77A90" w:rsidRPr="004F089E">
        <w:rPr>
          <w:rStyle w:val="Char5"/>
          <w:rFonts w:hint="cs"/>
          <w:rtl/>
        </w:rPr>
        <w:t>:</w:t>
      </w:r>
      <w:r w:rsidR="000104E9" w:rsidRPr="004F089E">
        <w:rPr>
          <w:rStyle w:val="Char5"/>
          <w:rFonts w:hint="cs"/>
          <w:rtl/>
        </w:rPr>
        <w:t xml:space="preserve"> </w:t>
      </w:r>
      <w:r w:rsidR="00E63E23" w:rsidRPr="00395B60">
        <w:rPr>
          <w:rStyle w:val="Char1"/>
          <w:rFonts w:hint="cs"/>
          <w:rtl/>
        </w:rPr>
        <w:t>«</w:t>
      </w:r>
      <w:r w:rsidR="000104E9" w:rsidRPr="00395B60">
        <w:rPr>
          <w:rStyle w:val="Char1"/>
          <w:rFonts w:hint="cs"/>
          <w:rtl/>
        </w:rPr>
        <w:t>عدّه السلیمان</w:t>
      </w:r>
      <w:r w:rsidR="00395B60">
        <w:rPr>
          <w:rStyle w:val="Char1"/>
          <w:rFonts w:hint="cs"/>
          <w:rtl/>
        </w:rPr>
        <w:t>ي</w:t>
      </w:r>
      <w:r w:rsidR="000104E9" w:rsidRPr="00395B60">
        <w:rPr>
          <w:rStyle w:val="Char1"/>
          <w:rFonts w:hint="cs"/>
          <w:rtl/>
        </w:rPr>
        <w:t xml:space="preserve"> من الرافض</w:t>
      </w:r>
      <w:r w:rsidR="00E63E23" w:rsidRPr="00395B60">
        <w:rPr>
          <w:rStyle w:val="Char1"/>
          <w:rFonts w:hint="cs"/>
          <w:rtl/>
        </w:rPr>
        <w:t>ة</w:t>
      </w:r>
      <w:r w:rsidR="000104E9" w:rsidRPr="00395B60">
        <w:rPr>
          <w:rStyle w:val="Char1"/>
          <w:rFonts w:hint="cs"/>
          <w:rtl/>
        </w:rPr>
        <w:t xml:space="preserve"> کما نص علیه الذهب</w:t>
      </w:r>
      <w:r w:rsidR="00395B60">
        <w:rPr>
          <w:rStyle w:val="Char1"/>
          <w:rFonts w:hint="cs"/>
          <w:rtl/>
        </w:rPr>
        <w:t>ي</w:t>
      </w:r>
      <w:r w:rsidR="000104E9" w:rsidRPr="00395B60">
        <w:rPr>
          <w:rStyle w:val="Char1"/>
          <w:rFonts w:hint="cs"/>
          <w:rtl/>
        </w:rPr>
        <w:t xml:space="preserve"> ف</w:t>
      </w:r>
      <w:r w:rsidR="00E63E23" w:rsidRPr="00395B60">
        <w:rPr>
          <w:rStyle w:val="Char1"/>
          <w:rFonts w:hint="cs"/>
          <w:rtl/>
        </w:rPr>
        <w:t>ي</w:t>
      </w:r>
      <w:r w:rsidR="000104E9" w:rsidRPr="00395B60">
        <w:rPr>
          <w:rStyle w:val="Char1"/>
          <w:rFonts w:hint="cs"/>
          <w:rtl/>
        </w:rPr>
        <w:t xml:space="preserve"> </w:t>
      </w:r>
      <w:r w:rsidR="00E63E23" w:rsidRPr="00395B60">
        <w:rPr>
          <w:rStyle w:val="Char1"/>
          <w:rFonts w:hint="cs"/>
          <w:rtl/>
        </w:rPr>
        <w:t>أ</w:t>
      </w:r>
      <w:r w:rsidR="000104E9" w:rsidRPr="00395B60">
        <w:rPr>
          <w:rStyle w:val="Char1"/>
          <w:rFonts w:hint="cs"/>
          <w:rtl/>
        </w:rPr>
        <w:t>حوال عمار من المیزان</w:t>
      </w:r>
      <w:r w:rsidR="00E63E23" w:rsidRPr="00395B60">
        <w:rPr>
          <w:rStyle w:val="Char1"/>
          <w:rFonts w:hint="cs"/>
          <w:rtl/>
        </w:rPr>
        <w:t>»</w:t>
      </w:r>
      <w:r w:rsidR="00E63E23" w:rsidRPr="004F089E">
        <w:rPr>
          <w:rStyle w:val="Char5"/>
          <w:rFonts w:hint="cs"/>
          <w:rtl/>
        </w:rPr>
        <w:t>.</w:t>
      </w:r>
      <w:r w:rsidR="000104E9" w:rsidRPr="004F089E">
        <w:rPr>
          <w:rStyle w:val="Char5"/>
          <w:rFonts w:hint="cs"/>
          <w:rtl/>
        </w:rPr>
        <w:t xml:space="preserve"> </w:t>
      </w:r>
      <w:r w:rsidR="00E63E23" w:rsidRPr="004F089E">
        <w:rPr>
          <w:rFonts w:ascii="Times New Roman" w:hAnsi="Times New Roman" w:cs="Traditional Arabic" w:hint="cs"/>
          <w:sz w:val="20"/>
          <w:szCs w:val="26"/>
          <w:rtl/>
          <w:lang w:bidi="fa-IR"/>
        </w:rPr>
        <w:t>«</w:t>
      </w:r>
      <w:r w:rsidR="000104E9" w:rsidRPr="004F089E">
        <w:rPr>
          <w:rStyle w:val="Char5"/>
          <w:rFonts w:hint="cs"/>
          <w:rtl/>
        </w:rPr>
        <w:t>سلیمانی او را از زمره رافضیان به حساب آورده است، همانطور که ذهبی در «المیزان» در احوال ذهبی بر آن تصریح کرده است</w:t>
      </w:r>
      <w:r w:rsidR="00E63E23" w:rsidRPr="004F089E">
        <w:rPr>
          <w:rFonts w:ascii="Times New Roman" w:hAnsi="Times New Roman" w:cs="Traditional Arabic" w:hint="cs"/>
          <w:sz w:val="20"/>
          <w:szCs w:val="26"/>
          <w:rtl/>
          <w:lang w:bidi="fa-IR"/>
        </w:rPr>
        <w:t>»</w:t>
      </w:r>
      <w:r w:rsidR="000104E9" w:rsidRPr="004F089E">
        <w:rPr>
          <w:rStyle w:val="Char5"/>
          <w:rFonts w:hint="cs"/>
          <w:rtl/>
        </w:rPr>
        <w:t>. و آنچه ذهبی در المیزان گفته است</w:t>
      </w:r>
      <w:r w:rsidR="00E63E23" w:rsidRPr="004F089E">
        <w:rPr>
          <w:rStyle w:val="Char5"/>
          <w:rFonts w:hint="cs"/>
          <w:rtl/>
        </w:rPr>
        <w:t>:</w:t>
      </w:r>
      <w:r w:rsidR="000104E9" w:rsidRPr="004F089E">
        <w:rPr>
          <w:rStyle w:val="Char5"/>
          <w:rFonts w:hint="cs"/>
          <w:rtl/>
        </w:rPr>
        <w:t xml:space="preserve"> </w:t>
      </w:r>
      <w:r w:rsidR="00E63E23" w:rsidRPr="00395B60">
        <w:rPr>
          <w:rStyle w:val="Char1"/>
          <w:rFonts w:hint="cs"/>
          <w:rtl/>
        </w:rPr>
        <w:t>«</w:t>
      </w:r>
      <w:r w:rsidR="000104E9" w:rsidRPr="00395B60">
        <w:rPr>
          <w:rStyle w:val="Char1"/>
          <w:rFonts w:hint="cs"/>
          <w:rtl/>
        </w:rPr>
        <w:t>ما رأیت لاحد فیه تلییناً الّا قول السلیمان</w:t>
      </w:r>
      <w:r w:rsidR="00395B60">
        <w:rPr>
          <w:rStyle w:val="Char1"/>
          <w:rFonts w:hint="cs"/>
          <w:rtl/>
        </w:rPr>
        <w:t>ي</w:t>
      </w:r>
      <w:r w:rsidR="00D77A90" w:rsidRPr="00395B60">
        <w:rPr>
          <w:rStyle w:val="Char1"/>
          <w:rFonts w:hint="cs"/>
          <w:rtl/>
        </w:rPr>
        <w:t>:</w:t>
      </w:r>
      <w:r w:rsidR="000104E9" w:rsidRPr="00395B60">
        <w:rPr>
          <w:rStyle w:val="Char1"/>
          <w:rFonts w:hint="cs"/>
          <w:rtl/>
        </w:rPr>
        <w:t xml:space="preserve"> </w:t>
      </w:r>
      <w:r w:rsidR="00E63E23" w:rsidRPr="00395B60">
        <w:rPr>
          <w:rStyle w:val="Char1"/>
          <w:rFonts w:hint="cs"/>
          <w:rtl/>
        </w:rPr>
        <w:t>أ</w:t>
      </w:r>
      <w:r w:rsidR="000104E9" w:rsidRPr="00395B60">
        <w:rPr>
          <w:rStyle w:val="Char1"/>
          <w:rFonts w:hint="cs"/>
          <w:rtl/>
        </w:rPr>
        <w:t>نه من الرافض</w:t>
      </w:r>
      <w:r w:rsidR="00E63E23" w:rsidRPr="00395B60">
        <w:rPr>
          <w:rStyle w:val="Char1"/>
          <w:rFonts w:hint="cs"/>
          <w:rtl/>
        </w:rPr>
        <w:t>ة</w:t>
      </w:r>
      <w:r w:rsidR="000104E9" w:rsidRPr="00395B60">
        <w:rPr>
          <w:rStyle w:val="Char1"/>
          <w:rFonts w:hint="cs"/>
          <w:rtl/>
        </w:rPr>
        <w:t xml:space="preserve">، فالله </w:t>
      </w:r>
      <w:r w:rsidR="00E63E23" w:rsidRPr="00395B60">
        <w:rPr>
          <w:rStyle w:val="Char1"/>
          <w:rFonts w:hint="cs"/>
          <w:rtl/>
        </w:rPr>
        <w:t>أ</w:t>
      </w:r>
      <w:r w:rsidR="000104E9" w:rsidRPr="00395B60">
        <w:rPr>
          <w:rStyle w:val="Char1"/>
          <w:rFonts w:hint="cs"/>
          <w:rtl/>
        </w:rPr>
        <w:t>علم بصحه ذل</w:t>
      </w:r>
      <w:r w:rsidR="00E63E23" w:rsidRPr="00395B60">
        <w:rPr>
          <w:rStyle w:val="Char1"/>
          <w:rFonts w:hint="cs"/>
          <w:rtl/>
        </w:rPr>
        <w:t>ك»</w:t>
      </w:r>
      <w:r w:rsidR="000104E9" w:rsidRPr="004F089E">
        <w:rPr>
          <w:rStyle w:val="Char5"/>
          <w:vertAlign w:val="superscript"/>
          <w:rtl/>
        </w:rPr>
        <w:footnoteReference w:id="28"/>
      </w:r>
      <w:r w:rsidR="00E63E23" w:rsidRPr="004F089E">
        <w:rPr>
          <w:rStyle w:val="Char5"/>
          <w:rFonts w:hint="cs"/>
          <w:rtl/>
        </w:rPr>
        <w:t>.</w:t>
      </w:r>
      <w:r w:rsidR="000104E9" w:rsidRPr="004F089E">
        <w:rPr>
          <w:rStyle w:val="Char5"/>
          <w:rFonts w:hint="cs"/>
          <w:rtl/>
        </w:rPr>
        <w:t xml:space="preserve"> </w:t>
      </w:r>
      <w:r w:rsidR="00E63E23" w:rsidRPr="004F089E">
        <w:rPr>
          <w:rFonts w:ascii="Times New Roman" w:hAnsi="Times New Roman" w:cs="Traditional Arabic" w:hint="cs"/>
          <w:sz w:val="20"/>
          <w:szCs w:val="26"/>
          <w:rtl/>
          <w:lang w:bidi="fa-IR"/>
        </w:rPr>
        <w:t>«</w:t>
      </w:r>
      <w:r w:rsidR="000104E9" w:rsidRPr="004F089E">
        <w:rPr>
          <w:rStyle w:val="Char5"/>
          <w:rFonts w:hint="cs"/>
          <w:rtl/>
        </w:rPr>
        <w:t>جز سلیمانی کسی در برابر آن نرمی نشان نداده است، و او از رافضیان می‌باشد، خداوند به صحت آن آگاهتر است</w:t>
      </w:r>
      <w:r w:rsidR="00E63E23" w:rsidRPr="004F089E">
        <w:rPr>
          <w:rFonts w:ascii="Times New Roman" w:hAnsi="Times New Roman" w:cs="Traditional Arabic" w:hint="cs"/>
          <w:sz w:val="20"/>
          <w:szCs w:val="26"/>
          <w:rtl/>
          <w:lang w:bidi="fa-IR"/>
        </w:rPr>
        <w:t>»</w:t>
      </w:r>
      <w:r w:rsidR="000104E9" w:rsidRPr="004F089E">
        <w:rPr>
          <w:rStyle w:val="Char5"/>
          <w:rFonts w:hint="cs"/>
          <w:rtl/>
        </w:rPr>
        <w:t>، و این چیزی است، که موسوی جهت فریب خوانندگان پنهان کرده است</w:t>
      </w:r>
      <w:r w:rsidR="00BD4C85" w:rsidRPr="004F089E">
        <w:rPr>
          <w:rStyle w:val="Char5"/>
          <w:rFonts w:hint="cs"/>
          <w:rtl/>
        </w:rPr>
        <w:t>،</w:t>
      </w:r>
      <w:r w:rsidR="000104E9" w:rsidRPr="004F089E">
        <w:rPr>
          <w:rStyle w:val="Char5"/>
          <w:rFonts w:hint="cs"/>
          <w:rtl/>
        </w:rPr>
        <w:t xml:space="preserve"> و با تطبیق میان دو عبارت مذکور، میزان امانت موسوی - که تلاش می‌نماید، با ایهام و تخیل از موافقت ذهبی بفریباند - برای شما (خواننده) آشکار می‌گردد. و این خلاف حق و واقعیت می‌باشد.</w:t>
      </w:r>
    </w:p>
    <w:p w:rsidR="000104E9" w:rsidRPr="004F089E" w:rsidRDefault="00ED6697" w:rsidP="00395B60">
      <w:pPr>
        <w:pStyle w:val="StyleComplexBLotus12ptJustifiedFirstline05cm"/>
        <w:numPr>
          <w:ilvl w:val="0"/>
          <w:numId w:val="38"/>
        </w:numPr>
        <w:spacing w:line="240" w:lineRule="auto"/>
        <w:ind w:left="641" w:hanging="357"/>
        <w:rPr>
          <w:rStyle w:val="Char5"/>
          <w:rtl/>
        </w:rPr>
      </w:pPr>
      <w:r w:rsidRPr="004F089E">
        <w:rPr>
          <w:rStyle w:val="Char5"/>
          <w:rFonts w:hint="cs"/>
          <w:rtl/>
        </w:rPr>
        <w:t xml:space="preserve"> </w:t>
      </w:r>
      <w:r w:rsidR="000104E9" w:rsidRPr="004F089E">
        <w:rPr>
          <w:rStyle w:val="Char5"/>
          <w:rFonts w:hint="cs"/>
          <w:rtl/>
        </w:rPr>
        <w:t>موسوی پیوسته به دروغ گویی می‌پردازد</w:t>
      </w:r>
      <w:r w:rsidR="00BD4C85" w:rsidRPr="004F089E">
        <w:rPr>
          <w:rStyle w:val="Char5"/>
          <w:rFonts w:hint="cs"/>
          <w:rtl/>
        </w:rPr>
        <w:t>،</w:t>
      </w:r>
      <w:r w:rsidR="000104E9" w:rsidRPr="004F089E">
        <w:rPr>
          <w:rStyle w:val="Char5"/>
          <w:rFonts w:hint="cs"/>
          <w:rtl/>
        </w:rPr>
        <w:t xml:space="preserve"> تا اینکه خود را در مقابل قوم خود که او را به عنوان امام اتخاذ نموده‌اند. تسلی خاطر دهد، پس ای صاحبان خرد عبرت پذیرید</w:t>
      </w:r>
      <w:r w:rsidR="00D77A90" w:rsidRPr="004F089E">
        <w:rPr>
          <w:rStyle w:val="Char5"/>
          <w:rFonts w:hint="cs"/>
          <w:rtl/>
        </w:rPr>
        <w:t>:</w:t>
      </w:r>
      <w:r w:rsidR="000104E9" w:rsidRPr="004F089E">
        <w:rPr>
          <w:rStyle w:val="Char5"/>
          <w:rFonts w:hint="cs"/>
          <w:rtl/>
        </w:rPr>
        <w:t xml:space="preserve"> «و در شرح حال عمار بن معاویه [16/67] می‌گوید</w:t>
      </w:r>
      <w:r w:rsidR="00D77A90" w:rsidRPr="004F089E">
        <w:rPr>
          <w:rStyle w:val="Char5"/>
          <w:rFonts w:hint="cs"/>
          <w:rtl/>
        </w:rPr>
        <w:t>:</w:t>
      </w:r>
      <w:r w:rsidR="000104E9" w:rsidRPr="004F089E">
        <w:rPr>
          <w:rStyle w:val="Char5"/>
          <w:rFonts w:hint="cs"/>
          <w:rtl/>
        </w:rPr>
        <w:t xml:space="preserve"> </w:t>
      </w:r>
      <w:r w:rsidR="00E63E23" w:rsidRPr="00395B60">
        <w:rPr>
          <w:rStyle w:val="Char1"/>
          <w:rFonts w:hint="cs"/>
          <w:rtl/>
        </w:rPr>
        <w:t>«وأ</w:t>
      </w:r>
      <w:r w:rsidR="000104E9" w:rsidRPr="00395B60">
        <w:rPr>
          <w:rStyle w:val="Char1"/>
          <w:rFonts w:hint="cs"/>
          <w:rtl/>
        </w:rPr>
        <w:t xml:space="preserve">نه ما </w:t>
      </w:r>
      <w:r w:rsidR="00E63E23" w:rsidRPr="00395B60">
        <w:rPr>
          <w:rStyle w:val="Char1"/>
          <w:rFonts w:hint="cs"/>
          <w:rtl/>
        </w:rPr>
        <w:t>أ</w:t>
      </w:r>
      <w:r w:rsidR="000104E9" w:rsidRPr="00395B60">
        <w:rPr>
          <w:rStyle w:val="Char1"/>
          <w:rFonts w:hint="cs"/>
          <w:rtl/>
        </w:rPr>
        <w:t xml:space="preserve">علم </w:t>
      </w:r>
      <w:r w:rsidR="00E63E23" w:rsidRPr="00395B60">
        <w:rPr>
          <w:rStyle w:val="Char1"/>
          <w:rFonts w:hint="cs"/>
          <w:rtl/>
        </w:rPr>
        <w:t>أ</w:t>
      </w:r>
      <w:r w:rsidR="000104E9" w:rsidRPr="00395B60">
        <w:rPr>
          <w:rStyle w:val="Char1"/>
          <w:rFonts w:hint="cs"/>
          <w:rtl/>
        </w:rPr>
        <w:t xml:space="preserve">حداً تکلم فیه </w:t>
      </w:r>
      <w:r w:rsidR="00E63E23" w:rsidRPr="00395B60">
        <w:rPr>
          <w:rStyle w:val="Char1"/>
          <w:rFonts w:hint="cs"/>
          <w:rtl/>
        </w:rPr>
        <w:t>إلا العقیل</w:t>
      </w:r>
      <w:r w:rsidR="00395B60">
        <w:rPr>
          <w:rStyle w:val="Char1"/>
          <w:rFonts w:hint="cs"/>
          <w:rtl/>
        </w:rPr>
        <w:t>ي</w:t>
      </w:r>
      <w:r w:rsidR="00BD4C85" w:rsidRPr="00395B60">
        <w:rPr>
          <w:rStyle w:val="Char1"/>
          <w:rFonts w:hint="cs"/>
          <w:rtl/>
        </w:rPr>
        <w:t>،</w:t>
      </w:r>
      <w:r w:rsidR="00E63E23" w:rsidRPr="00395B60">
        <w:rPr>
          <w:rStyle w:val="Char1"/>
          <w:rFonts w:hint="cs"/>
          <w:rtl/>
        </w:rPr>
        <w:t xml:space="preserve"> وأ</w:t>
      </w:r>
      <w:r w:rsidR="000104E9" w:rsidRPr="00395B60">
        <w:rPr>
          <w:rStyle w:val="Char1"/>
          <w:rFonts w:hint="cs"/>
          <w:rtl/>
        </w:rPr>
        <w:t xml:space="preserve">نه لامغمز فیه </w:t>
      </w:r>
      <w:r w:rsidR="00E63E23" w:rsidRPr="00395B60">
        <w:rPr>
          <w:rStyle w:val="Char1"/>
          <w:rFonts w:hint="cs"/>
          <w:rtl/>
        </w:rPr>
        <w:t>إ</w:t>
      </w:r>
      <w:r w:rsidR="000104E9" w:rsidRPr="00395B60">
        <w:rPr>
          <w:rStyle w:val="Char1"/>
          <w:rFonts w:hint="cs"/>
          <w:rtl/>
        </w:rPr>
        <w:t>لا التشیع</w:t>
      </w:r>
      <w:r w:rsidR="00E63E23" w:rsidRPr="00395B60">
        <w:rPr>
          <w:rStyle w:val="Char1"/>
          <w:rFonts w:hint="cs"/>
          <w:rtl/>
        </w:rPr>
        <w:t>»</w:t>
      </w:r>
      <w:r w:rsidR="00E63E23" w:rsidRPr="004F089E">
        <w:rPr>
          <w:rStyle w:val="Char5"/>
          <w:rFonts w:hint="cs"/>
          <w:rtl/>
        </w:rPr>
        <w:t>.</w:t>
      </w:r>
      <w:r w:rsidR="000104E9" w:rsidRPr="004F089E">
        <w:rPr>
          <w:rStyle w:val="Char5"/>
          <w:rFonts w:hint="cs"/>
          <w:rtl/>
        </w:rPr>
        <w:t xml:space="preserve"> </w:t>
      </w:r>
      <w:r w:rsidR="00E63E23" w:rsidRPr="004F089E">
        <w:rPr>
          <w:rFonts w:ascii="Times New Roman" w:hAnsi="Times New Roman" w:cs="Traditional Arabic" w:hint="cs"/>
          <w:sz w:val="20"/>
          <w:szCs w:val="26"/>
          <w:rtl/>
          <w:lang w:bidi="fa-IR"/>
        </w:rPr>
        <w:t>«</w:t>
      </w:r>
      <w:r w:rsidR="000104E9" w:rsidRPr="004F089E">
        <w:rPr>
          <w:rStyle w:val="Char5"/>
          <w:rFonts w:hint="cs"/>
          <w:rtl/>
        </w:rPr>
        <w:t>و جز عقیلی کسی درباره وی سخن نگفته، زیرا به علت تشیع به آن اشاره ننموده است</w:t>
      </w:r>
      <w:r w:rsidR="00E63E23" w:rsidRPr="004F089E">
        <w:rPr>
          <w:rFonts w:ascii="Times New Roman" w:hAnsi="Times New Roman" w:cs="Traditional Arabic" w:hint="cs"/>
          <w:sz w:val="20"/>
          <w:szCs w:val="26"/>
          <w:rtl/>
          <w:lang w:bidi="fa-IR"/>
        </w:rPr>
        <w:t>»</w:t>
      </w:r>
      <w:r w:rsidR="000104E9" w:rsidRPr="004F089E">
        <w:rPr>
          <w:rStyle w:val="Char5"/>
          <w:rFonts w:hint="cs"/>
          <w:rtl/>
        </w:rPr>
        <w:t>. و سخن موسوی در شرح حال عمار مبالغه</w:t>
      </w:r>
      <w:r w:rsidR="00395B60">
        <w:rPr>
          <w:rStyle w:val="Char5"/>
          <w:rFonts w:hint="eastAsia"/>
          <w:rtl/>
        </w:rPr>
        <w:t>‌</w:t>
      </w:r>
      <w:r w:rsidR="000104E9" w:rsidRPr="004F089E">
        <w:rPr>
          <w:rStyle w:val="Char5"/>
          <w:rFonts w:hint="cs"/>
          <w:rtl/>
        </w:rPr>
        <w:t>آمیز می‌باشد، و علاوه بر آن، بر عقیلی هم دروغ بسته است، که او به علت شیعه بودن عمار به وی اشاره نکرده است، و این برخلاف حقیقت می‌باشد، چون ذهبی در المیزان این مسأله را بیان نموده، و گفته است</w:t>
      </w:r>
      <w:r w:rsidR="00D77A90" w:rsidRPr="004F089E">
        <w:rPr>
          <w:rStyle w:val="Char5"/>
          <w:rFonts w:hint="cs"/>
          <w:rtl/>
        </w:rPr>
        <w:t>:</w:t>
      </w:r>
      <w:r w:rsidR="000104E9" w:rsidRPr="004F089E">
        <w:rPr>
          <w:rStyle w:val="Char5"/>
          <w:rFonts w:hint="cs"/>
          <w:rtl/>
        </w:rPr>
        <w:t xml:space="preserve"> </w:t>
      </w:r>
      <w:r w:rsidR="00395B60" w:rsidRPr="00395B60">
        <w:rPr>
          <w:rStyle w:val="Char1"/>
          <w:rFonts w:hint="cs"/>
          <w:rtl/>
        </w:rPr>
        <w:t>«</w:t>
      </w:r>
      <w:r w:rsidR="000104E9" w:rsidRPr="00395B60">
        <w:rPr>
          <w:rStyle w:val="Char1"/>
          <w:rFonts w:hint="cs"/>
          <w:rtl/>
        </w:rPr>
        <w:t>سأله ابوبکر بن عیاش</w:t>
      </w:r>
      <w:r w:rsidR="00D77A90" w:rsidRPr="00395B60">
        <w:rPr>
          <w:rStyle w:val="Char1"/>
          <w:rFonts w:hint="cs"/>
          <w:rtl/>
        </w:rPr>
        <w:t>:</w:t>
      </w:r>
      <w:r w:rsidR="000104E9" w:rsidRPr="00395B60">
        <w:rPr>
          <w:rStyle w:val="Char1"/>
          <w:rFonts w:hint="cs"/>
          <w:rtl/>
        </w:rPr>
        <w:t xml:space="preserve"> أسمعتَ من سعید بن جبیر؟ قال</w:t>
      </w:r>
      <w:r w:rsidR="00D77A90" w:rsidRPr="00395B60">
        <w:rPr>
          <w:rStyle w:val="Char1"/>
          <w:rFonts w:hint="cs"/>
          <w:rtl/>
        </w:rPr>
        <w:t>:</w:t>
      </w:r>
      <w:r w:rsidR="000104E9" w:rsidRPr="00395B60">
        <w:rPr>
          <w:rStyle w:val="Char1"/>
          <w:rFonts w:hint="cs"/>
          <w:rtl/>
        </w:rPr>
        <w:t xml:space="preserve"> لا</w:t>
      </w:r>
      <w:r w:rsidR="00D77A90" w:rsidRPr="00395B60">
        <w:rPr>
          <w:rStyle w:val="Char1"/>
          <w:rFonts w:hint="cs"/>
          <w:rtl/>
        </w:rPr>
        <w:t>:</w:t>
      </w:r>
      <w:r w:rsidR="000104E9" w:rsidRPr="00395B60">
        <w:rPr>
          <w:rStyle w:val="Char1"/>
          <w:rFonts w:hint="cs"/>
          <w:rtl/>
        </w:rPr>
        <w:t>»</w:t>
      </w:r>
      <w:r w:rsidR="000104E9" w:rsidRPr="004F089E">
        <w:rPr>
          <w:rStyle w:val="Char5"/>
          <w:vertAlign w:val="superscript"/>
          <w:rtl/>
        </w:rPr>
        <w:footnoteReference w:id="29"/>
      </w:r>
      <w:r w:rsidR="000104E9" w:rsidRPr="004F089E">
        <w:rPr>
          <w:rStyle w:val="Char5"/>
          <w:rFonts w:hint="cs"/>
          <w:rtl/>
        </w:rPr>
        <w:t xml:space="preserve"> ابوبکر بن عیاش از وی پرسید آیا از سعید بن جبیر شنیده‌اید؟ گفت خیر پس عقیلی او (عمار) را پنهان داشته به علت انقطاع روایت وی از سعید و نه فرد دیگری، نه آنچنانکه موسوی گفته و خود سرانه و بر میل خویش سخن را توجیه نموده است!</w:t>
      </w:r>
      <w:r w:rsidR="00E63E23" w:rsidRPr="004F089E">
        <w:rPr>
          <w:rStyle w:val="Char5"/>
          <w:rFonts w:hint="cs"/>
          <w:rtl/>
        </w:rPr>
        <w:t>.</w:t>
      </w:r>
    </w:p>
    <w:p w:rsidR="000104E9" w:rsidRPr="004F089E" w:rsidRDefault="00993335" w:rsidP="00395B60">
      <w:pPr>
        <w:pStyle w:val="StyleComplexBLotus12ptJustifiedFirstline05cm"/>
        <w:numPr>
          <w:ilvl w:val="0"/>
          <w:numId w:val="38"/>
        </w:numPr>
        <w:spacing w:line="240" w:lineRule="auto"/>
        <w:ind w:left="641" w:hanging="357"/>
        <w:rPr>
          <w:rStyle w:val="Char5"/>
          <w:rtl/>
        </w:rPr>
      </w:pPr>
      <w:r w:rsidRPr="004F089E">
        <w:rPr>
          <w:rStyle w:val="Char5"/>
          <w:rFonts w:hint="cs"/>
          <w:rtl/>
        </w:rPr>
        <w:t xml:space="preserve"> </w:t>
      </w:r>
      <w:r w:rsidR="000104E9" w:rsidRPr="004F089E">
        <w:rPr>
          <w:rStyle w:val="Char5"/>
          <w:rFonts w:hint="cs"/>
          <w:rtl/>
        </w:rPr>
        <w:t xml:space="preserve">در مراجعه [34/141 </w:t>
      </w:r>
      <w:r w:rsidR="002939B3" w:rsidRPr="004F089E">
        <w:rPr>
          <w:rStyle w:val="Char5"/>
          <w:rFonts w:hint="cs"/>
          <w:rtl/>
        </w:rPr>
        <w:t>-</w:t>
      </w:r>
      <w:r w:rsidR="000104E9" w:rsidRPr="004F089E">
        <w:rPr>
          <w:rStyle w:val="Char5"/>
          <w:rFonts w:hint="cs"/>
          <w:rtl/>
        </w:rPr>
        <w:t xml:space="preserve"> 142] رافضی سخن حاکم بر حدیث نام گذاری علی بر پسران خود، مانند نام‌های بنی</w:t>
      </w:r>
      <w:r w:rsidR="00D77A90" w:rsidRPr="004F089E">
        <w:rPr>
          <w:rStyle w:val="Char5"/>
          <w:rFonts w:hint="cs"/>
          <w:rtl/>
        </w:rPr>
        <w:t>‌ها</w:t>
      </w:r>
      <w:r w:rsidR="000104E9" w:rsidRPr="004F089E">
        <w:rPr>
          <w:rStyle w:val="Char5"/>
          <w:rFonts w:hint="cs"/>
          <w:rtl/>
        </w:rPr>
        <w:t>رون، را تحریف نموده است، به طوری که تصحیح</w:t>
      </w:r>
      <w:r w:rsidR="00285CA1" w:rsidRPr="004F089E">
        <w:rPr>
          <w:rStyle w:val="Char5"/>
          <w:rFonts w:hint="cs"/>
          <w:rtl/>
        </w:rPr>
        <w:t xml:space="preserve"> آن را </w:t>
      </w:r>
      <w:r w:rsidR="000104E9" w:rsidRPr="004F089E">
        <w:rPr>
          <w:rStyle w:val="Char5"/>
          <w:rFonts w:hint="cs"/>
          <w:rtl/>
        </w:rPr>
        <w:t>بر شرط شیخین از حاکم نقل نموده است، و دروغ بودن این سخن آشکار است، چون حاکم به گفتن «صحیح الاسناد»</w:t>
      </w:r>
      <w:r w:rsidR="000104E9" w:rsidRPr="004F089E">
        <w:rPr>
          <w:rStyle w:val="Char5"/>
          <w:vertAlign w:val="superscript"/>
          <w:rtl/>
        </w:rPr>
        <w:footnoteReference w:id="30"/>
      </w:r>
      <w:r w:rsidR="00004A4F" w:rsidRPr="004F089E">
        <w:rPr>
          <w:rStyle w:val="Char5"/>
          <w:rFonts w:hint="cs"/>
          <w:rtl/>
        </w:rPr>
        <w:t>.</w:t>
      </w:r>
      <w:r w:rsidR="000104E9" w:rsidRPr="004F089E">
        <w:rPr>
          <w:rStyle w:val="Char5"/>
          <w:rFonts w:hint="cs"/>
          <w:rtl/>
        </w:rPr>
        <w:t xml:space="preserve"> اکتفا، نموده است، و نگفته است، این حدیث بر شرط شیخین، یا یکی از</w:t>
      </w:r>
      <w:r w:rsidR="00472D45" w:rsidRPr="004F089E">
        <w:rPr>
          <w:rStyle w:val="Char5"/>
          <w:rFonts w:hint="cs"/>
          <w:rtl/>
        </w:rPr>
        <w:t xml:space="preserve"> آن‌ها </w:t>
      </w:r>
      <w:r w:rsidR="000104E9" w:rsidRPr="004F089E">
        <w:rPr>
          <w:rStyle w:val="Char5"/>
          <w:rFonts w:hint="cs"/>
          <w:rtl/>
        </w:rPr>
        <w:t>صحیح است، و با این وجود حدیث مذکور در اسناد دارای عللی می‌باشد [مُعلل] که موسوی و قوم او از آن بی</w:t>
      </w:r>
      <w:r w:rsidR="00395B60">
        <w:rPr>
          <w:rStyle w:val="Char5"/>
          <w:rFonts w:hint="eastAsia"/>
          <w:rtl/>
        </w:rPr>
        <w:t>‌</w:t>
      </w:r>
      <w:r w:rsidR="000104E9" w:rsidRPr="004F089E">
        <w:rPr>
          <w:rStyle w:val="Char5"/>
          <w:rFonts w:hint="cs"/>
          <w:rtl/>
        </w:rPr>
        <w:t>اطلاعند (و انسان با آنچه که نداند دشمن است).</w:t>
      </w:r>
    </w:p>
    <w:p w:rsidR="000104E9" w:rsidRPr="004F089E" w:rsidRDefault="00993335" w:rsidP="00395B60">
      <w:pPr>
        <w:pStyle w:val="StyleComplexBLotus12ptJustifiedFirstline05cm"/>
        <w:widowControl w:val="0"/>
        <w:numPr>
          <w:ilvl w:val="0"/>
          <w:numId w:val="38"/>
        </w:numPr>
        <w:spacing w:line="240" w:lineRule="auto"/>
        <w:ind w:left="641" w:hanging="357"/>
        <w:rPr>
          <w:rStyle w:val="Char5"/>
          <w:rtl/>
        </w:rPr>
      </w:pPr>
      <w:r w:rsidRPr="004F089E">
        <w:rPr>
          <w:rStyle w:val="Char5"/>
          <w:rFonts w:hint="cs"/>
          <w:rtl/>
        </w:rPr>
        <w:t xml:space="preserve"> </w:t>
      </w:r>
      <w:r w:rsidR="000104E9" w:rsidRPr="004F089E">
        <w:rPr>
          <w:rStyle w:val="Char5"/>
          <w:rFonts w:hint="cs"/>
          <w:rtl/>
        </w:rPr>
        <w:t>این موسوی دروغگو.</w:t>
      </w:r>
      <w:r w:rsidR="00E63E23" w:rsidRPr="004F089E">
        <w:rPr>
          <w:rStyle w:val="Char5"/>
          <w:rFonts w:hint="cs"/>
          <w:rtl/>
        </w:rPr>
        <w:t xml:space="preserve"> وقتیکه از حدیث ابن عمر می‌گوید: </w:t>
      </w:r>
      <w:r w:rsidR="00E63E23" w:rsidRPr="00395B60">
        <w:rPr>
          <w:rStyle w:val="Char1"/>
          <w:rFonts w:hint="cs"/>
          <w:rtl/>
        </w:rPr>
        <w:t>«</w:t>
      </w:r>
      <w:r w:rsidR="00E63E23" w:rsidRPr="00395B60">
        <w:rPr>
          <w:rStyle w:val="Char1"/>
          <w:rFonts w:hint="eastAsia"/>
          <w:rtl/>
        </w:rPr>
        <w:t>أَنْتَ</w:t>
      </w:r>
      <w:r w:rsidR="00E63E23" w:rsidRPr="00395B60">
        <w:rPr>
          <w:rStyle w:val="Char1"/>
          <w:rtl/>
        </w:rPr>
        <w:t xml:space="preserve"> </w:t>
      </w:r>
      <w:r w:rsidR="00E63E23" w:rsidRPr="00395B60">
        <w:rPr>
          <w:rStyle w:val="Char1"/>
          <w:rFonts w:hint="eastAsia"/>
          <w:rtl/>
        </w:rPr>
        <w:t>أَخِ</w:t>
      </w:r>
      <w:r w:rsidR="00395B60">
        <w:rPr>
          <w:rStyle w:val="Char1"/>
          <w:rFonts w:hint="cs"/>
          <w:rtl/>
        </w:rPr>
        <w:t>ي</w:t>
      </w:r>
      <w:r w:rsidR="00E63E23" w:rsidRPr="00395B60">
        <w:rPr>
          <w:rStyle w:val="Char1"/>
          <w:rtl/>
        </w:rPr>
        <w:t xml:space="preserve"> </w:t>
      </w:r>
      <w:r w:rsidR="00E63E23" w:rsidRPr="00395B60">
        <w:rPr>
          <w:rStyle w:val="Char1"/>
          <w:rFonts w:hint="eastAsia"/>
          <w:rtl/>
        </w:rPr>
        <w:t>فِ</w:t>
      </w:r>
      <w:r w:rsidR="00395B60">
        <w:rPr>
          <w:rStyle w:val="Char1"/>
          <w:rFonts w:hint="cs"/>
          <w:rtl/>
        </w:rPr>
        <w:t>ي</w:t>
      </w:r>
      <w:r w:rsidR="00E63E23" w:rsidRPr="00395B60">
        <w:rPr>
          <w:rStyle w:val="Char1"/>
          <w:rtl/>
        </w:rPr>
        <w:t xml:space="preserve"> </w:t>
      </w:r>
      <w:r w:rsidR="00E63E23" w:rsidRPr="00395B60">
        <w:rPr>
          <w:rStyle w:val="Char1"/>
          <w:rFonts w:hint="eastAsia"/>
          <w:rtl/>
        </w:rPr>
        <w:t>الدُّنْيَا</w:t>
      </w:r>
      <w:r w:rsidR="00E63E23" w:rsidRPr="00395B60">
        <w:rPr>
          <w:rStyle w:val="Char1"/>
          <w:rtl/>
        </w:rPr>
        <w:t xml:space="preserve"> </w:t>
      </w:r>
      <w:r w:rsidR="00E63E23" w:rsidRPr="00395B60">
        <w:rPr>
          <w:rStyle w:val="Char1"/>
          <w:rFonts w:hint="eastAsia"/>
          <w:rtl/>
        </w:rPr>
        <w:t>وَالآخِرَةِ</w:t>
      </w:r>
      <w:r w:rsidR="00E63E23" w:rsidRPr="00395B60">
        <w:rPr>
          <w:rStyle w:val="Char1"/>
          <w:rFonts w:hint="cs"/>
          <w:rtl/>
        </w:rPr>
        <w:t>»</w:t>
      </w:r>
      <w:r w:rsidR="00E63E23" w:rsidRPr="004F089E">
        <w:rPr>
          <w:rStyle w:val="Char5"/>
          <w:rFonts w:hint="cs"/>
          <w:rtl/>
        </w:rPr>
        <w:t>.</w:t>
      </w:r>
      <w:r w:rsidR="000104E9" w:rsidRPr="004F089E">
        <w:rPr>
          <w:rStyle w:val="Char5"/>
          <w:rFonts w:hint="cs"/>
          <w:rtl/>
        </w:rPr>
        <w:t xml:space="preserve"> </w:t>
      </w:r>
      <w:r w:rsidR="00E63E23" w:rsidRPr="004F089E">
        <w:rPr>
          <w:rFonts w:ascii="Times New Roman" w:hAnsi="Times New Roman" w:cs="Traditional Arabic" w:hint="cs"/>
          <w:sz w:val="20"/>
          <w:szCs w:val="26"/>
          <w:rtl/>
          <w:lang w:bidi="fa-IR"/>
        </w:rPr>
        <w:t>«</w:t>
      </w:r>
      <w:r w:rsidR="000104E9" w:rsidRPr="004F089E">
        <w:rPr>
          <w:rStyle w:val="Char5"/>
          <w:rFonts w:hint="cs"/>
          <w:rtl/>
        </w:rPr>
        <w:t>تو [علی] در دنیا و آخرت برادر من می‌باشید</w:t>
      </w:r>
      <w:r w:rsidR="00E63E23" w:rsidRPr="004F089E">
        <w:rPr>
          <w:rFonts w:ascii="Times New Roman" w:hAnsi="Times New Roman" w:cs="Traditional Arabic" w:hint="cs"/>
          <w:sz w:val="20"/>
          <w:szCs w:val="26"/>
          <w:rtl/>
          <w:lang w:bidi="fa-IR"/>
        </w:rPr>
        <w:t>»</w:t>
      </w:r>
      <w:r w:rsidR="00E63E23" w:rsidRPr="004F089E">
        <w:rPr>
          <w:rStyle w:val="Char5"/>
          <w:rFonts w:hint="cs"/>
          <w:rtl/>
        </w:rPr>
        <w:t>.</w:t>
      </w:r>
      <w:r w:rsidR="000104E9" w:rsidRPr="004F089E">
        <w:rPr>
          <w:rStyle w:val="Char5"/>
          <w:rFonts w:hint="cs"/>
          <w:rtl/>
        </w:rPr>
        <w:t xml:space="preserve"> شرم نمی‌کند و در حاشیه [34/142] می‌گوید ! </w:t>
      </w:r>
      <w:r w:rsidR="00E63E23" w:rsidRPr="004F089E">
        <w:rPr>
          <w:rStyle w:val="Char1"/>
          <w:rFonts w:hint="cs"/>
          <w:rtl/>
        </w:rPr>
        <w:t>«أ</w:t>
      </w:r>
      <w:r w:rsidR="000104E9" w:rsidRPr="004F089E">
        <w:rPr>
          <w:rStyle w:val="Char1"/>
          <w:rFonts w:hint="cs"/>
          <w:rtl/>
        </w:rPr>
        <w:t>خرجه الحاکم ... عن ابن عمر من طریقین صحیحین علی شرط الشیخین</w:t>
      </w:r>
      <w:r w:rsidR="00E63E23" w:rsidRPr="004F089E">
        <w:rPr>
          <w:rStyle w:val="Char1"/>
          <w:rFonts w:hint="cs"/>
          <w:rtl/>
        </w:rPr>
        <w:t>»</w:t>
      </w:r>
      <w:r w:rsidR="00E63E23" w:rsidRPr="004F089E">
        <w:rPr>
          <w:rStyle w:val="Char5"/>
          <w:rFonts w:hint="cs"/>
          <w:rtl/>
        </w:rPr>
        <w:t>.</w:t>
      </w:r>
      <w:r w:rsidR="000104E9" w:rsidRPr="004F089E">
        <w:rPr>
          <w:rStyle w:val="Char5"/>
          <w:rFonts w:hint="cs"/>
          <w:rtl/>
        </w:rPr>
        <w:t xml:space="preserve"> و به آن می‌افزاید</w:t>
      </w:r>
      <w:r w:rsidR="00D77A90" w:rsidRPr="004F089E">
        <w:rPr>
          <w:rStyle w:val="Char5"/>
          <w:rFonts w:hint="cs"/>
          <w:rtl/>
        </w:rPr>
        <w:t>:</w:t>
      </w:r>
      <w:r w:rsidR="000104E9" w:rsidRPr="004F089E">
        <w:rPr>
          <w:rStyle w:val="Char5"/>
          <w:rFonts w:hint="cs"/>
          <w:rtl/>
        </w:rPr>
        <w:t xml:space="preserve"> </w:t>
      </w:r>
      <w:r w:rsidR="00E63E23" w:rsidRPr="004F089E">
        <w:rPr>
          <w:rStyle w:val="Char1"/>
          <w:rFonts w:hint="cs"/>
          <w:rtl/>
        </w:rPr>
        <w:t>«</w:t>
      </w:r>
      <w:r w:rsidR="000104E9" w:rsidRPr="004F089E">
        <w:rPr>
          <w:rStyle w:val="Char1"/>
          <w:rFonts w:hint="cs"/>
          <w:rtl/>
        </w:rPr>
        <w:t>و</w:t>
      </w:r>
      <w:r w:rsidR="00E63E23" w:rsidRPr="004F089E">
        <w:rPr>
          <w:rStyle w:val="Char1"/>
          <w:rFonts w:hint="cs"/>
          <w:rtl/>
        </w:rPr>
        <w:t>أ</w:t>
      </w:r>
      <w:r w:rsidR="000104E9" w:rsidRPr="004F089E">
        <w:rPr>
          <w:rStyle w:val="Char1"/>
          <w:rFonts w:hint="cs"/>
          <w:rtl/>
        </w:rPr>
        <w:t>خرجه الذهب</w:t>
      </w:r>
      <w:r w:rsidR="00E63E23" w:rsidRPr="004F089E">
        <w:rPr>
          <w:rStyle w:val="Char1"/>
          <w:rFonts w:hint="cs"/>
          <w:rtl/>
        </w:rPr>
        <w:t>ي</w:t>
      </w:r>
      <w:r w:rsidR="000104E9" w:rsidRPr="004F089E">
        <w:rPr>
          <w:rStyle w:val="Char1"/>
          <w:rFonts w:hint="cs"/>
          <w:rtl/>
        </w:rPr>
        <w:t xml:space="preserve"> ف</w:t>
      </w:r>
      <w:r w:rsidR="00E63E23" w:rsidRPr="004F089E">
        <w:rPr>
          <w:rStyle w:val="Char1"/>
          <w:rFonts w:hint="cs"/>
          <w:rtl/>
        </w:rPr>
        <w:t>ي</w:t>
      </w:r>
      <w:r w:rsidR="000104E9" w:rsidRPr="004F089E">
        <w:rPr>
          <w:rStyle w:val="Char1"/>
          <w:rFonts w:hint="cs"/>
          <w:rtl/>
        </w:rPr>
        <w:t xml:space="preserve"> تلخیصه مسلما بصحته</w:t>
      </w:r>
      <w:r w:rsidR="00E63E23" w:rsidRPr="004F089E">
        <w:rPr>
          <w:rStyle w:val="Char1"/>
          <w:rFonts w:hint="cs"/>
          <w:rtl/>
        </w:rPr>
        <w:t>»</w:t>
      </w:r>
      <w:r w:rsidR="000104E9" w:rsidRPr="004F089E">
        <w:rPr>
          <w:rStyle w:val="Char5"/>
          <w:rFonts w:hint="cs"/>
          <w:rtl/>
        </w:rPr>
        <w:t xml:space="preserve"> یعنی</w:t>
      </w:r>
      <w:r w:rsidR="00D77A90" w:rsidRPr="004F089E">
        <w:rPr>
          <w:rStyle w:val="Char5"/>
          <w:rFonts w:hint="cs"/>
          <w:rtl/>
        </w:rPr>
        <w:t>:</w:t>
      </w:r>
      <w:r w:rsidR="000104E9" w:rsidRPr="004F089E">
        <w:rPr>
          <w:rStyle w:val="Char5"/>
          <w:rFonts w:hint="cs"/>
          <w:rtl/>
        </w:rPr>
        <w:t xml:space="preserve"> </w:t>
      </w:r>
      <w:r w:rsidR="00E63E23" w:rsidRPr="004F089E">
        <w:rPr>
          <w:rFonts w:ascii="Times New Roman" w:hAnsi="Times New Roman" w:cs="Traditional Arabic" w:hint="cs"/>
          <w:sz w:val="20"/>
          <w:szCs w:val="26"/>
          <w:rtl/>
          <w:lang w:bidi="fa-IR"/>
        </w:rPr>
        <w:t>«</w:t>
      </w:r>
      <w:r w:rsidR="000104E9" w:rsidRPr="004F089E">
        <w:rPr>
          <w:rStyle w:val="Char5"/>
          <w:rFonts w:hint="cs"/>
          <w:rtl/>
        </w:rPr>
        <w:t>حاکم</w:t>
      </w:r>
      <w:r w:rsidR="00285CA1" w:rsidRPr="004F089E">
        <w:rPr>
          <w:rStyle w:val="Char5"/>
          <w:rFonts w:hint="cs"/>
          <w:rtl/>
        </w:rPr>
        <w:t xml:space="preserve"> آن را </w:t>
      </w:r>
      <w:r w:rsidR="000104E9" w:rsidRPr="004F089E">
        <w:rPr>
          <w:rStyle w:val="Char5"/>
          <w:rFonts w:hint="cs"/>
          <w:rtl/>
        </w:rPr>
        <w:t>از طریق صحیحین بر شرط شیخین از ابن عمر اخراج کرده است</w:t>
      </w:r>
      <w:r w:rsidR="00E63E23" w:rsidRPr="004F089E">
        <w:rPr>
          <w:rFonts w:ascii="Times New Roman" w:hAnsi="Times New Roman" w:cs="Traditional Arabic" w:hint="cs"/>
          <w:sz w:val="20"/>
          <w:szCs w:val="26"/>
          <w:rtl/>
          <w:lang w:bidi="fa-IR"/>
        </w:rPr>
        <w:t>»</w:t>
      </w:r>
      <w:r w:rsidR="000104E9" w:rsidRPr="004F089E">
        <w:rPr>
          <w:rStyle w:val="Char5"/>
          <w:rFonts w:hint="cs"/>
          <w:rtl/>
        </w:rPr>
        <w:t>، و ذهبی با تسلیم به صحت آن در تلخیص خود</w:t>
      </w:r>
      <w:r w:rsidR="00285CA1" w:rsidRPr="004F089E">
        <w:rPr>
          <w:rStyle w:val="Char5"/>
          <w:rFonts w:hint="cs"/>
          <w:rtl/>
        </w:rPr>
        <w:t xml:space="preserve"> آن را </w:t>
      </w:r>
      <w:r w:rsidR="000104E9" w:rsidRPr="004F089E">
        <w:rPr>
          <w:rStyle w:val="Char5"/>
          <w:rFonts w:hint="cs"/>
          <w:rtl/>
        </w:rPr>
        <w:t>نقل کرده است. با این وجود ذهبی از</w:t>
      </w:r>
      <w:r w:rsidR="00395B60">
        <w:rPr>
          <w:rStyle w:val="Char5"/>
          <w:rFonts w:hint="cs"/>
          <w:rtl/>
        </w:rPr>
        <w:t xml:space="preserve"> هردو </w:t>
      </w:r>
      <w:r w:rsidR="000104E9" w:rsidRPr="004F089E">
        <w:rPr>
          <w:rStyle w:val="Char5"/>
          <w:rFonts w:hint="cs"/>
          <w:rtl/>
        </w:rPr>
        <w:t>طریق حدیث را مورد نقد و بررسی قرار داده است، و گفته است «جُمیع متهم است، و کاهلی ساقط است</w:t>
      </w:r>
      <w:r w:rsidR="000104E9" w:rsidRPr="004F089E">
        <w:rPr>
          <w:rStyle w:val="Char5"/>
          <w:vertAlign w:val="superscript"/>
          <w:rtl/>
        </w:rPr>
        <w:footnoteReference w:id="31"/>
      </w:r>
      <w:r w:rsidR="000104E9" w:rsidRPr="004F089E">
        <w:rPr>
          <w:rStyle w:val="Char5"/>
          <w:rFonts w:hint="cs"/>
          <w:rtl/>
        </w:rPr>
        <w:t xml:space="preserve">، این چیزی است، که این فریب خورده به آن پرداخته است، و از نردبانی ارتقاء جسته است، که شایسته ارتقاء یافتن نیست! </w:t>
      </w:r>
      <w:r w:rsidR="002939B3" w:rsidRPr="004F089E">
        <w:rPr>
          <w:rStyle w:val="Char5"/>
          <w:rFonts w:hint="cs"/>
          <w:rtl/>
        </w:rPr>
        <w:t>-</w:t>
      </w:r>
      <w:r w:rsidR="000104E9" w:rsidRPr="004F089E">
        <w:rPr>
          <w:rStyle w:val="Char5"/>
          <w:rFonts w:hint="cs"/>
          <w:rtl/>
        </w:rPr>
        <w:t xml:space="preserve"> لازم است که شیعه به این امام (خویش) عبدالحسین شرف الدین </w:t>
      </w:r>
      <w:r w:rsidR="002939B3" w:rsidRPr="004F089E">
        <w:rPr>
          <w:rStyle w:val="Char5"/>
          <w:rFonts w:hint="cs"/>
          <w:rtl/>
        </w:rPr>
        <w:t>-</w:t>
      </w:r>
      <w:r w:rsidR="000104E9" w:rsidRPr="004F089E">
        <w:rPr>
          <w:rStyle w:val="Char5"/>
          <w:rFonts w:hint="cs"/>
          <w:rtl/>
        </w:rPr>
        <w:t xml:space="preserve"> و هیچ شرافتی برای دین ندارد </w:t>
      </w:r>
      <w:r w:rsidR="002939B3" w:rsidRPr="004F089E">
        <w:rPr>
          <w:rStyle w:val="Char5"/>
          <w:rFonts w:hint="cs"/>
          <w:rtl/>
        </w:rPr>
        <w:t>-</w:t>
      </w:r>
      <w:r w:rsidR="000104E9" w:rsidRPr="004F089E">
        <w:rPr>
          <w:rStyle w:val="Char5"/>
          <w:rFonts w:hint="cs"/>
          <w:rtl/>
        </w:rPr>
        <w:t xml:space="preserve"> و دروغ</w:t>
      </w:r>
      <w:r w:rsidR="00BD4C85" w:rsidRPr="004F089E">
        <w:rPr>
          <w:rStyle w:val="Char5"/>
          <w:rFonts w:hint="eastAsia"/>
          <w:rtl/>
        </w:rPr>
        <w:t>‌</w:t>
      </w:r>
      <w:r w:rsidR="000104E9" w:rsidRPr="004F089E">
        <w:rPr>
          <w:rStyle w:val="Char5"/>
          <w:rFonts w:hint="cs"/>
          <w:rtl/>
        </w:rPr>
        <w:t>هایی که او به آن می‌پردازد دقت و نظر افکنند، وخود درباره او قضاوت کنند. و ناصرالدین آلبانی در سلسله حدیث ضعیفه شماره [351] بر این حدیث، حکم به موضوع بودن آن داده است، پس می‌توانید به آن مراجعه کنید.</w:t>
      </w:r>
    </w:p>
    <w:p w:rsidR="000104E9" w:rsidRPr="004F089E" w:rsidRDefault="007C7172" w:rsidP="00395B60">
      <w:pPr>
        <w:pStyle w:val="StyleComplexBLotus12ptJustifiedFirstline05cm"/>
        <w:numPr>
          <w:ilvl w:val="0"/>
          <w:numId w:val="38"/>
        </w:numPr>
        <w:spacing w:line="240" w:lineRule="auto"/>
        <w:ind w:left="641" w:hanging="357"/>
        <w:rPr>
          <w:rStyle w:val="Char5"/>
          <w:rtl/>
        </w:rPr>
      </w:pPr>
      <w:r w:rsidRPr="004F089E">
        <w:rPr>
          <w:rStyle w:val="Char5"/>
          <w:rFonts w:hint="cs"/>
          <w:rtl/>
        </w:rPr>
        <w:t xml:space="preserve"> </w:t>
      </w:r>
      <w:r w:rsidR="000104E9" w:rsidRPr="004F089E">
        <w:rPr>
          <w:rStyle w:val="Char5"/>
          <w:rFonts w:hint="cs"/>
          <w:rtl/>
        </w:rPr>
        <w:t xml:space="preserve">و موسوی [34/142 </w:t>
      </w:r>
      <w:r w:rsidR="002939B3" w:rsidRPr="004F089E">
        <w:rPr>
          <w:rStyle w:val="Char5"/>
          <w:rFonts w:hint="cs"/>
          <w:rtl/>
        </w:rPr>
        <w:t>-</w:t>
      </w:r>
      <w:r w:rsidR="000104E9" w:rsidRPr="004F089E">
        <w:rPr>
          <w:rStyle w:val="Char5"/>
          <w:rFonts w:hint="cs"/>
          <w:rtl/>
        </w:rPr>
        <w:t xml:space="preserve"> 143] می‌گوید</w:t>
      </w:r>
      <w:r w:rsidR="00D77A90" w:rsidRPr="004F089E">
        <w:rPr>
          <w:rStyle w:val="Char5"/>
          <w:rFonts w:hint="cs"/>
          <w:rtl/>
        </w:rPr>
        <w:t>:</w:t>
      </w:r>
      <w:r w:rsidR="000104E9" w:rsidRPr="004F089E">
        <w:rPr>
          <w:rStyle w:val="Char5"/>
          <w:rFonts w:hint="cs"/>
          <w:rtl/>
        </w:rPr>
        <w:t xml:space="preserve"> وقتیکه سرور زنان [فاطمه] با هم طراز خویش سرور اهل بیت [علی] عروسی کرد، پیامبر فرمود</w:t>
      </w:r>
      <w:r w:rsidR="00D77A90" w:rsidRPr="004F089E">
        <w:rPr>
          <w:rStyle w:val="Char5"/>
          <w:rFonts w:hint="cs"/>
          <w:rtl/>
        </w:rPr>
        <w:t>:</w:t>
      </w:r>
      <w:r w:rsidR="000104E9" w:rsidRPr="004F089E">
        <w:rPr>
          <w:rStyle w:val="Char5"/>
          <w:rFonts w:hint="cs"/>
          <w:rtl/>
        </w:rPr>
        <w:t xml:space="preserve"> ای اُم اَیمن برادرم [علی] را صدا بزنید». و در حاشیه می‌گوید</w:t>
      </w:r>
      <w:r w:rsidR="00D77A90" w:rsidRPr="004F089E">
        <w:rPr>
          <w:rStyle w:val="Char5"/>
          <w:rFonts w:hint="cs"/>
          <w:rtl/>
        </w:rPr>
        <w:t>:</w:t>
      </w:r>
      <w:r w:rsidR="000104E9" w:rsidRPr="004F089E">
        <w:rPr>
          <w:rStyle w:val="Char5"/>
          <w:rFonts w:hint="cs"/>
          <w:rtl/>
        </w:rPr>
        <w:t xml:space="preserve"> ذهبی با تسلیم به صحت آن</w:t>
      </w:r>
      <w:r w:rsidR="00285CA1" w:rsidRPr="004F089E">
        <w:rPr>
          <w:rStyle w:val="Char5"/>
          <w:rFonts w:hint="cs"/>
          <w:rtl/>
        </w:rPr>
        <w:t xml:space="preserve"> آن را </w:t>
      </w:r>
      <w:r w:rsidR="000104E9" w:rsidRPr="004F089E">
        <w:rPr>
          <w:rStyle w:val="Char5"/>
          <w:rFonts w:hint="cs"/>
          <w:rtl/>
        </w:rPr>
        <w:t>نقل نموده است</w:t>
      </w:r>
      <w:r w:rsidR="00BD4C85" w:rsidRPr="004F089E">
        <w:rPr>
          <w:rStyle w:val="Char5"/>
          <w:rFonts w:hint="cs"/>
          <w:rtl/>
        </w:rPr>
        <w:t>،</w:t>
      </w:r>
      <w:r w:rsidR="000104E9" w:rsidRPr="004F089E">
        <w:rPr>
          <w:rStyle w:val="Char5"/>
          <w:rFonts w:hint="cs"/>
          <w:rtl/>
        </w:rPr>
        <w:t xml:space="preserve"> و دروغ نموده است زیرا ذهبی در سخن خویش می‌فرماید</w:t>
      </w:r>
      <w:r w:rsidR="00D77A90" w:rsidRPr="004F089E">
        <w:rPr>
          <w:rStyle w:val="Char5"/>
          <w:rFonts w:hint="cs"/>
          <w:rtl/>
        </w:rPr>
        <w:t>:</w:t>
      </w:r>
      <w:r w:rsidR="000104E9" w:rsidRPr="004F089E">
        <w:rPr>
          <w:rStyle w:val="Char5"/>
          <w:rFonts w:hint="cs"/>
          <w:rtl/>
        </w:rPr>
        <w:t xml:space="preserve"> </w:t>
      </w:r>
      <w:r w:rsidR="00C11B55" w:rsidRPr="00395B60">
        <w:rPr>
          <w:rStyle w:val="Char1"/>
          <w:rFonts w:hint="cs"/>
          <w:rtl/>
        </w:rPr>
        <w:t>«و</w:t>
      </w:r>
      <w:r w:rsidR="000104E9" w:rsidRPr="00395B60">
        <w:rPr>
          <w:rStyle w:val="Char1"/>
          <w:rFonts w:hint="cs"/>
          <w:rtl/>
        </w:rPr>
        <w:t>لکن الحدیث غلط الخ ...</w:t>
      </w:r>
      <w:r w:rsidR="00C11B55" w:rsidRPr="00395B60">
        <w:rPr>
          <w:rStyle w:val="Char1"/>
          <w:rFonts w:hint="cs"/>
          <w:rtl/>
        </w:rPr>
        <w:t>»</w:t>
      </w:r>
      <w:r w:rsidR="000104E9" w:rsidRPr="004F089E">
        <w:rPr>
          <w:rStyle w:val="Char5"/>
          <w:rFonts w:hint="cs"/>
          <w:rtl/>
        </w:rPr>
        <w:t xml:space="preserve"> </w:t>
      </w:r>
      <w:r w:rsidR="00C11B55" w:rsidRPr="004F089E">
        <w:rPr>
          <w:rFonts w:ascii="Times New Roman" w:hAnsi="Times New Roman" w:cs="Traditional Arabic" w:hint="cs"/>
          <w:sz w:val="20"/>
          <w:szCs w:val="26"/>
          <w:rtl/>
          <w:lang w:bidi="fa-IR"/>
        </w:rPr>
        <w:t>«</w:t>
      </w:r>
      <w:r w:rsidR="000104E9" w:rsidRPr="004F089E">
        <w:rPr>
          <w:rStyle w:val="Char5"/>
          <w:rFonts w:hint="cs"/>
          <w:rtl/>
        </w:rPr>
        <w:t>حدیث نادرست است</w:t>
      </w:r>
      <w:r w:rsidR="00C11B55" w:rsidRPr="004F089E">
        <w:rPr>
          <w:rFonts w:ascii="Times New Roman" w:hAnsi="Times New Roman" w:cs="Traditional Arabic" w:hint="cs"/>
          <w:sz w:val="20"/>
          <w:szCs w:val="26"/>
          <w:rtl/>
          <w:lang w:bidi="fa-IR"/>
        </w:rPr>
        <w:t>»</w:t>
      </w:r>
      <w:r w:rsidR="00C11B55" w:rsidRPr="004F089E">
        <w:rPr>
          <w:rStyle w:val="Char5"/>
          <w:rFonts w:hint="cs"/>
          <w:rtl/>
        </w:rPr>
        <w:t xml:space="preserve">. </w:t>
      </w:r>
      <w:r w:rsidR="000104E9" w:rsidRPr="004F089E">
        <w:rPr>
          <w:rStyle w:val="Char5"/>
          <w:rFonts w:hint="cs"/>
          <w:rtl/>
        </w:rPr>
        <w:t>زیرا اَسماء [ام ایمن] شب عروسی فاطمه در حبشه بود»</w:t>
      </w:r>
      <w:r w:rsidR="000104E9" w:rsidRPr="004F089E">
        <w:rPr>
          <w:rStyle w:val="Char5"/>
          <w:vertAlign w:val="superscript"/>
          <w:rtl/>
        </w:rPr>
        <w:footnoteReference w:id="32"/>
      </w:r>
      <w:r w:rsidR="00C11B55" w:rsidRPr="004F089E">
        <w:rPr>
          <w:rStyle w:val="Char5"/>
          <w:rFonts w:hint="cs"/>
          <w:rtl/>
        </w:rPr>
        <w:t>.</w:t>
      </w:r>
      <w:r w:rsidR="00285CA1" w:rsidRPr="004F089E">
        <w:rPr>
          <w:rStyle w:val="Char5"/>
          <w:rFonts w:hint="cs"/>
          <w:rtl/>
        </w:rPr>
        <w:t xml:space="preserve"> آن را </w:t>
      </w:r>
      <w:r w:rsidR="000104E9" w:rsidRPr="004F089E">
        <w:rPr>
          <w:rStyle w:val="Char5"/>
          <w:rFonts w:hint="cs"/>
          <w:rtl/>
        </w:rPr>
        <w:t>رد می‌نماید پس کجا موسوی تسلیم صحت این روایت شده است، ولیکن این همان یاوه‌گویی سردی است که جز بر قوم او [موسوی] رواج نمی‌یابد.</w:t>
      </w:r>
    </w:p>
    <w:p w:rsidR="000104E9" w:rsidRPr="004F089E" w:rsidRDefault="007C7172" w:rsidP="004F089E">
      <w:pPr>
        <w:pStyle w:val="StyleComplexBLotus12ptJustifiedFirstline05cm"/>
        <w:widowControl w:val="0"/>
        <w:numPr>
          <w:ilvl w:val="0"/>
          <w:numId w:val="38"/>
        </w:numPr>
        <w:spacing w:line="240" w:lineRule="auto"/>
        <w:ind w:left="641" w:hanging="357"/>
        <w:rPr>
          <w:rStyle w:val="Char5"/>
          <w:rtl/>
        </w:rPr>
      </w:pPr>
      <w:r w:rsidRPr="004F089E">
        <w:rPr>
          <w:rStyle w:val="Char5"/>
          <w:rFonts w:hint="cs"/>
          <w:rtl/>
        </w:rPr>
        <w:t xml:space="preserve"> </w:t>
      </w:r>
      <w:r w:rsidR="000104E9" w:rsidRPr="004F089E">
        <w:rPr>
          <w:rStyle w:val="Char5"/>
          <w:rFonts w:hint="cs"/>
          <w:rtl/>
        </w:rPr>
        <w:t>و ما پیوسته موسوی را دنبال می‌کنیم، تا شپش‌ها را میان موهایش تفتیش ‌کنیم، و پرده از چهره‌ی این دو چهره کریه منظر بیفتد، و خواری او معلوم گردد. و حدیث ابوذر را</w:t>
      </w:r>
      <w:r w:rsidR="00C11B55" w:rsidRPr="004F089E">
        <w:rPr>
          <w:rStyle w:val="Char5"/>
          <w:rFonts w:hint="cs"/>
          <w:rtl/>
        </w:rPr>
        <w:t xml:space="preserve"> </w:t>
      </w:r>
      <w:r w:rsidR="00C11B55" w:rsidRPr="00395B60">
        <w:rPr>
          <w:rStyle w:val="Char1"/>
          <w:rFonts w:hint="cs"/>
          <w:rtl/>
        </w:rPr>
        <w:t>«</w:t>
      </w:r>
      <w:r w:rsidR="00C11B55" w:rsidRPr="00395B60">
        <w:rPr>
          <w:rStyle w:val="Char1"/>
          <w:rFonts w:hint="eastAsia"/>
          <w:rtl/>
        </w:rPr>
        <w:t>ومن</w:t>
      </w:r>
      <w:r w:rsidR="00C11B55" w:rsidRPr="00395B60">
        <w:rPr>
          <w:rStyle w:val="Char1"/>
          <w:rtl/>
        </w:rPr>
        <w:t xml:space="preserve"> </w:t>
      </w:r>
      <w:r w:rsidR="00C11B55" w:rsidRPr="00395B60">
        <w:rPr>
          <w:rStyle w:val="Char1"/>
          <w:rFonts w:hint="eastAsia"/>
          <w:rtl/>
        </w:rPr>
        <w:t>أطاع</w:t>
      </w:r>
      <w:r w:rsidR="00C11B55" w:rsidRPr="00395B60">
        <w:rPr>
          <w:rStyle w:val="Char1"/>
          <w:rtl/>
        </w:rPr>
        <w:t xml:space="preserve"> </w:t>
      </w:r>
      <w:r w:rsidR="00C11B55" w:rsidRPr="00395B60">
        <w:rPr>
          <w:rStyle w:val="Char1"/>
          <w:rFonts w:hint="eastAsia"/>
          <w:rtl/>
        </w:rPr>
        <w:t>عليا</w:t>
      </w:r>
      <w:r w:rsidR="00C11B55" w:rsidRPr="00395B60">
        <w:rPr>
          <w:rStyle w:val="Char1"/>
          <w:rtl/>
        </w:rPr>
        <w:t xml:space="preserve"> </w:t>
      </w:r>
      <w:r w:rsidR="00C11B55" w:rsidRPr="00395B60">
        <w:rPr>
          <w:rStyle w:val="Char1"/>
          <w:rFonts w:hint="eastAsia"/>
          <w:rtl/>
        </w:rPr>
        <w:t>فقد</w:t>
      </w:r>
      <w:r w:rsidR="00C11B55" w:rsidRPr="00395B60">
        <w:rPr>
          <w:rStyle w:val="Char1"/>
          <w:rtl/>
        </w:rPr>
        <w:t xml:space="preserve"> </w:t>
      </w:r>
      <w:r w:rsidR="00C11B55" w:rsidRPr="00395B60">
        <w:rPr>
          <w:rStyle w:val="Char1"/>
          <w:rFonts w:hint="eastAsia"/>
          <w:rtl/>
        </w:rPr>
        <w:t>أطاعني،</w:t>
      </w:r>
      <w:r w:rsidR="00C11B55" w:rsidRPr="00395B60">
        <w:rPr>
          <w:rStyle w:val="Char1"/>
          <w:rtl/>
        </w:rPr>
        <w:t xml:space="preserve"> </w:t>
      </w:r>
      <w:r w:rsidR="00C11B55" w:rsidRPr="00395B60">
        <w:rPr>
          <w:rStyle w:val="Char1"/>
          <w:rFonts w:hint="eastAsia"/>
          <w:rtl/>
        </w:rPr>
        <w:t>ومن</w:t>
      </w:r>
      <w:r w:rsidR="00C11B55" w:rsidRPr="00395B60">
        <w:rPr>
          <w:rStyle w:val="Char1"/>
          <w:rtl/>
        </w:rPr>
        <w:t xml:space="preserve"> </w:t>
      </w:r>
      <w:r w:rsidR="00C11B55" w:rsidRPr="00395B60">
        <w:rPr>
          <w:rStyle w:val="Char1"/>
          <w:rFonts w:hint="eastAsia"/>
          <w:rtl/>
        </w:rPr>
        <w:t>عصى</w:t>
      </w:r>
      <w:r w:rsidR="00C11B55" w:rsidRPr="00395B60">
        <w:rPr>
          <w:rStyle w:val="Char1"/>
          <w:rtl/>
        </w:rPr>
        <w:t xml:space="preserve"> </w:t>
      </w:r>
      <w:r w:rsidR="00C11B55" w:rsidRPr="00395B60">
        <w:rPr>
          <w:rStyle w:val="Char1"/>
          <w:rFonts w:hint="eastAsia"/>
          <w:rtl/>
        </w:rPr>
        <w:t>عليا</w:t>
      </w:r>
      <w:r w:rsidR="00C11B55" w:rsidRPr="00395B60">
        <w:rPr>
          <w:rStyle w:val="Char1"/>
          <w:rtl/>
        </w:rPr>
        <w:t xml:space="preserve"> </w:t>
      </w:r>
      <w:r w:rsidR="00C11B55" w:rsidRPr="00395B60">
        <w:rPr>
          <w:rStyle w:val="Char1"/>
          <w:rFonts w:hint="eastAsia"/>
          <w:rtl/>
        </w:rPr>
        <w:t>فقد</w:t>
      </w:r>
      <w:r w:rsidR="00C11B55" w:rsidRPr="00395B60">
        <w:rPr>
          <w:rStyle w:val="Char1"/>
          <w:rtl/>
        </w:rPr>
        <w:t xml:space="preserve"> </w:t>
      </w:r>
      <w:r w:rsidR="00C11B55" w:rsidRPr="00395B60">
        <w:rPr>
          <w:rStyle w:val="Char1"/>
          <w:rFonts w:hint="eastAsia"/>
          <w:rtl/>
        </w:rPr>
        <w:t>عصاني</w:t>
      </w:r>
      <w:r w:rsidR="00C11B55" w:rsidRPr="00395B60">
        <w:rPr>
          <w:rStyle w:val="Char1"/>
          <w:rFonts w:hint="cs"/>
          <w:rtl/>
        </w:rPr>
        <w:t>»</w:t>
      </w:r>
      <w:r w:rsidR="000104E9" w:rsidRPr="004F089E">
        <w:rPr>
          <w:rStyle w:val="Char5"/>
          <w:vertAlign w:val="superscript"/>
          <w:rtl/>
        </w:rPr>
        <w:footnoteReference w:id="33"/>
      </w:r>
      <w:r w:rsidR="00C11B55" w:rsidRPr="004F089E">
        <w:rPr>
          <w:rStyle w:val="Char5"/>
          <w:rFonts w:hint="cs"/>
          <w:rtl/>
        </w:rPr>
        <w:t>.</w:t>
      </w:r>
      <w:r w:rsidR="000104E9" w:rsidRPr="004F089E">
        <w:rPr>
          <w:rStyle w:val="Char5"/>
          <w:rFonts w:hint="cs"/>
          <w:rtl/>
        </w:rPr>
        <w:t xml:space="preserve"> را نقل می‌نماید، و با ادعای تصحیح حدیث از طرف حاکم و ذهبی به اینکه می‌گوید</w:t>
      </w:r>
      <w:r w:rsidR="00D77A90" w:rsidRPr="004F089E">
        <w:rPr>
          <w:rStyle w:val="Char5"/>
          <w:rFonts w:hint="cs"/>
          <w:rtl/>
        </w:rPr>
        <w:t>:</w:t>
      </w:r>
      <w:r w:rsidR="000104E9" w:rsidRPr="004F089E">
        <w:rPr>
          <w:rStyle w:val="Char5"/>
          <w:rFonts w:hint="cs"/>
          <w:rtl/>
        </w:rPr>
        <w:t xml:space="preserve"> [48/166 </w:t>
      </w:r>
      <w:r w:rsidR="002939B3" w:rsidRPr="004F089E">
        <w:rPr>
          <w:rStyle w:val="Char5"/>
          <w:rFonts w:hint="cs"/>
          <w:rtl/>
        </w:rPr>
        <w:t>-</w:t>
      </w:r>
      <w:r w:rsidR="000104E9" w:rsidRPr="004F089E">
        <w:rPr>
          <w:rStyle w:val="Char5"/>
          <w:rFonts w:hint="cs"/>
          <w:rtl/>
        </w:rPr>
        <w:t xml:space="preserve"> 167] </w:t>
      </w:r>
      <w:r w:rsidR="00C11B55" w:rsidRPr="004F089E">
        <w:rPr>
          <w:rStyle w:val="Char1"/>
          <w:rFonts w:hint="cs"/>
          <w:rtl/>
        </w:rPr>
        <w:t>«و</w:t>
      </w:r>
      <w:r w:rsidR="000104E9" w:rsidRPr="004F089E">
        <w:rPr>
          <w:rStyle w:val="Char1"/>
          <w:rFonts w:hint="cs"/>
          <w:rtl/>
        </w:rPr>
        <w:t>صرّح کل منهما بصحته علی شرط شیخین</w:t>
      </w:r>
      <w:r w:rsidR="00C11B55" w:rsidRPr="004F089E">
        <w:rPr>
          <w:rStyle w:val="Char1"/>
          <w:rFonts w:hint="cs"/>
          <w:rtl/>
        </w:rPr>
        <w:t>»</w:t>
      </w:r>
      <w:r w:rsidR="00C11B55" w:rsidRPr="004F089E">
        <w:rPr>
          <w:rStyle w:val="Char5"/>
          <w:rFonts w:hint="cs"/>
          <w:rtl/>
        </w:rPr>
        <w:t>.</w:t>
      </w:r>
      <w:r w:rsidR="000104E9" w:rsidRPr="004F089E">
        <w:rPr>
          <w:rStyle w:val="Char5"/>
          <w:rFonts w:hint="cs"/>
          <w:rtl/>
        </w:rPr>
        <w:t xml:space="preserve"> به دروغ پرداخته است، زیرا حاکم گفته است</w:t>
      </w:r>
      <w:r w:rsidR="00BD4C85" w:rsidRPr="004F089E">
        <w:rPr>
          <w:rStyle w:val="Char5"/>
          <w:rFonts w:hint="cs"/>
          <w:rtl/>
        </w:rPr>
        <w:t>،</w:t>
      </w:r>
      <w:r w:rsidR="000104E9" w:rsidRPr="004F089E">
        <w:rPr>
          <w:rStyle w:val="Char5"/>
          <w:rFonts w:hint="cs"/>
          <w:rtl/>
        </w:rPr>
        <w:t xml:space="preserve"> «صحیح الاسناد» و ذهبی با آن موافقت نموده است</w:t>
      </w:r>
      <w:r w:rsidR="000104E9" w:rsidRPr="004F089E">
        <w:rPr>
          <w:rStyle w:val="Char5"/>
          <w:vertAlign w:val="superscript"/>
          <w:rtl/>
        </w:rPr>
        <w:footnoteReference w:id="34"/>
      </w:r>
      <w:r w:rsidR="00004A4F" w:rsidRPr="004F089E">
        <w:rPr>
          <w:rStyle w:val="Char5"/>
          <w:rFonts w:hint="cs"/>
          <w:rtl/>
        </w:rPr>
        <w:t>.</w:t>
      </w:r>
      <w:r w:rsidR="000104E9" w:rsidRPr="004F089E">
        <w:rPr>
          <w:rStyle w:val="Char5"/>
          <w:rFonts w:hint="cs"/>
          <w:rtl/>
        </w:rPr>
        <w:t xml:space="preserve"> و اهل علم برخلاف جاهلان میان صحیح الاسناد، و صحت بر شرط شیخین تفاوت قائل می‌شوند، و با این وجود جای خشنودی نیست زیرا حدیث ضعیف است، و هدف ما در اینجا بیان دروغ افتراگر در خیانت به شرافت، علم و امانت، آن می‌باشد.</w:t>
      </w:r>
    </w:p>
    <w:p w:rsidR="000104E9" w:rsidRPr="004F089E" w:rsidRDefault="00135C4B" w:rsidP="004F089E">
      <w:pPr>
        <w:pStyle w:val="StyleComplexBLotus12ptJustifiedFirstline05cm"/>
        <w:widowControl w:val="0"/>
        <w:numPr>
          <w:ilvl w:val="0"/>
          <w:numId w:val="38"/>
        </w:numPr>
        <w:spacing w:line="240" w:lineRule="auto"/>
        <w:ind w:left="641" w:hanging="357"/>
        <w:rPr>
          <w:rStyle w:val="Char5"/>
          <w:rtl/>
        </w:rPr>
      </w:pPr>
      <w:r w:rsidRPr="004F089E">
        <w:rPr>
          <w:rStyle w:val="Char5"/>
          <w:rFonts w:hint="cs"/>
          <w:rtl/>
        </w:rPr>
        <w:t xml:space="preserve"> </w:t>
      </w:r>
      <w:r w:rsidR="000104E9" w:rsidRPr="004F089E">
        <w:rPr>
          <w:rStyle w:val="Char5"/>
          <w:rFonts w:hint="cs"/>
          <w:rtl/>
        </w:rPr>
        <w:t>موسوی در مراجع</w:t>
      </w:r>
      <w:r w:rsidR="00FB09D3" w:rsidRPr="004F089E">
        <w:rPr>
          <w:rStyle w:val="Char5"/>
          <w:rFonts w:hint="cs"/>
          <w:rtl/>
        </w:rPr>
        <w:t>ۀ</w:t>
      </w:r>
      <w:r w:rsidR="000104E9" w:rsidRPr="004F089E">
        <w:rPr>
          <w:rStyle w:val="Char5"/>
          <w:rFonts w:hint="cs"/>
          <w:rtl/>
        </w:rPr>
        <w:t xml:space="preserve"> حاشیه [48/167] حدیث ام سلمه </w:t>
      </w:r>
      <w:r w:rsidR="00C11B55" w:rsidRPr="00395B60">
        <w:rPr>
          <w:rStyle w:val="Char1"/>
          <w:rFonts w:hint="cs"/>
          <w:rtl/>
        </w:rPr>
        <w:t>«</w:t>
      </w:r>
      <w:r w:rsidR="00C11B55" w:rsidRPr="00395B60">
        <w:rPr>
          <w:rStyle w:val="Char1"/>
          <w:rFonts w:hint="eastAsia"/>
          <w:rtl/>
        </w:rPr>
        <w:t>مَنْ</w:t>
      </w:r>
      <w:r w:rsidR="00C11B55" w:rsidRPr="00395B60">
        <w:rPr>
          <w:rStyle w:val="Char1"/>
          <w:rtl/>
        </w:rPr>
        <w:t xml:space="preserve"> </w:t>
      </w:r>
      <w:r w:rsidR="00C11B55" w:rsidRPr="00395B60">
        <w:rPr>
          <w:rStyle w:val="Char1"/>
          <w:rFonts w:hint="eastAsia"/>
          <w:rtl/>
        </w:rPr>
        <w:t>سَبَّ</w:t>
      </w:r>
      <w:r w:rsidR="00C11B55" w:rsidRPr="00395B60">
        <w:rPr>
          <w:rStyle w:val="Char1"/>
          <w:rtl/>
        </w:rPr>
        <w:t xml:space="preserve"> </w:t>
      </w:r>
      <w:r w:rsidR="00C11B55" w:rsidRPr="00395B60">
        <w:rPr>
          <w:rStyle w:val="Char1"/>
          <w:rFonts w:hint="eastAsia"/>
          <w:rtl/>
        </w:rPr>
        <w:t>عَلِياًّ</w:t>
      </w:r>
      <w:r w:rsidR="00C11B55" w:rsidRPr="00395B60">
        <w:rPr>
          <w:rStyle w:val="Char1"/>
          <w:rtl/>
        </w:rPr>
        <w:t xml:space="preserve"> </w:t>
      </w:r>
      <w:r w:rsidR="00C11B55" w:rsidRPr="00395B60">
        <w:rPr>
          <w:rStyle w:val="Char1"/>
          <w:rFonts w:hint="eastAsia"/>
          <w:rtl/>
        </w:rPr>
        <w:t>فَقَدْ</w:t>
      </w:r>
      <w:r w:rsidR="00C11B55" w:rsidRPr="00395B60">
        <w:rPr>
          <w:rStyle w:val="Char1"/>
          <w:rtl/>
        </w:rPr>
        <w:t xml:space="preserve"> </w:t>
      </w:r>
      <w:r w:rsidR="00C11B55" w:rsidRPr="00395B60">
        <w:rPr>
          <w:rStyle w:val="Char1"/>
          <w:rFonts w:hint="eastAsia"/>
          <w:rtl/>
        </w:rPr>
        <w:t>سَبَّنِى</w:t>
      </w:r>
      <w:r w:rsidR="00C11B55" w:rsidRPr="00395B60">
        <w:rPr>
          <w:rStyle w:val="Char1"/>
          <w:rFonts w:hint="cs"/>
          <w:rtl/>
        </w:rPr>
        <w:t>»</w:t>
      </w:r>
      <w:r w:rsidR="000104E9" w:rsidRPr="004F089E">
        <w:rPr>
          <w:rStyle w:val="Char5"/>
          <w:vertAlign w:val="superscript"/>
          <w:rtl/>
        </w:rPr>
        <w:footnoteReference w:id="35"/>
      </w:r>
      <w:r w:rsidR="00C11B55" w:rsidRPr="004F089E">
        <w:rPr>
          <w:rStyle w:val="Char5"/>
          <w:rFonts w:hint="cs"/>
          <w:rtl/>
        </w:rPr>
        <w:t>.</w:t>
      </w:r>
      <w:r w:rsidR="000104E9" w:rsidRPr="004F089E">
        <w:rPr>
          <w:rStyle w:val="Char5"/>
          <w:rFonts w:hint="cs"/>
          <w:rtl/>
        </w:rPr>
        <w:t xml:space="preserve"> را ذکر می‌کند، و ادعای صحت</w:t>
      </w:r>
      <w:r w:rsidR="00285CA1" w:rsidRPr="004F089E">
        <w:rPr>
          <w:rStyle w:val="Char5"/>
          <w:rFonts w:hint="cs"/>
          <w:rtl/>
        </w:rPr>
        <w:t xml:space="preserve"> آن را </w:t>
      </w:r>
      <w:r w:rsidR="000104E9" w:rsidRPr="004F089E">
        <w:rPr>
          <w:rStyle w:val="Char5"/>
          <w:rFonts w:hint="cs"/>
          <w:rtl/>
        </w:rPr>
        <w:t>به حاکم بر شرط شیخین می‌نماید، آری حاکم آنرا</w:t>
      </w:r>
      <w:r w:rsidR="000104E9" w:rsidRPr="004F089E">
        <w:rPr>
          <w:rStyle w:val="Char5"/>
          <w:vertAlign w:val="superscript"/>
          <w:rtl/>
        </w:rPr>
        <w:footnoteReference w:id="36"/>
      </w:r>
      <w:r w:rsidR="000104E9" w:rsidRPr="004F089E">
        <w:rPr>
          <w:rStyle w:val="Char5"/>
          <w:rFonts w:hint="cs"/>
          <w:rtl/>
        </w:rPr>
        <w:t xml:space="preserve"> نقل نموده است</w:t>
      </w:r>
      <w:r w:rsidR="00BD4C85" w:rsidRPr="004F089E">
        <w:rPr>
          <w:rStyle w:val="Char5"/>
          <w:rFonts w:hint="cs"/>
          <w:rtl/>
        </w:rPr>
        <w:t>،</w:t>
      </w:r>
      <w:r w:rsidR="000104E9" w:rsidRPr="004F089E">
        <w:rPr>
          <w:rStyle w:val="Char5"/>
          <w:rFonts w:hint="cs"/>
          <w:rtl/>
        </w:rPr>
        <w:t xml:space="preserve"> اما بر شرط شیخین نیست، همانطور که </w:t>
      </w:r>
      <w:r w:rsidR="00BD4C85" w:rsidRPr="004F089E">
        <w:rPr>
          <w:rStyle w:val="Char5"/>
          <w:rFonts w:hint="cs"/>
          <w:rtl/>
        </w:rPr>
        <w:t>عبدالحسین</w:t>
      </w:r>
      <w:r w:rsidR="00285CA1" w:rsidRPr="004F089E">
        <w:rPr>
          <w:rStyle w:val="Char5"/>
          <w:rFonts w:hint="cs"/>
          <w:rtl/>
        </w:rPr>
        <w:t xml:space="preserve"> آن را </w:t>
      </w:r>
      <w:r w:rsidR="00BD4C85" w:rsidRPr="004F089E">
        <w:rPr>
          <w:rStyle w:val="Char5"/>
          <w:rFonts w:hint="cs"/>
          <w:rtl/>
        </w:rPr>
        <w:t>وارونه جلوه داده</w:t>
      </w:r>
      <w:r w:rsidR="00BD4C85" w:rsidRPr="004F089E">
        <w:rPr>
          <w:rStyle w:val="Char5"/>
          <w:rFonts w:hint="eastAsia"/>
          <w:rtl/>
        </w:rPr>
        <w:t>‌</w:t>
      </w:r>
      <w:r w:rsidR="000104E9" w:rsidRPr="004F089E">
        <w:rPr>
          <w:rStyle w:val="Char5"/>
          <w:rFonts w:hint="cs"/>
          <w:rtl/>
        </w:rPr>
        <w:t>است.</w:t>
      </w:r>
    </w:p>
    <w:p w:rsidR="000104E9" w:rsidRPr="004F089E" w:rsidRDefault="00135C4B" w:rsidP="00395B60">
      <w:pPr>
        <w:pStyle w:val="StyleComplexBLotus12ptJustifiedFirstline05cm"/>
        <w:numPr>
          <w:ilvl w:val="0"/>
          <w:numId w:val="38"/>
        </w:numPr>
        <w:spacing w:line="240" w:lineRule="auto"/>
        <w:ind w:left="641" w:hanging="357"/>
        <w:rPr>
          <w:rStyle w:val="Char5"/>
          <w:rtl/>
        </w:rPr>
      </w:pPr>
      <w:r w:rsidRPr="004F089E">
        <w:rPr>
          <w:rStyle w:val="Char5"/>
          <w:rFonts w:hint="cs"/>
          <w:rtl/>
        </w:rPr>
        <w:t xml:space="preserve"> </w:t>
      </w:r>
      <w:r w:rsidR="000104E9" w:rsidRPr="004F089E">
        <w:rPr>
          <w:rStyle w:val="Char5"/>
          <w:rFonts w:hint="cs"/>
          <w:rtl/>
        </w:rPr>
        <w:t>موسوی به حذف روی می‌آورد، و از خود سخن در می‌آورد - جای تعجب هم نیست - در حاشیه [48/168] در سیاق حکایت یحیی بن معین و ابوالازهر راوی حدیث از عبدالرزاق نقل کرده است که</w:t>
      </w:r>
      <w:r w:rsidR="00D77A90" w:rsidRPr="004F089E">
        <w:rPr>
          <w:rStyle w:val="Char5"/>
          <w:rFonts w:hint="cs"/>
          <w:rtl/>
        </w:rPr>
        <w:t>:</w:t>
      </w:r>
      <w:r w:rsidR="00C11B55" w:rsidRPr="004F089E">
        <w:rPr>
          <w:rStyle w:val="Char5"/>
          <w:rFonts w:hint="cs"/>
          <w:rtl/>
        </w:rPr>
        <w:t xml:space="preserve"> </w:t>
      </w:r>
      <w:r w:rsidR="00C11B55" w:rsidRPr="00395B60">
        <w:rPr>
          <w:rStyle w:val="Char1"/>
          <w:rFonts w:hint="cs"/>
          <w:rtl/>
        </w:rPr>
        <w:t>«يا</w:t>
      </w:r>
      <w:r w:rsidR="00C11B55" w:rsidRPr="00395B60">
        <w:rPr>
          <w:rStyle w:val="Char1"/>
          <w:rtl/>
        </w:rPr>
        <w:t xml:space="preserve"> </w:t>
      </w:r>
      <w:r w:rsidR="00C11B55" w:rsidRPr="00395B60">
        <w:rPr>
          <w:rStyle w:val="Char1"/>
          <w:rFonts w:hint="eastAsia"/>
          <w:rtl/>
        </w:rPr>
        <w:t>علي</w:t>
      </w:r>
      <w:r w:rsidR="00C11B55" w:rsidRPr="00395B60">
        <w:rPr>
          <w:rStyle w:val="Char1"/>
          <w:rtl/>
        </w:rPr>
        <w:t xml:space="preserve"> </w:t>
      </w:r>
      <w:r w:rsidR="00C11B55" w:rsidRPr="00395B60">
        <w:rPr>
          <w:rStyle w:val="Char1"/>
          <w:rFonts w:hint="eastAsia"/>
          <w:rtl/>
        </w:rPr>
        <w:t>أنت</w:t>
      </w:r>
      <w:r w:rsidR="00C11B55" w:rsidRPr="00395B60">
        <w:rPr>
          <w:rStyle w:val="Char1"/>
          <w:rtl/>
        </w:rPr>
        <w:t xml:space="preserve"> </w:t>
      </w:r>
      <w:r w:rsidR="00C11B55" w:rsidRPr="00395B60">
        <w:rPr>
          <w:rStyle w:val="Char1"/>
          <w:rFonts w:hint="eastAsia"/>
          <w:rtl/>
        </w:rPr>
        <w:t>سيد</w:t>
      </w:r>
      <w:r w:rsidR="00C11B55" w:rsidRPr="00395B60">
        <w:rPr>
          <w:rStyle w:val="Char1"/>
          <w:rtl/>
        </w:rPr>
        <w:t xml:space="preserve"> </w:t>
      </w:r>
      <w:r w:rsidR="00C11B55" w:rsidRPr="00395B60">
        <w:rPr>
          <w:rStyle w:val="Char1"/>
          <w:rFonts w:hint="eastAsia"/>
          <w:rtl/>
        </w:rPr>
        <w:t>في</w:t>
      </w:r>
      <w:r w:rsidR="00C11B55" w:rsidRPr="00395B60">
        <w:rPr>
          <w:rStyle w:val="Char1"/>
          <w:rtl/>
        </w:rPr>
        <w:t xml:space="preserve"> </w:t>
      </w:r>
      <w:r w:rsidR="00C11B55" w:rsidRPr="00395B60">
        <w:rPr>
          <w:rStyle w:val="Char1"/>
          <w:rFonts w:hint="eastAsia"/>
          <w:rtl/>
        </w:rPr>
        <w:t>الدنيا</w:t>
      </w:r>
      <w:r w:rsidR="00C11B55" w:rsidRPr="00395B60">
        <w:rPr>
          <w:rStyle w:val="Char1"/>
          <w:rtl/>
        </w:rPr>
        <w:t xml:space="preserve"> </w:t>
      </w:r>
      <w:r w:rsidR="00C11B55" w:rsidRPr="00395B60">
        <w:rPr>
          <w:rStyle w:val="Char1"/>
          <w:rFonts w:hint="eastAsia"/>
          <w:rtl/>
        </w:rPr>
        <w:t>سيد</w:t>
      </w:r>
      <w:r w:rsidR="00C11B55" w:rsidRPr="00395B60">
        <w:rPr>
          <w:rStyle w:val="Char1"/>
          <w:rtl/>
        </w:rPr>
        <w:t xml:space="preserve"> </w:t>
      </w:r>
      <w:r w:rsidR="00C11B55" w:rsidRPr="00395B60">
        <w:rPr>
          <w:rStyle w:val="Char1"/>
          <w:rFonts w:hint="eastAsia"/>
          <w:rtl/>
        </w:rPr>
        <w:t>في</w:t>
      </w:r>
      <w:r w:rsidR="00C11B55" w:rsidRPr="00395B60">
        <w:rPr>
          <w:rStyle w:val="Char1"/>
          <w:rtl/>
        </w:rPr>
        <w:t xml:space="preserve"> </w:t>
      </w:r>
      <w:r w:rsidR="00C11B55" w:rsidRPr="00395B60">
        <w:rPr>
          <w:rStyle w:val="Char1"/>
          <w:rFonts w:hint="eastAsia"/>
          <w:rtl/>
        </w:rPr>
        <w:t>الآخرة</w:t>
      </w:r>
      <w:r w:rsidR="00C11B55" w:rsidRPr="00395B60">
        <w:rPr>
          <w:rStyle w:val="Char1"/>
          <w:rFonts w:hint="cs"/>
          <w:rtl/>
        </w:rPr>
        <w:t>...»</w:t>
      </w:r>
      <w:r w:rsidR="00C11B55" w:rsidRPr="004F089E">
        <w:rPr>
          <w:rStyle w:val="Char5"/>
          <w:rFonts w:hint="cs"/>
          <w:rtl/>
        </w:rPr>
        <w:t xml:space="preserve">. </w:t>
      </w:r>
      <w:r w:rsidR="000104E9" w:rsidRPr="004F089E">
        <w:rPr>
          <w:rStyle w:val="Char5"/>
          <w:rFonts w:hint="cs"/>
          <w:rtl/>
        </w:rPr>
        <w:t>و موسوی از یحیی نقل می‌نماید که او [یحیی] گفته است</w:t>
      </w:r>
      <w:r w:rsidR="00D77A90" w:rsidRPr="004F089E">
        <w:rPr>
          <w:rStyle w:val="Char5"/>
          <w:rFonts w:hint="cs"/>
          <w:rtl/>
        </w:rPr>
        <w:t>:</w:t>
      </w:r>
      <w:r w:rsidR="00C11B55" w:rsidRPr="004F089E">
        <w:rPr>
          <w:rFonts w:ascii="Times New Roman" w:hAnsi="Times New Roman" w:cs="Traditional Arabic" w:hint="cs"/>
          <w:sz w:val="22"/>
          <w:szCs w:val="28"/>
          <w:rtl/>
          <w:lang w:bidi="fa-IR"/>
        </w:rPr>
        <w:t xml:space="preserve"> </w:t>
      </w:r>
      <w:r w:rsidR="00C11B55" w:rsidRPr="00395B60">
        <w:rPr>
          <w:rStyle w:val="Char1"/>
          <w:rFonts w:hint="cs"/>
          <w:rtl/>
        </w:rPr>
        <w:t>«أ</w:t>
      </w:r>
      <w:r w:rsidR="000104E9" w:rsidRPr="00395B60">
        <w:rPr>
          <w:rStyle w:val="Char1"/>
          <w:rFonts w:hint="cs"/>
          <w:rtl/>
        </w:rPr>
        <w:t>ین هذا الکتاب النیسابوری...</w:t>
      </w:r>
      <w:r w:rsidR="00C11B55" w:rsidRPr="00395B60">
        <w:rPr>
          <w:rStyle w:val="Char1"/>
          <w:rFonts w:hint="cs"/>
          <w:rtl/>
        </w:rPr>
        <w:t>»</w:t>
      </w:r>
      <w:r w:rsidR="00C11B55" w:rsidRPr="004F089E">
        <w:rPr>
          <w:rStyle w:val="Char5"/>
          <w:rFonts w:hint="cs"/>
          <w:rtl/>
        </w:rPr>
        <w:t>.</w:t>
      </w:r>
      <w:r w:rsidR="000104E9" w:rsidRPr="004F089E">
        <w:rPr>
          <w:rStyle w:val="Char5"/>
          <w:rFonts w:hint="cs"/>
          <w:rtl/>
        </w:rPr>
        <w:t xml:space="preserve"> </w:t>
      </w:r>
      <w:r w:rsidR="00C11B55" w:rsidRPr="004F089E">
        <w:rPr>
          <w:rFonts w:ascii="Times New Roman" w:hAnsi="Times New Roman" w:cs="Traditional Arabic" w:hint="cs"/>
          <w:sz w:val="20"/>
          <w:szCs w:val="26"/>
          <w:rtl/>
          <w:lang w:bidi="fa-IR"/>
        </w:rPr>
        <w:t>«</w:t>
      </w:r>
      <w:r w:rsidR="000104E9" w:rsidRPr="004F089E">
        <w:rPr>
          <w:rStyle w:val="Char5"/>
          <w:rFonts w:hint="cs"/>
          <w:rtl/>
        </w:rPr>
        <w:t>کجاست این کاتب نیشابوری</w:t>
      </w:r>
      <w:r w:rsidR="00C11B55" w:rsidRPr="004F089E">
        <w:rPr>
          <w:rFonts w:ascii="Times New Roman" w:hAnsi="Times New Roman" w:cs="Traditional Arabic" w:hint="cs"/>
          <w:sz w:val="20"/>
          <w:szCs w:val="26"/>
          <w:rtl/>
          <w:lang w:bidi="fa-IR"/>
        </w:rPr>
        <w:t>»</w:t>
      </w:r>
      <w:r w:rsidR="00C11B55" w:rsidRPr="004F089E">
        <w:rPr>
          <w:rStyle w:val="Char5"/>
          <w:rFonts w:hint="cs"/>
          <w:rtl/>
        </w:rPr>
        <w:t>.</w:t>
      </w:r>
      <w:r w:rsidR="000104E9" w:rsidRPr="004F089E">
        <w:rPr>
          <w:rStyle w:val="Char5"/>
          <w:rFonts w:hint="cs"/>
          <w:rtl/>
        </w:rPr>
        <w:t xml:space="preserve"> و آنچه از ابن معین ثابت گردیده است، کما اینکه خطیب در تاریخ و حافظ درتهذیب</w:t>
      </w:r>
      <w:r w:rsidR="000104E9" w:rsidRPr="004F089E">
        <w:rPr>
          <w:rStyle w:val="Char5"/>
          <w:vertAlign w:val="superscript"/>
          <w:rtl/>
        </w:rPr>
        <w:footnoteReference w:id="37"/>
      </w:r>
      <w:r w:rsidR="000104E9" w:rsidRPr="004F089E">
        <w:rPr>
          <w:rStyle w:val="Char5"/>
          <w:rFonts w:hint="cs"/>
          <w:rtl/>
        </w:rPr>
        <w:t xml:space="preserve"> از او نقل کرده است و هم چنین حاکم</w:t>
      </w:r>
      <w:r w:rsidR="00285CA1" w:rsidRPr="004F089E">
        <w:rPr>
          <w:rStyle w:val="Char5"/>
          <w:rFonts w:hint="cs"/>
          <w:rtl/>
        </w:rPr>
        <w:t xml:space="preserve"> آن را </w:t>
      </w:r>
      <w:r w:rsidR="000104E9" w:rsidRPr="004F089E">
        <w:rPr>
          <w:rStyle w:val="Char5"/>
          <w:rFonts w:hint="cs"/>
          <w:rtl/>
        </w:rPr>
        <w:t xml:space="preserve">تخریج کرده است که ابن معین گفته است </w:t>
      </w:r>
      <w:r w:rsidR="00C11B55" w:rsidRPr="00395B60">
        <w:rPr>
          <w:rStyle w:val="Char1"/>
          <w:rFonts w:hint="cs"/>
          <w:rtl/>
        </w:rPr>
        <w:t>«</w:t>
      </w:r>
      <w:r w:rsidR="000104E9" w:rsidRPr="00395B60">
        <w:rPr>
          <w:rStyle w:val="Char1"/>
          <w:rFonts w:hint="cs"/>
          <w:rtl/>
        </w:rPr>
        <w:t>من هذا الکذاب النیسابوری الذ</w:t>
      </w:r>
      <w:r w:rsidR="00395B60">
        <w:rPr>
          <w:rStyle w:val="Char1"/>
          <w:rFonts w:hint="cs"/>
          <w:rtl/>
        </w:rPr>
        <w:t>ي</w:t>
      </w:r>
      <w:r w:rsidR="000104E9" w:rsidRPr="00395B60">
        <w:rPr>
          <w:rStyle w:val="Char1"/>
          <w:rFonts w:hint="cs"/>
          <w:rtl/>
        </w:rPr>
        <w:t xml:space="preserve"> یحدث عن عبدالرزاق هذا الحدیث</w:t>
      </w:r>
      <w:r w:rsidR="00C11B55" w:rsidRPr="00395B60">
        <w:rPr>
          <w:rStyle w:val="Char1"/>
          <w:rFonts w:hint="cs"/>
          <w:rtl/>
        </w:rPr>
        <w:t>»</w:t>
      </w:r>
      <w:r w:rsidR="000104E9" w:rsidRPr="004F089E">
        <w:rPr>
          <w:rStyle w:val="Char5"/>
          <w:rFonts w:hint="cs"/>
          <w:rtl/>
        </w:rPr>
        <w:t>؟!</w:t>
      </w:r>
      <w:r w:rsidR="00C11B55" w:rsidRPr="004F089E">
        <w:rPr>
          <w:rStyle w:val="Char5"/>
          <w:rFonts w:hint="cs"/>
          <w:rtl/>
        </w:rPr>
        <w:t>.</w:t>
      </w:r>
      <w:r w:rsidR="000104E9" w:rsidRPr="004F089E">
        <w:rPr>
          <w:rStyle w:val="Char5"/>
          <w:rFonts w:hint="cs"/>
          <w:rtl/>
        </w:rPr>
        <w:t xml:space="preserve"> این دروغ‌گوی نیشابوری که این حدیث را از عبدالرزاق نقل می‌نماید کیست؟ و موسوی مقصود و هدف وی را تحریف نموده است، و آشکار است که ابن معین صراحتاً این حدیث را تکذیب می‌نماید، و عبدالحسین</w:t>
      </w:r>
      <w:r w:rsidR="00285CA1" w:rsidRPr="004F089E">
        <w:rPr>
          <w:rStyle w:val="Char5"/>
          <w:rFonts w:hint="cs"/>
          <w:rtl/>
        </w:rPr>
        <w:t xml:space="preserve"> آن را </w:t>
      </w:r>
      <w:r w:rsidR="000104E9" w:rsidRPr="004F089E">
        <w:rPr>
          <w:rStyle w:val="Char5"/>
          <w:rFonts w:hint="cs"/>
          <w:rtl/>
        </w:rPr>
        <w:t>ملاحظه نموده، و به تغییر آن هم اقدام نموده است، سپس این دغل کار به ضلالت خویش ادامه می‌دهد، و در خود حاشیه به دروغ می‌پردازد، به طور فاحش و ناجوری متن قصه را قطع نموده است، و در آخر این قصه قول ابن معین وجود دارد، که به ابوالازهر می‌گوید</w:t>
      </w:r>
      <w:r w:rsidR="00D77A90" w:rsidRPr="004F089E">
        <w:rPr>
          <w:rStyle w:val="Char5"/>
          <w:rFonts w:hint="cs"/>
          <w:rtl/>
        </w:rPr>
        <w:t>:</w:t>
      </w:r>
      <w:r w:rsidR="000104E9" w:rsidRPr="004F089E">
        <w:rPr>
          <w:rStyle w:val="Char5"/>
          <w:rFonts w:hint="cs"/>
          <w:rtl/>
        </w:rPr>
        <w:t xml:space="preserve"> «اما شما دروغگو نیستید، و از سلامت وی تعجب می‌کند </w:t>
      </w:r>
      <w:r w:rsidR="002939B3" w:rsidRPr="004F089E">
        <w:rPr>
          <w:rStyle w:val="Char5"/>
          <w:rFonts w:hint="cs"/>
          <w:rtl/>
        </w:rPr>
        <w:t>-</w:t>
      </w:r>
      <w:r w:rsidR="000104E9" w:rsidRPr="004F089E">
        <w:rPr>
          <w:rStyle w:val="Char5"/>
          <w:rFonts w:hint="cs"/>
          <w:rtl/>
        </w:rPr>
        <w:t xml:space="preserve"> و می‌گوید در این حدیث گناه به گردن دیگریست، و این دلالت بر تأکید تکذیب حدیث از طرف ابن معین است، و بعد از شناخت از صدق راوی از عبدالرزاق با وضع حدیث و کذب آن حکم وی (نسبت به راوی) تغییر نکرده است، و این موسوی در لفظ قصه‌ای که نقل کرده است به سخن خود که می‌گوید</w:t>
      </w:r>
      <w:r w:rsidR="00D77A90" w:rsidRPr="004F089E">
        <w:rPr>
          <w:rStyle w:val="Char5"/>
          <w:rFonts w:hint="cs"/>
          <w:rtl/>
        </w:rPr>
        <w:t>:</w:t>
      </w:r>
      <w:r w:rsidR="00C11B55" w:rsidRPr="004F089E">
        <w:rPr>
          <w:rStyle w:val="Char5"/>
          <w:rFonts w:hint="cs"/>
          <w:rtl/>
        </w:rPr>
        <w:t xml:space="preserve"> </w:t>
      </w:r>
      <w:r w:rsidR="00C11B55" w:rsidRPr="00395B60">
        <w:rPr>
          <w:rStyle w:val="Char1"/>
          <w:rFonts w:hint="cs"/>
          <w:rtl/>
        </w:rPr>
        <w:t>«فصدّقه یحیی بن معین و</w:t>
      </w:r>
      <w:r w:rsidR="000104E9" w:rsidRPr="00395B60">
        <w:rPr>
          <w:rStyle w:val="Char1"/>
          <w:rFonts w:hint="cs"/>
          <w:rtl/>
        </w:rPr>
        <w:t xml:space="preserve">اعتذر </w:t>
      </w:r>
      <w:r w:rsidR="00C11B55" w:rsidRPr="00395B60">
        <w:rPr>
          <w:rStyle w:val="Char1"/>
          <w:rFonts w:hint="cs"/>
          <w:rtl/>
        </w:rPr>
        <w:t>إ</w:t>
      </w:r>
      <w:r w:rsidR="000104E9" w:rsidRPr="00395B60">
        <w:rPr>
          <w:rStyle w:val="Char1"/>
          <w:rFonts w:hint="cs"/>
          <w:rtl/>
        </w:rPr>
        <w:t>لیه</w:t>
      </w:r>
      <w:r w:rsidR="00C11B55" w:rsidRPr="00395B60">
        <w:rPr>
          <w:rStyle w:val="Char1"/>
          <w:rFonts w:hint="cs"/>
          <w:rtl/>
        </w:rPr>
        <w:t>»</w:t>
      </w:r>
      <w:r w:rsidR="000104E9" w:rsidRPr="004F089E">
        <w:rPr>
          <w:rStyle w:val="Char5"/>
          <w:vertAlign w:val="superscript"/>
          <w:rtl/>
        </w:rPr>
        <w:footnoteReference w:id="38"/>
      </w:r>
      <w:r w:rsidR="000104E9" w:rsidRPr="004F089E">
        <w:rPr>
          <w:rStyle w:val="Char5"/>
          <w:rFonts w:hint="cs"/>
          <w:rtl/>
        </w:rPr>
        <w:t xml:space="preserve"> اکتفاء نموده و چنین وانمود می‌نماید که ابن معین این حدیث را تصدیق و تصحیح می‌نماید.</w:t>
      </w:r>
    </w:p>
    <w:p w:rsidR="000104E9" w:rsidRPr="004F089E" w:rsidRDefault="000104E9" w:rsidP="004F089E">
      <w:pPr>
        <w:pStyle w:val="StyleComplexBLotus12ptJustifiedFirstline05cm"/>
        <w:numPr>
          <w:ilvl w:val="0"/>
          <w:numId w:val="38"/>
        </w:numPr>
        <w:spacing w:line="240" w:lineRule="auto"/>
        <w:ind w:left="641" w:hanging="357"/>
        <w:rPr>
          <w:rStyle w:val="Char5"/>
          <w:rtl/>
        </w:rPr>
      </w:pPr>
      <w:r w:rsidRPr="004F089E">
        <w:rPr>
          <w:rStyle w:val="Char5"/>
          <w:rFonts w:hint="cs"/>
          <w:rtl/>
        </w:rPr>
        <w:t xml:space="preserve">وصله زن و فریبکار از حدیث زید بن ارقم </w:t>
      </w:r>
      <w:r w:rsidR="002939B3" w:rsidRPr="004F089E">
        <w:rPr>
          <w:rStyle w:val="Char5"/>
          <w:rFonts w:hint="cs"/>
          <w:rtl/>
        </w:rPr>
        <w:t>-</w:t>
      </w:r>
      <w:r w:rsidRPr="004F089E">
        <w:rPr>
          <w:rStyle w:val="Char5"/>
          <w:rFonts w:hint="cs"/>
          <w:rtl/>
        </w:rPr>
        <w:t xml:space="preserve"> نزد طبرانی </w:t>
      </w:r>
      <w:r w:rsidR="002939B3" w:rsidRPr="004F089E">
        <w:rPr>
          <w:rStyle w:val="Char5"/>
          <w:rFonts w:hint="cs"/>
          <w:rtl/>
        </w:rPr>
        <w:t>-</w:t>
      </w:r>
      <w:r w:rsidRPr="004F089E">
        <w:rPr>
          <w:rStyle w:val="Char5"/>
          <w:rFonts w:hint="cs"/>
          <w:rtl/>
        </w:rPr>
        <w:t xml:space="preserve"> که همان حدیث غدیر باشد، در حاشیه [54/177] می‌گوید</w:t>
      </w:r>
      <w:r w:rsidR="00D77A90" w:rsidRPr="004F089E">
        <w:rPr>
          <w:rStyle w:val="Char5"/>
          <w:rFonts w:hint="cs"/>
          <w:rtl/>
        </w:rPr>
        <w:t>:</w:t>
      </w:r>
      <w:r w:rsidRPr="004F089E">
        <w:rPr>
          <w:rStyle w:val="Char5"/>
          <w:rFonts w:hint="cs"/>
          <w:rtl/>
        </w:rPr>
        <w:t xml:space="preserve"> </w:t>
      </w:r>
      <w:r w:rsidRPr="004F089E">
        <w:rPr>
          <w:rStyle w:val="Char1"/>
          <w:rFonts w:hint="cs"/>
          <w:rtl/>
        </w:rPr>
        <w:t>«بسند مجمع علی صحته»</w:t>
      </w:r>
      <w:r w:rsidRPr="004F089E">
        <w:rPr>
          <w:rStyle w:val="Char5"/>
          <w:rFonts w:hint="cs"/>
          <w:rtl/>
        </w:rPr>
        <w:t xml:space="preserve"> با سندی که بر صحت آن اجماع منعقد گردیده است، و در حاشیه، تصحیح ابن حجر، را برای آن ادعا می‌کند. و تمام بحث در این مسأله این است، که ابن حجر در صواعق المحرقه به صورت کلی حدیث غدیر را ذکر کرده است </w:t>
      </w:r>
      <w:r w:rsidR="002939B3" w:rsidRPr="004F089E">
        <w:rPr>
          <w:rStyle w:val="Char5"/>
          <w:rFonts w:hint="cs"/>
          <w:rtl/>
        </w:rPr>
        <w:t>-</w:t>
      </w:r>
      <w:r w:rsidRPr="004F089E">
        <w:rPr>
          <w:rStyle w:val="Char5"/>
          <w:rFonts w:hint="cs"/>
          <w:rtl/>
        </w:rPr>
        <w:t xml:space="preserve"> و لفظ طبرانی نیست </w:t>
      </w:r>
      <w:r w:rsidR="002939B3" w:rsidRPr="004F089E">
        <w:rPr>
          <w:rStyle w:val="Char5"/>
          <w:rFonts w:hint="cs"/>
          <w:rtl/>
        </w:rPr>
        <w:t>-</w:t>
      </w:r>
      <w:r w:rsidRPr="004F089E">
        <w:rPr>
          <w:rStyle w:val="Char5"/>
          <w:rFonts w:hint="cs"/>
          <w:rtl/>
        </w:rPr>
        <w:t xml:space="preserve"> و به صحت آن تصریح کرده است</w:t>
      </w:r>
      <w:r w:rsidRPr="004F089E">
        <w:rPr>
          <w:rStyle w:val="Char5"/>
          <w:vertAlign w:val="superscript"/>
          <w:rtl/>
        </w:rPr>
        <w:footnoteReference w:id="39"/>
      </w:r>
      <w:r w:rsidRPr="004F089E">
        <w:rPr>
          <w:rStyle w:val="Char5"/>
          <w:rFonts w:hint="cs"/>
          <w:rtl/>
        </w:rPr>
        <w:t xml:space="preserve"> اما این لفظ [مذکور] ونه چیزی نزدیک [و یا شبیه] به آن را نگفته است. و هرگز به آن اشاره نکرده است، و این مکار در آن غلو و نیرنگ کرده است، خداوند او را به سزای عملش برساند، و شیعه عموماً، و به عنوان نمونه (خصوصاً) عبدالحسین برای تحقق آرزوهای خود و گمراه نمودن عوام خویش و جهت ترویج مذهبشان احادیث صحیح را افزایش و یا کاهش می‌دهند.</w:t>
      </w:r>
    </w:p>
    <w:p w:rsidR="000104E9" w:rsidRPr="004F089E" w:rsidRDefault="000104E9" w:rsidP="004F089E">
      <w:pPr>
        <w:pStyle w:val="StyleComplexBLotus12ptJustifiedFirstline05cm"/>
        <w:numPr>
          <w:ilvl w:val="0"/>
          <w:numId w:val="38"/>
        </w:numPr>
        <w:spacing w:line="240" w:lineRule="auto"/>
        <w:ind w:left="641" w:hanging="357"/>
        <w:rPr>
          <w:rStyle w:val="Char5"/>
          <w:rtl/>
        </w:rPr>
      </w:pPr>
      <w:r w:rsidRPr="004F089E">
        <w:rPr>
          <w:rStyle w:val="Char5"/>
          <w:rFonts w:hint="cs"/>
          <w:rtl/>
        </w:rPr>
        <w:t xml:space="preserve">این فرومایه عائشه [ام المؤمنین] را به داشتن هوی و [آروزهای نفسانی] متهم نموده است، و عاطفه و رهایی از قیدها و اعاده نظر در شرح حال وی [عائشه] را به کنار نهاده است. و چنانچه سخن مذکور، از مرد دیگر، و در مورد شخص دیگری می‌بود، جای بحث و سخن می‌بود، ولیکن [سخن] از یک رافضی اهل ناسزا و دشنام، قوم وی دشمنان صحابه و از دودمان مجوس پس سخن مفهوم و جهت دیگری دارد، بلکه آخرین کسانی که سخن و حرفشان از قیدهای عاطفه و تقلید و خرد رهاست، عبارت است از رافضیان، در حاشیه [67/232] به آنچه در نهج البلاغه و شرح آن </w:t>
      </w:r>
      <w:r w:rsidR="002939B3" w:rsidRPr="004F089E">
        <w:rPr>
          <w:rStyle w:val="Char5"/>
          <w:rFonts w:hint="cs"/>
          <w:rtl/>
        </w:rPr>
        <w:t>-</w:t>
      </w:r>
      <w:r w:rsidRPr="004F089E">
        <w:rPr>
          <w:rStyle w:val="Char5"/>
          <w:rFonts w:hint="cs"/>
          <w:rtl/>
        </w:rPr>
        <w:t xml:space="preserve"> از ابن ابی الحدید و افتراهای که رافضه از دشمنی‌های عائشه با عثمان، علی، فاطمه، حسن و حسین</w:t>
      </w:r>
      <w:r w:rsidR="00E509FA" w:rsidRPr="004F089E">
        <w:rPr>
          <w:rFonts w:ascii="B Lotus" w:hAnsi="B Lotus" w:cs="CTraditional Arabic" w:hint="cs"/>
          <w:sz w:val="22"/>
          <w:szCs w:val="28"/>
          <w:rtl/>
          <w:lang w:bidi="fa-IR"/>
        </w:rPr>
        <w:t>ش</w:t>
      </w:r>
      <w:r w:rsidR="00E509FA" w:rsidRPr="004F089E">
        <w:rPr>
          <w:rFonts w:ascii="B Lotus" w:hAnsi="B Lotus" w:cs="CTraditional Arabic" w:hint="cs"/>
          <w:sz w:val="28"/>
          <w:szCs w:val="34"/>
          <w:rtl/>
          <w:lang w:bidi="fa-IR"/>
        </w:rPr>
        <w:t xml:space="preserve"> </w:t>
      </w:r>
      <w:r w:rsidR="000A2E0A" w:rsidRPr="004F089E">
        <w:rPr>
          <w:rStyle w:val="Char5"/>
          <w:rFonts w:hint="cs"/>
          <w:rtl/>
        </w:rPr>
        <w:t>ذکر شده است</w:t>
      </w:r>
      <w:r w:rsidRPr="004F089E">
        <w:rPr>
          <w:rStyle w:val="Char5"/>
          <w:rFonts w:hint="cs"/>
          <w:rtl/>
        </w:rPr>
        <w:t>، اشاره نموده است، از</w:t>
      </w:r>
      <w:r w:rsidR="00472D45" w:rsidRPr="004F089E">
        <w:rPr>
          <w:rStyle w:val="Char5"/>
          <w:rFonts w:hint="cs"/>
          <w:rtl/>
        </w:rPr>
        <w:t xml:space="preserve"> آن‌ها </w:t>
      </w:r>
      <w:r w:rsidRPr="004F089E">
        <w:rPr>
          <w:rStyle w:val="Char5"/>
          <w:rFonts w:hint="cs"/>
          <w:rtl/>
        </w:rPr>
        <w:t>می‌خواهیم که برای این یاوه‌گوئی‌های و افتراها منسوب به علی و غیره به کشف اسناد صحیح اقدام کنند، پس اَی جاهلان حجت این [یاوه‌ها] بر اهل سنت را از کجا می‌آورید، و با این وجود، اگر کسی در جاهایی که به عائشه اشاره شده است به شرح نهج البلاغه مراجعه نماید در می‌یابد که ابن ابی حدید، از اتهامی که به عائشه وارد گشته است، او را تبرئه می‌نماید، سپس سبب نگرانی میان او [عائشه] و فاط</w:t>
      </w:r>
      <w:r w:rsidR="00C11B55" w:rsidRPr="004F089E">
        <w:rPr>
          <w:rStyle w:val="Char5"/>
          <w:rFonts w:hint="cs"/>
          <w:rtl/>
        </w:rPr>
        <w:t>مه را به یک سبب طبیعی قرار داده</w:t>
      </w:r>
      <w:r w:rsidR="00C11B55" w:rsidRPr="004F089E">
        <w:rPr>
          <w:rStyle w:val="Char5"/>
          <w:rFonts w:hint="eastAsia"/>
          <w:rtl/>
        </w:rPr>
        <w:t>‌</w:t>
      </w:r>
      <w:r w:rsidRPr="004F089E">
        <w:rPr>
          <w:rStyle w:val="Char5"/>
          <w:rFonts w:hint="cs"/>
          <w:rtl/>
        </w:rPr>
        <w:t>است، و می‌گوید</w:t>
      </w:r>
      <w:r w:rsidR="00D77A90" w:rsidRPr="004F089E">
        <w:rPr>
          <w:rStyle w:val="Char5"/>
          <w:rFonts w:hint="cs"/>
          <w:rtl/>
        </w:rPr>
        <w:t>:</w:t>
      </w:r>
      <w:r w:rsidRPr="004F089E">
        <w:rPr>
          <w:rStyle w:val="Char5"/>
          <w:rFonts w:hint="cs"/>
          <w:rtl/>
        </w:rPr>
        <w:t xml:space="preserve"> اینکه معلوم که دختر هر مردی که مادرش بمیرد، و پدرش زن دیگری را به زنی بگیرد، میان دختر، و همسر پدر، کدورت به وجود می‌آید، و چاره هم نیست و طبیعی می‌باشد، و در ادامه می‌گوید</w:t>
      </w:r>
      <w:r w:rsidR="00D77A90" w:rsidRPr="004F089E">
        <w:rPr>
          <w:rStyle w:val="Char5"/>
          <w:rFonts w:hint="cs"/>
          <w:rtl/>
        </w:rPr>
        <w:t>:</w:t>
      </w:r>
      <w:r w:rsidRPr="004F089E">
        <w:rPr>
          <w:rStyle w:val="Char5"/>
          <w:rFonts w:hint="cs"/>
          <w:rtl/>
        </w:rPr>
        <w:t xml:space="preserve"> «سپس اتفاق شده است، که رسول خداوند به آن [عائشه] متمایل شده، و او را دوست می‌داشت، و این سخن یکی از بزرگان و امامان آنان [شیعه] می‌باشد، که در آن به جایگاه عائشه در قلب رسول خدا</w:t>
      </w:r>
      <w:r w:rsidR="00D77A90" w:rsidRPr="004F089E">
        <w:rPr>
          <w:rFonts w:ascii="Times New Roman" w:hAnsi="Times New Roman" w:cs="CTraditional Arabic" w:hint="cs"/>
          <w:sz w:val="22"/>
          <w:szCs w:val="28"/>
          <w:rtl/>
          <w:lang w:bidi="fa-IR"/>
        </w:rPr>
        <w:t>ص</w:t>
      </w:r>
      <w:r w:rsidRPr="004F089E">
        <w:rPr>
          <w:rStyle w:val="Char5"/>
          <w:rFonts w:hint="cs"/>
          <w:rtl/>
        </w:rPr>
        <w:t xml:space="preserve"> و مبرا بودن وی از دشمنی، با فاطمه اقرار شده است، و سبب جفای پیشین نیز برای نیل به محبت پیامبر</w:t>
      </w:r>
      <w:r w:rsidR="00D77A90" w:rsidRPr="004F089E">
        <w:rPr>
          <w:rFonts w:ascii="Times New Roman" w:hAnsi="Times New Roman" w:cs="CTraditional Arabic" w:hint="cs"/>
          <w:sz w:val="22"/>
          <w:szCs w:val="28"/>
          <w:rtl/>
          <w:lang w:bidi="fa-IR"/>
        </w:rPr>
        <w:t>ص</w:t>
      </w:r>
      <w:r w:rsidRPr="004F089E">
        <w:rPr>
          <w:rStyle w:val="Char5"/>
          <w:rFonts w:hint="cs"/>
          <w:rtl/>
        </w:rPr>
        <w:t xml:space="preserve"> بوده است، پس زبان</w:t>
      </w:r>
      <w:r w:rsidR="00C11B55" w:rsidRPr="004F089E">
        <w:rPr>
          <w:rStyle w:val="Char5"/>
          <w:rFonts w:hint="eastAsia"/>
          <w:rtl/>
        </w:rPr>
        <w:t>‌</w:t>
      </w:r>
      <w:r w:rsidRPr="004F089E">
        <w:rPr>
          <w:rStyle w:val="Char5"/>
          <w:rFonts w:hint="cs"/>
          <w:rtl/>
        </w:rPr>
        <w:t>هایی [بدگویی] مانند این زبان دجال [صفت] قطع گردد، و قوم [شیعه] وقتی این نوع سخن را بخوانند می‌گویند این [سخن ابن حدید] تقیه است، زیرا تقیه نزد آنان به صورت قانون ثابت و اصل همیشگی و دائم در آمده است.</w:t>
      </w:r>
    </w:p>
    <w:p w:rsidR="000104E9" w:rsidRPr="004F089E" w:rsidRDefault="000104E9" w:rsidP="004F089E">
      <w:pPr>
        <w:pStyle w:val="StyleComplexBLotus12ptJustifiedFirstline05cm"/>
        <w:numPr>
          <w:ilvl w:val="0"/>
          <w:numId w:val="38"/>
        </w:numPr>
        <w:spacing w:line="240" w:lineRule="auto"/>
        <w:ind w:left="641" w:hanging="357"/>
        <w:rPr>
          <w:rStyle w:val="Char5"/>
          <w:rtl/>
        </w:rPr>
      </w:pPr>
      <w:r w:rsidRPr="004F089E">
        <w:rPr>
          <w:rStyle w:val="Char5"/>
          <w:rFonts w:hint="cs"/>
          <w:rtl/>
        </w:rPr>
        <w:t>موسوی چیزهایی می‌آورد که به گمان خود در آن نقایص عمر می‌باشد هنگامیکه [76/235] می‌گوید</w:t>
      </w:r>
      <w:r w:rsidR="00D77A90" w:rsidRPr="004F089E">
        <w:rPr>
          <w:rStyle w:val="Char5"/>
          <w:rFonts w:hint="cs"/>
          <w:rtl/>
        </w:rPr>
        <w:t>:</w:t>
      </w:r>
      <w:r w:rsidRPr="004F089E">
        <w:rPr>
          <w:rStyle w:val="Char5"/>
          <w:rFonts w:hint="cs"/>
          <w:rtl/>
        </w:rPr>
        <w:t xml:space="preserve"> «هرگاه از عمر بن خطاب درباره مرگ پیامبر سؤال می‌شد، چیزی نمی‌گفت جز اینکه [می‌گفت] از علی بپرسید، زیرا او [علی] به آن پرداخته است، از جابر بن عبدالله انصاری که کعب الأحبار از عمر سؤال کرد، و گفت چه بود ...) «حدیث» و این حدیث اگر موضوع نباشد، حدیث ضعیفی می‌باشد، و آنچه در</w:t>
      </w:r>
      <w:r w:rsidR="00BD4C85" w:rsidRPr="004F089E">
        <w:rPr>
          <w:rStyle w:val="Char5"/>
          <w:rFonts w:hint="cs"/>
          <w:rtl/>
        </w:rPr>
        <w:t xml:space="preserve"> </w:t>
      </w:r>
      <w:r w:rsidRPr="004F089E">
        <w:rPr>
          <w:rStyle w:val="Char5"/>
          <w:rFonts w:hint="cs"/>
          <w:rtl/>
        </w:rPr>
        <w:t>اینجا قابل بحث است، رسوایی موسوی دروغگوست که از عمر</w:t>
      </w:r>
      <w:r w:rsidR="00594461" w:rsidRPr="004F089E">
        <w:rPr>
          <w:rFonts w:ascii="B Lotus" w:hAnsi="B Lotus" w:cs="CTraditional Arabic" w:hint="cs"/>
          <w:sz w:val="22"/>
          <w:szCs w:val="28"/>
          <w:rtl/>
          <w:lang w:bidi="fa-IR"/>
        </w:rPr>
        <w:t>س</w:t>
      </w:r>
      <w:r w:rsidR="00594461" w:rsidRPr="004F089E">
        <w:rPr>
          <w:rFonts w:ascii="B Lotus" w:hAnsi="B Lotus" w:cs="CTraditional Arabic" w:hint="cs"/>
          <w:sz w:val="28"/>
          <w:szCs w:val="34"/>
          <w:rtl/>
          <w:lang w:bidi="fa-IR"/>
        </w:rPr>
        <w:t xml:space="preserve"> </w:t>
      </w:r>
      <w:r w:rsidRPr="004F089E">
        <w:rPr>
          <w:rStyle w:val="Char5"/>
          <w:rFonts w:hint="cs"/>
          <w:rtl/>
        </w:rPr>
        <w:t>خشم و کینه در دل دارد، پس بگذارید!، از خشم خود از بین رود، و یا از آب دریا بنوشد، زیرا او قول کعب به عمر [یا امیر المؤمنین] را حذف نموده است، و هر کسی به متن روایت نزد ابن سعد</w:t>
      </w:r>
      <w:r w:rsidRPr="004F089E">
        <w:rPr>
          <w:rStyle w:val="Char5"/>
          <w:vertAlign w:val="superscript"/>
          <w:rtl/>
        </w:rPr>
        <w:footnoteReference w:id="40"/>
      </w:r>
      <w:r w:rsidRPr="004F089E">
        <w:rPr>
          <w:rStyle w:val="Char5"/>
          <w:rFonts w:hint="cs"/>
          <w:rtl/>
        </w:rPr>
        <w:t xml:space="preserve"> و یا به کنزالعمال</w:t>
      </w:r>
      <w:r w:rsidRPr="004F089E">
        <w:rPr>
          <w:rStyle w:val="Char5"/>
          <w:vertAlign w:val="superscript"/>
          <w:rtl/>
        </w:rPr>
        <w:footnoteReference w:id="41"/>
      </w:r>
      <w:r w:rsidRPr="004F089E">
        <w:rPr>
          <w:rStyle w:val="Char5"/>
          <w:rFonts w:hint="cs"/>
          <w:rtl/>
        </w:rPr>
        <w:t xml:space="preserve"> که موسوی در حاشیه به</w:t>
      </w:r>
      <w:r w:rsidR="00472D45" w:rsidRPr="004F089E">
        <w:rPr>
          <w:rStyle w:val="Char5"/>
          <w:rFonts w:hint="cs"/>
          <w:rtl/>
        </w:rPr>
        <w:t xml:space="preserve"> آن‌ها </w:t>
      </w:r>
      <w:r w:rsidRPr="004F089E">
        <w:rPr>
          <w:rStyle w:val="Char5"/>
          <w:rFonts w:hint="cs"/>
          <w:rtl/>
        </w:rPr>
        <w:t>اشاره کرده است. مراجعه ‌کند، می‌داند که کعب در آن روایت عمر بن خطاب را با لقب، امیرالمؤمنین خطاب می‌نماید، ولکن این گمراه بدعت گذار هنگامیکه، روایت را نقل کرده است، این عبارت را از اول آن [روایت] حذف کرده است، و این بیانگر میزان بُغض وی برای عمر می‌باشد، که حتی در روایتی که به زعم وی برای وی حجت است، نمی‌تواند این لقب (امیرالمؤمنین) را ذکر نماید</w:t>
      </w:r>
      <w:r w:rsidR="00BD4C85" w:rsidRPr="004F089E">
        <w:rPr>
          <w:rStyle w:val="Char5"/>
          <w:rFonts w:hint="cs"/>
          <w:rtl/>
        </w:rPr>
        <w:t>،</w:t>
      </w:r>
      <w:r w:rsidRPr="004F089E">
        <w:rPr>
          <w:rStyle w:val="Char5"/>
          <w:rFonts w:hint="cs"/>
          <w:rtl/>
        </w:rPr>
        <w:t xml:space="preserve"> و همچنانکه از پیامبر روایت است</w:t>
      </w:r>
      <w:r w:rsidR="00BD4C85" w:rsidRPr="004F089E">
        <w:rPr>
          <w:rStyle w:val="Char5"/>
          <w:rFonts w:hint="cs"/>
          <w:rtl/>
        </w:rPr>
        <w:t>،</w:t>
      </w:r>
      <w:r w:rsidRPr="004F089E">
        <w:rPr>
          <w:rStyle w:val="Char5"/>
          <w:rFonts w:hint="cs"/>
          <w:rtl/>
        </w:rPr>
        <w:t xml:space="preserve"> که شیطان از</w:t>
      </w:r>
      <w:r w:rsidR="00BD4C85" w:rsidRPr="004F089E">
        <w:rPr>
          <w:rStyle w:val="Char5"/>
          <w:rFonts w:hint="cs"/>
          <w:rtl/>
        </w:rPr>
        <w:t xml:space="preserve"> </w:t>
      </w:r>
      <w:r w:rsidRPr="004F089E">
        <w:rPr>
          <w:rStyle w:val="Char5"/>
          <w:rFonts w:hint="cs"/>
          <w:rtl/>
        </w:rPr>
        <w:t>عمر فرار می‌کند، اَعوان او</w:t>
      </w:r>
      <w:r w:rsidR="00BD4C85" w:rsidRPr="004F089E">
        <w:rPr>
          <w:rStyle w:val="Char5"/>
          <w:rFonts w:hint="cs"/>
          <w:rtl/>
        </w:rPr>
        <w:t xml:space="preserve"> </w:t>
      </w:r>
      <w:r w:rsidRPr="004F089E">
        <w:rPr>
          <w:rStyle w:val="Char5"/>
          <w:rFonts w:hint="cs"/>
          <w:rtl/>
        </w:rPr>
        <w:t>نیز چنان می‌باشند، و عمل وی اولاً چیزی نیست جز اینکه او از یاوران ابلیس می‌باشد، و دوماً</w:t>
      </w:r>
      <w:r w:rsidR="00D77A90" w:rsidRPr="004F089E">
        <w:rPr>
          <w:rStyle w:val="Char5"/>
          <w:rFonts w:hint="cs"/>
          <w:rtl/>
        </w:rPr>
        <w:t>:</w:t>
      </w:r>
      <w:r w:rsidRPr="004F089E">
        <w:rPr>
          <w:rStyle w:val="Char5"/>
          <w:rFonts w:hint="cs"/>
          <w:rtl/>
        </w:rPr>
        <w:t xml:space="preserve"> بر دال عدم رعایت امانت درنقل (وی) می‌باشد.</w:t>
      </w:r>
    </w:p>
    <w:p w:rsidR="000104E9" w:rsidRPr="004F089E" w:rsidRDefault="000104E9" w:rsidP="00395B60">
      <w:pPr>
        <w:pStyle w:val="StyleComplexBLotus12ptJustifiedFirstline05cm"/>
        <w:numPr>
          <w:ilvl w:val="0"/>
          <w:numId w:val="38"/>
        </w:numPr>
        <w:spacing w:line="240" w:lineRule="auto"/>
        <w:ind w:left="641" w:hanging="357"/>
        <w:rPr>
          <w:rStyle w:val="Char5"/>
        </w:rPr>
      </w:pPr>
      <w:r w:rsidRPr="004F089E">
        <w:rPr>
          <w:rStyle w:val="Char5"/>
          <w:rFonts w:hint="cs"/>
          <w:rtl/>
        </w:rPr>
        <w:t>عبدالحسین بیش از این در منجلاب افتاده است زیرا عائشه</w:t>
      </w:r>
      <w:r w:rsidR="00D77A90" w:rsidRPr="004F089E">
        <w:rPr>
          <w:rFonts w:ascii="Times New Roman" w:hAnsi="Times New Roman" w:cs="CTraditional Arabic" w:hint="cs"/>
          <w:sz w:val="22"/>
          <w:szCs w:val="28"/>
          <w:rtl/>
          <w:lang w:bidi="fa-IR"/>
        </w:rPr>
        <w:t>ل</w:t>
      </w:r>
      <w:r w:rsidRPr="004F089E">
        <w:rPr>
          <w:rStyle w:val="Char5"/>
          <w:rFonts w:hint="cs"/>
          <w:rtl/>
        </w:rPr>
        <w:t xml:space="preserve"> را متهم نموده است. به اینکه گویا وی (عائشه) به ماریه [همسر پیامبر] تهمت ناروا زده است. و در حاشیه [76/232] می‌گوید</w:t>
      </w:r>
      <w:r w:rsidR="00D77A90" w:rsidRPr="004F089E">
        <w:rPr>
          <w:rStyle w:val="Char5"/>
          <w:rFonts w:hint="cs"/>
          <w:rtl/>
        </w:rPr>
        <w:t>:</w:t>
      </w:r>
      <w:r w:rsidRPr="004F089E">
        <w:rPr>
          <w:rStyle w:val="Char5"/>
          <w:rFonts w:hint="cs"/>
          <w:rtl/>
        </w:rPr>
        <w:t xml:space="preserve"> </w:t>
      </w:r>
      <w:r w:rsidR="00C11B55" w:rsidRPr="00395B60">
        <w:rPr>
          <w:rStyle w:val="Char1"/>
          <w:rFonts w:hint="cs"/>
          <w:rtl/>
        </w:rPr>
        <w:t>«و</w:t>
      </w:r>
      <w:r w:rsidRPr="00395B60">
        <w:rPr>
          <w:rStyle w:val="Char1"/>
          <w:rFonts w:hint="cs"/>
          <w:rtl/>
        </w:rPr>
        <w:t>حسب</w:t>
      </w:r>
      <w:r w:rsidR="00C11B55" w:rsidRPr="00395B60">
        <w:rPr>
          <w:rStyle w:val="Char1"/>
          <w:rFonts w:hint="cs"/>
          <w:rtl/>
        </w:rPr>
        <w:t>ك</w:t>
      </w:r>
      <w:r w:rsidRPr="00395B60">
        <w:rPr>
          <w:rStyle w:val="Char1"/>
          <w:rFonts w:hint="cs"/>
          <w:rtl/>
        </w:rPr>
        <w:t xml:space="preserve"> مثالاً لهذا ما </w:t>
      </w:r>
      <w:r w:rsidR="00C11B55" w:rsidRPr="00395B60">
        <w:rPr>
          <w:rStyle w:val="Char1"/>
          <w:rFonts w:hint="cs"/>
          <w:rtl/>
        </w:rPr>
        <w:t>أ</w:t>
      </w:r>
      <w:r w:rsidRPr="00395B60">
        <w:rPr>
          <w:rStyle w:val="Char1"/>
          <w:rFonts w:hint="cs"/>
          <w:rtl/>
        </w:rPr>
        <w:t>یدته نزولاً علی حکم العاطفه من اف</w:t>
      </w:r>
      <w:r w:rsidR="00C11B55" w:rsidRPr="00395B60">
        <w:rPr>
          <w:rStyle w:val="Char1"/>
          <w:rFonts w:hint="cs"/>
          <w:rtl/>
        </w:rPr>
        <w:t>ك</w:t>
      </w:r>
      <w:r w:rsidRPr="00395B60">
        <w:rPr>
          <w:rStyle w:val="Char1"/>
          <w:rFonts w:hint="cs"/>
          <w:rtl/>
        </w:rPr>
        <w:t xml:space="preserve"> اهل الزور </w:t>
      </w:r>
      <w:r w:rsidR="002939B3" w:rsidRPr="00395B60">
        <w:rPr>
          <w:rStyle w:val="Char1"/>
          <w:rtl/>
        </w:rPr>
        <w:t>-</w:t>
      </w:r>
      <w:r w:rsidRPr="00395B60">
        <w:rPr>
          <w:rStyle w:val="Char1"/>
          <w:rFonts w:hint="cs"/>
          <w:rtl/>
        </w:rPr>
        <w:t xml:space="preserve"> اذ قالوا </w:t>
      </w:r>
      <w:r w:rsidR="002939B3" w:rsidRPr="00395B60">
        <w:rPr>
          <w:rStyle w:val="Char1"/>
          <w:rtl/>
        </w:rPr>
        <w:t>-</w:t>
      </w:r>
      <w:r w:rsidRPr="00395B60">
        <w:rPr>
          <w:rStyle w:val="Char1"/>
          <w:rFonts w:hint="cs"/>
          <w:rtl/>
        </w:rPr>
        <w:t xml:space="preserve"> بهتاناً و عدواناً ف</w:t>
      </w:r>
      <w:r w:rsidR="00C11B55" w:rsidRPr="00395B60">
        <w:rPr>
          <w:rStyle w:val="Char1"/>
          <w:rFonts w:hint="cs"/>
          <w:rtl/>
        </w:rPr>
        <w:t>ي</w:t>
      </w:r>
      <w:r w:rsidRPr="00395B60">
        <w:rPr>
          <w:rStyle w:val="Char1"/>
          <w:rFonts w:hint="cs"/>
          <w:rtl/>
        </w:rPr>
        <w:t xml:space="preserve"> السیده ماری</w:t>
      </w:r>
      <w:r w:rsidR="00C11B55" w:rsidRPr="00395B60">
        <w:rPr>
          <w:rStyle w:val="Char1"/>
          <w:rFonts w:hint="cs"/>
          <w:rtl/>
        </w:rPr>
        <w:t>ة و ولدها ابراهیم</w:t>
      </w:r>
      <w:r w:rsidR="003A7161" w:rsidRPr="004F089E">
        <w:rPr>
          <w:rStyle w:val="Char2"/>
          <w:rFonts w:cs="CTraditional Arabic" w:hint="cs"/>
          <w:rtl/>
        </w:rPr>
        <w:t>÷</w:t>
      </w:r>
      <w:r w:rsidR="003A7161" w:rsidRPr="00395B60">
        <w:rPr>
          <w:rStyle w:val="Char1"/>
          <w:rFonts w:hint="cs"/>
          <w:rtl/>
        </w:rPr>
        <w:t xml:space="preserve"> </w:t>
      </w:r>
      <w:r w:rsidRPr="00395B60">
        <w:rPr>
          <w:rStyle w:val="Char1"/>
          <w:rFonts w:hint="cs"/>
          <w:rtl/>
        </w:rPr>
        <w:t>ما قالوا، حتی برأها الله</w:t>
      </w:r>
      <w:r w:rsidR="00B7528A" w:rsidRPr="004F089E">
        <w:rPr>
          <w:rStyle w:val="Char3"/>
          <w:rFonts w:cs="CTraditional Arabic" w:hint="cs"/>
          <w:rtl/>
        </w:rPr>
        <w:t>ﻷ</w:t>
      </w:r>
      <w:r w:rsidR="00B7528A" w:rsidRPr="00395B60">
        <w:rPr>
          <w:rStyle w:val="Char1"/>
          <w:rFonts w:hint="cs"/>
          <w:rtl/>
        </w:rPr>
        <w:t xml:space="preserve"> </w:t>
      </w:r>
      <w:r w:rsidRPr="00395B60">
        <w:rPr>
          <w:rStyle w:val="Char1"/>
          <w:rFonts w:hint="cs"/>
          <w:rtl/>
        </w:rPr>
        <w:t>من ظلمهم براءه عل</w:t>
      </w:r>
      <w:r w:rsidR="00395B60">
        <w:rPr>
          <w:rStyle w:val="Char1"/>
          <w:rFonts w:hint="cs"/>
          <w:rtl/>
        </w:rPr>
        <w:t>ى</w:t>
      </w:r>
      <w:r w:rsidRPr="00395B60">
        <w:rPr>
          <w:rStyle w:val="Char1"/>
          <w:rFonts w:hint="cs"/>
          <w:rtl/>
        </w:rPr>
        <w:t xml:space="preserve"> ید </w:t>
      </w:r>
      <w:r w:rsidR="00004A4F" w:rsidRPr="00395B60">
        <w:rPr>
          <w:rStyle w:val="Char1"/>
          <w:rFonts w:hint="cs"/>
          <w:rtl/>
        </w:rPr>
        <w:t>أ</w:t>
      </w:r>
      <w:r w:rsidRPr="00395B60">
        <w:rPr>
          <w:rStyle w:val="Char1"/>
          <w:rFonts w:hint="cs"/>
          <w:rtl/>
        </w:rPr>
        <w:t xml:space="preserve">میر </w:t>
      </w:r>
      <w:r w:rsidR="001470D4" w:rsidRPr="00395B60">
        <w:rPr>
          <w:rStyle w:val="Char1"/>
          <w:rFonts w:hint="cs"/>
          <w:rtl/>
        </w:rPr>
        <w:t>أ</w:t>
      </w:r>
      <w:r w:rsidRPr="00395B60">
        <w:rPr>
          <w:rStyle w:val="Char1"/>
          <w:rFonts w:hint="cs"/>
          <w:rtl/>
        </w:rPr>
        <w:t>لمؤمنین محسوس</w:t>
      </w:r>
      <w:r w:rsidR="00004A4F" w:rsidRPr="00395B60">
        <w:rPr>
          <w:rStyle w:val="Char1"/>
          <w:rFonts w:hint="cs"/>
          <w:rtl/>
        </w:rPr>
        <w:t>ة</w:t>
      </w:r>
      <w:r w:rsidRPr="00395B60">
        <w:rPr>
          <w:rStyle w:val="Char1"/>
          <w:rFonts w:hint="cs"/>
          <w:rtl/>
        </w:rPr>
        <w:t xml:space="preserve"> ملموس</w:t>
      </w:r>
      <w:r w:rsidR="00004A4F" w:rsidRPr="00395B60">
        <w:rPr>
          <w:rStyle w:val="Char1"/>
          <w:rFonts w:hint="cs"/>
          <w:rtl/>
        </w:rPr>
        <w:t>ة</w:t>
      </w:r>
      <w:r w:rsidRPr="00395B60">
        <w:rPr>
          <w:rStyle w:val="Char1"/>
          <w:rFonts w:hint="cs"/>
          <w:rtl/>
        </w:rPr>
        <w:t>..</w:t>
      </w:r>
      <w:r w:rsidR="00C11B55" w:rsidRPr="00395B60">
        <w:rPr>
          <w:rStyle w:val="Char1"/>
          <w:rFonts w:hint="cs"/>
          <w:rtl/>
        </w:rPr>
        <w:t>»</w:t>
      </w:r>
      <w:r w:rsidR="00C11B55" w:rsidRPr="004F089E">
        <w:rPr>
          <w:rStyle w:val="Char5"/>
          <w:rFonts w:hint="cs"/>
          <w:rtl/>
        </w:rPr>
        <w:t>.</w:t>
      </w:r>
      <w:r w:rsidRPr="004F089E">
        <w:rPr>
          <w:rStyle w:val="Char5"/>
          <w:rFonts w:hint="cs"/>
          <w:rtl/>
        </w:rPr>
        <w:t xml:space="preserve"> </w:t>
      </w:r>
      <w:r w:rsidR="00C11B55" w:rsidRPr="004F089E">
        <w:rPr>
          <w:rFonts w:ascii="Times New Roman" w:hAnsi="Times New Roman" w:cs="Traditional Arabic" w:hint="cs"/>
          <w:sz w:val="20"/>
          <w:szCs w:val="26"/>
          <w:rtl/>
          <w:lang w:bidi="fa-IR"/>
        </w:rPr>
        <w:t>«</w:t>
      </w:r>
      <w:r w:rsidRPr="004F089E">
        <w:rPr>
          <w:rStyle w:val="Char5"/>
          <w:rFonts w:hint="cs"/>
          <w:rtl/>
        </w:rPr>
        <w:t>همین یک نمونه برای شما بسنده می‌کند که او [عائشه] بهتان و عداوتی را که در مورد ماریه و فرزندش [ابراهیم] نسبت داده بودند نیز تأیید کرد، تا اینکه خداوند آنان را از بهتان افترا در آن [به وسیله عل</w:t>
      </w:r>
      <w:r w:rsidR="00BF49B0" w:rsidRPr="004F089E">
        <w:rPr>
          <w:rStyle w:val="Char5"/>
          <w:rFonts w:hint="cs"/>
          <w:rtl/>
        </w:rPr>
        <w:t>ی</w:t>
      </w:r>
      <w:r w:rsidR="00BF49B0" w:rsidRPr="004F089E">
        <w:rPr>
          <w:rStyle w:val="Char5"/>
          <w:rFonts w:cs="CTraditional Arabic" w:hint="cs"/>
          <w:rtl/>
        </w:rPr>
        <w:t>÷</w:t>
      </w:r>
      <w:r w:rsidRPr="004F089E">
        <w:rPr>
          <w:rStyle w:val="Char5"/>
          <w:rFonts w:hint="cs"/>
          <w:rtl/>
        </w:rPr>
        <w:t>] صراحتاً و آشکارا تبرئه نمود</w:t>
      </w:r>
      <w:r w:rsidR="00C11B55" w:rsidRPr="004F089E">
        <w:rPr>
          <w:rFonts w:ascii="Times New Roman" w:hAnsi="Times New Roman" w:cs="Traditional Arabic" w:hint="cs"/>
          <w:sz w:val="20"/>
          <w:szCs w:val="26"/>
          <w:rtl/>
          <w:lang w:bidi="fa-IR"/>
        </w:rPr>
        <w:t>»</w:t>
      </w:r>
      <w:r w:rsidRPr="004F089E">
        <w:rPr>
          <w:rStyle w:val="Char5"/>
          <w:rFonts w:hint="cs"/>
          <w:rtl/>
        </w:rPr>
        <w:t>. و آن را به استناد حاکم در مستدرک نقل می‌کند، که ماری</w:t>
      </w:r>
      <w:r w:rsidR="00FB09D3" w:rsidRPr="004F089E">
        <w:rPr>
          <w:rStyle w:val="Char5"/>
          <w:rFonts w:hint="cs"/>
          <w:rtl/>
        </w:rPr>
        <w:t>ۀ</w:t>
      </w:r>
      <w:r w:rsidRPr="004F089E">
        <w:rPr>
          <w:rStyle w:val="Char5"/>
          <w:rFonts w:hint="cs"/>
          <w:rtl/>
        </w:rPr>
        <w:t xml:space="preserve"> متهم به ارتباط با پسر عمویش گردید. و از جمله کسانی که</w:t>
      </w:r>
      <w:r w:rsidR="00285CA1" w:rsidRPr="004F089E">
        <w:rPr>
          <w:rStyle w:val="Char5"/>
          <w:rFonts w:hint="cs"/>
          <w:rtl/>
        </w:rPr>
        <w:t xml:space="preserve"> آن را </w:t>
      </w:r>
      <w:r w:rsidRPr="004F089E">
        <w:rPr>
          <w:rStyle w:val="Char5"/>
          <w:rFonts w:hint="cs"/>
          <w:rtl/>
        </w:rPr>
        <w:t xml:space="preserve">تأیید و ترویج داد عائشه بود. هر کسی کمتر بهره و شناخت از اسناد [حدیث] داشته باشد </w:t>
      </w:r>
      <w:r w:rsidR="002939B3" w:rsidRPr="004F089E">
        <w:rPr>
          <w:rStyle w:val="Char5"/>
          <w:rtl/>
        </w:rPr>
        <w:t>-</w:t>
      </w:r>
      <w:r w:rsidRPr="004F089E">
        <w:rPr>
          <w:rStyle w:val="Char5"/>
          <w:rFonts w:hint="cs"/>
          <w:rtl/>
        </w:rPr>
        <w:t xml:space="preserve"> نه مثل این مزخرفات عبدالحسین - و به مستدرک [حاکم] مراجعه نماید، به سقوط، و عدم صحت، این خبر پی می‌برد</w:t>
      </w:r>
      <w:r w:rsidR="00BD4C85" w:rsidRPr="004F089E">
        <w:rPr>
          <w:rStyle w:val="Char5"/>
          <w:rFonts w:hint="cs"/>
          <w:rtl/>
        </w:rPr>
        <w:t>،</w:t>
      </w:r>
      <w:r w:rsidRPr="004F089E">
        <w:rPr>
          <w:rStyle w:val="Char5"/>
          <w:rFonts w:hint="cs"/>
          <w:rtl/>
        </w:rPr>
        <w:t xml:space="preserve"> زیرا در اسناد این حدیث سلیمان بن ارقم وجود دارد</w:t>
      </w:r>
      <w:r w:rsidR="00BD4C85" w:rsidRPr="004F089E">
        <w:rPr>
          <w:rStyle w:val="Char5"/>
          <w:rFonts w:hint="cs"/>
          <w:rtl/>
        </w:rPr>
        <w:t>،</w:t>
      </w:r>
      <w:r w:rsidRPr="004F089E">
        <w:rPr>
          <w:rStyle w:val="Char5"/>
          <w:rFonts w:hint="cs"/>
          <w:rtl/>
        </w:rPr>
        <w:t xml:space="preserve"> که به اتفاق [حدیث شناسان] در زمره ضعفاء می‌باشد</w:t>
      </w:r>
      <w:r w:rsidRPr="004F089E">
        <w:rPr>
          <w:rStyle w:val="Char5"/>
          <w:vertAlign w:val="superscript"/>
          <w:rtl/>
        </w:rPr>
        <w:footnoteReference w:id="42"/>
      </w:r>
      <w:r w:rsidR="00C11B55" w:rsidRPr="004F089E">
        <w:rPr>
          <w:rStyle w:val="Char5"/>
          <w:rFonts w:hint="cs"/>
          <w:rtl/>
        </w:rPr>
        <w:t>.</w:t>
      </w:r>
      <w:r w:rsidRPr="004F089E">
        <w:rPr>
          <w:rStyle w:val="Char5"/>
          <w:rFonts w:hint="cs"/>
          <w:rtl/>
        </w:rPr>
        <w:t xml:space="preserve"> و کسی، به احادیث این نوع افراد متروک التفات و توجه نمی‌نماید، بجز کسانی که هدایت خداوند را ترک نموده، و بر گامها و مسیر شیطان رو نهاده باشند. انسان عاقل مسائل بیهوده را ترک می‌نماید، و در خبر (حدیث) برائت [ماریه] همانگونه موسوی گفته است، به دست علی نبوده است، منزه باد خدائی که </w:t>
      </w:r>
      <w:r w:rsidR="00D71D3C" w:rsidRPr="004F089E">
        <w:rPr>
          <w:rStyle w:val="Char5"/>
          <w:rFonts w:hint="cs"/>
          <w:rtl/>
        </w:rPr>
        <w:t>بصیرت‌ها</w:t>
      </w:r>
      <w:r w:rsidRPr="004F089E">
        <w:rPr>
          <w:rStyle w:val="Char5"/>
          <w:rFonts w:hint="cs"/>
          <w:rtl/>
        </w:rPr>
        <w:t xml:space="preserve"> را نابینا ساخته است همچنانکه چش</w:t>
      </w:r>
      <w:r w:rsidR="00C11B55" w:rsidRPr="004F089E">
        <w:rPr>
          <w:rStyle w:val="Char5"/>
          <w:rFonts w:hint="cs"/>
          <w:rtl/>
        </w:rPr>
        <w:t>مها را کور و نابینا نموده است!!.</w:t>
      </w:r>
    </w:p>
    <w:p w:rsidR="000104E9" w:rsidRPr="004F089E" w:rsidRDefault="000104E9" w:rsidP="00395B60">
      <w:pPr>
        <w:pStyle w:val="StyleComplexBLotus12ptJustifiedFirstline05cm"/>
        <w:numPr>
          <w:ilvl w:val="0"/>
          <w:numId w:val="38"/>
        </w:numPr>
        <w:spacing w:line="240" w:lineRule="auto"/>
        <w:ind w:left="641" w:hanging="357"/>
        <w:rPr>
          <w:rStyle w:val="Char5"/>
          <w:rtl/>
        </w:rPr>
      </w:pPr>
      <w:r w:rsidRPr="004F089E">
        <w:rPr>
          <w:rStyle w:val="Char5"/>
          <w:rFonts w:hint="cs"/>
          <w:rtl/>
        </w:rPr>
        <w:t>عبدالحسین در حاشیه [76/235] حدیث ابن عباس در ردّ بر عروه بن زبیر</w:t>
      </w:r>
      <w:r w:rsidR="00D77A90" w:rsidRPr="004F089E">
        <w:rPr>
          <w:rStyle w:val="Char5"/>
          <w:rFonts w:hint="cs"/>
          <w:rtl/>
        </w:rPr>
        <w:t>:</w:t>
      </w:r>
      <w:r w:rsidRPr="004F089E">
        <w:rPr>
          <w:rStyle w:val="Char5"/>
          <w:rFonts w:hint="cs"/>
          <w:rtl/>
        </w:rPr>
        <w:t xml:space="preserve"> </w:t>
      </w:r>
      <w:r w:rsidR="00C11B55" w:rsidRPr="00395B60">
        <w:rPr>
          <w:rStyle w:val="Char1"/>
          <w:rFonts w:hint="cs"/>
          <w:rtl/>
        </w:rPr>
        <w:t>«والله توف</w:t>
      </w:r>
      <w:r w:rsidR="00395B60">
        <w:rPr>
          <w:rStyle w:val="Char1"/>
          <w:rFonts w:hint="cs"/>
          <w:rtl/>
        </w:rPr>
        <w:t>ي</w:t>
      </w:r>
      <w:r w:rsidR="00C11B55" w:rsidRPr="00395B60">
        <w:rPr>
          <w:rStyle w:val="Char1"/>
          <w:rFonts w:hint="cs"/>
          <w:rtl/>
        </w:rPr>
        <w:t xml:space="preserve"> رسول الله وانه لـمستند إل</w:t>
      </w:r>
      <w:r w:rsidR="00395B60">
        <w:rPr>
          <w:rStyle w:val="Char1"/>
          <w:rFonts w:hint="cs"/>
          <w:rtl/>
        </w:rPr>
        <w:t>ى</w:t>
      </w:r>
      <w:r w:rsidR="00C11B55" w:rsidRPr="00395B60">
        <w:rPr>
          <w:rStyle w:val="Char1"/>
          <w:rFonts w:hint="cs"/>
          <w:rtl/>
        </w:rPr>
        <w:t xml:space="preserve"> صدر علی، وهو الذ</w:t>
      </w:r>
      <w:r w:rsidR="00395B60">
        <w:rPr>
          <w:rStyle w:val="Char1"/>
          <w:rFonts w:hint="cs"/>
          <w:rtl/>
        </w:rPr>
        <w:t>ي</w:t>
      </w:r>
      <w:r w:rsidR="00C11B55" w:rsidRPr="00395B60">
        <w:rPr>
          <w:rStyle w:val="Char1"/>
          <w:rFonts w:hint="cs"/>
          <w:rtl/>
        </w:rPr>
        <w:t xml:space="preserve"> غسله ...»</w:t>
      </w:r>
      <w:r w:rsidRPr="004F089E">
        <w:rPr>
          <w:rStyle w:val="Char5"/>
          <w:vertAlign w:val="superscript"/>
          <w:rtl/>
        </w:rPr>
        <w:footnoteReference w:id="43"/>
      </w:r>
      <w:r w:rsidR="00C11B55" w:rsidRPr="004F089E">
        <w:rPr>
          <w:rStyle w:val="Char5"/>
          <w:rFonts w:hint="cs"/>
          <w:rtl/>
        </w:rPr>
        <w:t>.</w:t>
      </w:r>
      <w:r w:rsidRPr="004F089E">
        <w:rPr>
          <w:rStyle w:val="Char5"/>
          <w:rFonts w:hint="cs"/>
          <w:rtl/>
        </w:rPr>
        <w:t xml:space="preserve"> را به ابن سعد</w:t>
      </w:r>
      <w:r w:rsidRPr="004F089E">
        <w:rPr>
          <w:rStyle w:val="Char5"/>
          <w:vertAlign w:val="superscript"/>
          <w:rtl/>
        </w:rPr>
        <w:footnoteReference w:id="44"/>
      </w:r>
      <w:r w:rsidRPr="004F089E">
        <w:rPr>
          <w:rStyle w:val="Char5"/>
          <w:rFonts w:hint="cs"/>
          <w:rtl/>
        </w:rPr>
        <w:t xml:space="preserve"> و کنزالعمال نسبت داده است، و دست به پنهان کاری زده است، و این نوع عمل از </w:t>
      </w:r>
      <w:r w:rsidR="00322C93" w:rsidRPr="004F089E">
        <w:rPr>
          <w:rStyle w:val="Char5"/>
          <w:rFonts w:hint="cs"/>
          <w:rtl/>
        </w:rPr>
        <w:t>کسیکه</w:t>
      </w:r>
      <w:r w:rsidRPr="004F089E">
        <w:rPr>
          <w:rStyle w:val="Char5"/>
          <w:rFonts w:hint="cs"/>
          <w:rtl/>
        </w:rPr>
        <w:t xml:space="preserve"> خود را بنده غیر خدا نموده باشد، جای شگفتی و تعجب نیست، و صاحب کنز العمال آن را ذکر کرده است، و گفته سند آن ضعیف می‌باشد</w:t>
      </w:r>
      <w:r w:rsidRPr="004F089E">
        <w:rPr>
          <w:rStyle w:val="Char5"/>
          <w:vertAlign w:val="superscript"/>
          <w:rtl/>
        </w:rPr>
        <w:footnoteReference w:id="45"/>
      </w:r>
      <w:r w:rsidRPr="004F089E">
        <w:rPr>
          <w:rStyle w:val="Char5"/>
          <w:rFonts w:hint="cs"/>
          <w:rtl/>
        </w:rPr>
        <w:t>، و عبدالحسین این تضعیف را مخفی نموده، و با این وجود صاحب کنز العمال نیز در آن قصور نموده است، زیرا اگر موضوع نباشد، حدیث ضعیفی می‌باشد، در اسناد آن واقد</w:t>
      </w:r>
      <w:r w:rsidRPr="004F089E">
        <w:rPr>
          <w:rStyle w:val="Char5"/>
          <w:vertAlign w:val="superscript"/>
          <w:rtl/>
        </w:rPr>
        <w:footnoteReference w:id="46"/>
      </w:r>
      <w:r w:rsidRPr="004F089E">
        <w:rPr>
          <w:rStyle w:val="Char5"/>
          <w:rFonts w:hint="cs"/>
          <w:rtl/>
        </w:rPr>
        <w:t xml:space="preserve"> و کسانی هستند که مجهول می‌باشند، پس به چوپان گله‌های بی‌صاحب و گم شده بنگرید! که چگونه دروغ می‌گوید</w:t>
      </w:r>
      <w:r w:rsidR="00D77A90" w:rsidRPr="004F089E">
        <w:rPr>
          <w:rStyle w:val="Char5"/>
          <w:rFonts w:hint="cs"/>
          <w:rtl/>
        </w:rPr>
        <w:t>:</w:t>
      </w:r>
      <w:r w:rsidRPr="004F089E">
        <w:rPr>
          <w:rStyle w:val="Char5"/>
          <w:rFonts w:hint="cs"/>
          <w:rtl/>
        </w:rPr>
        <w:t xml:space="preserve"> و طعن و دشنام می‌دهد. و ضعیف را صحیح و صحیح را تضعیف می‌نماید، به دروغ اعتماد می‌نماید، در یک جریان طولانی ناشایست که خردمندان از آن به دورند. معتمدین را تضعیف و بی‌اعتماد جلوه می‌دهد، و همواره قوم او [موسویَ] کتاب وی را مرجع محترمی به حساب می‌آورند، بعد از شناختی که از موقعیت نگارنده و کتاب به دست آوردیم شایسته است که با آن کفش</w:t>
      </w:r>
      <w:r w:rsidR="00044192">
        <w:rPr>
          <w:rStyle w:val="Char5"/>
          <w:rFonts w:hint="eastAsia"/>
          <w:rtl/>
        </w:rPr>
        <w:t>‌</w:t>
      </w:r>
      <w:r w:rsidRPr="004F089E">
        <w:rPr>
          <w:rStyle w:val="Char5"/>
          <w:rFonts w:hint="cs"/>
          <w:rtl/>
        </w:rPr>
        <w:t>هایمان را پاک نمائیم و باطل دا</w:t>
      </w:r>
      <w:r w:rsidR="001470D4" w:rsidRPr="004F089E">
        <w:rPr>
          <w:rStyle w:val="Char5"/>
          <w:rFonts w:hint="cs"/>
          <w:rtl/>
        </w:rPr>
        <w:t>رای هیچ گونه ارزش و کرامت نیست.</w:t>
      </w:r>
    </w:p>
    <w:p w:rsidR="000104E9" w:rsidRPr="004F089E" w:rsidRDefault="000104E9" w:rsidP="004F089E">
      <w:pPr>
        <w:pStyle w:val="StyleComplexBLotus12ptJustifiedFirstline05cm"/>
        <w:numPr>
          <w:ilvl w:val="0"/>
          <w:numId w:val="38"/>
        </w:numPr>
        <w:spacing w:line="240" w:lineRule="auto"/>
        <w:ind w:left="641" w:hanging="357"/>
        <w:rPr>
          <w:rStyle w:val="Char5"/>
          <w:rtl/>
        </w:rPr>
      </w:pPr>
      <w:r w:rsidRPr="004F089E">
        <w:rPr>
          <w:rStyle w:val="Char5"/>
          <w:rFonts w:hint="cs"/>
          <w:rtl/>
        </w:rPr>
        <w:t>و همواره این کودن و بی‌خرد ادعای علم و دانش می‌نماید، و حال علم از وی بری می‌باشد. و کاش وی با استدلال دنبال حجت می‌رفت، ولی او همچون خفاش شب دروغ گفته و به ادعاهای به دور از دلیل که شیطان او بر او دیکته می‌نماید می‌پردازد، به طوری که در حاشیه [82/249] می‌گوید</w:t>
      </w:r>
      <w:r w:rsidR="00D77A90" w:rsidRPr="004F089E">
        <w:rPr>
          <w:rStyle w:val="Char5"/>
          <w:rFonts w:hint="cs"/>
          <w:rtl/>
        </w:rPr>
        <w:t>:</w:t>
      </w:r>
      <w:r w:rsidRPr="004F089E">
        <w:rPr>
          <w:rStyle w:val="Char5"/>
          <w:rFonts w:hint="cs"/>
          <w:rtl/>
        </w:rPr>
        <w:t xml:space="preserve"> (که تهدیدشان به سوزاندن علی با تواتر قطعی ثابت شده است، و آنچه امام ابن قتیبه ذکر کرده است، شما را بسنده می‌نماید. و تا اینکه می‌گوید</w:t>
      </w:r>
      <w:r w:rsidR="00D77A90" w:rsidRPr="004F089E">
        <w:rPr>
          <w:rStyle w:val="Char5"/>
          <w:rFonts w:hint="cs"/>
          <w:rtl/>
        </w:rPr>
        <w:t>:</w:t>
      </w:r>
      <w:r w:rsidRPr="004F089E">
        <w:rPr>
          <w:rStyle w:val="Char5"/>
          <w:rFonts w:hint="cs"/>
          <w:rtl/>
        </w:rPr>
        <w:t xml:space="preserve"> که شهرستانی، در باب فرقه نظامیه از کتاب ملل و نحل به نقل از نظام</w:t>
      </w:r>
      <w:r w:rsidR="00285CA1" w:rsidRPr="004F089E">
        <w:rPr>
          <w:rStyle w:val="Char5"/>
          <w:rFonts w:hint="cs"/>
          <w:rtl/>
        </w:rPr>
        <w:t xml:space="preserve"> آن را </w:t>
      </w:r>
      <w:r w:rsidRPr="004F089E">
        <w:rPr>
          <w:rStyle w:val="Char5"/>
          <w:rFonts w:hint="cs"/>
          <w:rtl/>
        </w:rPr>
        <w:t>ذکر کرده است ... و شهرستانی در مسأله یازدهم از مسائلی که به معتزله اختصاص داده است</w:t>
      </w:r>
      <w:r w:rsidR="00BD4C85" w:rsidRPr="004F089E">
        <w:rPr>
          <w:rStyle w:val="Char5"/>
          <w:rFonts w:hint="cs"/>
          <w:rtl/>
        </w:rPr>
        <w:t>،</w:t>
      </w:r>
      <w:r w:rsidRPr="004F089E">
        <w:rPr>
          <w:rStyle w:val="Char5"/>
          <w:rFonts w:hint="cs"/>
          <w:rtl/>
        </w:rPr>
        <w:t xml:space="preserve"> که همان میل او [نظام] به شیعه‌گری و افترا بر بزرگان صحابه باشد </w:t>
      </w:r>
      <w:r w:rsidR="002939B3" w:rsidRPr="004F089E">
        <w:rPr>
          <w:rStyle w:val="Char5"/>
          <w:rtl/>
        </w:rPr>
        <w:t>-</w:t>
      </w:r>
      <w:r w:rsidRPr="004F089E">
        <w:rPr>
          <w:rStyle w:val="Char5"/>
          <w:rFonts w:hint="cs"/>
          <w:rtl/>
        </w:rPr>
        <w:t xml:space="preserve"> ذکر کرده است</w:t>
      </w:r>
      <w:r w:rsidR="00BD4C85" w:rsidRPr="004F089E">
        <w:rPr>
          <w:rStyle w:val="Char5"/>
          <w:rFonts w:hint="cs"/>
          <w:rtl/>
        </w:rPr>
        <w:t>،</w:t>
      </w:r>
      <w:r w:rsidRPr="004F089E">
        <w:rPr>
          <w:rStyle w:val="Char5"/>
          <w:rFonts w:hint="cs"/>
          <w:rtl/>
        </w:rPr>
        <w:t xml:space="preserve"> سپس شهرستانی برخی از چرندیات و افتراهای او را نقل می‌نماید، از جمله‌ی این افتراها، افترای وی بر اینکه عمر آنان (اهل بیت) را بر سوزاندن خانه علی تهدید کرده است، و سپس شهرستانی (1/72) می‌گوید</w:t>
      </w:r>
      <w:r w:rsidR="00C11B55" w:rsidRPr="004F089E">
        <w:rPr>
          <w:rStyle w:val="Char5"/>
          <w:rFonts w:hint="cs"/>
          <w:rtl/>
        </w:rPr>
        <w:t>:</w:t>
      </w:r>
      <w:r w:rsidRPr="004F089E">
        <w:rPr>
          <w:rStyle w:val="Char5"/>
          <w:rFonts w:hint="cs"/>
          <w:rtl/>
        </w:rPr>
        <w:t xml:space="preserve"> </w:t>
      </w:r>
      <w:r w:rsidR="00C11B55" w:rsidRPr="00044192">
        <w:rPr>
          <w:rStyle w:val="Char1"/>
          <w:rFonts w:hint="cs"/>
          <w:rtl/>
        </w:rPr>
        <w:t>«إ</w:t>
      </w:r>
      <w:r w:rsidRPr="00044192">
        <w:rPr>
          <w:rStyle w:val="Char1"/>
          <w:rFonts w:hint="cs"/>
          <w:rtl/>
        </w:rPr>
        <w:t>لی غیر ذل</w:t>
      </w:r>
      <w:r w:rsidR="00C11B55" w:rsidRPr="00044192">
        <w:rPr>
          <w:rStyle w:val="Char1"/>
          <w:rFonts w:hint="cs"/>
          <w:rtl/>
        </w:rPr>
        <w:t>ك من الو</w:t>
      </w:r>
      <w:r w:rsidRPr="00044192">
        <w:rPr>
          <w:rStyle w:val="Char1"/>
          <w:rFonts w:hint="cs"/>
          <w:rtl/>
        </w:rPr>
        <w:t>قیع</w:t>
      </w:r>
      <w:r w:rsidR="00C11B55" w:rsidRPr="00044192">
        <w:rPr>
          <w:rStyle w:val="Char1"/>
          <w:rFonts w:hint="cs"/>
          <w:rtl/>
        </w:rPr>
        <w:t>ة</w:t>
      </w:r>
      <w:r w:rsidRPr="00044192">
        <w:rPr>
          <w:rStyle w:val="Char1"/>
          <w:rFonts w:hint="cs"/>
          <w:rtl/>
        </w:rPr>
        <w:t xml:space="preserve"> الفاحش</w:t>
      </w:r>
      <w:r w:rsidR="00C11B55" w:rsidRPr="00044192">
        <w:rPr>
          <w:rStyle w:val="Char1"/>
          <w:rFonts w:hint="cs"/>
          <w:rtl/>
        </w:rPr>
        <w:t>ة</w:t>
      </w:r>
      <w:r w:rsidRPr="00044192">
        <w:rPr>
          <w:rStyle w:val="Char1"/>
          <w:rFonts w:hint="cs"/>
          <w:rtl/>
        </w:rPr>
        <w:t xml:space="preserve"> ف</w:t>
      </w:r>
      <w:r w:rsidR="00C11B55" w:rsidRPr="00044192">
        <w:rPr>
          <w:rStyle w:val="Char1"/>
          <w:rFonts w:hint="cs"/>
          <w:rtl/>
        </w:rPr>
        <w:t>ي</w:t>
      </w:r>
      <w:r w:rsidRPr="00044192">
        <w:rPr>
          <w:rStyle w:val="Char1"/>
          <w:rFonts w:hint="cs"/>
          <w:rtl/>
        </w:rPr>
        <w:t xml:space="preserve"> الصحاب</w:t>
      </w:r>
      <w:r w:rsidR="00C11B55" w:rsidRPr="00044192">
        <w:rPr>
          <w:rStyle w:val="Char1"/>
          <w:rFonts w:hint="cs"/>
          <w:rtl/>
        </w:rPr>
        <w:t>ة</w:t>
      </w:r>
      <w:r w:rsidR="00634F4E" w:rsidRPr="004F089E">
        <w:rPr>
          <w:rStyle w:val="Char2"/>
          <w:rFonts w:cs="CTraditional Arabic" w:hint="cs"/>
          <w:rtl/>
        </w:rPr>
        <w:t>ش</w:t>
      </w:r>
      <w:r w:rsidR="00C11B55" w:rsidRPr="00044192">
        <w:rPr>
          <w:rStyle w:val="Char1"/>
          <w:rFonts w:hint="cs"/>
          <w:rtl/>
        </w:rPr>
        <w:t>»</w:t>
      </w:r>
      <w:r w:rsidR="00C11B55" w:rsidRPr="004F089E">
        <w:rPr>
          <w:rStyle w:val="Char5"/>
          <w:rFonts w:hint="cs"/>
          <w:rtl/>
        </w:rPr>
        <w:t>.</w:t>
      </w:r>
      <w:r w:rsidRPr="004F089E">
        <w:rPr>
          <w:rStyle w:val="Char5"/>
          <w:rFonts w:hint="cs"/>
          <w:rtl/>
        </w:rPr>
        <w:t xml:space="preserve"> و دیگر تهمت‌های ناروا به صحابه</w:t>
      </w:r>
      <w:r w:rsidR="00634F4E" w:rsidRPr="004F089E">
        <w:rPr>
          <w:rFonts w:ascii="B Lotus" w:hAnsi="B Lotus" w:cs="CTraditional Arabic" w:hint="cs"/>
          <w:sz w:val="22"/>
          <w:szCs w:val="28"/>
          <w:rtl/>
          <w:lang w:bidi="fa-IR"/>
        </w:rPr>
        <w:t>ش</w:t>
      </w:r>
      <w:r w:rsidRPr="004F089E">
        <w:rPr>
          <w:rStyle w:val="Char5"/>
          <w:rFonts w:hint="cs"/>
          <w:rtl/>
        </w:rPr>
        <w:t>، پس این برای هر صاحب خردی آشکار می‌سازد که شهرستانی به آن حادثه باطل اقرار ننموده است، بلکه افتراهای نظام را نقل نموده است، و سپس تمام</w:t>
      </w:r>
      <w:r w:rsidR="00472D45" w:rsidRPr="004F089E">
        <w:rPr>
          <w:rStyle w:val="Char5"/>
          <w:rFonts w:hint="cs"/>
          <w:rtl/>
        </w:rPr>
        <w:t xml:space="preserve"> آن‌ها </w:t>
      </w:r>
      <w:r w:rsidRPr="004F089E">
        <w:rPr>
          <w:rStyle w:val="Char5"/>
          <w:rFonts w:hint="cs"/>
          <w:rtl/>
        </w:rPr>
        <w:t>را ناپسند دانسته است. پس کسی کخ بخواهد گمراه سازی کند به اینکه شهرستانی آن جریان افترا را اقرار و پذیرفته است، آیا کسی در دروغ و فریب وی شک می‌نماید؟ پس شما را به خداوند سوگند می‌دهم، چگونه بعد از این [دروغ] به وی اعتماد می‌نمائید؟ و خوانندگان کتاب وی کجا می‌باشند، تا از محتوای پیشوای خود واقف گردند، ولیکن</w:t>
      </w:r>
      <w:r w:rsidR="00872A7F" w:rsidRPr="004F089E">
        <w:rPr>
          <w:rStyle w:val="Char5"/>
          <w:rFonts w:hint="cs"/>
          <w:rtl/>
        </w:rPr>
        <w:t xml:space="preserve"> این‌ها </w:t>
      </w:r>
      <w:r w:rsidRPr="004F089E">
        <w:rPr>
          <w:rStyle w:val="Char5"/>
          <w:rFonts w:hint="cs"/>
          <w:rtl/>
        </w:rPr>
        <w:t>بر اندیشه و عقول پیروان خود حجر نهاده‌اند، و</w:t>
      </w:r>
      <w:r w:rsidR="00472D45" w:rsidRPr="004F089E">
        <w:rPr>
          <w:rStyle w:val="Char5"/>
          <w:rFonts w:hint="cs"/>
          <w:rtl/>
        </w:rPr>
        <w:t xml:space="preserve"> آن‌ها </w:t>
      </w:r>
      <w:r w:rsidRPr="004F089E">
        <w:rPr>
          <w:rStyle w:val="Char5"/>
          <w:rFonts w:hint="cs"/>
          <w:rtl/>
        </w:rPr>
        <w:t>را از تفکر محروم کرده‌اند</w:t>
      </w:r>
      <w:r w:rsidR="00C11B55" w:rsidRPr="004F089E">
        <w:rPr>
          <w:rStyle w:val="Char5"/>
          <w:rFonts w:hint="cs"/>
          <w:rtl/>
        </w:rPr>
        <w:t>! سپاس خدایی که این رافضی را در</w:t>
      </w:r>
      <w:r w:rsidRPr="004F089E">
        <w:rPr>
          <w:rStyle w:val="Char5"/>
          <w:rFonts w:hint="cs"/>
          <w:rtl/>
        </w:rPr>
        <w:t>میان معتزله وارد نموده، و او را در سلوک و نهج آنان نظم و سامان بخشیده است، و افر</w:t>
      </w:r>
      <w:r w:rsidR="00C11B55" w:rsidRPr="004F089E">
        <w:rPr>
          <w:rStyle w:val="Char5"/>
          <w:rFonts w:hint="cs"/>
          <w:rtl/>
        </w:rPr>
        <w:t>اد شرور در کنار وی جمع شده‌اند.</w:t>
      </w:r>
    </w:p>
    <w:p w:rsidR="000104E9" w:rsidRPr="004F089E" w:rsidRDefault="000104E9" w:rsidP="00044192">
      <w:pPr>
        <w:pStyle w:val="StyleComplexBLotus12ptJustifiedFirstline05cm"/>
        <w:numPr>
          <w:ilvl w:val="0"/>
          <w:numId w:val="38"/>
        </w:numPr>
        <w:spacing w:line="240" w:lineRule="auto"/>
        <w:ind w:left="641" w:hanging="357"/>
        <w:rPr>
          <w:rFonts w:ascii="Times New Roman" w:hAnsi="Times New Roman" w:cs="Times New Roman"/>
          <w:sz w:val="22"/>
          <w:szCs w:val="28"/>
          <w:rtl/>
          <w:lang w:bidi="fa-IR"/>
        </w:rPr>
      </w:pPr>
      <w:r w:rsidRPr="004F089E">
        <w:rPr>
          <w:rStyle w:val="Char5"/>
          <w:rFonts w:hint="cs"/>
          <w:rtl/>
        </w:rPr>
        <w:t>موسوی کذاب و اهل تحریف در حاشیه [8/255] می‌گوید</w:t>
      </w:r>
      <w:r w:rsidR="00C11B55" w:rsidRPr="004F089E">
        <w:rPr>
          <w:rStyle w:val="Char5"/>
          <w:rFonts w:hint="cs"/>
          <w:rtl/>
        </w:rPr>
        <w:t xml:space="preserve">: </w:t>
      </w:r>
      <w:r w:rsidR="00C11B55" w:rsidRPr="00044192">
        <w:rPr>
          <w:rStyle w:val="Char1"/>
          <w:rFonts w:hint="cs"/>
          <w:rtl/>
        </w:rPr>
        <w:t>«منهم من یقول قرّبوا یکتب لَکُم النبي کتابا لن تضلوا بعده، ومنهم من یقول ما قاله عمر ای یقول هجر رسول الله»</w:t>
      </w:r>
      <w:r w:rsidR="00C11B55" w:rsidRPr="004F089E">
        <w:rPr>
          <w:rStyle w:val="Char5"/>
          <w:rFonts w:hint="cs"/>
          <w:rtl/>
        </w:rPr>
        <w:t xml:space="preserve">. </w:t>
      </w:r>
      <w:r w:rsidR="00C11B55" w:rsidRPr="004F089E">
        <w:rPr>
          <w:rFonts w:ascii="Times New Roman" w:hAnsi="Times New Roman" w:cs="Traditional Arabic" w:hint="cs"/>
          <w:sz w:val="20"/>
          <w:szCs w:val="26"/>
          <w:rtl/>
          <w:lang w:bidi="fa-IR"/>
        </w:rPr>
        <w:t>«</w:t>
      </w:r>
      <w:r w:rsidRPr="004F089E">
        <w:rPr>
          <w:rStyle w:val="Char5"/>
          <w:rFonts w:hint="cs"/>
          <w:rtl/>
        </w:rPr>
        <w:t>‌برخی می‌گفتند که بیاورید [کاغذی را] تا پیامبر برای شما نوشته و نامه [کتابی] بنویسد، که بعد از او گمراه نشوید، و عده‌ای گفته‌اند</w:t>
      </w:r>
      <w:r w:rsidR="00D77A90" w:rsidRPr="004F089E">
        <w:rPr>
          <w:rStyle w:val="Char5"/>
          <w:rFonts w:hint="cs"/>
          <w:rtl/>
        </w:rPr>
        <w:t>:</w:t>
      </w:r>
      <w:r w:rsidRPr="004F089E">
        <w:rPr>
          <w:rStyle w:val="Char5"/>
          <w:rFonts w:hint="cs"/>
          <w:rtl/>
        </w:rPr>
        <w:t xml:space="preserve"> که عمرگفته است</w:t>
      </w:r>
      <w:r w:rsidR="00BD4C85" w:rsidRPr="004F089E">
        <w:rPr>
          <w:rStyle w:val="Char5"/>
          <w:rFonts w:hint="cs"/>
          <w:rtl/>
        </w:rPr>
        <w:t>،</w:t>
      </w:r>
      <w:r w:rsidRPr="004F089E">
        <w:rPr>
          <w:rFonts w:ascii="Times New Roman" w:hAnsi="Times New Roman" w:cs="B Lotus" w:hint="cs"/>
          <w:sz w:val="18"/>
          <w:rtl/>
          <w:lang w:bidi="fa-IR"/>
        </w:rPr>
        <w:t xml:space="preserve"> </w:t>
      </w:r>
      <w:r w:rsidRPr="004F089E">
        <w:rPr>
          <w:rStyle w:val="Char5"/>
          <w:rFonts w:hint="cs"/>
          <w:rtl/>
        </w:rPr>
        <w:t>پیامبر [در حالت بیهوشی است] و نمی‌داند چه می‌گوید</w:t>
      </w:r>
      <w:r w:rsidR="00C11B55" w:rsidRPr="004F089E">
        <w:rPr>
          <w:rFonts w:ascii="Times New Roman" w:hAnsi="Times New Roman" w:cs="Traditional Arabic" w:hint="cs"/>
          <w:sz w:val="20"/>
          <w:szCs w:val="26"/>
          <w:rtl/>
          <w:lang w:bidi="fa-IR"/>
        </w:rPr>
        <w:t>»</w:t>
      </w:r>
      <w:r w:rsidRPr="004F089E">
        <w:rPr>
          <w:rStyle w:val="Char5"/>
          <w:vertAlign w:val="superscript"/>
          <w:rtl/>
        </w:rPr>
        <w:footnoteReference w:id="47"/>
      </w:r>
      <w:r w:rsidR="00C11B55" w:rsidRPr="004F089E">
        <w:rPr>
          <w:rStyle w:val="Char5"/>
          <w:rFonts w:hint="cs"/>
          <w:rtl/>
        </w:rPr>
        <w:t>.</w:t>
      </w:r>
      <w:r w:rsidRPr="004F089E">
        <w:rPr>
          <w:rStyle w:val="Char5"/>
          <w:rFonts w:hint="cs"/>
          <w:rtl/>
        </w:rPr>
        <w:t xml:space="preserve"> و سوگند به خداوند این نهایت خیانت و فریبکاری است، زیرا </w:t>
      </w:r>
      <w:r w:rsidR="00322C93" w:rsidRPr="004F089E">
        <w:rPr>
          <w:rStyle w:val="Char5"/>
          <w:rFonts w:hint="cs"/>
          <w:rtl/>
        </w:rPr>
        <w:t>کسیکه</w:t>
      </w:r>
      <w:r w:rsidRPr="004F089E">
        <w:rPr>
          <w:rStyle w:val="Char5"/>
          <w:rFonts w:hint="cs"/>
          <w:rtl/>
        </w:rPr>
        <w:t xml:space="preserve"> به روایات آن حادثه مراجعه نماید، می‌داند که نص و عبارت </w:t>
      </w:r>
      <w:r w:rsidR="00C11B55" w:rsidRPr="00044192">
        <w:rPr>
          <w:rStyle w:val="Char1"/>
          <w:rFonts w:hint="cs"/>
          <w:rtl/>
        </w:rPr>
        <w:t>«</w:t>
      </w:r>
      <w:r w:rsidRPr="00044192">
        <w:rPr>
          <w:rStyle w:val="Char1"/>
          <w:rFonts w:hint="cs"/>
          <w:rtl/>
        </w:rPr>
        <w:t>ومنهم من یقول ما قاله عمر</w:t>
      </w:r>
      <w:r w:rsidR="00C11B55" w:rsidRPr="00044192">
        <w:rPr>
          <w:rStyle w:val="Char1"/>
          <w:rFonts w:hint="cs"/>
          <w:rtl/>
        </w:rPr>
        <w:t>»</w:t>
      </w:r>
      <w:r w:rsidRPr="004F089E">
        <w:rPr>
          <w:rStyle w:val="Char5"/>
          <w:rFonts w:hint="cs"/>
          <w:rtl/>
        </w:rPr>
        <w:t xml:space="preserve"> در آن وجود دارد.</w:t>
      </w:r>
    </w:p>
    <w:p w:rsidR="00C11B55" w:rsidRPr="004F089E" w:rsidRDefault="000104E9" w:rsidP="004F089E">
      <w:pPr>
        <w:pStyle w:val="StyleComplexBLotus12ptJustifiedFirstline05cm"/>
        <w:spacing w:line="240" w:lineRule="auto"/>
        <w:rPr>
          <w:rStyle w:val="Char5"/>
          <w:rtl/>
        </w:rPr>
      </w:pPr>
      <w:r w:rsidRPr="004F089E">
        <w:rPr>
          <w:rStyle w:val="Char5"/>
          <w:rFonts w:hint="cs"/>
          <w:rtl/>
        </w:rPr>
        <w:t xml:space="preserve">که این عبارت در هنگام ذکر قول عمر </w:t>
      </w:r>
      <w:r w:rsidR="00C11B55" w:rsidRPr="004F089E">
        <w:rPr>
          <w:rStyle w:val="Char3"/>
          <w:rFonts w:hint="cs"/>
          <w:rtl/>
        </w:rPr>
        <w:t>«</w:t>
      </w:r>
      <w:r w:rsidRPr="004F089E">
        <w:rPr>
          <w:rStyle w:val="Char3"/>
          <w:rFonts w:hint="cs"/>
          <w:rtl/>
        </w:rPr>
        <w:t>ان رسول الله</w:t>
      </w:r>
      <w:r w:rsidR="003743B1" w:rsidRPr="004F089E">
        <w:rPr>
          <w:rStyle w:val="Char3"/>
          <w:rFonts w:hint="cs"/>
          <w:rtl/>
        </w:rPr>
        <w:t xml:space="preserve"> </w:t>
      </w:r>
      <w:r w:rsidR="003743B1" w:rsidRPr="004F089E">
        <w:rPr>
          <w:rStyle w:val="Char3"/>
          <w:rFonts w:cs="CTraditional Arabic" w:hint="cs"/>
          <w:rtl/>
        </w:rPr>
        <w:t>ج</w:t>
      </w:r>
      <w:r w:rsidRPr="004F089E">
        <w:rPr>
          <w:rStyle w:val="Char3"/>
          <w:rFonts w:hint="cs"/>
          <w:rtl/>
        </w:rPr>
        <w:t xml:space="preserve"> قد غلب علیه الوجع</w:t>
      </w:r>
      <w:r w:rsidR="00C11B55" w:rsidRPr="004F089E">
        <w:rPr>
          <w:rStyle w:val="Char3"/>
          <w:rFonts w:hint="cs"/>
          <w:rtl/>
        </w:rPr>
        <w:t>»</w:t>
      </w:r>
      <w:r w:rsidRPr="004F089E">
        <w:rPr>
          <w:rStyle w:val="Char5"/>
          <w:vertAlign w:val="superscript"/>
          <w:rtl/>
        </w:rPr>
        <w:footnoteReference w:id="48"/>
      </w:r>
      <w:r w:rsidR="00C11B55" w:rsidRPr="004F089E">
        <w:rPr>
          <w:rStyle w:val="Char5"/>
          <w:rFonts w:hint="cs"/>
          <w:rtl/>
        </w:rPr>
        <w:t>.</w:t>
      </w:r>
      <w:r w:rsidRPr="004F089E">
        <w:rPr>
          <w:rStyle w:val="Char5"/>
          <w:rFonts w:hint="cs"/>
          <w:rtl/>
        </w:rPr>
        <w:t xml:space="preserve"> آورده شده است، پس چگونه این نیرنگ باز بر این نوع تحریف جسارت می‌کند، اگر کم حیائی و بی‌تقوایی و خواری نباشد</w:t>
      </w:r>
      <w:r w:rsidR="00BD4C85" w:rsidRPr="004F089E">
        <w:rPr>
          <w:rStyle w:val="Char5"/>
          <w:rFonts w:hint="cs"/>
          <w:rtl/>
        </w:rPr>
        <w:t>،</w:t>
      </w:r>
      <w:r w:rsidRPr="004F089E">
        <w:rPr>
          <w:rStyle w:val="Char5"/>
          <w:rFonts w:hint="cs"/>
          <w:rtl/>
        </w:rPr>
        <w:t xml:space="preserve"> رسول الله</w:t>
      </w:r>
      <w:r w:rsidR="00C11B55" w:rsidRPr="004F089E">
        <w:rPr>
          <w:rFonts w:ascii="Times New Roman" w:hAnsi="Times New Roman" w:cs="CTraditional Arabic" w:hint="cs"/>
          <w:sz w:val="22"/>
          <w:szCs w:val="28"/>
          <w:rtl/>
          <w:lang w:bidi="fa-IR"/>
        </w:rPr>
        <w:t>ص</w:t>
      </w:r>
      <w:r w:rsidR="001D2957" w:rsidRPr="004F089E">
        <w:rPr>
          <w:rStyle w:val="Char5"/>
          <w:rFonts w:hint="cs"/>
          <w:rtl/>
        </w:rPr>
        <w:t xml:space="preserve"> می‌</w:t>
      </w:r>
      <w:r w:rsidRPr="004F089E">
        <w:rPr>
          <w:rStyle w:val="Char5"/>
          <w:rFonts w:hint="cs"/>
          <w:rtl/>
        </w:rPr>
        <w:t xml:space="preserve">فرمایند: </w:t>
      </w:r>
      <w:r w:rsidR="00C11B55" w:rsidRPr="004F089E">
        <w:rPr>
          <w:rStyle w:val="Char3"/>
          <w:rFonts w:hint="cs"/>
          <w:rtl/>
        </w:rPr>
        <w:t>«</w:t>
      </w:r>
      <w:r w:rsidR="00C11B55" w:rsidRPr="004F089E">
        <w:rPr>
          <w:rStyle w:val="Char3"/>
          <w:rFonts w:hint="eastAsia"/>
          <w:rtl/>
        </w:rPr>
        <w:t>إِ</w:t>
      </w:r>
      <w:r w:rsidR="00C11B55" w:rsidRPr="004F089E">
        <w:rPr>
          <w:rStyle w:val="Char3"/>
          <w:rFonts w:hint="cs"/>
          <w:rtl/>
        </w:rPr>
        <w:t>ن</w:t>
      </w:r>
      <w:r w:rsidR="00C11B55" w:rsidRPr="004F089E">
        <w:rPr>
          <w:rStyle w:val="Char3"/>
          <w:rtl/>
        </w:rPr>
        <w:t xml:space="preserve"> </w:t>
      </w:r>
      <w:r w:rsidR="00C11B55" w:rsidRPr="004F089E">
        <w:rPr>
          <w:rStyle w:val="Char3"/>
          <w:rFonts w:hint="eastAsia"/>
          <w:rtl/>
        </w:rPr>
        <w:t>لَمْ</w:t>
      </w:r>
      <w:r w:rsidR="00C11B55" w:rsidRPr="004F089E">
        <w:rPr>
          <w:rStyle w:val="Char3"/>
          <w:rtl/>
        </w:rPr>
        <w:t xml:space="preserve"> </w:t>
      </w:r>
      <w:r w:rsidR="00C11B55" w:rsidRPr="004F089E">
        <w:rPr>
          <w:rStyle w:val="Char3"/>
          <w:rFonts w:hint="eastAsia"/>
          <w:rtl/>
        </w:rPr>
        <w:t>تَسْتَحِى</w:t>
      </w:r>
      <w:r w:rsidR="00C11B55" w:rsidRPr="004F089E">
        <w:rPr>
          <w:rStyle w:val="Char3"/>
          <w:rtl/>
        </w:rPr>
        <w:t xml:space="preserve"> </w:t>
      </w:r>
      <w:r w:rsidR="00C11B55" w:rsidRPr="004F089E">
        <w:rPr>
          <w:rStyle w:val="Char3"/>
          <w:rFonts w:hint="eastAsia"/>
          <w:rtl/>
        </w:rPr>
        <w:t>فَاصْنَعْ</w:t>
      </w:r>
      <w:r w:rsidR="00C11B55" w:rsidRPr="004F089E">
        <w:rPr>
          <w:rStyle w:val="Char3"/>
          <w:rtl/>
        </w:rPr>
        <w:t xml:space="preserve"> </w:t>
      </w:r>
      <w:r w:rsidR="00C11B55" w:rsidRPr="004F089E">
        <w:rPr>
          <w:rStyle w:val="Char3"/>
          <w:rFonts w:hint="eastAsia"/>
          <w:rtl/>
        </w:rPr>
        <w:t>مَا</w:t>
      </w:r>
      <w:r w:rsidR="00C11B55" w:rsidRPr="004F089E">
        <w:rPr>
          <w:rStyle w:val="Char3"/>
          <w:rtl/>
        </w:rPr>
        <w:t xml:space="preserve"> </w:t>
      </w:r>
      <w:r w:rsidR="00C11B55" w:rsidRPr="004F089E">
        <w:rPr>
          <w:rStyle w:val="Char3"/>
          <w:rFonts w:hint="eastAsia"/>
          <w:rtl/>
        </w:rPr>
        <w:t>شِئْتَ</w:t>
      </w:r>
      <w:r w:rsidR="00C11B55" w:rsidRPr="004F089E">
        <w:rPr>
          <w:rStyle w:val="Char3"/>
          <w:rFonts w:hint="cs"/>
          <w:rtl/>
        </w:rPr>
        <w:t>»</w:t>
      </w:r>
      <w:r w:rsidR="00C11B55" w:rsidRPr="00044192">
        <w:rPr>
          <w:rStyle w:val="Char5"/>
          <w:rFonts w:hint="cs"/>
          <w:rtl/>
        </w:rPr>
        <w:t>. «</w:t>
      </w:r>
      <w:r w:rsidRPr="00044192">
        <w:rPr>
          <w:rStyle w:val="Char5"/>
          <w:rFonts w:hint="cs"/>
          <w:rtl/>
        </w:rPr>
        <w:t>اگر شرم و حیاء نداری هر آنچه دلت می‌خواهد انجام بده</w:t>
      </w:r>
      <w:r w:rsidR="00C11B55" w:rsidRPr="00044192">
        <w:rPr>
          <w:rStyle w:val="Char5"/>
          <w:rFonts w:hint="cs"/>
          <w:rtl/>
        </w:rPr>
        <w:t>»</w:t>
      </w:r>
      <w:r w:rsidRPr="00044192">
        <w:rPr>
          <w:rStyle w:val="Char5"/>
          <w:rFonts w:hint="cs"/>
          <w:rtl/>
        </w:rPr>
        <w:t>.</w:t>
      </w:r>
    </w:p>
    <w:p w:rsidR="000104E9" w:rsidRPr="004F089E" w:rsidRDefault="000104E9" w:rsidP="000E5230">
      <w:pPr>
        <w:pStyle w:val="a1"/>
        <w:rPr>
          <w:rtl/>
        </w:rPr>
      </w:pPr>
      <w:bookmarkStart w:id="20" w:name="_Toc332394177"/>
      <w:bookmarkStart w:id="21" w:name="_Toc435097452"/>
      <w:r w:rsidRPr="004F089E">
        <w:rPr>
          <w:rFonts w:hint="cs"/>
          <w:sz w:val="30"/>
          <w:rtl/>
        </w:rPr>
        <w:t>فصل سوم</w:t>
      </w:r>
      <w:r w:rsidR="00D77A90" w:rsidRPr="004F089E">
        <w:rPr>
          <w:rFonts w:hint="cs"/>
          <w:sz w:val="30"/>
          <w:rtl/>
        </w:rPr>
        <w:t>:</w:t>
      </w:r>
      <w:r w:rsidR="00C11B55" w:rsidRPr="004F089E">
        <w:rPr>
          <w:rFonts w:hint="cs"/>
          <w:sz w:val="30"/>
          <w:rtl/>
        </w:rPr>
        <w:t xml:space="preserve"> </w:t>
      </w:r>
      <w:r w:rsidRPr="004F089E">
        <w:rPr>
          <w:rFonts w:hint="cs"/>
          <w:rtl/>
        </w:rPr>
        <w:t xml:space="preserve">مواردی که در </w:t>
      </w:r>
      <w:r w:rsidR="00140CF4" w:rsidRPr="004F089E">
        <w:rPr>
          <w:rFonts w:hint="cs"/>
          <w:rtl/>
        </w:rPr>
        <w:t>آن‌ها</w:t>
      </w:r>
      <w:r w:rsidRPr="004F089E">
        <w:rPr>
          <w:rFonts w:hint="cs"/>
          <w:rtl/>
        </w:rPr>
        <w:t xml:space="preserve"> نقل [روایت] قطع گردیده است</w:t>
      </w:r>
      <w:bookmarkEnd w:id="20"/>
      <w:bookmarkEnd w:id="21"/>
    </w:p>
    <w:p w:rsidR="000104E9" w:rsidRPr="004F089E" w:rsidRDefault="000104E9" w:rsidP="004F089E">
      <w:pPr>
        <w:pStyle w:val="a8"/>
        <w:rPr>
          <w:rtl/>
        </w:rPr>
      </w:pPr>
      <w:r w:rsidRPr="004F089E">
        <w:rPr>
          <w:rFonts w:hint="cs"/>
          <w:rtl/>
        </w:rPr>
        <w:t>و آن عبارت است</w:t>
      </w:r>
      <w:r w:rsidR="00D77A90" w:rsidRPr="004F089E">
        <w:rPr>
          <w:rFonts w:hint="cs"/>
          <w:rtl/>
        </w:rPr>
        <w:t>:</w:t>
      </w:r>
      <w:r w:rsidRPr="004F089E">
        <w:rPr>
          <w:rFonts w:hint="cs"/>
          <w:rtl/>
        </w:rPr>
        <w:t xml:space="preserve"> از مواردی که قطع و بریدن آن از روایات، صحیح نیست، قطع گردیده شود، زیرا در آن موارد [مقطوع] دلیلی بر ضرر او وجود دارد، حتی در </w:t>
      </w:r>
      <w:r w:rsidR="00004A4F" w:rsidRPr="004F089E">
        <w:rPr>
          <w:rFonts w:hint="cs"/>
          <w:rtl/>
        </w:rPr>
        <w:t>آیات نیز اقدام به حذف می‌نماید.</w:t>
      </w:r>
    </w:p>
    <w:p w:rsidR="000104E9" w:rsidRPr="004F089E" w:rsidRDefault="00B8768D" w:rsidP="004F089E">
      <w:pPr>
        <w:pStyle w:val="StyleComplexBLotus12ptJustifiedFirstline05cm"/>
        <w:widowControl w:val="0"/>
        <w:numPr>
          <w:ilvl w:val="0"/>
          <w:numId w:val="39"/>
        </w:numPr>
        <w:spacing w:line="240" w:lineRule="auto"/>
        <w:ind w:left="641" w:hanging="357"/>
        <w:rPr>
          <w:rStyle w:val="Char5"/>
          <w:rtl/>
        </w:rPr>
      </w:pPr>
      <w:r w:rsidRPr="004F089E">
        <w:rPr>
          <w:rStyle w:val="Char5"/>
          <w:rFonts w:hint="cs"/>
          <w:rtl/>
        </w:rPr>
        <w:t xml:space="preserve"> </w:t>
      </w:r>
      <w:r w:rsidR="000104E9" w:rsidRPr="004F089E">
        <w:rPr>
          <w:rStyle w:val="Char5"/>
          <w:rFonts w:hint="cs"/>
          <w:rtl/>
        </w:rPr>
        <w:t>موسوی در حاشیه [6/21] می‌گوید</w:t>
      </w:r>
      <w:r w:rsidR="00D77A90" w:rsidRPr="004F089E">
        <w:rPr>
          <w:rStyle w:val="Char5"/>
          <w:rFonts w:hint="cs"/>
          <w:rtl/>
        </w:rPr>
        <w:t>:</w:t>
      </w:r>
      <w:r w:rsidR="000104E9" w:rsidRPr="004F089E">
        <w:rPr>
          <w:rStyle w:val="Char5"/>
          <w:rFonts w:hint="cs"/>
          <w:rtl/>
        </w:rPr>
        <w:t xml:space="preserve"> (امام مجتبی ابو محمد الحسن نوه پیامبر سرور جوانان اهل بهشت، سخنرانی نموده و فرمود</w:t>
      </w:r>
      <w:r w:rsidR="00D77A90" w:rsidRPr="004F089E">
        <w:rPr>
          <w:rStyle w:val="Char5"/>
          <w:rFonts w:hint="cs"/>
          <w:rtl/>
        </w:rPr>
        <w:t>:</w:t>
      </w:r>
      <w:r w:rsidR="000104E9" w:rsidRPr="004F089E">
        <w:rPr>
          <w:rStyle w:val="Char5"/>
          <w:rFonts w:hint="cs"/>
          <w:rtl/>
        </w:rPr>
        <w:t xml:space="preserve"> </w:t>
      </w:r>
      <w:r w:rsidR="001470D4" w:rsidRPr="00044192">
        <w:rPr>
          <w:rStyle w:val="Char1"/>
          <w:rFonts w:hint="cs"/>
          <w:rtl/>
        </w:rPr>
        <w:t>«</w:t>
      </w:r>
      <w:r w:rsidR="000104E9" w:rsidRPr="00044192">
        <w:rPr>
          <w:rStyle w:val="Char1"/>
          <w:rFonts w:hint="cs"/>
          <w:rtl/>
        </w:rPr>
        <w:t>اتقوا اللهَ فینا فانا اُمراؤکم</w:t>
      </w:r>
      <w:r w:rsidR="001470D4" w:rsidRPr="00044192">
        <w:rPr>
          <w:rStyle w:val="Char1"/>
          <w:rFonts w:hint="cs"/>
          <w:rtl/>
        </w:rPr>
        <w:t>»</w:t>
      </w:r>
      <w:r w:rsidR="000104E9" w:rsidRPr="004F089E">
        <w:rPr>
          <w:rStyle w:val="Char5"/>
          <w:rFonts w:hint="cs"/>
          <w:rtl/>
        </w:rPr>
        <w:t xml:space="preserve"> </w:t>
      </w:r>
      <w:r w:rsidR="001470D4" w:rsidRPr="004F089E">
        <w:rPr>
          <w:rFonts w:ascii="Times New Roman" w:hAnsi="Times New Roman" w:cs="Traditional Arabic" w:hint="cs"/>
          <w:sz w:val="20"/>
          <w:szCs w:val="26"/>
          <w:rtl/>
          <w:lang w:bidi="fa-IR"/>
        </w:rPr>
        <w:t>«</w:t>
      </w:r>
      <w:r w:rsidR="000104E9" w:rsidRPr="004F089E">
        <w:rPr>
          <w:rStyle w:val="Char5"/>
          <w:rFonts w:hint="cs"/>
          <w:rtl/>
        </w:rPr>
        <w:t>نسبت به ما تقوا پیشه سازید، ما امیران شما می‌باشیم</w:t>
      </w:r>
      <w:r w:rsidR="001470D4" w:rsidRPr="004F089E">
        <w:rPr>
          <w:rFonts w:ascii="Times New Roman" w:hAnsi="Times New Roman" w:cs="Traditional Arabic" w:hint="cs"/>
          <w:sz w:val="20"/>
          <w:szCs w:val="26"/>
          <w:rtl/>
          <w:lang w:bidi="fa-IR"/>
        </w:rPr>
        <w:t>»</w:t>
      </w:r>
      <w:r w:rsidR="000104E9" w:rsidRPr="004F089E">
        <w:rPr>
          <w:rStyle w:val="Char5"/>
          <w:rFonts w:hint="cs"/>
          <w:rtl/>
        </w:rPr>
        <w:t>، و موسوی متن خطبه را به طور ناشایستی مختصر نموده است، حسن گفته است</w:t>
      </w:r>
      <w:r w:rsidR="00D77A90" w:rsidRPr="004F089E">
        <w:rPr>
          <w:rStyle w:val="Char5"/>
          <w:rFonts w:hint="cs"/>
          <w:rtl/>
        </w:rPr>
        <w:t>:</w:t>
      </w:r>
      <w:r w:rsidR="000104E9" w:rsidRPr="004F089E">
        <w:rPr>
          <w:rStyle w:val="Char5"/>
          <w:rFonts w:hint="cs"/>
          <w:rtl/>
        </w:rPr>
        <w:t xml:space="preserve"> </w:t>
      </w:r>
      <w:r w:rsidR="001470D4" w:rsidRPr="00044192">
        <w:rPr>
          <w:rStyle w:val="Char1"/>
          <w:rFonts w:hint="cs"/>
          <w:rtl/>
        </w:rPr>
        <w:t>«</w:t>
      </w:r>
      <w:r w:rsidR="000104E9" w:rsidRPr="00044192">
        <w:rPr>
          <w:rStyle w:val="Char1"/>
          <w:rFonts w:hint="cs"/>
          <w:rtl/>
        </w:rPr>
        <w:t xml:space="preserve">یا </w:t>
      </w:r>
      <w:r w:rsidR="001470D4" w:rsidRPr="00044192">
        <w:rPr>
          <w:rStyle w:val="Char1"/>
          <w:rFonts w:hint="cs"/>
          <w:rtl/>
        </w:rPr>
        <w:t>أ</w:t>
      </w:r>
      <w:r w:rsidR="000104E9" w:rsidRPr="00044192">
        <w:rPr>
          <w:rStyle w:val="Char1"/>
          <w:rFonts w:hint="cs"/>
          <w:rtl/>
        </w:rPr>
        <w:t>هل العراق! اتقوا الله فینا</w:t>
      </w:r>
      <w:r w:rsidR="00BD4C85" w:rsidRPr="00044192">
        <w:rPr>
          <w:rStyle w:val="Char1"/>
          <w:rFonts w:hint="cs"/>
          <w:rtl/>
        </w:rPr>
        <w:t>،</w:t>
      </w:r>
      <w:r w:rsidR="001470D4" w:rsidRPr="00044192">
        <w:rPr>
          <w:rStyle w:val="Char1"/>
          <w:rFonts w:hint="cs"/>
          <w:rtl/>
        </w:rPr>
        <w:t xml:space="preserve"> فانا اُمراؤکم و</w:t>
      </w:r>
      <w:r w:rsidR="000104E9" w:rsidRPr="00044192">
        <w:rPr>
          <w:rStyle w:val="Char1"/>
          <w:rFonts w:hint="cs"/>
          <w:rtl/>
        </w:rPr>
        <w:t>ضیفانکم ...</w:t>
      </w:r>
      <w:r w:rsidR="001470D4" w:rsidRPr="00044192">
        <w:rPr>
          <w:rStyle w:val="Char1"/>
          <w:rFonts w:hint="cs"/>
          <w:rtl/>
        </w:rPr>
        <w:t>»</w:t>
      </w:r>
      <w:r w:rsidR="001470D4" w:rsidRPr="004F089E">
        <w:rPr>
          <w:rStyle w:val="Char5"/>
          <w:rFonts w:hint="cs"/>
          <w:rtl/>
        </w:rPr>
        <w:t>.</w:t>
      </w:r>
      <w:r w:rsidR="000104E9" w:rsidRPr="004F089E">
        <w:rPr>
          <w:rStyle w:val="Char5"/>
          <w:rFonts w:hint="cs"/>
          <w:rtl/>
        </w:rPr>
        <w:t xml:space="preserve"> </w:t>
      </w:r>
      <w:r w:rsidR="001470D4" w:rsidRPr="004F089E">
        <w:rPr>
          <w:rFonts w:ascii="Times New Roman" w:hAnsi="Times New Roman" w:cs="Traditional Arabic" w:hint="cs"/>
          <w:sz w:val="20"/>
          <w:szCs w:val="26"/>
          <w:rtl/>
          <w:lang w:bidi="fa-IR"/>
        </w:rPr>
        <w:t>«</w:t>
      </w:r>
      <w:r w:rsidR="000104E9" w:rsidRPr="004F089E">
        <w:rPr>
          <w:rStyle w:val="Char5"/>
          <w:rFonts w:hint="cs"/>
          <w:rtl/>
        </w:rPr>
        <w:t>ای مردم عراق از خداوند نسبت به ما بترسید</w:t>
      </w:r>
      <w:r w:rsidR="001470D4" w:rsidRPr="004F089E">
        <w:rPr>
          <w:rFonts w:ascii="Times New Roman" w:hAnsi="Times New Roman" w:cs="Traditional Arabic" w:hint="cs"/>
          <w:sz w:val="20"/>
          <w:szCs w:val="26"/>
          <w:rtl/>
          <w:lang w:bidi="fa-IR"/>
        </w:rPr>
        <w:t>»</w:t>
      </w:r>
      <w:r w:rsidR="000104E9" w:rsidRPr="004F089E">
        <w:rPr>
          <w:rStyle w:val="Char5"/>
          <w:rFonts w:hint="cs"/>
          <w:rtl/>
        </w:rPr>
        <w:t>، ما امیر و مهمان‌های شما می‌باشیم، و اما موسوی طبق آرزوی خود در نص تصرف نموده است می‌خواهد وانمود نماید، که امام حسن</w:t>
      </w:r>
      <w:r w:rsidR="00285CA1" w:rsidRPr="004F089E">
        <w:rPr>
          <w:rStyle w:val="Char5"/>
          <w:rFonts w:hint="cs"/>
          <w:rtl/>
        </w:rPr>
        <w:t xml:space="preserve"> آن را </w:t>
      </w:r>
      <w:r w:rsidR="000104E9" w:rsidRPr="004F089E">
        <w:rPr>
          <w:rStyle w:val="Char5"/>
          <w:rFonts w:hint="cs"/>
          <w:rtl/>
        </w:rPr>
        <w:t>به صورت عموم [برای عموم مسلمانان] گفته است، و این سخن او خطاب به مردم عراق که آنان جزو گروه وی بودند، و تلاش و سعی به قتل وی نموده بودند، و خطاب به تمام مسلمانان نبوده است، و اینکه می‌گوید</w:t>
      </w:r>
      <w:r w:rsidR="00D77A90" w:rsidRPr="004F089E">
        <w:rPr>
          <w:rStyle w:val="Char5"/>
          <w:rFonts w:hint="cs"/>
          <w:rtl/>
        </w:rPr>
        <w:t>:</w:t>
      </w:r>
      <w:r w:rsidR="000104E9" w:rsidRPr="004F089E">
        <w:rPr>
          <w:rStyle w:val="Char5"/>
          <w:rFonts w:hint="cs"/>
          <w:rtl/>
        </w:rPr>
        <w:t xml:space="preserve"> </w:t>
      </w:r>
      <w:r w:rsidR="001470D4" w:rsidRPr="004F089E">
        <w:rPr>
          <w:rStyle w:val="Char1"/>
          <w:rFonts w:hint="cs"/>
          <w:rtl/>
        </w:rPr>
        <w:t>«</w:t>
      </w:r>
      <w:r w:rsidR="000104E9" w:rsidRPr="004F089E">
        <w:rPr>
          <w:rStyle w:val="Char1"/>
          <w:rFonts w:hint="cs"/>
          <w:rtl/>
        </w:rPr>
        <w:t>اُمراؤکم</w:t>
      </w:r>
      <w:r w:rsidR="001470D4" w:rsidRPr="004F089E">
        <w:rPr>
          <w:rStyle w:val="Char1"/>
          <w:rFonts w:hint="cs"/>
          <w:rtl/>
        </w:rPr>
        <w:t>»</w:t>
      </w:r>
      <w:r w:rsidR="000104E9" w:rsidRPr="004F089E">
        <w:rPr>
          <w:rStyle w:val="Char5"/>
          <w:rFonts w:hint="cs"/>
          <w:rtl/>
        </w:rPr>
        <w:t xml:space="preserve"> به این اعتبار است</w:t>
      </w:r>
      <w:r w:rsidR="00BD4C85" w:rsidRPr="004F089E">
        <w:rPr>
          <w:rStyle w:val="Char5"/>
          <w:rFonts w:hint="cs"/>
          <w:rtl/>
        </w:rPr>
        <w:t>،</w:t>
      </w:r>
      <w:r w:rsidR="000104E9" w:rsidRPr="004F089E">
        <w:rPr>
          <w:rStyle w:val="Char5"/>
          <w:rFonts w:hint="cs"/>
          <w:rtl/>
        </w:rPr>
        <w:t xml:space="preserve"> که او بر آنان امیر و امارت داشته است، و این سخن از هر امیری بر قوم خود جائز است، با فرض اثبات همه موارد، ابن حجر در صواعق المحرقه</w:t>
      </w:r>
      <w:r w:rsidR="00285CA1" w:rsidRPr="004F089E">
        <w:rPr>
          <w:rStyle w:val="Char5"/>
          <w:rFonts w:hint="cs"/>
          <w:rtl/>
        </w:rPr>
        <w:t xml:space="preserve"> آن را </w:t>
      </w:r>
      <w:r w:rsidR="000104E9" w:rsidRPr="004F089E">
        <w:rPr>
          <w:rStyle w:val="Char5"/>
          <w:rFonts w:hint="cs"/>
          <w:rtl/>
        </w:rPr>
        <w:t>تبیین نکرده است، و اسناد</w:t>
      </w:r>
      <w:r w:rsidR="000104E9" w:rsidRPr="004F089E">
        <w:rPr>
          <w:rStyle w:val="Char5"/>
          <w:vertAlign w:val="superscript"/>
          <w:rtl/>
        </w:rPr>
        <w:footnoteReference w:id="49"/>
      </w:r>
      <w:r w:rsidR="00285CA1" w:rsidRPr="004F089E">
        <w:rPr>
          <w:rStyle w:val="Char5"/>
          <w:rFonts w:hint="cs"/>
          <w:rtl/>
        </w:rPr>
        <w:t xml:space="preserve"> آن را </w:t>
      </w:r>
      <w:r w:rsidR="000104E9" w:rsidRPr="004F089E">
        <w:rPr>
          <w:rStyle w:val="Char5"/>
          <w:rFonts w:hint="cs"/>
          <w:rtl/>
        </w:rPr>
        <w:t>ذکر نکرده است، اما بنگر به موسوی که چگونه [با اسناد آن به صواعق] کالای خود را با دروغ ترویج می‌دهد. تا صحت مذهبشان را به قوم خویش وانمود نماید. و خدایا چه ب</w:t>
      </w:r>
      <w:r w:rsidR="001470D4" w:rsidRPr="004F089E">
        <w:rPr>
          <w:rStyle w:val="Char5"/>
          <w:rFonts w:hint="cs"/>
          <w:rtl/>
        </w:rPr>
        <w:t>سا گمراه شده و گمراه نموده‌اند!.</w:t>
      </w:r>
    </w:p>
    <w:p w:rsidR="000104E9" w:rsidRPr="004F089E" w:rsidRDefault="00B8768D" w:rsidP="00044192">
      <w:pPr>
        <w:pStyle w:val="StyleComplexBLotus12ptJustifiedFirstline05cm"/>
        <w:widowControl w:val="0"/>
        <w:numPr>
          <w:ilvl w:val="0"/>
          <w:numId w:val="39"/>
        </w:numPr>
        <w:spacing w:line="240" w:lineRule="auto"/>
        <w:ind w:left="641" w:hanging="357"/>
        <w:rPr>
          <w:rStyle w:val="Char5"/>
          <w:rtl/>
        </w:rPr>
      </w:pPr>
      <w:r w:rsidRPr="004F089E">
        <w:rPr>
          <w:rStyle w:val="Char5"/>
          <w:rFonts w:hint="cs"/>
          <w:rtl/>
        </w:rPr>
        <w:t xml:space="preserve"> </w:t>
      </w:r>
      <w:r w:rsidR="000104E9" w:rsidRPr="004F089E">
        <w:rPr>
          <w:rStyle w:val="Char5"/>
          <w:rFonts w:hint="cs"/>
          <w:rtl/>
        </w:rPr>
        <w:t xml:space="preserve">موسوی در مراجعه [10/32] حدیث </w:t>
      </w:r>
      <w:r w:rsidR="001470D4" w:rsidRPr="00044192">
        <w:rPr>
          <w:rStyle w:val="Char1"/>
          <w:rFonts w:hint="cs"/>
          <w:rtl/>
        </w:rPr>
        <w:t>«</w:t>
      </w:r>
      <w:r w:rsidR="000104E9" w:rsidRPr="00044192">
        <w:rPr>
          <w:rStyle w:val="Char1"/>
          <w:rFonts w:hint="cs"/>
          <w:rtl/>
        </w:rPr>
        <w:t>معرف</w:t>
      </w:r>
      <w:r w:rsidR="001470D4" w:rsidRPr="00044192">
        <w:rPr>
          <w:rStyle w:val="Char1"/>
          <w:rFonts w:hint="cs"/>
          <w:rtl/>
        </w:rPr>
        <w:t>ة</w:t>
      </w:r>
      <w:r w:rsidR="000104E9" w:rsidRPr="00044192">
        <w:rPr>
          <w:rStyle w:val="Char1"/>
          <w:rFonts w:hint="cs"/>
          <w:rtl/>
        </w:rPr>
        <w:t xml:space="preserve"> آل محمد براء</w:t>
      </w:r>
      <w:r w:rsidR="001470D4" w:rsidRPr="00044192">
        <w:rPr>
          <w:rStyle w:val="Char1"/>
          <w:rFonts w:hint="cs"/>
          <w:rtl/>
        </w:rPr>
        <w:t>ة</w:t>
      </w:r>
      <w:r w:rsidR="000104E9" w:rsidRPr="00044192">
        <w:rPr>
          <w:rStyle w:val="Char1"/>
          <w:rFonts w:hint="cs"/>
          <w:rtl/>
        </w:rPr>
        <w:t xml:space="preserve"> من النار، وحب آل محمد جواز علی الصراط</w:t>
      </w:r>
      <w:r w:rsidR="001470D4" w:rsidRPr="00044192">
        <w:rPr>
          <w:rStyle w:val="Char1"/>
          <w:rFonts w:hint="cs"/>
          <w:rtl/>
        </w:rPr>
        <w:t>»</w:t>
      </w:r>
      <w:r w:rsidR="001470D4" w:rsidRPr="004F089E">
        <w:rPr>
          <w:rStyle w:val="Char5"/>
          <w:rFonts w:hint="cs"/>
          <w:rtl/>
        </w:rPr>
        <w:t>.</w:t>
      </w:r>
      <w:r w:rsidR="000104E9" w:rsidRPr="004F089E">
        <w:rPr>
          <w:rStyle w:val="Char5"/>
          <w:rFonts w:hint="cs"/>
          <w:rtl/>
        </w:rPr>
        <w:t xml:space="preserve"> را ذکر می‌کند و در حاشیه می‌گوید</w:t>
      </w:r>
      <w:r w:rsidR="00D77A90" w:rsidRPr="004F089E">
        <w:rPr>
          <w:rStyle w:val="Char5"/>
          <w:rFonts w:hint="cs"/>
          <w:rtl/>
        </w:rPr>
        <w:t>:</w:t>
      </w:r>
      <w:r w:rsidR="000104E9" w:rsidRPr="004F089E">
        <w:rPr>
          <w:rStyle w:val="Char5"/>
          <w:rFonts w:hint="cs"/>
          <w:rtl/>
        </w:rPr>
        <w:t xml:space="preserve"> «قاضی عیاض در باب بیان احترام پیامبر، و نیکی با اهل بیت او وارد نموده است» نگاه کنید به عدم رعایت امانت در نقل موسوی، برای عبارت قاضی عیاض، زیرا عبارت قاضی عیاض تتمه‌ای دارد، که چشم‌پوشی از آن نزد خردمندان درست نیست، و آن تتمه </w:t>
      </w:r>
      <w:r w:rsidR="001470D4" w:rsidRPr="00044192">
        <w:rPr>
          <w:rStyle w:val="Char1"/>
          <w:rFonts w:hint="cs"/>
          <w:rtl/>
        </w:rPr>
        <w:t>«</w:t>
      </w:r>
      <w:r w:rsidR="00004A4F" w:rsidRPr="00044192">
        <w:rPr>
          <w:rStyle w:val="Char1"/>
          <w:rFonts w:hint="cs"/>
          <w:rtl/>
        </w:rPr>
        <w:t>... و</w:t>
      </w:r>
      <w:r w:rsidR="001470D4" w:rsidRPr="00044192">
        <w:rPr>
          <w:rStyle w:val="Char1"/>
          <w:rFonts w:hint="cs"/>
          <w:rtl/>
        </w:rPr>
        <w:t>أ</w:t>
      </w:r>
      <w:r w:rsidR="000104E9" w:rsidRPr="00044192">
        <w:rPr>
          <w:rStyle w:val="Char1"/>
          <w:rFonts w:hint="cs"/>
          <w:rtl/>
        </w:rPr>
        <w:t xml:space="preserve">مهات المؤمنین </w:t>
      </w:r>
      <w:r w:rsidR="001470D4" w:rsidRPr="00044192">
        <w:rPr>
          <w:rStyle w:val="Char1"/>
          <w:rFonts w:hint="cs"/>
          <w:rtl/>
        </w:rPr>
        <w:t>أ</w:t>
      </w:r>
      <w:r w:rsidR="000104E9" w:rsidRPr="00044192">
        <w:rPr>
          <w:rStyle w:val="Char1"/>
          <w:rFonts w:hint="cs"/>
          <w:rtl/>
        </w:rPr>
        <w:t>زواجه</w:t>
      </w:r>
      <w:r w:rsidR="001470D4" w:rsidRPr="00044192">
        <w:rPr>
          <w:rStyle w:val="Char1"/>
          <w:rFonts w:hint="cs"/>
          <w:rtl/>
        </w:rPr>
        <w:t>»</w:t>
      </w:r>
      <w:r w:rsidR="000104E9" w:rsidRPr="004F089E">
        <w:rPr>
          <w:rStyle w:val="Char5"/>
          <w:vertAlign w:val="superscript"/>
          <w:rtl/>
        </w:rPr>
        <w:footnoteReference w:id="50"/>
      </w:r>
      <w:r w:rsidR="001470D4" w:rsidRPr="004F089E">
        <w:rPr>
          <w:rStyle w:val="Char5"/>
          <w:rFonts w:hint="cs"/>
          <w:rtl/>
        </w:rPr>
        <w:t>.</w:t>
      </w:r>
      <w:r w:rsidR="000104E9" w:rsidRPr="004F089E">
        <w:rPr>
          <w:rStyle w:val="Char5"/>
          <w:rFonts w:hint="cs"/>
          <w:rtl/>
        </w:rPr>
        <w:t xml:space="preserve"> می‌باشد، بلافاصله بعد از عبارتی که نقل شده است، ذکر می‌گردد هر طوری که بخواهد در سخن دیگران تصرف می‌نماید</w:t>
      </w:r>
      <w:r w:rsidR="00BD4C85" w:rsidRPr="004F089E">
        <w:rPr>
          <w:rStyle w:val="Char5"/>
          <w:rFonts w:hint="cs"/>
          <w:rtl/>
        </w:rPr>
        <w:t>،</w:t>
      </w:r>
      <w:r w:rsidR="000104E9" w:rsidRPr="004F089E">
        <w:rPr>
          <w:rStyle w:val="Char5"/>
          <w:rFonts w:hint="cs"/>
          <w:rtl/>
        </w:rPr>
        <w:t xml:space="preserve"> و در دل هیچ کس هم خطور نمی‌کند، که نویسنده‌ای که برای خود احترام قائل باشد، چنین کاری را انجام بدهد. پس آیا این نوع افراد در نقل قابل اعتماد می‌باشند؟ و این [موسوی] نزد شیعیان از بزرگان و اماما</w:t>
      </w:r>
      <w:r w:rsidR="001470D4" w:rsidRPr="004F089E">
        <w:rPr>
          <w:rStyle w:val="Char5"/>
          <w:rFonts w:hint="cs"/>
          <w:rtl/>
        </w:rPr>
        <w:t>ن</w:t>
      </w:r>
      <w:r w:rsidR="00472D45" w:rsidRPr="004F089E">
        <w:rPr>
          <w:rStyle w:val="Char5"/>
          <w:rFonts w:hint="cs"/>
          <w:rtl/>
        </w:rPr>
        <w:t xml:space="preserve"> آن‌ها </w:t>
      </w:r>
      <w:r w:rsidR="001470D4" w:rsidRPr="004F089E">
        <w:rPr>
          <w:rStyle w:val="Char5"/>
          <w:rFonts w:hint="cs"/>
          <w:rtl/>
        </w:rPr>
        <w:t>است!!.</w:t>
      </w:r>
    </w:p>
    <w:p w:rsidR="000104E9" w:rsidRPr="004F089E" w:rsidRDefault="00B8768D" w:rsidP="00044192">
      <w:pPr>
        <w:pStyle w:val="StyleComplexBLotus12ptJustifiedFirstline05cm"/>
        <w:widowControl w:val="0"/>
        <w:numPr>
          <w:ilvl w:val="0"/>
          <w:numId w:val="39"/>
        </w:numPr>
        <w:spacing w:line="240" w:lineRule="auto"/>
        <w:ind w:left="641" w:hanging="357"/>
        <w:rPr>
          <w:rStyle w:val="Char5"/>
          <w:rtl/>
        </w:rPr>
      </w:pPr>
      <w:r w:rsidRPr="004F089E">
        <w:rPr>
          <w:rStyle w:val="Char5"/>
          <w:rFonts w:hint="cs"/>
          <w:rtl/>
        </w:rPr>
        <w:t xml:space="preserve"> </w:t>
      </w:r>
      <w:r w:rsidR="000104E9" w:rsidRPr="004F089E">
        <w:rPr>
          <w:rStyle w:val="Char5"/>
          <w:rFonts w:hint="cs"/>
          <w:rtl/>
        </w:rPr>
        <w:t>در یک مزحرف و هزیان گویی خرفتی در استدلال به دلایلی از کتاب که در منزلت اهل بیت نازل شده است، که جز جاهل کسی اقدام به آن نمی‌نماید می‌گوید</w:t>
      </w:r>
      <w:r w:rsidR="00D77A90" w:rsidRPr="004F089E">
        <w:rPr>
          <w:rStyle w:val="Char5"/>
          <w:rFonts w:hint="cs"/>
          <w:rtl/>
        </w:rPr>
        <w:t>:</w:t>
      </w:r>
      <w:r w:rsidR="001470D4" w:rsidRPr="004F089E">
        <w:rPr>
          <w:rStyle w:val="Char5"/>
          <w:rFonts w:hint="cs"/>
          <w:rtl/>
        </w:rPr>
        <w:t xml:space="preserve"> </w:t>
      </w:r>
      <w:r w:rsidR="000104E9" w:rsidRPr="00044192">
        <w:rPr>
          <w:rStyle w:val="Char1"/>
          <w:rFonts w:hint="cs"/>
          <w:rtl/>
        </w:rPr>
        <w:t>«ولاغرو</w:t>
      </w:r>
      <w:r w:rsidR="00BD4C85" w:rsidRPr="00044192">
        <w:rPr>
          <w:rStyle w:val="Char1"/>
          <w:rFonts w:hint="cs"/>
          <w:rtl/>
        </w:rPr>
        <w:t>،</w:t>
      </w:r>
      <w:r w:rsidR="000104E9" w:rsidRPr="00044192">
        <w:rPr>
          <w:rStyle w:val="Char1"/>
          <w:rFonts w:hint="cs"/>
          <w:rtl/>
        </w:rPr>
        <w:t xml:space="preserve"> فان ولا</w:t>
      </w:r>
      <w:r w:rsidR="00004A4F" w:rsidRPr="00044192">
        <w:rPr>
          <w:rStyle w:val="Char1"/>
          <w:rFonts w:hint="cs"/>
          <w:rtl/>
        </w:rPr>
        <w:t>یتهم لما بعث الله به الأنبیاء وأقام علیه الحجج و</w:t>
      </w:r>
      <w:r w:rsidR="000104E9" w:rsidRPr="00044192">
        <w:rPr>
          <w:rStyle w:val="Char1"/>
          <w:rFonts w:hint="cs"/>
          <w:rtl/>
        </w:rPr>
        <w:t>الأوصیاء</w:t>
      </w:r>
      <w:r w:rsidR="00BD4C85" w:rsidRPr="00044192">
        <w:rPr>
          <w:rStyle w:val="Char1"/>
          <w:rFonts w:hint="cs"/>
          <w:rtl/>
        </w:rPr>
        <w:t>،</w:t>
      </w:r>
      <w:r w:rsidR="000104E9" w:rsidRPr="00044192">
        <w:rPr>
          <w:rStyle w:val="Char1"/>
          <w:rFonts w:hint="cs"/>
          <w:rtl/>
        </w:rPr>
        <w:t xml:space="preserve"> کما جا ف</w:t>
      </w:r>
      <w:r w:rsidR="00044192">
        <w:rPr>
          <w:rStyle w:val="Char1"/>
          <w:rFonts w:hint="cs"/>
          <w:rtl/>
        </w:rPr>
        <w:t>ي</w:t>
      </w:r>
      <w:r w:rsidR="000104E9" w:rsidRPr="00044192">
        <w:rPr>
          <w:rStyle w:val="Char1"/>
          <w:rFonts w:hint="cs"/>
          <w:rtl/>
        </w:rPr>
        <w:t xml:space="preserve"> تفسیر قوله تعالی</w:t>
      </w:r>
      <w:r w:rsidR="00004A4F" w:rsidRPr="00044192">
        <w:rPr>
          <w:rStyle w:val="Char1"/>
          <w:rFonts w:hint="cs"/>
          <w:rtl/>
        </w:rPr>
        <w:t>:</w:t>
      </w:r>
      <w:r w:rsidR="00004A4F" w:rsidRPr="004F089E">
        <w:rPr>
          <w:rStyle w:val="Char5"/>
          <w:rFonts w:hint="cs"/>
          <w:rtl/>
        </w:rPr>
        <w:t xml:space="preserve"> </w:t>
      </w:r>
      <w:r w:rsidR="00004A4F" w:rsidRPr="004F089E">
        <w:rPr>
          <w:rFonts w:ascii="Times New Roman" w:hAnsi="Times New Roman" w:cs="Traditional Arabic" w:hint="cs"/>
          <w:sz w:val="22"/>
          <w:szCs w:val="28"/>
          <w:rtl/>
          <w:lang w:bidi="fa-IR"/>
        </w:rPr>
        <w:t>﴿</w:t>
      </w:r>
      <w:r w:rsidR="00004A4F" w:rsidRPr="004F089E">
        <w:rPr>
          <w:rStyle w:val="Char8"/>
          <w:rFonts w:hint="eastAsia"/>
          <w:rtl/>
        </w:rPr>
        <w:t>وَس</w:t>
      </w:r>
      <w:r w:rsidR="00004A4F" w:rsidRPr="004F089E">
        <w:rPr>
          <w:rStyle w:val="Char8"/>
          <w:rFonts w:hint="cs"/>
          <w:rtl/>
        </w:rPr>
        <w:t>ۡ</w:t>
      </w:r>
      <w:r w:rsidR="00004A4F" w:rsidRPr="004F089E">
        <w:rPr>
          <w:rStyle w:val="Char8"/>
          <w:rFonts w:hint="eastAsia"/>
          <w:rtl/>
        </w:rPr>
        <w:t>‍</w:t>
      </w:r>
      <w:r w:rsidR="00004A4F" w:rsidRPr="004F089E">
        <w:rPr>
          <w:rStyle w:val="Char8"/>
          <w:rFonts w:hint="cs"/>
          <w:rtl/>
        </w:rPr>
        <w:t>ٔ</w:t>
      </w:r>
      <w:r w:rsidR="00004A4F" w:rsidRPr="004F089E">
        <w:rPr>
          <w:rStyle w:val="Char8"/>
          <w:rFonts w:hint="eastAsia"/>
          <w:rtl/>
        </w:rPr>
        <w:t>َل</w:t>
      </w:r>
      <w:r w:rsidR="00004A4F" w:rsidRPr="004F089E">
        <w:rPr>
          <w:rStyle w:val="Char8"/>
          <w:rFonts w:hint="cs"/>
          <w:rtl/>
        </w:rPr>
        <w:t>ۡ</w:t>
      </w:r>
      <w:r w:rsidR="00004A4F" w:rsidRPr="004F089E">
        <w:rPr>
          <w:rStyle w:val="Char8"/>
          <w:rtl/>
        </w:rPr>
        <w:t xml:space="preserve"> </w:t>
      </w:r>
      <w:r w:rsidR="00004A4F" w:rsidRPr="004F089E">
        <w:rPr>
          <w:rStyle w:val="Char8"/>
          <w:rFonts w:hint="eastAsia"/>
          <w:rtl/>
        </w:rPr>
        <w:t>مَن</w:t>
      </w:r>
      <w:r w:rsidR="00004A4F" w:rsidRPr="004F089E">
        <w:rPr>
          <w:rStyle w:val="Char8"/>
          <w:rFonts w:hint="cs"/>
          <w:rtl/>
        </w:rPr>
        <w:t>ۡ</w:t>
      </w:r>
      <w:r w:rsidR="00004A4F" w:rsidRPr="004F089E">
        <w:rPr>
          <w:rStyle w:val="Char8"/>
          <w:rtl/>
        </w:rPr>
        <w:t xml:space="preserve"> </w:t>
      </w:r>
      <w:r w:rsidR="00004A4F" w:rsidRPr="004F089E">
        <w:rPr>
          <w:rStyle w:val="Char8"/>
          <w:rFonts w:hint="eastAsia"/>
          <w:rtl/>
        </w:rPr>
        <w:t>أَر</w:t>
      </w:r>
      <w:r w:rsidR="00004A4F" w:rsidRPr="004F089E">
        <w:rPr>
          <w:rStyle w:val="Char8"/>
          <w:rFonts w:hint="cs"/>
          <w:rtl/>
        </w:rPr>
        <w:t>ۡ</w:t>
      </w:r>
      <w:r w:rsidR="00004A4F" w:rsidRPr="004F089E">
        <w:rPr>
          <w:rStyle w:val="Char8"/>
          <w:rFonts w:hint="eastAsia"/>
          <w:rtl/>
        </w:rPr>
        <w:t>سَل</w:t>
      </w:r>
      <w:r w:rsidR="00004A4F" w:rsidRPr="004F089E">
        <w:rPr>
          <w:rStyle w:val="Char8"/>
          <w:rFonts w:hint="cs"/>
          <w:rtl/>
        </w:rPr>
        <w:t>ۡ</w:t>
      </w:r>
      <w:r w:rsidR="00004A4F" w:rsidRPr="004F089E">
        <w:rPr>
          <w:rStyle w:val="Char8"/>
          <w:rFonts w:hint="eastAsia"/>
          <w:rtl/>
        </w:rPr>
        <w:t>نَا</w:t>
      </w:r>
      <w:r w:rsidR="00004A4F" w:rsidRPr="004F089E">
        <w:rPr>
          <w:rStyle w:val="Char8"/>
          <w:rtl/>
        </w:rPr>
        <w:t xml:space="preserve"> </w:t>
      </w:r>
      <w:r w:rsidR="00004A4F" w:rsidRPr="004F089E">
        <w:rPr>
          <w:rStyle w:val="Char8"/>
          <w:rFonts w:hint="eastAsia"/>
          <w:rtl/>
        </w:rPr>
        <w:t>مِن</w:t>
      </w:r>
      <w:r w:rsidR="00004A4F" w:rsidRPr="004F089E">
        <w:rPr>
          <w:rStyle w:val="Char8"/>
          <w:rtl/>
        </w:rPr>
        <w:t xml:space="preserve"> </w:t>
      </w:r>
      <w:r w:rsidR="00004A4F" w:rsidRPr="004F089E">
        <w:rPr>
          <w:rStyle w:val="Char8"/>
          <w:rFonts w:hint="eastAsia"/>
          <w:rtl/>
        </w:rPr>
        <w:t>قَب</w:t>
      </w:r>
      <w:r w:rsidR="00004A4F" w:rsidRPr="004F089E">
        <w:rPr>
          <w:rStyle w:val="Char8"/>
          <w:rFonts w:hint="cs"/>
          <w:rtl/>
        </w:rPr>
        <w:t>ۡ</w:t>
      </w:r>
      <w:r w:rsidR="00004A4F" w:rsidRPr="004F089E">
        <w:rPr>
          <w:rStyle w:val="Char8"/>
          <w:rFonts w:hint="eastAsia"/>
          <w:rtl/>
        </w:rPr>
        <w:t>لِكَ</w:t>
      </w:r>
      <w:r w:rsidR="00004A4F" w:rsidRPr="004F089E">
        <w:rPr>
          <w:rStyle w:val="Char8"/>
          <w:rtl/>
        </w:rPr>
        <w:t xml:space="preserve"> </w:t>
      </w:r>
      <w:r w:rsidR="00004A4F" w:rsidRPr="004F089E">
        <w:rPr>
          <w:rStyle w:val="Char8"/>
          <w:rFonts w:hint="eastAsia"/>
          <w:rtl/>
        </w:rPr>
        <w:t>مِن</w:t>
      </w:r>
      <w:r w:rsidR="00004A4F" w:rsidRPr="004F089E">
        <w:rPr>
          <w:rStyle w:val="Char8"/>
          <w:rtl/>
        </w:rPr>
        <w:t xml:space="preserve"> </w:t>
      </w:r>
      <w:r w:rsidR="00004A4F" w:rsidRPr="004F089E">
        <w:rPr>
          <w:rStyle w:val="Char8"/>
          <w:rFonts w:hint="eastAsia"/>
          <w:rtl/>
        </w:rPr>
        <w:t>رُّسُلِنَا</w:t>
      </w:r>
      <w:r w:rsidR="00004A4F" w:rsidRPr="004F089E">
        <w:rPr>
          <w:rStyle w:val="Char8"/>
          <w:rFonts w:hint="cs"/>
          <w:rtl/>
        </w:rPr>
        <w:t>ٓ</w:t>
      </w:r>
      <w:r w:rsidR="00004A4F" w:rsidRPr="004F089E">
        <w:rPr>
          <w:rStyle w:val="Char8"/>
          <w:rtl/>
        </w:rPr>
        <w:t xml:space="preserve"> </w:t>
      </w:r>
      <w:r w:rsidR="00004A4F" w:rsidRPr="004F089E">
        <w:rPr>
          <w:rStyle w:val="Char8"/>
          <w:rFonts w:hint="eastAsia"/>
          <w:rtl/>
        </w:rPr>
        <w:t>أَجَعَل</w:t>
      </w:r>
      <w:r w:rsidR="00004A4F" w:rsidRPr="004F089E">
        <w:rPr>
          <w:rStyle w:val="Char8"/>
          <w:rFonts w:hint="cs"/>
          <w:rtl/>
        </w:rPr>
        <w:t>ۡ</w:t>
      </w:r>
      <w:r w:rsidR="00004A4F" w:rsidRPr="004F089E">
        <w:rPr>
          <w:rStyle w:val="Char8"/>
          <w:rFonts w:hint="eastAsia"/>
          <w:rtl/>
        </w:rPr>
        <w:t>نَا</w:t>
      </w:r>
      <w:r w:rsidR="00004A4F" w:rsidRPr="004F089E">
        <w:rPr>
          <w:rStyle w:val="Char8"/>
          <w:rtl/>
        </w:rPr>
        <w:t xml:space="preserve"> </w:t>
      </w:r>
      <w:r w:rsidR="00004A4F" w:rsidRPr="004F089E">
        <w:rPr>
          <w:rStyle w:val="Char8"/>
          <w:rFonts w:hint="eastAsia"/>
          <w:rtl/>
        </w:rPr>
        <w:t>مِن</w:t>
      </w:r>
      <w:r w:rsidR="00004A4F" w:rsidRPr="004F089E">
        <w:rPr>
          <w:rStyle w:val="Char8"/>
          <w:rtl/>
        </w:rPr>
        <w:t xml:space="preserve"> </w:t>
      </w:r>
      <w:r w:rsidR="00004A4F" w:rsidRPr="004F089E">
        <w:rPr>
          <w:rStyle w:val="Char8"/>
          <w:rFonts w:hint="eastAsia"/>
          <w:rtl/>
        </w:rPr>
        <w:t>دُونِ</w:t>
      </w:r>
      <w:r w:rsidR="00004A4F" w:rsidRPr="004F089E">
        <w:rPr>
          <w:rStyle w:val="Char8"/>
          <w:rtl/>
        </w:rPr>
        <w:t xml:space="preserve"> </w:t>
      </w:r>
      <w:r w:rsidR="00004A4F" w:rsidRPr="004F089E">
        <w:rPr>
          <w:rStyle w:val="Char8"/>
          <w:rFonts w:hint="cs"/>
          <w:rtl/>
        </w:rPr>
        <w:t>ٱ</w:t>
      </w:r>
      <w:r w:rsidR="00004A4F" w:rsidRPr="004F089E">
        <w:rPr>
          <w:rStyle w:val="Char8"/>
          <w:rFonts w:hint="eastAsia"/>
          <w:rtl/>
        </w:rPr>
        <w:t>لرَّح</w:t>
      </w:r>
      <w:r w:rsidR="00004A4F" w:rsidRPr="004F089E">
        <w:rPr>
          <w:rStyle w:val="Char8"/>
          <w:rFonts w:hint="cs"/>
          <w:rtl/>
        </w:rPr>
        <w:t>ۡ</w:t>
      </w:r>
      <w:r w:rsidR="00004A4F" w:rsidRPr="004F089E">
        <w:rPr>
          <w:rStyle w:val="Char8"/>
          <w:rFonts w:hint="eastAsia"/>
          <w:rtl/>
        </w:rPr>
        <w:t>مَ</w:t>
      </w:r>
      <w:r w:rsidR="00004A4F" w:rsidRPr="004F089E">
        <w:rPr>
          <w:rStyle w:val="Char8"/>
          <w:rFonts w:hint="cs"/>
          <w:rtl/>
        </w:rPr>
        <w:t>ٰ</w:t>
      </w:r>
      <w:r w:rsidR="00004A4F" w:rsidRPr="004F089E">
        <w:rPr>
          <w:rStyle w:val="Char8"/>
          <w:rFonts w:hint="eastAsia"/>
          <w:rtl/>
        </w:rPr>
        <w:t>نِ</w:t>
      </w:r>
      <w:r w:rsidR="00004A4F" w:rsidRPr="004F089E">
        <w:rPr>
          <w:rStyle w:val="Char8"/>
          <w:rtl/>
        </w:rPr>
        <w:t xml:space="preserve"> </w:t>
      </w:r>
      <w:r w:rsidR="00004A4F" w:rsidRPr="004F089E">
        <w:rPr>
          <w:rStyle w:val="Char8"/>
          <w:rFonts w:hint="eastAsia"/>
          <w:rtl/>
        </w:rPr>
        <w:t>ءَالِهَة</w:t>
      </w:r>
      <w:r w:rsidR="00004A4F" w:rsidRPr="004F089E">
        <w:rPr>
          <w:rStyle w:val="Char8"/>
          <w:rFonts w:hint="cs"/>
          <w:rtl/>
        </w:rPr>
        <w:t>ٗ</w:t>
      </w:r>
      <w:r w:rsidR="00004A4F" w:rsidRPr="004F089E">
        <w:rPr>
          <w:rStyle w:val="Char8"/>
          <w:rtl/>
        </w:rPr>
        <w:t xml:space="preserve"> </w:t>
      </w:r>
      <w:r w:rsidR="00004A4F" w:rsidRPr="004F089E">
        <w:rPr>
          <w:rStyle w:val="Char8"/>
          <w:rFonts w:hint="eastAsia"/>
          <w:rtl/>
        </w:rPr>
        <w:t>يُع</w:t>
      </w:r>
      <w:r w:rsidR="00004A4F" w:rsidRPr="004F089E">
        <w:rPr>
          <w:rStyle w:val="Char8"/>
          <w:rFonts w:hint="cs"/>
          <w:rtl/>
        </w:rPr>
        <w:t>ۡ</w:t>
      </w:r>
      <w:r w:rsidR="00004A4F" w:rsidRPr="004F089E">
        <w:rPr>
          <w:rStyle w:val="Char8"/>
          <w:rFonts w:hint="eastAsia"/>
          <w:rtl/>
        </w:rPr>
        <w:t>بَدُونَ</w:t>
      </w:r>
      <w:r w:rsidR="00004A4F" w:rsidRPr="004F089E">
        <w:rPr>
          <w:rStyle w:val="Char8"/>
          <w:rtl/>
        </w:rPr>
        <w:t xml:space="preserve"> </w:t>
      </w:r>
      <w:r w:rsidR="00004A4F" w:rsidRPr="004F089E">
        <w:rPr>
          <w:rStyle w:val="Char8"/>
          <w:rFonts w:hint="cs"/>
          <w:rtl/>
        </w:rPr>
        <w:t>٤٥</w:t>
      </w:r>
      <w:r w:rsidR="00004A4F" w:rsidRPr="004F089E">
        <w:rPr>
          <w:rFonts w:ascii="Times New Roman" w:hAnsi="Times New Roman" w:cs="Traditional Arabic" w:hint="cs"/>
          <w:sz w:val="22"/>
          <w:szCs w:val="28"/>
          <w:rtl/>
          <w:lang w:bidi="fa-IR"/>
        </w:rPr>
        <w:t>﴾</w:t>
      </w:r>
      <w:r w:rsidR="00004A4F" w:rsidRPr="004F089E">
        <w:rPr>
          <w:rStyle w:val="Char5"/>
          <w:rFonts w:hint="cs"/>
          <w:rtl/>
        </w:rPr>
        <w:t xml:space="preserve"> </w:t>
      </w:r>
      <w:r w:rsidR="00004A4F" w:rsidRPr="004F089E">
        <w:rPr>
          <w:rStyle w:val="Char6"/>
          <w:rFonts w:hint="cs"/>
          <w:rtl/>
        </w:rPr>
        <w:t>[الزخرف: 45]</w:t>
      </w:r>
      <w:r w:rsidR="00004A4F" w:rsidRPr="004F089E">
        <w:rPr>
          <w:rStyle w:val="Char5"/>
          <w:rFonts w:hint="cs"/>
          <w:rtl/>
        </w:rPr>
        <w:t xml:space="preserve">. </w:t>
      </w:r>
      <w:r w:rsidR="000104E9" w:rsidRPr="004F089E">
        <w:rPr>
          <w:rStyle w:val="Char5"/>
          <w:rFonts w:hint="cs"/>
          <w:rtl/>
        </w:rPr>
        <w:t>جای تعجب نیست. همچنانکه در تفسیر آیه 45 سوره زخرف آمده است، خداوند با ارسال أنبیاء بر ولایت آنان اقامه حجت نمود، چه استدلال فاسدی و چه قدر سنگین عقل می‌باشد!! و هر آنچه که بخواهد از نصوص را قطع</w:t>
      </w:r>
      <w:r w:rsidR="00004A4F" w:rsidRPr="004F089E">
        <w:rPr>
          <w:rStyle w:val="Char5"/>
          <w:rFonts w:hint="cs"/>
          <w:rtl/>
        </w:rPr>
        <w:t xml:space="preserve"> می‌نماید و باقی را رها می‌کند.</w:t>
      </w:r>
    </w:p>
    <w:p w:rsidR="000104E9" w:rsidRPr="004F089E" w:rsidRDefault="000104E9" w:rsidP="004F089E">
      <w:pPr>
        <w:pStyle w:val="StyleComplexBLotus12ptJustifiedFirstline05cm"/>
        <w:widowControl w:val="0"/>
        <w:spacing w:line="240" w:lineRule="auto"/>
        <w:rPr>
          <w:rStyle w:val="Char5"/>
          <w:rtl/>
        </w:rPr>
      </w:pPr>
      <w:r w:rsidRPr="004F089E">
        <w:rPr>
          <w:rStyle w:val="Char5"/>
          <w:rFonts w:hint="cs"/>
          <w:rtl/>
        </w:rPr>
        <w:t>و با این کار [قطع و بریدن] کلام خداوند را تحریف می‌نماید، و نمی‌توان او را به کسی تشبیه نمود، مگر مانند فردی که با آیه</w:t>
      </w:r>
      <w:r w:rsidR="001470D4" w:rsidRPr="004F089E">
        <w:rPr>
          <w:rStyle w:val="Char5"/>
          <w:rFonts w:hint="cs"/>
          <w:rtl/>
        </w:rPr>
        <w:t xml:space="preserve">: </w:t>
      </w:r>
      <w:r w:rsidR="001470D4" w:rsidRPr="004F089E">
        <w:rPr>
          <w:rFonts w:ascii="Times New Roman" w:hAnsi="Times New Roman" w:cs="Traditional Arabic" w:hint="cs"/>
          <w:sz w:val="22"/>
          <w:szCs w:val="28"/>
          <w:rtl/>
          <w:lang w:bidi="fa-IR"/>
        </w:rPr>
        <w:t>﴿</w:t>
      </w:r>
      <w:r w:rsidR="00004A4F" w:rsidRPr="004F089E">
        <w:rPr>
          <w:rStyle w:val="Char8"/>
          <w:rFonts w:hint="eastAsia"/>
          <w:rtl/>
        </w:rPr>
        <w:t>فَوَي</w:t>
      </w:r>
      <w:r w:rsidR="00004A4F" w:rsidRPr="004F089E">
        <w:rPr>
          <w:rStyle w:val="Char8"/>
          <w:rFonts w:hint="cs"/>
          <w:rtl/>
        </w:rPr>
        <w:t>ۡ</w:t>
      </w:r>
      <w:r w:rsidR="00004A4F" w:rsidRPr="004F089E">
        <w:rPr>
          <w:rStyle w:val="Char8"/>
          <w:rFonts w:hint="eastAsia"/>
          <w:rtl/>
        </w:rPr>
        <w:t>ل</w:t>
      </w:r>
      <w:r w:rsidR="00004A4F" w:rsidRPr="004F089E">
        <w:rPr>
          <w:rStyle w:val="Char8"/>
          <w:rFonts w:hint="cs"/>
          <w:rtl/>
        </w:rPr>
        <w:t>ٞ</w:t>
      </w:r>
      <w:r w:rsidR="00004A4F" w:rsidRPr="004F089E">
        <w:rPr>
          <w:rStyle w:val="Char8"/>
          <w:rtl/>
        </w:rPr>
        <w:t xml:space="preserve"> </w:t>
      </w:r>
      <w:r w:rsidR="00004A4F" w:rsidRPr="004F089E">
        <w:rPr>
          <w:rStyle w:val="Char8"/>
          <w:rFonts w:hint="eastAsia"/>
          <w:rtl/>
        </w:rPr>
        <w:t>لِّل</w:t>
      </w:r>
      <w:r w:rsidR="00004A4F" w:rsidRPr="004F089E">
        <w:rPr>
          <w:rStyle w:val="Char8"/>
          <w:rFonts w:hint="cs"/>
          <w:rtl/>
        </w:rPr>
        <w:t>ۡ</w:t>
      </w:r>
      <w:r w:rsidR="00004A4F" w:rsidRPr="004F089E">
        <w:rPr>
          <w:rStyle w:val="Char8"/>
          <w:rFonts w:hint="eastAsia"/>
          <w:rtl/>
        </w:rPr>
        <w:t>مُصَلِّينَ</w:t>
      </w:r>
      <w:r w:rsidR="00004A4F" w:rsidRPr="004F089E">
        <w:rPr>
          <w:rStyle w:val="Char8"/>
          <w:rtl/>
        </w:rPr>
        <w:t xml:space="preserve"> </w:t>
      </w:r>
      <w:r w:rsidR="00004A4F" w:rsidRPr="004F089E">
        <w:rPr>
          <w:rStyle w:val="Char8"/>
          <w:rFonts w:hint="cs"/>
          <w:rtl/>
        </w:rPr>
        <w:t>٤</w:t>
      </w:r>
      <w:r w:rsidR="001470D4" w:rsidRPr="004F089E">
        <w:rPr>
          <w:rFonts w:ascii="Times New Roman" w:hAnsi="Times New Roman" w:cs="Traditional Arabic" w:hint="cs"/>
          <w:sz w:val="22"/>
          <w:szCs w:val="28"/>
          <w:rtl/>
          <w:lang w:bidi="fa-IR"/>
        </w:rPr>
        <w:t>﴾</w:t>
      </w:r>
      <w:r w:rsidRPr="004F089E">
        <w:rPr>
          <w:rStyle w:val="Char5"/>
          <w:vertAlign w:val="superscript"/>
          <w:rtl/>
        </w:rPr>
        <w:footnoteReference w:id="51"/>
      </w:r>
      <w:r w:rsidRPr="004F089E">
        <w:rPr>
          <w:rStyle w:val="Char5"/>
          <w:rFonts w:hint="cs"/>
          <w:rtl/>
        </w:rPr>
        <w:t xml:space="preserve"> بر ترک نماز احتجاج می‌نماید، و آیه را کامل نمی‌کند، دنباله آیه‌ای را که با آن استدلال نموده است، برای شما ذکر می‌گردد، خداوند می‌فرماید</w:t>
      </w:r>
      <w:r w:rsidR="00D77A90" w:rsidRPr="004F089E">
        <w:rPr>
          <w:rStyle w:val="Char5"/>
          <w:rFonts w:hint="cs"/>
          <w:rtl/>
        </w:rPr>
        <w:t>:</w:t>
      </w:r>
      <w:r w:rsidR="001470D4" w:rsidRPr="004F089E">
        <w:rPr>
          <w:rStyle w:val="Char5"/>
          <w:rFonts w:hint="cs"/>
          <w:rtl/>
        </w:rPr>
        <w:t xml:space="preserve"> </w:t>
      </w:r>
      <w:r w:rsidR="001470D4" w:rsidRPr="004F089E">
        <w:rPr>
          <w:rFonts w:ascii="Times New Roman" w:hAnsi="Times New Roman" w:cs="Traditional Arabic" w:hint="cs"/>
          <w:sz w:val="22"/>
          <w:szCs w:val="28"/>
          <w:rtl/>
          <w:lang w:bidi="fa-IR"/>
        </w:rPr>
        <w:t>﴿</w:t>
      </w:r>
      <w:r w:rsidR="00004A4F" w:rsidRPr="004F089E">
        <w:rPr>
          <w:rStyle w:val="Char8"/>
          <w:rFonts w:hint="eastAsia"/>
          <w:rtl/>
        </w:rPr>
        <w:t>وَس</w:t>
      </w:r>
      <w:r w:rsidR="00004A4F" w:rsidRPr="004F089E">
        <w:rPr>
          <w:rStyle w:val="Char8"/>
          <w:rFonts w:hint="cs"/>
          <w:rtl/>
        </w:rPr>
        <w:t>ۡ</w:t>
      </w:r>
      <w:r w:rsidR="00004A4F" w:rsidRPr="004F089E">
        <w:rPr>
          <w:rStyle w:val="Char8"/>
          <w:rFonts w:hint="eastAsia"/>
          <w:rtl/>
        </w:rPr>
        <w:t>‍</w:t>
      </w:r>
      <w:r w:rsidR="00004A4F" w:rsidRPr="004F089E">
        <w:rPr>
          <w:rStyle w:val="Char8"/>
          <w:rFonts w:hint="cs"/>
          <w:rtl/>
        </w:rPr>
        <w:t>ٔ</w:t>
      </w:r>
      <w:r w:rsidR="00004A4F" w:rsidRPr="004F089E">
        <w:rPr>
          <w:rStyle w:val="Char8"/>
          <w:rFonts w:hint="eastAsia"/>
          <w:rtl/>
        </w:rPr>
        <w:t>َل</w:t>
      </w:r>
      <w:r w:rsidR="00004A4F" w:rsidRPr="004F089E">
        <w:rPr>
          <w:rStyle w:val="Char8"/>
          <w:rFonts w:hint="cs"/>
          <w:rtl/>
        </w:rPr>
        <w:t>ۡ</w:t>
      </w:r>
      <w:r w:rsidR="00004A4F" w:rsidRPr="004F089E">
        <w:rPr>
          <w:rStyle w:val="Char8"/>
          <w:rtl/>
        </w:rPr>
        <w:t xml:space="preserve"> </w:t>
      </w:r>
      <w:r w:rsidR="00004A4F" w:rsidRPr="004F089E">
        <w:rPr>
          <w:rStyle w:val="Char8"/>
          <w:rFonts w:hint="eastAsia"/>
          <w:rtl/>
        </w:rPr>
        <w:t>مَن</w:t>
      </w:r>
      <w:r w:rsidR="00004A4F" w:rsidRPr="004F089E">
        <w:rPr>
          <w:rStyle w:val="Char8"/>
          <w:rFonts w:hint="cs"/>
          <w:rtl/>
        </w:rPr>
        <w:t>ۡ</w:t>
      </w:r>
      <w:r w:rsidR="00004A4F" w:rsidRPr="004F089E">
        <w:rPr>
          <w:rStyle w:val="Char8"/>
          <w:rtl/>
        </w:rPr>
        <w:t xml:space="preserve"> </w:t>
      </w:r>
      <w:r w:rsidR="00004A4F" w:rsidRPr="004F089E">
        <w:rPr>
          <w:rStyle w:val="Char8"/>
          <w:rFonts w:hint="eastAsia"/>
          <w:rtl/>
        </w:rPr>
        <w:t>أَر</w:t>
      </w:r>
      <w:r w:rsidR="00004A4F" w:rsidRPr="004F089E">
        <w:rPr>
          <w:rStyle w:val="Char8"/>
          <w:rFonts w:hint="cs"/>
          <w:rtl/>
        </w:rPr>
        <w:t>ۡ</w:t>
      </w:r>
      <w:r w:rsidR="00004A4F" w:rsidRPr="004F089E">
        <w:rPr>
          <w:rStyle w:val="Char8"/>
          <w:rFonts w:hint="eastAsia"/>
          <w:rtl/>
        </w:rPr>
        <w:t>سَل</w:t>
      </w:r>
      <w:r w:rsidR="00004A4F" w:rsidRPr="004F089E">
        <w:rPr>
          <w:rStyle w:val="Char8"/>
          <w:rFonts w:hint="cs"/>
          <w:rtl/>
        </w:rPr>
        <w:t>ۡ</w:t>
      </w:r>
      <w:r w:rsidR="00004A4F" w:rsidRPr="004F089E">
        <w:rPr>
          <w:rStyle w:val="Char8"/>
          <w:rFonts w:hint="eastAsia"/>
          <w:rtl/>
        </w:rPr>
        <w:t>نَا</w:t>
      </w:r>
      <w:r w:rsidR="00004A4F" w:rsidRPr="004F089E">
        <w:rPr>
          <w:rStyle w:val="Char8"/>
          <w:rtl/>
        </w:rPr>
        <w:t xml:space="preserve"> </w:t>
      </w:r>
      <w:r w:rsidR="00004A4F" w:rsidRPr="004F089E">
        <w:rPr>
          <w:rStyle w:val="Char8"/>
          <w:rFonts w:hint="eastAsia"/>
          <w:rtl/>
        </w:rPr>
        <w:t>مِن</w:t>
      </w:r>
      <w:r w:rsidR="00004A4F" w:rsidRPr="004F089E">
        <w:rPr>
          <w:rStyle w:val="Char8"/>
          <w:rtl/>
        </w:rPr>
        <w:t xml:space="preserve"> </w:t>
      </w:r>
      <w:r w:rsidR="00004A4F" w:rsidRPr="004F089E">
        <w:rPr>
          <w:rStyle w:val="Char8"/>
          <w:rFonts w:hint="eastAsia"/>
          <w:rtl/>
        </w:rPr>
        <w:t>قَب</w:t>
      </w:r>
      <w:r w:rsidR="00004A4F" w:rsidRPr="004F089E">
        <w:rPr>
          <w:rStyle w:val="Char8"/>
          <w:rFonts w:hint="cs"/>
          <w:rtl/>
        </w:rPr>
        <w:t>ۡ</w:t>
      </w:r>
      <w:r w:rsidR="00004A4F" w:rsidRPr="004F089E">
        <w:rPr>
          <w:rStyle w:val="Char8"/>
          <w:rFonts w:hint="eastAsia"/>
          <w:rtl/>
        </w:rPr>
        <w:t>لِكَ</w:t>
      </w:r>
      <w:r w:rsidR="00004A4F" w:rsidRPr="004F089E">
        <w:rPr>
          <w:rStyle w:val="Char8"/>
          <w:rtl/>
        </w:rPr>
        <w:t xml:space="preserve"> </w:t>
      </w:r>
      <w:r w:rsidR="00004A4F" w:rsidRPr="004F089E">
        <w:rPr>
          <w:rStyle w:val="Char8"/>
          <w:rFonts w:hint="eastAsia"/>
          <w:rtl/>
        </w:rPr>
        <w:t>مِن</w:t>
      </w:r>
      <w:r w:rsidR="00004A4F" w:rsidRPr="004F089E">
        <w:rPr>
          <w:rStyle w:val="Char8"/>
          <w:rtl/>
        </w:rPr>
        <w:t xml:space="preserve"> </w:t>
      </w:r>
      <w:r w:rsidR="00004A4F" w:rsidRPr="004F089E">
        <w:rPr>
          <w:rStyle w:val="Char8"/>
          <w:rFonts w:hint="eastAsia"/>
          <w:rtl/>
        </w:rPr>
        <w:t>رُّسُلِنَا</w:t>
      </w:r>
      <w:r w:rsidR="00004A4F" w:rsidRPr="004F089E">
        <w:rPr>
          <w:rStyle w:val="Char8"/>
          <w:rFonts w:hint="cs"/>
          <w:rtl/>
        </w:rPr>
        <w:t>ٓ</w:t>
      </w:r>
      <w:r w:rsidR="00004A4F" w:rsidRPr="004F089E">
        <w:rPr>
          <w:rStyle w:val="Char8"/>
          <w:rtl/>
        </w:rPr>
        <w:t xml:space="preserve"> </w:t>
      </w:r>
      <w:r w:rsidR="00004A4F" w:rsidRPr="004F089E">
        <w:rPr>
          <w:rStyle w:val="Char8"/>
          <w:rFonts w:hint="eastAsia"/>
          <w:rtl/>
        </w:rPr>
        <w:t>أَجَعَل</w:t>
      </w:r>
      <w:r w:rsidR="00004A4F" w:rsidRPr="004F089E">
        <w:rPr>
          <w:rStyle w:val="Char8"/>
          <w:rFonts w:hint="cs"/>
          <w:rtl/>
        </w:rPr>
        <w:t>ۡ</w:t>
      </w:r>
      <w:r w:rsidR="00004A4F" w:rsidRPr="004F089E">
        <w:rPr>
          <w:rStyle w:val="Char8"/>
          <w:rFonts w:hint="eastAsia"/>
          <w:rtl/>
        </w:rPr>
        <w:t>نَا</w:t>
      </w:r>
      <w:r w:rsidR="00004A4F" w:rsidRPr="004F089E">
        <w:rPr>
          <w:rStyle w:val="Char8"/>
          <w:rtl/>
        </w:rPr>
        <w:t xml:space="preserve"> </w:t>
      </w:r>
      <w:r w:rsidR="00004A4F" w:rsidRPr="004F089E">
        <w:rPr>
          <w:rStyle w:val="Char8"/>
          <w:rFonts w:hint="eastAsia"/>
          <w:rtl/>
        </w:rPr>
        <w:t>مِن</w:t>
      </w:r>
      <w:r w:rsidR="00004A4F" w:rsidRPr="004F089E">
        <w:rPr>
          <w:rStyle w:val="Char8"/>
          <w:rtl/>
        </w:rPr>
        <w:t xml:space="preserve"> </w:t>
      </w:r>
      <w:r w:rsidR="00004A4F" w:rsidRPr="004F089E">
        <w:rPr>
          <w:rStyle w:val="Char8"/>
          <w:rFonts w:hint="eastAsia"/>
          <w:rtl/>
        </w:rPr>
        <w:t>دُونِ</w:t>
      </w:r>
      <w:r w:rsidR="00004A4F" w:rsidRPr="004F089E">
        <w:rPr>
          <w:rStyle w:val="Char8"/>
          <w:rtl/>
        </w:rPr>
        <w:t xml:space="preserve"> </w:t>
      </w:r>
      <w:r w:rsidR="00004A4F" w:rsidRPr="004F089E">
        <w:rPr>
          <w:rStyle w:val="Char8"/>
          <w:rFonts w:hint="cs"/>
          <w:rtl/>
        </w:rPr>
        <w:t>ٱ</w:t>
      </w:r>
      <w:r w:rsidR="00004A4F" w:rsidRPr="004F089E">
        <w:rPr>
          <w:rStyle w:val="Char8"/>
          <w:rFonts w:hint="eastAsia"/>
          <w:rtl/>
        </w:rPr>
        <w:t>لرَّح</w:t>
      </w:r>
      <w:r w:rsidR="00004A4F" w:rsidRPr="004F089E">
        <w:rPr>
          <w:rStyle w:val="Char8"/>
          <w:rFonts w:hint="cs"/>
          <w:rtl/>
        </w:rPr>
        <w:t>ۡ</w:t>
      </w:r>
      <w:r w:rsidR="00004A4F" w:rsidRPr="004F089E">
        <w:rPr>
          <w:rStyle w:val="Char8"/>
          <w:rFonts w:hint="eastAsia"/>
          <w:rtl/>
        </w:rPr>
        <w:t>مَ</w:t>
      </w:r>
      <w:r w:rsidR="00004A4F" w:rsidRPr="004F089E">
        <w:rPr>
          <w:rStyle w:val="Char8"/>
          <w:rFonts w:hint="cs"/>
          <w:rtl/>
        </w:rPr>
        <w:t>ٰ</w:t>
      </w:r>
      <w:r w:rsidR="00004A4F" w:rsidRPr="004F089E">
        <w:rPr>
          <w:rStyle w:val="Char8"/>
          <w:rFonts w:hint="eastAsia"/>
          <w:rtl/>
        </w:rPr>
        <w:t>نِ</w:t>
      </w:r>
      <w:r w:rsidR="00004A4F" w:rsidRPr="004F089E">
        <w:rPr>
          <w:rStyle w:val="Char8"/>
          <w:rtl/>
        </w:rPr>
        <w:t xml:space="preserve"> </w:t>
      </w:r>
      <w:r w:rsidR="00004A4F" w:rsidRPr="004F089E">
        <w:rPr>
          <w:rStyle w:val="Char8"/>
          <w:rFonts w:hint="eastAsia"/>
          <w:rtl/>
        </w:rPr>
        <w:t>ءَالِهَة</w:t>
      </w:r>
      <w:r w:rsidR="00004A4F" w:rsidRPr="004F089E">
        <w:rPr>
          <w:rStyle w:val="Char8"/>
          <w:rFonts w:hint="cs"/>
          <w:rtl/>
        </w:rPr>
        <w:t>ٗ</w:t>
      </w:r>
      <w:r w:rsidR="00004A4F" w:rsidRPr="004F089E">
        <w:rPr>
          <w:rStyle w:val="Char8"/>
          <w:rtl/>
        </w:rPr>
        <w:t xml:space="preserve"> </w:t>
      </w:r>
      <w:r w:rsidR="00004A4F" w:rsidRPr="004F089E">
        <w:rPr>
          <w:rStyle w:val="Char8"/>
          <w:rFonts w:hint="eastAsia"/>
          <w:rtl/>
        </w:rPr>
        <w:t>يُع</w:t>
      </w:r>
      <w:r w:rsidR="00004A4F" w:rsidRPr="004F089E">
        <w:rPr>
          <w:rStyle w:val="Char8"/>
          <w:rFonts w:hint="cs"/>
          <w:rtl/>
        </w:rPr>
        <w:t>ۡ</w:t>
      </w:r>
      <w:r w:rsidR="00004A4F" w:rsidRPr="004F089E">
        <w:rPr>
          <w:rStyle w:val="Char8"/>
          <w:rFonts w:hint="eastAsia"/>
          <w:rtl/>
        </w:rPr>
        <w:t>بَدُونَ</w:t>
      </w:r>
      <w:r w:rsidR="00004A4F" w:rsidRPr="004F089E">
        <w:rPr>
          <w:rStyle w:val="Char8"/>
          <w:rtl/>
        </w:rPr>
        <w:t xml:space="preserve"> </w:t>
      </w:r>
      <w:r w:rsidR="00004A4F" w:rsidRPr="004F089E">
        <w:rPr>
          <w:rStyle w:val="Char8"/>
          <w:rFonts w:hint="cs"/>
          <w:rtl/>
        </w:rPr>
        <w:t>٤٥</w:t>
      </w:r>
      <w:r w:rsidR="001470D4" w:rsidRPr="004F089E">
        <w:rPr>
          <w:rFonts w:ascii="Times New Roman" w:hAnsi="Times New Roman" w:cs="Traditional Arabic" w:hint="cs"/>
          <w:sz w:val="28"/>
          <w:szCs w:val="28"/>
          <w:rtl/>
          <w:lang w:bidi="fa-IR"/>
        </w:rPr>
        <w:t>﴾</w:t>
      </w:r>
      <w:r w:rsidR="001470D4" w:rsidRPr="004F089E">
        <w:rPr>
          <w:rStyle w:val="Char5"/>
          <w:rFonts w:hint="cs"/>
          <w:rtl/>
        </w:rPr>
        <w:t xml:space="preserve"> </w:t>
      </w:r>
      <w:r w:rsidR="001470D4" w:rsidRPr="004F089E">
        <w:rPr>
          <w:rStyle w:val="Char6"/>
          <w:rFonts w:hint="cs"/>
          <w:rtl/>
        </w:rPr>
        <w:t>[الزخرف: 45]</w:t>
      </w:r>
      <w:r w:rsidR="001470D4" w:rsidRPr="004F089E">
        <w:rPr>
          <w:rStyle w:val="Char5"/>
          <w:rFonts w:hint="cs"/>
          <w:rtl/>
        </w:rPr>
        <w:t>.</w:t>
      </w:r>
      <w:r w:rsidRPr="004F089E">
        <w:rPr>
          <w:rStyle w:val="Char5"/>
          <w:rFonts w:hint="cs"/>
          <w:rtl/>
        </w:rPr>
        <w:t xml:space="preserve"> </w:t>
      </w:r>
      <w:r w:rsidR="001470D4" w:rsidRPr="004F089E">
        <w:rPr>
          <w:rFonts w:ascii="Times New Roman" w:hAnsi="Times New Roman" w:cs="Traditional Arabic" w:hint="cs"/>
          <w:sz w:val="20"/>
          <w:szCs w:val="26"/>
          <w:rtl/>
          <w:lang w:bidi="fa-IR"/>
        </w:rPr>
        <w:t>«</w:t>
      </w:r>
      <w:r w:rsidRPr="004F089E">
        <w:rPr>
          <w:rStyle w:val="Char5"/>
          <w:rFonts w:hint="cs"/>
          <w:rtl/>
        </w:rPr>
        <w:t>از انبیای پیشین ما بپرس که آیا ما معبودهایی بجز خداوند را برای پرستش شدن پدیدار کرده‌ایم؟</w:t>
      </w:r>
      <w:r w:rsidR="001470D4" w:rsidRPr="004F089E">
        <w:rPr>
          <w:rFonts w:ascii="Times New Roman" w:hAnsi="Times New Roman" w:cs="Traditional Arabic" w:hint="cs"/>
          <w:sz w:val="20"/>
          <w:szCs w:val="26"/>
          <w:rtl/>
          <w:lang w:bidi="fa-IR"/>
        </w:rPr>
        <w:t>»</w:t>
      </w:r>
      <w:r w:rsidR="001470D4" w:rsidRPr="004F089E">
        <w:rPr>
          <w:rStyle w:val="Char5"/>
          <w:rFonts w:hint="cs"/>
          <w:rtl/>
        </w:rPr>
        <w:t>.</w:t>
      </w:r>
    </w:p>
    <w:p w:rsidR="000104E9" w:rsidRPr="004F089E" w:rsidRDefault="000104E9" w:rsidP="004F089E">
      <w:pPr>
        <w:pStyle w:val="StyleComplexBLotus12ptJustifiedFirstline05cm"/>
        <w:widowControl w:val="0"/>
        <w:spacing w:line="240" w:lineRule="auto"/>
        <w:rPr>
          <w:rStyle w:val="Char5"/>
          <w:rtl/>
        </w:rPr>
      </w:pPr>
      <w:r w:rsidRPr="004F089E">
        <w:rPr>
          <w:rStyle w:val="Char5"/>
          <w:rFonts w:hint="cs"/>
          <w:rtl/>
        </w:rPr>
        <w:t>و این تتمه آیه می‌باشد که منظور از سؤال در آن معلوم می‌گردد، که همان قضیه بزرگی است که خداوند انبیاء را بدان سبب ارسال نموده است، و نزول</w:t>
      </w:r>
      <w:r w:rsidR="002E7128" w:rsidRPr="004F089E">
        <w:rPr>
          <w:rStyle w:val="Char5"/>
          <w:rFonts w:hint="cs"/>
          <w:rtl/>
        </w:rPr>
        <w:t xml:space="preserve"> </w:t>
      </w:r>
      <w:r w:rsidR="00D643D9" w:rsidRPr="004F089E">
        <w:rPr>
          <w:rStyle w:val="Char5"/>
          <w:rFonts w:hint="cs"/>
          <w:rtl/>
        </w:rPr>
        <w:t>کتاب‌ها</w:t>
      </w:r>
      <w:r w:rsidR="002E7128" w:rsidRPr="004F089E">
        <w:rPr>
          <w:rStyle w:val="Char5"/>
          <w:rFonts w:hint="cs"/>
          <w:rtl/>
        </w:rPr>
        <w:t xml:space="preserve">ی </w:t>
      </w:r>
      <w:r w:rsidRPr="004F089E">
        <w:rPr>
          <w:rStyle w:val="Char5"/>
          <w:rFonts w:hint="cs"/>
          <w:rtl/>
        </w:rPr>
        <w:t>آسمانی و خلق بهشت و جهنم و تشریع جهاد و تقسیم مردم به بدبخت و سعادتمند نیز منوط به آن است، و آن عبارت است، از تنها عبادت و پرستش خداوند می‌باشد. ولیکن این مرد [موسوی]</w:t>
      </w:r>
      <w:r w:rsidR="00285CA1" w:rsidRPr="004F089E">
        <w:rPr>
          <w:rStyle w:val="Char5"/>
          <w:rFonts w:hint="cs"/>
          <w:rtl/>
        </w:rPr>
        <w:t xml:space="preserve"> آن را </w:t>
      </w:r>
      <w:r w:rsidR="00D77A90" w:rsidRPr="004F089E">
        <w:rPr>
          <w:rStyle w:val="Char5"/>
          <w:rFonts w:hint="cs"/>
          <w:rtl/>
        </w:rPr>
        <w:t>برای ولایت علی و اهل بیت</w:t>
      </w:r>
      <w:r w:rsidR="00E509FA" w:rsidRPr="004F089E">
        <w:rPr>
          <w:rFonts w:ascii="B Lotus" w:hAnsi="B Lotus" w:cs="CTraditional Arabic" w:hint="cs"/>
          <w:sz w:val="22"/>
          <w:szCs w:val="28"/>
          <w:rtl/>
          <w:lang w:bidi="fa-IR"/>
        </w:rPr>
        <w:t>ش</w:t>
      </w:r>
      <w:r w:rsidR="00E509FA" w:rsidRPr="004F089E">
        <w:rPr>
          <w:rFonts w:ascii="B Lotus" w:hAnsi="B Lotus" w:cs="CTraditional Arabic" w:hint="cs"/>
          <w:sz w:val="28"/>
          <w:szCs w:val="34"/>
          <w:rtl/>
          <w:lang w:bidi="fa-IR"/>
        </w:rPr>
        <w:t xml:space="preserve"> </w:t>
      </w:r>
      <w:r w:rsidRPr="004F089E">
        <w:rPr>
          <w:rStyle w:val="Char5"/>
          <w:rFonts w:hint="cs"/>
          <w:rtl/>
        </w:rPr>
        <w:t>قرارمی‌دهد، که از زم</w:t>
      </w:r>
      <w:r w:rsidR="001470D4" w:rsidRPr="004F089E">
        <w:rPr>
          <w:rStyle w:val="Char5"/>
          <w:rFonts w:hint="cs"/>
          <w:rtl/>
        </w:rPr>
        <w:t>ین تا آسمان با هم فاصله دارند!!.</w:t>
      </w:r>
    </w:p>
    <w:p w:rsidR="000104E9" w:rsidRPr="004F089E" w:rsidRDefault="00F100C2" w:rsidP="00044192">
      <w:pPr>
        <w:pStyle w:val="StyleComplexBLotus12ptJustifiedFirstline05cm"/>
        <w:widowControl w:val="0"/>
        <w:numPr>
          <w:ilvl w:val="0"/>
          <w:numId w:val="41"/>
        </w:numPr>
        <w:spacing w:line="240" w:lineRule="auto"/>
        <w:ind w:left="641" w:hanging="357"/>
        <w:rPr>
          <w:rStyle w:val="Char5"/>
          <w:rtl/>
        </w:rPr>
      </w:pPr>
      <w:r w:rsidRPr="004F089E">
        <w:rPr>
          <w:rStyle w:val="Char5"/>
          <w:rFonts w:hint="cs"/>
          <w:rtl/>
        </w:rPr>
        <w:t xml:space="preserve"> </w:t>
      </w:r>
      <w:r w:rsidR="000104E9" w:rsidRPr="004F089E">
        <w:rPr>
          <w:rStyle w:val="Char5"/>
          <w:rFonts w:hint="cs"/>
          <w:rtl/>
        </w:rPr>
        <w:t>این کوتاه بین و اغواگر در کلام ابن حجر تصرف نموده است می‌گوید [12/41]</w:t>
      </w:r>
      <w:r w:rsidR="00D77A90" w:rsidRPr="004F089E">
        <w:rPr>
          <w:rStyle w:val="Char5"/>
          <w:rFonts w:hint="cs"/>
          <w:rtl/>
        </w:rPr>
        <w:t>:</w:t>
      </w:r>
      <w:r w:rsidR="000104E9" w:rsidRPr="004F089E">
        <w:rPr>
          <w:rStyle w:val="Char5"/>
          <w:rFonts w:hint="cs"/>
          <w:rtl/>
        </w:rPr>
        <w:t xml:space="preserve"> </w:t>
      </w:r>
      <w:r w:rsidR="001470D4" w:rsidRPr="00044192">
        <w:rPr>
          <w:rStyle w:val="Char1"/>
          <w:rFonts w:hint="cs"/>
          <w:rtl/>
        </w:rPr>
        <w:t>«</w:t>
      </w:r>
      <w:r w:rsidR="000104E9" w:rsidRPr="00044192">
        <w:rPr>
          <w:rStyle w:val="Char1"/>
          <w:rFonts w:hint="cs"/>
          <w:rtl/>
        </w:rPr>
        <w:t xml:space="preserve">ما کان الله لیعذبهم وَهم امان </w:t>
      </w:r>
      <w:r w:rsidR="001470D4" w:rsidRPr="00044192">
        <w:rPr>
          <w:rStyle w:val="Char1"/>
          <w:rFonts w:hint="cs"/>
          <w:rtl/>
        </w:rPr>
        <w:t>أ</w:t>
      </w:r>
      <w:r w:rsidR="000104E9" w:rsidRPr="00044192">
        <w:rPr>
          <w:rStyle w:val="Char1"/>
          <w:rFonts w:hint="cs"/>
          <w:rtl/>
        </w:rPr>
        <w:t>هلِ ال</w:t>
      </w:r>
      <w:r w:rsidR="001470D4" w:rsidRPr="00044192">
        <w:rPr>
          <w:rStyle w:val="Char1"/>
          <w:rFonts w:hint="cs"/>
          <w:rtl/>
        </w:rPr>
        <w:t>أرضِ و</w:t>
      </w:r>
      <w:r w:rsidR="000104E9" w:rsidRPr="00044192">
        <w:rPr>
          <w:rStyle w:val="Char1"/>
          <w:rFonts w:hint="cs"/>
          <w:rtl/>
        </w:rPr>
        <w:t xml:space="preserve">وسیلتهم </w:t>
      </w:r>
      <w:r w:rsidR="001470D4" w:rsidRPr="00044192">
        <w:rPr>
          <w:rStyle w:val="Char1"/>
          <w:rFonts w:hint="cs"/>
          <w:rtl/>
        </w:rPr>
        <w:t>إ</w:t>
      </w:r>
      <w:r w:rsidR="000104E9" w:rsidRPr="00044192">
        <w:rPr>
          <w:rStyle w:val="Char1"/>
          <w:rFonts w:hint="cs"/>
          <w:rtl/>
        </w:rPr>
        <w:t>لیه</w:t>
      </w:r>
      <w:r w:rsidR="001470D4" w:rsidRPr="00044192">
        <w:rPr>
          <w:rStyle w:val="Char1"/>
          <w:rFonts w:hint="cs"/>
          <w:rtl/>
        </w:rPr>
        <w:t>»</w:t>
      </w:r>
      <w:r w:rsidR="001470D4" w:rsidRPr="004F089E">
        <w:rPr>
          <w:rStyle w:val="Char5"/>
          <w:rFonts w:hint="cs"/>
          <w:rtl/>
        </w:rPr>
        <w:t>.</w:t>
      </w:r>
      <w:r w:rsidR="000104E9" w:rsidRPr="004F089E">
        <w:rPr>
          <w:rStyle w:val="Char5"/>
          <w:rFonts w:hint="cs"/>
          <w:rtl/>
        </w:rPr>
        <w:t xml:space="preserve"> </w:t>
      </w:r>
      <w:r w:rsidR="001470D4" w:rsidRPr="004F089E">
        <w:rPr>
          <w:rFonts w:ascii="Times New Roman" w:hAnsi="Times New Roman" w:cs="Traditional Arabic" w:hint="cs"/>
          <w:sz w:val="20"/>
          <w:szCs w:val="26"/>
          <w:rtl/>
          <w:lang w:bidi="fa-IR"/>
        </w:rPr>
        <w:t>«</w:t>
      </w:r>
      <w:r w:rsidR="000104E9" w:rsidRPr="004F089E">
        <w:rPr>
          <w:rStyle w:val="Char5"/>
          <w:rFonts w:hint="cs"/>
          <w:rtl/>
        </w:rPr>
        <w:t>خداوند آنها را عذاب نخواهد داد آنان امین اهل زمین، وسیله آنان برای نیل به خداوند می‌باشند</w:t>
      </w:r>
      <w:r w:rsidR="001470D4" w:rsidRPr="004F089E">
        <w:rPr>
          <w:rFonts w:ascii="Times New Roman" w:hAnsi="Times New Roman" w:cs="Traditional Arabic" w:hint="cs"/>
          <w:sz w:val="20"/>
          <w:szCs w:val="26"/>
          <w:rtl/>
          <w:lang w:bidi="fa-IR"/>
        </w:rPr>
        <w:t>»</w:t>
      </w:r>
      <w:r w:rsidR="000104E9" w:rsidRPr="004F089E">
        <w:rPr>
          <w:rStyle w:val="Char5"/>
          <w:rFonts w:hint="cs"/>
          <w:rtl/>
        </w:rPr>
        <w:t>، و در حاشیه عمداً کلام ابن حجر را نقل نکرده است، بلکه هر طور میل دارد، در آن تصرف می‌نماید و می‌گوید</w:t>
      </w:r>
      <w:r w:rsidR="00D77A90" w:rsidRPr="004F089E">
        <w:rPr>
          <w:rStyle w:val="Char5"/>
          <w:rFonts w:hint="cs"/>
          <w:rtl/>
        </w:rPr>
        <w:t>:</w:t>
      </w:r>
      <w:r w:rsidR="000104E9" w:rsidRPr="004F089E">
        <w:rPr>
          <w:rStyle w:val="Char5"/>
          <w:rFonts w:hint="cs"/>
          <w:rtl/>
        </w:rPr>
        <w:t xml:space="preserve"> برای تفسیر</w:t>
      </w:r>
      <w:r w:rsidR="001470D4" w:rsidRPr="004F089E">
        <w:rPr>
          <w:rStyle w:val="Char5"/>
          <w:rFonts w:hint="cs"/>
          <w:rtl/>
        </w:rPr>
        <w:t xml:space="preserve">: </w:t>
      </w:r>
      <w:r w:rsidR="00004A4F" w:rsidRPr="00044192">
        <w:rPr>
          <w:rStyle w:val="Char1"/>
          <w:rFonts w:hint="cs"/>
          <w:rtl/>
        </w:rPr>
        <w:t>«و</w:t>
      </w:r>
      <w:r w:rsidR="000104E9" w:rsidRPr="00044192">
        <w:rPr>
          <w:rStyle w:val="Char1"/>
          <w:rFonts w:hint="cs"/>
          <w:rtl/>
        </w:rPr>
        <w:t>ما الله لیعذبهم، به</w:t>
      </w:r>
      <w:r w:rsidR="00004A4F" w:rsidRPr="00044192">
        <w:rPr>
          <w:rStyle w:val="Char1"/>
          <w:rFonts w:hint="cs"/>
          <w:rtl/>
        </w:rPr>
        <w:t>»</w:t>
      </w:r>
      <w:r w:rsidR="00004A4F" w:rsidRPr="004F089E">
        <w:rPr>
          <w:rStyle w:val="Char3"/>
          <w:rFonts w:hint="cs"/>
          <w:rtl/>
        </w:rPr>
        <w:t xml:space="preserve"> </w:t>
      </w:r>
      <w:r w:rsidR="001470D4" w:rsidRPr="00044192">
        <w:rPr>
          <w:rStyle w:val="Char1"/>
          <w:rFonts w:hint="cs"/>
          <w:rtl/>
        </w:rPr>
        <w:t>«</w:t>
      </w:r>
      <w:r w:rsidR="000104E9" w:rsidRPr="00044192">
        <w:rPr>
          <w:rStyle w:val="Char1"/>
          <w:rFonts w:hint="cs"/>
          <w:rtl/>
        </w:rPr>
        <w:t>صواعق ال</w:t>
      </w:r>
      <w:r w:rsidR="001470D4" w:rsidRPr="00044192">
        <w:rPr>
          <w:rStyle w:val="Char1"/>
          <w:rFonts w:hint="cs"/>
          <w:rtl/>
        </w:rPr>
        <w:t>ـ</w:t>
      </w:r>
      <w:r w:rsidR="000104E9" w:rsidRPr="00044192">
        <w:rPr>
          <w:rStyle w:val="Char1"/>
          <w:rFonts w:hint="cs"/>
          <w:rtl/>
        </w:rPr>
        <w:t>محرقه»</w:t>
      </w:r>
      <w:r w:rsidR="000104E9" w:rsidRPr="004F089E">
        <w:rPr>
          <w:rStyle w:val="Char1"/>
          <w:rFonts w:hint="cs"/>
          <w:rtl/>
        </w:rPr>
        <w:t xml:space="preserve"> </w:t>
      </w:r>
      <w:r w:rsidR="000104E9" w:rsidRPr="004F089E">
        <w:rPr>
          <w:rStyle w:val="Char5"/>
          <w:rFonts w:hint="cs"/>
          <w:rtl/>
        </w:rPr>
        <w:t>مراجعه کنید، و آن آیه هفتم از آیات فضل آنان است، که در باب یازدهم از این کتاب وارد است و شما اعتراف به گفته ما را در آن می‌یابید! و ما کلام ابن حجر را در همان موضوع که صاحب «مراجعات گفته است، بیان می‌کنیم</w:t>
      </w:r>
      <w:r w:rsidR="00D77A90" w:rsidRPr="004F089E">
        <w:rPr>
          <w:rStyle w:val="Char5"/>
          <w:rFonts w:hint="cs"/>
          <w:rtl/>
        </w:rPr>
        <w:t>:</w:t>
      </w:r>
      <w:r w:rsidR="000104E9" w:rsidRPr="004F089E">
        <w:rPr>
          <w:rStyle w:val="Char5"/>
          <w:rFonts w:hint="cs"/>
          <w:rtl/>
        </w:rPr>
        <w:t xml:space="preserve"> </w:t>
      </w:r>
      <w:r w:rsidR="001470D4" w:rsidRPr="00044192">
        <w:rPr>
          <w:rStyle w:val="Char1"/>
          <w:rFonts w:hint="cs"/>
          <w:rtl/>
        </w:rPr>
        <w:t>«</w:t>
      </w:r>
      <w:r w:rsidR="000104E9" w:rsidRPr="00044192">
        <w:rPr>
          <w:rStyle w:val="Char1"/>
          <w:rFonts w:hint="cs"/>
          <w:rtl/>
        </w:rPr>
        <w:t>وف</w:t>
      </w:r>
      <w:r w:rsidR="00044192">
        <w:rPr>
          <w:rStyle w:val="Char1"/>
          <w:rFonts w:hint="cs"/>
          <w:rtl/>
        </w:rPr>
        <w:t>ي</w:t>
      </w:r>
      <w:r w:rsidR="000104E9" w:rsidRPr="00044192">
        <w:rPr>
          <w:rStyle w:val="Char1"/>
          <w:rFonts w:hint="cs"/>
          <w:rtl/>
        </w:rPr>
        <w:t xml:space="preserve"> ذل</w:t>
      </w:r>
      <w:r w:rsidR="001470D4" w:rsidRPr="00044192">
        <w:rPr>
          <w:rStyle w:val="Char1"/>
          <w:rFonts w:hint="cs"/>
          <w:rtl/>
        </w:rPr>
        <w:t>ك</w:t>
      </w:r>
      <w:r w:rsidR="000104E9" w:rsidRPr="00044192">
        <w:rPr>
          <w:rStyle w:val="Char1"/>
          <w:rFonts w:hint="cs"/>
          <w:rtl/>
        </w:rPr>
        <w:t xml:space="preserve"> احادیث کثیره یأت</w:t>
      </w:r>
      <w:r w:rsidR="00044192">
        <w:rPr>
          <w:rStyle w:val="Char1"/>
          <w:rFonts w:hint="cs"/>
          <w:rtl/>
        </w:rPr>
        <w:t>ي</w:t>
      </w:r>
      <w:r w:rsidR="000104E9" w:rsidRPr="00044192">
        <w:rPr>
          <w:rStyle w:val="Char1"/>
          <w:rFonts w:hint="cs"/>
          <w:rtl/>
        </w:rPr>
        <w:t xml:space="preserve"> بعضها ومنها النجوم </w:t>
      </w:r>
      <w:r w:rsidR="001470D4" w:rsidRPr="00044192">
        <w:rPr>
          <w:rStyle w:val="Char1"/>
          <w:rFonts w:hint="cs"/>
          <w:rtl/>
        </w:rPr>
        <w:t>أ</w:t>
      </w:r>
      <w:r w:rsidR="000104E9" w:rsidRPr="00044192">
        <w:rPr>
          <w:rStyle w:val="Char1"/>
          <w:rFonts w:hint="cs"/>
          <w:rtl/>
        </w:rPr>
        <w:t>مان لاهل السماء و</w:t>
      </w:r>
      <w:r w:rsidR="001470D4" w:rsidRPr="00044192">
        <w:rPr>
          <w:rStyle w:val="Char1"/>
          <w:rFonts w:hint="cs"/>
          <w:rtl/>
        </w:rPr>
        <w:t>أ</w:t>
      </w:r>
      <w:r w:rsidR="000104E9" w:rsidRPr="00044192">
        <w:rPr>
          <w:rStyle w:val="Char1"/>
          <w:rFonts w:hint="cs"/>
          <w:rtl/>
        </w:rPr>
        <w:t>هل بیت</w:t>
      </w:r>
      <w:r w:rsidR="00044192">
        <w:rPr>
          <w:rStyle w:val="Char1"/>
          <w:rFonts w:hint="cs"/>
          <w:rtl/>
        </w:rPr>
        <w:t>ي</w:t>
      </w:r>
      <w:r w:rsidR="000104E9" w:rsidRPr="00044192">
        <w:rPr>
          <w:rStyle w:val="Char1"/>
          <w:rFonts w:hint="cs"/>
          <w:rtl/>
        </w:rPr>
        <w:t xml:space="preserve"> </w:t>
      </w:r>
      <w:r w:rsidR="001470D4" w:rsidRPr="00044192">
        <w:rPr>
          <w:rStyle w:val="Char1"/>
          <w:rFonts w:hint="cs"/>
          <w:rtl/>
        </w:rPr>
        <w:t>أ</w:t>
      </w:r>
      <w:r w:rsidR="000104E9" w:rsidRPr="00044192">
        <w:rPr>
          <w:rStyle w:val="Char1"/>
          <w:rFonts w:hint="cs"/>
          <w:rtl/>
        </w:rPr>
        <w:t>مان ل</w:t>
      </w:r>
      <w:r w:rsidR="001470D4" w:rsidRPr="00044192">
        <w:rPr>
          <w:rStyle w:val="Char1"/>
          <w:rFonts w:hint="cs"/>
          <w:rtl/>
        </w:rPr>
        <w:t>أ</w:t>
      </w:r>
      <w:r w:rsidR="000104E9" w:rsidRPr="00044192">
        <w:rPr>
          <w:rStyle w:val="Char1"/>
          <w:rFonts w:hint="cs"/>
          <w:rtl/>
        </w:rPr>
        <w:t>مت</w:t>
      </w:r>
      <w:r w:rsidR="00044192">
        <w:rPr>
          <w:rStyle w:val="Char1"/>
          <w:rFonts w:hint="cs"/>
          <w:rtl/>
        </w:rPr>
        <w:t>ي</w:t>
      </w:r>
      <w:r w:rsidR="001470D4" w:rsidRPr="00044192">
        <w:rPr>
          <w:rStyle w:val="Char1"/>
          <w:rFonts w:hint="cs"/>
          <w:rtl/>
        </w:rPr>
        <w:t>»</w:t>
      </w:r>
      <w:r w:rsidR="001470D4" w:rsidRPr="004F089E">
        <w:rPr>
          <w:rStyle w:val="Char5"/>
          <w:rFonts w:hint="cs"/>
          <w:rtl/>
        </w:rPr>
        <w:t>.</w:t>
      </w:r>
      <w:r w:rsidR="000104E9" w:rsidRPr="004F089E">
        <w:rPr>
          <w:rStyle w:val="Char5"/>
          <w:rFonts w:hint="cs"/>
          <w:rtl/>
        </w:rPr>
        <w:t xml:space="preserve"> </w:t>
      </w:r>
      <w:r w:rsidR="001470D4" w:rsidRPr="004F089E">
        <w:rPr>
          <w:rFonts w:ascii="Times New Roman" w:hAnsi="Times New Roman" w:cs="Traditional Arabic" w:hint="cs"/>
          <w:sz w:val="20"/>
          <w:szCs w:val="26"/>
          <w:rtl/>
          <w:lang w:bidi="fa-IR"/>
        </w:rPr>
        <w:t>«</w:t>
      </w:r>
      <w:r w:rsidR="000104E9" w:rsidRPr="004F089E">
        <w:rPr>
          <w:rStyle w:val="Char5"/>
          <w:rFonts w:hint="cs"/>
          <w:rtl/>
        </w:rPr>
        <w:t>و در این باره احادیث فراوانی وجود دارد، که برخی از آنها ذکر می‌گردد، از جمله</w:t>
      </w:r>
      <w:r w:rsidR="00D77A90" w:rsidRPr="004F089E">
        <w:rPr>
          <w:rStyle w:val="Char5"/>
          <w:rFonts w:hint="cs"/>
          <w:rtl/>
        </w:rPr>
        <w:t>:</w:t>
      </w:r>
      <w:r w:rsidR="000104E9" w:rsidRPr="004F089E">
        <w:rPr>
          <w:rStyle w:val="Char5"/>
          <w:rFonts w:hint="cs"/>
          <w:rtl/>
        </w:rPr>
        <w:t xml:space="preserve"> ستارگان برای اهل آسمان امین و امانت‌دار می‌باشند و اهل بیت من برای امت من امانت‌دار می‌باشند</w:t>
      </w:r>
      <w:r w:rsidR="001470D4" w:rsidRPr="004F089E">
        <w:rPr>
          <w:rFonts w:ascii="Times New Roman" w:hAnsi="Times New Roman" w:cs="Traditional Arabic" w:hint="cs"/>
          <w:sz w:val="20"/>
          <w:szCs w:val="26"/>
          <w:rtl/>
          <w:lang w:bidi="fa-IR"/>
        </w:rPr>
        <w:t>»</w:t>
      </w:r>
      <w:r w:rsidR="000104E9" w:rsidRPr="004F089E">
        <w:rPr>
          <w:rStyle w:val="Char5"/>
          <w:rFonts w:hint="cs"/>
          <w:rtl/>
        </w:rPr>
        <w:t>، جماعتی آن را با سند ضعیف تخریج نموده‌اند، و روایتی نیز به صورت ضعیف آمده است</w:t>
      </w:r>
      <w:r w:rsidR="00D77A90" w:rsidRPr="004F089E">
        <w:rPr>
          <w:rStyle w:val="Char5"/>
          <w:rFonts w:hint="cs"/>
          <w:rtl/>
        </w:rPr>
        <w:t>:</w:t>
      </w:r>
      <w:r w:rsidR="000104E9" w:rsidRPr="004F089E">
        <w:rPr>
          <w:rStyle w:val="Char5"/>
          <w:rFonts w:hint="cs"/>
          <w:rtl/>
        </w:rPr>
        <w:t xml:space="preserve"> اهل بیتم امانت‌دار اهل زمین می‌باشند</w:t>
      </w:r>
      <w:r w:rsidR="000104E9" w:rsidRPr="004F089E">
        <w:rPr>
          <w:rStyle w:val="Char5"/>
          <w:vertAlign w:val="superscript"/>
          <w:rtl/>
        </w:rPr>
        <w:footnoteReference w:id="52"/>
      </w:r>
      <w:r w:rsidR="000104E9" w:rsidRPr="004F089E">
        <w:rPr>
          <w:rStyle w:val="Char5"/>
          <w:rFonts w:hint="cs"/>
          <w:rtl/>
        </w:rPr>
        <w:t>، خداوند خیرت بدهد م</w:t>
      </w:r>
      <w:r w:rsidR="00004A4F" w:rsidRPr="004F089E">
        <w:rPr>
          <w:rStyle w:val="Char5"/>
          <w:rFonts w:hint="cs"/>
          <w:rtl/>
        </w:rPr>
        <w:t>یزان امانت موسوی را نظاره کنید.</w:t>
      </w:r>
    </w:p>
    <w:p w:rsidR="000104E9" w:rsidRPr="004F089E" w:rsidRDefault="000104E9" w:rsidP="004F089E">
      <w:pPr>
        <w:pStyle w:val="StyleComplexBLotus12ptJustifiedFirstline05cm"/>
        <w:numPr>
          <w:ilvl w:val="0"/>
          <w:numId w:val="41"/>
        </w:numPr>
        <w:spacing w:line="240" w:lineRule="auto"/>
        <w:ind w:left="641" w:hanging="357"/>
        <w:rPr>
          <w:rStyle w:val="Char5"/>
          <w:rtl/>
        </w:rPr>
      </w:pPr>
      <w:r w:rsidRPr="004F089E">
        <w:rPr>
          <w:rStyle w:val="Char5"/>
          <w:rFonts w:hint="cs"/>
          <w:rtl/>
        </w:rPr>
        <w:t>موسوی در مراجعه [12/41] می‌گوید</w:t>
      </w:r>
      <w:r w:rsidR="00D77A90" w:rsidRPr="004F089E">
        <w:rPr>
          <w:rStyle w:val="Char5"/>
          <w:rFonts w:hint="cs"/>
          <w:rtl/>
        </w:rPr>
        <w:t>:</w:t>
      </w:r>
      <w:r w:rsidRPr="004F089E">
        <w:rPr>
          <w:rStyle w:val="Char5"/>
          <w:rFonts w:hint="cs"/>
          <w:rtl/>
        </w:rPr>
        <w:t xml:space="preserve"> آنان [اهل بیت] کسانی‌اند که مورد حسد واقع شده‌اند</w:t>
      </w:r>
      <w:r w:rsidR="00BD4C85" w:rsidRPr="004F089E">
        <w:rPr>
          <w:rStyle w:val="Char5"/>
          <w:rFonts w:hint="cs"/>
          <w:rtl/>
        </w:rPr>
        <w:t>،</w:t>
      </w:r>
      <w:r w:rsidRPr="004F089E">
        <w:rPr>
          <w:rStyle w:val="Char5"/>
          <w:rFonts w:hint="cs"/>
          <w:rtl/>
        </w:rPr>
        <w:t xml:space="preserve"> و خداوند در مورد آنان می‌فرماید</w:t>
      </w:r>
      <w:r w:rsidR="00D77A90" w:rsidRPr="004F089E">
        <w:rPr>
          <w:rStyle w:val="Char5"/>
          <w:rFonts w:hint="cs"/>
          <w:rtl/>
        </w:rPr>
        <w:t>:</w:t>
      </w:r>
      <w:r w:rsidR="001470D4" w:rsidRPr="004F089E">
        <w:rPr>
          <w:rStyle w:val="Char5"/>
          <w:rFonts w:hint="cs"/>
          <w:rtl/>
        </w:rPr>
        <w:t xml:space="preserve"> </w:t>
      </w:r>
      <w:r w:rsidR="001470D4" w:rsidRPr="004F089E">
        <w:rPr>
          <w:rFonts w:ascii="Times New Roman" w:hAnsi="Times New Roman" w:cs="Traditional Arabic" w:hint="cs"/>
          <w:sz w:val="28"/>
          <w:szCs w:val="28"/>
          <w:rtl/>
          <w:lang w:bidi="fa-IR"/>
        </w:rPr>
        <w:t>﴿</w:t>
      </w:r>
      <w:r w:rsidR="00004A4F" w:rsidRPr="004F089E">
        <w:rPr>
          <w:rStyle w:val="Char8"/>
          <w:rFonts w:hint="eastAsia"/>
          <w:rtl/>
        </w:rPr>
        <w:t>يَح</w:t>
      </w:r>
      <w:r w:rsidR="00004A4F" w:rsidRPr="004F089E">
        <w:rPr>
          <w:rStyle w:val="Char8"/>
          <w:rFonts w:hint="cs"/>
          <w:rtl/>
        </w:rPr>
        <w:t>ۡ</w:t>
      </w:r>
      <w:r w:rsidR="00004A4F" w:rsidRPr="004F089E">
        <w:rPr>
          <w:rStyle w:val="Char8"/>
          <w:rFonts w:hint="eastAsia"/>
          <w:rtl/>
        </w:rPr>
        <w:t>سُدُونَ</w:t>
      </w:r>
      <w:r w:rsidR="00004A4F" w:rsidRPr="004F089E">
        <w:rPr>
          <w:rStyle w:val="Char8"/>
          <w:rtl/>
        </w:rPr>
        <w:t xml:space="preserve"> </w:t>
      </w:r>
      <w:r w:rsidR="00004A4F" w:rsidRPr="004F089E">
        <w:rPr>
          <w:rStyle w:val="Char8"/>
          <w:rFonts w:hint="cs"/>
          <w:rtl/>
        </w:rPr>
        <w:t>ٱ</w:t>
      </w:r>
      <w:r w:rsidR="00004A4F" w:rsidRPr="004F089E">
        <w:rPr>
          <w:rStyle w:val="Char8"/>
          <w:rFonts w:hint="eastAsia"/>
          <w:rtl/>
        </w:rPr>
        <w:t>لنَّاسَ</w:t>
      </w:r>
      <w:r w:rsidR="00004A4F" w:rsidRPr="004F089E">
        <w:rPr>
          <w:rStyle w:val="Char8"/>
          <w:rtl/>
        </w:rPr>
        <w:t xml:space="preserve"> </w:t>
      </w:r>
      <w:r w:rsidR="00004A4F" w:rsidRPr="004F089E">
        <w:rPr>
          <w:rStyle w:val="Char8"/>
          <w:rFonts w:hint="eastAsia"/>
          <w:rtl/>
        </w:rPr>
        <w:t>عَلَى</w:t>
      </w:r>
      <w:r w:rsidR="00004A4F" w:rsidRPr="004F089E">
        <w:rPr>
          <w:rStyle w:val="Char8"/>
          <w:rFonts w:hint="cs"/>
          <w:rtl/>
        </w:rPr>
        <w:t>ٰ</w:t>
      </w:r>
      <w:r w:rsidR="00004A4F" w:rsidRPr="004F089E">
        <w:rPr>
          <w:rStyle w:val="Char8"/>
          <w:rtl/>
        </w:rPr>
        <w:t xml:space="preserve"> </w:t>
      </w:r>
      <w:r w:rsidR="00004A4F" w:rsidRPr="004F089E">
        <w:rPr>
          <w:rStyle w:val="Char8"/>
          <w:rFonts w:hint="eastAsia"/>
          <w:rtl/>
        </w:rPr>
        <w:t>مَا</w:t>
      </w:r>
      <w:r w:rsidR="00004A4F" w:rsidRPr="004F089E">
        <w:rPr>
          <w:rStyle w:val="Char8"/>
          <w:rFonts w:hint="cs"/>
          <w:rtl/>
        </w:rPr>
        <w:t>ٓ</w:t>
      </w:r>
      <w:r w:rsidR="00004A4F" w:rsidRPr="004F089E">
        <w:rPr>
          <w:rStyle w:val="Char8"/>
          <w:rtl/>
        </w:rPr>
        <w:t xml:space="preserve"> </w:t>
      </w:r>
      <w:r w:rsidR="00004A4F" w:rsidRPr="004F089E">
        <w:rPr>
          <w:rStyle w:val="Char8"/>
          <w:rFonts w:hint="eastAsia"/>
          <w:rtl/>
        </w:rPr>
        <w:t>ءَاتَى</w:t>
      </w:r>
      <w:r w:rsidR="00004A4F" w:rsidRPr="004F089E">
        <w:rPr>
          <w:rStyle w:val="Char8"/>
          <w:rFonts w:hint="cs"/>
          <w:rtl/>
        </w:rPr>
        <w:t>ٰ</w:t>
      </w:r>
      <w:r w:rsidR="00004A4F" w:rsidRPr="004F089E">
        <w:rPr>
          <w:rStyle w:val="Char8"/>
          <w:rFonts w:hint="eastAsia"/>
          <w:rtl/>
        </w:rPr>
        <w:t>هُمُ</w:t>
      </w:r>
      <w:r w:rsidR="00004A4F" w:rsidRPr="004F089E">
        <w:rPr>
          <w:rStyle w:val="Char8"/>
          <w:rtl/>
        </w:rPr>
        <w:t xml:space="preserve"> </w:t>
      </w:r>
      <w:r w:rsidR="00004A4F" w:rsidRPr="004F089E">
        <w:rPr>
          <w:rStyle w:val="Char8"/>
          <w:rFonts w:hint="cs"/>
          <w:rtl/>
        </w:rPr>
        <w:t>ٱ</w:t>
      </w:r>
      <w:r w:rsidR="00004A4F" w:rsidRPr="004F089E">
        <w:rPr>
          <w:rStyle w:val="Char8"/>
          <w:rFonts w:hint="eastAsia"/>
          <w:rtl/>
        </w:rPr>
        <w:t>للَّهُ</w:t>
      </w:r>
      <w:r w:rsidR="00004A4F" w:rsidRPr="004F089E">
        <w:rPr>
          <w:rStyle w:val="Char8"/>
          <w:rtl/>
        </w:rPr>
        <w:t xml:space="preserve"> </w:t>
      </w:r>
      <w:r w:rsidR="00004A4F" w:rsidRPr="004F089E">
        <w:rPr>
          <w:rStyle w:val="Char8"/>
          <w:rFonts w:hint="eastAsia"/>
          <w:rtl/>
        </w:rPr>
        <w:t>مِن</w:t>
      </w:r>
      <w:r w:rsidR="00004A4F" w:rsidRPr="004F089E">
        <w:rPr>
          <w:rStyle w:val="Char8"/>
          <w:rtl/>
        </w:rPr>
        <w:t xml:space="preserve"> </w:t>
      </w:r>
      <w:r w:rsidR="00004A4F" w:rsidRPr="004F089E">
        <w:rPr>
          <w:rStyle w:val="Char8"/>
          <w:rFonts w:hint="eastAsia"/>
          <w:rtl/>
        </w:rPr>
        <w:t>فَض</w:t>
      </w:r>
      <w:r w:rsidR="00004A4F" w:rsidRPr="004F089E">
        <w:rPr>
          <w:rStyle w:val="Char8"/>
          <w:rFonts w:hint="cs"/>
          <w:rtl/>
        </w:rPr>
        <w:t>ۡ</w:t>
      </w:r>
      <w:r w:rsidR="00004A4F" w:rsidRPr="004F089E">
        <w:rPr>
          <w:rStyle w:val="Char8"/>
          <w:rFonts w:hint="eastAsia"/>
          <w:rtl/>
        </w:rPr>
        <w:t>لِهِ</w:t>
      </w:r>
      <w:r w:rsidR="00004A4F" w:rsidRPr="004F089E">
        <w:rPr>
          <w:rStyle w:val="Char8"/>
          <w:rFonts w:hint="cs"/>
          <w:rtl/>
        </w:rPr>
        <w:t>ۦ</w:t>
      </w:r>
      <w:r w:rsidR="001470D4" w:rsidRPr="004F089E">
        <w:rPr>
          <w:rFonts w:ascii="Times New Roman" w:hAnsi="Times New Roman" w:cs="Traditional Arabic" w:hint="cs"/>
          <w:sz w:val="28"/>
          <w:szCs w:val="28"/>
          <w:rtl/>
          <w:lang w:bidi="fa-IR"/>
        </w:rPr>
        <w:t>﴾</w:t>
      </w:r>
      <w:r w:rsidR="001470D4" w:rsidRPr="004F089E">
        <w:rPr>
          <w:rStyle w:val="Char5"/>
          <w:rFonts w:hint="cs"/>
          <w:rtl/>
        </w:rPr>
        <w:t xml:space="preserve"> </w:t>
      </w:r>
      <w:r w:rsidR="001470D4" w:rsidRPr="004F089E">
        <w:rPr>
          <w:rStyle w:val="Char6"/>
          <w:rFonts w:hint="cs"/>
          <w:rtl/>
        </w:rPr>
        <w:t>[آل‌عمران: 7]</w:t>
      </w:r>
      <w:r w:rsidR="001470D4" w:rsidRPr="004F089E">
        <w:rPr>
          <w:rStyle w:val="Char5"/>
          <w:rFonts w:hint="cs"/>
          <w:rtl/>
        </w:rPr>
        <w:t>.</w:t>
      </w:r>
      <w:r w:rsidRPr="004F089E">
        <w:rPr>
          <w:rStyle w:val="Char5"/>
          <w:rFonts w:hint="cs"/>
          <w:rtl/>
        </w:rPr>
        <w:t xml:space="preserve"> و آنان همان راسخون در علم می‌باشند که خداوند می‌فرماید</w:t>
      </w:r>
      <w:r w:rsidR="00D77A90" w:rsidRPr="004F089E">
        <w:rPr>
          <w:rStyle w:val="Char5"/>
          <w:rFonts w:hint="cs"/>
          <w:rtl/>
        </w:rPr>
        <w:t>:</w:t>
      </w:r>
      <w:r w:rsidR="001470D4" w:rsidRPr="004F089E">
        <w:rPr>
          <w:rStyle w:val="Char5"/>
          <w:rFonts w:hint="cs"/>
          <w:rtl/>
        </w:rPr>
        <w:t xml:space="preserve"> </w:t>
      </w:r>
      <w:r w:rsidR="001470D4" w:rsidRPr="004F089E">
        <w:rPr>
          <w:rFonts w:ascii="Times New Roman" w:hAnsi="Times New Roman" w:cs="Traditional Arabic" w:hint="cs"/>
          <w:sz w:val="22"/>
          <w:szCs w:val="28"/>
          <w:rtl/>
          <w:lang w:bidi="fa-IR"/>
        </w:rPr>
        <w:t>﴿</w:t>
      </w:r>
      <w:r w:rsidR="00004A4F" w:rsidRPr="004F089E">
        <w:rPr>
          <w:rStyle w:val="Char8"/>
          <w:rFonts w:hint="eastAsia"/>
          <w:rtl/>
        </w:rPr>
        <w:t>وَ</w:t>
      </w:r>
      <w:r w:rsidR="00004A4F" w:rsidRPr="004F089E">
        <w:rPr>
          <w:rStyle w:val="Char8"/>
          <w:rFonts w:hint="cs"/>
          <w:rtl/>
        </w:rPr>
        <w:t>ٱ</w:t>
      </w:r>
      <w:r w:rsidR="00004A4F" w:rsidRPr="004F089E">
        <w:rPr>
          <w:rStyle w:val="Char8"/>
          <w:rFonts w:hint="eastAsia"/>
          <w:rtl/>
        </w:rPr>
        <w:t>لرَّ</w:t>
      </w:r>
      <w:r w:rsidR="00004A4F" w:rsidRPr="004F089E">
        <w:rPr>
          <w:rStyle w:val="Char8"/>
          <w:rFonts w:hint="cs"/>
          <w:rtl/>
        </w:rPr>
        <w:t>ٰ</w:t>
      </w:r>
      <w:r w:rsidR="00004A4F" w:rsidRPr="004F089E">
        <w:rPr>
          <w:rStyle w:val="Char8"/>
          <w:rFonts w:hint="eastAsia"/>
          <w:rtl/>
        </w:rPr>
        <w:t>سِخُونَ</w:t>
      </w:r>
      <w:r w:rsidR="00004A4F" w:rsidRPr="004F089E">
        <w:rPr>
          <w:rStyle w:val="Char8"/>
          <w:rtl/>
        </w:rPr>
        <w:t xml:space="preserve"> </w:t>
      </w:r>
      <w:r w:rsidR="00004A4F" w:rsidRPr="004F089E">
        <w:rPr>
          <w:rStyle w:val="Char8"/>
          <w:rFonts w:hint="eastAsia"/>
          <w:rtl/>
        </w:rPr>
        <w:t>فِي</w:t>
      </w:r>
      <w:r w:rsidR="00004A4F" w:rsidRPr="004F089E">
        <w:rPr>
          <w:rStyle w:val="Char8"/>
          <w:rtl/>
        </w:rPr>
        <w:t xml:space="preserve"> </w:t>
      </w:r>
      <w:r w:rsidR="00004A4F" w:rsidRPr="004F089E">
        <w:rPr>
          <w:rStyle w:val="Char8"/>
          <w:rFonts w:hint="cs"/>
          <w:rtl/>
        </w:rPr>
        <w:t>ٱ</w:t>
      </w:r>
      <w:r w:rsidR="00004A4F" w:rsidRPr="004F089E">
        <w:rPr>
          <w:rStyle w:val="Char8"/>
          <w:rFonts w:hint="eastAsia"/>
          <w:rtl/>
        </w:rPr>
        <w:t>ل</w:t>
      </w:r>
      <w:r w:rsidR="00004A4F" w:rsidRPr="004F089E">
        <w:rPr>
          <w:rStyle w:val="Char8"/>
          <w:rFonts w:hint="cs"/>
          <w:rtl/>
        </w:rPr>
        <w:t>ۡ</w:t>
      </w:r>
      <w:r w:rsidR="00004A4F" w:rsidRPr="004F089E">
        <w:rPr>
          <w:rStyle w:val="Char8"/>
          <w:rFonts w:hint="eastAsia"/>
          <w:rtl/>
        </w:rPr>
        <w:t>عِل</w:t>
      </w:r>
      <w:r w:rsidR="00004A4F" w:rsidRPr="004F089E">
        <w:rPr>
          <w:rStyle w:val="Char8"/>
          <w:rFonts w:hint="cs"/>
          <w:rtl/>
        </w:rPr>
        <w:t>ۡ</w:t>
      </w:r>
      <w:r w:rsidR="00004A4F" w:rsidRPr="004F089E">
        <w:rPr>
          <w:rStyle w:val="Char8"/>
          <w:rFonts w:hint="eastAsia"/>
          <w:rtl/>
        </w:rPr>
        <w:t>مِ</w:t>
      </w:r>
      <w:r w:rsidR="00004A4F" w:rsidRPr="004F089E">
        <w:rPr>
          <w:rStyle w:val="Char8"/>
          <w:rtl/>
        </w:rPr>
        <w:t xml:space="preserve"> </w:t>
      </w:r>
      <w:r w:rsidR="00004A4F" w:rsidRPr="004F089E">
        <w:rPr>
          <w:rStyle w:val="Char8"/>
          <w:rFonts w:hint="eastAsia"/>
          <w:rtl/>
        </w:rPr>
        <w:t>يَقُولُونَ</w:t>
      </w:r>
      <w:r w:rsidR="00004A4F" w:rsidRPr="004F089E">
        <w:rPr>
          <w:rStyle w:val="Char8"/>
          <w:rtl/>
        </w:rPr>
        <w:t xml:space="preserve"> </w:t>
      </w:r>
      <w:r w:rsidR="00004A4F" w:rsidRPr="004F089E">
        <w:rPr>
          <w:rStyle w:val="Char8"/>
          <w:rFonts w:hint="eastAsia"/>
          <w:rtl/>
        </w:rPr>
        <w:t>ءَامَنَّا</w:t>
      </w:r>
      <w:r w:rsidR="00004A4F" w:rsidRPr="004F089E">
        <w:rPr>
          <w:rStyle w:val="Char8"/>
          <w:rtl/>
        </w:rPr>
        <w:t xml:space="preserve"> </w:t>
      </w:r>
      <w:r w:rsidR="00004A4F" w:rsidRPr="004F089E">
        <w:rPr>
          <w:rStyle w:val="Char8"/>
          <w:rFonts w:hint="eastAsia"/>
          <w:rtl/>
        </w:rPr>
        <w:t>بِهِ</w:t>
      </w:r>
      <w:r w:rsidR="00004A4F" w:rsidRPr="004F089E">
        <w:rPr>
          <w:rStyle w:val="Char8"/>
          <w:rFonts w:hint="cs"/>
          <w:rtl/>
        </w:rPr>
        <w:t>ۦ</w:t>
      </w:r>
      <w:r w:rsidR="001470D4" w:rsidRPr="004F089E">
        <w:rPr>
          <w:rFonts w:ascii="Times New Roman" w:hAnsi="Times New Roman" w:cs="Traditional Arabic" w:hint="cs"/>
          <w:sz w:val="22"/>
          <w:szCs w:val="28"/>
          <w:rtl/>
          <w:lang w:bidi="fa-IR"/>
        </w:rPr>
        <w:t>﴾</w:t>
      </w:r>
      <w:r w:rsidR="001470D4" w:rsidRPr="004F089E">
        <w:rPr>
          <w:rStyle w:val="Char5"/>
          <w:rFonts w:hint="cs"/>
          <w:rtl/>
        </w:rPr>
        <w:t xml:space="preserve"> </w:t>
      </w:r>
      <w:r w:rsidR="001470D4" w:rsidRPr="004F089E">
        <w:rPr>
          <w:rStyle w:val="Char6"/>
          <w:rFonts w:hint="cs"/>
          <w:rtl/>
        </w:rPr>
        <w:t>[آل‌عمران: 7]</w:t>
      </w:r>
      <w:r w:rsidR="001470D4" w:rsidRPr="004F089E">
        <w:rPr>
          <w:rStyle w:val="Char5"/>
          <w:rFonts w:hint="cs"/>
          <w:rtl/>
        </w:rPr>
        <w:t>.</w:t>
      </w:r>
      <w:r w:rsidRPr="004F089E">
        <w:rPr>
          <w:rStyle w:val="Char5"/>
          <w:rFonts w:hint="cs"/>
          <w:rtl/>
        </w:rPr>
        <w:t xml:space="preserve"> به فریبکاری موسوی در تقطیع آیات و استشهاد قرار دادن قسمتی از</w:t>
      </w:r>
      <w:r w:rsidR="00472D45" w:rsidRPr="004F089E">
        <w:rPr>
          <w:rStyle w:val="Char5"/>
          <w:rFonts w:hint="cs"/>
          <w:rtl/>
        </w:rPr>
        <w:t xml:space="preserve"> آن‌ها </w:t>
      </w:r>
      <w:r w:rsidRPr="004F089E">
        <w:rPr>
          <w:rStyle w:val="Char5"/>
          <w:rFonts w:hint="cs"/>
          <w:rtl/>
        </w:rPr>
        <w:t>و رها کردن قسمت دیگر آن نگاه کنید، و قسمت دیگر آیه دوم</w:t>
      </w:r>
      <w:r w:rsidR="00D77A90" w:rsidRPr="004F089E">
        <w:rPr>
          <w:rStyle w:val="Char5"/>
          <w:rFonts w:hint="cs"/>
          <w:rtl/>
        </w:rPr>
        <w:t>:</w:t>
      </w:r>
      <w:r w:rsidR="001470D4" w:rsidRPr="004F089E">
        <w:rPr>
          <w:rStyle w:val="Char5"/>
          <w:rFonts w:hint="cs"/>
          <w:rtl/>
        </w:rPr>
        <w:t xml:space="preserve"> </w:t>
      </w:r>
      <w:r w:rsidR="001470D4" w:rsidRPr="004F089E">
        <w:rPr>
          <w:rFonts w:ascii="Times New Roman" w:hAnsi="Times New Roman" w:cs="Traditional Arabic" w:hint="cs"/>
          <w:sz w:val="22"/>
          <w:szCs w:val="28"/>
          <w:rtl/>
          <w:lang w:bidi="fa-IR"/>
        </w:rPr>
        <w:t>﴿</w:t>
      </w:r>
      <w:r w:rsidR="00004A4F" w:rsidRPr="004F089E">
        <w:rPr>
          <w:rStyle w:val="Char8"/>
          <w:rFonts w:hint="eastAsia"/>
          <w:rtl/>
        </w:rPr>
        <w:t>يَقُولُونَ</w:t>
      </w:r>
      <w:r w:rsidR="00004A4F" w:rsidRPr="004F089E">
        <w:rPr>
          <w:rStyle w:val="Char8"/>
          <w:rtl/>
        </w:rPr>
        <w:t xml:space="preserve"> </w:t>
      </w:r>
      <w:r w:rsidR="00004A4F" w:rsidRPr="004F089E">
        <w:rPr>
          <w:rStyle w:val="Char8"/>
          <w:rFonts w:hint="eastAsia"/>
          <w:rtl/>
        </w:rPr>
        <w:t>ءَامَنَّا</w:t>
      </w:r>
      <w:r w:rsidR="00004A4F" w:rsidRPr="004F089E">
        <w:rPr>
          <w:rStyle w:val="Char8"/>
          <w:rtl/>
        </w:rPr>
        <w:t xml:space="preserve"> </w:t>
      </w:r>
      <w:r w:rsidR="00004A4F" w:rsidRPr="004F089E">
        <w:rPr>
          <w:rStyle w:val="Char8"/>
          <w:rFonts w:hint="eastAsia"/>
          <w:rtl/>
        </w:rPr>
        <w:t>بِهِ</w:t>
      </w:r>
      <w:r w:rsidR="00004A4F" w:rsidRPr="004F089E">
        <w:rPr>
          <w:rStyle w:val="Char8"/>
          <w:rFonts w:hint="cs"/>
          <w:rtl/>
        </w:rPr>
        <w:t>ۦ</w:t>
      </w:r>
      <w:r w:rsidR="00004A4F" w:rsidRPr="004F089E">
        <w:rPr>
          <w:rStyle w:val="Char8"/>
          <w:rtl/>
        </w:rPr>
        <w:t xml:space="preserve"> </w:t>
      </w:r>
      <w:r w:rsidR="00004A4F" w:rsidRPr="004F089E">
        <w:rPr>
          <w:rStyle w:val="Char8"/>
          <w:rFonts w:hint="eastAsia"/>
          <w:rtl/>
        </w:rPr>
        <w:t>كُلّ</w:t>
      </w:r>
      <w:r w:rsidR="00004A4F" w:rsidRPr="004F089E">
        <w:rPr>
          <w:rStyle w:val="Char8"/>
          <w:rFonts w:hint="cs"/>
          <w:rtl/>
        </w:rPr>
        <w:t>ٞ</w:t>
      </w:r>
      <w:r w:rsidR="00004A4F" w:rsidRPr="004F089E">
        <w:rPr>
          <w:rStyle w:val="Char8"/>
          <w:rtl/>
        </w:rPr>
        <w:t xml:space="preserve"> </w:t>
      </w:r>
      <w:r w:rsidR="00004A4F" w:rsidRPr="004F089E">
        <w:rPr>
          <w:rStyle w:val="Char8"/>
          <w:rFonts w:hint="eastAsia"/>
          <w:rtl/>
        </w:rPr>
        <w:t>مِّن</w:t>
      </w:r>
      <w:r w:rsidR="00004A4F" w:rsidRPr="004F089E">
        <w:rPr>
          <w:rStyle w:val="Char8"/>
          <w:rFonts w:hint="cs"/>
          <w:rtl/>
        </w:rPr>
        <w:t>ۡ</w:t>
      </w:r>
      <w:r w:rsidR="00004A4F" w:rsidRPr="004F089E">
        <w:rPr>
          <w:rStyle w:val="Char8"/>
          <w:rtl/>
        </w:rPr>
        <w:t xml:space="preserve"> </w:t>
      </w:r>
      <w:r w:rsidR="00004A4F" w:rsidRPr="004F089E">
        <w:rPr>
          <w:rStyle w:val="Char8"/>
          <w:rFonts w:hint="eastAsia"/>
          <w:rtl/>
        </w:rPr>
        <w:t>عِندِ</w:t>
      </w:r>
      <w:r w:rsidR="00004A4F" w:rsidRPr="004F089E">
        <w:rPr>
          <w:rStyle w:val="Char8"/>
          <w:rtl/>
        </w:rPr>
        <w:t xml:space="preserve"> </w:t>
      </w:r>
      <w:r w:rsidR="00004A4F" w:rsidRPr="004F089E">
        <w:rPr>
          <w:rStyle w:val="Char8"/>
          <w:rFonts w:hint="eastAsia"/>
          <w:rtl/>
        </w:rPr>
        <w:t>رَبِّنَا</w:t>
      </w:r>
      <w:r w:rsidR="001470D4" w:rsidRPr="004F089E">
        <w:rPr>
          <w:rFonts w:ascii="Times New Roman" w:hAnsi="Times New Roman" w:cs="Traditional Arabic" w:hint="cs"/>
          <w:sz w:val="22"/>
          <w:szCs w:val="28"/>
          <w:rtl/>
          <w:lang w:bidi="fa-IR"/>
        </w:rPr>
        <w:t>﴾</w:t>
      </w:r>
      <w:r w:rsidR="00004A4F" w:rsidRPr="004F089E">
        <w:rPr>
          <w:rStyle w:val="Char5"/>
          <w:rFonts w:hint="cs"/>
          <w:rtl/>
        </w:rPr>
        <w:t xml:space="preserve"> </w:t>
      </w:r>
      <w:r w:rsidRPr="004F089E">
        <w:rPr>
          <w:rStyle w:val="Char5"/>
          <w:rFonts w:hint="cs"/>
          <w:rtl/>
        </w:rPr>
        <w:t>می‌باشد، و سیاق و ساختار آن معلوم است. به چه دلیل به اهل بیت تخصیص داده است،؟ و به دیگران مربوط داده نشده است و حال لفظ آن عام می‌باشد</w:t>
      </w:r>
      <w:r w:rsidR="00BD4C85" w:rsidRPr="004F089E">
        <w:rPr>
          <w:rStyle w:val="Char5"/>
          <w:rFonts w:hint="cs"/>
          <w:rtl/>
        </w:rPr>
        <w:t>،</w:t>
      </w:r>
      <w:r w:rsidRPr="004F089E">
        <w:rPr>
          <w:rStyle w:val="Char5"/>
          <w:rFonts w:hint="cs"/>
          <w:rtl/>
        </w:rPr>
        <w:t xml:space="preserve"> و آیه اول خداوند ذکر نعمت خود بر آل ابراهیم را به دنبال آن بیان می‌کند و تتمه آن</w:t>
      </w:r>
      <w:r w:rsidR="001470D4" w:rsidRPr="004F089E">
        <w:rPr>
          <w:rStyle w:val="Char5"/>
          <w:rFonts w:hint="cs"/>
          <w:rtl/>
        </w:rPr>
        <w:t xml:space="preserve"> </w:t>
      </w:r>
      <w:r w:rsidR="001470D4" w:rsidRPr="004F089E">
        <w:rPr>
          <w:rFonts w:ascii="Times New Roman" w:hAnsi="Times New Roman" w:cs="Traditional Arabic" w:hint="cs"/>
          <w:sz w:val="28"/>
          <w:szCs w:val="28"/>
          <w:rtl/>
          <w:lang w:bidi="fa-IR"/>
        </w:rPr>
        <w:t>﴿</w:t>
      </w:r>
      <w:r w:rsidR="00004A4F" w:rsidRPr="004F089E">
        <w:rPr>
          <w:rStyle w:val="Char8"/>
          <w:rFonts w:hint="eastAsia"/>
          <w:rtl/>
        </w:rPr>
        <w:t>فَقَد</w:t>
      </w:r>
      <w:r w:rsidR="00004A4F" w:rsidRPr="004F089E">
        <w:rPr>
          <w:rStyle w:val="Char8"/>
          <w:rFonts w:hint="cs"/>
          <w:rtl/>
        </w:rPr>
        <w:t>ۡ</w:t>
      </w:r>
      <w:r w:rsidR="00004A4F" w:rsidRPr="004F089E">
        <w:rPr>
          <w:rStyle w:val="Char8"/>
          <w:rtl/>
        </w:rPr>
        <w:t xml:space="preserve"> </w:t>
      </w:r>
      <w:r w:rsidR="00004A4F" w:rsidRPr="004F089E">
        <w:rPr>
          <w:rStyle w:val="Char8"/>
          <w:rFonts w:hint="eastAsia"/>
          <w:rtl/>
        </w:rPr>
        <w:t>ءَاتَي</w:t>
      </w:r>
      <w:r w:rsidR="00004A4F" w:rsidRPr="004F089E">
        <w:rPr>
          <w:rStyle w:val="Char8"/>
          <w:rFonts w:hint="cs"/>
          <w:rtl/>
        </w:rPr>
        <w:t>ۡ</w:t>
      </w:r>
      <w:r w:rsidR="00004A4F" w:rsidRPr="004F089E">
        <w:rPr>
          <w:rStyle w:val="Char8"/>
          <w:rFonts w:hint="eastAsia"/>
          <w:rtl/>
        </w:rPr>
        <w:t>نَا</w:t>
      </w:r>
      <w:r w:rsidR="00004A4F" w:rsidRPr="004F089E">
        <w:rPr>
          <w:rStyle w:val="Char8"/>
          <w:rFonts w:hint="cs"/>
          <w:rtl/>
        </w:rPr>
        <w:t>ٓ</w:t>
      </w:r>
      <w:r w:rsidR="00004A4F" w:rsidRPr="004F089E">
        <w:rPr>
          <w:rStyle w:val="Char8"/>
          <w:rtl/>
        </w:rPr>
        <w:t xml:space="preserve"> </w:t>
      </w:r>
      <w:r w:rsidR="00004A4F" w:rsidRPr="004F089E">
        <w:rPr>
          <w:rStyle w:val="Char8"/>
          <w:rFonts w:hint="eastAsia"/>
          <w:rtl/>
        </w:rPr>
        <w:t>ءَالَ</w:t>
      </w:r>
      <w:r w:rsidR="00004A4F" w:rsidRPr="004F089E">
        <w:rPr>
          <w:rStyle w:val="Char8"/>
          <w:rtl/>
        </w:rPr>
        <w:t xml:space="preserve"> </w:t>
      </w:r>
      <w:r w:rsidR="00004A4F" w:rsidRPr="004F089E">
        <w:rPr>
          <w:rStyle w:val="Char8"/>
          <w:rFonts w:hint="eastAsia"/>
          <w:rtl/>
        </w:rPr>
        <w:t>إِب</w:t>
      </w:r>
      <w:r w:rsidR="00004A4F" w:rsidRPr="004F089E">
        <w:rPr>
          <w:rStyle w:val="Char8"/>
          <w:rFonts w:hint="cs"/>
          <w:rtl/>
        </w:rPr>
        <w:t>ۡ</w:t>
      </w:r>
      <w:r w:rsidR="00004A4F" w:rsidRPr="004F089E">
        <w:rPr>
          <w:rStyle w:val="Char8"/>
          <w:rFonts w:hint="eastAsia"/>
          <w:rtl/>
        </w:rPr>
        <w:t>رَ</w:t>
      </w:r>
      <w:r w:rsidR="00004A4F" w:rsidRPr="004F089E">
        <w:rPr>
          <w:rStyle w:val="Char8"/>
          <w:rFonts w:hint="cs"/>
          <w:rtl/>
        </w:rPr>
        <w:t>ٰ</w:t>
      </w:r>
      <w:r w:rsidR="00004A4F" w:rsidRPr="004F089E">
        <w:rPr>
          <w:rStyle w:val="Char8"/>
          <w:rFonts w:hint="eastAsia"/>
          <w:rtl/>
        </w:rPr>
        <w:t>هِيمَ</w:t>
      </w:r>
      <w:r w:rsidR="00004A4F" w:rsidRPr="004F089E">
        <w:rPr>
          <w:rStyle w:val="Char8"/>
          <w:rtl/>
        </w:rPr>
        <w:t xml:space="preserve"> </w:t>
      </w:r>
      <w:r w:rsidR="00004A4F" w:rsidRPr="004F089E">
        <w:rPr>
          <w:rStyle w:val="Char8"/>
          <w:rFonts w:hint="cs"/>
          <w:rtl/>
        </w:rPr>
        <w:t>ٱ</w:t>
      </w:r>
      <w:r w:rsidR="00004A4F" w:rsidRPr="004F089E">
        <w:rPr>
          <w:rStyle w:val="Char8"/>
          <w:rFonts w:hint="eastAsia"/>
          <w:rtl/>
        </w:rPr>
        <w:t>ل</w:t>
      </w:r>
      <w:r w:rsidR="00004A4F" w:rsidRPr="004F089E">
        <w:rPr>
          <w:rStyle w:val="Char8"/>
          <w:rFonts w:hint="cs"/>
          <w:rtl/>
        </w:rPr>
        <w:t>ۡ</w:t>
      </w:r>
      <w:r w:rsidR="00004A4F" w:rsidRPr="004F089E">
        <w:rPr>
          <w:rStyle w:val="Char8"/>
          <w:rFonts w:hint="eastAsia"/>
          <w:rtl/>
        </w:rPr>
        <w:t>كِتَ</w:t>
      </w:r>
      <w:r w:rsidR="00004A4F" w:rsidRPr="004F089E">
        <w:rPr>
          <w:rStyle w:val="Char8"/>
          <w:rFonts w:hint="cs"/>
          <w:rtl/>
        </w:rPr>
        <w:t>ٰ</w:t>
      </w:r>
      <w:r w:rsidR="00004A4F" w:rsidRPr="004F089E">
        <w:rPr>
          <w:rStyle w:val="Char8"/>
          <w:rFonts w:hint="eastAsia"/>
          <w:rtl/>
        </w:rPr>
        <w:t>بَ</w:t>
      </w:r>
      <w:r w:rsidR="00004A4F" w:rsidRPr="004F089E">
        <w:rPr>
          <w:rStyle w:val="Char8"/>
          <w:rtl/>
        </w:rPr>
        <w:t xml:space="preserve"> </w:t>
      </w:r>
      <w:r w:rsidR="00004A4F" w:rsidRPr="004F089E">
        <w:rPr>
          <w:rStyle w:val="Char8"/>
          <w:rFonts w:hint="eastAsia"/>
          <w:rtl/>
        </w:rPr>
        <w:t>وَ</w:t>
      </w:r>
      <w:r w:rsidR="00004A4F" w:rsidRPr="004F089E">
        <w:rPr>
          <w:rStyle w:val="Char8"/>
          <w:rFonts w:hint="cs"/>
          <w:rtl/>
        </w:rPr>
        <w:t>ٱ</w:t>
      </w:r>
      <w:r w:rsidR="00004A4F" w:rsidRPr="004F089E">
        <w:rPr>
          <w:rStyle w:val="Char8"/>
          <w:rFonts w:hint="eastAsia"/>
          <w:rtl/>
        </w:rPr>
        <w:t>ل</w:t>
      </w:r>
      <w:r w:rsidR="00004A4F" w:rsidRPr="004F089E">
        <w:rPr>
          <w:rStyle w:val="Char8"/>
          <w:rFonts w:hint="cs"/>
          <w:rtl/>
        </w:rPr>
        <w:t>ۡ</w:t>
      </w:r>
      <w:r w:rsidR="00004A4F" w:rsidRPr="004F089E">
        <w:rPr>
          <w:rStyle w:val="Char8"/>
          <w:rFonts w:hint="eastAsia"/>
          <w:rtl/>
        </w:rPr>
        <w:t>حِك</w:t>
      </w:r>
      <w:r w:rsidR="00004A4F" w:rsidRPr="004F089E">
        <w:rPr>
          <w:rStyle w:val="Char8"/>
          <w:rFonts w:hint="cs"/>
          <w:rtl/>
        </w:rPr>
        <w:t>ۡ</w:t>
      </w:r>
      <w:r w:rsidR="00004A4F" w:rsidRPr="004F089E">
        <w:rPr>
          <w:rStyle w:val="Char8"/>
          <w:rFonts w:hint="eastAsia"/>
          <w:rtl/>
        </w:rPr>
        <w:t>مَةَ</w:t>
      </w:r>
      <w:r w:rsidR="00004A4F" w:rsidRPr="004F089E">
        <w:rPr>
          <w:rStyle w:val="Char8"/>
          <w:rtl/>
        </w:rPr>
        <w:t xml:space="preserve"> </w:t>
      </w:r>
      <w:r w:rsidR="00004A4F" w:rsidRPr="004F089E">
        <w:rPr>
          <w:rStyle w:val="Char8"/>
          <w:rFonts w:hint="eastAsia"/>
          <w:rtl/>
        </w:rPr>
        <w:t>وَءَاتَي</w:t>
      </w:r>
      <w:r w:rsidR="00004A4F" w:rsidRPr="004F089E">
        <w:rPr>
          <w:rStyle w:val="Char8"/>
          <w:rFonts w:hint="cs"/>
          <w:rtl/>
        </w:rPr>
        <w:t>ۡ</w:t>
      </w:r>
      <w:r w:rsidR="00004A4F" w:rsidRPr="004F089E">
        <w:rPr>
          <w:rStyle w:val="Char8"/>
          <w:rFonts w:hint="eastAsia"/>
          <w:rtl/>
        </w:rPr>
        <w:t>نَ</w:t>
      </w:r>
      <w:r w:rsidR="00004A4F" w:rsidRPr="004F089E">
        <w:rPr>
          <w:rStyle w:val="Char8"/>
          <w:rFonts w:hint="cs"/>
          <w:rtl/>
        </w:rPr>
        <w:t>ٰ</w:t>
      </w:r>
      <w:r w:rsidR="00004A4F" w:rsidRPr="004F089E">
        <w:rPr>
          <w:rStyle w:val="Char8"/>
          <w:rFonts w:hint="eastAsia"/>
          <w:rtl/>
        </w:rPr>
        <w:t>هُم</w:t>
      </w:r>
      <w:r w:rsidR="00004A4F" w:rsidRPr="004F089E">
        <w:rPr>
          <w:rStyle w:val="Char8"/>
          <w:rtl/>
        </w:rPr>
        <w:t xml:space="preserve"> </w:t>
      </w:r>
      <w:r w:rsidR="00004A4F" w:rsidRPr="004F089E">
        <w:rPr>
          <w:rStyle w:val="Char8"/>
          <w:rFonts w:hint="eastAsia"/>
          <w:rtl/>
        </w:rPr>
        <w:t>مُّل</w:t>
      </w:r>
      <w:r w:rsidR="00004A4F" w:rsidRPr="004F089E">
        <w:rPr>
          <w:rStyle w:val="Char8"/>
          <w:rFonts w:hint="cs"/>
          <w:rtl/>
        </w:rPr>
        <w:t>ۡ</w:t>
      </w:r>
      <w:r w:rsidR="00004A4F" w:rsidRPr="004F089E">
        <w:rPr>
          <w:rStyle w:val="Char8"/>
          <w:rFonts w:hint="eastAsia"/>
          <w:rtl/>
        </w:rPr>
        <w:t>كًا</w:t>
      </w:r>
      <w:r w:rsidR="00004A4F" w:rsidRPr="004F089E">
        <w:rPr>
          <w:rStyle w:val="Char8"/>
          <w:rtl/>
        </w:rPr>
        <w:t xml:space="preserve"> </w:t>
      </w:r>
      <w:r w:rsidR="00004A4F" w:rsidRPr="004F089E">
        <w:rPr>
          <w:rStyle w:val="Char8"/>
          <w:rFonts w:hint="eastAsia"/>
          <w:rtl/>
        </w:rPr>
        <w:t>عَظِيم</w:t>
      </w:r>
      <w:r w:rsidR="00004A4F" w:rsidRPr="004F089E">
        <w:rPr>
          <w:rStyle w:val="Char8"/>
          <w:rFonts w:hint="cs"/>
          <w:rtl/>
        </w:rPr>
        <w:t>ٗ</w:t>
      </w:r>
      <w:r w:rsidR="00004A4F" w:rsidRPr="004F089E">
        <w:rPr>
          <w:rStyle w:val="Char8"/>
          <w:rFonts w:hint="eastAsia"/>
          <w:rtl/>
        </w:rPr>
        <w:t>ا</w:t>
      </w:r>
      <w:r w:rsidR="00004A4F" w:rsidRPr="004F089E">
        <w:rPr>
          <w:rStyle w:val="Char8"/>
          <w:rtl/>
        </w:rPr>
        <w:t xml:space="preserve"> </w:t>
      </w:r>
      <w:r w:rsidR="00004A4F" w:rsidRPr="004F089E">
        <w:rPr>
          <w:rStyle w:val="Char8"/>
          <w:rFonts w:hint="cs"/>
          <w:rtl/>
        </w:rPr>
        <w:t>٥٤</w:t>
      </w:r>
      <w:r w:rsidR="00004A4F" w:rsidRPr="004F089E">
        <w:rPr>
          <w:rStyle w:val="Char8"/>
          <w:rtl/>
        </w:rPr>
        <w:t xml:space="preserve"> </w:t>
      </w:r>
      <w:r w:rsidR="00004A4F" w:rsidRPr="004F089E">
        <w:rPr>
          <w:rStyle w:val="Char8"/>
          <w:rFonts w:hint="eastAsia"/>
          <w:rtl/>
        </w:rPr>
        <w:t>فَمِن</w:t>
      </w:r>
      <w:r w:rsidR="00004A4F" w:rsidRPr="004F089E">
        <w:rPr>
          <w:rStyle w:val="Char8"/>
          <w:rFonts w:hint="cs"/>
          <w:rtl/>
        </w:rPr>
        <w:t>ۡ</w:t>
      </w:r>
      <w:r w:rsidR="00004A4F" w:rsidRPr="004F089E">
        <w:rPr>
          <w:rStyle w:val="Char8"/>
          <w:rFonts w:hint="eastAsia"/>
          <w:rtl/>
        </w:rPr>
        <w:t>هُم</w:t>
      </w:r>
      <w:r w:rsidR="00004A4F" w:rsidRPr="004F089E">
        <w:rPr>
          <w:rStyle w:val="Char8"/>
          <w:rtl/>
        </w:rPr>
        <w:t xml:space="preserve"> </w:t>
      </w:r>
      <w:r w:rsidR="00004A4F" w:rsidRPr="004F089E">
        <w:rPr>
          <w:rStyle w:val="Char8"/>
          <w:rFonts w:hint="eastAsia"/>
          <w:rtl/>
        </w:rPr>
        <w:t>مَّن</w:t>
      </w:r>
      <w:r w:rsidR="00004A4F" w:rsidRPr="004F089E">
        <w:rPr>
          <w:rStyle w:val="Char8"/>
          <w:rFonts w:hint="cs"/>
          <w:rtl/>
        </w:rPr>
        <w:t>ۡ</w:t>
      </w:r>
      <w:r w:rsidR="00004A4F" w:rsidRPr="004F089E">
        <w:rPr>
          <w:rStyle w:val="Char8"/>
          <w:rtl/>
        </w:rPr>
        <w:t xml:space="preserve"> </w:t>
      </w:r>
      <w:r w:rsidR="00004A4F" w:rsidRPr="004F089E">
        <w:rPr>
          <w:rStyle w:val="Char8"/>
          <w:rFonts w:hint="eastAsia"/>
          <w:rtl/>
        </w:rPr>
        <w:t>ءَامَنَ</w:t>
      </w:r>
      <w:r w:rsidR="00004A4F" w:rsidRPr="004F089E">
        <w:rPr>
          <w:rStyle w:val="Char8"/>
          <w:rtl/>
        </w:rPr>
        <w:t xml:space="preserve"> </w:t>
      </w:r>
      <w:r w:rsidR="00004A4F" w:rsidRPr="004F089E">
        <w:rPr>
          <w:rStyle w:val="Char8"/>
          <w:rFonts w:hint="eastAsia"/>
          <w:rtl/>
        </w:rPr>
        <w:t>بِهِ</w:t>
      </w:r>
      <w:r w:rsidR="00004A4F" w:rsidRPr="004F089E">
        <w:rPr>
          <w:rStyle w:val="Char8"/>
          <w:rFonts w:hint="cs"/>
          <w:rtl/>
        </w:rPr>
        <w:t>ۦ</w:t>
      </w:r>
      <w:r w:rsidR="00004A4F" w:rsidRPr="004F089E">
        <w:rPr>
          <w:rStyle w:val="Char8"/>
          <w:rtl/>
        </w:rPr>
        <w:t xml:space="preserve"> </w:t>
      </w:r>
      <w:r w:rsidR="00004A4F" w:rsidRPr="004F089E">
        <w:rPr>
          <w:rStyle w:val="Char8"/>
          <w:rFonts w:hint="eastAsia"/>
          <w:rtl/>
        </w:rPr>
        <w:t>وَمِن</w:t>
      </w:r>
      <w:r w:rsidR="00004A4F" w:rsidRPr="004F089E">
        <w:rPr>
          <w:rStyle w:val="Char8"/>
          <w:rFonts w:hint="cs"/>
          <w:rtl/>
        </w:rPr>
        <w:t>ۡ</w:t>
      </w:r>
      <w:r w:rsidR="00004A4F" w:rsidRPr="004F089E">
        <w:rPr>
          <w:rStyle w:val="Char8"/>
          <w:rFonts w:hint="eastAsia"/>
          <w:rtl/>
        </w:rPr>
        <w:t>هُم</w:t>
      </w:r>
      <w:r w:rsidR="00004A4F" w:rsidRPr="004F089E">
        <w:rPr>
          <w:rStyle w:val="Char8"/>
          <w:rtl/>
        </w:rPr>
        <w:t xml:space="preserve"> </w:t>
      </w:r>
      <w:r w:rsidR="00004A4F" w:rsidRPr="004F089E">
        <w:rPr>
          <w:rStyle w:val="Char8"/>
          <w:rFonts w:hint="eastAsia"/>
          <w:rtl/>
        </w:rPr>
        <w:t>مَّن</w:t>
      </w:r>
      <w:r w:rsidR="00004A4F" w:rsidRPr="004F089E">
        <w:rPr>
          <w:rStyle w:val="Char8"/>
          <w:rtl/>
        </w:rPr>
        <w:t xml:space="preserve"> </w:t>
      </w:r>
      <w:r w:rsidR="00004A4F" w:rsidRPr="004F089E">
        <w:rPr>
          <w:rStyle w:val="Char8"/>
          <w:rFonts w:hint="eastAsia"/>
          <w:rtl/>
        </w:rPr>
        <w:t>صَدَّ</w:t>
      </w:r>
      <w:r w:rsidR="00004A4F" w:rsidRPr="004F089E">
        <w:rPr>
          <w:rStyle w:val="Char8"/>
          <w:rtl/>
        </w:rPr>
        <w:t xml:space="preserve"> </w:t>
      </w:r>
      <w:r w:rsidR="00004A4F" w:rsidRPr="004F089E">
        <w:rPr>
          <w:rStyle w:val="Char8"/>
          <w:rFonts w:hint="eastAsia"/>
          <w:rtl/>
        </w:rPr>
        <w:t>عَن</w:t>
      </w:r>
      <w:r w:rsidR="00004A4F" w:rsidRPr="004F089E">
        <w:rPr>
          <w:rStyle w:val="Char8"/>
          <w:rFonts w:hint="cs"/>
          <w:rtl/>
        </w:rPr>
        <w:t>ۡ</w:t>
      </w:r>
      <w:r w:rsidR="00004A4F" w:rsidRPr="004F089E">
        <w:rPr>
          <w:rStyle w:val="Char8"/>
          <w:rFonts w:hint="eastAsia"/>
          <w:rtl/>
        </w:rPr>
        <w:t>هُ</w:t>
      </w:r>
      <w:r w:rsidR="00004A4F" w:rsidRPr="004F089E">
        <w:rPr>
          <w:rStyle w:val="Char8"/>
          <w:rFonts w:hint="cs"/>
          <w:rtl/>
        </w:rPr>
        <w:t>ۚ</w:t>
      </w:r>
      <w:r w:rsidR="00004A4F" w:rsidRPr="004F089E">
        <w:rPr>
          <w:rStyle w:val="Char8"/>
          <w:rtl/>
        </w:rPr>
        <w:t xml:space="preserve"> </w:t>
      </w:r>
      <w:r w:rsidR="00004A4F" w:rsidRPr="004F089E">
        <w:rPr>
          <w:rStyle w:val="Char8"/>
          <w:rFonts w:hint="eastAsia"/>
          <w:rtl/>
        </w:rPr>
        <w:t>وَكَفَى</w:t>
      </w:r>
      <w:r w:rsidR="00004A4F" w:rsidRPr="004F089E">
        <w:rPr>
          <w:rStyle w:val="Char8"/>
          <w:rFonts w:hint="cs"/>
          <w:rtl/>
        </w:rPr>
        <w:t>ٰ</w:t>
      </w:r>
      <w:r w:rsidR="00004A4F" w:rsidRPr="004F089E">
        <w:rPr>
          <w:rStyle w:val="Char8"/>
          <w:rtl/>
        </w:rPr>
        <w:t xml:space="preserve"> </w:t>
      </w:r>
      <w:r w:rsidR="00004A4F" w:rsidRPr="004F089E">
        <w:rPr>
          <w:rStyle w:val="Char8"/>
          <w:rFonts w:hint="eastAsia"/>
          <w:rtl/>
        </w:rPr>
        <w:t>بِجَهَنَّمَ</w:t>
      </w:r>
      <w:r w:rsidR="00004A4F" w:rsidRPr="004F089E">
        <w:rPr>
          <w:rStyle w:val="Char8"/>
          <w:rtl/>
        </w:rPr>
        <w:t xml:space="preserve"> </w:t>
      </w:r>
      <w:r w:rsidR="00004A4F" w:rsidRPr="004F089E">
        <w:rPr>
          <w:rStyle w:val="Char8"/>
          <w:rFonts w:hint="eastAsia"/>
          <w:rtl/>
        </w:rPr>
        <w:t>سَعِيرًا</w:t>
      </w:r>
      <w:r w:rsidR="00004A4F" w:rsidRPr="004F089E">
        <w:rPr>
          <w:rStyle w:val="Char8"/>
          <w:rtl/>
        </w:rPr>
        <w:t xml:space="preserve"> </w:t>
      </w:r>
      <w:r w:rsidR="00004A4F" w:rsidRPr="004F089E">
        <w:rPr>
          <w:rStyle w:val="Char8"/>
          <w:rFonts w:hint="cs"/>
          <w:rtl/>
        </w:rPr>
        <w:t>٥٥</w:t>
      </w:r>
      <w:r w:rsidR="001470D4" w:rsidRPr="004F089E">
        <w:rPr>
          <w:rFonts w:ascii="Times New Roman" w:hAnsi="Times New Roman" w:cs="Traditional Arabic" w:hint="cs"/>
          <w:sz w:val="22"/>
          <w:szCs w:val="28"/>
          <w:rtl/>
          <w:lang w:bidi="fa-IR"/>
        </w:rPr>
        <w:t>﴾</w:t>
      </w:r>
      <w:r w:rsidR="001470D4" w:rsidRPr="004F089E">
        <w:rPr>
          <w:rStyle w:val="Char5"/>
          <w:rFonts w:hint="cs"/>
          <w:rtl/>
        </w:rPr>
        <w:t xml:space="preserve"> </w:t>
      </w:r>
      <w:r w:rsidR="001470D4" w:rsidRPr="004F089E">
        <w:rPr>
          <w:rStyle w:val="Char6"/>
          <w:rFonts w:hint="cs"/>
          <w:rtl/>
        </w:rPr>
        <w:t>[النساء: 54-55]</w:t>
      </w:r>
      <w:r w:rsidR="001470D4" w:rsidRPr="004F089E">
        <w:rPr>
          <w:rStyle w:val="Char5"/>
          <w:rFonts w:hint="cs"/>
          <w:rtl/>
        </w:rPr>
        <w:t>.</w:t>
      </w:r>
      <w:r w:rsidRPr="004F089E">
        <w:rPr>
          <w:rStyle w:val="Char5"/>
          <w:rFonts w:hint="cs"/>
          <w:rtl/>
        </w:rPr>
        <w:t xml:space="preserve"> می‌باشد، پس اگر ادعا می‌نماید که آل ابراهیم در اینجا اهل بیت می‌باشند، آیه</w:t>
      </w:r>
      <w:r w:rsidR="001470D4" w:rsidRPr="004F089E">
        <w:rPr>
          <w:rStyle w:val="Char5"/>
          <w:rFonts w:hint="cs"/>
          <w:rtl/>
        </w:rPr>
        <w:t xml:space="preserve">: </w:t>
      </w:r>
      <w:r w:rsidR="001470D4" w:rsidRPr="004F089E">
        <w:rPr>
          <w:rFonts w:ascii="Times New Roman" w:hAnsi="Times New Roman" w:cs="Traditional Arabic" w:hint="cs"/>
          <w:sz w:val="22"/>
          <w:szCs w:val="28"/>
          <w:rtl/>
          <w:lang w:bidi="fa-IR"/>
        </w:rPr>
        <w:t>﴿</w:t>
      </w:r>
      <w:r w:rsidR="00004A4F" w:rsidRPr="004F089E">
        <w:rPr>
          <w:rStyle w:val="Char8"/>
          <w:rFonts w:hint="eastAsia"/>
          <w:rtl/>
        </w:rPr>
        <w:t>فَمِن</w:t>
      </w:r>
      <w:r w:rsidR="00004A4F" w:rsidRPr="004F089E">
        <w:rPr>
          <w:rStyle w:val="Char8"/>
          <w:rFonts w:hint="cs"/>
          <w:rtl/>
        </w:rPr>
        <w:t>ۡ</w:t>
      </w:r>
      <w:r w:rsidR="00004A4F" w:rsidRPr="004F089E">
        <w:rPr>
          <w:rStyle w:val="Char8"/>
          <w:rFonts w:hint="eastAsia"/>
          <w:rtl/>
        </w:rPr>
        <w:t>هُم</w:t>
      </w:r>
      <w:r w:rsidR="00004A4F" w:rsidRPr="004F089E">
        <w:rPr>
          <w:rStyle w:val="Char8"/>
          <w:rtl/>
        </w:rPr>
        <w:t xml:space="preserve"> </w:t>
      </w:r>
      <w:r w:rsidR="00004A4F" w:rsidRPr="004F089E">
        <w:rPr>
          <w:rStyle w:val="Char8"/>
          <w:rFonts w:hint="eastAsia"/>
          <w:rtl/>
        </w:rPr>
        <w:t>مَّن</w:t>
      </w:r>
      <w:r w:rsidR="00004A4F" w:rsidRPr="004F089E">
        <w:rPr>
          <w:rStyle w:val="Char8"/>
          <w:rFonts w:hint="cs"/>
          <w:rtl/>
        </w:rPr>
        <w:t>ۡ</w:t>
      </w:r>
      <w:r w:rsidR="00004A4F" w:rsidRPr="004F089E">
        <w:rPr>
          <w:rStyle w:val="Char8"/>
          <w:rtl/>
        </w:rPr>
        <w:t xml:space="preserve"> </w:t>
      </w:r>
      <w:r w:rsidR="00004A4F" w:rsidRPr="004F089E">
        <w:rPr>
          <w:rStyle w:val="Char8"/>
          <w:rFonts w:hint="eastAsia"/>
          <w:rtl/>
        </w:rPr>
        <w:t>ءَامَنَ</w:t>
      </w:r>
      <w:r w:rsidR="00004A4F" w:rsidRPr="004F089E">
        <w:rPr>
          <w:rStyle w:val="Char8"/>
          <w:rtl/>
        </w:rPr>
        <w:t xml:space="preserve"> </w:t>
      </w:r>
      <w:r w:rsidR="00004A4F" w:rsidRPr="004F089E">
        <w:rPr>
          <w:rStyle w:val="Char8"/>
          <w:rFonts w:hint="eastAsia"/>
          <w:rtl/>
        </w:rPr>
        <w:t>بِهِ</w:t>
      </w:r>
      <w:r w:rsidR="00004A4F" w:rsidRPr="004F089E">
        <w:rPr>
          <w:rStyle w:val="Char8"/>
          <w:rFonts w:hint="cs"/>
          <w:rtl/>
        </w:rPr>
        <w:t>ۦ</w:t>
      </w:r>
      <w:r w:rsidR="00004A4F" w:rsidRPr="004F089E">
        <w:rPr>
          <w:rStyle w:val="Char8"/>
          <w:rtl/>
        </w:rPr>
        <w:t xml:space="preserve"> </w:t>
      </w:r>
      <w:r w:rsidR="00004A4F" w:rsidRPr="004F089E">
        <w:rPr>
          <w:rStyle w:val="Char8"/>
          <w:rFonts w:hint="eastAsia"/>
          <w:rtl/>
        </w:rPr>
        <w:t>وَمِن</w:t>
      </w:r>
      <w:r w:rsidR="00004A4F" w:rsidRPr="004F089E">
        <w:rPr>
          <w:rStyle w:val="Char8"/>
          <w:rFonts w:hint="cs"/>
          <w:rtl/>
        </w:rPr>
        <w:t>ۡ</w:t>
      </w:r>
      <w:r w:rsidR="00004A4F" w:rsidRPr="004F089E">
        <w:rPr>
          <w:rStyle w:val="Char8"/>
          <w:rFonts w:hint="eastAsia"/>
          <w:rtl/>
        </w:rPr>
        <w:t>هُم</w:t>
      </w:r>
      <w:r w:rsidR="00004A4F" w:rsidRPr="004F089E">
        <w:rPr>
          <w:rStyle w:val="Char8"/>
          <w:rtl/>
        </w:rPr>
        <w:t xml:space="preserve"> </w:t>
      </w:r>
      <w:r w:rsidR="00004A4F" w:rsidRPr="004F089E">
        <w:rPr>
          <w:rStyle w:val="Char8"/>
          <w:rFonts w:hint="eastAsia"/>
          <w:rtl/>
        </w:rPr>
        <w:t>مَّن</w:t>
      </w:r>
      <w:r w:rsidR="00004A4F" w:rsidRPr="004F089E">
        <w:rPr>
          <w:rStyle w:val="Char8"/>
          <w:rtl/>
        </w:rPr>
        <w:t xml:space="preserve"> </w:t>
      </w:r>
      <w:r w:rsidR="00004A4F" w:rsidRPr="004F089E">
        <w:rPr>
          <w:rStyle w:val="Char8"/>
          <w:rFonts w:hint="eastAsia"/>
          <w:rtl/>
        </w:rPr>
        <w:t>صَدَّ</w:t>
      </w:r>
      <w:r w:rsidR="00004A4F" w:rsidRPr="004F089E">
        <w:rPr>
          <w:rStyle w:val="Char8"/>
          <w:rtl/>
        </w:rPr>
        <w:t xml:space="preserve"> </w:t>
      </w:r>
      <w:r w:rsidR="00004A4F" w:rsidRPr="004F089E">
        <w:rPr>
          <w:rStyle w:val="Char8"/>
          <w:rFonts w:hint="eastAsia"/>
          <w:rtl/>
        </w:rPr>
        <w:t>عَن</w:t>
      </w:r>
      <w:r w:rsidR="00004A4F" w:rsidRPr="004F089E">
        <w:rPr>
          <w:rStyle w:val="Char8"/>
          <w:rFonts w:hint="cs"/>
          <w:rtl/>
        </w:rPr>
        <w:t>ۡ</w:t>
      </w:r>
      <w:r w:rsidR="00004A4F" w:rsidRPr="004F089E">
        <w:rPr>
          <w:rStyle w:val="Char8"/>
          <w:rFonts w:hint="eastAsia"/>
          <w:rtl/>
        </w:rPr>
        <w:t>هُ</w:t>
      </w:r>
      <w:r w:rsidR="001470D4" w:rsidRPr="004F089E">
        <w:rPr>
          <w:rFonts w:ascii="Times New Roman" w:hAnsi="Times New Roman" w:cs="Traditional Arabic" w:hint="cs"/>
          <w:sz w:val="22"/>
          <w:szCs w:val="28"/>
          <w:rtl/>
          <w:lang w:bidi="fa-IR"/>
        </w:rPr>
        <w:t>﴾</w:t>
      </w:r>
      <w:r w:rsidR="001470D4" w:rsidRPr="004F089E">
        <w:rPr>
          <w:rStyle w:val="Char5"/>
          <w:rFonts w:hint="cs"/>
          <w:rtl/>
        </w:rPr>
        <w:t xml:space="preserve"> </w:t>
      </w:r>
      <w:r w:rsidR="001470D4" w:rsidRPr="004F089E">
        <w:rPr>
          <w:rStyle w:val="Char6"/>
          <w:rFonts w:hint="cs"/>
          <w:rtl/>
        </w:rPr>
        <w:t>[النساء: 55]</w:t>
      </w:r>
      <w:r w:rsidR="001470D4" w:rsidRPr="004F089E">
        <w:rPr>
          <w:rStyle w:val="Char5"/>
          <w:rFonts w:hint="cs"/>
          <w:rtl/>
        </w:rPr>
        <w:t>.</w:t>
      </w:r>
      <w:r w:rsidRPr="004F089E">
        <w:rPr>
          <w:rStyle w:val="Char5"/>
          <w:rFonts w:hint="cs"/>
          <w:rtl/>
        </w:rPr>
        <w:t xml:space="preserve"> بر او ناگوارا می‌آید زیرا مقتصی شمول هم</w:t>
      </w:r>
      <w:r w:rsidR="00FB09D3" w:rsidRPr="004F089E">
        <w:rPr>
          <w:rStyle w:val="Char5"/>
          <w:rFonts w:hint="cs"/>
          <w:rtl/>
        </w:rPr>
        <w:t>ۀ</w:t>
      </w:r>
      <w:r w:rsidRPr="004F089E">
        <w:rPr>
          <w:rStyle w:val="Char5"/>
          <w:rFonts w:hint="cs"/>
          <w:rtl/>
        </w:rPr>
        <w:t xml:space="preserve"> آنان می‌باشد، سپس آل ابراهیم شامل یهود هم می</w:t>
      </w:r>
      <w:r w:rsidR="001470D4" w:rsidRPr="004F089E">
        <w:rPr>
          <w:rStyle w:val="Char5"/>
          <w:rFonts w:hint="cs"/>
          <w:rtl/>
        </w:rPr>
        <w:t>‌گردد پس در این باره چه بگوید؟!.</w:t>
      </w:r>
    </w:p>
    <w:p w:rsidR="000104E9" w:rsidRPr="004F089E" w:rsidRDefault="00395B60" w:rsidP="00044192">
      <w:pPr>
        <w:pStyle w:val="StyleComplexBLotus12ptJustifiedFirstline05cm"/>
        <w:numPr>
          <w:ilvl w:val="0"/>
          <w:numId w:val="41"/>
        </w:numPr>
        <w:spacing w:line="240" w:lineRule="auto"/>
        <w:ind w:left="641" w:hanging="357"/>
        <w:rPr>
          <w:rFonts w:ascii="Times New Roman" w:hAnsi="Times New Roman" w:cs="Times New Roman"/>
          <w:sz w:val="22"/>
          <w:szCs w:val="28"/>
          <w:rtl/>
          <w:lang w:bidi="fa-IR"/>
        </w:rPr>
      </w:pPr>
      <w:r>
        <w:rPr>
          <w:rStyle w:val="Char5"/>
          <w:rFonts w:hint="cs"/>
          <w:rtl/>
        </w:rPr>
        <w:t xml:space="preserve"> </w:t>
      </w:r>
      <w:r w:rsidR="000104E9" w:rsidRPr="004F089E">
        <w:rPr>
          <w:rStyle w:val="Char5"/>
          <w:rFonts w:hint="cs"/>
          <w:rtl/>
        </w:rPr>
        <w:t>و همواره موسوی مقدار فهم خود و میزان علم خود را آشکار می‌سازد، که در مراجعه [12/47] می‌گوید</w:t>
      </w:r>
      <w:r w:rsidR="00D77A90" w:rsidRPr="004F089E">
        <w:rPr>
          <w:rStyle w:val="Char5"/>
          <w:rFonts w:hint="cs"/>
          <w:rtl/>
        </w:rPr>
        <w:t>:</w:t>
      </w:r>
      <w:r w:rsidR="001470D4" w:rsidRPr="004F089E">
        <w:rPr>
          <w:rStyle w:val="Char5"/>
          <w:rFonts w:hint="cs"/>
          <w:rtl/>
        </w:rPr>
        <w:t xml:space="preserve"> </w:t>
      </w:r>
      <w:r w:rsidR="00004A4F" w:rsidRPr="00044192">
        <w:rPr>
          <w:rStyle w:val="Char1"/>
          <w:rFonts w:hint="cs"/>
          <w:rtl/>
        </w:rPr>
        <w:t>«و</w:t>
      </w:r>
      <w:r w:rsidR="000104E9" w:rsidRPr="00044192">
        <w:rPr>
          <w:rStyle w:val="Char1"/>
          <w:rFonts w:hint="cs"/>
          <w:rtl/>
        </w:rPr>
        <w:t>هم ذو والحق الذ</w:t>
      </w:r>
      <w:r w:rsidR="00044192">
        <w:rPr>
          <w:rStyle w:val="Char1"/>
          <w:rFonts w:hint="cs"/>
          <w:rtl/>
        </w:rPr>
        <w:t>ي</w:t>
      </w:r>
      <w:r w:rsidR="000104E9" w:rsidRPr="00044192">
        <w:rPr>
          <w:rStyle w:val="Char1"/>
          <w:rFonts w:hint="cs"/>
          <w:rtl/>
        </w:rPr>
        <w:t xml:space="preserve"> صدع القرآن بایتائه</w:t>
      </w:r>
      <w:r w:rsidR="00D77A90" w:rsidRPr="00044192">
        <w:rPr>
          <w:rStyle w:val="Char1"/>
          <w:rFonts w:hint="cs"/>
          <w:rtl/>
        </w:rPr>
        <w:t>:</w:t>
      </w:r>
      <w:r w:rsidR="000104E9" w:rsidRPr="004F089E">
        <w:rPr>
          <w:rFonts w:ascii="Times New Roman" w:hAnsi="Times New Roman" w:cs="B Mitra" w:hint="cs"/>
          <w:b/>
          <w:bCs/>
          <w:sz w:val="26"/>
          <w:szCs w:val="26"/>
          <w:rtl/>
          <w:lang w:bidi="fa-IR"/>
        </w:rPr>
        <w:t xml:space="preserve"> </w:t>
      </w:r>
      <w:r w:rsidR="00004A4F" w:rsidRPr="004F089E">
        <w:rPr>
          <w:rFonts w:ascii="Times New Roman" w:hAnsi="Times New Roman" w:cs="Traditional Arabic" w:hint="cs"/>
          <w:sz w:val="22"/>
          <w:szCs w:val="28"/>
          <w:rtl/>
          <w:lang w:bidi="fa-IR"/>
        </w:rPr>
        <w:t>﴿</w:t>
      </w:r>
      <w:r w:rsidR="00004A4F" w:rsidRPr="004F089E">
        <w:rPr>
          <w:rFonts w:ascii="KFGQPC Uthmanic Script HAFS" w:cs="KFGQPC Uthmanic Script HAFS" w:hint="eastAsia"/>
          <w:sz w:val="29"/>
          <w:szCs w:val="29"/>
          <w:rtl/>
        </w:rPr>
        <w:t>و</w:t>
      </w:r>
      <w:r w:rsidR="00004A4F" w:rsidRPr="004F089E">
        <w:rPr>
          <w:rStyle w:val="Char8"/>
          <w:rFonts w:hint="eastAsia"/>
          <w:rtl/>
        </w:rPr>
        <w:t>َءَاتِ</w:t>
      </w:r>
      <w:r w:rsidR="00004A4F" w:rsidRPr="004F089E">
        <w:rPr>
          <w:rStyle w:val="Char8"/>
          <w:rtl/>
        </w:rPr>
        <w:t xml:space="preserve"> </w:t>
      </w:r>
      <w:r w:rsidR="00004A4F" w:rsidRPr="004F089E">
        <w:rPr>
          <w:rStyle w:val="Char8"/>
          <w:rFonts w:hint="eastAsia"/>
          <w:rtl/>
        </w:rPr>
        <w:t>ذَا</w:t>
      </w:r>
      <w:r w:rsidR="00004A4F" w:rsidRPr="004F089E">
        <w:rPr>
          <w:rStyle w:val="Char8"/>
          <w:rtl/>
        </w:rPr>
        <w:t xml:space="preserve"> </w:t>
      </w:r>
      <w:r w:rsidR="00004A4F" w:rsidRPr="004F089E">
        <w:rPr>
          <w:rStyle w:val="Char8"/>
          <w:rFonts w:hint="cs"/>
          <w:rtl/>
        </w:rPr>
        <w:t>ٱ</w:t>
      </w:r>
      <w:r w:rsidR="00004A4F" w:rsidRPr="004F089E">
        <w:rPr>
          <w:rStyle w:val="Char8"/>
          <w:rFonts w:hint="eastAsia"/>
          <w:rtl/>
        </w:rPr>
        <w:t>ل</w:t>
      </w:r>
      <w:r w:rsidR="00004A4F" w:rsidRPr="004F089E">
        <w:rPr>
          <w:rStyle w:val="Char8"/>
          <w:rFonts w:hint="cs"/>
          <w:rtl/>
        </w:rPr>
        <w:t>ۡ</w:t>
      </w:r>
      <w:r w:rsidR="00004A4F" w:rsidRPr="004F089E">
        <w:rPr>
          <w:rStyle w:val="Char8"/>
          <w:rFonts w:hint="eastAsia"/>
          <w:rtl/>
        </w:rPr>
        <w:t>قُر</w:t>
      </w:r>
      <w:r w:rsidR="00004A4F" w:rsidRPr="004F089E">
        <w:rPr>
          <w:rStyle w:val="Char8"/>
          <w:rFonts w:hint="cs"/>
          <w:rtl/>
        </w:rPr>
        <w:t>ۡ</w:t>
      </w:r>
      <w:r w:rsidR="00004A4F" w:rsidRPr="004F089E">
        <w:rPr>
          <w:rStyle w:val="Char8"/>
          <w:rFonts w:hint="eastAsia"/>
          <w:rtl/>
        </w:rPr>
        <w:t>بَى</w:t>
      </w:r>
      <w:r w:rsidR="00004A4F" w:rsidRPr="004F089E">
        <w:rPr>
          <w:rStyle w:val="Char8"/>
          <w:rFonts w:hint="cs"/>
          <w:rtl/>
        </w:rPr>
        <w:t>ٰ</w:t>
      </w:r>
      <w:r w:rsidR="00004A4F" w:rsidRPr="004F089E">
        <w:rPr>
          <w:rStyle w:val="Char8"/>
          <w:rtl/>
        </w:rPr>
        <w:t xml:space="preserve"> </w:t>
      </w:r>
      <w:r w:rsidR="00004A4F" w:rsidRPr="004F089E">
        <w:rPr>
          <w:rStyle w:val="Char8"/>
          <w:rFonts w:hint="eastAsia"/>
          <w:rtl/>
        </w:rPr>
        <w:t>حَقَّهُ</w:t>
      </w:r>
      <w:r w:rsidR="00004A4F" w:rsidRPr="004F089E">
        <w:rPr>
          <w:rStyle w:val="Char8"/>
          <w:rFonts w:hint="cs"/>
          <w:rtl/>
        </w:rPr>
        <w:t>ۥ</w:t>
      </w:r>
      <w:r w:rsidR="00004A4F" w:rsidRPr="004F089E">
        <w:rPr>
          <w:rFonts w:ascii="Times New Roman" w:hAnsi="Times New Roman" w:cs="Traditional Arabic" w:hint="cs"/>
          <w:sz w:val="22"/>
          <w:szCs w:val="28"/>
          <w:rtl/>
          <w:lang w:bidi="fa-IR"/>
        </w:rPr>
        <w:t>﴾</w:t>
      </w:r>
      <w:r w:rsidR="00004A4F" w:rsidRPr="004F089E">
        <w:rPr>
          <w:rStyle w:val="Char5"/>
          <w:rFonts w:hint="cs"/>
          <w:rtl/>
        </w:rPr>
        <w:t xml:space="preserve"> [الإسراء: 26]</w:t>
      </w:r>
      <w:r w:rsidR="00004A4F" w:rsidRPr="00044192">
        <w:rPr>
          <w:rStyle w:val="Char1"/>
          <w:rFonts w:hint="cs"/>
          <w:rtl/>
        </w:rPr>
        <w:t>»</w:t>
      </w:r>
      <w:r w:rsidR="00004A4F" w:rsidRPr="004F089E">
        <w:rPr>
          <w:rStyle w:val="Char5"/>
          <w:rFonts w:hint="cs"/>
          <w:rtl/>
        </w:rPr>
        <w:t>.</w:t>
      </w:r>
      <w:r w:rsidR="00004A4F" w:rsidRPr="004F089E">
        <w:rPr>
          <w:rFonts w:ascii="Times New Roman" w:hAnsi="Times New Roman" w:cs="Traditional Arabic" w:hint="cs"/>
          <w:sz w:val="20"/>
          <w:szCs w:val="26"/>
          <w:rtl/>
          <w:lang w:bidi="fa-IR"/>
        </w:rPr>
        <w:t xml:space="preserve"> </w:t>
      </w:r>
      <w:r w:rsidR="001470D4" w:rsidRPr="004F089E">
        <w:rPr>
          <w:rFonts w:ascii="Times New Roman" w:hAnsi="Times New Roman" w:cs="Traditional Arabic" w:hint="cs"/>
          <w:sz w:val="20"/>
          <w:szCs w:val="26"/>
          <w:rtl/>
          <w:lang w:bidi="fa-IR"/>
        </w:rPr>
        <w:t>«</w:t>
      </w:r>
      <w:r w:rsidR="000104E9" w:rsidRPr="004F089E">
        <w:rPr>
          <w:rStyle w:val="Char5"/>
          <w:rFonts w:hint="cs"/>
          <w:rtl/>
        </w:rPr>
        <w:t>و آنان [اهل بیت] ذی حقی می‌باشند، که قرآن به دادن آن تصریح نموده است، و می‌فرماید</w:t>
      </w:r>
      <w:r w:rsidR="00D77A90" w:rsidRPr="004F089E">
        <w:rPr>
          <w:rStyle w:val="Char5"/>
          <w:rFonts w:hint="cs"/>
          <w:rtl/>
        </w:rPr>
        <w:t>:</w:t>
      </w:r>
      <w:r w:rsidR="000104E9" w:rsidRPr="004F089E">
        <w:rPr>
          <w:rStyle w:val="Char5"/>
          <w:rFonts w:hint="cs"/>
          <w:rtl/>
        </w:rPr>
        <w:t xml:space="preserve"> (به نزدیکان [خویشان] حق [شان] را ادا کنید</w:t>
      </w:r>
      <w:r w:rsidR="001470D4" w:rsidRPr="004F089E">
        <w:rPr>
          <w:rFonts w:ascii="Times New Roman" w:hAnsi="Times New Roman" w:cs="Traditional Arabic" w:hint="cs"/>
          <w:sz w:val="20"/>
          <w:szCs w:val="26"/>
          <w:rtl/>
          <w:lang w:bidi="fa-IR"/>
        </w:rPr>
        <w:t>»</w:t>
      </w:r>
      <w:r w:rsidR="000104E9" w:rsidRPr="004F089E">
        <w:rPr>
          <w:rStyle w:val="Char5"/>
          <w:rFonts w:hint="cs"/>
          <w:rtl/>
        </w:rPr>
        <w:t>، و صاحبان خمس [</w:t>
      </w:r>
      <m:oMath>
        <m:f>
          <m:fPr>
            <m:ctrlPr>
              <w:rPr>
                <w:rStyle w:val="Char5"/>
                <w:rFonts w:ascii="Cambria Math" w:hAnsi="Cambria Math"/>
              </w:rPr>
            </m:ctrlPr>
          </m:fPr>
          <m:num>
            <m:r>
              <w:rPr>
                <w:rStyle w:val="Char5"/>
                <w:rFonts w:ascii="Cambria Math" w:hAnsi="Cambria Math"/>
              </w:rPr>
              <m:t>1</m:t>
            </m:r>
          </m:num>
          <m:den>
            <m:r>
              <w:rPr>
                <w:rStyle w:val="Char5"/>
                <w:rFonts w:ascii="Cambria Math" w:hAnsi="Cambria Math"/>
              </w:rPr>
              <m:t>5</m:t>
            </m:r>
          </m:den>
        </m:f>
      </m:oMath>
      <w:r w:rsidR="000104E9" w:rsidRPr="004F089E">
        <w:rPr>
          <w:rStyle w:val="Char5"/>
          <w:rFonts w:hint="cs"/>
          <w:rtl/>
        </w:rPr>
        <w:t>] که ذمه فرد بدون ادای آن تبرئه نمی‌گردد</w:t>
      </w:r>
      <w:r w:rsidR="00D77A90" w:rsidRPr="004F089E">
        <w:rPr>
          <w:rStyle w:val="Char5"/>
          <w:rFonts w:hint="cs"/>
          <w:rtl/>
        </w:rPr>
        <w:t>:</w:t>
      </w:r>
      <w:r w:rsidR="001470D4" w:rsidRPr="004F089E">
        <w:rPr>
          <w:rStyle w:val="Char5"/>
          <w:rFonts w:hint="cs"/>
          <w:rtl/>
        </w:rPr>
        <w:t xml:space="preserve"> </w:t>
      </w:r>
      <w:r w:rsidR="001470D4" w:rsidRPr="004F089E">
        <w:rPr>
          <w:rFonts w:ascii="Times New Roman" w:hAnsi="Times New Roman" w:cs="Traditional Arabic" w:hint="cs"/>
          <w:sz w:val="28"/>
          <w:szCs w:val="28"/>
          <w:rtl/>
          <w:lang w:bidi="fa-IR"/>
        </w:rPr>
        <w:t>﴿</w:t>
      </w:r>
      <w:r w:rsidR="00004A4F" w:rsidRPr="004F089E">
        <w:rPr>
          <w:rStyle w:val="Char8"/>
          <w:rFonts w:hint="eastAsia"/>
          <w:rtl/>
        </w:rPr>
        <w:t>وَ</w:t>
      </w:r>
      <w:r w:rsidR="00004A4F" w:rsidRPr="004F089E">
        <w:rPr>
          <w:rStyle w:val="Char8"/>
          <w:rFonts w:hint="cs"/>
          <w:rtl/>
        </w:rPr>
        <w:t>ٱ</w:t>
      </w:r>
      <w:r w:rsidR="00004A4F" w:rsidRPr="004F089E">
        <w:rPr>
          <w:rStyle w:val="Char8"/>
          <w:rFonts w:hint="eastAsia"/>
          <w:rtl/>
        </w:rPr>
        <w:t>ع</w:t>
      </w:r>
      <w:r w:rsidR="00004A4F" w:rsidRPr="004F089E">
        <w:rPr>
          <w:rStyle w:val="Char8"/>
          <w:rFonts w:hint="cs"/>
          <w:rtl/>
        </w:rPr>
        <w:t>ۡ</w:t>
      </w:r>
      <w:r w:rsidR="00004A4F" w:rsidRPr="004F089E">
        <w:rPr>
          <w:rStyle w:val="Char8"/>
          <w:rFonts w:hint="eastAsia"/>
          <w:rtl/>
        </w:rPr>
        <w:t>لَمُو</w:t>
      </w:r>
      <w:r w:rsidR="00004A4F" w:rsidRPr="004F089E">
        <w:rPr>
          <w:rStyle w:val="Char8"/>
          <w:rFonts w:hint="cs"/>
          <w:rtl/>
        </w:rPr>
        <w:t>ٓ</w:t>
      </w:r>
      <w:r w:rsidR="00004A4F" w:rsidRPr="004F089E">
        <w:rPr>
          <w:rStyle w:val="Char8"/>
          <w:rFonts w:hint="eastAsia"/>
          <w:rtl/>
        </w:rPr>
        <w:t>اْ</w:t>
      </w:r>
      <w:r w:rsidR="00004A4F" w:rsidRPr="004F089E">
        <w:rPr>
          <w:rStyle w:val="Char8"/>
          <w:rtl/>
        </w:rPr>
        <w:t xml:space="preserve"> </w:t>
      </w:r>
      <w:r w:rsidR="00004A4F" w:rsidRPr="004F089E">
        <w:rPr>
          <w:rStyle w:val="Char8"/>
          <w:rFonts w:hint="eastAsia"/>
          <w:rtl/>
        </w:rPr>
        <w:t>أَنَّمَا</w:t>
      </w:r>
      <w:r w:rsidR="00004A4F" w:rsidRPr="004F089E">
        <w:rPr>
          <w:rStyle w:val="Char8"/>
          <w:rtl/>
        </w:rPr>
        <w:t xml:space="preserve"> </w:t>
      </w:r>
      <w:r w:rsidR="00004A4F" w:rsidRPr="004F089E">
        <w:rPr>
          <w:rStyle w:val="Char8"/>
          <w:rFonts w:hint="eastAsia"/>
          <w:rtl/>
        </w:rPr>
        <w:t>غَنِم</w:t>
      </w:r>
      <w:r w:rsidR="00004A4F" w:rsidRPr="004F089E">
        <w:rPr>
          <w:rStyle w:val="Char8"/>
          <w:rFonts w:hint="cs"/>
          <w:rtl/>
        </w:rPr>
        <w:t>ۡ</w:t>
      </w:r>
      <w:r w:rsidR="00004A4F" w:rsidRPr="004F089E">
        <w:rPr>
          <w:rStyle w:val="Char8"/>
          <w:rFonts w:hint="eastAsia"/>
          <w:rtl/>
        </w:rPr>
        <w:t>تُم</w:t>
      </w:r>
      <w:r w:rsidR="00004A4F" w:rsidRPr="004F089E">
        <w:rPr>
          <w:rStyle w:val="Char8"/>
          <w:rtl/>
        </w:rPr>
        <w:t xml:space="preserve"> </w:t>
      </w:r>
      <w:r w:rsidR="00004A4F" w:rsidRPr="004F089E">
        <w:rPr>
          <w:rStyle w:val="Char8"/>
          <w:rFonts w:hint="eastAsia"/>
          <w:rtl/>
        </w:rPr>
        <w:t>مِّن</w:t>
      </w:r>
      <w:r w:rsidR="00004A4F" w:rsidRPr="004F089E">
        <w:rPr>
          <w:rStyle w:val="Char8"/>
          <w:rtl/>
        </w:rPr>
        <w:t xml:space="preserve"> </w:t>
      </w:r>
      <w:r w:rsidR="00004A4F" w:rsidRPr="004F089E">
        <w:rPr>
          <w:rStyle w:val="Char8"/>
          <w:rFonts w:hint="eastAsia"/>
          <w:rtl/>
        </w:rPr>
        <w:t>شَي</w:t>
      </w:r>
      <w:r w:rsidR="00004A4F" w:rsidRPr="004F089E">
        <w:rPr>
          <w:rStyle w:val="Char8"/>
          <w:rFonts w:hint="cs"/>
          <w:rtl/>
        </w:rPr>
        <w:t>ۡ</w:t>
      </w:r>
      <w:r w:rsidR="00004A4F" w:rsidRPr="004F089E">
        <w:rPr>
          <w:rStyle w:val="Char8"/>
          <w:rFonts w:hint="eastAsia"/>
          <w:rtl/>
        </w:rPr>
        <w:t>ء</w:t>
      </w:r>
      <w:r w:rsidR="00004A4F" w:rsidRPr="004F089E">
        <w:rPr>
          <w:rStyle w:val="Char8"/>
          <w:rFonts w:hint="cs"/>
          <w:rtl/>
        </w:rPr>
        <w:t>ٖ</w:t>
      </w:r>
      <w:r w:rsidR="00004A4F" w:rsidRPr="004F089E">
        <w:rPr>
          <w:rStyle w:val="Char8"/>
          <w:rtl/>
        </w:rPr>
        <w:t xml:space="preserve"> </w:t>
      </w:r>
      <w:r w:rsidR="00004A4F" w:rsidRPr="004F089E">
        <w:rPr>
          <w:rStyle w:val="Char8"/>
          <w:rFonts w:hint="eastAsia"/>
          <w:rtl/>
        </w:rPr>
        <w:t>فَأَنَّ</w:t>
      </w:r>
      <w:r w:rsidR="00004A4F" w:rsidRPr="004F089E">
        <w:rPr>
          <w:rStyle w:val="Char8"/>
          <w:rtl/>
        </w:rPr>
        <w:t xml:space="preserve"> </w:t>
      </w:r>
      <w:r w:rsidR="00004A4F" w:rsidRPr="004F089E">
        <w:rPr>
          <w:rStyle w:val="Char8"/>
          <w:rFonts w:hint="eastAsia"/>
          <w:rtl/>
        </w:rPr>
        <w:t>لِلَّهِ</w:t>
      </w:r>
      <w:r w:rsidR="00004A4F" w:rsidRPr="004F089E">
        <w:rPr>
          <w:rStyle w:val="Char8"/>
          <w:rtl/>
        </w:rPr>
        <w:t xml:space="preserve"> </w:t>
      </w:r>
      <w:r w:rsidR="00004A4F" w:rsidRPr="004F089E">
        <w:rPr>
          <w:rStyle w:val="Char8"/>
          <w:rFonts w:hint="eastAsia"/>
          <w:rtl/>
        </w:rPr>
        <w:t>خُمُسَهُ</w:t>
      </w:r>
      <w:r w:rsidR="00004A4F" w:rsidRPr="004F089E">
        <w:rPr>
          <w:rStyle w:val="Char8"/>
          <w:rFonts w:hint="cs"/>
          <w:rtl/>
        </w:rPr>
        <w:t>ۥ</w:t>
      </w:r>
      <w:r w:rsidR="00004A4F" w:rsidRPr="004F089E">
        <w:rPr>
          <w:rStyle w:val="Char8"/>
          <w:rtl/>
        </w:rPr>
        <w:t xml:space="preserve"> </w:t>
      </w:r>
      <w:r w:rsidR="00004A4F" w:rsidRPr="004F089E">
        <w:rPr>
          <w:rStyle w:val="Char8"/>
          <w:rFonts w:hint="eastAsia"/>
          <w:rtl/>
        </w:rPr>
        <w:t>وَلِلرَّسُولِ</w:t>
      </w:r>
      <w:r w:rsidR="00004A4F" w:rsidRPr="004F089E">
        <w:rPr>
          <w:rStyle w:val="Char8"/>
          <w:rtl/>
        </w:rPr>
        <w:t xml:space="preserve"> </w:t>
      </w:r>
      <w:r w:rsidR="00004A4F" w:rsidRPr="004F089E">
        <w:rPr>
          <w:rStyle w:val="Char8"/>
          <w:rFonts w:hint="eastAsia"/>
          <w:rtl/>
        </w:rPr>
        <w:t>وَلِذِي</w:t>
      </w:r>
      <w:r w:rsidR="00004A4F" w:rsidRPr="004F089E">
        <w:rPr>
          <w:rStyle w:val="Char8"/>
          <w:rtl/>
        </w:rPr>
        <w:t xml:space="preserve"> </w:t>
      </w:r>
      <w:r w:rsidR="00004A4F" w:rsidRPr="004F089E">
        <w:rPr>
          <w:rStyle w:val="Char8"/>
          <w:rFonts w:hint="cs"/>
          <w:rtl/>
        </w:rPr>
        <w:t>ٱ</w:t>
      </w:r>
      <w:r w:rsidR="00004A4F" w:rsidRPr="004F089E">
        <w:rPr>
          <w:rStyle w:val="Char8"/>
          <w:rFonts w:hint="eastAsia"/>
          <w:rtl/>
        </w:rPr>
        <w:t>ل</w:t>
      </w:r>
      <w:r w:rsidR="00004A4F" w:rsidRPr="004F089E">
        <w:rPr>
          <w:rStyle w:val="Char8"/>
          <w:rFonts w:hint="cs"/>
          <w:rtl/>
        </w:rPr>
        <w:t>ۡ</w:t>
      </w:r>
      <w:r w:rsidR="00004A4F" w:rsidRPr="004F089E">
        <w:rPr>
          <w:rStyle w:val="Char8"/>
          <w:rFonts w:hint="eastAsia"/>
          <w:rtl/>
        </w:rPr>
        <w:t>قُر</w:t>
      </w:r>
      <w:r w:rsidR="00004A4F" w:rsidRPr="004F089E">
        <w:rPr>
          <w:rStyle w:val="Char8"/>
          <w:rFonts w:hint="cs"/>
          <w:rtl/>
        </w:rPr>
        <w:t>ۡ</w:t>
      </w:r>
      <w:r w:rsidR="00004A4F" w:rsidRPr="004F089E">
        <w:rPr>
          <w:rStyle w:val="Char8"/>
          <w:rFonts w:hint="eastAsia"/>
          <w:rtl/>
        </w:rPr>
        <w:t>بَى</w:t>
      </w:r>
      <w:r w:rsidR="00004A4F" w:rsidRPr="004F089E">
        <w:rPr>
          <w:rStyle w:val="Char8"/>
          <w:rFonts w:hint="cs"/>
          <w:rtl/>
        </w:rPr>
        <w:t>ٰ</w:t>
      </w:r>
      <w:r w:rsidR="001470D4" w:rsidRPr="004F089E">
        <w:rPr>
          <w:rFonts w:ascii="Times New Roman" w:hAnsi="Times New Roman" w:cs="Traditional Arabic" w:hint="cs"/>
          <w:sz w:val="28"/>
          <w:szCs w:val="28"/>
          <w:rtl/>
          <w:lang w:bidi="fa-IR"/>
        </w:rPr>
        <w:t>﴾</w:t>
      </w:r>
      <w:r w:rsidR="001470D4" w:rsidRPr="004F089E">
        <w:rPr>
          <w:rStyle w:val="Char5"/>
          <w:rFonts w:hint="cs"/>
          <w:rtl/>
        </w:rPr>
        <w:t xml:space="preserve"> </w:t>
      </w:r>
      <w:r w:rsidR="001470D4" w:rsidRPr="004F089E">
        <w:rPr>
          <w:rStyle w:val="Char6"/>
          <w:rFonts w:hint="cs"/>
          <w:rtl/>
        </w:rPr>
        <w:t>[الأنفال: 41]</w:t>
      </w:r>
      <w:r w:rsidR="001470D4" w:rsidRPr="004F089E">
        <w:rPr>
          <w:rStyle w:val="Char5"/>
          <w:rFonts w:hint="cs"/>
          <w:rtl/>
        </w:rPr>
        <w:t>.</w:t>
      </w:r>
      <w:r w:rsidR="000104E9" w:rsidRPr="004F089E">
        <w:rPr>
          <w:rStyle w:val="Char5"/>
          <w:rFonts w:hint="cs"/>
          <w:rtl/>
        </w:rPr>
        <w:t xml:space="preserve"> و صاحبان فیء</w:t>
      </w:r>
      <w:r w:rsidR="00D77A90" w:rsidRPr="004F089E">
        <w:rPr>
          <w:rStyle w:val="Char5"/>
          <w:rFonts w:hint="cs"/>
          <w:rtl/>
        </w:rPr>
        <w:t>:</w:t>
      </w:r>
      <w:r w:rsidR="001470D4" w:rsidRPr="004F089E">
        <w:rPr>
          <w:rStyle w:val="Char5"/>
          <w:rFonts w:hint="cs"/>
          <w:rtl/>
        </w:rPr>
        <w:t xml:space="preserve"> </w:t>
      </w:r>
      <w:r w:rsidR="001470D4" w:rsidRPr="004F089E">
        <w:rPr>
          <w:rFonts w:ascii="Times New Roman" w:hAnsi="Times New Roman" w:cs="Traditional Arabic" w:hint="cs"/>
          <w:sz w:val="22"/>
          <w:szCs w:val="28"/>
          <w:rtl/>
          <w:lang w:bidi="fa-IR"/>
        </w:rPr>
        <w:t>﴿</w:t>
      </w:r>
      <w:r w:rsidR="00004A4F" w:rsidRPr="004F089E">
        <w:rPr>
          <w:rStyle w:val="Char8"/>
          <w:rFonts w:hint="eastAsia"/>
          <w:rtl/>
        </w:rPr>
        <w:t>مَّا</w:t>
      </w:r>
      <w:r w:rsidR="00004A4F" w:rsidRPr="004F089E">
        <w:rPr>
          <w:rStyle w:val="Char8"/>
          <w:rFonts w:hint="cs"/>
          <w:rtl/>
        </w:rPr>
        <w:t>ٓ</w:t>
      </w:r>
      <w:r w:rsidR="00004A4F" w:rsidRPr="004F089E">
        <w:rPr>
          <w:rStyle w:val="Char8"/>
          <w:rtl/>
        </w:rPr>
        <w:t xml:space="preserve"> </w:t>
      </w:r>
      <w:r w:rsidR="00004A4F" w:rsidRPr="004F089E">
        <w:rPr>
          <w:rStyle w:val="Char8"/>
          <w:rFonts w:hint="eastAsia"/>
          <w:rtl/>
        </w:rPr>
        <w:t>أَفَا</w:t>
      </w:r>
      <w:r w:rsidR="00004A4F" w:rsidRPr="004F089E">
        <w:rPr>
          <w:rStyle w:val="Char8"/>
          <w:rFonts w:hint="cs"/>
          <w:rtl/>
        </w:rPr>
        <w:t>ٓ</w:t>
      </w:r>
      <w:r w:rsidR="00004A4F" w:rsidRPr="004F089E">
        <w:rPr>
          <w:rStyle w:val="Char8"/>
          <w:rFonts w:hint="eastAsia"/>
          <w:rtl/>
        </w:rPr>
        <w:t>ءَ</w:t>
      </w:r>
      <w:r w:rsidR="00004A4F" w:rsidRPr="004F089E">
        <w:rPr>
          <w:rStyle w:val="Char8"/>
          <w:rtl/>
        </w:rPr>
        <w:t xml:space="preserve"> </w:t>
      </w:r>
      <w:r w:rsidR="00004A4F" w:rsidRPr="004F089E">
        <w:rPr>
          <w:rStyle w:val="Char8"/>
          <w:rFonts w:hint="cs"/>
          <w:rtl/>
        </w:rPr>
        <w:t>ٱ</w:t>
      </w:r>
      <w:r w:rsidR="00004A4F" w:rsidRPr="004F089E">
        <w:rPr>
          <w:rStyle w:val="Char8"/>
          <w:rFonts w:hint="eastAsia"/>
          <w:rtl/>
        </w:rPr>
        <w:t>للَّهُ</w:t>
      </w:r>
      <w:r w:rsidR="00004A4F" w:rsidRPr="004F089E">
        <w:rPr>
          <w:rStyle w:val="Char8"/>
          <w:rtl/>
        </w:rPr>
        <w:t xml:space="preserve"> </w:t>
      </w:r>
      <w:r w:rsidR="00004A4F" w:rsidRPr="004F089E">
        <w:rPr>
          <w:rStyle w:val="Char8"/>
          <w:rFonts w:hint="eastAsia"/>
          <w:rtl/>
        </w:rPr>
        <w:t>عَلَى</w:t>
      </w:r>
      <w:r w:rsidR="00004A4F" w:rsidRPr="004F089E">
        <w:rPr>
          <w:rStyle w:val="Char8"/>
          <w:rFonts w:hint="cs"/>
          <w:rtl/>
        </w:rPr>
        <w:t>ٰ</w:t>
      </w:r>
      <w:r w:rsidR="00004A4F" w:rsidRPr="004F089E">
        <w:rPr>
          <w:rStyle w:val="Char8"/>
          <w:rtl/>
        </w:rPr>
        <w:t xml:space="preserve"> </w:t>
      </w:r>
      <w:r w:rsidR="00004A4F" w:rsidRPr="004F089E">
        <w:rPr>
          <w:rStyle w:val="Char8"/>
          <w:rFonts w:hint="eastAsia"/>
          <w:rtl/>
        </w:rPr>
        <w:t>رَسُولِهِ</w:t>
      </w:r>
      <w:r w:rsidR="00004A4F" w:rsidRPr="004F089E">
        <w:rPr>
          <w:rStyle w:val="Char8"/>
          <w:rFonts w:hint="cs"/>
          <w:rtl/>
        </w:rPr>
        <w:t>ۦ</w:t>
      </w:r>
      <w:r w:rsidR="00004A4F" w:rsidRPr="004F089E">
        <w:rPr>
          <w:rStyle w:val="Char8"/>
          <w:rtl/>
        </w:rPr>
        <w:t xml:space="preserve"> </w:t>
      </w:r>
      <w:r w:rsidR="00004A4F" w:rsidRPr="004F089E">
        <w:rPr>
          <w:rStyle w:val="Char8"/>
          <w:rFonts w:hint="eastAsia"/>
          <w:rtl/>
        </w:rPr>
        <w:t>مِن</w:t>
      </w:r>
      <w:r w:rsidR="00004A4F" w:rsidRPr="004F089E">
        <w:rPr>
          <w:rStyle w:val="Char8"/>
          <w:rFonts w:hint="cs"/>
          <w:rtl/>
        </w:rPr>
        <w:t>ۡ</w:t>
      </w:r>
      <w:r w:rsidR="00004A4F" w:rsidRPr="004F089E">
        <w:rPr>
          <w:rStyle w:val="Char8"/>
          <w:rtl/>
        </w:rPr>
        <w:t xml:space="preserve"> </w:t>
      </w:r>
      <w:r w:rsidR="00004A4F" w:rsidRPr="004F089E">
        <w:rPr>
          <w:rStyle w:val="Char8"/>
          <w:rFonts w:hint="eastAsia"/>
          <w:rtl/>
        </w:rPr>
        <w:t>أَه</w:t>
      </w:r>
      <w:r w:rsidR="00004A4F" w:rsidRPr="004F089E">
        <w:rPr>
          <w:rStyle w:val="Char8"/>
          <w:rFonts w:hint="cs"/>
          <w:rtl/>
        </w:rPr>
        <w:t>ۡ</w:t>
      </w:r>
      <w:r w:rsidR="00004A4F" w:rsidRPr="004F089E">
        <w:rPr>
          <w:rStyle w:val="Char8"/>
          <w:rFonts w:hint="eastAsia"/>
          <w:rtl/>
        </w:rPr>
        <w:t>لِ</w:t>
      </w:r>
      <w:r w:rsidR="00004A4F" w:rsidRPr="004F089E">
        <w:rPr>
          <w:rStyle w:val="Char8"/>
          <w:rtl/>
        </w:rPr>
        <w:t xml:space="preserve"> </w:t>
      </w:r>
      <w:r w:rsidR="00004A4F" w:rsidRPr="004F089E">
        <w:rPr>
          <w:rStyle w:val="Char8"/>
          <w:rFonts w:hint="cs"/>
          <w:rtl/>
        </w:rPr>
        <w:t>ٱ</w:t>
      </w:r>
      <w:r w:rsidR="00004A4F" w:rsidRPr="004F089E">
        <w:rPr>
          <w:rStyle w:val="Char8"/>
          <w:rFonts w:hint="eastAsia"/>
          <w:rtl/>
        </w:rPr>
        <w:t>ل</w:t>
      </w:r>
      <w:r w:rsidR="00004A4F" w:rsidRPr="004F089E">
        <w:rPr>
          <w:rStyle w:val="Char8"/>
          <w:rFonts w:hint="cs"/>
          <w:rtl/>
        </w:rPr>
        <w:t>ۡ</w:t>
      </w:r>
      <w:r w:rsidR="00004A4F" w:rsidRPr="004F089E">
        <w:rPr>
          <w:rStyle w:val="Char8"/>
          <w:rFonts w:hint="eastAsia"/>
          <w:rtl/>
        </w:rPr>
        <w:t>قُرَى</w:t>
      </w:r>
      <w:r w:rsidR="00004A4F" w:rsidRPr="004F089E">
        <w:rPr>
          <w:rStyle w:val="Char8"/>
          <w:rFonts w:hint="cs"/>
          <w:rtl/>
        </w:rPr>
        <w:t>ٰ</w:t>
      </w:r>
      <w:r w:rsidR="00004A4F" w:rsidRPr="004F089E">
        <w:rPr>
          <w:rStyle w:val="Char8"/>
          <w:rtl/>
        </w:rPr>
        <w:t xml:space="preserve"> </w:t>
      </w:r>
      <w:r w:rsidR="00004A4F" w:rsidRPr="004F089E">
        <w:rPr>
          <w:rStyle w:val="Char8"/>
          <w:rFonts w:hint="eastAsia"/>
          <w:rtl/>
        </w:rPr>
        <w:t>فَلِلَّهِ</w:t>
      </w:r>
      <w:r w:rsidR="00004A4F" w:rsidRPr="004F089E">
        <w:rPr>
          <w:rStyle w:val="Char8"/>
          <w:rtl/>
        </w:rPr>
        <w:t xml:space="preserve"> </w:t>
      </w:r>
      <w:r w:rsidR="00004A4F" w:rsidRPr="004F089E">
        <w:rPr>
          <w:rStyle w:val="Char8"/>
          <w:rFonts w:hint="eastAsia"/>
          <w:rtl/>
        </w:rPr>
        <w:t>وَلِلرَّسُولِ</w:t>
      </w:r>
      <w:r w:rsidR="00004A4F" w:rsidRPr="004F089E">
        <w:rPr>
          <w:rStyle w:val="Char8"/>
          <w:rtl/>
        </w:rPr>
        <w:t xml:space="preserve"> </w:t>
      </w:r>
      <w:r w:rsidR="00004A4F" w:rsidRPr="004F089E">
        <w:rPr>
          <w:rStyle w:val="Char8"/>
          <w:rFonts w:hint="eastAsia"/>
          <w:rtl/>
        </w:rPr>
        <w:t>وَلِذِي</w:t>
      </w:r>
      <w:r w:rsidR="00004A4F" w:rsidRPr="004F089E">
        <w:rPr>
          <w:rStyle w:val="Char8"/>
          <w:rtl/>
        </w:rPr>
        <w:t xml:space="preserve"> </w:t>
      </w:r>
      <w:r w:rsidR="00004A4F" w:rsidRPr="004F089E">
        <w:rPr>
          <w:rStyle w:val="Char8"/>
          <w:rFonts w:hint="cs"/>
          <w:rtl/>
        </w:rPr>
        <w:t>ٱ</w:t>
      </w:r>
      <w:r w:rsidR="00004A4F" w:rsidRPr="004F089E">
        <w:rPr>
          <w:rStyle w:val="Char8"/>
          <w:rFonts w:hint="eastAsia"/>
          <w:rtl/>
        </w:rPr>
        <w:t>ل</w:t>
      </w:r>
      <w:r w:rsidR="00004A4F" w:rsidRPr="004F089E">
        <w:rPr>
          <w:rStyle w:val="Char8"/>
          <w:rFonts w:hint="cs"/>
          <w:rtl/>
        </w:rPr>
        <w:t>ۡ</w:t>
      </w:r>
      <w:r w:rsidR="00004A4F" w:rsidRPr="004F089E">
        <w:rPr>
          <w:rStyle w:val="Char8"/>
          <w:rFonts w:hint="eastAsia"/>
          <w:rtl/>
        </w:rPr>
        <w:t>قُر</w:t>
      </w:r>
      <w:r w:rsidR="00004A4F" w:rsidRPr="004F089E">
        <w:rPr>
          <w:rStyle w:val="Char8"/>
          <w:rFonts w:hint="cs"/>
          <w:rtl/>
        </w:rPr>
        <w:t>ۡ</w:t>
      </w:r>
      <w:r w:rsidR="00004A4F" w:rsidRPr="004F089E">
        <w:rPr>
          <w:rStyle w:val="Char8"/>
          <w:rFonts w:hint="eastAsia"/>
          <w:rtl/>
        </w:rPr>
        <w:t>بَى</w:t>
      </w:r>
      <w:r w:rsidR="00004A4F" w:rsidRPr="004F089E">
        <w:rPr>
          <w:rStyle w:val="Char8"/>
          <w:rFonts w:hint="cs"/>
          <w:rtl/>
        </w:rPr>
        <w:t>ٰ</w:t>
      </w:r>
      <w:r w:rsidR="001470D4" w:rsidRPr="004F089E">
        <w:rPr>
          <w:rFonts w:ascii="Times New Roman" w:hAnsi="Times New Roman" w:cs="Traditional Arabic" w:hint="cs"/>
          <w:sz w:val="28"/>
          <w:szCs w:val="28"/>
          <w:rtl/>
          <w:lang w:bidi="fa-IR"/>
        </w:rPr>
        <w:t>﴾</w:t>
      </w:r>
      <w:r w:rsidR="001470D4" w:rsidRPr="004F089E">
        <w:rPr>
          <w:rStyle w:val="Char5"/>
          <w:rFonts w:hint="cs"/>
          <w:rtl/>
        </w:rPr>
        <w:t xml:space="preserve"> </w:t>
      </w:r>
      <w:r w:rsidR="001470D4" w:rsidRPr="004F089E">
        <w:rPr>
          <w:rStyle w:val="Char6"/>
          <w:rFonts w:hint="cs"/>
          <w:rtl/>
        </w:rPr>
        <w:t>[الحشر: 7]</w:t>
      </w:r>
      <w:r w:rsidR="001470D4" w:rsidRPr="004F089E">
        <w:rPr>
          <w:rStyle w:val="Char5"/>
          <w:rFonts w:hint="cs"/>
          <w:rtl/>
        </w:rPr>
        <w:t>.</w:t>
      </w:r>
      <w:r w:rsidR="000104E9" w:rsidRPr="004F089E">
        <w:rPr>
          <w:rStyle w:val="Char5"/>
          <w:rFonts w:hint="cs"/>
          <w:rtl/>
        </w:rPr>
        <w:t xml:space="preserve"> چه احتجاج فاسدی با این آیات نموده است، و چه دلالتی بهتر از این بر جهالت خویش؟ خمس و فیء چه ربطی با امامت و پیشوایی بر مردم دارد، پس با این وجود فقراء و مساکین و ابناء السبیل نیز می‌توانند بر برتری واحق‌تر بودن خود به امامت احتجاج نمایند، زیرا آنان هم در تمام آیات [مذکور] دارای سهم می‌باشند، پس آیا فرد عاقل می‌تواند این را بپذیرد؟! خداوند در آیه اول می‌فرماید</w:t>
      </w:r>
      <w:r w:rsidR="00D77A90" w:rsidRPr="004F089E">
        <w:rPr>
          <w:rStyle w:val="Char5"/>
          <w:rFonts w:hint="cs"/>
          <w:rtl/>
        </w:rPr>
        <w:t>:</w:t>
      </w:r>
      <w:r w:rsidR="001470D4" w:rsidRPr="004F089E">
        <w:rPr>
          <w:rStyle w:val="Char5"/>
          <w:rFonts w:hint="cs"/>
          <w:rtl/>
        </w:rPr>
        <w:t xml:space="preserve"> </w:t>
      </w:r>
      <w:r w:rsidR="001470D4" w:rsidRPr="004F089E">
        <w:rPr>
          <w:rFonts w:ascii="Times New Roman" w:hAnsi="Times New Roman" w:cs="Traditional Arabic" w:hint="cs"/>
          <w:sz w:val="22"/>
          <w:szCs w:val="28"/>
          <w:rtl/>
          <w:lang w:bidi="fa-IR"/>
        </w:rPr>
        <w:t>﴿</w:t>
      </w:r>
      <w:r w:rsidR="00004A4F" w:rsidRPr="004F089E">
        <w:rPr>
          <w:rStyle w:val="Char8"/>
          <w:rFonts w:hint="eastAsia"/>
          <w:rtl/>
        </w:rPr>
        <w:t>وَءَاتِ</w:t>
      </w:r>
      <w:r w:rsidR="00004A4F" w:rsidRPr="004F089E">
        <w:rPr>
          <w:rStyle w:val="Char8"/>
          <w:rtl/>
        </w:rPr>
        <w:t xml:space="preserve"> </w:t>
      </w:r>
      <w:r w:rsidR="00004A4F" w:rsidRPr="004F089E">
        <w:rPr>
          <w:rStyle w:val="Char8"/>
          <w:rFonts w:hint="eastAsia"/>
          <w:rtl/>
        </w:rPr>
        <w:t>ذَا</w:t>
      </w:r>
      <w:r w:rsidR="00004A4F" w:rsidRPr="004F089E">
        <w:rPr>
          <w:rStyle w:val="Char8"/>
          <w:rtl/>
        </w:rPr>
        <w:t xml:space="preserve"> </w:t>
      </w:r>
      <w:r w:rsidR="00004A4F" w:rsidRPr="004F089E">
        <w:rPr>
          <w:rStyle w:val="Char8"/>
          <w:rFonts w:hint="cs"/>
          <w:rtl/>
        </w:rPr>
        <w:t>ٱ</w:t>
      </w:r>
      <w:r w:rsidR="00004A4F" w:rsidRPr="004F089E">
        <w:rPr>
          <w:rStyle w:val="Char8"/>
          <w:rFonts w:hint="eastAsia"/>
          <w:rtl/>
        </w:rPr>
        <w:t>ل</w:t>
      </w:r>
      <w:r w:rsidR="00004A4F" w:rsidRPr="004F089E">
        <w:rPr>
          <w:rStyle w:val="Char8"/>
          <w:rFonts w:hint="cs"/>
          <w:rtl/>
        </w:rPr>
        <w:t>ۡ</w:t>
      </w:r>
      <w:r w:rsidR="00004A4F" w:rsidRPr="004F089E">
        <w:rPr>
          <w:rStyle w:val="Char8"/>
          <w:rFonts w:hint="eastAsia"/>
          <w:rtl/>
        </w:rPr>
        <w:t>قُر</w:t>
      </w:r>
      <w:r w:rsidR="00004A4F" w:rsidRPr="004F089E">
        <w:rPr>
          <w:rStyle w:val="Char8"/>
          <w:rFonts w:hint="cs"/>
          <w:rtl/>
        </w:rPr>
        <w:t>ۡ</w:t>
      </w:r>
      <w:r w:rsidR="00004A4F" w:rsidRPr="004F089E">
        <w:rPr>
          <w:rStyle w:val="Char8"/>
          <w:rFonts w:hint="eastAsia"/>
          <w:rtl/>
        </w:rPr>
        <w:t>بَى</w:t>
      </w:r>
      <w:r w:rsidR="00004A4F" w:rsidRPr="004F089E">
        <w:rPr>
          <w:rStyle w:val="Char8"/>
          <w:rFonts w:hint="cs"/>
          <w:rtl/>
        </w:rPr>
        <w:t>ٰ</w:t>
      </w:r>
      <w:r w:rsidR="00004A4F" w:rsidRPr="004F089E">
        <w:rPr>
          <w:rStyle w:val="Char8"/>
          <w:rtl/>
        </w:rPr>
        <w:t xml:space="preserve"> </w:t>
      </w:r>
      <w:r w:rsidR="00004A4F" w:rsidRPr="004F089E">
        <w:rPr>
          <w:rStyle w:val="Char8"/>
          <w:rFonts w:hint="eastAsia"/>
          <w:rtl/>
        </w:rPr>
        <w:t>حَقَّهُ</w:t>
      </w:r>
      <w:r w:rsidR="00004A4F" w:rsidRPr="004F089E">
        <w:rPr>
          <w:rStyle w:val="Char8"/>
          <w:rFonts w:hint="cs"/>
          <w:rtl/>
        </w:rPr>
        <w:t>ۥ</w:t>
      </w:r>
      <w:r w:rsidR="00004A4F" w:rsidRPr="004F089E">
        <w:rPr>
          <w:rStyle w:val="Char8"/>
          <w:rtl/>
        </w:rPr>
        <w:t xml:space="preserve"> </w:t>
      </w:r>
      <w:r w:rsidR="00004A4F" w:rsidRPr="004F089E">
        <w:rPr>
          <w:rStyle w:val="Char8"/>
          <w:rFonts w:hint="eastAsia"/>
          <w:rtl/>
        </w:rPr>
        <w:t>وَ</w:t>
      </w:r>
      <w:r w:rsidR="00004A4F" w:rsidRPr="004F089E">
        <w:rPr>
          <w:rStyle w:val="Char8"/>
          <w:rFonts w:hint="cs"/>
          <w:rtl/>
        </w:rPr>
        <w:t>ٱ</w:t>
      </w:r>
      <w:r w:rsidR="00004A4F" w:rsidRPr="004F089E">
        <w:rPr>
          <w:rStyle w:val="Char8"/>
          <w:rFonts w:hint="eastAsia"/>
          <w:rtl/>
        </w:rPr>
        <w:t>ل</w:t>
      </w:r>
      <w:r w:rsidR="00004A4F" w:rsidRPr="004F089E">
        <w:rPr>
          <w:rStyle w:val="Char8"/>
          <w:rFonts w:hint="cs"/>
          <w:rtl/>
        </w:rPr>
        <w:t>ۡ</w:t>
      </w:r>
      <w:r w:rsidR="00004A4F" w:rsidRPr="004F089E">
        <w:rPr>
          <w:rStyle w:val="Char8"/>
          <w:rFonts w:hint="eastAsia"/>
          <w:rtl/>
        </w:rPr>
        <w:t>مِس</w:t>
      </w:r>
      <w:r w:rsidR="00004A4F" w:rsidRPr="004F089E">
        <w:rPr>
          <w:rStyle w:val="Char8"/>
          <w:rFonts w:hint="cs"/>
          <w:rtl/>
        </w:rPr>
        <w:t>ۡ</w:t>
      </w:r>
      <w:r w:rsidR="00004A4F" w:rsidRPr="004F089E">
        <w:rPr>
          <w:rStyle w:val="Char8"/>
          <w:rFonts w:hint="eastAsia"/>
          <w:rtl/>
        </w:rPr>
        <w:t>كِينَ</w:t>
      </w:r>
      <w:r w:rsidR="00004A4F" w:rsidRPr="004F089E">
        <w:rPr>
          <w:rStyle w:val="Char8"/>
          <w:rtl/>
        </w:rPr>
        <w:t xml:space="preserve"> </w:t>
      </w:r>
      <w:r w:rsidR="00004A4F" w:rsidRPr="004F089E">
        <w:rPr>
          <w:rStyle w:val="Char8"/>
          <w:rFonts w:hint="eastAsia"/>
          <w:rtl/>
        </w:rPr>
        <w:t>وَ</w:t>
      </w:r>
      <w:r w:rsidR="00004A4F" w:rsidRPr="004F089E">
        <w:rPr>
          <w:rStyle w:val="Char8"/>
          <w:rFonts w:hint="cs"/>
          <w:rtl/>
        </w:rPr>
        <w:t>ٱ</w:t>
      </w:r>
      <w:r w:rsidR="00004A4F" w:rsidRPr="004F089E">
        <w:rPr>
          <w:rStyle w:val="Char8"/>
          <w:rFonts w:hint="eastAsia"/>
          <w:rtl/>
        </w:rPr>
        <w:t>ب</w:t>
      </w:r>
      <w:r w:rsidR="00004A4F" w:rsidRPr="004F089E">
        <w:rPr>
          <w:rStyle w:val="Char8"/>
          <w:rFonts w:hint="cs"/>
          <w:rtl/>
        </w:rPr>
        <w:t>ۡ</w:t>
      </w:r>
      <w:r w:rsidR="00004A4F" w:rsidRPr="004F089E">
        <w:rPr>
          <w:rStyle w:val="Char8"/>
          <w:rFonts w:hint="eastAsia"/>
          <w:rtl/>
        </w:rPr>
        <w:t>نَ</w:t>
      </w:r>
      <w:r w:rsidR="00004A4F" w:rsidRPr="004F089E">
        <w:rPr>
          <w:rStyle w:val="Char8"/>
          <w:rtl/>
        </w:rPr>
        <w:t xml:space="preserve"> </w:t>
      </w:r>
      <w:r w:rsidR="00004A4F" w:rsidRPr="004F089E">
        <w:rPr>
          <w:rStyle w:val="Char8"/>
          <w:rFonts w:hint="cs"/>
          <w:rtl/>
        </w:rPr>
        <w:t>ٱ</w:t>
      </w:r>
      <w:r w:rsidR="00004A4F" w:rsidRPr="004F089E">
        <w:rPr>
          <w:rStyle w:val="Char8"/>
          <w:rFonts w:hint="eastAsia"/>
          <w:rtl/>
        </w:rPr>
        <w:t>لسَّبِيلِ</w:t>
      </w:r>
      <w:r w:rsidR="00004A4F" w:rsidRPr="004F089E">
        <w:rPr>
          <w:rStyle w:val="Char8"/>
          <w:rtl/>
        </w:rPr>
        <w:t xml:space="preserve"> </w:t>
      </w:r>
      <w:r w:rsidR="00004A4F" w:rsidRPr="004F089E">
        <w:rPr>
          <w:rStyle w:val="Char8"/>
          <w:rFonts w:hint="eastAsia"/>
          <w:rtl/>
        </w:rPr>
        <w:t>وَلَا</w:t>
      </w:r>
      <w:r w:rsidR="00004A4F" w:rsidRPr="004F089E">
        <w:rPr>
          <w:rStyle w:val="Char8"/>
          <w:rtl/>
        </w:rPr>
        <w:t xml:space="preserve"> </w:t>
      </w:r>
      <w:r w:rsidR="00004A4F" w:rsidRPr="004F089E">
        <w:rPr>
          <w:rStyle w:val="Char8"/>
          <w:rFonts w:hint="eastAsia"/>
          <w:rtl/>
        </w:rPr>
        <w:t>تُبَذِّر</w:t>
      </w:r>
      <w:r w:rsidR="00004A4F" w:rsidRPr="004F089E">
        <w:rPr>
          <w:rStyle w:val="Char8"/>
          <w:rFonts w:hint="cs"/>
          <w:rtl/>
        </w:rPr>
        <w:t>ۡ</w:t>
      </w:r>
      <w:r w:rsidR="00004A4F" w:rsidRPr="004F089E">
        <w:rPr>
          <w:rStyle w:val="Char8"/>
          <w:rtl/>
        </w:rPr>
        <w:t xml:space="preserve"> </w:t>
      </w:r>
      <w:r w:rsidR="00004A4F" w:rsidRPr="004F089E">
        <w:rPr>
          <w:rStyle w:val="Char8"/>
          <w:rFonts w:hint="eastAsia"/>
          <w:rtl/>
        </w:rPr>
        <w:t>تَب</w:t>
      </w:r>
      <w:r w:rsidR="00004A4F" w:rsidRPr="004F089E">
        <w:rPr>
          <w:rStyle w:val="Char8"/>
          <w:rFonts w:hint="cs"/>
          <w:rtl/>
        </w:rPr>
        <w:t>ۡ</w:t>
      </w:r>
      <w:r w:rsidR="00004A4F" w:rsidRPr="004F089E">
        <w:rPr>
          <w:rStyle w:val="Char8"/>
          <w:rFonts w:hint="eastAsia"/>
          <w:rtl/>
        </w:rPr>
        <w:t>ذِيرًا</w:t>
      </w:r>
      <w:r w:rsidR="00004A4F" w:rsidRPr="004F089E">
        <w:rPr>
          <w:rStyle w:val="Char8"/>
          <w:rFonts w:hint="cs"/>
          <w:rtl/>
        </w:rPr>
        <w:t>٢٦</w:t>
      </w:r>
      <w:r w:rsidR="001470D4" w:rsidRPr="004F089E">
        <w:rPr>
          <w:rFonts w:ascii="Times New Roman" w:hAnsi="Times New Roman" w:cs="Traditional Arabic" w:hint="cs"/>
          <w:sz w:val="22"/>
          <w:szCs w:val="28"/>
          <w:rtl/>
          <w:lang w:bidi="fa-IR"/>
        </w:rPr>
        <w:t>﴾</w:t>
      </w:r>
      <w:r w:rsidR="001470D4" w:rsidRPr="004F089E">
        <w:rPr>
          <w:rStyle w:val="Char5"/>
          <w:rFonts w:hint="cs"/>
          <w:rtl/>
        </w:rPr>
        <w:t xml:space="preserve"> </w:t>
      </w:r>
      <w:r w:rsidR="001470D4" w:rsidRPr="004F089E">
        <w:rPr>
          <w:rStyle w:val="Char6"/>
          <w:rFonts w:hint="cs"/>
          <w:rtl/>
        </w:rPr>
        <w:t>[الإسراء: 26]</w:t>
      </w:r>
      <w:r w:rsidR="001470D4" w:rsidRPr="004F089E">
        <w:rPr>
          <w:rStyle w:val="Char5"/>
          <w:rFonts w:hint="cs"/>
          <w:rtl/>
        </w:rPr>
        <w:t>.</w:t>
      </w:r>
      <w:r w:rsidR="000104E9" w:rsidRPr="004F089E">
        <w:rPr>
          <w:rStyle w:val="Char5"/>
          <w:rFonts w:hint="cs"/>
          <w:rtl/>
        </w:rPr>
        <w:t xml:space="preserve"> و آیه 38 سوره‌ی روم نیز ‌چنین می‌باشد، و اما در آیه دوم خداوند می‌فرماید</w:t>
      </w:r>
      <w:r w:rsidR="00D77A90" w:rsidRPr="004F089E">
        <w:rPr>
          <w:rStyle w:val="Char5"/>
          <w:rFonts w:hint="cs"/>
          <w:rtl/>
        </w:rPr>
        <w:t>:</w:t>
      </w:r>
      <w:r w:rsidR="000104E9" w:rsidRPr="004F089E">
        <w:rPr>
          <w:rStyle w:val="Char5"/>
          <w:rFonts w:hint="cs"/>
          <w:rtl/>
        </w:rPr>
        <w:t xml:space="preserve"> </w:t>
      </w:r>
      <w:r w:rsidR="001470D4" w:rsidRPr="004F089E">
        <w:rPr>
          <w:rFonts w:ascii="Times New Roman" w:hAnsi="Times New Roman" w:cs="Traditional Arabic" w:hint="cs"/>
          <w:sz w:val="22"/>
          <w:szCs w:val="28"/>
          <w:rtl/>
          <w:lang w:bidi="fa-IR"/>
        </w:rPr>
        <w:t>﴿</w:t>
      </w:r>
      <w:r w:rsidR="00004A4F" w:rsidRPr="004F089E">
        <w:rPr>
          <w:rStyle w:val="Char8"/>
          <w:rFonts w:hint="eastAsia"/>
          <w:rtl/>
        </w:rPr>
        <w:t>وَ</w:t>
      </w:r>
      <w:r w:rsidR="00004A4F" w:rsidRPr="004F089E">
        <w:rPr>
          <w:rStyle w:val="Char8"/>
          <w:rFonts w:hint="cs"/>
          <w:rtl/>
        </w:rPr>
        <w:t>ٱ</w:t>
      </w:r>
      <w:r w:rsidR="00004A4F" w:rsidRPr="004F089E">
        <w:rPr>
          <w:rStyle w:val="Char8"/>
          <w:rFonts w:hint="eastAsia"/>
          <w:rtl/>
        </w:rPr>
        <w:t>ع</w:t>
      </w:r>
      <w:r w:rsidR="00004A4F" w:rsidRPr="004F089E">
        <w:rPr>
          <w:rStyle w:val="Char8"/>
          <w:rFonts w:hint="cs"/>
          <w:rtl/>
        </w:rPr>
        <w:t>ۡ</w:t>
      </w:r>
      <w:r w:rsidR="00004A4F" w:rsidRPr="004F089E">
        <w:rPr>
          <w:rStyle w:val="Char8"/>
          <w:rFonts w:hint="eastAsia"/>
          <w:rtl/>
        </w:rPr>
        <w:t>لَمُو</w:t>
      </w:r>
      <w:r w:rsidR="00004A4F" w:rsidRPr="004F089E">
        <w:rPr>
          <w:rStyle w:val="Char8"/>
          <w:rFonts w:hint="cs"/>
          <w:rtl/>
        </w:rPr>
        <w:t>ٓ</w:t>
      </w:r>
      <w:r w:rsidR="00004A4F" w:rsidRPr="004F089E">
        <w:rPr>
          <w:rStyle w:val="Char8"/>
          <w:rFonts w:hint="eastAsia"/>
          <w:rtl/>
        </w:rPr>
        <w:t>اْ</w:t>
      </w:r>
      <w:r w:rsidR="00004A4F" w:rsidRPr="004F089E">
        <w:rPr>
          <w:rStyle w:val="Char8"/>
          <w:rtl/>
        </w:rPr>
        <w:t xml:space="preserve"> </w:t>
      </w:r>
      <w:r w:rsidR="00004A4F" w:rsidRPr="004F089E">
        <w:rPr>
          <w:rStyle w:val="Char8"/>
          <w:rFonts w:hint="eastAsia"/>
          <w:rtl/>
        </w:rPr>
        <w:t>أَنَّمَا</w:t>
      </w:r>
      <w:r w:rsidR="00004A4F" w:rsidRPr="004F089E">
        <w:rPr>
          <w:rStyle w:val="Char8"/>
          <w:rtl/>
        </w:rPr>
        <w:t xml:space="preserve"> </w:t>
      </w:r>
      <w:r w:rsidR="00004A4F" w:rsidRPr="004F089E">
        <w:rPr>
          <w:rStyle w:val="Char8"/>
          <w:rFonts w:hint="eastAsia"/>
          <w:rtl/>
        </w:rPr>
        <w:t>غَنِم</w:t>
      </w:r>
      <w:r w:rsidR="00004A4F" w:rsidRPr="004F089E">
        <w:rPr>
          <w:rStyle w:val="Char8"/>
          <w:rFonts w:hint="cs"/>
          <w:rtl/>
        </w:rPr>
        <w:t>ۡ</w:t>
      </w:r>
      <w:r w:rsidR="00004A4F" w:rsidRPr="004F089E">
        <w:rPr>
          <w:rStyle w:val="Char8"/>
          <w:rFonts w:hint="eastAsia"/>
          <w:rtl/>
        </w:rPr>
        <w:t>تُم</w:t>
      </w:r>
      <w:r w:rsidR="00004A4F" w:rsidRPr="004F089E">
        <w:rPr>
          <w:rStyle w:val="Char8"/>
          <w:rtl/>
        </w:rPr>
        <w:t xml:space="preserve"> </w:t>
      </w:r>
      <w:r w:rsidR="00004A4F" w:rsidRPr="004F089E">
        <w:rPr>
          <w:rStyle w:val="Char8"/>
          <w:rFonts w:hint="eastAsia"/>
          <w:rtl/>
        </w:rPr>
        <w:t>مِّن</w:t>
      </w:r>
      <w:r w:rsidR="00004A4F" w:rsidRPr="004F089E">
        <w:rPr>
          <w:rStyle w:val="Char8"/>
          <w:rtl/>
        </w:rPr>
        <w:t xml:space="preserve"> </w:t>
      </w:r>
      <w:r w:rsidR="00004A4F" w:rsidRPr="004F089E">
        <w:rPr>
          <w:rStyle w:val="Char8"/>
          <w:rFonts w:hint="eastAsia"/>
          <w:rtl/>
        </w:rPr>
        <w:t>شَي</w:t>
      </w:r>
      <w:r w:rsidR="00004A4F" w:rsidRPr="004F089E">
        <w:rPr>
          <w:rStyle w:val="Char8"/>
          <w:rFonts w:hint="cs"/>
          <w:rtl/>
        </w:rPr>
        <w:t>ۡ</w:t>
      </w:r>
      <w:r w:rsidR="00004A4F" w:rsidRPr="004F089E">
        <w:rPr>
          <w:rStyle w:val="Char8"/>
          <w:rFonts w:hint="eastAsia"/>
          <w:rtl/>
        </w:rPr>
        <w:t>ء</w:t>
      </w:r>
      <w:r w:rsidR="00004A4F" w:rsidRPr="004F089E">
        <w:rPr>
          <w:rStyle w:val="Char8"/>
          <w:rFonts w:hint="cs"/>
          <w:rtl/>
        </w:rPr>
        <w:t>ٖ</w:t>
      </w:r>
      <w:r w:rsidR="00004A4F" w:rsidRPr="004F089E">
        <w:rPr>
          <w:rStyle w:val="Char8"/>
          <w:rtl/>
        </w:rPr>
        <w:t xml:space="preserve"> </w:t>
      </w:r>
      <w:r w:rsidR="00004A4F" w:rsidRPr="004F089E">
        <w:rPr>
          <w:rStyle w:val="Char8"/>
          <w:rFonts w:hint="eastAsia"/>
          <w:rtl/>
        </w:rPr>
        <w:t>فَأَنَّ</w:t>
      </w:r>
      <w:r w:rsidR="00004A4F" w:rsidRPr="004F089E">
        <w:rPr>
          <w:rStyle w:val="Char8"/>
          <w:rtl/>
        </w:rPr>
        <w:t xml:space="preserve"> </w:t>
      </w:r>
      <w:r w:rsidR="00004A4F" w:rsidRPr="004F089E">
        <w:rPr>
          <w:rStyle w:val="Char8"/>
          <w:rFonts w:hint="eastAsia"/>
          <w:rtl/>
        </w:rPr>
        <w:t>لِلَّهِ</w:t>
      </w:r>
      <w:r w:rsidR="00004A4F" w:rsidRPr="004F089E">
        <w:rPr>
          <w:rStyle w:val="Char8"/>
          <w:rtl/>
        </w:rPr>
        <w:t xml:space="preserve"> </w:t>
      </w:r>
      <w:r w:rsidR="00004A4F" w:rsidRPr="004F089E">
        <w:rPr>
          <w:rStyle w:val="Char8"/>
          <w:rFonts w:hint="eastAsia"/>
          <w:rtl/>
        </w:rPr>
        <w:t>خُمُسَهُ</w:t>
      </w:r>
      <w:r w:rsidR="00004A4F" w:rsidRPr="004F089E">
        <w:rPr>
          <w:rStyle w:val="Char8"/>
          <w:rFonts w:hint="cs"/>
          <w:rtl/>
        </w:rPr>
        <w:t>ۥ</w:t>
      </w:r>
      <w:r w:rsidR="00004A4F" w:rsidRPr="004F089E">
        <w:rPr>
          <w:rStyle w:val="Char8"/>
          <w:rtl/>
        </w:rPr>
        <w:t xml:space="preserve"> </w:t>
      </w:r>
      <w:r w:rsidR="00004A4F" w:rsidRPr="004F089E">
        <w:rPr>
          <w:rStyle w:val="Char8"/>
          <w:rFonts w:hint="eastAsia"/>
          <w:rtl/>
        </w:rPr>
        <w:t>وَلِلرَّسُولِ</w:t>
      </w:r>
      <w:r w:rsidR="00004A4F" w:rsidRPr="004F089E">
        <w:rPr>
          <w:rStyle w:val="Char8"/>
          <w:rtl/>
        </w:rPr>
        <w:t xml:space="preserve"> </w:t>
      </w:r>
      <w:r w:rsidR="00004A4F" w:rsidRPr="004F089E">
        <w:rPr>
          <w:rStyle w:val="Char8"/>
          <w:rFonts w:hint="eastAsia"/>
          <w:rtl/>
        </w:rPr>
        <w:t>وَلِذِي</w:t>
      </w:r>
      <w:r w:rsidR="00004A4F" w:rsidRPr="004F089E">
        <w:rPr>
          <w:rStyle w:val="Char8"/>
          <w:rtl/>
        </w:rPr>
        <w:t xml:space="preserve"> </w:t>
      </w:r>
      <w:r w:rsidR="00004A4F" w:rsidRPr="004F089E">
        <w:rPr>
          <w:rStyle w:val="Char8"/>
          <w:rFonts w:hint="cs"/>
          <w:rtl/>
        </w:rPr>
        <w:t>ٱ</w:t>
      </w:r>
      <w:r w:rsidR="00004A4F" w:rsidRPr="004F089E">
        <w:rPr>
          <w:rStyle w:val="Char8"/>
          <w:rFonts w:hint="eastAsia"/>
          <w:rtl/>
        </w:rPr>
        <w:t>ل</w:t>
      </w:r>
      <w:r w:rsidR="00004A4F" w:rsidRPr="004F089E">
        <w:rPr>
          <w:rStyle w:val="Char8"/>
          <w:rFonts w:hint="cs"/>
          <w:rtl/>
        </w:rPr>
        <w:t>ۡ</w:t>
      </w:r>
      <w:r w:rsidR="00004A4F" w:rsidRPr="004F089E">
        <w:rPr>
          <w:rStyle w:val="Char8"/>
          <w:rFonts w:hint="eastAsia"/>
          <w:rtl/>
        </w:rPr>
        <w:t>قُر</w:t>
      </w:r>
      <w:r w:rsidR="00004A4F" w:rsidRPr="004F089E">
        <w:rPr>
          <w:rStyle w:val="Char8"/>
          <w:rFonts w:hint="cs"/>
          <w:rtl/>
        </w:rPr>
        <w:t>ۡ</w:t>
      </w:r>
      <w:r w:rsidR="00004A4F" w:rsidRPr="004F089E">
        <w:rPr>
          <w:rStyle w:val="Char8"/>
          <w:rFonts w:hint="eastAsia"/>
          <w:rtl/>
        </w:rPr>
        <w:t>بَى</w:t>
      </w:r>
      <w:r w:rsidR="00004A4F" w:rsidRPr="004F089E">
        <w:rPr>
          <w:rStyle w:val="Char8"/>
          <w:rFonts w:hint="cs"/>
          <w:rtl/>
        </w:rPr>
        <w:t>ٰ</w:t>
      </w:r>
      <w:r w:rsidR="00004A4F" w:rsidRPr="004F089E">
        <w:rPr>
          <w:rStyle w:val="Char8"/>
          <w:rtl/>
        </w:rPr>
        <w:t xml:space="preserve"> </w:t>
      </w:r>
      <w:r w:rsidR="00004A4F" w:rsidRPr="004F089E">
        <w:rPr>
          <w:rStyle w:val="Char8"/>
          <w:rFonts w:hint="eastAsia"/>
          <w:rtl/>
        </w:rPr>
        <w:t>وَ</w:t>
      </w:r>
      <w:r w:rsidR="00004A4F" w:rsidRPr="004F089E">
        <w:rPr>
          <w:rStyle w:val="Char8"/>
          <w:rFonts w:hint="cs"/>
          <w:rtl/>
        </w:rPr>
        <w:t>ٱ</w:t>
      </w:r>
      <w:r w:rsidR="00004A4F" w:rsidRPr="004F089E">
        <w:rPr>
          <w:rStyle w:val="Char8"/>
          <w:rFonts w:hint="eastAsia"/>
          <w:rtl/>
        </w:rPr>
        <w:t>ل</w:t>
      </w:r>
      <w:r w:rsidR="00004A4F" w:rsidRPr="004F089E">
        <w:rPr>
          <w:rStyle w:val="Char8"/>
          <w:rFonts w:hint="cs"/>
          <w:rtl/>
        </w:rPr>
        <w:t>ۡ</w:t>
      </w:r>
      <w:r w:rsidR="00004A4F" w:rsidRPr="004F089E">
        <w:rPr>
          <w:rStyle w:val="Char8"/>
          <w:rFonts w:hint="eastAsia"/>
          <w:rtl/>
        </w:rPr>
        <w:t>يَتَ</w:t>
      </w:r>
      <w:r w:rsidR="00004A4F" w:rsidRPr="004F089E">
        <w:rPr>
          <w:rStyle w:val="Char8"/>
          <w:rFonts w:hint="cs"/>
          <w:rtl/>
        </w:rPr>
        <w:t>ٰ</w:t>
      </w:r>
      <w:r w:rsidR="00004A4F" w:rsidRPr="004F089E">
        <w:rPr>
          <w:rStyle w:val="Char8"/>
          <w:rFonts w:hint="eastAsia"/>
          <w:rtl/>
        </w:rPr>
        <w:t>مَى</w:t>
      </w:r>
      <w:r w:rsidR="00004A4F" w:rsidRPr="004F089E">
        <w:rPr>
          <w:rStyle w:val="Char8"/>
          <w:rFonts w:hint="cs"/>
          <w:rtl/>
        </w:rPr>
        <w:t>ٰ</w:t>
      </w:r>
      <w:r w:rsidR="00004A4F" w:rsidRPr="004F089E">
        <w:rPr>
          <w:rStyle w:val="Char8"/>
          <w:rtl/>
        </w:rPr>
        <w:t xml:space="preserve"> </w:t>
      </w:r>
      <w:r w:rsidR="00004A4F" w:rsidRPr="004F089E">
        <w:rPr>
          <w:rStyle w:val="Char8"/>
          <w:rFonts w:hint="eastAsia"/>
          <w:rtl/>
        </w:rPr>
        <w:t>وَ</w:t>
      </w:r>
      <w:r w:rsidR="00004A4F" w:rsidRPr="004F089E">
        <w:rPr>
          <w:rStyle w:val="Char8"/>
          <w:rFonts w:hint="cs"/>
          <w:rtl/>
        </w:rPr>
        <w:t>ٱ</w:t>
      </w:r>
      <w:r w:rsidR="00004A4F" w:rsidRPr="004F089E">
        <w:rPr>
          <w:rStyle w:val="Char8"/>
          <w:rFonts w:hint="eastAsia"/>
          <w:rtl/>
        </w:rPr>
        <w:t>ل</w:t>
      </w:r>
      <w:r w:rsidR="00004A4F" w:rsidRPr="004F089E">
        <w:rPr>
          <w:rStyle w:val="Char8"/>
          <w:rFonts w:hint="cs"/>
          <w:rtl/>
        </w:rPr>
        <w:t>ۡ</w:t>
      </w:r>
      <w:r w:rsidR="00004A4F" w:rsidRPr="004F089E">
        <w:rPr>
          <w:rStyle w:val="Char8"/>
          <w:rFonts w:hint="eastAsia"/>
          <w:rtl/>
        </w:rPr>
        <w:t>مَسَ</w:t>
      </w:r>
      <w:r w:rsidR="00004A4F" w:rsidRPr="004F089E">
        <w:rPr>
          <w:rStyle w:val="Char8"/>
          <w:rFonts w:hint="cs"/>
          <w:rtl/>
        </w:rPr>
        <w:t>ٰ</w:t>
      </w:r>
      <w:r w:rsidR="00004A4F" w:rsidRPr="004F089E">
        <w:rPr>
          <w:rStyle w:val="Char8"/>
          <w:rFonts w:hint="eastAsia"/>
          <w:rtl/>
        </w:rPr>
        <w:t>كِينِ</w:t>
      </w:r>
      <w:r w:rsidR="00004A4F" w:rsidRPr="004F089E">
        <w:rPr>
          <w:rStyle w:val="Char8"/>
          <w:rtl/>
        </w:rPr>
        <w:t xml:space="preserve"> </w:t>
      </w:r>
      <w:r w:rsidR="00004A4F" w:rsidRPr="004F089E">
        <w:rPr>
          <w:rStyle w:val="Char8"/>
          <w:rFonts w:hint="eastAsia"/>
          <w:rtl/>
        </w:rPr>
        <w:t>وَ</w:t>
      </w:r>
      <w:r w:rsidR="00004A4F" w:rsidRPr="004F089E">
        <w:rPr>
          <w:rStyle w:val="Char8"/>
          <w:rFonts w:hint="cs"/>
          <w:rtl/>
        </w:rPr>
        <w:t>ٱ</w:t>
      </w:r>
      <w:r w:rsidR="00004A4F" w:rsidRPr="004F089E">
        <w:rPr>
          <w:rStyle w:val="Char8"/>
          <w:rFonts w:hint="eastAsia"/>
          <w:rtl/>
        </w:rPr>
        <w:t>ب</w:t>
      </w:r>
      <w:r w:rsidR="00004A4F" w:rsidRPr="004F089E">
        <w:rPr>
          <w:rStyle w:val="Char8"/>
          <w:rFonts w:hint="cs"/>
          <w:rtl/>
        </w:rPr>
        <w:t>ۡ</w:t>
      </w:r>
      <w:r w:rsidR="00004A4F" w:rsidRPr="004F089E">
        <w:rPr>
          <w:rStyle w:val="Char8"/>
          <w:rFonts w:hint="eastAsia"/>
          <w:rtl/>
        </w:rPr>
        <w:t>نِ</w:t>
      </w:r>
      <w:r w:rsidR="00004A4F" w:rsidRPr="004F089E">
        <w:rPr>
          <w:rStyle w:val="Char8"/>
          <w:rtl/>
        </w:rPr>
        <w:t xml:space="preserve"> </w:t>
      </w:r>
      <w:r w:rsidR="00004A4F" w:rsidRPr="004F089E">
        <w:rPr>
          <w:rStyle w:val="Char8"/>
          <w:rFonts w:hint="cs"/>
          <w:rtl/>
        </w:rPr>
        <w:t>ٱ</w:t>
      </w:r>
      <w:r w:rsidR="00004A4F" w:rsidRPr="004F089E">
        <w:rPr>
          <w:rStyle w:val="Char8"/>
          <w:rFonts w:hint="eastAsia"/>
          <w:rtl/>
        </w:rPr>
        <w:t>لسَّبِيلِ</w:t>
      </w:r>
      <w:r w:rsidR="001470D4" w:rsidRPr="004F089E">
        <w:rPr>
          <w:rFonts w:ascii="Times New Roman" w:hAnsi="Times New Roman" w:cs="Traditional Arabic" w:hint="cs"/>
          <w:sz w:val="22"/>
          <w:szCs w:val="28"/>
          <w:rtl/>
          <w:lang w:bidi="fa-IR"/>
        </w:rPr>
        <w:t>﴾</w:t>
      </w:r>
      <w:r w:rsidR="001470D4" w:rsidRPr="004F089E">
        <w:rPr>
          <w:rStyle w:val="Char5"/>
          <w:rFonts w:hint="cs"/>
          <w:rtl/>
        </w:rPr>
        <w:t xml:space="preserve"> </w:t>
      </w:r>
      <w:r w:rsidR="001470D4" w:rsidRPr="004F089E">
        <w:rPr>
          <w:rStyle w:val="Char6"/>
          <w:rFonts w:hint="cs"/>
          <w:rtl/>
        </w:rPr>
        <w:t>[الأنفال: 41]</w:t>
      </w:r>
      <w:r w:rsidR="001470D4" w:rsidRPr="004F089E">
        <w:rPr>
          <w:rStyle w:val="Char5"/>
          <w:rFonts w:hint="cs"/>
          <w:rtl/>
        </w:rPr>
        <w:t xml:space="preserve">. </w:t>
      </w:r>
      <w:r w:rsidR="000104E9" w:rsidRPr="004F089E">
        <w:rPr>
          <w:rStyle w:val="Char5"/>
          <w:rFonts w:hint="cs"/>
          <w:rtl/>
        </w:rPr>
        <w:t>پس مشکل ایتام و مساکین و ابن السبیل چه بوده است، که موسوی آنان را از آیه اِخراج و بیرون ساخته است؟ و در آیه‌ی سوم</w:t>
      </w:r>
      <w:r w:rsidR="001470D4" w:rsidRPr="004F089E">
        <w:rPr>
          <w:rStyle w:val="Char5"/>
          <w:rFonts w:hint="cs"/>
          <w:rtl/>
        </w:rPr>
        <w:t xml:space="preserve">: </w:t>
      </w:r>
      <w:r w:rsidR="001470D4" w:rsidRPr="004F089E">
        <w:rPr>
          <w:rFonts w:ascii="Times New Roman" w:hAnsi="Times New Roman" w:cs="Traditional Arabic" w:hint="cs"/>
          <w:sz w:val="22"/>
          <w:szCs w:val="28"/>
          <w:rtl/>
          <w:lang w:bidi="fa-IR"/>
        </w:rPr>
        <w:t>﴿</w:t>
      </w:r>
      <w:r w:rsidR="00004A4F" w:rsidRPr="004F089E">
        <w:rPr>
          <w:rStyle w:val="Char8"/>
          <w:rFonts w:hint="eastAsia"/>
          <w:rtl/>
        </w:rPr>
        <w:t>مَّا</w:t>
      </w:r>
      <w:r w:rsidR="00004A4F" w:rsidRPr="004F089E">
        <w:rPr>
          <w:rStyle w:val="Char8"/>
          <w:rFonts w:hint="cs"/>
          <w:rtl/>
        </w:rPr>
        <w:t>ٓ</w:t>
      </w:r>
      <w:r w:rsidR="00004A4F" w:rsidRPr="004F089E">
        <w:rPr>
          <w:rStyle w:val="Char8"/>
          <w:rtl/>
        </w:rPr>
        <w:t xml:space="preserve"> </w:t>
      </w:r>
      <w:r w:rsidR="00004A4F" w:rsidRPr="004F089E">
        <w:rPr>
          <w:rStyle w:val="Char8"/>
          <w:rFonts w:hint="eastAsia"/>
          <w:rtl/>
        </w:rPr>
        <w:t>أَفَا</w:t>
      </w:r>
      <w:r w:rsidR="00004A4F" w:rsidRPr="004F089E">
        <w:rPr>
          <w:rStyle w:val="Char8"/>
          <w:rFonts w:hint="cs"/>
          <w:rtl/>
        </w:rPr>
        <w:t>ٓ</w:t>
      </w:r>
      <w:r w:rsidR="00004A4F" w:rsidRPr="004F089E">
        <w:rPr>
          <w:rStyle w:val="Char8"/>
          <w:rFonts w:hint="eastAsia"/>
          <w:rtl/>
        </w:rPr>
        <w:t>ءَ</w:t>
      </w:r>
      <w:r w:rsidR="00004A4F" w:rsidRPr="004F089E">
        <w:rPr>
          <w:rStyle w:val="Char8"/>
          <w:rtl/>
        </w:rPr>
        <w:t xml:space="preserve"> </w:t>
      </w:r>
      <w:r w:rsidR="00004A4F" w:rsidRPr="004F089E">
        <w:rPr>
          <w:rStyle w:val="Char8"/>
          <w:rFonts w:hint="cs"/>
          <w:rtl/>
        </w:rPr>
        <w:t>ٱ</w:t>
      </w:r>
      <w:r w:rsidR="00004A4F" w:rsidRPr="004F089E">
        <w:rPr>
          <w:rStyle w:val="Char8"/>
          <w:rFonts w:hint="eastAsia"/>
          <w:rtl/>
        </w:rPr>
        <w:t>للَّهُ</w:t>
      </w:r>
      <w:r w:rsidR="00004A4F" w:rsidRPr="004F089E">
        <w:rPr>
          <w:rStyle w:val="Char8"/>
          <w:rtl/>
        </w:rPr>
        <w:t xml:space="preserve"> </w:t>
      </w:r>
      <w:r w:rsidR="00004A4F" w:rsidRPr="004F089E">
        <w:rPr>
          <w:rStyle w:val="Char8"/>
          <w:rFonts w:hint="eastAsia"/>
          <w:rtl/>
        </w:rPr>
        <w:t>عَلَى</w:t>
      </w:r>
      <w:r w:rsidR="00004A4F" w:rsidRPr="004F089E">
        <w:rPr>
          <w:rStyle w:val="Char8"/>
          <w:rFonts w:hint="cs"/>
          <w:rtl/>
        </w:rPr>
        <w:t>ٰ</w:t>
      </w:r>
      <w:r w:rsidR="00004A4F" w:rsidRPr="004F089E">
        <w:rPr>
          <w:rStyle w:val="Char8"/>
          <w:rtl/>
        </w:rPr>
        <w:t xml:space="preserve"> </w:t>
      </w:r>
      <w:r w:rsidR="00004A4F" w:rsidRPr="004F089E">
        <w:rPr>
          <w:rStyle w:val="Char8"/>
          <w:rFonts w:hint="eastAsia"/>
          <w:rtl/>
        </w:rPr>
        <w:t>رَسُولِهِ</w:t>
      </w:r>
      <w:r w:rsidR="00004A4F" w:rsidRPr="004F089E">
        <w:rPr>
          <w:rStyle w:val="Char8"/>
          <w:rFonts w:hint="cs"/>
          <w:rtl/>
        </w:rPr>
        <w:t>ۦ</w:t>
      </w:r>
      <w:r w:rsidR="00004A4F" w:rsidRPr="004F089E">
        <w:rPr>
          <w:rStyle w:val="Char8"/>
          <w:rtl/>
        </w:rPr>
        <w:t xml:space="preserve"> </w:t>
      </w:r>
      <w:r w:rsidR="00004A4F" w:rsidRPr="004F089E">
        <w:rPr>
          <w:rStyle w:val="Char8"/>
          <w:rFonts w:hint="eastAsia"/>
          <w:rtl/>
        </w:rPr>
        <w:t>مِن</w:t>
      </w:r>
      <w:r w:rsidR="00004A4F" w:rsidRPr="004F089E">
        <w:rPr>
          <w:rStyle w:val="Char8"/>
          <w:rFonts w:hint="cs"/>
          <w:rtl/>
        </w:rPr>
        <w:t>ۡ</w:t>
      </w:r>
      <w:r w:rsidR="00004A4F" w:rsidRPr="004F089E">
        <w:rPr>
          <w:rStyle w:val="Char8"/>
          <w:rtl/>
        </w:rPr>
        <w:t xml:space="preserve"> </w:t>
      </w:r>
      <w:r w:rsidR="00004A4F" w:rsidRPr="004F089E">
        <w:rPr>
          <w:rStyle w:val="Char8"/>
          <w:rFonts w:hint="eastAsia"/>
          <w:rtl/>
        </w:rPr>
        <w:t>أَه</w:t>
      </w:r>
      <w:r w:rsidR="00004A4F" w:rsidRPr="004F089E">
        <w:rPr>
          <w:rStyle w:val="Char8"/>
          <w:rFonts w:hint="cs"/>
          <w:rtl/>
        </w:rPr>
        <w:t>ۡ</w:t>
      </w:r>
      <w:r w:rsidR="00004A4F" w:rsidRPr="004F089E">
        <w:rPr>
          <w:rStyle w:val="Char8"/>
          <w:rFonts w:hint="eastAsia"/>
          <w:rtl/>
        </w:rPr>
        <w:t>لِ</w:t>
      </w:r>
      <w:r w:rsidR="00004A4F" w:rsidRPr="004F089E">
        <w:rPr>
          <w:rStyle w:val="Char8"/>
          <w:rtl/>
        </w:rPr>
        <w:t xml:space="preserve"> </w:t>
      </w:r>
      <w:r w:rsidR="00004A4F" w:rsidRPr="004F089E">
        <w:rPr>
          <w:rStyle w:val="Char8"/>
          <w:rFonts w:hint="cs"/>
          <w:rtl/>
        </w:rPr>
        <w:t>ٱ</w:t>
      </w:r>
      <w:r w:rsidR="00004A4F" w:rsidRPr="004F089E">
        <w:rPr>
          <w:rStyle w:val="Char8"/>
          <w:rFonts w:hint="eastAsia"/>
          <w:rtl/>
        </w:rPr>
        <w:t>ل</w:t>
      </w:r>
      <w:r w:rsidR="00004A4F" w:rsidRPr="004F089E">
        <w:rPr>
          <w:rStyle w:val="Char8"/>
          <w:rFonts w:hint="cs"/>
          <w:rtl/>
        </w:rPr>
        <w:t>ۡ</w:t>
      </w:r>
      <w:r w:rsidR="00004A4F" w:rsidRPr="004F089E">
        <w:rPr>
          <w:rStyle w:val="Char8"/>
          <w:rFonts w:hint="eastAsia"/>
          <w:rtl/>
        </w:rPr>
        <w:t>قُرَى</w:t>
      </w:r>
      <w:r w:rsidR="00004A4F" w:rsidRPr="004F089E">
        <w:rPr>
          <w:rStyle w:val="Char8"/>
          <w:rFonts w:hint="cs"/>
          <w:rtl/>
        </w:rPr>
        <w:t>ٰ</w:t>
      </w:r>
      <w:r w:rsidR="00004A4F" w:rsidRPr="004F089E">
        <w:rPr>
          <w:rStyle w:val="Char8"/>
          <w:rtl/>
        </w:rPr>
        <w:t xml:space="preserve"> </w:t>
      </w:r>
      <w:r w:rsidR="00004A4F" w:rsidRPr="004F089E">
        <w:rPr>
          <w:rStyle w:val="Char8"/>
          <w:rFonts w:hint="eastAsia"/>
          <w:rtl/>
        </w:rPr>
        <w:t>فَلِلَّهِ</w:t>
      </w:r>
      <w:r w:rsidR="00004A4F" w:rsidRPr="004F089E">
        <w:rPr>
          <w:rStyle w:val="Char8"/>
          <w:rtl/>
        </w:rPr>
        <w:t xml:space="preserve"> </w:t>
      </w:r>
      <w:r w:rsidR="00004A4F" w:rsidRPr="004F089E">
        <w:rPr>
          <w:rStyle w:val="Char8"/>
          <w:rFonts w:hint="eastAsia"/>
          <w:rtl/>
        </w:rPr>
        <w:t>وَلِلرَّسُولِ</w:t>
      </w:r>
      <w:r w:rsidR="00004A4F" w:rsidRPr="004F089E">
        <w:rPr>
          <w:rStyle w:val="Char8"/>
          <w:rtl/>
        </w:rPr>
        <w:t xml:space="preserve"> </w:t>
      </w:r>
      <w:r w:rsidR="00004A4F" w:rsidRPr="004F089E">
        <w:rPr>
          <w:rStyle w:val="Char8"/>
          <w:rFonts w:hint="eastAsia"/>
          <w:rtl/>
        </w:rPr>
        <w:t>وَلِذِي</w:t>
      </w:r>
      <w:r w:rsidR="00004A4F" w:rsidRPr="004F089E">
        <w:rPr>
          <w:rStyle w:val="Char8"/>
          <w:rtl/>
        </w:rPr>
        <w:t xml:space="preserve"> </w:t>
      </w:r>
      <w:r w:rsidR="00004A4F" w:rsidRPr="004F089E">
        <w:rPr>
          <w:rStyle w:val="Char8"/>
          <w:rFonts w:hint="cs"/>
          <w:rtl/>
        </w:rPr>
        <w:t>ٱ</w:t>
      </w:r>
      <w:r w:rsidR="00004A4F" w:rsidRPr="004F089E">
        <w:rPr>
          <w:rStyle w:val="Char8"/>
          <w:rFonts w:hint="eastAsia"/>
          <w:rtl/>
        </w:rPr>
        <w:t>ل</w:t>
      </w:r>
      <w:r w:rsidR="00004A4F" w:rsidRPr="004F089E">
        <w:rPr>
          <w:rStyle w:val="Char8"/>
          <w:rFonts w:hint="cs"/>
          <w:rtl/>
        </w:rPr>
        <w:t>ۡ</w:t>
      </w:r>
      <w:r w:rsidR="00004A4F" w:rsidRPr="004F089E">
        <w:rPr>
          <w:rStyle w:val="Char8"/>
          <w:rFonts w:hint="eastAsia"/>
          <w:rtl/>
        </w:rPr>
        <w:t>قُر</w:t>
      </w:r>
      <w:r w:rsidR="00004A4F" w:rsidRPr="004F089E">
        <w:rPr>
          <w:rStyle w:val="Char8"/>
          <w:rFonts w:hint="cs"/>
          <w:rtl/>
        </w:rPr>
        <w:t>ۡ</w:t>
      </w:r>
      <w:r w:rsidR="00004A4F" w:rsidRPr="004F089E">
        <w:rPr>
          <w:rStyle w:val="Char8"/>
          <w:rFonts w:hint="eastAsia"/>
          <w:rtl/>
        </w:rPr>
        <w:t>بَى</w:t>
      </w:r>
      <w:r w:rsidR="00004A4F" w:rsidRPr="004F089E">
        <w:rPr>
          <w:rStyle w:val="Char8"/>
          <w:rFonts w:hint="cs"/>
          <w:rtl/>
        </w:rPr>
        <w:t>ٰ</w:t>
      </w:r>
      <w:r w:rsidR="00004A4F" w:rsidRPr="004F089E">
        <w:rPr>
          <w:rStyle w:val="Char8"/>
          <w:rtl/>
        </w:rPr>
        <w:t xml:space="preserve"> </w:t>
      </w:r>
      <w:r w:rsidR="00004A4F" w:rsidRPr="004F089E">
        <w:rPr>
          <w:rStyle w:val="Char8"/>
          <w:rFonts w:hint="eastAsia"/>
          <w:rtl/>
        </w:rPr>
        <w:t>وَ</w:t>
      </w:r>
      <w:r w:rsidR="00004A4F" w:rsidRPr="004F089E">
        <w:rPr>
          <w:rStyle w:val="Char8"/>
          <w:rFonts w:hint="cs"/>
          <w:rtl/>
        </w:rPr>
        <w:t>ٱ</w:t>
      </w:r>
      <w:r w:rsidR="00004A4F" w:rsidRPr="004F089E">
        <w:rPr>
          <w:rStyle w:val="Char8"/>
          <w:rFonts w:hint="eastAsia"/>
          <w:rtl/>
        </w:rPr>
        <w:t>ل</w:t>
      </w:r>
      <w:r w:rsidR="00004A4F" w:rsidRPr="004F089E">
        <w:rPr>
          <w:rStyle w:val="Char8"/>
          <w:rFonts w:hint="cs"/>
          <w:rtl/>
        </w:rPr>
        <w:t>ۡ</w:t>
      </w:r>
      <w:r w:rsidR="00004A4F" w:rsidRPr="004F089E">
        <w:rPr>
          <w:rStyle w:val="Char8"/>
          <w:rFonts w:hint="eastAsia"/>
          <w:rtl/>
        </w:rPr>
        <w:t>يَتَ</w:t>
      </w:r>
      <w:r w:rsidR="00004A4F" w:rsidRPr="004F089E">
        <w:rPr>
          <w:rStyle w:val="Char8"/>
          <w:rFonts w:hint="cs"/>
          <w:rtl/>
        </w:rPr>
        <w:t>ٰ</w:t>
      </w:r>
      <w:r w:rsidR="00004A4F" w:rsidRPr="004F089E">
        <w:rPr>
          <w:rStyle w:val="Char8"/>
          <w:rFonts w:hint="eastAsia"/>
          <w:rtl/>
        </w:rPr>
        <w:t>مَى</w:t>
      </w:r>
      <w:r w:rsidR="00004A4F" w:rsidRPr="004F089E">
        <w:rPr>
          <w:rStyle w:val="Char8"/>
          <w:rFonts w:hint="cs"/>
          <w:rtl/>
        </w:rPr>
        <w:t>ٰ</w:t>
      </w:r>
      <w:r w:rsidR="00004A4F" w:rsidRPr="004F089E">
        <w:rPr>
          <w:rStyle w:val="Char8"/>
          <w:rtl/>
        </w:rPr>
        <w:t xml:space="preserve"> </w:t>
      </w:r>
      <w:r w:rsidR="00004A4F" w:rsidRPr="004F089E">
        <w:rPr>
          <w:rStyle w:val="Char8"/>
          <w:rFonts w:hint="eastAsia"/>
          <w:rtl/>
        </w:rPr>
        <w:t>وَ</w:t>
      </w:r>
      <w:r w:rsidR="00004A4F" w:rsidRPr="004F089E">
        <w:rPr>
          <w:rStyle w:val="Char8"/>
          <w:rFonts w:hint="cs"/>
          <w:rtl/>
        </w:rPr>
        <w:t>ٱ</w:t>
      </w:r>
      <w:r w:rsidR="00004A4F" w:rsidRPr="004F089E">
        <w:rPr>
          <w:rStyle w:val="Char8"/>
          <w:rFonts w:hint="eastAsia"/>
          <w:rtl/>
        </w:rPr>
        <w:t>ل</w:t>
      </w:r>
      <w:r w:rsidR="00004A4F" w:rsidRPr="004F089E">
        <w:rPr>
          <w:rStyle w:val="Char8"/>
          <w:rFonts w:hint="cs"/>
          <w:rtl/>
        </w:rPr>
        <w:t>ۡ</w:t>
      </w:r>
      <w:r w:rsidR="00004A4F" w:rsidRPr="004F089E">
        <w:rPr>
          <w:rStyle w:val="Char8"/>
          <w:rFonts w:hint="eastAsia"/>
          <w:rtl/>
        </w:rPr>
        <w:t>مَسَ</w:t>
      </w:r>
      <w:r w:rsidR="00004A4F" w:rsidRPr="004F089E">
        <w:rPr>
          <w:rStyle w:val="Char8"/>
          <w:rFonts w:hint="cs"/>
          <w:rtl/>
        </w:rPr>
        <w:t>ٰ</w:t>
      </w:r>
      <w:r w:rsidR="00004A4F" w:rsidRPr="004F089E">
        <w:rPr>
          <w:rStyle w:val="Char8"/>
          <w:rFonts w:hint="eastAsia"/>
          <w:rtl/>
        </w:rPr>
        <w:t>كِينِ</w:t>
      </w:r>
      <w:r w:rsidR="00004A4F" w:rsidRPr="004F089E">
        <w:rPr>
          <w:rStyle w:val="Char8"/>
          <w:rtl/>
        </w:rPr>
        <w:t xml:space="preserve"> </w:t>
      </w:r>
      <w:r w:rsidR="00004A4F" w:rsidRPr="004F089E">
        <w:rPr>
          <w:rStyle w:val="Char8"/>
          <w:rFonts w:hint="eastAsia"/>
          <w:rtl/>
        </w:rPr>
        <w:t>وَ</w:t>
      </w:r>
      <w:r w:rsidR="00004A4F" w:rsidRPr="004F089E">
        <w:rPr>
          <w:rStyle w:val="Char8"/>
          <w:rFonts w:hint="cs"/>
          <w:rtl/>
        </w:rPr>
        <w:t>ٱ</w:t>
      </w:r>
      <w:r w:rsidR="00004A4F" w:rsidRPr="004F089E">
        <w:rPr>
          <w:rStyle w:val="Char8"/>
          <w:rFonts w:hint="eastAsia"/>
          <w:rtl/>
        </w:rPr>
        <w:t>ب</w:t>
      </w:r>
      <w:r w:rsidR="00004A4F" w:rsidRPr="004F089E">
        <w:rPr>
          <w:rStyle w:val="Char8"/>
          <w:rFonts w:hint="cs"/>
          <w:rtl/>
        </w:rPr>
        <w:t>ۡ</w:t>
      </w:r>
      <w:r w:rsidR="00004A4F" w:rsidRPr="004F089E">
        <w:rPr>
          <w:rStyle w:val="Char8"/>
          <w:rFonts w:hint="eastAsia"/>
          <w:rtl/>
        </w:rPr>
        <w:t>نِ</w:t>
      </w:r>
      <w:r w:rsidR="00004A4F" w:rsidRPr="004F089E">
        <w:rPr>
          <w:rStyle w:val="Char8"/>
          <w:rtl/>
        </w:rPr>
        <w:t xml:space="preserve"> </w:t>
      </w:r>
      <w:r w:rsidR="00004A4F" w:rsidRPr="004F089E">
        <w:rPr>
          <w:rStyle w:val="Char8"/>
          <w:rFonts w:hint="cs"/>
          <w:rtl/>
        </w:rPr>
        <w:t>ٱ</w:t>
      </w:r>
      <w:r w:rsidR="00004A4F" w:rsidRPr="004F089E">
        <w:rPr>
          <w:rStyle w:val="Char8"/>
          <w:rFonts w:hint="eastAsia"/>
          <w:rtl/>
        </w:rPr>
        <w:t>لسَّبِيلِ</w:t>
      </w:r>
      <w:r w:rsidR="001470D4" w:rsidRPr="004F089E">
        <w:rPr>
          <w:rFonts w:ascii="Times New Roman" w:hAnsi="Times New Roman" w:cs="Traditional Arabic" w:hint="cs"/>
          <w:sz w:val="22"/>
          <w:szCs w:val="28"/>
          <w:rtl/>
          <w:lang w:bidi="fa-IR"/>
        </w:rPr>
        <w:t>﴾</w:t>
      </w:r>
      <w:r w:rsidR="001470D4" w:rsidRPr="004F089E">
        <w:rPr>
          <w:rStyle w:val="Char5"/>
          <w:rFonts w:hint="cs"/>
          <w:rtl/>
        </w:rPr>
        <w:t xml:space="preserve"> </w:t>
      </w:r>
      <w:r w:rsidR="001470D4" w:rsidRPr="004F089E">
        <w:rPr>
          <w:rStyle w:val="Char6"/>
          <w:rFonts w:hint="cs"/>
          <w:rtl/>
        </w:rPr>
        <w:t>[الحشر: 7]</w:t>
      </w:r>
      <w:r w:rsidR="001470D4" w:rsidRPr="004F089E">
        <w:rPr>
          <w:rStyle w:val="Char5"/>
          <w:rFonts w:hint="cs"/>
          <w:rtl/>
        </w:rPr>
        <w:t>.</w:t>
      </w:r>
      <w:r w:rsidR="000104E9" w:rsidRPr="004F089E">
        <w:rPr>
          <w:rStyle w:val="Char5"/>
          <w:rFonts w:hint="cs"/>
          <w:rtl/>
        </w:rPr>
        <w:t xml:space="preserve"> بنگرید! به این موسوی که چگونه با قطع آیات نصوص [قرآن] را تحریف می‌نماید؟ و آنچه را که به گمان خویش سخن وی را تأیید می‌نماید ذکر کرده، و ما بقی [آیه] را ترک می‌نماید، پس دقت و امانت با آیات قرآن کریم کجاست؟ و آیا چنین فردی به عنوان امام و مقتدی به حساب می‌آید و به وی اعتماد می‌شود؟ </w:t>
      </w:r>
    </w:p>
    <w:p w:rsidR="000104E9" w:rsidRPr="004F089E" w:rsidRDefault="00AB28CA" w:rsidP="004F089E">
      <w:pPr>
        <w:pStyle w:val="StyleComplexBLotus12ptJustifiedFirstline05cm"/>
        <w:numPr>
          <w:ilvl w:val="0"/>
          <w:numId w:val="41"/>
        </w:numPr>
        <w:spacing w:line="240" w:lineRule="auto"/>
        <w:ind w:left="641" w:hanging="357"/>
        <w:rPr>
          <w:rStyle w:val="Char5"/>
          <w:rtl/>
        </w:rPr>
      </w:pPr>
      <w:r w:rsidRPr="004F089E">
        <w:rPr>
          <w:rStyle w:val="Char5"/>
          <w:rFonts w:hint="cs"/>
          <w:rtl/>
        </w:rPr>
        <w:t xml:space="preserve"> </w:t>
      </w:r>
      <w:r w:rsidR="000104E9" w:rsidRPr="004F089E">
        <w:rPr>
          <w:rStyle w:val="Char5"/>
          <w:rFonts w:hint="cs"/>
          <w:rtl/>
        </w:rPr>
        <w:t>موسوی در تفسیر</w:t>
      </w:r>
      <w:r w:rsidR="00004A4F" w:rsidRPr="004F089E">
        <w:rPr>
          <w:rStyle w:val="Char5"/>
          <w:rFonts w:hint="cs"/>
          <w:rtl/>
        </w:rPr>
        <w:t xml:space="preserve"> </w:t>
      </w:r>
      <w:r w:rsidR="00004A4F" w:rsidRPr="004F089E">
        <w:rPr>
          <w:rFonts w:ascii="Times New Roman" w:hAnsi="Times New Roman" w:cs="Traditional Arabic" w:hint="cs"/>
          <w:sz w:val="22"/>
          <w:szCs w:val="28"/>
          <w:rtl/>
          <w:lang w:bidi="fa-IR"/>
        </w:rPr>
        <w:t>﴿</w:t>
      </w:r>
      <w:r w:rsidR="00004A4F" w:rsidRPr="004F089E">
        <w:rPr>
          <w:rStyle w:val="Char8"/>
          <w:rFonts w:hint="eastAsia"/>
          <w:rtl/>
        </w:rPr>
        <w:t>سَلَ</w:t>
      </w:r>
      <w:r w:rsidR="00004A4F" w:rsidRPr="004F089E">
        <w:rPr>
          <w:rStyle w:val="Char8"/>
          <w:rFonts w:hint="cs"/>
          <w:rtl/>
        </w:rPr>
        <w:t>ٰ</w:t>
      </w:r>
      <w:r w:rsidR="00004A4F" w:rsidRPr="004F089E">
        <w:rPr>
          <w:rStyle w:val="Char8"/>
          <w:rFonts w:hint="eastAsia"/>
          <w:rtl/>
        </w:rPr>
        <w:t>مٌ</w:t>
      </w:r>
      <w:r w:rsidR="00004A4F" w:rsidRPr="004F089E">
        <w:rPr>
          <w:rStyle w:val="Char8"/>
          <w:rtl/>
        </w:rPr>
        <w:t xml:space="preserve"> </w:t>
      </w:r>
      <w:r w:rsidR="00004A4F" w:rsidRPr="004F089E">
        <w:rPr>
          <w:rStyle w:val="Char8"/>
          <w:rFonts w:hint="eastAsia"/>
          <w:rtl/>
        </w:rPr>
        <w:t>عَلَى</w:t>
      </w:r>
      <w:r w:rsidR="00004A4F" w:rsidRPr="004F089E">
        <w:rPr>
          <w:rStyle w:val="Char8"/>
          <w:rFonts w:hint="cs"/>
          <w:rtl/>
        </w:rPr>
        <w:t>ٰٓ</w:t>
      </w:r>
      <w:r w:rsidR="00004A4F" w:rsidRPr="004F089E">
        <w:rPr>
          <w:rStyle w:val="Char8"/>
          <w:rtl/>
        </w:rPr>
        <w:t xml:space="preserve"> </w:t>
      </w:r>
      <w:r w:rsidR="00004A4F" w:rsidRPr="004F089E">
        <w:rPr>
          <w:rStyle w:val="Char8"/>
          <w:rFonts w:hint="eastAsia"/>
          <w:rtl/>
        </w:rPr>
        <w:t>إِل</w:t>
      </w:r>
      <w:r w:rsidR="00004A4F" w:rsidRPr="004F089E">
        <w:rPr>
          <w:rStyle w:val="Char8"/>
          <w:rFonts w:hint="cs"/>
          <w:rtl/>
        </w:rPr>
        <w:t>ۡ</w:t>
      </w:r>
      <w:r w:rsidR="00004A4F" w:rsidRPr="004F089E">
        <w:rPr>
          <w:rStyle w:val="Char8"/>
          <w:rtl/>
        </w:rPr>
        <w:t xml:space="preserve"> </w:t>
      </w:r>
      <w:r w:rsidR="00004A4F" w:rsidRPr="004F089E">
        <w:rPr>
          <w:rStyle w:val="Char8"/>
          <w:rFonts w:hint="eastAsia"/>
          <w:rtl/>
        </w:rPr>
        <w:t>يَاسِينَ</w:t>
      </w:r>
      <w:r w:rsidR="00004A4F" w:rsidRPr="004F089E">
        <w:rPr>
          <w:rStyle w:val="Char8"/>
          <w:rtl/>
        </w:rPr>
        <w:t xml:space="preserve"> </w:t>
      </w:r>
      <w:r w:rsidR="00004A4F" w:rsidRPr="004F089E">
        <w:rPr>
          <w:rStyle w:val="Char8"/>
          <w:rFonts w:hint="cs"/>
          <w:rtl/>
        </w:rPr>
        <w:t>١٣٠</w:t>
      </w:r>
      <w:r w:rsidR="00004A4F" w:rsidRPr="004F089E">
        <w:rPr>
          <w:rFonts w:ascii="Times New Roman" w:hAnsi="Times New Roman" w:cs="Traditional Arabic" w:hint="cs"/>
          <w:sz w:val="22"/>
          <w:szCs w:val="28"/>
          <w:rtl/>
          <w:lang w:bidi="fa-IR"/>
        </w:rPr>
        <w:t>﴾</w:t>
      </w:r>
      <w:r w:rsidR="000104E9" w:rsidRPr="004F089E">
        <w:rPr>
          <w:rStyle w:val="Char5"/>
          <w:rFonts w:hint="cs"/>
          <w:rtl/>
        </w:rPr>
        <w:t xml:space="preserve"> در حاشیه مراجعه [12/47] از ابن حجر، صاحب صواعق المحرقه، نقل می‌نماید این آیه سوم از آیاتی است، که ابن حجر در باب یازدهم از صواعق وارد نموده است و نقل کرده است، که جماعتی از مفسرین از ابن عباس نقل کرده‌اند، که او [ابن عباس] گفته است</w:t>
      </w:r>
      <w:r w:rsidR="00D77A90" w:rsidRPr="004F089E">
        <w:rPr>
          <w:rStyle w:val="Char5"/>
          <w:rFonts w:hint="cs"/>
          <w:rtl/>
        </w:rPr>
        <w:t>:</w:t>
      </w:r>
      <w:r w:rsidR="000104E9" w:rsidRPr="004F089E">
        <w:rPr>
          <w:rStyle w:val="Char5"/>
          <w:rFonts w:hint="cs"/>
          <w:rtl/>
        </w:rPr>
        <w:t xml:space="preserve"> که منظور از آیه سلام بر آل محمد می‌باشد، و ابن حجر می‌گوید، و کلبی نیز چنین گفته است، تا اینکه می‌گوید</w:t>
      </w:r>
      <w:r w:rsidR="00D77A90" w:rsidRPr="004F089E">
        <w:rPr>
          <w:rStyle w:val="Char5"/>
          <w:rFonts w:hint="cs"/>
          <w:rtl/>
        </w:rPr>
        <w:t>:</w:t>
      </w:r>
      <w:r w:rsidR="000104E9" w:rsidRPr="004F089E">
        <w:rPr>
          <w:rStyle w:val="Char5"/>
          <w:rFonts w:hint="cs"/>
          <w:rtl/>
        </w:rPr>
        <w:t xml:space="preserve"> و فخر رازی گفته است</w:t>
      </w:r>
      <w:r w:rsidR="00BD4C85" w:rsidRPr="004F089E">
        <w:rPr>
          <w:rStyle w:val="Char5"/>
          <w:rFonts w:hint="cs"/>
          <w:rtl/>
        </w:rPr>
        <w:t>،</w:t>
      </w:r>
      <w:r w:rsidR="000104E9" w:rsidRPr="004F089E">
        <w:rPr>
          <w:rStyle w:val="Char5"/>
          <w:rFonts w:hint="cs"/>
          <w:rtl/>
        </w:rPr>
        <w:t xml:space="preserve"> که اهل بیت، در پنج چیز با آل یاسین مساوی‌اند و برای تبیین کذب وی می‌گوییم</w:t>
      </w:r>
      <w:r w:rsidR="00D77A90" w:rsidRPr="004F089E">
        <w:rPr>
          <w:rStyle w:val="Char5"/>
          <w:rFonts w:hint="cs"/>
          <w:rtl/>
        </w:rPr>
        <w:t>:</w:t>
      </w:r>
      <w:r w:rsidR="000104E9" w:rsidRPr="004F089E">
        <w:rPr>
          <w:rStyle w:val="Char5"/>
          <w:rFonts w:hint="cs"/>
          <w:rtl/>
        </w:rPr>
        <w:t xml:space="preserve"> اما آنچه را از ابن حجر نقل کرده است. آنچه که برای وی سودمند بوده است برداشته است</w:t>
      </w:r>
      <w:r w:rsidR="00BD4C85" w:rsidRPr="004F089E">
        <w:rPr>
          <w:rStyle w:val="Char5"/>
          <w:rFonts w:hint="cs"/>
          <w:rtl/>
        </w:rPr>
        <w:t>،</w:t>
      </w:r>
      <w:r w:rsidR="000104E9" w:rsidRPr="004F089E">
        <w:rPr>
          <w:rStyle w:val="Char5"/>
          <w:rFonts w:hint="cs"/>
          <w:rtl/>
        </w:rPr>
        <w:t xml:space="preserve"> و ما بقی را ترک نموده است، کما اینکه طبق معمول بر حسب آروزی خویش نصوص را بازیچ</w:t>
      </w:r>
      <w:r w:rsidR="00FB09D3" w:rsidRPr="004F089E">
        <w:rPr>
          <w:rStyle w:val="Char5"/>
          <w:rFonts w:hint="cs"/>
          <w:rtl/>
        </w:rPr>
        <w:t>ۀ</w:t>
      </w:r>
      <w:r w:rsidR="000104E9" w:rsidRPr="004F089E">
        <w:rPr>
          <w:rStyle w:val="Char5"/>
          <w:rFonts w:hint="cs"/>
          <w:rtl/>
        </w:rPr>
        <w:t xml:space="preserve"> خویش می‌سازد، تتمه کلام ابن حجر در صواعق</w:t>
      </w:r>
      <w:r w:rsidR="00D77A90" w:rsidRPr="004F089E">
        <w:rPr>
          <w:rStyle w:val="Char5"/>
          <w:rFonts w:hint="cs"/>
          <w:rtl/>
        </w:rPr>
        <w:t>:</w:t>
      </w:r>
      <w:r w:rsidR="000104E9" w:rsidRPr="004F089E">
        <w:rPr>
          <w:rStyle w:val="Char5"/>
          <w:rFonts w:hint="cs"/>
          <w:rtl/>
        </w:rPr>
        <w:t xml:space="preserve"> </w:t>
      </w:r>
      <w:r w:rsidR="001470D4" w:rsidRPr="00044192">
        <w:rPr>
          <w:rStyle w:val="Char1"/>
          <w:rFonts w:hint="cs"/>
          <w:rtl/>
        </w:rPr>
        <w:t>«</w:t>
      </w:r>
      <w:r w:rsidR="000104E9" w:rsidRPr="00044192">
        <w:rPr>
          <w:rStyle w:val="Char1"/>
          <w:rFonts w:hint="cs"/>
          <w:rtl/>
        </w:rPr>
        <w:t xml:space="preserve">...لکن </w:t>
      </w:r>
      <w:r w:rsidR="001470D4" w:rsidRPr="00044192">
        <w:rPr>
          <w:rStyle w:val="Char1"/>
          <w:rFonts w:hint="cs"/>
          <w:rtl/>
        </w:rPr>
        <w:t>أ</w:t>
      </w:r>
      <w:r w:rsidR="000104E9" w:rsidRPr="00044192">
        <w:rPr>
          <w:rStyle w:val="Char1"/>
          <w:rFonts w:hint="cs"/>
          <w:rtl/>
        </w:rPr>
        <w:t>اکثر ال</w:t>
      </w:r>
      <w:r w:rsidR="001470D4" w:rsidRPr="00044192">
        <w:rPr>
          <w:rStyle w:val="Char1"/>
          <w:rFonts w:hint="cs"/>
          <w:rtl/>
        </w:rPr>
        <w:t>ـ</w:t>
      </w:r>
      <w:r w:rsidR="000104E9" w:rsidRPr="00044192">
        <w:rPr>
          <w:rStyle w:val="Char1"/>
          <w:rFonts w:hint="cs"/>
          <w:rtl/>
        </w:rPr>
        <w:t>مفسرین علی ان ال</w:t>
      </w:r>
      <w:r w:rsidR="001470D4" w:rsidRPr="00044192">
        <w:rPr>
          <w:rStyle w:val="Char1"/>
          <w:rFonts w:hint="cs"/>
          <w:rtl/>
        </w:rPr>
        <w:t>ـ</w:t>
      </w:r>
      <w:r w:rsidR="000104E9" w:rsidRPr="00044192">
        <w:rPr>
          <w:rStyle w:val="Char1"/>
          <w:rFonts w:hint="cs"/>
          <w:rtl/>
        </w:rPr>
        <w:t>مراد الیاس</w:t>
      </w:r>
      <w:r w:rsidRPr="004F089E">
        <w:rPr>
          <w:rStyle w:val="Char5"/>
          <w:rFonts w:cs="CTraditional Arabic" w:hint="cs"/>
          <w:rtl/>
        </w:rPr>
        <w:t>÷</w:t>
      </w:r>
      <w:r w:rsidR="003A7161" w:rsidRPr="00044192">
        <w:rPr>
          <w:rStyle w:val="Char1"/>
          <w:rFonts w:hint="cs"/>
          <w:rtl/>
        </w:rPr>
        <w:t xml:space="preserve"> </w:t>
      </w:r>
      <w:r w:rsidR="00F3160C" w:rsidRPr="00044192">
        <w:rPr>
          <w:rStyle w:val="Char1"/>
          <w:rFonts w:hint="cs"/>
          <w:rtl/>
        </w:rPr>
        <w:t>و</w:t>
      </w:r>
      <w:r w:rsidR="000104E9" w:rsidRPr="00044192">
        <w:rPr>
          <w:rStyle w:val="Char1"/>
          <w:rFonts w:hint="cs"/>
          <w:rtl/>
        </w:rPr>
        <w:t>هو قضی</w:t>
      </w:r>
      <w:r w:rsidR="001470D4" w:rsidRPr="00044192">
        <w:rPr>
          <w:rStyle w:val="Char1"/>
          <w:rFonts w:hint="cs"/>
          <w:rtl/>
        </w:rPr>
        <w:t>ة</w:t>
      </w:r>
      <w:r w:rsidR="000104E9" w:rsidRPr="00044192">
        <w:rPr>
          <w:rStyle w:val="Char1"/>
          <w:rFonts w:hint="cs"/>
          <w:rtl/>
        </w:rPr>
        <w:t xml:space="preserve"> السیاق</w:t>
      </w:r>
      <w:r w:rsidR="001470D4" w:rsidRPr="00044192">
        <w:rPr>
          <w:rStyle w:val="Char1"/>
          <w:rFonts w:hint="cs"/>
          <w:rtl/>
        </w:rPr>
        <w:t>»</w:t>
      </w:r>
      <w:r w:rsidR="000104E9" w:rsidRPr="004F089E">
        <w:rPr>
          <w:rStyle w:val="Char5"/>
          <w:vertAlign w:val="superscript"/>
          <w:rtl/>
        </w:rPr>
        <w:footnoteReference w:id="53"/>
      </w:r>
      <w:r w:rsidR="001470D4" w:rsidRPr="004F089E">
        <w:rPr>
          <w:rStyle w:val="Char5"/>
          <w:rFonts w:hint="cs"/>
          <w:rtl/>
        </w:rPr>
        <w:t>.</w:t>
      </w:r>
      <w:r w:rsidR="000104E9" w:rsidRPr="004F089E">
        <w:rPr>
          <w:rStyle w:val="Char5"/>
          <w:rFonts w:hint="cs"/>
          <w:rtl/>
        </w:rPr>
        <w:t xml:space="preserve"> </w:t>
      </w:r>
      <w:r w:rsidR="001470D4" w:rsidRPr="004F089E">
        <w:rPr>
          <w:rFonts w:ascii="Times New Roman" w:hAnsi="Times New Roman" w:cs="Traditional Arabic" w:hint="cs"/>
          <w:sz w:val="20"/>
          <w:szCs w:val="26"/>
          <w:rtl/>
          <w:lang w:bidi="fa-IR"/>
        </w:rPr>
        <w:t>«</w:t>
      </w:r>
      <w:r w:rsidR="000104E9" w:rsidRPr="004F089E">
        <w:rPr>
          <w:rStyle w:val="Char5"/>
          <w:rFonts w:hint="cs"/>
          <w:rtl/>
        </w:rPr>
        <w:t>اما اکثر مفسرین بر این باورند که منظور از [یاسین] حضرت الیا</w:t>
      </w:r>
      <w:r w:rsidRPr="004F089E">
        <w:rPr>
          <w:rStyle w:val="Char5"/>
          <w:rFonts w:hint="cs"/>
          <w:rtl/>
        </w:rPr>
        <w:t>س</w:t>
      </w:r>
      <w:r w:rsidRPr="004F089E">
        <w:rPr>
          <w:rStyle w:val="Char5"/>
          <w:rFonts w:cs="CTraditional Arabic" w:hint="cs"/>
          <w:rtl/>
        </w:rPr>
        <w:t>÷</w:t>
      </w:r>
      <w:r w:rsidR="003A7161" w:rsidRPr="004F089E">
        <w:rPr>
          <w:rFonts w:ascii="B Lotus" w:hAnsi="B Lotus" w:cs="CTraditional Arabic" w:hint="cs"/>
          <w:sz w:val="26"/>
          <w:szCs w:val="32"/>
          <w:rtl/>
          <w:lang w:bidi="fa-IR"/>
        </w:rPr>
        <w:t xml:space="preserve"> </w:t>
      </w:r>
      <w:r w:rsidR="000104E9" w:rsidRPr="004F089E">
        <w:rPr>
          <w:rStyle w:val="Char5"/>
          <w:rFonts w:hint="cs"/>
          <w:rtl/>
        </w:rPr>
        <w:t>می‌باشد</w:t>
      </w:r>
      <w:r w:rsidR="001470D4" w:rsidRPr="004F089E">
        <w:rPr>
          <w:rFonts w:ascii="Times New Roman" w:hAnsi="Times New Roman" w:cs="Traditional Arabic" w:hint="cs"/>
          <w:sz w:val="20"/>
          <w:szCs w:val="26"/>
          <w:rtl/>
          <w:lang w:bidi="fa-IR"/>
        </w:rPr>
        <w:t>»</w:t>
      </w:r>
      <w:r w:rsidR="000104E9" w:rsidRPr="004F089E">
        <w:rPr>
          <w:rStyle w:val="Char5"/>
          <w:rFonts w:hint="cs"/>
          <w:rtl/>
        </w:rPr>
        <w:t>.</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سپاس خدایی را که پرده را کنار زده و خواری و تاریک</w:t>
      </w:r>
      <w:r w:rsidR="00004A4F" w:rsidRPr="004F089E">
        <w:rPr>
          <w:rStyle w:val="Char5"/>
          <w:rFonts w:hint="cs"/>
          <w:rtl/>
        </w:rPr>
        <w:t>ی‌های موسوی را آشکار ساخته است.</w:t>
      </w:r>
    </w:p>
    <w:p w:rsidR="00004A4F" w:rsidRPr="004F089E" w:rsidRDefault="000104E9" w:rsidP="004F089E">
      <w:pPr>
        <w:pStyle w:val="StyleComplexBLotus12ptJustifiedFirstline05cm"/>
        <w:numPr>
          <w:ilvl w:val="0"/>
          <w:numId w:val="41"/>
        </w:numPr>
        <w:spacing w:line="240" w:lineRule="auto"/>
        <w:ind w:left="641" w:hanging="357"/>
        <w:rPr>
          <w:rFonts w:ascii="Times New Roman" w:hAnsi="Times New Roman" w:cs="Traditional Arabic"/>
          <w:sz w:val="22"/>
          <w:szCs w:val="28"/>
          <w:rtl/>
          <w:lang w:bidi="fa-IR"/>
        </w:rPr>
      </w:pPr>
      <w:r w:rsidRPr="004F089E">
        <w:rPr>
          <w:rStyle w:val="Char5"/>
          <w:rFonts w:hint="cs"/>
          <w:rtl/>
        </w:rPr>
        <w:t xml:space="preserve"> معمولاً موسوی در نقل خود امانت‌دار نبوده است، چون در زمینه استدلال به آیه</w:t>
      </w:r>
      <w:r w:rsidR="001470D4" w:rsidRPr="004F089E">
        <w:rPr>
          <w:rStyle w:val="Char5"/>
          <w:rFonts w:hint="cs"/>
          <w:rtl/>
        </w:rPr>
        <w:t xml:space="preserve">: </w:t>
      </w:r>
      <w:r w:rsidR="001470D4" w:rsidRPr="004F089E">
        <w:rPr>
          <w:rFonts w:ascii="Times New Roman" w:hAnsi="Times New Roman" w:cs="Traditional Arabic" w:hint="cs"/>
          <w:sz w:val="22"/>
          <w:szCs w:val="28"/>
          <w:rtl/>
          <w:lang w:bidi="fa-IR"/>
        </w:rPr>
        <w:t>﴿</w:t>
      </w:r>
      <w:r w:rsidR="00004A4F" w:rsidRPr="004F089E">
        <w:rPr>
          <w:rStyle w:val="Char8"/>
          <w:rFonts w:hint="eastAsia"/>
          <w:rtl/>
        </w:rPr>
        <w:t>إِنَّ</w:t>
      </w:r>
      <w:r w:rsidR="00004A4F" w:rsidRPr="004F089E">
        <w:rPr>
          <w:rStyle w:val="Char8"/>
          <w:rtl/>
        </w:rPr>
        <w:t xml:space="preserve"> </w:t>
      </w:r>
      <w:r w:rsidR="00004A4F" w:rsidRPr="004F089E">
        <w:rPr>
          <w:rStyle w:val="Char8"/>
          <w:rFonts w:hint="cs"/>
          <w:rtl/>
        </w:rPr>
        <w:t>ٱ</w:t>
      </w:r>
      <w:r w:rsidR="00004A4F" w:rsidRPr="004F089E">
        <w:rPr>
          <w:rStyle w:val="Char8"/>
          <w:rFonts w:hint="eastAsia"/>
          <w:rtl/>
        </w:rPr>
        <w:t>للَّهَ</w:t>
      </w:r>
      <w:r w:rsidR="00004A4F" w:rsidRPr="004F089E">
        <w:rPr>
          <w:rStyle w:val="Char8"/>
          <w:rtl/>
        </w:rPr>
        <w:t xml:space="preserve"> </w:t>
      </w:r>
      <w:r w:rsidR="00004A4F" w:rsidRPr="004F089E">
        <w:rPr>
          <w:rStyle w:val="Char8"/>
          <w:rFonts w:hint="eastAsia"/>
          <w:rtl/>
        </w:rPr>
        <w:t>وَمَلَ</w:t>
      </w:r>
      <w:r w:rsidR="00004A4F" w:rsidRPr="004F089E">
        <w:rPr>
          <w:rStyle w:val="Char8"/>
          <w:rFonts w:hint="cs"/>
          <w:rtl/>
        </w:rPr>
        <w:t>ٰٓ</w:t>
      </w:r>
      <w:r w:rsidR="00004A4F" w:rsidRPr="004F089E">
        <w:rPr>
          <w:rStyle w:val="Char8"/>
          <w:rFonts w:hint="eastAsia"/>
          <w:rtl/>
        </w:rPr>
        <w:t>ئِكَتَهُ</w:t>
      </w:r>
      <w:r w:rsidR="00004A4F" w:rsidRPr="004F089E">
        <w:rPr>
          <w:rStyle w:val="Char8"/>
          <w:rFonts w:hint="cs"/>
          <w:rtl/>
        </w:rPr>
        <w:t>ۥ</w:t>
      </w:r>
      <w:r w:rsidR="00004A4F" w:rsidRPr="004F089E">
        <w:rPr>
          <w:rStyle w:val="Char8"/>
          <w:rtl/>
        </w:rPr>
        <w:t xml:space="preserve"> </w:t>
      </w:r>
      <w:r w:rsidR="00004A4F" w:rsidRPr="004F089E">
        <w:rPr>
          <w:rStyle w:val="Char8"/>
          <w:rFonts w:hint="eastAsia"/>
          <w:rtl/>
        </w:rPr>
        <w:t>يُصَلُّونَ</w:t>
      </w:r>
      <w:r w:rsidR="00004A4F" w:rsidRPr="004F089E">
        <w:rPr>
          <w:rStyle w:val="Char8"/>
          <w:rtl/>
        </w:rPr>
        <w:t xml:space="preserve"> </w:t>
      </w:r>
      <w:r w:rsidR="00004A4F" w:rsidRPr="004F089E">
        <w:rPr>
          <w:rStyle w:val="Char8"/>
          <w:rFonts w:hint="eastAsia"/>
          <w:rtl/>
        </w:rPr>
        <w:t>عَلَى</w:t>
      </w:r>
      <w:r w:rsidR="00004A4F" w:rsidRPr="004F089E">
        <w:rPr>
          <w:rStyle w:val="Char8"/>
          <w:rtl/>
        </w:rPr>
        <w:t xml:space="preserve"> </w:t>
      </w:r>
      <w:r w:rsidR="00004A4F" w:rsidRPr="004F089E">
        <w:rPr>
          <w:rStyle w:val="Char8"/>
          <w:rFonts w:hint="cs"/>
          <w:rtl/>
        </w:rPr>
        <w:t>ٱ</w:t>
      </w:r>
      <w:r w:rsidR="00004A4F" w:rsidRPr="004F089E">
        <w:rPr>
          <w:rStyle w:val="Char8"/>
          <w:rFonts w:hint="eastAsia"/>
          <w:rtl/>
        </w:rPr>
        <w:t>لنَّبِيِّ</w:t>
      </w:r>
      <w:r w:rsidR="001470D4" w:rsidRPr="004F089E">
        <w:rPr>
          <w:rFonts w:ascii="Times New Roman" w:hAnsi="Times New Roman" w:cs="Traditional Arabic" w:hint="cs"/>
          <w:sz w:val="22"/>
          <w:szCs w:val="28"/>
          <w:rtl/>
          <w:lang w:bidi="fa-IR"/>
        </w:rPr>
        <w:t>﴾</w:t>
      </w:r>
      <w:r w:rsidRPr="004F089E">
        <w:rPr>
          <w:rStyle w:val="Char5"/>
          <w:rFonts w:hint="cs"/>
          <w:rtl/>
        </w:rPr>
        <w:t xml:space="preserve"> می‌گوید [12/47]</w:t>
      </w:r>
      <w:r w:rsidR="00D77A90" w:rsidRPr="004F089E">
        <w:rPr>
          <w:rStyle w:val="Char5"/>
          <w:rFonts w:hint="cs"/>
          <w:rtl/>
        </w:rPr>
        <w:t>:</w:t>
      </w:r>
      <w:r w:rsidRPr="004F089E">
        <w:rPr>
          <w:rStyle w:val="Char5"/>
          <w:rFonts w:hint="cs"/>
          <w:rtl/>
        </w:rPr>
        <w:t xml:space="preserve"> و لذا علما</w:t>
      </w:r>
      <w:r w:rsidR="00285CA1" w:rsidRPr="004F089E">
        <w:rPr>
          <w:rStyle w:val="Char5"/>
          <w:rFonts w:hint="cs"/>
          <w:rtl/>
        </w:rPr>
        <w:t xml:space="preserve"> آن را </w:t>
      </w:r>
      <w:r w:rsidRPr="004F089E">
        <w:rPr>
          <w:rStyle w:val="Char5"/>
          <w:rFonts w:hint="cs"/>
          <w:rtl/>
        </w:rPr>
        <w:t>از آیات نازل شده در اهل بیت به حساب می‌آورند، حتی ابن حجر در باب (11) از صواعق المحرقه</w:t>
      </w:r>
      <w:r w:rsidR="00285CA1" w:rsidRPr="004F089E">
        <w:rPr>
          <w:rStyle w:val="Char5"/>
          <w:rFonts w:hint="cs"/>
          <w:rtl/>
        </w:rPr>
        <w:t xml:space="preserve"> آن را </w:t>
      </w:r>
      <w:r w:rsidRPr="004F089E">
        <w:rPr>
          <w:rStyle w:val="Char5"/>
          <w:rFonts w:hint="cs"/>
          <w:rtl/>
        </w:rPr>
        <w:t>از آیات اهل بیت به حساب آورده است، و برای اینکه دروغ این متقلب برای شما [خواننده] معلوم گردد، کلام ابن حجر که او [موسوی] به آن اشاره کرده است در متن و حاشیه بر او جواب رد می‌دهند، زیرا ابن حجر اَزواج پیامبر را در زمره آل ذکر کرده است. و روایت صحیحین را در خصوص [این مطلب] ذکر کرده است و می‌گوید</w:t>
      </w:r>
      <w:r w:rsidR="00D77A90" w:rsidRPr="004F089E">
        <w:rPr>
          <w:rStyle w:val="Char5"/>
          <w:rFonts w:hint="cs"/>
          <w:rtl/>
        </w:rPr>
        <w:t>:</w:t>
      </w:r>
      <w:r w:rsidRPr="004F089E">
        <w:rPr>
          <w:rStyle w:val="Char5"/>
          <w:rFonts w:hint="cs"/>
          <w:rtl/>
        </w:rPr>
        <w:t xml:space="preserve"> و گفت</w:t>
      </w:r>
      <w:r w:rsidR="00D77A90" w:rsidRPr="004F089E">
        <w:rPr>
          <w:rStyle w:val="Char5"/>
          <w:rFonts w:hint="cs"/>
          <w:rtl/>
        </w:rPr>
        <w:t>:</w:t>
      </w:r>
      <w:r w:rsidRPr="004F089E">
        <w:rPr>
          <w:rStyle w:val="Char5"/>
          <w:rFonts w:hint="cs"/>
          <w:rtl/>
        </w:rPr>
        <w:t xml:space="preserve"> ‌ای رسول خدا چگونه بر شما صلوات بفرستیم؟ فرمود</w:t>
      </w:r>
      <w:r w:rsidR="00D77A90" w:rsidRPr="004F089E">
        <w:rPr>
          <w:rStyle w:val="Char5"/>
          <w:rFonts w:hint="cs"/>
          <w:rtl/>
        </w:rPr>
        <w:t>:</w:t>
      </w:r>
      <w:r w:rsidRPr="004F089E">
        <w:rPr>
          <w:rStyle w:val="Char5"/>
          <w:rFonts w:hint="cs"/>
          <w:rtl/>
        </w:rPr>
        <w:t xml:space="preserve"> بگویید</w:t>
      </w:r>
      <w:r w:rsidR="001470D4" w:rsidRPr="004F089E">
        <w:rPr>
          <w:rStyle w:val="Char5"/>
          <w:rFonts w:hint="cs"/>
          <w:rtl/>
        </w:rPr>
        <w:t xml:space="preserve">: </w:t>
      </w:r>
      <w:r w:rsidR="001470D4" w:rsidRPr="00044192">
        <w:rPr>
          <w:rStyle w:val="Char1"/>
          <w:rFonts w:hint="cs"/>
          <w:rtl/>
        </w:rPr>
        <w:t>«</w:t>
      </w:r>
      <w:r w:rsidR="001470D4" w:rsidRPr="00044192">
        <w:rPr>
          <w:rStyle w:val="Char1"/>
          <w:rFonts w:hint="eastAsia"/>
          <w:rtl/>
        </w:rPr>
        <w:t>اللَّهُمَّ</w:t>
      </w:r>
      <w:r w:rsidR="001470D4" w:rsidRPr="00044192">
        <w:rPr>
          <w:rStyle w:val="Char1"/>
          <w:rtl/>
        </w:rPr>
        <w:t xml:space="preserve"> </w:t>
      </w:r>
      <w:r w:rsidR="001470D4" w:rsidRPr="00044192">
        <w:rPr>
          <w:rStyle w:val="Char1"/>
          <w:rFonts w:hint="eastAsia"/>
          <w:rtl/>
        </w:rPr>
        <w:t>صَلِّ</w:t>
      </w:r>
      <w:r w:rsidR="001470D4" w:rsidRPr="00044192">
        <w:rPr>
          <w:rStyle w:val="Char1"/>
          <w:rtl/>
        </w:rPr>
        <w:t xml:space="preserve"> </w:t>
      </w:r>
      <w:r w:rsidR="001470D4" w:rsidRPr="00044192">
        <w:rPr>
          <w:rStyle w:val="Char1"/>
          <w:rFonts w:hint="eastAsia"/>
          <w:rtl/>
        </w:rPr>
        <w:t>عَلَى</w:t>
      </w:r>
      <w:r w:rsidR="001470D4" w:rsidRPr="00044192">
        <w:rPr>
          <w:rStyle w:val="Char1"/>
          <w:rtl/>
        </w:rPr>
        <w:t xml:space="preserve"> </w:t>
      </w:r>
      <w:r w:rsidR="001470D4" w:rsidRPr="00044192">
        <w:rPr>
          <w:rStyle w:val="Char1"/>
          <w:rFonts w:hint="eastAsia"/>
          <w:rtl/>
        </w:rPr>
        <w:t>مُحَمَّدٍ</w:t>
      </w:r>
      <w:r w:rsidR="001470D4" w:rsidRPr="00044192">
        <w:rPr>
          <w:rStyle w:val="Char1"/>
          <w:rtl/>
        </w:rPr>
        <w:t xml:space="preserve"> </w:t>
      </w:r>
      <w:r w:rsidR="001470D4" w:rsidRPr="00044192">
        <w:rPr>
          <w:rStyle w:val="Char1"/>
          <w:rFonts w:hint="eastAsia"/>
          <w:rtl/>
        </w:rPr>
        <w:t>وَعَلَى</w:t>
      </w:r>
      <w:r w:rsidR="001470D4" w:rsidRPr="00044192">
        <w:rPr>
          <w:rStyle w:val="Char1"/>
          <w:rtl/>
        </w:rPr>
        <w:t xml:space="preserve"> </w:t>
      </w:r>
      <w:r w:rsidR="001470D4" w:rsidRPr="00044192">
        <w:rPr>
          <w:rStyle w:val="Char1"/>
          <w:rFonts w:hint="eastAsia"/>
          <w:rtl/>
        </w:rPr>
        <w:t>أَزْوَاجِهِ</w:t>
      </w:r>
      <w:r w:rsidR="001470D4" w:rsidRPr="00044192">
        <w:rPr>
          <w:rStyle w:val="Char1"/>
          <w:rtl/>
        </w:rPr>
        <w:t xml:space="preserve"> </w:t>
      </w:r>
      <w:r w:rsidR="001470D4" w:rsidRPr="00044192">
        <w:rPr>
          <w:rStyle w:val="Char1"/>
          <w:rFonts w:hint="eastAsia"/>
          <w:rtl/>
        </w:rPr>
        <w:t>وَذُرِّيَّتِهِ</w:t>
      </w:r>
      <w:r w:rsidR="001470D4" w:rsidRPr="00044192">
        <w:rPr>
          <w:rStyle w:val="Char1"/>
          <w:rtl/>
        </w:rPr>
        <w:t xml:space="preserve"> </w:t>
      </w:r>
      <w:r w:rsidR="001470D4" w:rsidRPr="00044192">
        <w:rPr>
          <w:rStyle w:val="Char1"/>
          <w:rFonts w:hint="eastAsia"/>
          <w:rtl/>
        </w:rPr>
        <w:t>كَمَا</w:t>
      </w:r>
      <w:r w:rsidR="001470D4" w:rsidRPr="00044192">
        <w:rPr>
          <w:rStyle w:val="Char1"/>
          <w:rtl/>
        </w:rPr>
        <w:t xml:space="preserve"> </w:t>
      </w:r>
      <w:r w:rsidR="001470D4" w:rsidRPr="00044192">
        <w:rPr>
          <w:rStyle w:val="Char1"/>
          <w:rFonts w:hint="eastAsia"/>
          <w:rtl/>
        </w:rPr>
        <w:t>صَلَّيْتَ</w:t>
      </w:r>
      <w:r w:rsidR="001470D4" w:rsidRPr="00044192">
        <w:rPr>
          <w:rStyle w:val="Char1"/>
          <w:rtl/>
        </w:rPr>
        <w:t xml:space="preserve"> </w:t>
      </w:r>
      <w:r w:rsidR="001470D4" w:rsidRPr="00044192">
        <w:rPr>
          <w:rStyle w:val="Char1"/>
          <w:rFonts w:hint="eastAsia"/>
          <w:rtl/>
        </w:rPr>
        <w:t>عَلَى</w:t>
      </w:r>
      <w:r w:rsidR="001470D4" w:rsidRPr="00044192">
        <w:rPr>
          <w:rStyle w:val="Char1"/>
          <w:rtl/>
        </w:rPr>
        <w:t xml:space="preserve"> </w:t>
      </w:r>
      <w:r w:rsidR="001470D4" w:rsidRPr="00044192">
        <w:rPr>
          <w:rStyle w:val="Char1"/>
          <w:rFonts w:hint="eastAsia"/>
          <w:rtl/>
        </w:rPr>
        <w:t>آلِ</w:t>
      </w:r>
      <w:r w:rsidR="001470D4" w:rsidRPr="00044192">
        <w:rPr>
          <w:rStyle w:val="Char1"/>
          <w:rtl/>
        </w:rPr>
        <w:t xml:space="preserve"> </w:t>
      </w:r>
      <w:r w:rsidR="001470D4" w:rsidRPr="00044192">
        <w:rPr>
          <w:rStyle w:val="Char1"/>
          <w:rFonts w:hint="eastAsia"/>
          <w:rtl/>
        </w:rPr>
        <w:t>إِبْرَاهِيمَ</w:t>
      </w:r>
      <w:r w:rsidR="001470D4" w:rsidRPr="00044192">
        <w:rPr>
          <w:rStyle w:val="Char1"/>
          <w:rFonts w:hint="cs"/>
          <w:rtl/>
        </w:rPr>
        <w:t>»</w:t>
      </w:r>
      <w:r w:rsidR="001470D4" w:rsidRPr="004F089E">
        <w:rPr>
          <w:rStyle w:val="Char5"/>
          <w:rFonts w:hint="cs"/>
          <w:rtl/>
        </w:rPr>
        <w:t>.</w:t>
      </w:r>
      <w:r w:rsidRPr="004F089E">
        <w:rPr>
          <w:rStyle w:val="Char5"/>
          <w:rFonts w:hint="cs"/>
          <w:rtl/>
        </w:rPr>
        <w:t xml:space="preserve"> و</w:t>
      </w:r>
      <w:r w:rsidR="00004A4F" w:rsidRPr="004F089E">
        <w:rPr>
          <w:rStyle w:val="Char5"/>
          <w:rFonts w:hint="cs"/>
          <w:rtl/>
        </w:rPr>
        <w:t xml:space="preserve"> </w:t>
      </w:r>
      <w:r w:rsidRPr="004F089E">
        <w:rPr>
          <w:rStyle w:val="Char5"/>
          <w:rFonts w:hint="cs"/>
          <w:rtl/>
        </w:rPr>
        <w:t>آن چیزی است بر میل وی (موسوی) نبوده است، و در حاشیه نیز به روایت کعب بن عجره در صحیحین اکتفا نموده است، و به ذکر روایت ابی حمید مساعدی - که در آن همسران پیامبر ذکر شده، و ابن حجر</w:t>
      </w:r>
      <w:r w:rsidR="00285CA1" w:rsidRPr="004F089E">
        <w:rPr>
          <w:rStyle w:val="Char5"/>
          <w:rFonts w:hint="cs"/>
          <w:rtl/>
        </w:rPr>
        <w:t xml:space="preserve"> آن را </w:t>
      </w:r>
      <w:r w:rsidRPr="004F089E">
        <w:rPr>
          <w:rStyle w:val="Char5"/>
          <w:rFonts w:hint="cs"/>
          <w:rtl/>
        </w:rPr>
        <w:t>نقل کرده است-، نپرداخته است، این روایت و امثال آن تمام آنچه از تخصیص صلوات به آل بیت و تحریم اَزواج طاهرات «امهات المؤمنین» از آن که موسوی ساخته، و ادعایش می‌نماید مهدوم می‌نماید،</w:t>
      </w:r>
      <w:r w:rsidR="001470D4" w:rsidRPr="004F089E">
        <w:rPr>
          <w:rStyle w:val="Char5"/>
          <w:rFonts w:hint="cs"/>
          <w:rtl/>
        </w:rPr>
        <w:t xml:space="preserve"> </w:t>
      </w:r>
    </w:p>
    <w:p w:rsidR="000104E9" w:rsidRPr="004F089E" w:rsidRDefault="001470D4" w:rsidP="004F089E">
      <w:pPr>
        <w:pStyle w:val="StyleComplexBLotus12ptJustifiedFirstline05cm"/>
        <w:spacing w:line="240" w:lineRule="auto"/>
        <w:rPr>
          <w:rStyle w:val="Char5"/>
          <w:rtl/>
        </w:rPr>
      </w:pPr>
      <w:r w:rsidRPr="004F089E">
        <w:rPr>
          <w:rFonts w:ascii="Times New Roman" w:hAnsi="Times New Roman" w:cs="Traditional Arabic" w:hint="cs"/>
          <w:sz w:val="22"/>
          <w:szCs w:val="28"/>
          <w:rtl/>
          <w:lang w:bidi="fa-IR"/>
        </w:rPr>
        <w:t>﴿</w:t>
      </w:r>
      <w:r w:rsidR="00004A4F" w:rsidRPr="004F089E">
        <w:rPr>
          <w:rStyle w:val="Char8"/>
          <w:rFonts w:hint="eastAsia"/>
          <w:rtl/>
        </w:rPr>
        <w:t>قُل</w:t>
      </w:r>
      <w:r w:rsidR="00004A4F" w:rsidRPr="004F089E">
        <w:rPr>
          <w:rStyle w:val="Char8"/>
          <w:rFonts w:hint="cs"/>
          <w:rtl/>
        </w:rPr>
        <w:t>ۡ</w:t>
      </w:r>
      <w:r w:rsidR="00004A4F" w:rsidRPr="004F089E">
        <w:rPr>
          <w:rStyle w:val="Char8"/>
          <w:rtl/>
        </w:rPr>
        <w:t xml:space="preserve"> </w:t>
      </w:r>
      <w:r w:rsidR="00004A4F" w:rsidRPr="004F089E">
        <w:rPr>
          <w:rStyle w:val="Char8"/>
          <w:rFonts w:hint="eastAsia"/>
          <w:rtl/>
        </w:rPr>
        <w:t>مُوتُواْ</w:t>
      </w:r>
      <w:r w:rsidR="00004A4F" w:rsidRPr="004F089E">
        <w:rPr>
          <w:rStyle w:val="Char8"/>
          <w:rtl/>
        </w:rPr>
        <w:t xml:space="preserve"> </w:t>
      </w:r>
      <w:r w:rsidR="00004A4F" w:rsidRPr="004F089E">
        <w:rPr>
          <w:rStyle w:val="Char8"/>
          <w:rFonts w:hint="eastAsia"/>
          <w:rtl/>
        </w:rPr>
        <w:t>بِغَي</w:t>
      </w:r>
      <w:r w:rsidR="00004A4F" w:rsidRPr="004F089E">
        <w:rPr>
          <w:rStyle w:val="Char8"/>
          <w:rFonts w:hint="cs"/>
          <w:rtl/>
        </w:rPr>
        <w:t>ۡ</w:t>
      </w:r>
      <w:r w:rsidR="00004A4F" w:rsidRPr="004F089E">
        <w:rPr>
          <w:rStyle w:val="Char8"/>
          <w:rFonts w:hint="eastAsia"/>
          <w:rtl/>
        </w:rPr>
        <w:t>ظِكُم</w:t>
      </w:r>
      <w:r w:rsidR="00004A4F" w:rsidRPr="004F089E">
        <w:rPr>
          <w:rStyle w:val="Char8"/>
          <w:rFonts w:hint="cs"/>
          <w:rtl/>
        </w:rPr>
        <w:t>ۡۗ</w:t>
      </w:r>
      <w:r w:rsidR="00004A4F" w:rsidRPr="004F089E">
        <w:rPr>
          <w:rStyle w:val="Char8"/>
          <w:rtl/>
        </w:rPr>
        <w:t xml:space="preserve"> </w:t>
      </w:r>
      <w:r w:rsidR="00004A4F" w:rsidRPr="004F089E">
        <w:rPr>
          <w:rStyle w:val="Char8"/>
          <w:rFonts w:hint="eastAsia"/>
          <w:rtl/>
        </w:rPr>
        <w:t>إِنَّ</w:t>
      </w:r>
      <w:r w:rsidR="00004A4F" w:rsidRPr="004F089E">
        <w:rPr>
          <w:rStyle w:val="Char8"/>
          <w:rtl/>
        </w:rPr>
        <w:t xml:space="preserve"> </w:t>
      </w:r>
      <w:r w:rsidR="00004A4F" w:rsidRPr="004F089E">
        <w:rPr>
          <w:rStyle w:val="Char8"/>
          <w:rFonts w:hint="cs"/>
          <w:rtl/>
        </w:rPr>
        <w:t>ٱ</w:t>
      </w:r>
      <w:r w:rsidR="00004A4F" w:rsidRPr="004F089E">
        <w:rPr>
          <w:rStyle w:val="Char8"/>
          <w:rFonts w:hint="eastAsia"/>
          <w:rtl/>
        </w:rPr>
        <w:t>للَّهَ</w:t>
      </w:r>
      <w:r w:rsidR="00004A4F" w:rsidRPr="004F089E">
        <w:rPr>
          <w:rStyle w:val="Char8"/>
          <w:rtl/>
        </w:rPr>
        <w:t xml:space="preserve"> </w:t>
      </w:r>
      <w:r w:rsidR="00004A4F" w:rsidRPr="004F089E">
        <w:rPr>
          <w:rStyle w:val="Char8"/>
          <w:rFonts w:hint="eastAsia"/>
          <w:rtl/>
        </w:rPr>
        <w:t>عَلِيمُ</w:t>
      </w:r>
      <w:r w:rsidR="00004A4F" w:rsidRPr="004F089E">
        <w:rPr>
          <w:rStyle w:val="Char8"/>
          <w:rFonts w:hint="cs"/>
          <w:rtl/>
        </w:rPr>
        <w:t>ۢ</w:t>
      </w:r>
      <w:r w:rsidR="00004A4F" w:rsidRPr="004F089E">
        <w:rPr>
          <w:rStyle w:val="Char8"/>
          <w:rtl/>
        </w:rPr>
        <w:t xml:space="preserve"> </w:t>
      </w:r>
      <w:r w:rsidR="00004A4F" w:rsidRPr="004F089E">
        <w:rPr>
          <w:rStyle w:val="Char8"/>
          <w:rFonts w:hint="eastAsia"/>
          <w:rtl/>
        </w:rPr>
        <w:t>بِذَاتِ</w:t>
      </w:r>
      <w:r w:rsidR="00004A4F" w:rsidRPr="004F089E">
        <w:rPr>
          <w:rStyle w:val="Char8"/>
          <w:rtl/>
        </w:rPr>
        <w:t xml:space="preserve"> </w:t>
      </w:r>
      <w:r w:rsidR="00004A4F" w:rsidRPr="004F089E">
        <w:rPr>
          <w:rStyle w:val="Char8"/>
          <w:rFonts w:hint="cs"/>
          <w:rtl/>
        </w:rPr>
        <w:t>ٱ</w:t>
      </w:r>
      <w:r w:rsidR="00004A4F" w:rsidRPr="004F089E">
        <w:rPr>
          <w:rStyle w:val="Char8"/>
          <w:rFonts w:hint="eastAsia"/>
          <w:rtl/>
        </w:rPr>
        <w:t>لصُّدُورِ</w:t>
      </w:r>
      <w:r w:rsidRPr="004F089E">
        <w:rPr>
          <w:rFonts w:ascii="Times New Roman" w:hAnsi="Times New Roman" w:cs="Traditional Arabic" w:hint="cs"/>
          <w:sz w:val="22"/>
          <w:szCs w:val="28"/>
          <w:rtl/>
          <w:lang w:bidi="fa-IR"/>
        </w:rPr>
        <w:t>﴾</w:t>
      </w:r>
      <w:r w:rsidRPr="004F089E">
        <w:rPr>
          <w:rStyle w:val="Char5"/>
          <w:rFonts w:hint="cs"/>
          <w:rtl/>
        </w:rPr>
        <w:t xml:space="preserve"> </w:t>
      </w:r>
      <w:r w:rsidRPr="004F089E">
        <w:rPr>
          <w:rStyle w:val="Char6"/>
          <w:rFonts w:hint="cs"/>
          <w:rtl/>
        </w:rPr>
        <w:t>[آل‌عمران: 119]</w:t>
      </w:r>
      <w:r w:rsidRPr="004F089E">
        <w:rPr>
          <w:rStyle w:val="Char5"/>
          <w:rFonts w:hint="cs"/>
          <w:rtl/>
        </w:rPr>
        <w:t>.</w:t>
      </w:r>
      <w:r w:rsidR="000104E9" w:rsidRPr="004F089E">
        <w:rPr>
          <w:rStyle w:val="Char5"/>
          <w:rFonts w:hint="cs"/>
          <w:rtl/>
        </w:rPr>
        <w:t xml:space="preserve"> </w:t>
      </w:r>
    </w:p>
    <w:p w:rsidR="000104E9" w:rsidRPr="004F089E" w:rsidRDefault="00395B60" w:rsidP="00044192">
      <w:pPr>
        <w:pStyle w:val="StyleComplexBLotus12ptJustifiedFirstline05cm"/>
        <w:numPr>
          <w:ilvl w:val="0"/>
          <w:numId w:val="41"/>
        </w:numPr>
        <w:spacing w:line="240" w:lineRule="auto"/>
        <w:ind w:left="641" w:hanging="357"/>
        <w:rPr>
          <w:rStyle w:val="Char5"/>
          <w:rtl/>
        </w:rPr>
      </w:pPr>
      <w:r>
        <w:rPr>
          <w:rStyle w:val="Char5"/>
          <w:rFonts w:hint="cs"/>
          <w:rtl/>
        </w:rPr>
        <w:t xml:space="preserve"> </w:t>
      </w:r>
      <w:r w:rsidR="000104E9" w:rsidRPr="004F089E">
        <w:rPr>
          <w:rStyle w:val="Char5"/>
          <w:rFonts w:hint="cs"/>
          <w:rtl/>
        </w:rPr>
        <w:t>در شرح حال حارث بن حصیره از مراجعه [16/61] موسوی عبارت ابی حاتم را از او در المیزان نقل می‌نماید، ولیکن چیزی مهمی را از آن حذف نموده است، ابو حاتم گفته</w:t>
      </w:r>
      <w:r w:rsidR="00D77A90" w:rsidRPr="004F089E">
        <w:rPr>
          <w:rStyle w:val="Char5"/>
          <w:rFonts w:hint="cs"/>
          <w:rtl/>
        </w:rPr>
        <w:t>:</w:t>
      </w:r>
      <w:r w:rsidR="000104E9" w:rsidRPr="004F089E">
        <w:rPr>
          <w:rStyle w:val="Char5"/>
          <w:rFonts w:hint="cs"/>
          <w:rtl/>
        </w:rPr>
        <w:t xml:space="preserve"> او [حارث] از جمله شیعیان می‌باشد، اگر ثوری از او روایت نمی‌کرد ترک می‌کرد پس [موسوی] قسمت دوم [اگر ثوری از او روایت نمی‌کرد ترک می‌کرد] را حذف کرده است. با این عمل [حذف] ضعف حال خود را آشکار کرده است، و منظور ما در اینجا حکم کردن بر این راوی نیست، زیرا اهل علم وضعیت او را روشن نموده‌اند ولیکن هدف بیان حال موسوی است، که اگر ابن عدی از حالِ وی واقف می‌بود، آنچه را که در مورد حارث گفته </w:t>
      </w:r>
      <w:r w:rsidR="001470D4" w:rsidRPr="00044192">
        <w:rPr>
          <w:rStyle w:val="Char1"/>
          <w:rFonts w:hint="cs"/>
          <w:rtl/>
        </w:rPr>
        <w:t>«</w:t>
      </w:r>
      <w:r w:rsidR="000104E9" w:rsidRPr="00044192">
        <w:rPr>
          <w:rStyle w:val="Char1"/>
          <w:rFonts w:hint="cs"/>
          <w:rtl/>
        </w:rPr>
        <w:t>من المخترقین ف</w:t>
      </w:r>
      <w:r w:rsidR="00044192">
        <w:rPr>
          <w:rStyle w:val="Char1"/>
          <w:rFonts w:hint="cs"/>
          <w:rtl/>
        </w:rPr>
        <w:t>ي</w:t>
      </w:r>
      <w:r w:rsidR="000104E9" w:rsidRPr="00044192">
        <w:rPr>
          <w:rStyle w:val="Char1"/>
          <w:rFonts w:hint="cs"/>
          <w:rtl/>
        </w:rPr>
        <w:t xml:space="preserve"> التشیع</w:t>
      </w:r>
      <w:r w:rsidR="001470D4" w:rsidRPr="00044192">
        <w:rPr>
          <w:rStyle w:val="Char1"/>
          <w:rFonts w:hint="cs"/>
          <w:rtl/>
        </w:rPr>
        <w:t>»</w:t>
      </w:r>
      <w:r w:rsidR="001470D4" w:rsidRPr="004F089E">
        <w:rPr>
          <w:rStyle w:val="Char5"/>
          <w:rFonts w:hint="cs"/>
          <w:rtl/>
        </w:rPr>
        <w:t xml:space="preserve"> </w:t>
      </w:r>
      <w:r w:rsidR="000104E9" w:rsidRPr="004F089E">
        <w:rPr>
          <w:rStyle w:val="Char5"/>
          <w:rFonts w:hint="cs"/>
          <w:rtl/>
        </w:rPr>
        <w:t xml:space="preserve">می‌گفت. </w:t>
      </w:r>
    </w:p>
    <w:p w:rsidR="000104E9" w:rsidRPr="004F089E" w:rsidRDefault="00395B60" w:rsidP="004F089E">
      <w:pPr>
        <w:pStyle w:val="StyleComplexBLotus12ptJustifiedFirstline05cm"/>
        <w:numPr>
          <w:ilvl w:val="0"/>
          <w:numId w:val="41"/>
        </w:numPr>
        <w:spacing w:line="240" w:lineRule="auto"/>
        <w:ind w:left="641" w:hanging="357"/>
        <w:rPr>
          <w:rStyle w:val="Char5"/>
          <w:rtl/>
        </w:rPr>
      </w:pPr>
      <w:r>
        <w:rPr>
          <w:rStyle w:val="Char5"/>
          <w:rFonts w:hint="cs"/>
          <w:rtl/>
        </w:rPr>
        <w:t xml:space="preserve"> </w:t>
      </w:r>
      <w:r w:rsidR="000104E9" w:rsidRPr="004F089E">
        <w:rPr>
          <w:rStyle w:val="Char5"/>
          <w:rFonts w:hint="cs"/>
          <w:rtl/>
        </w:rPr>
        <w:t>در شرح حال حسن بن حی، که ذهبی در المیزان</w:t>
      </w:r>
      <w:r w:rsidR="00285CA1" w:rsidRPr="004F089E">
        <w:rPr>
          <w:rStyle w:val="Char5"/>
          <w:rFonts w:hint="cs"/>
          <w:rtl/>
        </w:rPr>
        <w:t xml:space="preserve"> آن را </w:t>
      </w:r>
      <w:r w:rsidR="000104E9" w:rsidRPr="004F089E">
        <w:rPr>
          <w:rStyle w:val="Char5"/>
          <w:rFonts w:hint="cs"/>
          <w:rtl/>
        </w:rPr>
        <w:t>ذکر نموده است، و گفته است</w:t>
      </w:r>
      <w:r w:rsidR="00D77A90" w:rsidRPr="004F089E">
        <w:rPr>
          <w:rStyle w:val="Char5"/>
          <w:rFonts w:hint="cs"/>
          <w:rtl/>
        </w:rPr>
        <w:t>:</w:t>
      </w:r>
      <w:r w:rsidR="000104E9" w:rsidRPr="004F089E">
        <w:rPr>
          <w:rStyle w:val="Char5"/>
          <w:rFonts w:hint="cs"/>
          <w:rtl/>
        </w:rPr>
        <w:t xml:space="preserve"> </w:t>
      </w:r>
      <w:r w:rsidR="001470D4" w:rsidRPr="00044192">
        <w:rPr>
          <w:rStyle w:val="Char1"/>
          <w:rFonts w:hint="cs"/>
          <w:rtl/>
        </w:rPr>
        <w:t>«</w:t>
      </w:r>
      <w:r w:rsidR="000104E9" w:rsidRPr="00044192">
        <w:rPr>
          <w:rStyle w:val="Char1"/>
          <w:rFonts w:hint="cs"/>
          <w:rtl/>
        </w:rPr>
        <w:t>فیه بدعه تشیع قلیل</w:t>
      </w:r>
      <w:r w:rsidR="001470D4" w:rsidRPr="00044192">
        <w:rPr>
          <w:rStyle w:val="Char1"/>
          <w:rFonts w:hint="cs"/>
          <w:rtl/>
        </w:rPr>
        <w:t>»</w:t>
      </w:r>
      <w:r w:rsidR="000104E9" w:rsidRPr="004F089E">
        <w:rPr>
          <w:rStyle w:val="Char5"/>
          <w:vertAlign w:val="superscript"/>
          <w:rtl/>
        </w:rPr>
        <w:footnoteReference w:id="54"/>
      </w:r>
      <w:r w:rsidR="001470D4" w:rsidRPr="004F089E">
        <w:rPr>
          <w:rStyle w:val="Char5"/>
          <w:rFonts w:hint="cs"/>
          <w:rtl/>
        </w:rPr>
        <w:t>.</w:t>
      </w:r>
      <w:r w:rsidR="000104E9" w:rsidRPr="004F089E">
        <w:rPr>
          <w:rStyle w:val="Char5"/>
          <w:rFonts w:hint="cs"/>
          <w:rtl/>
        </w:rPr>
        <w:t xml:space="preserve"> و موسوی [16/64] عبارت موسوی را نقل کرده است. ولیکن کلمه «قلیل» را از آن حذف نموده است، می‌خواهد در وی غلو نماید شما را به خداوند سوگند می‌دهم، آیا بعد از اینکه از او دیده‌اید چه برسد به کتابت به نقل وی باور می</w:t>
      </w:r>
      <w:r w:rsidR="00F3160C" w:rsidRPr="004F089E">
        <w:rPr>
          <w:rStyle w:val="Char5"/>
          <w:rFonts w:hint="cs"/>
          <w:rtl/>
        </w:rPr>
        <w:t>‌کنید؟ و این راهزنی رایجی است؟!.</w:t>
      </w:r>
    </w:p>
    <w:p w:rsidR="000104E9" w:rsidRPr="004F089E" w:rsidRDefault="00395B60" w:rsidP="004F089E">
      <w:pPr>
        <w:pStyle w:val="StyleComplexBLotus12ptJustifiedFirstline05cm"/>
        <w:widowControl w:val="0"/>
        <w:numPr>
          <w:ilvl w:val="0"/>
          <w:numId w:val="41"/>
        </w:numPr>
        <w:spacing w:line="240" w:lineRule="auto"/>
        <w:ind w:left="641" w:hanging="357"/>
        <w:rPr>
          <w:rStyle w:val="Char5"/>
          <w:rtl/>
        </w:rPr>
      </w:pPr>
      <w:r>
        <w:rPr>
          <w:rStyle w:val="Char5"/>
          <w:rFonts w:hint="cs"/>
          <w:rtl/>
        </w:rPr>
        <w:t xml:space="preserve"> </w:t>
      </w:r>
      <w:r w:rsidR="000104E9" w:rsidRPr="004F089E">
        <w:rPr>
          <w:rStyle w:val="Char5"/>
          <w:rFonts w:hint="cs"/>
          <w:rtl/>
        </w:rPr>
        <w:t xml:space="preserve">موسوی در مراجعه [16-67] </w:t>
      </w:r>
      <w:r w:rsidR="001470D4" w:rsidRPr="004F089E">
        <w:rPr>
          <w:rStyle w:val="Char5"/>
          <w:rFonts w:hint="cs"/>
          <w:rtl/>
        </w:rPr>
        <w:t>«</w:t>
      </w:r>
      <w:r w:rsidR="000104E9" w:rsidRPr="004F089E">
        <w:rPr>
          <w:rStyle w:val="Char5"/>
          <w:rFonts w:hint="cs"/>
          <w:rtl/>
        </w:rPr>
        <w:t>قول ابن سعد در طبقات را از خالد بن مخلد قطوانی</w:t>
      </w:r>
      <w:r w:rsidR="001470D4" w:rsidRPr="004F089E">
        <w:rPr>
          <w:rStyle w:val="Char5"/>
          <w:rFonts w:hint="cs"/>
          <w:rtl/>
        </w:rPr>
        <w:t>»</w:t>
      </w:r>
      <w:r w:rsidR="000104E9" w:rsidRPr="004F089E">
        <w:rPr>
          <w:rStyle w:val="Char5"/>
          <w:rFonts w:hint="cs"/>
          <w:rtl/>
        </w:rPr>
        <w:t xml:space="preserve"> نقل کرده است، و آنچه را با میل وی همخوانی نداشته است. حذف نموده است، چون ابن سعد از او گفته است</w:t>
      </w:r>
      <w:r w:rsidR="00D77A90" w:rsidRPr="004F089E">
        <w:rPr>
          <w:rStyle w:val="Char5"/>
          <w:rFonts w:hint="cs"/>
          <w:rtl/>
        </w:rPr>
        <w:t>:</w:t>
      </w:r>
      <w:r w:rsidR="000104E9" w:rsidRPr="004F089E">
        <w:rPr>
          <w:rStyle w:val="Char5"/>
          <w:rFonts w:hint="cs"/>
          <w:rtl/>
        </w:rPr>
        <w:t xml:space="preserve"> </w:t>
      </w:r>
      <w:r w:rsidR="001470D4" w:rsidRPr="00044192">
        <w:rPr>
          <w:rStyle w:val="Char1"/>
          <w:rFonts w:hint="cs"/>
          <w:rtl/>
        </w:rPr>
        <w:t>«و</w:t>
      </w:r>
      <w:r w:rsidR="000104E9" w:rsidRPr="00044192">
        <w:rPr>
          <w:rStyle w:val="Char1"/>
          <w:rFonts w:hint="cs"/>
          <w:rtl/>
        </w:rPr>
        <w:t>کان فی التشیع مفرطاً کتبوا عنه ضروره</w:t>
      </w:r>
      <w:r w:rsidR="001470D4" w:rsidRPr="00044192">
        <w:rPr>
          <w:rStyle w:val="Char1"/>
          <w:rFonts w:hint="cs"/>
          <w:rtl/>
        </w:rPr>
        <w:t>»</w:t>
      </w:r>
      <w:r w:rsidR="000104E9" w:rsidRPr="004F089E">
        <w:rPr>
          <w:rStyle w:val="Char5"/>
          <w:vertAlign w:val="superscript"/>
          <w:rtl/>
        </w:rPr>
        <w:footnoteReference w:id="55"/>
      </w:r>
      <w:r w:rsidR="001470D4" w:rsidRPr="004F089E">
        <w:rPr>
          <w:rStyle w:val="Char5"/>
          <w:rFonts w:hint="cs"/>
          <w:rtl/>
        </w:rPr>
        <w:t>.</w:t>
      </w:r>
      <w:r w:rsidR="000104E9" w:rsidRPr="004F089E">
        <w:rPr>
          <w:rStyle w:val="Char5"/>
          <w:rFonts w:hint="cs"/>
          <w:rtl/>
        </w:rPr>
        <w:t xml:space="preserve"> او در شیعه‌گری افراط نموده است، و جهت ضرورت از او نوشته‌اند، موسوی از عبارت ابن سعد، به قول او «</w:t>
      </w:r>
      <w:r w:rsidR="000104E9" w:rsidRPr="004F089E">
        <w:rPr>
          <w:rStyle w:val="Char1"/>
          <w:rFonts w:hint="cs"/>
          <w:rtl/>
        </w:rPr>
        <w:t>کان متشیعاً</w:t>
      </w:r>
      <w:r w:rsidR="000104E9" w:rsidRPr="004F089E">
        <w:rPr>
          <w:rStyle w:val="Char5"/>
          <w:rFonts w:hint="cs"/>
          <w:rtl/>
        </w:rPr>
        <w:t>» اکتفا نموده است، با این کار عدم رعایت امانت خویش را تأکید می‌نماید، و خالد که موسوی ادعا می‌نماید، که از شیعیان وی می‌باشد بخاری حدیثی را ا</w:t>
      </w:r>
      <w:r w:rsidR="00D77A90" w:rsidRPr="004F089E">
        <w:rPr>
          <w:rStyle w:val="Char5"/>
          <w:rFonts w:hint="cs"/>
          <w:rtl/>
        </w:rPr>
        <w:t>ز او از حدیث عثمان</w:t>
      </w:r>
      <w:r w:rsidR="000104E9" w:rsidRPr="004F089E">
        <w:rPr>
          <w:rStyle w:val="Char5"/>
          <w:rFonts w:hint="cs"/>
          <w:rtl/>
        </w:rPr>
        <w:t xml:space="preserve"> در فضایل زبیر روایت نموده است، پس آیا هموار</w:t>
      </w:r>
      <w:r w:rsidR="00F3160C" w:rsidRPr="004F089E">
        <w:rPr>
          <w:rStyle w:val="Char5"/>
          <w:rFonts w:hint="cs"/>
          <w:rtl/>
        </w:rPr>
        <w:t>ه قطوانی از رجال شیعه می‌باشد؟!.</w:t>
      </w:r>
    </w:p>
    <w:p w:rsidR="000104E9" w:rsidRPr="004F089E" w:rsidRDefault="00F601AF" w:rsidP="00044192">
      <w:pPr>
        <w:pStyle w:val="StyleComplexBLotus12ptJustifiedFirstline05cm"/>
        <w:widowControl w:val="0"/>
        <w:numPr>
          <w:ilvl w:val="0"/>
          <w:numId w:val="41"/>
        </w:numPr>
        <w:spacing w:line="240" w:lineRule="auto"/>
        <w:ind w:left="641" w:hanging="357"/>
        <w:rPr>
          <w:rStyle w:val="Char5"/>
          <w:rtl/>
        </w:rPr>
      </w:pPr>
      <w:r w:rsidRPr="004F089E">
        <w:rPr>
          <w:rStyle w:val="Char5"/>
          <w:rFonts w:hint="cs"/>
          <w:rtl/>
        </w:rPr>
        <w:t xml:space="preserve"> </w:t>
      </w:r>
      <w:r w:rsidR="000104E9" w:rsidRPr="004F089E">
        <w:rPr>
          <w:rStyle w:val="Char5"/>
          <w:rFonts w:hint="cs"/>
          <w:rtl/>
        </w:rPr>
        <w:t>موسوی از شرح حال «سلمه بن الفضل الابرش» آنچه را با میل وی ناسازگار بوده است، حذف نموده است، و باقیمانده را با تصرف خائنانه در نقل نگه داشته است، زیرا آنچه را که علماء در المیزان و تهذیب در مورد او [مسلمه بن فضل] گفته‌اند، حذف نموده‌ است، و در قول ابی زرعه در المیزان از آن نقل کرده است، در آن تصرف زشتی انجام داده است، چون ابوزرعه بنابر آنچه ذهبی و حافظ از او نقل کرده‌اند گفته است</w:t>
      </w:r>
      <w:r w:rsidR="00D77A90" w:rsidRPr="004F089E">
        <w:rPr>
          <w:rStyle w:val="Char3"/>
          <w:rFonts w:hint="cs"/>
          <w:rtl/>
          <w:lang w:bidi="fa-IR"/>
        </w:rPr>
        <w:t>:</w:t>
      </w:r>
      <w:r w:rsidR="000104E9" w:rsidRPr="004F089E">
        <w:rPr>
          <w:rStyle w:val="Char3"/>
          <w:rFonts w:hint="cs"/>
          <w:rtl/>
          <w:lang w:bidi="fa-IR"/>
        </w:rPr>
        <w:t xml:space="preserve"> </w:t>
      </w:r>
      <w:r w:rsidR="001470D4" w:rsidRPr="00044192">
        <w:rPr>
          <w:rStyle w:val="Char1"/>
          <w:rFonts w:hint="cs"/>
          <w:rtl/>
        </w:rPr>
        <w:t>«</w:t>
      </w:r>
      <w:r w:rsidR="000104E9" w:rsidRPr="00044192">
        <w:rPr>
          <w:rStyle w:val="Char1"/>
          <w:rFonts w:hint="cs"/>
          <w:rtl/>
        </w:rPr>
        <w:t xml:space="preserve">کان </w:t>
      </w:r>
      <w:r w:rsidR="001470D4" w:rsidRPr="00044192">
        <w:rPr>
          <w:rStyle w:val="Char1"/>
          <w:rFonts w:hint="cs"/>
          <w:rtl/>
        </w:rPr>
        <w:t>أ</w:t>
      </w:r>
      <w:r w:rsidR="000104E9" w:rsidRPr="00044192">
        <w:rPr>
          <w:rStyle w:val="Char1"/>
          <w:rFonts w:hint="cs"/>
          <w:rtl/>
        </w:rPr>
        <w:t>هل الری لا یرغبون فیه لسوء رأی</w:t>
      </w:r>
      <w:r w:rsidR="001470D4" w:rsidRPr="00044192">
        <w:rPr>
          <w:rStyle w:val="Char1"/>
          <w:rFonts w:hint="cs"/>
          <w:rtl/>
        </w:rPr>
        <w:t>ة و</w:t>
      </w:r>
      <w:r w:rsidR="000104E9" w:rsidRPr="00044192">
        <w:rPr>
          <w:rStyle w:val="Char1"/>
          <w:rFonts w:hint="cs"/>
          <w:rtl/>
        </w:rPr>
        <w:t>ظلم فیه</w:t>
      </w:r>
      <w:r w:rsidR="001470D4" w:rsidRPr="00044192">
        <w:rPr>
          <w:rStyle w:val="Char1"/>
          <w:rFonts w:hint="cs"/>
          <w:rtl/>
        </w:rPr>
        <w:t>»</w:t>
      </w:r>
      <w:r w:rsidR="001470D4" w:rsidRPr="004F089E">
        <w:rPr>
          <w:rStyle w:val="Char5"/>
          <w:rFonts w:hint="cs"/>
          <w:rtl/>
        </w:rPr>
        <w:t>.</w:t>
      </w:r>
      <w:r w:rsidR="000104E9" w:rsidRPr="004F089E">
        <w:rPr>
          <w:rStyle w:val="Char5"/>
          <w:rFonts w:hint="cs"/>
          <w:rtl/>
        </w:rPr>
        <w:t xml:space="preserve"> به علت سوء نظر و ظلمی که در وی وجود داشت مردم ری به وی تمایل نداشتند</w:t>
      </w:r>
      <w:r w:rsidR="000104E9" w:rsidRPr="004F089E">
        <w:rPr>
          <w:rStyle w:val="Char5"/>
          <w:vertAlign w:val="superscript"/>
          <w:rtl/>
        </w:rPr>
        <w:footnoteReference w:id="56"/>
      </w:r>
      <w:r w:rsidR="000104E9" w:rsidRPr="004F089E">
        <w:rPr>
          <w:rStyle w:val="Char5"/>
          <w:rFonts w:hint="cs"/>
          <w:rtl/>
        </w:rPr>
        <w:t>، موسوی (و ظلم فیه) را حذف کرده است، زیرا او بر آنان قاضی و حاکم بوده است، و معلوم است، که</w:t>
      </w:r>
      <w:r w:rsidR="00472D45" w:rsidRPr="004F089E">
        <w:rPr>
          <w:rStyle w:val="Char5"/>
          <w:rFonts w:hint="cs"/>
          <w:rtl/>
        </w:rPr>
        <w:t xml:space="preserve"> آن‌ها </w:t>
      </w:r>
      <w:r w:rsidR="000104E9" w:rsidRPr="004F089E">
        <w:rPr>
          <w:rStyle w:val="Char5"/>
          <w:rFonts w:hint="cs"/>
          <w:rtl/>
        </w:rPr>
        <w:t>از او ظلم و ستم دیده‌اند، پس از بدعت شیعی‌گری که او داشته است ناراضی بوده‌اند، ولی موسوی، ظلم روا داشته و خود را به نادانی زده است، و گفته است</w:t>
      </w:r>
      <w:r w:rsidR="00D77A90" w:rsidRPr="004F089E">
        <w:rPr>
          <w:rStyle w:val="Char5"/>
          <w:rFonts w:hint="cs"/>
          <w:rtl/>
        </w:rPr>
        <w:t>:</w:t>
      </w:r>
      <w:r w:rsidR="000104E9" w:rsidRPr="004F089E">
        <w:rPr>
          <w:rStyle w:val="Char5"/>
          <w:rFonts w:hint="cs"/>
          <w:rtl/>
        </w:rPr>
        <w:t xml:space="preserve"> [16/71] </w:t>
      </w:r>
      <w:r w:rsidR="001470D4" w:rsidRPr="00044192">
        <w:rPr>
          <w:rStyle w:val="Char1"/>
          <w:rFonts w:hint="cs"/>
          <w:rtl/>
        </w:rPr>
        <w:t>«</w:t>
      </w:r>
      <w:r w:rsidR="000104E9" w:rsidRPr="00044192">
        <w:rPr>
          <w:rStyle w:val="Char1"/>
          <w:rFonts w:hint="cs"/>
          <w:rtl/>
        </w:rPr>
        <w:t>بل لسوء رأیهم ف</w:t>
      </w:r>
      <w:r w:rsidR="00044192">
        <w:rPr>
          <w:rStyle w:val="Char1"/>
          <w:rFonts w:hint="cs"/>
          <w:rtl/>
        </w:rPr>
        <w:t>ي</w:t>
      </w:r>
      <w:r w:rsidR="000104E9" w:rsidRPr="00044192">
        <w:rPr>
          <w:rStyle w:val="Char1"/>
          <w:rFonts w:hint="cs"/>
          <w:rtl/>
        </w:rPr>
        <w:t xml:space="preserve"> شیعه </w:t>
      </w:r>
      <w:r w:rsidR="001470D4" w:rsidRPr="00044192">
        <w:rPr>
          <w:rStyle w:val="Char1"/>
          <w:rFonts w:hint="cs"/>
          <w:rtl/>
        </w:rPr>
        <w:t>أ</w:t>
      </w:r>
      <w:r w:rsidR="000104E9" w:rsidRPr="00044192">
        <w:rPr>
          <w:rStyle w:val="Char1"/>
          <w:rFonts w:hint="cs"/>
          <w:rtl/>
        </w:rPr>
        <w:t>هل البیت</w:t>
      </w:r>
      <w:r w:rsidR="001470D4" w:rsidRPr="00044192">
        <w:rPr>
          <w:rStyle w:val="Char1"/>
          <w:rFonts w:hint="cs"/>
          <w:rtl/>
        </w:rPr>
        <w:t>»</w:t>
      </w:r>
      <w:r w:rsidR="001470D4" w:rsidRPr="004F089E">
        <w:rPr>
          <w:rStyle w:val="Char5"/>
          <w:rFonts w:hint="cs"/>
          <w:rtl/>
        </w:rPr>
        <w:t>.</w:t>
      </w:r>
      <w:r w:rsidR="000104E9" w:rsidRPr="004F089E">
        <w:rPr>
          <w:rStyle w:val="Char5"/>
          <w:rFonts w:hint="cs"/>
          <w:rtl/>
        </w:rPr>
        <w:t xml:space="preserve"> بلکه به خاطر نظر سوء آنان نسبت به پیروان اهل بیت، و سخن انسان بیانگر عقل اوست، و موسوی مقدار عقل و دانش خود ر</w:t>
      </w:r>
      <w:r w:rsidR="00F3160C" w:rsidRPr="004F089E">
        <w:rPr>
          <w:rStyle w:val="Char5"/>
          <w:rFonts w:hint="cs"/>
          <w:rtl/>
        </w:rPr>
        <w:t>ا در این کتاب نشان داده است.</w:t>
      </w:r>
    </w:p>
    <w:p w:rsidR="000104E9" w:rsidRPr="004F089E" w:rsidRDefault="000104E9" w:rsidP="00044192">
      <w:pPr>
        <w:pStyle w:val="StyleComplexBLotus12ptJustifiedFirstline05cm"/>
        <w:widowControl w:val="0"/>
        <w:numPr>
          <w:ilvl w:val="0"/>
          <w:numId w:val="41"/>
        </w:numPr>
        <w:spacing w:line="240" w:lineRule="auto"/>
        <w:ind w:left="641" w:hanging="357"/>
        <w:rPr>
          <w:rStyle w:val="Char5"/>
          <w:rtl/>
        </w:rPr>
      </w:pPr>
      <w:r w:rsidRPr="004F089E">
        <w:rPr>
          <w:rStyle w:val="Char5"/>
          <w:rFonts w:hint="cs"/>
          <w:rtl/>
        </w:rPr>
        <w:t>تاریکی و ستم</w:t>
      </w:r>
      <w:r w:rsidR="00044192">
        <w:rPr>
          <w:rStyle w:val="Char5"/>
          <w:rFonts w:hint="eastAsia"/>
          <w:rtl/>
        </w:rPr>
        <w:t>‌</w:t>
      </w:r>
      <w:r w:rsidRPr="004F089E">
        <w:rPr>
          <w:rStyle w:val="Char5"/>
          <w:rFonts w:hint="cs"/>
          <w:rtl/>
        </w:rPr>
        <w:t>های موسوی در کتابش یکی از دیگری برتر است، پس از این از گمراهی قوم او - که جاهلانی را گمراه شده‌اند گمراه نموده‌اند، به عنوان پیشوای خود اتخاذ نموده‌اند-. در شگفت مباشید! و در شرح حال سلیمان بن قرم، موسوی تصرف نموده است. و قول ابن حبان را که ذهبی در المیزان و حافظ در التهذیب از او نقل کرده‌اند، حذف نموده است</w:t>
      </w:r>
      <w:r w:rsidR="00D77A90" w:rsidRPr="004F089E">
        <w:rPr>
          <w:rStyle w:val="Char5"/>
          <w:rFonts w:hint="cs"/>
          <w:rtl/>
        </w:rPr>
        <w:t>:</w:t>
      </w:r>
      <w:r w:rsidRPr="004F089E">
        <w:rPr>
          <w:rStyle w:val="Char5"/>
          <w:rFonts w:hint="cs"/>
          <w:rtl/>
        </w:rPr>
        <w:t xml:space="preserve"> </w:t>
      </w:r>
      <w:r w:rsidR="001470D4" w:rsidRPr="00044192">
        <w:rPr>
          <w:rStyle w:val="Char1"/>
          <w:rFonts w:hint="cs"/>
          <w:rtl/>
        </w:rPr>
        <w:t>«کان رافضیاً غالیاً و</w:t>
      </w:r>
      <w:r w:rsidRPr="00044192">
        <w:rPr>
          <w:rStyle w:val="Char1"/>
          <w:rFonts w:hint="cs"/>
          <w:rtl/>
        </w:rPr>
        <w:t>مع ذل</w:t>
      </w:r>
      <w:r w:rsidR="001470D4" w:rsidRPr="00044192">
        <w:rPr>
          <w:rStyle w:val="Char1"/>
          <w:rFonts w:hint="cs"/>
          <w:rtl/>
        </w:rPr>
        <w:t>ك</w:t>
      </w:r>
      <w:r w:rsidRPr="00044192">
        <w:rPr>
          <w:rStyle w:val="Char1"/>
          <w:rFonts w:hint="cs"/>
          <w:rtl/>
        </w:rPr>
        <w:t xml:space="preserve"> یقلب الأخبار</w:t>
      </w:r>
      <w:r w:rsidR="001470D4" w:rsidRPr="00044192">
        <w:rPr>
          <w:rStyle w:val="Char1"/>
          <w:rFonts w:hint="cs"/>
          <w:rtl/>
        </w:rPr>
        <w:t>»</w:t>
      </w:r>
      <w:r w:rsidR="001470D4" w:rsidRPr="004F089E">
        <w:rPr>
          <w:rStyle w:val="Char5"/>
          <w:rFonts w:hint="cs"/>
          <w:rtl/>
        </w:rPr>
        <w:t xml:space="preserve">. </w:t>
      </w:r>
      <w:r w:rsidRPr="004F089E">
        <w:rPr>
          <w:rStyle w:val="Char5"/>
          <w:rFonts w:hint="cs"/>
          <w:rtl/>
        </w:rPr>
        <w:t>او رافضی غالی بود و با این وجود احادیث را تغییر می‌داد، و موسوی طبقِ عادت وی در تصرف</w:t>
      </w:r>
      <w:r w:rsidR="00285CA1" w:rsidRPr="004F089E">
        <w:rPr>
          <w:rStyle w:val="Char5"/>
          <w:rFonts w:hint="cs"/>
          <w:rtl/>
        </w:rPr>
        <w:t xml:space="preserve"> آن را </w:t>
      </w:r>
      <w:r w:rsidRPr="004F089E">
        <w:rPr>
          <w:rStyle w:val="Char5"/>
          <w:rFonts w:hint="cs"/>
          <w:rtl/>
        </w:rPr>
        <w:t>تماماً نقل نکرده است، و امانت را رعایت ننموده است، در مراجعه [16/73] قسمتی از قول ابن حبان را حذف کرده است</w:t>
      </w:r>
      <w:r w:rsidR="00D77A90" w:rsidRPr="004F089E">
        <w:rPr>
          <w:rStyle w:val="Char5"/>
          <w:rFonts w:hint="cs"/>
          <w:rtl/>
        </w:rPr>
        <w:t>:</w:t>
      </w:r>
      <w:r w:rsidRPr="004F089E">
        <w:rPr>
          <w:rStyle w:val="Char5"/>
          <w:rFonts w:hint="cs"/>
          <w:rtl/>
        </w:rPr>
        <w:t xml:space="preserve"> </w:t>
      </w:r>
      <w:r w:rsidR="001470D4" w:rsidRPr="00044192">
        <w:rPr>
          <w:rStyle w:val="Char1"/>
          <w:rFonts w:hint="cs"/>
          <w:rtl/>
        </w:rPr>
        <w:t>«</w:t>
      </w:r>
      <w:r w:rsidRPr="00044192">
        <w:rPr>
          <w:rStyle w:val="Char1"/>
          <w:rFonts w:hint="cs"/>
          <w:rtl/>
        </w:rPr>
        <w:t>ومع ذل</w:t>
      </w:r>
      <w:r w:rsidR="001470D4" w:rsidRPr="00044192">
        <w:rPr>
          <w:rStyle w:val="Char1"/>
          <w:rFonts w:hint="cs"/>
          <w:rtl/>
        </w:rPr>
        <w:t>ك</w:t>
      </w:r>
      <w:r w:rsidRPr="00044192">
        <w:rPr>
          <w:rStyle w:val="Char1"/>
          <w:rFonts w:hint="cs"/>
          <w:rtl/>
        </w:rPr>
        <w:t xml:space="preserve"> کان یقلب الأخبار</w:t>
      </w:r>
      <w:r w:rsidR="001470D4" w:rsidRPr="00044192">
        <w:rPr>
          <w:rStyle w:val="Char1"/>
          <w:rFonts w:hint="cs"/>
          <w:rtl/>
        </w:rPr>
        <w:t>»</w:t>
      </w:r>
      <w:r w:rsidR="001470D4" w:rsidRPr="004F089E">
        <w:rPr>
          <w:rStyle w:val="Char5"/>
          <w:rFonts w:hint="cs"/>
          <w:rtl/>
        </w:rPr>
        <w:t>.</w:t>
      </w:r>
      <w:r w:rsidRPr="004F089E">
        <w:rPr>
          <w:rStyle w:val="Char5"/>
          <w:rFonts w:hint="cs"/>
          <w:rtl/>
        </w:rPr>
        <w:t xml:space="preserve"> این عبارت را اخفاء نموده است. تا خواننده چنین تصور کند. که ردّ [سخن او] فقط به سبب اعتقاد وی بوده است، و به علت سوء حفظ و تغییر احادیث در وی نبوده است</w:t>
      </w:r>
      <w:r w:rsidRPr="004F089E">
        <w:rPr>
          <w:rStyle w:val="Char5"/>
          <w:vertAlign w:val="superscript"/>
          <w:rtl/>
        </w:rPr>
        <w:footnoteReference w:id="57"/>
      </w:r>
      <w:r w:rsidRPr="004F089E">
        <w:rPr>
          <w:rStyle w:val="Char5"/>
          <w:rFonts w:hint="cs"/>
          <w:rtl/>
        </w:rPr>
        <w:t xml:space="preserve"> و این حذف تفسیر کننده بر اصلاح مقدم شده است، پس اگر پیروان موسوی از آنچه که او در المیزان ذهبی از سلیمان نقل کرده، که پنهان کرده آگاه شوند، چگونه [به وی اعتماد می‌نمایند]. که سلیمان می‌گوید </w:t>
      </w:r>
      <w:r w:rsidR="001470D4" w:rsidRPr="00044192">
        <w:rPr>
          <w:rStyle w:val="Char1"/>
          <w:rFonts w:hint="cs"/>
          <w:rtl/>
        </w:rPr>
        <w:t>«</w:t>
      </w:r>
      <w:r w:rsidRPr="00044192">
        <w:rPr>
          <w:rStyle w:val="Char1"/>
          <w:rFonts w:hint="cs"/>
          <w:rtl/>
        </w:rPr>
        <w:t>قلت لعبدالله بن الحسن</w:t>
      </w:r>
      <w:r w:rsidR="00D77A90" w:rsidRPr="00044192">
        <w:rPr>
          <w:rStyle w:val="Char1"/>
          <w:rFonts w:hint="cs"/>
          <w:rtl/>
        </w:rPr>
        <w:t>:</w:t>
      </w:r>
      <w:r w:rsidRPr="00044192">
        <w:rPr>
          <w:rStyle w:val="Char1"/>
          <w:rFonts w:hint="cs"/>
          <w:rtl/>
        </w:rPr>
        <w:t xml:space="preserve"> افی قبلتنا کفار؟ قال</w:t>
      </w:r>
      <w:r w:rsidR="00D77A90" w:rsidRPr="00044192">
        <w:rPr>
          <w:rStyle w:val="Char1"/>
          <w:rFonts w:hint="cs"/>
          <w:rtl/>
        </w:rPr>
        <w:t>:</w:t>
      </w:r>
      <w:r w:rsidRPr="00044192">
        <w:rPr>
          <w:rStyle w:val="Char1"/>
          <w:rFonts w:hint="cs"/>
          <w:rtl/>
        </w:rPr>
        <w:t xml:space="preserve"> نعم الرافض</w:t>
      </w:r>
      <w:r w:rsidR="001470D4" w:rsidRPr="00044192">
        <w:rPr>
          <w:rStyle w:val="Char1"/>
          <w:rFonts w:hint="cs"/>
          <w:rtl/>
        </w:rPr>
        <w:t>ة»</w:t>
      </w:r>
      <w:r w:rsidR="001470D4" w:rsidRPr="004F089E">
        <w:rPr>
          <w:rStyle w:val="Char5"/>
          <w:rFonts w:hint="cs"/>
          <w:rtl/>
        </w:rPr>
        <w:t>.</w:t>
      </w:r>
      <w:r w:rsidRPr="004F089E">
        <w:rPr>
          <w:rStyle w:val="Char5"/>
          <w:rFonts w:hint="cs"/>
          <w:rtl/>
        </w:rPr>
        <w:t xml:space="preserve"> این روایت حقیقت مذهب سلیمان را معلوم می‌نماید که چه قدر از رافضه و مذهب آنان به دور می‌باشد، ولیکن مسیر نا چیزموسوی این است، که حقی را اقامه</w:t>
      </w:r>
      <w:r w:rsidR="00F3160C" w:rsidRPr="004F089E">
        <w:rPr>
          <w:rStyle w:val="Char5"/>
          <w:rFonts w:hint="cs"/>
          <w:rtl/>
        </w:rPr>
        <w:t xml:space="preserve"> ننماید و باطلی را نابود نسازد.</w:t>
      </w:r>
    </w:p>
    <w:p w:rsidR="000104E9" w:rsidRPr="004F089E" w:rsidRDefault="000104E9" w:rsidP="004F089E">
      <w:pPr>
        <w:pStyle w:val="StyleComplexBLotus12ptJustifiedFirstline05cm"/>
        <w:numPr>
          <w:ilvl w:val="0"/>
          <w:numId w:val="41"/>
        </w:numPr>
        <w:spacing w:line="240" w:lineRule="auto"/>
        <w:ind w:left="641" w:hanging="357"/>
        <w:rPr>
          <w:rStyle w:val="Char5"/>
          <w:rtl/>
        </w:rPr>
      </w:pPr>
      <w:r w:rsidRPr="004F089E">
        <w:rPr>
          <w:rStyle w:val="Char5"/>
          <w:rFonts w:hint="cs"/>
          <w:rtl/>
        </w:rPr>
        <w:t>موسوی قسمت مهمی از عبارت ذهبی بر تضعیف عباس بن عبدالعظیم در المیزان در شرح حال عبدالرزاق صنعانی در فقره [16/85] حذف نموده است، که قول ذهبی این است</w:t>
      </w:r>
      <w:r w:rsidR="00D77A90" w:rsidRPr="004F089E">
        <w:rPr>
          <w:rStyle w:val="Char5"/>
          <w:rFonts w:hint="cs"/>
          <w:rtl/>
        </w:rPr>
        <w:t>:</w:t>
      </w:r>
      <w:r w:rsidRPr="004F089E">
        <w:rPr>
          <w:rStyle w:val="Char5"/>
          <w:rFonts w:hint="cs"/>
          <w:rtl/>
        </w:rPr>
        <w:t xml:space="preserve"> </w:t>
      </w:r>
      <w:r w:rsidR="001470D4" w:rsidRPr="00815302">
        <w:rPr>
          <w:rStyle w:val="Char1"/>
          <w:rFonts w:hint="cs"/>
          <w:rtl/>
        </w:rPr>
        <w:t>«بل سائر الحفاظ وأ</w:t>
      </w:r>
      <w:r w:rsidRPr="00815302">
        <w:rPr>
          <w:rStyle w:val="Char1"/>
          <w:rFonts w:hint="cs"/>
          <w:rtl/>
        </w:rPr>
        <w:t>ئم</w:t>
      </w:r>
      <w:r w:rsidR="001470D4" w:rsidRPr="00815302">
        <w:rPr>
          <w:rStyle w:val="Char1"/>
          <w:rFonts w:hint="cs"/>
          <w:rtl/>
        </w:rPr>
        <w:t>ة</w:t>
      </w:r>
      <w:r w:rsidRPr="00815302">
        <w:rPr>
          <w:rStyle w:val="Char1"/>
          <w:rFonts w:hint="cs"/>
          <w:rtl/>
        </w:rPr>
        <w:t xml:space="preserve"> العلم یحتجون به </w:t>
      </w:r>
      <w:r w:rsidR="001470D4" w:rsidRPr="00815302">
        <w:rPr>
          <w:rStyle w:val="Char1"/>
          <w:rFonts w:hint="cs"/>
          <w:rtl/>
        </w:rPr>
        <w:t>إ</w:t>
      </w:r>
      <w:r w:rsidRPr="00815302">
        <w:rPr>
          <w:rStyle w:val="Char1"/>
          <w:rFonts w:hint="cs"/>
          <w:rtl/>
        </w:rPr>
        <w:t>لا ف</w:t>
      </w:r>
      <w:r w:rsidR="001470D4" w:rsidRPr="00815302">
        <w:rPr>
          <w:rStyle w:val="Char1"/>
          <w:rFonts w:hint="cs"/>
          <w:rtl/>
        </w:rPr>
        <w:t>ي</w:t>
      </w:r>
      <w:r w:rsidRPr="00815302">
        <w:rPr>
          <w:rStyle w:val="Char1"/>
          <w:rFonts w:hint="cs"/>
          <w:rtl/>
        </w:rPr>
        <w:t xml:space="preserve"> تل</w:t>
      </w:r>
      <w:r w:rsidR="001470D4" w:rsidRPr="00815302">
        <w:rPr>
          <w:rStyle w:val="Char1"/>
          <w:rFonts w:hint="cs"/>
          <w:rtl/>
        </w:rPr>
        <w:t>ك</w:t>
      </w:r>
      <w:r w:rsidRPr="00815302">
        <w:rPr>
          <w:rStyle w:val="Char1"/>
          <w:rFonts w:hint="cs"/>
          <w:rtl/>
        </w:rPr>
        <w:t xml:space="preserve"> ال</w:t>
      </w:r>
      <w:r w:rsidR="001470D4" w:rsidRPr="00815302">
        <w:rPr>
          <w:rStyle w:val="Char1"/>
          <w:rFonts w:hint="cs"/>
          <w:rtl/>
        </w:rPr>
        <w:t>ـ</w:t>
      </w:r>
      <w:r w:rsidRPr="00815302">
        <w:rPr>
          <w:rStyle w:val="Char1"/>
          <w:rFonts w:hint="cs"/>
          <w:rtl/>
        </w:rPr>
        <w:t>مناکیر ال</w:t>
      </w:r>
      <w:r w:rsidR="001470D4" w:rsidRPr="00815302">
        <w:rPr>
          <w:rStyle w:val="Char1"/>
          <w:rFonts w:hint="cs"/>
          <w:rtl/>
        </w:rPr>
        <w:t>ـ</w:t>
      </w:r>
      <w:r w:rsidRPr="00815302">
        <w:rPr>
          <w:rStyle w:val="Char1"/>
          <w:rFonts w:hint="cs"/>
          <w:rtl/>
        </w:rPr>
        <w:t>معدود</w:t>
      </w:r>
      <w:r w:rsidR="001470D4" w:rsidRPr="00815302">
        <w:rPr>
          <w:rStyle w:val="Char1"/>
          <w:rFonts w:hint="cs"/>
          <w:rtl/>
        </w:rPr>
        <w:t>ة</w:t>
      </w:r>
      <w:r w:rsidRPr="00815302">
        <w:rPr>
          <w:rStyle w:val="Char1"/>
          <w:rFonts w:hint="cs"/>
          <w:rtl/>
        </w:rPr>
        <w:t xml:space="preserve"> ف</w:t>
      </w:r>
      <w:r w:rsidR="001470D4" w:rsidRPr="00815302">
        <w:rPr>
          <w:rStyle w:val="Char1"/>
          <w:rFonts w:hint="cs"/>
          <w:rtl/>
        </w:rPr>
        <w:t>ي</w:t>
      </w:r>
      <w:r w:rsidRPr="00815302">
        <w:rPr>
          <w:rStyle w:val="Char1"/>
          <w:rFonts w:hint="cs"/>
          <w:rtl/>
        </w:rPr>
        <w:t xml:space="preserve"> سع</w:t>
      </w:r>
      <w:r w:rsidR="001470D4" w:rsidRPr="00815302">
        <w:rPr>
          <w:rStyle w:val="Char1"/>
          <w:rFonts w:hint="cs"/>
          <w:rtl/>
        </w:rPr>
        <w:t>ة</w:t>
      </w:r>
      <w:r w:rsidRPr="00815302">
        <w:rPr>
          <w:rStyle w:val="Char1"/>
          <w:rFonts w:hint="cs"/>
          <w:rtl/>
        </w:rPr>
        <w:t xml:space="preserve"> ما روی</w:t>
      </w:r>
      <w:r w:rsidR="001470D4" w:rsidRPr="00815302">
        <w:rPr>
          <w:rStyle w:val="Char1"/>
          <w:rFonts w:hint="cs"/>
          <w:rtl/>
        </w:rPr>
        <w:t>»</w:t>
      </w:r>
      <w:r w:rsidRPr="004F089E">
        <w:rPr>
          <w:rStyle w:val="Char5"/>
          <w:vertAlign w:val="superscript"/>
          <w:rtl/>
        </w:rPr>
        <w:footnoteReference w:id="58"/>
      </w:r>
      <w:r w:rsidR="001470D4" w:rsidRPr="004F089E">
        <w:rPr>
          <w:rStyle w:val="Char5"/>
          <w:rFonts w:hint="cs"/>
          <w:rtl/>
        </w:rPr>
        <w:t>.</w:t>
      </w:r>
      <w:r w:rsidRPr="004F089E">
        <w:rPr>
          <w:rStyle w:val="Char5"/>
          <w:rFonts w:hint="cs"/>
          <w:rtl/>
        </w:rPr>
        <w:t xml:space="preserve"> </w:t>
      </w:r>
      <w:r w:rsidR="001470D4" w:rsidRPr="004F089E">
        <w:rPr>
          <w:rFonts w:ascii="Times New Roman" w:hAnsi="Times New Roman" w:cs="Traditional Arabic" w:hint="cs"/>
          <w:sz w:val="20"/>
          <w:szCs w:val="26"/>
          <w:rtl/>
          <w:lang w:bidi="fa-IR"/>
        </w:rPr>
        <w:t>«</w:t>
      </w:r>
      <w:r w:rsidRPr="004F089E">
        <w:rPr>
          <w:rStyle w:val="Char5"/>
          <w:rFonts w:hint="cs"/>
          <w:rtl/>
        </w:rPr>
        <w:t>سایر حافظان و پیشوایان علم</w:t>
      </w:r>
      <w:r w:rsidRPr="004F089E">
        <w:rPr>
          <w:rStyle w:val="Char5"/>
          <w:vertAlign w:val="superscript"/>
          <w:rtl/>
        </w:rPr>
        <w:footnoteReference w:id="59"/>
      </w:r>
      <w:r w:rsidRPr="004F089E">
        <w:rPr>
          <w:rStyle w:val="Char5"/>
          <w:rFonts w:hint="cs"/>
          <w:rtl/>
        </w:rPr>
        <w:t>، جز در روایت</w:t>
      </w:r>
      <w:r w:rsidR="00F3160C" w:rsidRPr="004F089E">
        <w:rPr>
          <w:rStyle w:val="Char5"/>
          <w:rFonts w:hint="eastAsia"/>
          <w:rtl/>
        </w:rPr>
        <w:t>‌</w:t>
      </w:r>
      <w:r w:rsidRPr="004F089E">
        <w:rPr>
          <w:rStyle w:val="Char5"/>
          <w:rFonts w:hint="cs"/>
          <w:rtl/>
        </w:rPr>
        <w:t>های معدود منکری که روایت کرده است</w:t>
      </w:r>
      <w:r w:rsidR="001470D4" w:rsidRPr="004F089E">
        <w:rPr>
          <w:rFonts w:ascii="Times New Roman" w:hAnsi="Times New Roman" w:cs="Traditional Arabic" w:hint="cs"/>
          <w:sz w:val="20"/>
          <w:szCs w:val="26"/>
          <w:rtl/>
          <w:lang w:bidi="fa-IR"/>
        </w:rPr>
        <w:t>»</w:t>
      </w:r>
      <w:r w:rsidRPr="004F089E">
        <w:rPr>
          <w:rStyle w:val="Char5"/>
          <w:rFonts w:hint="cs"/>
          <w:rtl/>
        </w:rPr>
        <w:t>، به او احتجاج می‌نمایند، و این تحریف آشکاری از این عاری از امانت می‌باشد، که بارها</w:t>
      </w:r>
      <w:r w:rsidR="00285CA1" w:rsidRPr="004F089E">
        <w:rPr>
          <w:rStyle w:val="Char5"/>
          <w:rFonts w:hint="cs"/>
          <w:rtl/>
        </w:rPr>
        <w:t xml:space="preserve"> آن را </w:t>
      </w:r>
      <w:r w:rsidRPr="004F089E">
        <w:rPr>
          <w:rStyle w:val="Char5"/>
          <w:rFonts w:hint="cs"/>
          <w:rtl/>
        </w:rPr>
        <w:t xml:space="preserve">تکرار کردیم، و او گمان می‌کند، با این عمل هیچ کس به نقل وی مراجعه نمی‌کند، و نقل وی تفتیش و بررسی نمی‌گردد. و این کذاب خائن به این بسنده نکرده است، بلکه حتی در قصه‌ای که به نقل از المیزان در طعن عبدالرزاق به عمر بن خطاب نقل کرده است، نیز تصرف نموده است، و ذهبی به عدم صحت آن تصریح نموده است، اما موسوی خود را عمداً به غفلت زده است، خداوند به سزای کردارش برساند. </w:t>
      </w:r>
    </w:p>
    <w:p w:rsidR="000104E9" w:rsidRPr="004F089E" w:rsidRDefault="000104E9" w:rsidP="004F089E">
      <w:pPr>
        <w:pStyle w:val="StyleComplexBLotus12ptJustifiedFirstline05cm"/>
        <w:numPr>
          <w:ilvl w:val="0"/>
          <w:numId w:val="41"/>
        </w:numPr>
        <w:spacing w:line="240" w:lineRule="auto"/>
        <w:ind w:left="641" w:hanging="357"/>
        <w:rPr>
          <w:rStyle w:val="Char5"/>
          <w:rtl/>
        </w:rPr>
      </w:pPr>
      <w:r w:rsidRPr="004F089E">
        <w:rPr>
          <w:rStyle w:val="Char5"/>
          <w:rFonts w:hint="cs"/>
          <w:rtl/>
        </w:rPr>
        <w:t xml:space="preserve">در شرح حال عطیه بن سحد عوفی در فقره [16/91] قول ابن سعد که در طبقات وجود دارد، که به تضعیف آن اعلام می‌نماید، و ابن سعد می‌گوید </w:t>
      </w:r>
      <w:r w:rsidR="001470D4" w:rsidRPr="00815302">
        <w:rPr>
          <w:rStyle w:val="Char1"/>
          <w:rFonts w:hint="cs"/>
          <w:rtl/>
        </w:rPr>
        <w:t>«کان ثقهً و</w:t>
      </w:r>
      <w:r w:rsidRPr="00815302">
        <w:rPr>
          <w:rStyle w:val="Char1"/>
          <w:rFonts w:hint="cs"/>
          <w:rtl/>
        </w:rPr>
        <w:t xml:space="preserve">له </w:t>
      </w:r>
      <w:r w:rsidR="001470D4" w:rsidRPr="00815302">
        <w:rPr>
          <w:rStyle w:val="Char1"/>
          <w:rFonts w:hint="cs"/>
          <w:rtl/>
        </w:rPr>
        <w:t>أ</w:t>
      </w:r>
      <w:r w:rsidRPr="00815302">
        <w:rPr>
          <w:rStyle w:val="Char1"/>
          <w:rFonts w:hint="cs"/>
          <w:rtl/>
        </w:rPr>
        <w:t>حادیث صالح</w:t>
      </w:r>
      <w:r w:rsidR="001470D4" w:rsidRPr="00815302">
        <w:rPr>
          <w:rStyle w:val="Char1"/>
          <w:rFonts w:hint="cs"/>
          <w:rtl/>
        </w:rPr>
        <w:t>ة و</w:t>
      </w:r>
      <w:r w:rsidRPr="00815302">
        <w:rPr>
          <w:rStyle w:val="Char1"/>
          <w:rFonts w:hint="cs"/>
          <w:rtl/>
        </w:rPr>
        <w:t>من الناس من لا یحتج به</w:t>
      </w:r>
      <w:r w:rsidR="001470D4" w:rsidRPr="00815302">
        <w:rPr>
          <w:rStyle w:val="Char1"/>
          <w:rFonts w:hint="cs"/>
          <w:rtl/>
        </w:rPr>
        <w:t>»</w:t>
      </w:r>
      <w:r w:rsidRPr="004F089E">
        <w:rPr>
          <w:rStyle w:val="Char5"/>
          <w:vertAlign w:val="superscript"/>
          <w:rtl/>
        </w:rPr>
        <w:footnoteReference w:id="60"/>
      </w:r>
      <w:r w:rsidR="001470D4" w:rsidRPr="004F089E">
        <w:rPr>
          <w:rStyle w:val="Char5"/>
          <w:rFonts w:hint="cs"/>
          <w:rtl/>
        </w:rPr>
        <w:t>.</w:t>
      </w:r>
      <w:r w:rsidRPr="004F089E">
        <w:rPr>
          <w:rStyle w:val="Char5"/>
          <w:rFonts w:hint="cs"/>
          <w:rtl/>
        </w:rPr>
        <w:t xml:space="preserve"> </w:t>
      </w:r>
      <w:r w:rsidR="001470D4" w:rsidRPr="004F089E">
        <w:rPr>
          <w:rFonts w:ascii="Times New Roman" w:hAnsi="Times New Roman" w:cs="Traditional Arabic" w:hint="cs"/>
          <w:sz w:val="20"/>
          <w:szCs w:val="26"/>
          <w:rtl/>
          <w:lang w:bidi="fa-IR"/>
        </w:rPr>
        <w:t>«</w:t>
      </w:r>
      <w:r w:rsidRPr="004F089E">
        <w:rPr>
          <w:rStyle w:val="Char5"/>
          <w:rFonts w:hint="cs"/>
          <w:rtl/>
        </w:rPr>
        <w:t>او مورد ثقه می‌باشد و دارای احادیث شایسته‌ای می‌باشد، و برخی از مردم به او احتجاج نمی‌نمایند</w:t>
      </w:r>
      <w:r w:rsidR="001470D4" w:rsidRPr="004F089E">
        <w:rPr>
          <w:rFonts w:ascii="Times New Roman" w:hAnsi="Times New Roman" w:cs="Traditional Arabic" w:hint="cs"/>
          <w:sz w:val="20"/>
          <w:szCs w:val="26"/>
          <w:rtl/>
          <w:lang w:bidi="fa-IR"/>
        </w:rPr>
        <w:t>»</w:t>
      </w:r>
      <w:r w:rsidRPr="004F089E">
        <w:rPr>
          <w:rStyle w:val="Char5"/>
          <w:rFonts w:hint="cs"/>
          <w:rtl/>
        </w:rPr>
        <w:t>، اما موسوی به علت عدم رعایت أمانت و کمبود حیاء</w:t>
      </w:r>
      <w:r w:rsidR="00285CA1" w:rsidRPr="004F089E">
        <w:rPr>
          <w:rStyle w:val="Char5"/>
          <w:rFonts w:hint="cs"/>
          <w:rtl/>
        </w:rPr>
        <w:t xml:space="preserve"> آن را </w:t>
      </w:r>
      <w:r w:rsidRPr="004F089E">
        <w:rPr>
          <w:rStyle w:val="Char5"/>
          <w:rFonts w:hint="cs"/>
          <w:rtl/>
        </w:rPr>
        <w:t xml:space="preserve">بیان </w:t>
      </w:r>
      <w:r w:rsidR="00F3160C" w:rsidRPr="004F089E">
        <w:rPr>
          <w:rStyle w:val="Char5"/>
          <w:rFonts w:hint="cs"/>
          <w:rtl/>
        </w:rPr>
        <w:t>نکرده است.</w:t>
      </w:r>
    </w:p>
    <w:p w:rsidR="000104E9" w:rsidRPr="004F089E" w:rsidRDefault="000104E9" w:rsidP="004F089E">
      <w:pPr>
        <w:pStyle w:val="StyleComplexBLotus12ptJustifiedFirstline05cm"/>
        <w:numPr>
          <w:ilvl w:val="0"/>
          <w:numId w:val="41"/>
        </w:numPr>
        <w:spacing w:line="240" w:lineRule="auto"/>
        <w:ind w:left="641" w:hanging="357"/>
        <w:rPr>
          <w:rStyle w:val="Char5"/>
          <w:rtl/>
        </w:rPr>
      </w:pPr>
      <w:r w:rsidRPr="004F089E">
        <w:rPr>
          <w:rStyle w:val="Char5"/>
          <w:rFonts w:hint="cs"/>
          <w:rtl/>
        </w:rPr>
        <w:t xml:space="preserve">و همچنین موسوی در شرح حال علی بن غراب قول ابن سعد </w:t>
      </w:r>
      <w:r w:rsidR="001470D4" w:rsidRPr="00815302">
        <w:rPr>
          <w:rStyle w:val="Char1"/>
          <w:rFonts w:hint="cs"/>
          <w:rtl/>
        </w:rPr>
        <w:t>«صدوق و</w:t>
      </w:r>
      <w:r w:rsidRPr="00815302">
        <w:rPr>
          <w:rStyle w:val="Char1"/>
          <w:rFonts w:hint="cs"/>
          <w:rtl/>
        </w:rPr>
        <w:t>فیه ضعف</w:t>
      </w:r>
      <w:r w:rsidR="001470D4" w:rsidRPr="00815302">
        <w:rPr>
          <w:rStyle w:val="Char1"/>
          <w:rFonts w:hint="cs"/>
          <w:rtl/>
        </w:rPr>
        <w:t>»</w:t>
      </w:r>
      <w:r w:rsidR="001470D4" w:rsidRPr="00815302">
        <w:rPr>
          <w:rStyle w:val="Char5"/>
          <w:rFonts w:hint="cs"/>
          <w:rtl/>
        </w:rPr>
        <w:t xml:space="preserve">. </w:t>
      </w:r>
      <w:r w:rsidRPr="00815302">
        <w:rPr>
          <w:rStyle w:val="Char5"/>
          <w:rFonts w:hint="cs"/>
          <w:rtl/>
        </w:rPr>
        <w:t>را پنهان کرده است، و آن را در میان شیعه هرگز ذکر نکرده است. تمام ین موار</w:t>
      </w:r>
      <w:r w:rsidR="00F3160C" w:rsidRPr="00815302">
        <w:rPr>
          <w:rStyle w:val="Char5"/>
          <w:rFonts w:hint="cs"/>
          <w:rtl/>
        </w:rPr>
        <w:t>د را ز روی عمد پنهان نموده است.</w:t>
      </w:r>
    </w:p>
    <w:p w:rsidR="000104E9" w:rsidRPr="004F089E" w:rsidRDefault="000104E9" w:rsidP="00815302">
      <w:pPr>
        <w:pStyle w:val="StyleComplexBLotus12ptJustifiedFirstline05cm"/>
        <w:numPr>
          <w:ilvl w:val="0"/>
          <w:numId w:val="41"/>
        </w:numPr>
        <w:spacing w:line="240" w:lineRule="auto"/>
        <w:ind w:left="641" w:hanging="357"/>
        <w:rPr>
          <w:rStyle w:val="Char5"/>
          <w:rtl/>
        </w:rPr>
      </w:pPr>
      <w:r w:rsidRPr="004F089E">
        <w:rPr>
          <w:rStyle w:val="Char5"/>
          <w:rFonts w:hint="cs"/>
          <w:rtl/>
        </w:rPr>
        <w:t>موسوی در شرح حال علی بن قادم در کلام ابن سعد تصرف نموده است، و به میل خویش هر آنچه را خواسته قطع نموده، و بقیه را ترک نموده است، زیرا موسوی در مورد او گفته است</w:t>
      </w:r>
      <w:r w:rsidR="00D77A90" w:rsidRPr="004F089E">
        <w:rPr>
          <w:rStyle w:val="Char5"/>
          <w:rFonts w:hint="cs"/>
          <w:rtl/>
        </w:rPr>
        <w:t>:</w:t>
      </w:r>
      <w:r w:rsidRPr="004F089E">
        <w:rPr>
          <w:rStyle w:val="Char5"/>
          <w:rFonts w:hint="cs"/>
          <w:rtl/>
        </w:rPr>
        <w:t xml:space="preserve"> </w:t>
      </w:r>
      <w:r w:rsidR="001470D4" w:rsidRPr="00815302">
        <w:rPr>
          <w:rStyle w:val="Char1"/>
          <w:rFonts w:hint="cs"/>
          <w:rtl/>
        </w:rPr>
        <w:t>«و</w:t>
      </w:r>
      <w:r w:rsidRPr="00815302">
        <w:rPr>
          <w:rStyle w:val="Char1"/>
          <w:rFonts w:hint="cs"/>
          <w:rtl/>
        </w:rPr>
        <w:t>کان ممتنعاً منکر الحدیث شدید التشیع</w:t>
      </w:r>
      <w:r w:rsidR="001470D4" w:rsidRPr="00815302">
        <w:rPr>
          <w:rStyle w:val="Char1"/>
          <w:rFonts w:hint="cs"/>
          <w:rtl/>
        </w:rPr>
        <w:t>»</w:t>
      </w:r>
      <w:r w:rsidRPr="004F089E">
        <w:rPr>
          <w:rStyle w:val="Char5"/>
          <w:vertAlign w:val="superscript"/>
          <w:rtl/>
        </w:rPr>
        <w:footnoteReference w:id="61"/>
      </w:r>
      <w:r w:rsidR="001470D4" w:rsidRPr="004F089E">
        <w:rPr>
          <w:rStyle w:val="Char5"/>
          <w:rFonts w:hint="cs"/>
          <w:rtl/>
        </w:rPr>
        <w:t xml:space="preserve">. </w:t>
      </w:r>
      <w:r w:rsidR="001470D4" w:rsidRPr="004F089E">
        <w:rPr>
          <w:rFonts w:ascii="Times New Roman" w:hAnsi="Times New Roman" w:cs="Traditional Arabic" w:hint="cs"/>
          <w:sz w:val="20"/>
          <w:szCs w:val="26"/>
          <w:rtl/>
          <w:lang w:bidi="fa-IR"/>
        </w:rPr>
        <w:t>«</w:t>
      </w:r>
      <w:r w:rsidRPr="004F089E">
        <w:rPr>
          <w:rStyle w:val="Char5"/>
          <w:rFonts w:hint="cs"/>
          <w:rtl/>
        </w:rPr>
        <w:t>او (علی بن قدم) ممتنع دارای حدیث منکر و در شیعه‌گری افراط می‌ورزد</w:t>
      </w:r>
      <w:r w:rsidR="001470D4" w:rsidRPr="004F089E">
        <w:rPr>
          <w:rFonts w:ascii="Times New Roman" w:hAnsi="Times New Roman" w:cs="Traditional Arabic" w:hint="cs"/>
          <w:sz w:val="20"/>
          <w:szCs w:val="26"/>
          <w:rtl/>
          <w:lang w:bidi="fa-IR"/>
        </w:rPr>
        <w:t>»</w:t>
      </w:r>
      <w:r w:rsidRPr="004F089E">
        <w:rPr>
          <w:rStyle w:val="Char5"/>
          <w:rFonts w:hint="cs"/>
          <w:rtl/>
        </w:rPr>
        <w:t xml:space="preserve">، و موسوی به دو وصف اخیر اکتفاء نموده است [و از ذکر دو وصف دیگر سرباز زده است] با این وجود [شیعه] کسی را که با نصوص بازی می‌کند، به عنوان امام جلیل و مجتهد از وی نام می‌برند. </w:t>
      </w:r>
    </w:p>
    <w:p w:rsidR="000104E9" w:rsidRPr="004F089E" w:rsidRDefault="000104E9" w:rsidP="004F089E">
      <w:pPr>
        <w:pStyle w:val="StyleComplexBLotus12ptJustifiedFirstline05cm"/>
        <w:widowControl w:val="0"/>
        <w:numPr>
          <w:ilvl w:val="0"/>
          <w:numId w:val="41"/>
        </w:numPr>
        <w:spacing w:line="240" w:lineRule="auto"/>
        <w:ind w:left="641" w:hanging="357"/>
        <w:rPr>
          <w:rStyle w:val="Char5"/>
          <w:rtl/>
        </w:rPr>
      </w:pPr>
      <w:r w:rsidRPr="004F089E">
        <w:rPr>
          <w:rStyle w:val="Char5"/>
          <w:rFonts w:hint="cs"/>
          <w:rtl/>
        </w:rPr>
        <w:t xml:space="preserve">و نیز در شرح حال فضیل بن مرزوق [16/99] قسمت مهمی از عبارت منقول ذهبی در المیزان را طبق معمول حذف می‌نماید، ذهبی از فضیل می‌گویند </w:t>
      </w:r>
      <w:r w:rsidR="001470D4" w:rsidRPr="00815302">
        <w:rPr>
          <w:rStyle w:val="Char1"/>
          <w:rFonts w:hint="cs"/>
          <w:rtl/>
        </w:rPr>
        <w:t>«و</w:t>
      </w:r>
      <w:r w:rsidRPr="00815302">
        <w:rPr>
          <w:rStyle w:val="Char1"/>
          <w:rFonts w:hint="cs"/>
          <w:rtl/>
        </w:rPr>
        <w:t>کان معروفاً بالتشیع من غیر سب</w:t>
      </w:r>
      <w:r w:rsidR="001470D4" w:rsidRPr="00815302">
        <w:rPr>
          <w:rStyle w:val="Char1"/>
          <w:rFonts w:hint="cs"/>
          <w:rtl/>
        </w:rPr>
        <w:t>»</w:t>
      </w:r>
      <w:r w:rsidR="001470D4" w:rsidRPr="004F089E">
        <w:rPr>
          <w:rStyle w:val="Char5"/>
          <w:rFonts w:hint="cs"/>
          <w:rtl/>
        </w:rPr>
        <w:t xml:space="preserve">. </w:t>
      </w:r>
      <w:r w:rsidR="001470D4" w:rsidRPr="004F089E">
        <w:rPr>
          <w:rFonts w:ascii="Times New Roman" w:hAnsi="Times New Roman" w:cs="Traditional Arabic" w:hint="cs"/>
          <w:sz w:val="20"/>
          <w:szCs w:val="26"/>
          <w:rtl/>
          <w:lang w:bidi="fa-IR"/>
        </w:rPr>
        <w:t>«</w:t>
      </w:r>
      <w:r w:rsidRPr="004F089E">
        <w:rPr>
          <w:rStyle w:val="Char5"/>
          <w:rFonts w:hint="cs"/>
          <w:rtl/>
        </w:rPr>
        <w:t>و او بدون دشنام [به صحابه] به تشیع معروف است</w:t>
      </w:r>
      <w:r w:rsidR="001470D4" w:rsidRPr="004F089E">
        <w:rPr>
          <w:rFonts w:ascii="Times New Roman" w:hAnsi="Times New Roman" w:cs="Traditional Arabic" w:hint="cs"/>
          <w:sz w:val="20"/>
          <w:szCs w:val="26"/>
          <w:rtl/>
          <w:lang w:bidi="fa-IR"/>
        </w:rPr>
        <w:t>»</w:t>
      </w:r>
      <w:r w:rsidRPr="004F089E">
        <w:rPr>
          <w:rStyle w:val="Char5"/>
          <w:rFonts w:hint="cs"/>
          <w:rtl/>
        </w:rPr>
        <w:t xml:space="preserve">، و موسوی نفی دشنام را که دلالت بر حقیقت مذهب موسوی وحب وی بر دشنام صحابه را نشان می‌دهد حذف نموده است، وگرنه چه چیزی او را وادار به حذف نموده است. </w:t>
      </w:r>
    </w:p>
    <w:p w:rsidR="00815302" w:rsidRDefault="000104E9" w:rsidP="004F089E">
      <w:pPr>
        <w:pStyle w:val="StyleComplexBLotus12ptJustifiedFirstline05cm"/>
        <w:widowControl w:val="0"/>
        <w:numPr>
          <w:ilvl w:val="0"/>
          <w:numId w:val="41"/>
        </w:numPr>
        <w:spacing w:line="240" w:lineRule="auto"/>
        <w:ind w:left="641" w:hanging="357"/>
        <w:rPr>
          <w:rStyle w:val="Char5"/>
        </w:rPr>
      </w:pPr>
      <w:r w:rsidRPr="004F089E">
        <w:rPr>
          <w:rStyle w:val="Char5"/>
          <w:rFonts w:hint="cs"/>
          <w:rtl/>
        </w:rPr>
        <w:t>موسوی با حذف و قطع نصوص گمان می‌کند، حقیقت را نامرئی ساخت، و چشمی</w:t>
      </w:r>
      <w:r w:rsidR="00285CA1" w:rsidRPr="004F089E">
        <w:rPr>
          <w:rStyle w:val="Char5"/>
          <w:rFonts w:hint="cs"/>
          <w:rtl/>
        </w:rPr>
        <w:t xml:space="preserve"> آن را </w:t>
      </w:r>
      <w:r w:rsidRPr="004F089E">
        <w:rPr>
          <w:rStyle w:val="Char5"/>
          <w:rFonts w:hint="cs"/>
          <w:rtl/>
        </w:rPr>
        <w:t>نمی‌بیند، و او با این عمل قول پیشینیان ما را در مورد خود و قوم وی تأکید می‌نماید که می‌گفتند</w:t>
      </w:r>
      <w:r w:rsidR="00D77A90" w:rsidRPr="004F089E">
        <w:rPr>
          <w:rStyle w:val="Char5"/>
          <w:rFonts w:hint="cs"/>
          <w:rtl/>
        </w:rPr>
        <w:t>:</w:t>
      </w:r>
      <w:r w:rsidRPr="004F089E">
        <w:rPr>
          <w:rStyle w:val="Char5"/>
          <w:rFonts w:hint="cs"/>
          <w:rtl/>
        </w:rPr>
        <w:t xml:space="preserve"> آنان آنچه را به نفع‌شان می‌باشد برخلاف آنچه که بر ضرر آنان است می‌نویسند.</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815302" w:rsidTr="00815302">
        <w:trPr>
          <w:jc w:val="center"/>
        </w:trPr>
        <w:tc>
          <w:tcPr>
            <w:tcW w:w="3368" w:type="dxa"/>
          </w:tcPr>
          <w:p w:rsidR="00815302" w:rsidRPr="00815302" w:rsidRDefault="00815302" w:rsidP="00815302">
            <w:pPr>
              <w:pStyle w:val="a3"/>
              <w:ind w:firstLine="0"/>
              <w:jc w:val="lowKashida"/>
              <w:rPr>
                <w:rStyle w:val="Char5"/>
                <w:rFonts w:ascii="mylotus" w:hAnsi="mylotus" w:cs="mylotus"/>
                <w:sz w:val="2"/>
                <w:szCs w:val="2"/>
                <w:rtl/>
              </w:rPr>
            </w:pPr>
            <w:r w:rsidRPr="00815302">
              <w:rPr>
                <w:rStyle w:val="Char5"/>
                <w:rFonts w:ascii="mylotus" w:hAnsi="mylotus" w:cs="mylotus" w:hint="cs"/>
                <w:sz w:val="27"/>
                <w:szCs w:val="27"/>
                <w:rtl/>
              </w:rPr>
              <w:t>وهبني قلت أن الصبح ليل</w:t>
            </w:r>
            <w:r>
              <w:rPr>
                <w:rStyle w:val="Char5"/>
                <w:rFonts w:ascii="mylotus" w:hAnsi="mylotus" w:cs="mylotus"/>
                <w:sz w:val="27"/>
                <w:szCs w:val="27"/>
                <w:rtl/>
              </w:rPr>
              <w:br/>
            </w:r>
          </w:p>
        </w:tc>
        <w:tc>
          <w:tcPr>
            <w:tcW w:w="567" w:type="dxa"/>
          </w:tcPr>
          <w:p w:rsidR="00815302" w:rsidRPr="00815302" w:rsidRDefault="00815302" w:rsidP="00815302">
            <w:pPr>
              <w:pStyle w:val="a3"/>
              <w:ind w:firstLine="0"/>
              <w:jc w:val="lowKashida"/>
              <w:rPr>
                <w:rStyle w:val="Char5"/>
                <w:rFonts w:ascii="mylotus" w:hAnsi="mylotus" w:cs="mylotus"/>
                <w:sz w:val="27"/>
                <w:szCs w:val="27"/>
                <w:rtl/>
              </w:rPr>
            </w:pPr>
          </w:p>
        </w:tc>
        <w:tc>
          <w:tcPr>
            <w:tcW w:w="3369" w:type="dxa"/>
          </w:tcPr>
          <w:p w:rsidR="00815302" w:rsidRPr="00815302" w:rsidRDefault="00815302" w:rsidP="00815302">
            <w:pPr>
              <w:pStyle w:val="a3"/>
              <w:ind w:firstLine="0"/>
              <w:jc w:val="lowKashida"/>
              <w:rPr>
                <w:rStyle w:val="Char5"/>
                <w:rFonts w:ascii="mylotus" w:hAnsi="mylotus" w:cs="mylotus"/>
                <w:sz w:val="2"/>
                <w:szCs w:val="2"/>
                <w:rtl/>
              </w:rPr>
            </w:pPr>
            <w:r w:rsidRPr="00815302">
              <w:rPr>
                <w:rStyle w:val="Char5"/>
                <w:rFonts w:ascii="mylotus" w:hAnsi="mylotus" w:cs="mylotus" w:hint="cs"/>
                <w:sz w:val="27"/>
                <w:szCs w:val="27"/>
                <w:rtl/>
              </w:rPr>
              <w:t>ايعمى المبصرون عن الضياء</w:t>
            </w:r>
            <w:r>
              <w:rPr>
                <w:rStyle w:val="Char5"/>
                <w:rFonts w:ascii="mylotus" w:hAnsi="mylotus" w:cs="mylotus"/>
                <w:sz w:val="27"/>
                <w:szCs w:val="27"/>
                <w:rtl/>
              </w:rPr>
              <w:br/>
            </w:r>
          </w:p>
        </w:tc>
      </w:tr>
      <w:tr w:rsidR="00815302" w:rsidTr="00815302">
        <w:trPr>
          <w:jc w:val="center"/>
        </w:trPr>
        <w:tc>
          <w:tcPr>
            <w:tcW w:w="3368" w:type="dxa"/>
          </w:tcPr>
          <w:p w:rsidR="00815302" w:rsidRPr="00815302" w:rsidRDefault="00815302" w:rsidP="00815302">
            <w:pPr>
              <w:pStyle w:val="StyleComplexBLotus12ptJustifiedFirstline05cm"/>
              <w:widowControl w:val="0"/>
              <w:spacing w:line="240" w:lineRule="auto"/>
              <w:ind w:firstLine="0"/>
              <w:rPr>
                <w:rStyle w:val="Char5"/>
                <w:sz w:val="2"/>
                <w:szCs w:val="2"/>
                <w:rtl/>
              </w:rPr>
            </w:pPr>
            <w:r w:rsidRPr="00815302">
              <w:rPr>
                <w:rStyle w:val="Char5"/>
                <w:rFonts w:hint="cs"/>
                <w:sz w:val="24"/>
                <w:szCs w:val="24"/>
                <w:rtl/>
              </w:rPr>
              <w:t>به</w:t>
            </w:r>
            <w:r w:rsidRPr="00815302">
              <w:rPr>
                <w:rStyle w:val="Char5"/>
                <w:rFonts w:hint="eastAsia"/>
                <w:sz w:val="24"/>
                <w:szCs w:val="24"/>
                <w:rtl/>
              </w:rPr>
              <w:t>‌</w:t>
            </w:r>
            <w:r w:rsidRPr="00815302">
              <w:rPr>
                <w:rStyle w:val="Char5"/>
                <w:rFonts w:hint="cs"/>
                <w:sz w:val="24"/>
                <w:szCs w:val="24"/>
                <w:rtl/>
              </w:rPr>
              <w:t>من‌بخشید! گفتید</w:t>
            </w:r>
            <w:r w:rsidRPr="00815302">
              <w:rPr>
                <w:rStyle w:val="Char5"/>
                <w:rFonts w:hint="eastAsia"/>
                <w:sz w:val="24"/>
                <w:szCs w:val="24"/>
                <w:rtl/>
              </w:rPr>
              <w:t>‌</w:t>
            </w:r>
            <w:r w:rsidRPr="00815302">
              <w:rPr>
                <w:rStyle w:val="Char5"/>
                <w:rFonts w:hint="cs"/>
                <w:sz w:val="24"/>
                <w:szCs w:val="24"/>
                <w:rtl/>
              </w:rPr>
              <w:t>که صبحشب تاریک است</w:t>
            </w:r>
            <w:r>
              <w:rPr>
                <w:rStyle w:val="Char5"/>
                <w:sz w:val="24"/>
                <w:szCs w:val="24"/>
                <w:rtl/>
              </w:rPr>
              <w:br/>
            </w:r>
          </w:p>
        </w:tc>
        <w:tc>
          <w:tcPr>
            <w:tcW w:w="567" w:type="dxa"/>
          </w:tcPr>
          <w:p w:rsidR="00815302" w:rsidRDefault="00815302" w:rsidP="00815302">
            <w:pPr>
              <w:pStyle w:val="StyleComplexBLotus12ptJustifiedFirstline05cm"/>
              <w:widowControl w:val="0"/>
              <w:spacing w:line="240" w:lineRule="auto"/>
              <w:ind w:firstLine="0"/>
              <w:rPr>
                <w:rStyle w:val="Char5"/>
                <w:rtl/>
              </w:rPr>
            </w:pPr>
          </w:p>
        </w:tc>
        <w:tc>
          <w:tcPr>
            <w:tcW w:w="3369" w:type="dxa"/>
          </w:tcPr>
          <w:p w:rsidR="00815302" w:rsidRPr="00815302" w:rsidRDefault="00815302" w:rsidP="00815302">
            <w:pPr>
              <w:pStyle w:val="StyleComplexBLotus12ptJustifiedFirstline05cm"/>
              <w:widowControl w:val="0"/>
              <w:spacing w:line="240" w:lineRule="auto"/>
              <w:ind w:firstLine="0"/>
              <w:rPr>
                <w:rStyle w:val="Char5"/>
                <w:sz w:val="2"/>
                <w:szCs w:val="2"/>
                <w:rtl/>
              </w:rPr>
            </w:pPr>
            <w:r w:rsidRPr="00815302">
              <w:rPr>
                <w:rStyle w:val="Char5"/>
                <w:rFonts w:hint="cs"/>
                <w:sz w:val="26"/>
                <w:szCs w:val="26"/>
                <w:rtl/>
              </w:rPr>
              <w:t>آیا بینایان از دیدن نور نابینا می‌شوند</w:t>
            </w:r>
            <w:r>
              <w:rPr>
                <w:rStyle w:val="Char5"/>
                <w:sz w:val="26"/>
                <w:szCs w:val="26"/>
                <w:rtl/>
              </w:rPr>
              <w:br/>
            </w:r>
          </w:p>
        </w:tc>
      </w:tr>
    </w:tbl>
    <w:p w:rsidR="000104E9" w:rsidRPr="004F089E" w:rsidRDefault="000104E9" w:rsidP="004F089E">
      <w:pPr>
        <w:pStyle w:val="StyleComplexBLotus12ptJustifiedFirstline05cm"/>
        <w:spacing w:line="240" w:lineRule="auto"/>
        <w:rPr>
          <w:rStyle w:val="Char5"/>
          <w:rtl/>
        </w:rPr>
      </w:pPr>
      <w:r w:rsidRPr="004F089E">
        <w:rPr>
          <w:rStyle w:val="Char5"/>
          <w:rFonts w:hint="cs"/>
          <w:rtl/>
        </w:rPr>
        <w:t>بعد از روایت حدیث ابن عباس که به گمان او [موسوی] دارای فضیلت برای علی می‌باشد، و برای غیر او نیست پیامبر در آخر حدیث طولانی که نقل کرده است،</w:t>
      </w:r>
      <w:r w:rsidR="001470D4" w:rsidRPr="004F089E">
        <w:rPr>
          <w:rStyle w:val="Char5"/>
          <w:rFonts w:hint="cs"/>
          <w:rtl/>
        </w:rPr>
        <w:t xml:space="preserve"> </w:t>
      </w:r>
      <w:r w:rsidR="001470D4" w:rsidRPr="004F089E">
        <w:rPr>
          <w:rFonts w:ascii="Times New Roman" w:hAnsi="Times New Roman" w:cs="Traditional Arabic" w:hint="cs"/>
          <w:sz w:val="22"/>
          <w:szCs w:val="28"/>
          <w:rtl/>
          <w:lang w:bidi="fa-IR"/>
        </w:rPr>
        <w:t>«</w:t>
      </w:r>
      <w:r w:rsidR="001470D4" w:rsidRPr="004F089E">
        <w:rPr>
          <w:rStyle w:val="Char3"/>
          <w:rFonts w:hint="eastAsia"/>
          <w:rtl/>
        </w:rPr>
        <w:t>مَنْ</w:t>
      </w:r>
      <w:r w:rsidR="001470D4" w:rsidRPr="004F089E">
        <w:rPr>
          <w:rStyle w:val="Char3"/>
          <w:rtl/>
        </w:rPr>
        <w:t xml:space="preserve"> </w:t>
      </w:r>
      <w:r w:rsidR="001470D4" w:rsidRPr="004F089E">
        <w:rPr>
          <w:rStyle w:val="Char3"/>
          <w:rFonts w:hint="eastAsia"/>
          <w:rtl/>
        </w:rPr>
        <w:t>كُنْتُ</w:t>
      </w:r>
      <w:r w:rsidR="001470D4" w:rsidRPr="004F089E">
        <w:rPr>
          <w:rStyle w:val="Char3"/>
          <w:rtl/>
        </w:rPr>
        <w:t xml:space="preserve"> </w:t>
      </w:r>
      <w:r w:rsidR="001470D4" w:rsidRPr="004F089E">
        <w:rPr>
          <w:rStyle w:val="Char3"/>
          <w:rFonts w:hint="eastAsia"/>
          <w:rtl/>
        </w:rPr>
        <w:t>مَوْلاهُ</w:t>
      </w:r>
      <w:r w:rsidR="001470D4" w:rsidRPr="004F089E">
        <w:rPr>
          <w:rStyle w:val="Char3"/>
          <w:rtl/>
        </w:rPr>
        <w:t xml:space="preserve"> </w:t>
      </w:r>
      <w:r w:rsidR="001470D4" w:rsidRPr="004F089E">
        <w:rPr>
          <w:rStyle w:val="Char3"/>
          <w:rFonts w:hint="eastAsia"/>
          <w:rtl/>
        </w:rPr>
        <w:t>فَعَلِيٌّ</w:t>
      </w:r>
      <w:r w:rsidR="001470D4" w:rsidRPr="004F089E">
        <w:rPr>
          <w:rStyle w:val="Char3"/>
          <w:rtl/>
        </w:rPr>
        <w:t xml:space="preserve"> </w:t>
      </w:r>
      <w:r w:rsidR="001470D4" w:rsidRPr="004F089E">
        <w:rPr>
          <w:rStyle w:val="Char3"/>
          <w:rFonts w:hint="eastAsia"/>
          <w:rtl/>
        </w:rPr>
        <w:t>مَوْلاهُ</w:t>
      </w:r>
      <w:r w:rsidR="001470D4" w:rsidRPr="004F089E">
        <w:rPr>
          <w:rStyle w:val="Char3"/>
          <w:rFonts w:hint="cs"/>
          <w:rtl/>
        </w:rPr>
        <w:t>...</w:t>
      </w:r>
      <w:r w:rsidR="001470D4" w:rsidRPr="004F089E">
        <w:rPr>
          <w:rFonts w:ascii="Times New Roman" w:hAnsi="Times New Roman" w:cs="Traditional Arabic" w:hint="cs"/>
          <w:sz w:val="22"/>
          <w:szCs w:val="28"/>
          <w:rtl/>
          <w:lang w:bidi="fa-IR"/>
        </w:rPr>
        <w:t>»</w:t>
      </w:r>
      <w:r w:rsidR="001470D4" w:rsidRPr="004F089E">
        <w:rPr>
          <w:rStyle w:val="Char5"/>
          <w:rFonts w:hint="cs"/>
          <w:rtl/>
        </w:rPr>
        <w:t>.</w:t>
      </w:r>
      <w:r w:rsidRPr="004F089E">
        <w:rPr>
          <w:rStyle w:val="Char5"/>
          <w:rFonts w:hint="cs"/>
          <w:rtl/>
        </w:rPr>
        <w:t xml:space="preserve"> [26/128] و موسوی فقط به این قسمت از حدیث اکتفا نموده است، و آنچه این مکار قطع کرده است، بعد از [من کنت مولاه] می‌باشد، که ابن عباس می‌گوید (و خداوند در قرآن کریم ما را آگاه ساخته است که او از اصحاب شجر [شجره الرضوان] راضی گشته است، و به آنچه که در درونشان بوده آگاه بوده است، آیا او برای ما نقل می‌کند، که بعداً از آنان خشم گرفته است، و می‌گوید</w:t>
      </w:r>
      <w:r w:rsidR="00D77A90" w:rsidRPr="004F089E">
        <w:rPr>
          <w:rStyle w:val="Char5"/>
          <w:rFonts w:hint="cs"/>
          <w:rtl/>
        </w:rPr>
        <w:t>:</w:t>
      </w:r>
      <w:r w:rsidRPr="004F089E">
        <w:rPr>
          <w:rStyle w:val="Char5"/>
          <w:rFonts w:hint="cs"/>
          <w:rtl/>
        </w:rPr>
        <w:t xml:space="preserve"> که وقتی که عمر گفت</w:t>
      </w:r>
      <w:r w:rsidR="00D77A90" w:rsidRPr="004F089E">
        <w:rPr>
          <w:rStyle w:val="Char5"/>
          <w:rFonts w:hint="cs"/>
          <w:rtl/>
        </w:rPr>
        <w:t>:</w:t>
      </w:r>
      <w:r w:rsidRPr="004F089E">
        <w:rPr>
          <w:rStyle w:val="Char5"/>
          <w:rFonts w:hint="cs"/>
          <w:rtl/>
        </w:rPr>
        <w:t xml:space="preserve"> مرا اجازه دهید تا گردن وی را بزنم پیامبر فرمود</w:t>
      </w:r>
      <w:r w:rsidR="00D77A90" w:rsidRPr="004F089E">
        <w:rPr>
          <w:rStyle w:val="Char5"/>
          <w:rFonts w:hint="cs"/>
          <w:rtl/>
        </w:rPr>
        <w:t>:</w:t>
      </w:r>
      <w:r w:rsidRPr="004F089E">
        <w:rPr>
          <w:rStyle w:val="Char5"/>
          <w:rFonts w:hint="cs"/>
          <w:rtl/>
        </w:rPr>
        <w:t xml:space="preserve"> آیا این کار را انجام می‌دهید؟ و شما نمی‌دانید، شاید خداوند به اهل بدر خبر داده باشد، که هر آنچه دلتان می‌خواهد، انجام دهید! این چیزی بود، - که در آن فضایل اصحاب بدر و اصحاب شجره و مخصوصاً ابوبکر و عمر و عثمان - که آن بیعت جهت نصرت و انتقام برای وی بود زیرا شایعه شده بود که او کشته شده است، که این افتراگر مجرم بر حذف آن اقدام نموده است، این فضایل همچون غده‌ای در حلقوم بدعت گذاران می‌ماند، و حارسان دین بدان مسرور گشته هر منافقی نیز از غیط و خشم آن بمیرد. </w:t>
      </w:r>
    </w:p>
    <w:p w:rsidR="000104E9" w:rsidRPr="004F089E" w:rsidRDefault="000104E9" w:rsidP="004F089E">
      <w:pPr>
        <w:pStyle w:val="StyleComplexBLotus12ptJustifiedFirstline05cm"/>
        <w:numPr>
          <w:ilvl w:val="0"/>
          <w:numId w:val="41"/>
        </w:numPr>
        <w:spacing w:line="240" w:lineRule="auto"/>
        <w:ind w:left="641" w:hanging="357"/>
        <w:rPr>
          <w:rStyle w:val="Char5"/>
          <w:rtl/>
        </w:rPr>
      </w:pPr>
      <w:r w:rsidRPr="004F089E">
        <w:rPr>
          <w:rStyle w:val="Char5"/>
          <w:rFonts w:hint="cs"/>
          <w:rtl/>
        </w:rPr>
        <w:t xml:space="preserve">موسوی پیوسته بدون صحنه و میدان جنگ کارزاری به پا می‌دارد، و او با حق پیکار می‌کند که پذیرفته است، از قبول آن چشم و عقل ببندد، طبق عادت خود از انتخاب کلام علماء رجال آنچه را، که با میل وی هماهنگ است، از کلام ابن عبدالبر </w:t>
      </w:r>
      <w:r w:rsidRPr="00815302">
        <w:rPr>
          <w:rStyle w:val="Char5"/>
          <w:rFonts w:hint="cs"/>
          <w:rtl/>
        </w:rPr>
        <w:t>در «</w:t>
      </w:r>
      <w:r w:rsidRPr="00815302">
        <w:rPr>
          <w:rStyle w:val="Char5"/>
          <w:rtl/>
        </w:rPr>
        <w:t>الاستیعاب</w:t>
      </w:r>
      <w:r w:rsidRPr="00815302">
        <w:rPr>
          <w:rStyle w:val="Char5"/>
          <w:rFonts w:hint="cs"/>
          <w:rtl/>
        </w:rPr>
        <w:t>» آنچه به سود وی بود در حاشیه [32/138] نقل نموده است، و قسمت دیگر</w:t>
      </w:r>
      <w:r w:rsidR="00285CA1" w:rsidRPr="004F089E">
        <w:rPr>
          <w:rStyle w:val="Char5"/>
          <w:rFonts w:hint="cs"/>
          <w:rtl/>
        </w:rPr>
        <w:t xml:space="preserve"> آن را </w:t>
      </w:r>
      <w:r w:rsidRPr="004F089E">
        <w:rPr>
          <w:rStyle w:val="Char5"/>
          <w:rFonts w:hint="cs"/>
          <w:rtl/>
        </w:rPr>
        <w:t>که تضعیف ابن عبدالبر برای حدیث زید بن اوفی است، ترک نموده است، که ابن عبدالله گفته است</w:t>
      </w:r>
      <w:r w:rsidR="00D77A90" w:rsidRPr="004F089E">
        <w:rPr>
          <w:rStyle w:val="Char5"/>
          <w:rFonts w:hint="cs"/>
          <w:rtl/>
        </w:rPr>
        <w:t>:</w:t>
      </w:r>
      <w:r w:rsidRPr="004F089E">
        <w:rPr>
          <w:rStyle w:val="Char5"/>
          <w:rFonts w:hint="cs"/>
          <w:rtl/>
        </w:rPr>
        <w:t xml:space="preserve"> </w:t>
      </w:r>
      <w:r w:rsidR="001470D4" w:rsidRPr="004F089E">
        <w:rPr>
          <w:rStyle w:val="Char1"/>
          <w:rFonts w:hint="cs"/>
          <w:rtl/>
        </w:rPr>
        <w:t>«</w:t>
      </w:r>
      <w:r w:rsidRPr="004F089E">
        <w:rPr>
          <w:rStyle w:val="Char1"/>
          <w:rFonts w:hint="cs"/>
          <w:rtl/>
        </w:rPr>
        <w:t>إلا إن ف</w:t>
      </w:r>
      <w:r w:rsidR="001470D4" w:rsidRPr="004F089E">
        <w:rPr>
          <w:rStyle w:val="Char1"/>
          <w:rFonts w:hint="cs"/>
          <w:rtl/>
        </w:rPr>
        <w:t>ي</w:t>
      </w:r>
      <w:r w:rsidRPr="004F089E">
        <w:rPr>
          <w:rStyle w:val="Char1"/>
          <w:rFonts w:hint="cs"/>
          <w:rtl/>
        </w:rPr>
        <w:t xml:space="preserve"> اسناده ضعفاً</w:t>
      </w:r>
      <w:r w:rsidR="001470D4" w:rsidRPr="004F089E">
        <w:rPr>
          <w:rStyle w:val="Char1"/>
          <w:rFonts w:hint="cs"/>
          <w:rtl/>
        </w:rPr>
        <w:t>»</w:t>
      </w:r>
      <w:r w:rsidR="001470D4" w:rsidRPr="004F089E">
        <w:rPr>
          <w:rStyle w:val="Char5"/>
          <w:rFonts w:hint="cs"/>
          <w:rtl/>
        </w:rPr>
        <w:t>.</w:t>
      </w:r>
      <w:r w:rsidRPr="004F089E">
        <w:rPr>
          <w:rStyle w:val="Char5"/>
          <w:rFonts w:hint="cs"/>
          <w:rtl/>
        </w:rPr>
        <w:t xml:space="preserve"> </w:t>
      </w:r>
      <w:r w:rsidR="001470D4" w:rsidRPr="004F089E">
        <w:rPr>
          <w:rFonts w:ascii="Times New Roman" w:hAnsi="Times New Roman" w:cs="Traditional Arabic" w:hint="cs"/>
          <w:sz w:val="20"/>
          <w:szCs w:val="26"/>
          <w:rtl/>
          <w:lang w:bidi="fa-IR"/>
        </w:rPr>
        <w:t>«</w:t>
      </w:r>
      <w:r w:rsidRPr="004F089E">
        <w:rPr>
          <w:rStyle w:val="Char5"/>
          <w:rFonts w:hint="cs"/>
          <w:rtl/>
        </w:rPr>
        <w:t>جز اینکه در اسناد آن ضعف می‌باشد</w:t>
      </w:r>
      <w:r w:rsidR="001470D4" w:rsidRPr="004F089E">
        <w:rPr>
          <w:rFonts w:ascii="Times New Roman" w:hAnsi="Times New Roman" w:cs="Traditional Arabic" w:hint="cs"/>
          <w:sz w:val="20"/>
          <w:szCs w:val="26"/>
          <w:rtl/>
          <w:lang w:bidi="fa-IR"/>
        </w:rPr>
        <w:t>»</w:t>
      </w:r>
      <w:r w:rsidRPr="004F089E">
        <w:rPr>
          <w:rStyle w:val="Char5"/>
          <w:vertAlign w:val="superscript"/>
          <w:rtl/>
        </w:rPr>
        <w:footnoteReference w:id="62"/>
      </w:r>
      <w:r w:rsidR="001470D4" w:rsidRPr="004F089E">
        <w:rPr>
          <w:rStyle w:val="Char5"/>
          <w:rFonts w:hint="cs"/>
          <w:rtl/>
        </w:rPr>
        <w:t>.</w:t>
      </w:r>
      <w:r w:rsidRPr="004F089E">
        <w:rPr>
          <w:rStyle w:val="Char5"/>
          <w:rFonts w:hint="cs"/>
          <w:rtl/>
        </w:rPr>
        <w:t xml:space="preserve"> همچنانکه قسمتی از حدیث زید ابن اوفی را در کیفیت مؤاخات که در طول آن حذف کرده است بر اخفای کلام ابن عبدالبر نیز اقدام نموده است، بلکه چون در این حدیث آشکارا را به فضایل تعدادی از صحابه که رافضه نسبت به آنان کینه دارند [مانند ابوبکر و عمر، عثمان، طلحه و زبیر] تصریح شده است، کما اینکه در</w:t>
      </w:r>
      <w:r w:rsidR="001470D4" w:rsidRPr="004F089E">
        <w:rPr>
          <w:rStyle w:val="Char5"/>
          <w:rFonts w:hint="cs"/>
          <w:rtl/>
        </w:rPr>
        <w:t xml:space="preserve"> </w:t>
      </w:r>
      <w:r w:rsidRPr="004F089E">
        <w:rPr>
          <w:rStyle w:val="Char5"/>
          <w:rFonts w:hint="cs"/>
          <w:rtl/>
        </w:rPr>
        <w:t>المعجم طبرانی (5146) وغیره نیز به ان اشاره شده است، و ما به یاران موسوی می‌گوییم، اگر شما به ثبوت این حدیث قائل هستید، و به آن احتجاج می‌نمائید، پس بیائید از آنچه که دوست شما [موسوی] پنهان کرده است، اطلاع یابید</w:t>
      </w:r>
      <w:r w:rsidR="00BD4C85" w:rsidRPr="004F089E">
        <w:rPr>
          <w:rStyle w:val="Char5"/>
          <w:rFonts w:hint="cs"/>
          <w:rtl/>
        </w:rPr>
        <w:t>،</w:t>
      </w:r>
      <w:r w:rsidRPr="004F089E">
        <w:rPr>
          <w:rStyle w:val="Char5"/>
          <w:rFonts w:hint="cs"/>
          <w:rtl/>
        </w:rPr>
        <w:t xml:space="preserve"> زیرا در آن چیزی وجود دارد که بر سر شما می‌کوبد، که شاید ابرهای باطل و تیره از جلو چشم</w:t>
      </w:r>
      <w:r w:rsidR="00F3160C" w:rsidRPr="004F089E">
        <w:rPr>
          <w:rStyle w:val="Char5"/>
          <w:rFonts w:hint="eastAsia"/>
          <w:rtl/>
        </w:rPr>
        <w:t>‌</w:t>
      </w:r>
      <w:r w:rsidRPr="004F089E">
        <w:rPr>
          <w:rStyle w:val="Char5"/>
          <w:rFonts w:hint="cs"/>
          <w:rtl/>
        </w:rPr>
        <w:t xml:space="preserve">ها زدوده گردد. </w:t>
      </w:r>
    </w:p>
    <w:p w:rsidR="000104E9" w:rsidRPr="004F089E" w:rsidRDefault="000104E9" w:rsidP="002C33D1">
      <w:pPr>
        <w:pStyle w:val="StyleComplexBLotus12ptJustifiedFirstline05cm"/>
        <w:widowControl w:val="0"/>
        <w:numPr>
          <w:ilvl w:val="0"/>
          <w:numId w:val="41"/>
        </w:numPr>
        <w:spacing w:line="240" w:lineRule="auto"/>
        <w:ind w:left="641" w:hanging="357"/>
        <w:rPr>
          <w:rStyle w:val="Char5"/>
          <w:rtl/>
        </w:rPr>
      </w:pPr>
      <w:r w:rsidRPr="004F089E">
        <w:rPr>
          <w:rStyle w:val="Char5"/>
          <w:rFonts w:hint="cs"/>
          <w:rtl/>
        </w:rPr>
        <w:t>همواره موسوی در جهالت و نادانی</w:t>
      </w:r>
      <w:r w:rsidR="00815302">
        <w:rPr>
          <w:rStyle w:val="Char5"/>
          <w:rFonts w:hint="eastAsia"/>
          <w:rtl/>
        </w:rPr>
        <w:t>‌</w:t>
      </w:r>
      <w:r w:rsidRPr="004F089E">
        <w:rPr>
          <w:rStyle w:val="Char5"/>
          <w:rFonts w:hint="cs"/>
          <w:rtl/>
        </w:rPr>
        <w:t>ها به هذیان گویی می‌پردازد، که در مقابل علم دوام نمی‌آورد، در میان احادیثی که از امیرالمؤمنین و سوزاننده غالین [شیعیان غالی] علی بن ابی‌طالب</w:t>
      </w:r>
      <w:r w:rsidR="00594461" w:rsidRPr="004F089E">
        <w:rPr>
          <w:rFonts w:ascii="B Lotus" w:hAnsi="B Lotus" w:cs="CTraditional Arabic" w:hint="cs"/>
          <w:sz w:val="22"/>
          <w:szCs w:val="28"/>
          <w:rtl/>
          <w:lang w:bidi="fa-IR"/>
        </w:rPr>
        <w:t>س</w:t>
      </w:r>
      <w:r w:rsidR="00594461" w:rsidRPr="004F089E">
        <w:rPr>
          <w:rFonts w:ascii="B Lotus" w:hAnsi="B Lotus" w:cs="CTraditional Arabic" w:hint="cs"/>
          <w:sz w:val="28"/>
          <w:szCs w:val="34"/>
          <w:rtl/>
          <w:lang w:bidi="fa-IR"/>
        </w:rPr>
        <w:t xml:space="preserve"> </w:t>
      </w:r>
      <w:r w:rsidRPr="004F089E">
        <w:rPr>
          <w:rStyle w:val="Char5"/>
          <w:rFonts w:hint="cs"/>
          <w:rtl/>
        </w:rPr>
        <w:t xml:space="preserve">نقل کرده است، این هیجان زده در حاشیه حدیث [48/165] </w:t>
      </w:r>
      <w:r w:rsidRPr="002C33D1">
        <w:rPr>
          <w:rStyle w:val="Char1"/>
          <w:rFonts w:hint="cs"/>
          <w:rtl/>
        </w:rPr>
        <w:t>(اَنادارُ الحکمهِ و علی بابها)</w:t>
      </w:r>
      <w:r w:rsidRPr="004F089E">
        <w:rPr>
          <w:rStyle w:val="Char5"/>
          <w:rFonts w:hint="cs"/>
          <w:rtl/>
        </w:rPr>
        <w:t xml:space="preserve"> من خانه حکمت و علی درب آن می‌باشد می‌گوید</w:t>
      </w:r>
      <w:r w:rsidR="00D77A90" w:rsidRPr="004F089E">
        <w:rPr>
          <w:rStyle w:val="Char5"/>
          <w:rFonts w:hint="cs"/>
          <w:rtl/>
        </w:rPr>
        <w:t>:</w:t>
      </w:r>
      <w:r w:rsidRPr="004F089E">
        <w:rPr>
          <w:rStyle w:val="Char5"/>
          <w:rFonts w:hint="cs"/>
          <w:rtl/>
        </w:rPr>
        <w:t xml:space="preserve"> </w:t>
      </w:r>
      <w:r w:rsidR="001470D4" w:rsidRPr="002C33D1">
        <w:rPr>
          <w:rStyle w:val="Char1"/>
          <w:rFonts w:hint="cs"/>
          <w:rtl/>
        </w:rPr>
        <w:t>«أخرجه الترمذ</w:t>
      </w:r>
      <w:r w:rsidR="002C33D1">
        <w:rPr>
          <w:rStyle w:val="Char1"/>
          <w:rFonts w:hint="cs"/>
          <w:rtl/>
        </w:rPr>
        <w:t>ي</w:t>
      </w:r>
      <w:r w:rsidR="001470D4" w:rsidRPr="002C33D1">
        <w:rPr>
          <w:rStyle w:val="Char1"/>
          <w:rFonts w:hint="cs"/>
          <w:rtl/>
        </w:rPr>
        <w:t xml:space="preserve"> ف</w:t>
      </w:r>
      <w:r w:rsidR="002C33D1">
        <w:rPr>
          <w:rStyle w:val="Char1"/>
          <w:rFonts w:hint="cs"/>
          <w:rtl/>
        </w:rPr>
        <w:t>ي</w:t>
      </w:r>
      <w:r w:rsidR="001470D4" w:rsidRPr="002C33D1">
        <w:rPr>
          <w:rStyle w:val="Char1"/>
          <w:rFonts w:hint="cs"/>
          <w:rtl/>
        </w:rPr>
        <w:t xml:space="preserve"> صحیحه، و</w:t>
      </w:r>
      <w:r w:rsidRPr="002C33D1">
        <w:rPr>
          <w:rStyle w:val="Char1"/>
          <w:rFonts w:hint="cs"/>
          <w:rtl/>
        </w:rPr>
        <w:t>ابن جریر نقله عنهما غیر واحد من الأعلام کالمتقی الهند</w:t>
      </w:r>
      <w:r w:rsidR="002C33D1">
        <w:rPr>
          <w:rStyle w:val="Char1"/>
          <w:rFonts w:hint="cs"/>
          <w:rtl/>
        </w:rPr>
        <w:t>ي</w:t>
      </w:r>
      <w:r w:rsidRPr="002C33D1">
        <w:rPr>
          <w:rStyle w:val="Char1"/>
          <w:rFonts w:hint="cs"/>
          <w:rtl/>
        </w:rPr>
        <w:t xml:space="preserve"> .</w:t>
      </w:r>
      <w:r w:rsidR="001470D4" w:rsidRPr="002C33D1">
        <w:rPr>
          <w:rStyle w:val="Char1"/>
          <w:rFonts w:hint="cs"/>
          <w:rtl/>
        </w:rPr>
        <w:t>.. و</w:t>
      </w:r>
      <w:r w:rsidRPr="002C33D1">
        <w:rPr>
          <w:rStyle w:val="Char1"/>
          <w:rFonts w:hint="cs"/>
          <w:rtl/>
        </w:rPr>
        <w:t>قال ابن جریر</w:t>
      </w:r>
      <w:r w:rsidR="00D77A90" w:rsidRPr="002C33D1">
        <w:rPr>
          <w:rStyle w:val="Char1"/>
          <w:rFonts w:hint="cs"/>
          <w:rtl/>
        </w:rPr>
        <w:t>:</w:t>
      </w:r>
      <w:r w:rsidR="001470D4" w:rsidRPr="002C33D1">
        <w:rPr>
          <w:rStyle w:val="Char1"/>
          <w:rFonts w:hint="cs"/>
          <w:rtl/>
        </w:rPr>
        <w:t xml:space="preserve"> هذا خبر عند</w:t>
      </w:r>
      <w:r w:rsidRPr="002C33D1">
        <w:rPr>
          <w:rStyle w:val="Char1"/>
          <w:rFonts w:hint="cs"/>
          <w:rtl/>
        </w:rPr>
        <w:t>نا صحیح سنده ... الخ</w:t>
      </w:r>
      <w:r w:rsidR="001470D4" w:rsidRPr="002C33D1">
        <w:rPr>
          <w:rStyle w:val="Char1"/>
          <w:rFonts w:hint="cs"/>
          <w:rtl/>
        </w:rPr>
        <w:t>»</w:t>
      </w:r>
      <w:r w:rsidR="001470D4" w:rsidRPr="004F089E">
        <w:rPr>
          <w:rStyle w:val="Char5"/>
          <w:rFonts w:hint="cs"/>
          <w:rtl/>
        </w:rPr>
        <w:t>.</w:t>
      </w:r>
      <w:r w:rsidRPr="004F089E">
        <w:rPr>
          <w:rStyle w:val="Char5"/>
          <w:rFonts w:hint="cs"/>
          <w:rtl/>
        </w:rPr>
        <w:t xml:space="preserve"> ترمذی در صحیح خود تخریج نموده است، و ابن جریر نقل کرده است، بیش از یک نفر از علمای اعلام مانند متقی هندی از ترمذی و ابن جریر نقل نموده‌اند ... این [موسوی] شکست خورده کلام مهمی را از آن بریده که اولاً عدم قطعیت ابن جریر به صحت</w:t>
      </w:r>
      <w:r w:rsidR="00285CA1" w:rsidRPr="004F089E">
        <w:rPr>
          <w:rStyle w:val="Char5"/>
          <w:rFonts w:hint="cs"/>
          <w:rtl/>
        </w:rPr>
        <w:t xml:space="preserve"> آن را </w:t>
      </w:r>
      <w:r w:rsidRPr="004F089E">
        <w:rPr>
          <w:rStyle w:val="Char5"/>
          <w:rFonts w:hint="cs"/>
          <w:rtl/>
        </w:rPr>
        <w:t>بیان می‌نماید، و دوم اینکه احتمال تضعیف آن نزد غیر ابن جریر و معلول بودن</w:t>
      </w:r>
      <w:r w:rsidR="00285CA1" w:rsidRPr="004F089E">
        <w:rPr>
          <w:rStyle w:val="Char5"/>
          <w:rFonts w:hint="cs"/>
          <w:rtl/>
        </w:rPr>
        <w:t xml:space="preserve"> آن را </w:t>
      </w:r>
      <w:r w:rsidRPr="004F089E">
        <w:rPr>
          <w:rStyle w:val="Char5"/>
          <w:rFonts w:hint="cs"/>
          <w:rtl/>
        </w:rPr>
        <w:t xml:space="preserve">مشخص می‌نماید. چون ابن جریر گفت. </w:t>
      </w:r>
      <w:r w:rsidR="001470D4" w:rsidRPr="002C33D1">
        <w:rPr>
          <w:rStyle w:val="Char1"/>
          <w:rFonts w:hint="cs"/>
          <w:rtl/>
        </w:rPr>
        <w:t>«</w:t>
      </w:r>
      <w:r w:rsidRPr="002C33D1">
        <w:rPr>
          <w:rStyle w:val="Char1"/>
          <w:rFonts w:hint="cs"/>
          <w:rtl/>
        </w:rPr>
        <w:t>هذا خبر صحیح سند الخ</w:t>
      </w:r>
      <w:r w:rsidR="001470D4" w:rsidRPr="002C33D1">
        <w:rPr>
          <w:rStyle w:val="Char1"/>
          <w:rFonts w:hint="cs"/>
          <w:rtl/>
        </w:rPr>
        <w:t>»</w:t>
      </w:r>
      <w:r w:rsidR="00F3160C" w:rsidRPr="004F089E">
        <w:rPr>
          <w:rStyle w:val="Char5"/>
          <w:rFonts w:hint="cs"/>
          <w:rtl/>
        </w:rPr>
        <w:t>.</w:t>
      </w:r>
      <w:r w:rsidRPr="004F089E">
        <w:rPr>
          <w:rStyle w:val="Char5"/>
          <w:rFonts w:hint="cs"/>
          <w:rtl/>
        </w:rPr>
        <w:t xml:space="preserve"> این خبری است که سند آن صحیح می‌باشد، بر طبق نظر دیگران به دو علت سقیم و غیر صحیح می‌باشد</w:t>
      </w:r>
      <w:r w:rsidRPr="004F089E">
        <w:rPr>
          <w:rStyle w:val="Char5"/>
          <w:vertAlign w:val="superscript"/>
          <w:rtl/>
        </w:rPr>
        <w:footnoteReference w:id="63"/>
      </w:r>
      <w:r w:rsidR="001470D4" w:rsidRPr="004F089E">
        <w:rPr>
          <w:rStyle w:val="Char5"/>
          <w:rFonts w:hint="cs"/>
          <w:rtl/>
        </w:rPr>
        <w:t>.</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پس موسوی باقی تعلیق ابن جریر، بر حدیث را حذف کرده است، تا خواننده گمان کند، که ابن جریر به صحت آن قطعیت نهاده است، اما ترمذی</w:t>
      </w:r>
      <w:r w:rsidR="00285CA1" w:rsidRPr="004F089E">
        <w:rPr>
          <w:rStyle w:val="Char5"/>
          <w:rFonts w:hint="cs"/>
          <w:rtl/>
        </w:rPr>
        <w:t xml:space="preserve"> آن را </w:t>
      </w:r>
      <w:r w:rsidRPr="004F089E">
        <w:rPr>
          <w:rStyle w:val="Char5"/>
          <w:rFonts w:hint="cs"/>
          <w:rtl/>
        </w:rPr>
        <w:t>ضعیف دانسته است، و گفته است</w:t>
      </w:r>
      <w:r w:rsidR="00D77A90" w:rsidRPr="004F089E">
        <w:rPr>
          <w:rStyle w:val="Char5"/>
          <w:rFonts w:hint="cs"/>
          <w:rtl/>
        </w:rPr>
        <w:t>:</w:t>
      </w:r>
      <w:r w:rsidRPr="004F089E">
        <w:rPr>
          <w:rStyle w:val="Char5"/>
          <w:rFonts w:hint="cs"/>
          <w:rtl/>
        </w:rPr>
        <w:t xml:space="preserve"> «این حدیث غریب و منکر است»</w:t>
      </w:r>
      <w:r w:rsidRPr="004F089E">
        <w:rPr>
          <w:rStyle w:val="Char5"/>
          <w:vertAlign w:val="superscript"/>
          <w:rtl/>
        </w:rPr>
        <w:footnoteReference w:id="64"/>
      </w:r>
      <w:r w:rsidRPr="004F089E">
        <w:rPr>
          <w:rStyle w:val="Char5"/>
          <w:rFonts w:hint="cs"/>
          <w:rtl/>
        </w:rPr>
        <w:t xml:space="preserve"> و اینکه متقی هندی</w:t>
      </w:r>
      <w:r w:rsidR="00285CA1" w:rsidRPr="004F089E">
        <w:rPr>
          <w:rStyle w:val="Char5"/>
          <w:rFonts w:hint="cs"/>
          <w:rtl/>
        </w:rPr>
        <w:t xml:space="preserve"> آن را </w:t>
      </w:r>
      <w:r w:rsidRPr="004F089E">
        <w:rPr>
          <w:rStyle w:val="Char5"/>
          <w:rFonts w:hint="cs"/>
          <w:rtl/>
        </w:rPr>
        <w:t>نقل کرده است. به معنی این نیست که نزد ما صحیح می‌باشد، و متقی از ائمه این رشته (حدیث شناسی) نیست و او در کتاب خود هر صحیح و ضعیفی را جمع‌آوری نموده است، و کتاب او بیشتر به فهرست شباهت دارد [تا به کتاب حدیث شناسی] اما اینکه موسوی می‌گوید [ترمذی در صحیح خود</w:t>
      </w:r>
      <w:r w:rsidR="00285CA1" w:rsidRPr="004F089E">
        <w:rPr>
          <w:rStyle w:val="Char5"/>
          <w:rFonts w:hint="cs"/>
          <w:rtl/>
        </w:rPr>
        <w:t xml:space="preserve"> آن را </w:t>
      </w:r>
      <w:r w:rsidRPr="004F089E">
        <w:rPr>
          <w:rStyle w:val="Char5"/>
          <w:rFonts w:hint="cs"/>
          <w:rtl/>
        </w:rPr>
        <w:t xml:space="preserve">تخریج نموده است] پس ترمذی از کجا دارای صحیح می‌باشد؟! و سُوال از جواب رساتر است. </w:t>
      </w:r>
    </w:p>
    <w:p w:rsidR="000104E9" w:rsidRPr="004F089E" w:rsidRDefault="000104E9" w:rsidP="002C33D1">
      <w:pPr>
        <w:pStyle w:val="StyleComplexBLotus12ptJustifiedFirstline05cm"/>
        <w:numPr>
          <w:ilvl w:val="0"/>
          <w:numId w:val="41"/>
        </w:numPr>
        <w:spacing w:line="240" w:lineRule="auto"/>
        <w:ind w:left="641" w:hanging="357"/>
        <w:rPr>
          <w:rStyle w:val="Char5"/>
          <w:rtl/>
        </w:rPr>
      </w:pPr>
      <w:r w:rsidRPr="004F089E">
        <w:rPr>
          <w:rStyle w:val="Char5"/>
          <w:rFonts w:hint="cs"/>
          <w:rtl/>
        </w:rPr>
        <w:t>موسوی در مراجعه (48/172) بر احقیت خلافت علی به چهل حدیث استدلال نموده است.، از جمله حدیث ابوذر</w:t>
      </w:r>
      <w:r w:rsidR="00594461" w:rsidRPr="004F089E">
        <w:rPr>
          <w:rStyle w:val="Char5"/>
          <w:rFonts w:cs="CTraditional Arabic" w:hint="cs"/>
          <w:rtl/>
        </w:rPr>
        <w:t xml:space="preserve">س </w:t>
      </w:r>
      <w:r w:rsidRPr="004F089E">
        <w:rPr>
          <w:rStyle w:val="Char5"/>
          <w:rFonts w:hint="cs"/>
          <w:rtl/>
        </w:rPr>
        <w:t>پیامبر</w:t>
      </w:r>
      <w:r w:rsidR="00D77A90" w:rsidRPr="004F089E">
        <w:rPr>
          <w:rFonts w:ascii="Times New Roman" w:hAnsi="Times New Roman" w:cs="CTraditional Arabic" w:hint="cs"/>
          <w:sz w:val="22"/>
          <w:szCs w:val="28"/>
          <w:rtl/>
          <w:lang w:bidi="fa-IR"/>
        </w:rPr>
        <w:t>ص</w:t>
      </w:r>
      <w:r w:rsidRPr="004F089E">
        <w:rPr>
          <w:rStyle w:val="Char5"/>
          <w:rFonts w:hint="cs"/>
          <w:rtl/>
        </w:rPr>
        <w:t xml:space="preserve"> می‌فرماید</w:t>
      </w:r>
      <w:r w:rsidR="001470D4" w:rsidRPr="004F089E">
        <w:rPr>
          <w:rStyle w:val="Char5"/>
          <w:rFonts w:hint="cs"/>
          <w:rtl/>
        </w:rPr>
        <w:t xml:space="preserve">: </w:t>
      </w:r>
      <w:r w:rsidR="001470D4" w:rsidRPr="004F089E">
        <w:rPr>
          <w:rStyle w:val="Char3"/>
          <w:rFonts w:hint="cs"/>
          <w:rtl/>
        </w:rPr>
        <w:t>«</w:t>
      </w:r>
      <w:r w:rsidR="001470D4" w:rsidRPr="004F089E">
        <w:rPr>
          <w:rStyle w:val="Char3"/>
          <w:rFonts w:hint="eastAsia"/>
          <w:rtl/>
        </w:rPr>
        <w:t>والذ</w:t>
      </w:r>
      <w:r w:rsidR="002C33D1">
        <w:rPr>
          <w:rStyle w:val="Char3"/>
          <w:rFonts w:hint="cs"/>
          <w:rtl/>
        </w:rPr>
        <w:t>ي</w:t>
      </w:r>
      <w:r w:rsidR="001470D4" w:rsidRPr="004F089E">
        <w:rPr>
          <w:rStyle w:val="Char3"/>
          <w:rtl/>
        </w:rPr>
        <w:t xml:space="preserve"> </w:t>
      </w:r>
      <w:r w:rsidR="001470D4" w:rsidRPr="004F089E">
        <w:rPr>
          <w:rStyle w:val="Char3"/>
          <w:rFonts w:hint="eastAsia"/>
          <w:rtl/>
        </w:rPr>
        <w:t>نفس</w:t>
      </w:r>
      <w:r w:rsidR="002C33D1">
        <w:rPr>
          <w:rStyle w:val="Char3"/>
          <w:rFonts w:hint="cs"/>
          <w:rtl/>
        </w:rPr>
        <w:t>ي</w:t>
      </w:r>
      <w:r w:rsidR="001470D4" w:rsidRPr="004F089E">
        <w:rPr>
          <w:rStyle w:val="Char3"/>
          <w:rtl/>
        </w:rPr>
        <w:t xml:space="preserve"> </w:t>
      </w:r>
      <w:r w:rsidR="001470D4" w:rsidRPr="004F089E">
        <w:rPr>
          <w:rStyle w:val="Char3"/>
          <w:rFonts w:hint="eastAsia"/>
          <w:rtl/>
        </w:rPr>
        <w:t>بيده</w:t>
      </w:r>
      <w:r w:rsidR="001470D4" w:rsidRPr="004F089E">
        <w:rPr>
          <w:rStyle w:val="Char3"/>
          <w:rtl/>
        </w:rPr>
        <w:t xml:space="preserve"> </w:t>
      </w:r>
      <w:r w:rsidR="001470D4" w:rsidRPr="004F089E">
        <w:rPr>
          <w:rStyle w:val="Char3"/>
          <w:rFonts w:hint="eastAsia"/>
          <w:rtl/>
        </w:rPr>
        <w:t>إن</w:t>
      </w:r>
      <w:r w:rsidR="001470D4" w:rsidRPr="004F089E">
        <w:rPr>
          <w:rStyle w:val="Char3"/>
          <w:rtl/>
        </w:rPr>
        <w:t xml:space="preserve"> </w:t>
      </w:r>
      <w:r w:rsidR="001470D4" w:rsidRPr="004F089E">
        <w:rPr>
          <w:rStyle w:val="Char3"/>
          <w:rFonts w:hint="eastAsia"/>
          <w:rtl/>
        </w:rPr>
        <w:t>فيكم</w:t>
      </w:r>
      <w:r w:rsidR="001470D4" w:rsidRPr="004F089E">
        <w:rPr>
          <w:rStyle w:val="Char3"/>
          <w:rtl/>
        </w:rPr>
        <w:t xml:space="preserve"> </w:t>
      </w:r>
      <w:r w:rsidR="001470D4" w:rsidRPr="004F089E">
        <w:rPr>
          <w:rStyle w:val="Char3"/>
          <w:rFonts w:hint="eastAsia"/>
          <w:rtl/>
        </w:rPr>
        <w:t>لرجلا</w:t>
      </w:r>
      <w:r w:rsidR="001470D4" w:rsidRPr="004F089E">
        <w:rPr>
          <w:rStyle w:val="Char3"/>
          <w:rtl/>
        </w:rPr>
        <w:t xml:space="preserve"> </w:t>
      </w:r>
      <w:r w:rsidR="001470D4" w:rsidRPr="004F089E">
        <w:rPr>
          <w:rStyle w:val="Char3"/>
          <w:rFonts w:hint="eastAsia"/>
          <w:rtl/>
        </w:rPr>
        <w:t>يقاتل</w:t>
      </w:r>
      <w:r w:rsidR="001470D4" w:rsidRPr="004F089E">
        <w:rPr>
          <w:rStyle w:val="Char3"/>
          <w:rtl/>
        </w:rPr>
        <w:t xml:space="preserve"> </w:t>
      </w:r>
      <w:r w:rsidR="001470D4" w:rsidRPr="004F089E">
        <w:rPr>
          <w:rStyle w:val="Char3"/>
          <w:rFonts w:hint="eastAsia"/>
          <w:rtl/>
        </w:rPr>
        <w:t>الناس</w:t>
      </w:r>
      <w:r w:rsidR="001470D4" w:rsidRPr="004F089E">
        <w:rPr>
          <w:rStyle w:val="Char3"/>
          <w:rtl/>
        </w:rPr>
        <w:t xml:space="preserve"> </w:t>
      </w:r>
      <w:r w:rsidR="001470D4" w:rsidRPr="004F089E">
        <w:rPr>
          <w:rStyle w:val="Char3"/>
          <w:rFonts w:hint="eastAsia"/>
          <w:rtl/>
        </w:rPr>
        <w:t>من</w:t>
      </w:r>
      <w:r w:rsidR="001470D4" w:rsidRPr="004F089E">
        <w:rPr>
          <w:rStyle w:val="Char3"/>
          <w:rtl/>
        </w:rPr>
        <w:t xml:space="preserve"> </w:t>
      </w:r>
      <w:r w:rsidR="001470D4" w:rsidRPr="004F089E">
        <w:rPr>
          <w:rStyle w:val="Char3"/>
          <w:rFonts w:hint="eastAsia"/>
          <w:rtl/>
        </w:rPr>
        <w:t>بعد</w:t>
      </w:r>
      <w:r w:rsidR="002C33D1">
        <w:rPr>
          <w:rStyle w:val="Char3"/>
          <w:rFonts w:hint="cs"/>
          <w:rtl/>
        </w:rPr>
        <w:t>ي</w:t>
      </w:r>
      <w:r w:rsidR="001470D4" w:rsidRPr="004F089E">
        <w:rPr>
          <w:rStyle w:val="Char3"/>
          <w:rtl/>
        </w:rPr>
        <w:t xml:space="preserve"> </w:t>
      </w:r>
      <w:r w:rsidR="001470D4" w:rsidRPr="004F089E">
        <w:rPr>
          <w:rStyle w:val="Char3"/>
          <w:rFonts w:hint="eastAsia"/>
          <w:rtl/>
        </w:rPr>
        <w:t>على</w:t>
      </w:r>
      <w:r w:rsidR="001470D4" w:rsidRPr="004F089E">
        <w:rPr>
          <w:rStyle w:val="Char3"/>
          <w:rtl/>
        </w:rPr>
        <w:t xml:space="preserve"> </w:t>
      </w:r>
      <w:r w:rsidR="001470D4" w:rsidRPr="004F089E">
        <w:rPr>
          <w:rStyle w:val="Char3"/>
          <w:rFonts w:hint="eastAsia"/>
          <w:rtl/>
        </w:rPr>
        <w:t>تأويل</w:t>
      </w:r>
      <w:r w:rsidR="001470D4" w:rsidRPr="004F089E">
        <w:rPr>
          <w:rStyle w:val="Char3"/>
          <w:rtl/>
        </w:rPr>
        <w:t xml:space="preserve"> </w:t>
      </w:r>
      <w:r w:rsidR="001470D4" w:rsidRPr="004F089E">
        <w:rPr>
          <w:rStyle w:val="Char3"/>
          <w:rFonts w:hint="eastAsia"/>
          <w:rtl/>
        </w:rPr>
        <w:t>القرآن</w:t>
      </w:r>
      <w:r w:rsidR="001470D4" w:rsidRPr="004F089E">
        <w:rPr>
          <w:rStyle w:val="Char3"/>
          <w:rtl/>
        </w:rPr>
        <w:t xml:space="preserve"> </w:t>
      </w:r>
      <w:r w:rsidR="001470D4" w:rsidRPr="004F089E">
        <w:rPr>
          <w:rStyle w:val="Char3"/>
          <w:rFonts w:hint="eastAsia"/>
          <w:rtl/>
        </w:rPr>
        <w:t>كما</w:t>
      </w:r>
      <w:r w:rsidR="001470D4" w:rsidRPr="004F089E">
        <w:rPr>
          <w:rStyle w:val="Char3"/>
          <w:rtl/>
        </w:rPr>
        <w:t xml:space="preserve"> </w:t>
      </w:r>
      <w:r w:rsidR="001470D4" w:rsidRPr="004F089E">
        <w:rPr>
          <w:rStyle w:val="Char3"/>
          <w:rFonts w:hint="eastAsia"/>
          <w:rtl/>
        </w:rPr>
        <w:t>قاتلت</w:t>
      </w:r>
      <w:r w:rsidR="001470D4" w:rsidRPr="004F089E">
        <w:rPr>
          <w:rStyle w:val="Char3"/>
          <w:rtl/>
        </w:rPr>
        <w:t xml:space="preserve"> </w:t>
      </w:r>
      <w:r w:rsidR="001470D4" w:rsidRPr="004F089E">
        <w:rPr>
          <w:rStyle w:val="Char3"/>
          <w:rFonts w:hint="eastAsia"/>
          <w:rtl/>
        </w:rPr>
        <w:t>المشركين</w:t>
      </w:r>
      <w:r w:rsidR="001470D4" w:rsidRPr="004F089E">
        <w:rPr>
          <w:rStyle w:val="Char3"/>
          <w:rtl/>
        </w:rPr>
        <w:t xml:space="preserve"> </w:t>
      </w:r>
      <w:r w:rsidR="001470D4" w:rsidRPr="004F089E">
        <w:rPr>
          <w:rStyle w:val="Char3"/>
          <w:rFonts w:hint="eastAsia"/>
          <w:rtl/>
        </w:rPr>
        <w:t>على</w:t>
      </w:r>
      <w:r w:rsidR="001470D4" w:rsidRPr="004F089E">
        <w:rPr>
          <w:rStyle w:val="Char3"/>
          <w:rtl/>
        </w:rPr>
        <w:t xml:space="preserve"> </w:t>
      </w:r>
      <w:r w:rsidR="001470D4" w:rsidRPr="004F089E">
        <w:rPr>
          <w:rStyle w:val="Char3"/>
          <w:rFonts w:hint="eastAsia"/>
          <w:rtl/>
        </w:rPr>
        <w:t>تنزيله</w:t>
      </w:r>
      <w:r w:rsidR="001470D4" w:rsidRPr="004F089E">
        <w:rPr>
          <w:rStyle w:val="Char3"/>
          <w:rFonts w:hint="cs"/>
          <w:rtl/>
        </w:rPr>
        <w:t>»</w:t>
      </w:r>
      <w:r w:rsidR="001470D4" w:rsidRPr="004F089E">
        <w:rPr>
          <w:rStyle w:val="Char5"/>
          <w:rFonts w:hint="cs"/>
          <w:rtl/>
        </w:rPr>
        <w:t>.</w:t>
      </w:r>
      <w:r w:rsidRPr="004F089E">
        <w:rPr>
          <w:rStyle w:val="Char5"/>
          <w:rFonts w:hint="cs"/>
          <w:rtl/>
        </w:rPr>
        <w:t xml:space="preserve"> </w:t>
      </w:r>
      <w:r w:rsidR="001470D4" w:rsidRPr="004F089E">
        <w:rPr>
          <w:rFonts w:ascii="Times New Roman" w:hAnsi="Times New Roman" w:cs="Traditional Arabic" w:hint="cs"/>
          <w:sz w:val="20"/>
          <w:szCs w:val="26"/>
          <w:rtl/>
          <w:lang w:bidi="fa-IR"/>
        </w:rPr>
        <w:t>«</w:t>
      </w:r>
      <w:r w:rsidRPr="004F089E">
        <w:rPr>
          <w:rStyle w:val="Char5"/>
          <w:rFonts w:hint="cs"/>
          <w:rtl/>
        </w:rPr>
        <w:t>قسم به آن که نفسم در دست [قدرت] اوست در میان شما مردی وجود دارد، که بعد از من بر تأویل قرآن با مردم پیکار می‌کند، کما اینکه من بر نزول آن با مشرکین پیکار نمودم</w:t>
      </w:r>
      <w:r w:rsidR="001470D4" w:rsidRPr="004F089E">
        <w:rPr>
          <w:rFonts w:ascii="Times New Roman" w:hAnsi="Times New Roman" w:cs="Traditional Arabic" w:hint="cs"/>
          <w:sz w:val="20"/>
          <w:szCs w:val="26"/>
          <w:rtl/>
          <w:lang w:bidi="fa-IR"/>
        </w:rPr>
        <w:t>»</w:t>
      </w:r>
      <w:r w:rsidRPr="004F089E">
        <w:rPr>
          <w:rStyle w:val="Char5"/>
          <w:rFonts w:hint="cs"/>
          <w:rtl/>
        </w:rPr>
        <w:t xml:space="preserve">، این رافضی این حدیث را از کنز العمال (32969) نقل کرده است، و از روی تعمد قول وی </w:t>
      </w:r>
      <w:r w:rsidRPr="004F089E">
        <w:rPr>
          <w:rStyle w:val="Char1"/>
          <w:rFonts w:hint="cs"/>
          <w:rtl/>
        </w:rPr>
        <w:t xml:space="preserve">«وهم یشهدون ان لا </w:t>
      </w:r>
      <w:r w:rsidR="001470D4" w:rsidRPr="004F089E">
        <w:rPr>
          <w:rStyle w:val="Char1"/>
          <w:rFonts w:hint="cs"/>
          <w:rtl/>
        </w:rPr>
        <w:t>إ</w:t>
      </w:r>
      <w:r w:rsidRPr="004F089E">
        <w:rPr>
          <w:rStyle w:val="Char1"/>
          <w:rFonts w:hint="cs"/>
          <w:rtl/>
        </w:rPr>
        <w:t xml:space="preserve">له </w:t>
      </w:r>
      <w:r w:rsidR="001470D4" w:rsidRPr="004F089E">
        <w:rPr>
          <w:rStyle w:val="Char1"/>
          <w:rFonts w:hint="cs"/>
          <w:rtl/>
        </w:rPr>
        <w:t>إ</w:t>
      </w:r>
      <w:r w:rsidRPr="004F089E">
        <w:rPr>
          <w:rStyle w:val="Char1"/>
          <w:rFonts w:hint="cs"/>
          <w:rtl/>
        </w:rPr>
        <w:t>لا الله»</w:t>
      </w:r>
      <w:r w:rsidRPr="004F089E">
        <w:rPr>
          <w:rStyle w:val="Char5"/>
          <w:rFonts w:hint="cs"/>
          <w:rtl/>
        </w:rPr>
        <w:t xml:space="preserve"> را از آن حذف نموده است، در این روایت اقرار به این است، که کسانی که با علی نزاع کرده‌اند گر چه بر او هم تعدی نموده‌اند، دارای ایمان می‌باشند اما این اقرار [در این حدیث] چیزی است</w:t>
      </w:r>
      <w:r w:rsidR="00BD4C85" w:rsidRPr="004F089E">
        <w:rPr>
          <w:rStyle w:val="Char5"/>
          <w:rFonts w:hint="cs"/>
          <w:rtl/>
        </w:rPr>
        <w:t>،</w:t>
      </w:r>
      <w:r w:rsidRPr="004F089E">
        <w:rPr>
          <w:rStyle w:val="Char5"/>
          <w:rFonts w:hint="cs"/>
          <w:rtl/>
        </w:rPr>
        <w:t xml:space="preserve"> که روافض از روی سفاهت و حماقت و گمراهی به آن خشنود نیستند، لذا امام</w:t>
      </w:r>
      <w:r w:rsidR="00472D45" w:rsidRPr="004F089E">
        <w:rPr>
          <w:rStyle w:val="Char5"/>
          <w:rFonts w:hint="cs"/>
          <w:rtl/>
        </w:rPr>
        <w:t xml:space="preserve"> آن‌ها </w:t>
      </w:r>
      <w:r w:rsidRPr="004F089E">
        <w:rPr>
          <w:rStyle w:val="Char5"/>
          <w:rFonts w:hint="cs"/>
          <w:rtl/>
        </w:rPr>
        <w:t>بر حذف و نابودی آن [اقرار] اقدام نموده است، و قسمتی از حدیث را قطع نموده است</w:t>
      </w:r>
      <w:r w:rsidR="00BD4C85" w:rsidRPr="004F089E">
        <w:rPr>
          <w:rStyle w:val="Char5"/>
          <w:rFonts w:hint="cs"/>
          <w:rtl/>
        </w:rPr>
        <w:t>،</w:t>
      </w:r>
      <w:r w:rsidRPr="004F089E">
        <w:rPr>
          <w:rStyle w:val="Char5"/>
          <w:rFonts w:hint="cs"/>
          <w:rtl/>
        </w:rPr>
        <w:t xml:space="preserve"> که این عمل در راستای هدف و مسیر و روش یهود می‌باشد، سپس چه مانعی وجود دارد که در این مفهوم ابوبکر صدیق را با علی</w:t>
      </w:r>
      <w:r w:rsidR="003A7161" w:rsidRPr="004F089E">
        <w:rPr>
          <w:rFonts w:ascii="B Lotus" w:hAnsi="B Lotus" w:cs="CTraditional Arabic" w:hint="cs"/>
          <w:sz w:val="22"/>
          <w:szCs w:val="28"/>
          <w:rtl/>
          <w:lang w:bidi="fa-IR"/>
        </w:rPr>
        <w:t>÷</w:t>
      </w:r>
      <w:r w:rsidR="003A7161" w:rsidRPr="004F089E">
        <w:rPr>
          <w:rFonts w:ascii="B Lotus" w:hAnsi="B Lotus" w:cs="CTraditional Arabic" w:hint="cs"/>
          <w:sz w:val="28"/>
          <w:szCs w:val="34"/>
          <w:rtl/>
          <w:lang w:bidi="fa-IR"/>
        </w:rPr>
        <w:t xml:space="preserve"> </w:t>
      </w:r>
      <w:r w:rsidRPr="004F089E">
        <w:rPr>
          <w:rStyle w:val="Char5"/>
          <w:rFonts w:hint="cs"/>
          <w:rtl/>
        </w:rPr>
        <w:t>شریک بدانیم، آیا او بعد از منع زکات بر تأویل قرآن با مرتدین پیکار ننمود؟ و وقتیکه عمر به وی مراجعه کرد به عمر گفت</w:t>
      </w:r>
      <w:r w:rsidR="00D77A90" w:rsidRPr="004F089E">
        <w:rPr>
          <w:rStyle w:val="Char5"/>
          <w:rFonts w:hint="cs"/>
          <w:rtl/>
        </w:rPr>
        <w:t>:</w:t>
      </w:r>
      <w:r w:rsidRPr="004F089E">
        <w:rPr>
          <w:rStyle w:val="Char5"/>
          <w:rFonts w:hint="cs"/>
          <w:rtl/>
        </w:rPr>
        <w:t xml:space="preserve"> </w:t>
      </w:r>
      <w:r w:rsidR="001470D4" w:rsidRPr="002C33D1">
        <w:rPr>
          <w:rStyle w:val="Char1"/>
          <w:rFonts w:hint="cs"/>
          <w:rtl/>
        </w:rPr>
        <w:t>«</w:t>
      </w:r>
      <w:r w:rsidRPr="002C33D1">
        <w:rPr>
          <w:rStyle w:val="Char1"/>
          <w:rFonts w:hint="cs"/>
          <w:rtl/>
        </w:rPr>
        <w:t>و</w:t>
      </w:r>
      <w:r w:rsidR="002C33D1">
        <w:rPr>
          <w:rStyle w:val="Char1"/>
          <w:rFonts w:hint="cs"/>
          <w:rtl/>
        </w:rPr>
        <w:t>الله</w:t>
      </w:r>
      <w:r w:rsidRPr="002C33D1">
        <w:rPr>
          <w:rStyle w:val="Char1"/>
          <w:rFonts w:hint="cs"/>
          <w:rtl/>
        </w:rPr>
        <w:t xml:space="preserve"> لَاُقاتلنَّ من فرّق بینَ الصلا</w:t>
      </w:r>
      <w:r w:rsidR="002C33D1">
        <w:rPr>
          <w:rStyle w:val="Char1"/>
          <w:rFonts w:hint="cs"/>
          <w:rtl/>
        </w:rPr>
        <w:t>ة</w:t>
      </w:r>
      <w:r w:rsidRPr="002C33D1">
        <w:rPr>
          <w:rStyle w:val="Char1"/>
          <w:rFonts w:hint="cs"/>
          <w:rtl/>
        </w:rPr>
        <w:t xml:space="preserve"> والزکا</w:t>
      </w:r>
      <w:r w:rsidR="001470D4" w:rsidRPr="002C33D1">
        <w:rPr>
          <w:rStyle w:val="Char1"/>
          <w:rFonts w:hint="cs"/>
          <w:rtl/>
        </w:rPr>
        <w:t>ة»</w:t>
      </w:r>
      <w:r w:rsidRPr="004F089E">
        <w:rPr>
          <w:rStyle w:val="Char5"/>
          <w:rFonts w:hint="cs"/>
          <w:rtl/>
        </w:rPr>
        <w:t>؟!</w:t>
      </w:r>
      <w:r w:rsidR="001470D4" w:rsidRPr="004F089E">
        <w:rPr>
          <w:rStyle w:val="Char5"/>
          <w:rFonts w:hint="cs"/>
          <w:rtl/>
        </w:rPr>
        <w:t>.</w:t>
      </w:r>
      <w:r w:rsidRPr="004F089E">
        <w:rPr>
          <w:rStyle w:val="Char5"/>
          <w:rFonts w:hint="cs"/>
          <w:rtl/>
        </w:rPr>
        <w:t xml:space="preserve"> </w:t>
      </w:r>
      <w:r w:rsidR="001470D4" w:rsidRPr="004F089E">
        <w:rPr>
          <w:rFonts w:ascii="Times New Roman" w:hAnsi="Times New Roman" w:cs="Traditional Arabic" w:hint="cs"/>
          <w:sz w:val="20"/>
          <w:szCs w:val="26"/>
          <w:rtl/>
          <w:lang w:bidi="fa-IR"/>
        </w:rPr>
        <w:t>«</w:t>
      </w:r>
      <w:r w:rsidRPr="004F089E">
        <w:rPr>
          <w:rStyle w:val="Char5"/>
          <w:rFonts w:hint="cs"/>
          <w:rtl/>
        </w:rPr>
        <w:t xml:space="preserve">سوگند به خدا با </w:t>
      </w:r>
      <w:r w:rsidR="00322C93" w:rsidRPr="004F089E">
        <w:rPr>
          <w:rStyle w:val="Char5"/>
          <w:rFonts w:hint="cs"/>
          <w:rtl/>
        </w:rPr>
        <w:t>کسیکه</w:t>
      </w:r>
      <w:r w:rsidRPr="004F089E">
        <w:rPr>
          <w:rStyle w:val="Char5"/>
          <w:rFonts w:hint="cs"/>
          <w:rtl/>
        </w:rPr>
        <w:t xml:space="preserve"> میان نماز و زکات [در وجوب] تفاوت به وجود آورد، پیکار می‌کنم</w:t>
      </w:r>
      <w:r w:rsidR="001470D4" w:rsidRPr="004F089E">
        <w:rPr>
          <w:rFonts w:ascii="Times New Roman" w:hAnsi="Times New Roman" w:cs="Traditional Arabic" w:hint="cs"/>
          <w:sz w:val="20"/>
          <w:szCs w:val="26"/>
          <w:rtl/>
          <w:lang w:bidi="fa-IR"/>
        </w:rPr>
        <w:t>»</w:t>
      </w:r>
      <w:r w:rsidRPr="004F089E">
        <w:rPr>
          <w:rStyle w:val="Char5"/>
          <w:rFonts w:hint="cs"/>
          <w:rtl/>
        </w:rPr>
        <w:t xml:space="preserve">. </w:t>
      </w:r>
    </w:p>
    <w:p w:rsidR="000104E9" w:rsidRPr="004F089E" w:rsidRDefault="000104E9" w:rsidP="004F089E">
      <w:pPr>
        <w:pStyle w:val="StyleComplexBLotus12ptJustifiedFirstline05cm"/>
        <w:numPr>
          <w:ilvl w:val="0"/>
          <w:numId w:val="41"/>
        </w:numPr>
        <w:spacing w:line="240" w:lineRule="auto"/>
        <w:ind w:left="641" w:hanging="357"/>
        <w:rPr>
          <w:rStyle w:val="Char5"/>
          <w:rtl/>
        </w:rPr>
      </w:pPr>
      <w:r w:rsidRPr="004F089E">
        <w:rPr>
          <w:rStyle w:val="Char5"/>
          <w:rFonts w:hint="cs"/>
          <w:rtl/>
        </w:rPr>
        <w:t>در نعره و غوغایی که گوش</w:t>
      </w:r>
      <w:r w:rsidR="00F3160C" w:rsidRPr="004F089E">
        <w:rPr>
          <w:rStyle w:val="Char5"/>
          <w:rFonts w:hint="eastAsia"/>
          <w:rtl/>
        </w:rPr>
        <w:t>‌</w:t>
      </w:r>
      <w:r w:rsidRPr="004F089E">
        <w:rPr>
          <w:rStyle w:val="Char5"/>
          <w:rFonts w:hint="cs"/>
          <w:rtl/>
        </w:rPr>
        <w:t>ها را کر می‌نماید و به گوش کرها هم می‌رسد، این ناسزاگو بر طعن به کسانی می‌پردازد، که خداوند و رسول آنان را مزکی ساخته است، به طوری که به طعن و نکوهش صحابی جلیل القدر انس ابن مالک پرداخته است، و می‌گوید</w:t>
      </w:r>
      <w:r w:rsidR="00D77A90" w:rsidRPr="004F089E">
        <w:rPr>
          <w:rStyle w:val="Char5"/>
          <w:rFonts w:hint="cs"/>
          <w:rtl/>
        </w:rPr>
        <w:t>:</w:t>
      </w:r>
      <w:r w:rsidRPr="004F089E">
        <w:rPr>
          <w:rStyle w:val="Char5"/>
          <w:rFonts w:hint="cs"/>
          <w:rtl/>
        </w:rPr>
        <w:t xml:space="preserve"> و چه بسا قومی که بغض، آنان را از قیام به انجام تکلیف شهادت باز نشانده است، مانند انس بن مالک و غیره، که دعوت امیر المؤمنین به آنان رسید. </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و این از پوشیده‌ترین، و پنهان‌ترین نوع تلفیق و تزویر می‌باشد، که این منافق به کار می‌برد، از پیامبر در مورد او و امثال او روایت شده است، که می‌فرماید</w:t>
      </w:r>
      <w:r w:rsidR="00D77A90" w:rsidRPr="004F089E">
        <w:rPr>
          <w:rStyle w:val="Char5"/>
          <w:rFonts w:hint="cs"/>
          <w:rtl/>
        </w:rPr>
        <w:t>:</w:t>
      </w:r>
      <w:r w:rsidR="001470D4" w:rsidRPr="004F089E">
        <w:rPr>
          <w:rStyle w:val="Char5"/>
          <w:rFonts w:hint="cs"/>
          <w:rtl/>
        </w:rPr>
        <w:t xml:space="preserve"> </w:t>
      </w:r>
      <w:r w:rsidR="001470D4" w:rsidRPr="002C33D1">
        <w:rPr>
          <w:rStyle w:val="Char1"/>
          <w:rFonts w:hint="cs"/>
          <w:rtl/>
        </w:rPr>
        <w:t>«</w:t>
      </w:r>
      <w:r w:rsidR="001470D4" w:rsidRPr="002C33D1">
        <w:rPr>
          <w:rStyle w:val="Char1"/>
          <w:rFonts w:hint="eastAsia"/>
          <w:rtl/>
        </w:rPr>
        <w:t>آيَةُ</w:t>
      </w:r>
      <w:r w:rsidR="001470D4" w:rsidRPr="002C33D1">
        <w:rPr>
          <w:rStyle w:val="Char1"/>
          <w:rtl/>
        </w:rPr>
        <w:t xml:space="preserve"> </w:t>
      </w:r>
      <w:r w:rsidR="001470D4" w:rsidRPr="002C33D1">
        <w:rPr>
          <w:rStyle w:val="Char1"/>
          <w:rFonts w:hint="eastAsia"/>
          <w:rtl/>
        </w:rPr>
        <w:t>النِّفَاقِ</w:t>
      </w:r>
      <w:r w:rsidR="001470D4" w:rsidRPr="002C33D1">
        <w:rPr>
          <w:rStyle w:val="Char1"/>
          <w:rtl/>
        </w:rPr>
        <w:t xml:space="preserve"> </w:t>
      </w:r>
      <w:r w:rsidR="001470D4" w:rsidRPr="002C33D1">
        <w:rPr>
          <w:rStyle w:val="Char1"/>
          <w:rFonts w:hint="eastAsia"/>
          <w:rtl/>
        </w:rPr>
        <w:t>بُغْضُ</w:t>
      </w:r>
      <w:r w:rsidR="001470D4" w:rsidRPr="002C33D1">
        <w:rPr>
          <w:rStyle w:val="Char1"/>
          <w:rtl/>
        </w:rPr>
        <w:t xml:space="preserve"> </w:t>
      </w:r>
      <w:r w:rsidR="001470D4" w:rsidRPr="002C33D1">
        <w:rPr>
          <w:rStyle w:val="Char1"/>
          <w:rFonts w:hint="eastAsia"/>
          <w:rtl/>
        </w:rPr>
        <w:t>الأَنْصَارِ</w:t>
      </w:r>
      <w:r w:rsidR="001470D4" w:rsidRPr="002C33D1">
        <w:rPr>
          <w:rStyle w:val="Char1"/>
          <w:rFonts w:hint="cs"/>
          <w:rtl/>
        </w:rPr>
        <w:t>»</w:t>
      </w:r>
      <w:r w:rsidR="001470D4" w:rsidRPr="004F089E">
        <w:rPr>
          <w:rStyle w:val="Char5"/>
          <w:rFonts w:hint="cs"/>
          <w:rtl/>
        </w:rPr>
        <w:t>.</w:t>
      </w:r>
      <w:r w:rsidRPr="004F089E">
        <w:rPr>
          <w:rStyle w:val="Char5"/>
          <w:rFonts w:hint="cs"/>
          <w:rtl/>
        </w:rPr>
        <w:t xml:space="preserve"> </w:t>
      </w:r>
      <w:r w:rsidR="001470D4" w:rsidRPr="004F089E">
        <w:rPr>
          <w:rFonts w:ascii="Times New Roman" w:hAnsi="Times New Roman" w:cs="Traditional Arabic" w:hint="cs"/>
          <w:sz w:val="20"/>
          <w:szCs w:val="26"/>
          <w:rtl/>
          <w:lang w:bidi="fa-IR"/>
        </w:rPr>
        <w:t>«</w:t>
      </w:r>
      <w:r w:rsidRPr="004F089E">
        <w:rPr>
          <w:rStyle w:val="Char5"/>
          <w:rFonts w:hint="cs"/>
          <w:rtl/>
        </w:rPr>
        <w:t>آیه</w:t>
      </w:r>
      <w:r w:rsidRPr="004F089E">
        <w:rPr>
          <w:rStyle w:val="Char5"/>
          <w:vertAlign w:val="superscript"/>
          <w:rtl/>
        </w:rPr>
        <w:footnoteReference w:id="65"/>
      </w:r>
      <w:r w:rsidRPr="004F089E">
        <w:rPr>
          <w:rStyle w:val="Char5"/>
          <w:rFonts w:hint="cs"/>
          <w:rtl/>
        </w:rPr>
        <w:t xml:space="preserve"> نشانه و علامت نفاق بغض و کینه [در دل داشتن] انصار می‌باشد</w:t>
      </w:r>
      <w:r w:rsidR="001470D4" w:rsidRPr="004F089E">
        <w:rPr>
          <w:rFonts w:ascii="Times New Roman" w:hAnsi="Times New Roman" w:cs="Traditional Arabic" w:hint="cs"/>
          <w:sz w:val="20"/>
          <w:szCs w:val="26"/>
          <w:rtl/>
          <w:lang w:bidi="fa-IR"/>
        </w:rPr>
        <w:t>»</w:t>
      </w:r>
      <w:r w:rsidRPr="004F089E">
        <w:rPr>
          <w:rStyle w:val="Char5"/>
          <w:rFonts w:hint="cs"/>
          <w:rtl/>
        </w:rPr>
        <w:t xml:space="preserve">، و آیا </w:t>
      </w:r>
      <w:r w:rsidR="00322C93" w:rsidRPr="004F089E">
        <w:rPr>
          <w:rStyle w:val="Char5"/>
          <w:rFonts w:hint="cs"/>
          <w:rtl/>
        </w:rPr>
        <w:t>کسیکه</w:t>
      </w:r>
      <w:r w:rsidRPr="004F089E">
        <w:rPr>
          <w:rStyle w:val="Char5"/>
          <w:rFonts w:hint="cs"/>
          <w:rtl/>
        </w:rPr>
        <w:t xml:space="preserve"> به خداوند و روز آخرت ایمان داشته باشد، نسبت به انصار بغض و کینه دارد.؟ </w:t>
      </w:r>
    </w:p>
    <w:tbl>
      <w:tblPr>
        <w:bidiVisual/>
        <w:tblW w:w="0" w:type="auto"/>
        <w:tblInd w:w="102" w:type="dxa"/>
        <w:tblLook w:val="01E0" w:firstRow="1" w:lastRow="1" w:firstColumn="1" w:lastColumn="1" w:noHBand="0" w:noVBand="0"/>
      </w:tblPr>
      <w:tblGrid>
        <w:gridCol w:w="3125"/>
        <w:gridCol w:w="425"/>
        <w:gridCol w:w="3544"/>
      </w:tblGrid>
      <w:tr w:rsidR="000104E9" w:rsidRPr="004F089E" w:rsidTr="002C33D1">
        <w:tc>
          <w:tcPr>
            <w:tcW w:w="3125" w:type="dxa"/>
            <w:shd w:val="clear" w:color="auto" w:fill="auto"/>
          </w:tcPr>
          <w:p w:rsidR="000104E9" w:rsidRPr="004F089E" w:rsidRDefault="000104E9" w:rsidP="004F089E">
            <w:pPr>
              <w:pStyle w:val="a3"/>
              <w:ind w:firstLine="0"/>
              <w:jc w:val="lowKashida"/>
              <w:rPr>
                <w:sz w:val="2"/>
                <w:szCs w:val="2"/>
              </w:rPr>
            </w:pPr>
            <w:r w:rsidRPr="004F089E">
              <w:rPr>
                <w:rFonts w:hint="cs"/>
                <w:rtl/>
              </w:rPr>
              <w:t>هل یبغض ال</w:t>
            </w:r>
            <w:r w:rsidR="001470D4" w:rsidRPr="004F089E">
              <w:rPr>
                <w:rFonts w:hint="cs"/>
                <w:rtl/>
              </w:rPr>
              <w:t>أ</w:t>
            </w:r>
            <w:r w:rsidRPr="004F089E">
              <w:rPr>
                <w:rFonts w:hint="cs"/>
                <w:rtl/>
              </w:rPr>
              <w:t>نصار عبد مؤمن</w:t>
            </w:r>
            <w:r w:rsidRPr="004F089E">
              <w:rPr>
                <w:rFonts w:hint="cs"/>
                <w:rtl/>
              </w:rPr>
              <w:br/>
            </w:r>
          </w:p>
        </w:tc>
        <w:tc>
          <w:tcPr>
            <w:tcW w:w="425" w:type="dxa"/>
            <w:shd w:val="clear" w:color="auto" w:fill="auto"/>
          </w:tcPr>
          <w:p w:rsidR="000104E9" w:rsidRPr="004F089E" w:rsidRDefault="000104E9" w:rsidP="004F089E">
            <w:pPr>
              <w:pStyle w:val="a3"/>
              <w:jc w:val="lowKashida"/>
            </w:pPr>
          </w:p>
        </w:tc>
        <w:tc>
          <w:tcPr>
            <w:tcW w:w="3544" w:type="dxa"/>
            <w:shd w:val="clear" w:color="auto" w:fill="auto"/>
          </w:tcPr>
          <w:p w:rsidR="000104E9" w:rsidRPr="004F089E" w:rsidRDefault="000104E9" w:rsidP="004F089E">
            <w:pPr>
              <w:pStyle w:val="a3"/>
              <w:ind w:firstLine="0"/>
              <w:jc w:val="lowKashida"/>
              <w:rPr>
                <w:sz w:val="2"/>
                <w:szCs w:val="2"/>
              </w:rPr>
            </w:pPr>
            <w:r w:rsidRPr="004F089E">
              <w:rPr>
                <w:rFonts w:hint="cs"/>
                <w:rtl/>
              </w:rPr>
              <w:t>او مدر</w:t>
            </w:r>
            <w:r w:rsidR="001470D4" w:rsidRPr="004F089E">
              <w:rPr>
                <w:rFonts w:hint="cs"/>
                <w:rtl/>
              </w:rPr>
              <w:t>مك</w:t>
            </w:r>
            <w:r w:rsidRPr="004F089E">
              <w:rPr>
                <w:rFonts w:hint="cs"/>
                <w:rtl/>
              </w:rPr>
              <w:t xml:space="preserve"> لروائح ال</w:t>
            </w:r>
            <w:r w:rsidR="001470D4" w:rsidRPr="004F089E">
              <w:rPr>
                <w:rFonts w:hint="cs"/>
                <w:rtl/>
              </w:rPr>
              <w:t>إ</w:t>
            </w:r>
            <w:r w:rsidRPr="004F089E">
              <w:rPr>
                <w:rFonts w:hint="cs"/>
                <w:rtl/>
              </w:rPr>
              <w:t>یمان</w:t>
            </w:r>
            <w:r w:rsidRPr="004F089E">
              <w:rPr>
                <w:rFonts w:hint="cs"/>
                <w:rtl/>
              </w:rPr>
              <w:br/>
            </w:r>
          </w:p>
        </w:tc>
      </w:tr>
    </w:tbl>
    <w:p w:rsidR="000104E9" w:rsidRPr="004F089E" w:rsidRDefault="000104E9" w:rsidP="004F089E">
      <w:pPr>
        <w:pStyle w:val="StyleComplexBLotus12ptJustifiedFirstline05cm"/>
        <w:spacing w:line="240" w:lineRule="auto"/>
        <w:rPr>
          <w:rStyle w:val="Char5"/>
          <w:rtl/>
        </w:rPr>
      </w:pPr>
      <w:r w:rsidRPr="004F089E">
        <w:rPr>
          <w:rStyle w:val="Char5"/>
          <w:rFonts w:hint="cs"/>
          <w:rtl/>
        </w:rPr>
        <w:t>آیا بنده‌ای که ایمان داشته باشد، و یا بویی</w:t>
      </w:r>
      <w:r w:rsidR="00395B60">
        <w:rPr>
          <w:rStyle w:val="Char5"/>
          <w:rFonts w:hint="cs"/>
          <w:rtl/>
        </w:rPr>
        <w:t xml:space="preserve"> </w:t>
      </w:r>
      <w:r w:rsidRPr="004F089E">
        <w:rPr>
          <w:rStyle w:val="Char5"/>
          <w:rFonts w:hint="cs"/>
          <w:rtl/>
        </w:rPr>
        <w:t xml:space="preserve">از ایمان برده باشد نسبت به انصار کینه دارد؟ </w:t>
      </w:r>
    </w:p>
    <w:tbl>
      <w:tblPr>
        <w:bidiVisual/>
        <w:tblW w:w="0" w:type="auto"/>
        <w:tblInd w:w="102" w:type="dxa"/>
        <w:tblLook w:val="01E0" w:firstRow="1" w:lastRow="1" w:firstColumn="1" w:lastColumn="1" w:noHBand="0" w:noVBand="0"/>
      </w:tblPr>
      <w:tblGrid>
        <w:gridCol w:w="3125"/>
        <w:gridCol w:w="567"/>
        <w:gridCol w:w="3510"/>
      </w:tblGrid>
      <w:tr w:rsidR="000104E9" w:rsidRPr="004F089E" w:rsidTr="002C33D1">
        <w:tc>
          <w:tcPr>
            <w:tcW w:w="3125" w:type="dxa"/>
            <w:shd w:val="clear" w:color="auto" w:fill="auto"/>
          </w:tcPr>
          <w:p w:rsidR="000104E9" w:rsidRPr="004F089E" w:rsidRDefault="000104E9" w:rsidP="004F089E">
            <w:pPr>
              <w:pStyle w:val="a3"/>
              <w:ind w:firstLine="0"/>
              <w:jc w:val="lowKashida"/>
              <w:rPr>
                <w:sz w:val="2"/>
                <w:szCs w:val="2"/>
              </w:rPr>
            </w:pPr>
            <w:r w:rsidRPr="004F089E">
              <w:rPr>
                <w:rFonts w:hint="cs"/>
                <w:rtl/>
              </w:rPr>
              <w:t>شهد الرسول بذل</w:t>
            </w:r>
            <w:r w:rsidR="001470D4" w:rsidRPr="004F089E">
              <w:rPr>
                <w:rFonts w:hint="cs"/>
                <w:rtl/>
              </w:rPr>
              <w:t>ك</w:t>
            </w:r>
            <w:r w:rsidRPr="004F089E">
              <w:rPr>
                <w:rFonts w:hint="cs"/>
                <w:rtl/>
              </w:rPr>
              <w:t xml:space="preserve"> وهی شهاده</w:t>
            </w:r>
            <w:r w:rsidRPr="004F089E">
              <w:rPr>
                <w:rFonts w:hint="cs"/>
                <w:rtl/>
              </w:rPr>
              <w:br/>
            </w:r>
          </w:p>
        </w:tc>
        <w:tc>
          <w:tcPr>
            <w:tcW w:w="567" w:type="dxa"/>
            <w:shd w:val="clear" w:color="auto" w:fill="auto"/>
          </w:tcPr>
          <w:p w:rsidR="000104E9" w:rsidRPr="004F089E" w:rsidRDefault="000104E9" w:rsidP="004F089E">
            <w:pPr>
              <w:pStyle w:val="a3"/>
              <w:jc w:val="lowKashida"/>
            </w:pPr>
          </w:p>
        </w:tc>
        <w:tc>
          <w:tcPr>
            <w:tcW w:w="3510" w:type="dxa"/>
            <w:shd w:val="clear" w:color="auto" w:fill="auto"/>
          </w:tcPr>
          <w:p w:rsidR="000104E9" w:rsidRPr="004F089E" w:rsidRDefault="000104E9" w:rsidP="004F089E">
            <w:pPr>
              <w:pStyle w:val="a3"/>
              <w:ind w:firstLine="0"/>
              <w:jc w:val="lowKashida"/>
              <w:rPr>
                <w:sz w:val="2"/>
                <w:szCs w:val="2"/>
              </w:rPr>
            </w:pPr>
            <w:r w:rsidRPr="004F089E">
              <w:rPr>
                <w:rFonts w:hint="cs"/>
                <w:rtl/>
              </w:rPr>
              <w:t xml:space="preserve">من اصدق الثقلین بالبرهان </w:t>
            </w:r>
            <w:r w:rsidRPr="004F089E">
              <w:rPr>
                <w:rFonts w:hint="cs"/>
                <w:rtl/>
              </w:rPr>
              <w:br/>
            </w:r>
          </w:p>
        </w:tc>
      </w:tr>
    </w:tbl>
    <w:p w:rsidR="000104E9" w:rsidRPr="004F089E" w:rsidRDefault="000104E9" w:rsidP="004F089E">
      <w:pPr>
        <w:pStyle w:val="StyleComplexBLotus12ptJustifiedFirstline05cm"/>
        <w:spacing w:line="240" w:lineRule="auto"/>
        <w:rPr>
          <w:rStyle w:val="Char5"/>
          <w:rtl/>
        </w:rPr>
      </w:pPr>
      <w:r w:rsidRPr="004F089E">
        <w:rPr>
          <w:rStyle w:val="Char5"/>
          <w:rFonts w:hint="cs"/>
          <w:rtl/>
        </w:rPr>
        <w:t>پیامبر به این شهادت داده است، و شهادت پیامبر از لحاظ برهان و حجت از راست‌ترین گواهی جن و انسان می‌باشد. روایتی را که موسوی در حاشیه ذکر کرده است که در آن علی، اَنس، را دعوت کرده است، و او از شهادت خودداری می‌کند، باطل و بی‌اساس است، و هر کس به کتاب المعارف ابن قتیبه دینوری مراجعه نماید، مصداق</w:t>
      </w:r>
      <w:r w:rsidR="00285CA1" w:rsidRPr="004F089E">
        <w:rPr>
          <w:rStyle w:val="Char5"/>
          <w:rFonts w:hint="cs"/>
          <w:rtl/>
        </w:rPr>
        <w:t xml:space="preserve"> آن را </w:t>
      </w:r>
      <w:r w:rsidRPr="004F089E">
        <w:rPr>
          <w:rStyle w:val="Char5"/>
          <w:rFonts w:hint="cs"/>
          <w:rtl/>
        </w:rPr>
        <w:t>می‌یابد چون ابن قُتَیبه گفته است</w:t>
      </w:r>
      <w:r w:rsidR="00D77A90" w:rsidRPr="004F089E">
        <w:rPr>
          <w:rStyle w:val="Char5"/>
          <w:rFonts w:hint="cs"/>
          <w:rtl/>
        </w:rPr>
        <w:t>:</w:t>
      </w:r>
      <w:r w:rsidRPr="004F089E">
        <w:rPr>
          <w:rStyle w:val="Char5"/>
          <w:rFonts w:hint="cs"/>
          <w:rtl/>
        </w:rPr>
        <w:t xml:space="preserve"> (و گروهی نقل کرده‌اند که علی</w:t>
      </w:r>
      <w:r w:rsidR="003A7161" w:rsidRPr="004F089E">
        <w:rPr>
          <w:rFonts w:ascii="B Lotus" w:hAnsi="B Lotus" w:cs="CTraditional Arabic" w:hint="cs"/>
          <w:sz w:val="22"/>
          <w:szCs w:val="28"/>
          <w:rtl/>
          <w:lang w:bidi="fa-IR"/>
        </w:rPr>
        <w:t>÷</w:t>
      </w:r>
      <w:r w:rsidR="003A7161" w:rsidRPr="004F089E">
        <w:rPr>
          <w:rFonts w:ascii="B Lotus" w:hAnsi="B Lotus" w:cs="CTraditional Arabic" w:hint="cs"/>
          <w:sz w:val="28"/>
          <w:szCs w:val="34"/>
          <w:rtl/>
          <w:lang w:bidi="fa-IR"/>
        </w:rPr>
        <w:t xml:space="preserve"> </w:t>
      </w:r>
      <w:r w:rsidRPr="004F089E">
        <w:rPr>
          <w:rStyle w:val="Char5"/>
          <w:rFonts w:hint="cs"/>
          <w:rtl/>
        </w:rPr>
        <w:t>درباره گفتار رسول</w:t>
      </w:r>
      <w:r w:rsidR="00D77A90" w:rsidRPr="004F089E">
        <w:rPr>
          <w:rStyle w:val="Char5"/>
          <w:rFonts w:hint="cs"/>
          <w:rtl/>
        </w:rPr>
        <w:t>:</w:t>
      </w:r>
      <w:r w:rsidR="001470D4" w:rsidRPr="004F089E">
        <w:rPr>
          <w:rStyle w:val="Char5"/>
          <w:rFonts w:hint="cs"/>
          <w:rtl/>
        </w:rPr>
        <w:t xml:space="preserve"> </w:t>
      </w:r>
      <w:r w:rsidR="001470D4" w:rsidRPr="004F089E">
        <w:rPr>
          <w:rFonts w:ascii="Times New Roman" w:hAnsi="Times New Roman" w:cs="Traditional Arabic" w:hint="cs"/>
          <w:sz w:val="22"/>
          <w:szCs w:val="28"/>
          <w:rtl/>
          <w:lang w:bidi="fa-IR"/>
        </w:rPr>
        <w:t>«</w:t>
      </w:r>
      <w:r w:rsidR="001470D4" w:rsidRPr="004F089E">
        <w:rPr>
          <w:rStyle w:val="Char3"/>
          <w:rFonts w:hint="eastAsia"/>
          <w:rtl/>
        </w:rPr>
        <w:t>اللَّهُمَّ</w:t>
      </w:r>
      <w:r w:rsidR="001470D4" w:rsidRPr="004F089E">
        <w:rPr>
          <w:rStyle w:val="Char3"/>
          <w:rtl/>
        </w:rPr>
        <w:t xml:space="preserve"> </w:t>
      </w:r>
      <w:r w:rsidR="001470D4" w:rsidRPr="004F089E">
        <w:rPr>
          <w:rStyle w:val="Char3"/>
          <w:rFonts w:hint="eastAsia"/>
          <w:rtl/>
        </w:rPr>
        <w:t>وَالِ</w:t>
      </w:r>
      <w:r w:rsidR="001470D4" w:rsidRPr="004F089E">
        <w:rPr>
          <w:rStyle w:val="Char3"/>
          <w:rtl/>
        </w:rPr>
        <w:t xml:space="preserve"> </w:t>
      </w:r>
      <w:r w:rsidR="001470D4" w:rsidRPr="004F089E">
        <w:rPr>
          <w:rStyle w:val="Char3"/>
          <w:rFonts w:hint="eastAsia"/>
          <w:rtl/>
        </w:rPr>
        <w:t>مَنْ</w:t>
      </w:r>
      <w:r w:rsidR="001470D4" w:rsidRPr="004F089E">
        <w:rPr>
          <w:rStyle w:val="Char3"/>
          <w:rtl/>
        </w:rPr>
        <w:t xml:space="preserve"> </w:t>
      </w:r>
      <w:r w:rsidR="001470D4" w:rsidRPr="004F089E">
        <w:rPr>
          <w:rStyle w:val="Char3"/>
          <w:rFonts w:hint="eastAsia"/>
          <w:rtl/>
        </w:rPr>
        <w:t>وَالاهُ،</w:t>
      </w:r>
      <w:r w:rsidR="001470D4" w:rsidRPr="004F089E">
        <w:rPr>
          <w:rStyle w:val="Char3"/>
          <w:rtl/>
        </w:rPr>
        <w:t xml:space="preserve"> </w:t>
      </w:r>
      <w:r w:rsidR="001470D4" w:rsidRPr="004F089E">
        <w:rPr>
          <w:rStyle w:val="Char3"/>
          <w:rFonts w:hint="eastAsia"/>
          <w:rtl/>
        </w:rPr>
        <w:t>وَعَادِ</w:t>
      </w:r>
      <w:r w:rsidR="001470D4" w:rsidRPr="004F089E">
        <w:rPr>
          <w:rStyle w:val="Char3"/>
          <w:rtl/>
        </w:rPr>
        <w:t xml:space="preserve"> </w:t>
      </w:r>
      <w:r w:rsidR="001470D4" w:rsidRPr="004F089E">
        <w:rPr>
          <w:rStyle w:val="Char3"/>
          <w:rFonts w:hint="eastAsia"/>
          <w:rtl/>
        </w:rPr>
        <w:t>مَنْ</w:t>
      </w:r>
      <w:r w:rsidR="001470D4" w:rsidRPr="004F089E">
        <w:rPr>
          <w:rStyle w:val="Char3"/>
          <w:rtl/>
        </w:rPr>
        <w:t xml:space="preserve"> </w:t>
      </w:r>
      <w:r w:rsidR="001470D4" w:rsidRPr="004F089E">
        <w:rPr>
          <w:rStyle w:val="Char3"/>
          <w:rFonts w:hint="eastAsia"/>
          <w:rtl/>
        </w:rPr>
        <w:t>عَادَاهُ</w:t>
      </w:r>
      <w:r w:rsidR="001470D4" w:rsidRPr="004F089E">
        <w:rPr>
          <w:rFonts w:ascii="Times New Roman" w:hAnsi="Times New Roman" w:cs="Traditional Arabic" w:hint="cs"/>
          <w:sz w:val="22"/>
          <w:szCs w:val="28"/>
          <w:rtl/>
          <w:lang w:bidi="fa-IR"/>
        </w:rPr>
        <w:t>»</w:t>
      </w:r>
      <w:r w:rsidR="001470D4" w:rsidRPr="004F089E">
        <w:rPr>
          <w:rStyle w:val="Char5"/>
          <w:rFonts w:hint="cs"/>
          <w:rtl/>
        </w:rPr>
        <w:t>.</w:t>
      </w:r>
      <w:r w:rsidRPr="004F089E">
        <w:rPr>
          <w:rStyle w:val="Char5"/>
          <w:rFonts w:hint="cs"/>
          <w:rtl/>
        </w:rPr>
        <w:t xml:space="preserve"> از انس سوال نمود انس [در جواب] گفت</w:t>
      </w:r>
      <w:r w:rsidR="00D77A90" w:rsidRPr="004F089E">
        <w:rPr>
          <w:rStyle w:val="Char5"/>
          <w:rFonts w:hint="cs"/>
          <w:rtl/>
        </w:rPr>
        <w:t>:</w:t>
      </w:r>
      <w:r w:rsidRPr="004F089E">
        <w:rPr>
          <w:rStyle w:val="Char5"/>
          <w:rFonts w:hint="cs"/>
          <w:rtl/>
        </w:rPr>
        <w:t xml:space="preserve"> عمرم بالا رفته، و فراموش کرده‌ام، گفت [علی] اگر دروغ می‌گوئید</w:t>
      </w:r>
      <w:r w:rsidR="00D77A90" w:rsidRPr="004F089E">
        <w:rPr>
          <w:rStyle w:val="Char5"/>
          <w:rFonts w:hint="cs"/>
          <w:rtl/>
        </w:rPr>
        <w:t>:</w:t>
      </w:r>
      <w:r w:rsidRPr="004F089E">
        <w:rPr>
          <w:rStyle w:val="Char5"/>
          <w:rFonts w:hint="cs"/>
          <w:rtl/>
        </w:rPr>
        <w:t xml:space="preserve"> از خداوند می‌خواهم، که به بیماری [سفیدک] کچلی گرفتار آئید! که عمامه نیز</w:t>
      </w:r>
      <w:r w:rsidR="00285CA1" w:rsidRPr="004F089E">
        <w:rPr>
          <w:rStyle w:val="Char5"/>
          <w:rFonts w:hint="cs"/>
          <w:rtl/>
        </w:rPr>
        <w:t xml:space="preserve"> آن را </w:t>
      </w:r>
      <w:r w:rsidRPr="004F089E">
        <w:rPr>
          <w:rStyle w:val="Char5"/>
          <w:rFonts w:hint="cs"/>
          <w:rtl/>
        </w:rPr>
        <w:t>پنهان نکند، ابن قتیبه می‌گوید این روایت بی‌اساس</w:t>
      </w:r>
      <w:r w:rsidRPr="004F089E">
        <w:rPr>
          <w:rStyle w:val="Char5"/>
          <w:vertAlign w:val="superscript"/>
          <w:rtl/>
        </w:rPr>
        <w:footnoteReference w:id="66"/>
      </w:r>
      <w:r w:rsidRPr="004F089E">
        <w:rPr>
          <w:rStyle w:val="Char5"/>
          <w:rFonts w:hint="cs"/>
          <w:rtl/>
        </w:rPr>
        <w:t xml:space="preserve"> است ابن قتیبه این روایت را تکذیب و نفی می‌کند، از اینکه دارای اساسی باشد و به این علت</w:t>
      </w:r>
      <w:r w:rsidR="00285CA1" w:rsidRPr="004F089E">
        <w:rPr>
          <w:rStyle w:val="Char5"/>
          <w:rFonts w:hint="cs"/>
          <w:rtl/>
        </w:rPr>
        <w:t xml:space="preserve"> آن را </w:t>
      </w:r>
      <w:r w:rsidRPr="004F089E">
        <w:rPr>
          <w:rStyle w:val="Char5"/>
          <w:rFonts w:hint="cs"/>
          <w:rtl/>
        </w:rPr>
        <w:t>نقل کرده است، که کذب بودن</w:t>
      </w:r>
      <w:r w:rsidR="00285CA1" w:rsidRPr="004F089E">
        <w:rPr>
          <w:rStyle w:val="Char5"/>
          <w:rFonts w:hint="cs"/>
          <w:rtl/>
        </w:rPr>
        <w:t xml:space="preserve"> آن را </w:t>
      </w:r>
      <w:r w:rsidRPr="004F089E">
        <w:rPr>
          <w:rStyle w:val="Char5"/>
          <w:rFonts w:hint="cs"/>
          <w:rtl/>
        </w:rPr>
        <w:t>معلوم گرداند، و به علت عدم رعایت امانت از طرف عبدالحسین [موسوی] با اینکه فقط از ابن قتیبه نقل کرده است، لیکن تکذیب ابن قتیبه برای این روایت را نقل نکرده است، و اما موسوی همچون مگس می‌باشد جز بر زخم‌ها فرود نمی‌آید، و خیال می‌کند که دعوت علی به انس رسیده است. و گفته امام احمد</w:t>
      </w:r>
      <w:r w:rsidR="001470D4" w:rsidRPr="004F089E">
        <w:rPr>
          <w:rStyle w:val="Char5"/>
          <w:rFonts w:hint="cs"/>
          <w:rtl/>
        </w:rPr>
        <w:t xml:space="preserve"> </w:t>
      </w:r>
      <w:r w:rsidR="001470D4" w:rsidRPr="002C33D1">
        <w:rPr>
          <w:rStyle w:val="Char1"/>
          <w:rFonts w:hint="cs"/>
          <w:rtl/>
        </w:rPr>
        <w:t>«</w:t>
      </w:r>
      <w:r w:rsidRPr="002C33D1">
        <w:rPr>
          <w:rStyle w:val="Char1"/>
          <w:rFonts w:hint="cs"/>
          <w:rtl/>
        </w:rPr>
        <w:t>فقاموا الا</w:t>
      </w:r>
      <w:r w:rsidR="001470D4" w:rsidRPr="002C33D1">
        <w:rPr>
          <w:rStyle w:val="Char1"/>
          <w:rFonts w:hint="cs"/>
          <w:rtl/>
        </w:rPr>
        <w:t xml:space="preserve"> </w:t>
      </w:r>
      <w:r w:rsidRPr="002C33D1">
        <w:rPr>
          <w:rStyle w:val="Char1"/>
          <w:rFonts w:hint="cs"/>
          <w:rtl/>
        </w:rPr>
        <w:t>ثلاث</w:t>
      </w:r>
      <w:r w:rsidR="001470D4" w:rsidRPr="002C33D1">
        <w:rPr>
          <w:rStyle w:val="Char1"/>
          <w:rFonts w:hint="cs"/>
          <w:rtl/>
        </w:rPr>
        <w:t>ة</w:t>
      </w:r>
      <w:r w:rsidRPr="002C33D1">
        <w:rPr>
          <w:rStyle w:val="Char1"/>
          <w:rFonts w:hint="cs"/>
          <w:rtl/>
        </w:rPr>
        <w:t xml:space="preserve"> لم یقوموا ف</w:t>
      </w:r>
      <w:r w:rsidR="001470D4" w:rsidRPr="002C33D1">
        <w:rPr>
          <w:rStyle w:val="Char1"/>
          <w:rFonts w:hint="cs"/>
          <w:rtl/>
        </w:rPr>
        <w:t>أ</w:t>
      </w:r>
      <w:r w:rsidRPr="002C33D1">
        <w:rPr>
          <w:rStyle w:val="Char1"/>
          <w:rFonts w:hint="cs"/>
          <w:rtl/>
        </w:rPr>
        <w:t>صابتهم دعوته</w:t>
      </w:r>
      <w:r w:rsidR="001470D4" w:rsidRPr="002C33D1">
        <w:rPr>
          <w:rStyle w:val="Char1"/>
          <w:rFonts w:hint="cs"/>
          <w:rtl/>
        </w:rPr>
        <w:t>»</w:t>
      </w:r>
      <w:r w:rsidRPr="004F089E">
        <w:rPr>
          <w:rStyle w:val="Char5"/>
          <w:vertAlign w:val="superscript"/>
          <w:rtl/>
        </w:rPr>
        <w:footnoteReference w:id="67"/>
      </w:r>
      <w:r w:rsidR="001470D4" w:rsidRPr="004F089E">
        <w:rPr>
          <w:rStyle w:val="Char5"/>
          <w:rFonts w:hint="cs"/>
          <w:rtl/>
        </w:rPr>
        <w:t>.</w:t>
      </w:r>
      <w:r w:rsidRPr="004F089E">
        <w:rPr>
          <w:rStyle w:val="Char5"/>
          <w:rFonts w:hint="cs"/>
          <w:rtl/>
        </w:rPr>
        <w:t xml:space="preserve"> برای اشهاد آن ذکر می‌نماید، و امام احمد بدان تصریح نفرموده‌اند که این سه نفر چه کسانی می‌باشند، شاید موسوی آنجا بوده است، و بازور اَنس، را در میان آنان [متخلفین از دعوت] جا داده است، و با این وجود این نادان [موسوی] انس را در شمار صحابیانی ذکر کرده است، که سیوطی آنان را به عنوان راویان این حدیث [56/189] به حساب آورده است. پس بنگرید که اول و آخر کتاب وی چگونه با یکدیگر در تعارض می‌باشد. و ای بدبختی به حال قومی که امامشان این [موسوی] باشد، و علاوه بر آن اسناد حدیث مذکور نزد امام احمد دارای ضعف می‌باشد، سزاوار است در مورد موسوی و امثال او گفته شود </w:t>
      </w:r>
    </w:p>
    <w:tbl>
      <w:tblPr>
        <w:bidiVisual/>
        <w:tblW w:w="0" w:type="auto"/>
        <w:tblInd w:w="102" w:type="dxa"/>
        <w:tblLook w:val="01E0" w:firstRow="1" w:lastRow="1" w:firstColumn="1" w:lastColumn="1" w:noHBand="0" w:noVBand="0"/>
      </w:tblPr>
      <w:tblGrid>
        <w:gridCol w:w="3550"/>
        <w:gridCol w:w="283"/>
        <w:gridCol w:w="3261"/>
      </w:tblGrid>
      <w:tr w:rsidR="000104E9" w:rsidRPr="004F089E" w:rsidTr="00AC508B">
        <w:tc>
          <w:tcPr>
            <w:tcW w:w="3550" w:type="dxa"/>
            <w:shd w:val="clear" w:color="auto" w:fill="auto"/>
          </w:tcPr>
          <w:p w:rsidR="000104E9" w:rsidRPr="004F089E" w:rsidRDefault="000104E9" w:rsidP="004F089E">
            <w:pPr>
              <w:pStyle w:val="a3"/>
              <w:ind w:firstLine="0"/>
              <w:jc w:val="lowKashida"/>
              <w:rPr>
                <w:sz w:val="2"/>
                <w:szCs w:val="2"/>
              </w:rPr>
            </w:pPr>
            <w:r w:rsidRPr="004F089E">
              <w:rPr>
                <w:rFonts w:hint="cs"/>
                <w:rtl/>
              </w:rPr>
              <w:t xml:space="preserve">لو ان خفه عقله فی رجله </w:t>
            </w:r>
            <w:r w:rsidRPr="004F089E">
              <w:rPr>
                <w:rFonts w:hint="cs"/>
                <w:rtl/>
              </w:rPr>
              <w:br/>
            </w:r>
          </w:p>
        </w:tc>
        <w:tc>
          <w:tcPr>
            <w:tcW w:w="283" w:type="dxa"/>
            <w:shd w:val="clear" w:color="auto" w:fill="auto"/>
          </w:tcPr>
          <w:p w:rsidR="000104E9" w:rsidRPr="004F089E" w:rsidRDefault="000104E9" w:rsidP="004F089E">
            <w:pPr>
              <w:pStyle w:val="a3"/>
              <w:jc w:val="lowKashida"/>
            </w:pPr>
          </w:p>
        </w:tc>
        <w:tc>
          <w:tcPr>
            <w:tcW w:w="3261" w:type="dxa"/>
            <w:shd w:val="clear" w:color="auto" w:fill="auto"/>
          </w:tcPr>
          <w:p w:rsidR="000104E9" w:rsidRPr="004F089E" w:rsidRDefault="001470D4" w:rsidP="004F089E">
            <w:pPr>
              <w:pStyle w:val="a3"/>
              <w:ind w:firstLine="0"/>
              <w:jc w:val="lowKashida"/>
              <w:rPr>
                <w:sz w:val="2"/>
                <w:szCs w:val="2"/>
              </w:rPr>
            </w:pPr>
            <w:r w:rsidRPr="004F089E">
              <w:rPr>
                <w:rFonts w:hint="cs"/>
                <w:rtl/>
              </w:rPr>
              <w:t>سبق القزال و</w:t>
            </w:r>
            <w:r w:rsidR="000104E9" w:rsidRPr="004F089E">
              <w:rPr>
                <w:rFonts w:hint="cs"/>
                <w:rtl/>
              </w:rPr>
              <w:t xml:space="preserve">لم یفته الارنب </w:t>
            </w:r>
            <w:r w:rsidR="000104E9" w:rsidRPr="004F089E">
              <w:rPr>
                <w:rFonts w:hint="cs"/>
                <w:rtl/>
              </w:rPr>
              <w:br/>
            </w:r>
          </w:p>
        </w:tc>
      </w:tr>
    </w:tbl>
    <w:p w:rsidR="000104E9" w:rsidRPr="004F089E" w:rsidRDefault="000104E9" w:rsidP="004F089E">
      <w:pPr>
        <w:pStyle w:val="StyleComplexBLotus12ptJustifiedFirstline05cm"/>
        <w:spacing w:line="240" w:lineRule="auto"/>
        <w:rPr>
          <w:rStyle w:val="Char5"/>
          <w:rtl/>
        </w:rPr>
      </w:pPr>
      <w:r w:rsidRPr="004F089E">
        <w:rPr>
          <w:rStyle w:val="Char5"/>
          <w:rFonts w:hint="cs"/>
          <w:rtl/>
        </w:rPr>
        <w:t xml:space="preserve">اگر سبکی عقلش در پایش می‌بود، بر آهو پیشی می‌گرفت، و خرگوشی به پای وی نمی‌رسید. </w:t>
      </w:r>
    </w:p>
    <w:p w:rsidR="000104E9" w:rsidRPr="004F089E" w:rsidRDefault="000104E9" w:rsidP="004F089E">
      <w:pPr>
        <w:pStyle w:val="StyleComplexBLotus12ptJustifiedFirstline05cm"/>
        <w:numPr>
          <w:ilvl w:val="0"/>
          <w:numId w:val="41"/>
        </w:numPr>
        <w:spacing w:line="240" w:lineRule="auto"/>
        <w:ind w:left="641" w:hanging="357"/>
        <w:rPr>
          <w:rStyle w:val="Char5"/>
          <w:rtl/>
        </w:rPr>
      </w:pPr>
      <w:r w:rsidRPr="004F089E">
        <w:rPr>
          <w:rStyle w:val="Char5"/>
          <w:rFonts w:hint="cs"/>
          <w:rtl/>
        </w:rPr>
        <w:t>و همواره ما در پی خرد این موسوی پریشان که با دروغ ادّعای محبت اهل بیت می‌نماید، جولان و بررسی می‌کنیم</w:t>
      </w:r>
      <w:r w:rsidR="00D77A90" w:rsidRPr="004F089E">
        <w:rPr>
          <w:rStyle w:val="Char5"/>
          <w:rFonts w:hint="cs"/>
          <w:rtl/>
        </w:rPr>
        <w:t>:</w:t>
      </w:r>
      <w:r w:rsidRPr="004F089E">
        <w:rPr>
          <w:rStyle w:val="Char5"/>
          <w:rFonts w:hint="cs"/>
          <w:rtl/>
        </w:rPr>
        <w:t xml:space="preserve"> </w:t>
      </w:r>
    </w:p>
    <w:tbl>
      <w:tblPr>
        <w:bidiVisual/>
        <w:tblW w:w="0" w:type="auto"/>
        <w:tblInd w:w="102" w:type="dxa"/>
        <w:tblLook w:val="01E0" w:firstRow="1" w:lastRow="1" w:firstColumn="1" w:lastColumn="1" w:noHBand="0" w:noVBand="0"/>
      </w:tblPr>
      <w:tblGrid>
        <w:gridCol w:w="3408"/>
        <w:gridCol w:w="284"/>
        <w:gridCol w:w="3402"/>
      </w:tblGrid>
      <w:tr w:rsidR="000104E9" w:rsidRPr="004F089E" w:rsidTr="00FA4A91">
        <w:tc>
          <w:tcPr>
            <w:tcW w:w="3408" w:type="dxa"/>
            <w:shd w:val="clear" w:color="auto" w:fill="auto"/>
          </w:tcPr>
          <w:p w:rsidR="000104E9" w:rsidRPr="004F089E" w:rsidRDefault="001470D4" w:rsidP="004F089E">
            <w:pPr>
              <w:pStyle w:val="a3"/>
              <w:ind w:firstLine="0"/>
              <w:jc w:val="lowKashida"/>
              <w:rPr>
                <w:sz w:val="2"/>
                <w:szCs w:val="2"/>
              </w:rPr>
            </w:pPr>
            <w:r w:rsidRPr="004F089E">
              <w:rPr>
                <w:rFonts w:hint="cs"/>
                <w:rtl/>
              </w:rPr>
              <w:t>أ</w:t>
            </w:r>
            <w:r w:rsidR="000104E9" w:rsidRPr="004F089E">
              <w:rPr>
                <w:rFonts w:hint="cs"/>
                <w:rtl/>
              </w:rPr>
              <w:t>یها ال</w:t>
            </w:r>
            <w:r w:rsidRPr="004F089E">
              <w:rPr>
                <w:rFonts w:hint="cs"/>
                <w:rtl/>
              </w:rPr>
              <w:t>ـمدعی و</w:t>
            </w:r>
            <w:r w:rsidR="000104E9" w:rsidRPr="004F089E">
              <w:rPr>
                <w:rFonts w:hint="cs"/>
                <w:rtl/>
              </w:rPr>
              <w:t xml:space="preserve">صلاً بلیلی </w:t>
            </w:r>
            <w:r w:rsidR="000104E9" w:rsidRPr="004F089E">
              <w:rPr>
                <w:rFonts w:hint="cs"/>
                <w:rtl/>
              </w:rPr>
              <w:br/>
            </w:r>
          </w:p>
        </w:tc>
        <w:tc>
          <w:tcPr>
            <w:tcW w:w="284" w:type="dxa"/>
            <w:shd w:val="clear" w:color="auto" w:fill="auto"/>
          </w:tcPr>
          <w:p w:rsidR="000104E9" w:rsidRPr="004F089E" w:rsidRDefault="000104E9" w:rsidP="004F089E">
            <w:pPr>
              <w:pStyle w:val="a3"/>
            </w:pPr>
          </w:p>
        </w:tc>
        <w:tc>
          <w:tcPr>
            <w:tcW w:w="3402" w:type="dxa"/>
            <w:shd w:val="clear" w:color="auto" w:fill="auto"/>
          </w:tcPr>
          <w:p w:rsidR="000104E9" w:rsidRPr="004F089E" w:rsidRDefault="001470D4" w:rsidP="004F089E">
            <w:pPr>
              <w:pStyle w:val="a3"/>
              <w:ind w:firstLine="0"/>
              <w:jc w:val="lowKashida"/>
              <w:rPr>
                <w:sz w:val="2"/>
                <w:szCs w:val="2"/>
              </w:rPr>
            </w:pPr>
            <w:r w:rsidRPr="004F089E">
              <w:rPr>
                <w:rFonts w:hint="cs"/>
                <w:rtl/>
              </w:rPr>
              <w:t>لست منها و</w:t>
            </w:r>
            <w:r w:rsidR="000104E9" w:rsidRPr="004F089E">
              <w:rPr>
                <w:rFonts w:hint="cs"/>
                <w:rtl/>
              </w:rPr>
              <w:t xml:space="preserve">لا قلامه ظفر </w:t>
            </w:r>
            <w:r w:rsidR="000104E9" w:rsidRPr="004F089E">
              <w:rPr>
                <w:rFonts w:hint="cs"/>
                <w:rtl/>
              </w:rPr>
              <w:br/>
            </w:r>
          </w:p>
        </w:tc>
      </w:tr>
    </w:tbl>
    <w:p w:rsidR="000104E9" w:rsidRPr="004F089E" w:rsidRDefault="000104E9" w:rsidP="004F089E">
      <w:pPr>
        <w:pStyle w:val="StyleComplexBLotus12ptJustifiedFirstline05cm"/>
        <w:spacing w:line="240" w:lineRule="auto"/>
        <w:rPr>
          <w:rStyle w:val="Char5"/>
          <w:rtl/>
        </w:rPr>
      </w:pPr>
      <w:r w:rsidRPr="004F089E">
        <w:rPr>
          <w:rStyle w:val="Char5"/>
          <w:rFonts w:hint="cs"/>
          <w:rtl/>
        </w:rPr>
        <w:t xml:space="preserve">ای که ادّعای وصلت لیلی می‌نمائید، حتی به اندازه تراشه ناخنی با او ارتباط نداری </w:t>
      </w:r>
    </w:p>
    <w:tbl>
      <w:tblPr>
        <w:bidiVisual/>
        <w:tblW w:w="7080" w:type="dxa"/>
        <w:tblInd w:w="116" w:type="dxa"/>
        <w:tblLook w:val="01E0" w:firstRow="1" w:lastRow="1" w:firstColumn="1" w:lastColumn="1" w:noHBand="0" w:noVBand="0"/>
      </w:tblPr>
      <w:tblGrid>
        <w:gridCol w:w="3394"/>
        <w:gridCol w:w="284"/>
        <w:gridCol w:w="3402"/>
      </w:tblGrid>
      <w:tr w:rsidR="000104E9" w:rsidRPr="004F089E" w:rsidTr="00FA4A91">
        <w:tc>
          <w:tcPr>
            <w:tcW w:w="3394" w:type="dxa"/>
            <w:shd w:val="clear" w:color="auto" w:fill="auto"/>
          </w:tcPr>
          <w:p w:rsidR="000104E9" w:rsidRPr="004F089E" w:rsidRDefault="001470D4" w:rsidP="004F089E">
            <w:pPr>
              <w:pStyle w:val="a3"/>
              <w:ind w:firstLine="0"/>
              <w:jc w:val="lowKashida"/>
              <w:rPr>
                <w:sz w:val="2"/>
                <w:szCs w:val="2"/>
              </w:rPr>
            </w:pPr>
            <w:r w:rsidRPr="004F089E">
              <w:rPr>
                <w:rFonts w:hint="cs"/>
                <w:rtl/>
              </w:rPr>
              <w:t>إ</w:t>
            </w:r>
            <w:r w:rsidR="000104E9" w:rsidRPr="004F089E">
              <w:rPr>
                <w:rFonts w:hint="cs"/>
                <w:rtl/>
              </w:rPr>
              <w:t xml:space="preserve">نما </w:t>
            </w:r>
            <w:r w:rsidRPr="004F089E">
              <w:rPr>
                <w:rFonts w:hint="cs"/>
                <w:rtl/>
              </w:rPr>
              <w:t>أ</w:t>
            </w:r>
            <w:r w:rsidR="000104E9" w:rsidRPr="004F089E">
              <w:rPr>
                <w:rFonts w:hint="cs"/>
                <w:rtl/>
              </w:rPr>
              <w:t xml:space="preserve">نت من لیلی کواو </w:t>
            </w:r>
            <w:r w:rsidR="000104E9" w:rsidRPr="004F089E">
              <w:rPr>
                <w:rFonts w:hint="cs"/>
                <w:rtl/>
              </w:rPr>
              <w:br/>
            </w:r>
          </w:p>
        </w:tc>
        <w:tc>
          <w:tcPr>
            <w:tcW w:w="284" w:type="dxa"/>
            <w:shd w:val="clear" w:color="auto" w:fill="auto"/>
          </w:tcPr>
          <w:p w:rsidR="000104E9" w:rsidRPr="004F089E" w:rsidRDefault="000104E9" w:rsidP="004F089E">
            <w:pPr>
              <w:pStyle w:val="a3"/>
            </w:pPr>
          </w:p>
        </w:tc>
        <w:tc>
          <w:tcPr>
            <w:tcW w:w="3402" w:type="dxa"/>
            <w:shd w:val="clear" w:color="auto" w:fill="auto"/>
          </w:tcPr>
          <w:p w:rsidR="000104E9" w:rsidRPr="004F089E" w:rsidRDefault="000104E9" w:rsidP="004F089E">
            <w:pPr>
              <w:pStyle w:val="a3"/>
              <w:ind w:firstLine="0"/>
              <w:jc w:val="lowKashida"/>
              <w:rPr>
                <w:sz w:val="2"/>
                <w:szCs w:val="2"/>
              </w:rPr>
            </w:pPr>
            <w:r w:rsidRPr="004F089E">
              <w:rPr>
                <w:rFonts w:hint="cs"/>
                <w:rtl/>
              </w:rPr>
              <w:t xml:space="preserve">الحقت فی الهجاء ظلماً بعمر </w:t>
            </w:r>
            <w:r w:rsidRPr="004F089E">
              <w:rPr>
                <w:rFonts w:hint="cs"/>
                <w:rtl/>
              </w:rPr>
              <w:br/>
            </w:r>
          </w:p>
        </w:tc>
      </w:tr>
    </w:tbl>
    <w:p w:rsidR="000104E9" w:rsidRPr="004F089E" w:rsidRDefault="000104E9" w:rsidP="004F089E">
      <w:pPr>
        <w:pStyle w:val="StyleComplexBLotus12ptJustifiedFirstline05cm"/>
        <w:spacing w:line="240" w:lineRule="auto"/>
        <w:rPr>
          <w:rStyle w:val="Char5"/>
          <w:rtl/>
        </w:rPr>
      </w:pPr>
      <w:r w:rsidRPr="004F089E">
        <w:rPr>
          <w:rStyle w:val="Char5"/>
          <w:rFonts w:hint="cs"/>
          <w:rtl/>
        </w:rPr>
        <w:t xml:space="preserve">تو نسبت به لیلی همچون حرف واو می‌باشی [در حروف هجا]، و علت ادعای حب تو برای آل بیت به علت مخالفت با عمر است. </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در حاشیه فقره [69/215-216] بر امام سندی دروغ جعل نموده است، و سندی بر حدیث عائشه</w:t>
      </w:r>
      <w:r w:rsidR="001470D4" w:rsidRPr="004F089E">
        <w:rPr>
          <w:rStyle w:val="Char5"/>
          <w:rFonts w:hint="cs"/>
          <w:rtl/>
        </w:rPr>
        <w:t xml:space="preserve"> </w:t>
      </w:r>
      <w:r w:rsidR="001470D4" w:rsidRPr="004F089E">
        <w:rPr>
          <w:rFonts w:ascii="Times New Roman" w:hAnsi="Times New Roman" w:cs="Traditional Arabic" w:hint="cs"/>
          <w:sz w:val="28"/>
          <w:szCs w:val="28"/>
          <w:rtl/>
          <w:lang w:bidi="fa-IR"/>
        </w:rPr>
        <w:t>«</w:t>
      </w:r>
      <w:r w:rsidR="001470D4" w:rsidRPr="004F089E">
        <w:rPr>
          <w:rStyle w:val="Char3"/>
          <w:rFonts w:hint="eastAsia"/>
          <w:rtl/>
        </w:rPr>
        <w:t>مَا</w:t>
      </w:r>
      <w:r w:rsidR="001470D4" w:rsidRPr="004F089E">
        <w:rPr>
          <w:rStyle w:val="Char3"/>
          <w:rtl/>
        </w:rPr>
        <w:t xml:space="preserve"> </w:t>
      </w:r>
      <w:r w:rsidR="001470D4" w:rsidRPr="004F089E">
        <w:rPr>
          <w:rStyle w:val="Char3"/>
          <w:rFonts w:hint="eastAsia"/>
          <w:rtl/>
        </w:rPr>
        <w:t>تَرَكَ</w:t>
      </w:r>
      <w:r w:rsidR="001470D4" w:rsidRPr="004F089E">
        <w:rPr>
          <w:rStyle w:val="Char3"/>
          <w:rtl/>
        </w:rPr>
        <w:t xml:space="preserve"> </w:t>
      </w:r>
      <w:r w:rsidR="001470D4" w:rsidRPr="004F089E">
        <w:rPr>
          <w:rStyle w:val="Char3"/>
          <w:rFonts w:hint="eastAsia"/>
          <w:rtl/>
        </w:rPr>
        <w:t>رَسُولُ</w:t>
      </w:r>
      <w:r w:rsidR="001470D4" w:rsidRPr="004F089E">
        <w:rPr>
          <w:rStyle w:val="Char3"/>
          <w:rtl/>
        </w:rPr>
        <w:t xml:space="preserve"> </w:t>
      </w:r>
      <w:r w:rsidR="001470D4" w:rsidRPr="004F089E">
        <w:rPr>
          <w:rStyle w:val="Char3"/>
          <w:rFonts w:hint="eastAsia"/>
          <w:rtl/>
        </w:rPr>
        <w:t>اللَّهِ</w:t>
      </w:r>
      <w:r w:rsidR="00637053" w:rsidRPr="004F089E">
        <w:rPr>
          <w:rStyle w:val="Char3"/>
          <w:rFonts w:hint="cs"/>
          <w:rtl/>
        </w:rPr>
        <w:t xml:space="preserve"> </w:t>
      </w:r>
      <w:r w:rsidR="00637053" w:rsidRPr="004F089E">
        <w:rPr>
          <w:rStyle w:val="Char3"/>
          <w:rFonts w:cs="CTraditional Arabic" w:hint="cs"/>
          <w:rtl/>
        </w:rPr>
        <w:t>ج</w:t>
      </w:r>
      <w:r w:rsidR="001470D4" w:rsidRPr="004F089E">
        <w:rPr>
          <w:rStyle w:val="Char3"/>
          <w:rtl/>
        </w:rPr>
        <w:t xml:space="preserve"> </w:t>
      </w:r>
      <w:r w:rsidR="001470D4" w:rsidRPr="004F089E">
        <w:rPr>
          <w:rStyle w:val="Char3"/>
          <w:rFonts w:hint="eastAsia"/>
          <w:rtl/>
        </w:rPr>
        <w:t>دِرْهَمًا</w:t>
      </w:r>
      <w:r w:rsidR="001470D4" w:rsidRPr="004F089E">
        <w:rPr>
          <w:rStyle w:val="Char3"/>
          <w:rtl/>
        </w:rPr>
        <w:t xml:space="preserve"> </w:t>
      </w:r>
      <w:r w:rsidR="001470D4" w:rsidRPr="004F089E">
        <w:rPr>
          <w:rStyle w:val="Char3"/>
          <w:rFonts w:hint="eastAsia"/>
          <w:rtl/>
        </w:rPr>
        <w:t>وَلاَ</w:t>
      </w:r>
      <w:r w:rsidR="001470D4" w:rsidRPr="004F089E">
        <w:rPr>
          <w:rStyle w:val="Char3"/>
          <w:rtl/>
        </w:rPr>
        <w:t xml:space="preserve"> </w:t>
      </w:r>
      <w:r w:rsidR="001470D4" w:rsidRPr="004F089E">
        <w:rPr>
          <w:rStyle w:val="Char3"/>
          <w:rFonts w:hint="eastAsia"/>
          <w:rtl/>
        </w:rPr>
        <w:t>دِينَارًا</w:t>
      </w:r>
      <w:r w:rsidR="001470D4" w:rsidRPr="004F089E">
        <w:rPr>
          <w:rStyle w:val="Char3"/>
          <w:rtl/>
        </w:rPr>
        <w:t xml:space="preserve"> </w:t>
      </w:r>
      <w:r w:rsidR="001470D4" w:rsidRPr="004F089E">
        <w:rPr>
          <w:rStyle w:val="Char3"/>
          <w:rFonts w:hint="eastAsia"/>
          <w:rtl/>
        </w:rPr>
        <w:t>وَلاَ</w:t>
      </w:r>
      <w:r w:rsidR="001470D4" w:rsidRPr="004F089E">
        <w:rPr>
          <w:rStyle w:val="Char3"/>
          <w:rtl/>
        </w:rPr>
        <w:t xml:space="preserve"> </w:t>
      </w:r>
      <w:r w:rsidR="001470D4" w:rsidRPr="004F089E">
        <w:rPr>
          <w:rStyle w:val="Char3"/>
          <w:rFonts w:hint="eastAsia"/>
          <w:rtl/>
        </w:rPr>
        <w:t>شَاةً</w:t>
      </w:r>
      <w:r w:rsidR="001470D4" w:rsidRPr="004F089E">
        <w:rPr>
          <w:rStyle w:val="Char3"/>
          <w:rtl/>
        </w:rPr>
        <w:t xml:space="preserve"> </w:t>
      </w:r>
      <w:r w:rsidR="001470D4" w:rsidRPr="004F089E">
        <w:rPr>
          <w:rStyle w:val="Char3"/>
          <w:rFonts w:hint="eastAsia"/>
          <w:rtl/>
        </w:rPr>
        <w:t>وَلاَ</w:t>
      </w:r>
      <w:r w:rsidR="001470D4" w:rsidRPr="004F089E">
        <w:rPr>
          <w:rStyle w:val="Char3"/>
          <w:rtl/>
        </w:rPr>
        <w:t xml:space="preserve"> </w:t>
      </w:r>
      <w:r w:rsidR="001470D4" w:rsidRPr="004F089E">
        <w:rPr>
          <w:rStyle w:val="Char3"/>
          <w:rFonts w:hint="eastAsia"/>
          <w:rtl/>
        </w:rPr>
        <w:t>بَعِيرًا</w:t>
      </w:r>
      <w:r w:rsidR="001470D4" w:rsidRPr="004F089E">
        <w:rPr>
          <w:rStyle w:val="Char3"/>
          <w:rtl/>
        </w:rPr>
        <w:t xml:space="preserve"> </w:t>
      </w:r>
      <w:r w:rsidR="001470D4" w:rsidRPr="004F089E">
        <w:rPr>
          <w:rStyle w:val="Char3"/>
          <w:rFonts w:hint="eastAsia"/>
          <w:rtl/>
        </w:rPr>
        <w:t>وَمَا</w:t>
      </w:r>
      <w:r w:rsidR="001470D4" w:rsidRPr="004F089E">
        <w:rPr>
          <w:rStyle w:val="Char3"/>
          <w:rtl/>
        </w:rPr>
        <w:t xml:space="preserve"> </w:t>
      </w:r>
      <w:r w:rsidR="001470D4" w:rsidRPr="004F089E">
        <w:rPr>
          <w:rStyle w:val="Char3"/>
          <w:rFonts w:hint="eastAsia"/>
          <w:rtl/>
        </w:rPr>
        <w:t>أَوْصَى</w:t>
      </w:r>
      <w:r w:rsidR="001470D4" w:rsidRPr="004F089E">
        <w:rPr>
          <w:rFonts w:ascii="Times New Roman" w:hAnsi="Times New Roman" w:cs="Traditional Arabic" w:hint="cs"/>
          <w:sz w:val="28"/>
          <w:szCs w:val="28"/>
          <w:rtl/>
          <w:lang w:bidi="fa-IR"/>
        </w:rPr>
        <w:t>»</w:t>
      </w:r>
      <w:r w:rsidR="001470D4" w:rsidRPr="004F089E">
        <w:rPr>
          <w:rStyle w:val="Char5"/>
          <w:rFonts w:hint="cs"/>
          <w:rtl/>
        </w:rPr>
        <w:t>.</w:t>
      </w:r>
      <w:r w:rsidRPr="004F089E">
        <w:rPr>
          <w:rStyle w:val="Char5"/>
          <w:rFonts w:hint="cs"/>
          <w:rtl/>
        </w:rPr>
        <w:t xml:space="preserve"> </w:t>
      </w:r>
      <w:r w:rsidR="001470D4" w:rsidRPr="004F089E">
        <w:rPr>
          <w:rFonts w:ascii="Times New Roman" w:hAnsi="Times New Roman" w:cs="Traditional Arabic" w:hint="cs"/>
          <w:sz w:val="26"/>
          <w:szCs w:val="26"/>
          <w:rtl/>
          <w:lang w:bidi="fa-IR"/>
        </w:rPr>
        <w:t>«</w:t>
      </w:r>
      <w:r w:rsidRPr="004F089E">
        <w:rPr>
          <w:rStyle w:val="Char5"/>
          <w:rFonts w:hint="cs"/>
          <w:rtl/>
        </w:rPr>
        <w:t>پیامبر نه درهم و نه دیناری نه شتر و گوسفندی بعد از خود به عنوان [ارث] جا</w:t>
      </w:r>
      <w:r w:rsidR="001470D4" w:rsidRPr="004F089E">
        <w:rPr>
          <w:rStyle w:val="Char5"/>
          <w:rFonts w:hint="cs"/>
          <w:rtl/>
        </w:rPr>
        <w:t xml:space="preserve"> </w:t>
      </w:r>
      <w:r w:rsidRPr="004F089E">
        <w:rPr>
          <w:rStyle w:val="Char5"/>
          <w:rFonts w:hint="cs"/>
          <w:rtl/>
        </w:rPr>
        <w:t>نگذاشت</w:t>
      </w:r>
      <w:r w:rsidR="001470D4" w:rsidRPr="004F089E">
        <w:rPr>
          <w:rFonts w:ascii="Times New Roman" w:hAnsi="Times New Roman" w:cs="Traditional Arabic" w:hint="cs"/>
          <w:sz w:val="26"/>
          <w:szCs w:val="26"/>
          <w:rtl/>
          <w:lang w:bidi="fa-IR"/>
        </w:rPr>
        <w:t>»</w:t>
      </w:r>
      <w:r w:rsidRPr="004F089E">
        <w:rPr>
          <w:rStyle w:val="Char5"/>
          <w:rFonts w:hint="cs"/>
          <w:rtl/>
        </w:rPr>
        <w:t>، و وصیتی هم نکرد تعلیقی وارد نموده که می‌گوید</w:t>
      </w:r>
      <w:r w:rsidR="00D77A90" w:rsidRPr="004F089E">
        <w:rPr>
          <w:rStyle w:val="Char5"/>
          <w:rFonts w:hint="cs"/>
          <w:rtl/>
        </w:rPr>
        <w:t>:</w:t>
      </w:r>
      <w:r w:rsidRPr="004F089E">
        <w:rPr>
          <w:rStyle w:val="Char5"/>
          <w:rFonts w:hint="cs"/>
          <w:rtl/>
        </w:rPr>
        <w:t xml:space="preserve"> لازم به ذکر است، این ممانعت ندارد که قبل از آن هم وصیت ننموده باشد، و به این معنی نیست که او ناگهانی از دنیا برفته است، و امکان وصیّت از او ممکن نبوده باشد، و ما می‌دانیم که او قبل از بیماری از قُرب اجل خود آگاه شده بود، سپس مدتی بیمار گشت الخ، در آن دقت کن آن را در نهایت متانت و استواری می‌یابی، و موسوی این سخن را از سندی نقل کرده است، ولی کلام او دارای تکمله‌ای می‌باشد، که موسوی</w:t>
      </w:r>
      <w:r w:rsidR="00285CA1" w:rsidRPr="004F089E">
        <w:rPr>
          <w:rStyle w:val="Char5"/>
          <w:rFonts w:hint="cs"/>
          <w:rtl/>
        </w:rPr>
        <w:t xml:space="preserve"> آن را </w:t>
      </w:r>
      <w:r w:rsidRPr="004F089E">
        <w:rPr>
          <w:rStyle w:val="Char5"/>
          <w:rFonts w:hint="cs"/>
          <w:rtl/>
        </w:rPr>
        <w:t xml:space="preserve">حذف نموده است، و تتمه آن این است </w:t>
      </w:r>
      <w:r w:rsidR="001470D4" w:rsidRPr="002C33D1">
        <w:rPr>
          <w:rStyle w:val="Char1"/>
          <w:rFonts w:hint="cs"/>
          <w:rtl/>
        </w:rPr>
        <w:t>«</w:t>
      </w:r>
      <w:r w:rsidRPr="002C33D1">
        <w:rPr>
          <w:rStyle w:val="Char1"/>
          <w:rFonts w:hint="cs"/>
          <w:rtl/>
        </w:rPr>
        <w:t xml:space="preserve">نعم هو یوصی </w:t>
      </w:r>
      <w:r w:rsidR="001470D4" w:rsidRPr="002C33D1">
        <w:rPr>
          <w:rStyle w:val="Char1"/>
          <w:rFonts w:hint="cs"/>
          <w:rtl/>
        </w:rPr>
        <w:t>إ</w:t>
      </w:r>
      <w:r w:rsidRPr="002C33D1">
        <w:rPr>
          <w:rStyle w:val="Char1"/>
          <w:rFonts w:hint="cs"/>
          <w:rtl/>
        </w:rPr>
        <w:t xml:space="preserve">لی علی بما </w:t>
      </w:r>
      <w:r w:rsidR="001470D4" w:rsidRPr="002C33D1">
        <w:rPr>
          <w:rStyle w:val="Char1"/>
          <w:rFonts w:hint="cs"/>
          <w:rtl/>
        </w:rPr>
        <w:t>إذا کان الکتاب و</w:t>
      </w:r>
      <w:r w:rsidRPr="002C33D1">
        <w:rPr>
          <w:rStyle w:val="Char1"/>
          <w:rFonts w:hint="cs"/>
          <w:rtl/>
        </w:rPr>
        <w:t>السن</w:t>
      </w:r>
      <w:r w:rsidR="001470D4" w:rsidRPr="002C33D1">
        <w:rPr>
          <w:rStyle w:val="Char1"/>
          <w:rFonts w:hint="cs"/>
          <w:rtl/>
        </w:rPr>
        <w:t>ة</w:t>
      </w:r>
      <w:r w:rsidRPr="002C33D1">
        <w:rPr>
          <w:rStyle w:val="Char1"/>
          <w:rFonts w:hint="cs"/>
          <w:rtl/>
        </w:rPr>
        <w:t>، فالوصی</w:t>
      </w:r>
      <w:r w:rsidR="001470D4" w:rsidRPr="002C33D1">
        <w:rPr>
          <w:rStyle w:val="Char1"/>
          <w:rFonts w:hint="cs"/>
          <w:rtl/>
        </w:rPr>
        <w:t>ة</w:t>
      </w:r>
      <w:r w:rsidRPr="002C33D1">
        <w:rPr>
          <w:rStyle w:val="Char1"/>
          <w:rFonts w:hint="cs"/>
          <w:rtl/>
        </w:rPr>
        <w:t xml:space="preserve"> بهما لا تختص بعلی بل یعم ال</w:t>
      </w:r>
      <w:r w:rsidR="001470D4" w:rsidRPr="002C33D1">
        <w:rPr>
          <w:rStyle w:val="Char1"/>
          <w:rFonts w:hint="cs"/>
          <w:rtl/>
        </w:rPr>
        <w:t>ـمسلمین کلهم و</w:t>
      </w:r>
      <w:r w:rsidRPr="002C33D1">
        <w:rPr>
          <w:rStyle w:val="Char1"/>
          <w:rFonts w:hint="cs"/>
          <w:rtl/>
        </w:rPr>
        <w:t>ان کان ال</w:t>
      </w:r>
      <w:r w:rsidR="001470D4" w:rsidRPr="002C33D1">
        <w:rPr>
          <w:rStyle w:val="Char1"/>
          <w:rFonts w:hint="cs"/>
          <w:rtl/>
        </w:rPr>
        <w:t>ـ</w:t>
      </w:r>
      <w:r w:rsidRPr="002C33D1">
        <w:rPr>
          <w:rStyle w:val="Char1"/>
          <w:rFonts w:hint="cs"/>
          <w:rtl/>
        </w:rPr>
        <w:t>مال فما تر</w:t>
      </w:r>
      <w:r w:rsidR="001470D4" w:rsidRPr="002C33D1">
        <w:rPr>
          <w:rStyle w:val="Char1"/>
          <w:rFonts w:hint="cs"/>
          <w:rtl/>
        </w:rPr>
        <w:t>ك</w:t>
      </w:r>
      <w:r w:rsidRPr="002C33D1">
        <w:rPr>
          <w:rStyle w:val="Char1"/>
          <w:rFonts w:hint="cs"/>
          <w:rtl/>
        </w:rPr>
        <w:t xml:space="preserve"> مالاً حتی یحتاج </w:t>
      </w:r>
      <w:r w:rsidR="001470D4" w:rsidRPr="002C33D1">
        <w:rPr>
          <w:rStyle w:val="Char1"/>
          <w:rFonts w:hint="cs"/>
          <w:rtl/>
        </w:rPr>
        <w:t>إ</w:t>
      </w:r>
      <w:r w:rsidRPr="002C33D1">
        <w:rPr>
          <w:rStyle w:val="Char1"/>
          <w:rFonts w:hint="cs"/>
          <w:rtl/>
        </w:rPr>
        <w:t>لی وصی</w:t>
      </w:r>
      <w:r w:rsidR="001470D4" w:rsidRPr="002C33D1">
        <w:rPr>
          <w:rStyle w:val="Char1"/>
          <w:rFonts w:hint="cs"/>
          <w:rtl/>
        </w:rPr>
        <w:t>ة</w:t>
      </w:r>
      <w:r w:rsidRPr="002C33D1">
        <w:rPr>
          <w:rStyle w:val="Char1"/>
          <w:rFonts w:hint="cs"/>
          <w:rtl/>
        </w:rPr>
        <w:t xml:space="preserve"> </w:t>
      </w:r>
      <w:r w:rsidR="001470D4" w:rsidRPr="002C33D1">
        <w:rPr>
          <w:rStyle w:val="Char1"/>
          <w:rFonts w:hint="cs"/>
          <w:rtl/>
        </w:rPr>
        <w:t>إلیه، و</w:t>
      </w:r>
      <w:r w:rsidRPr="002C33D1">
        <w:rPr>
          <w:rStyle w:val="Char1"/>
          <w:rFonts w:hint="cs"/>
          <w:rtl/>
        </w:rPr>
        <w:t xml:space="preserve">الله تعالی </w:t>
      </w:r>
      <w:r w:rsidR="001470D4" w:rsidRPr="002C33D1">
        <w:rPr>
          <w:rStyle w:val="Char1"/>
          <w:rFonts w:hint="cs"/>
          <w:rtl/>
        </w:rPr>
        <w:t>أ</w:t>
      </w:r>
      <w:r w:rsidRPr="002C33D1">
        <w:rPr>
          <w:rStyle w:val="Char1"/>
          <w:rFonts w:hint="cs"/>
          <w:rtl/>
        </w:rPr>
        <w:t>علم</w:t>
      </w:r>
      <w:r w:rsidR="001470D4" w:rsidRPr="002C33D1">
        <w:rPr>
          <w:rStyle w:val="Char1"/>
          <w:rFonts w:hint="cs"/>
          <w:rtl/>
        </w:rPr>
        <w:t>»</w:t>
      </w:r>
      <w:r w:rsidRPr="004F089E">
        <w:rPr>
          <w:rStyle w:val="Char5"/>
          <w:vertAlign w:val="superscript"/>
          <w:rtl/>
        </w:rPr>
        <w:footnoteReference w:id="68"/>
      </w:r>
      <w:r w:rsidR="001470D4" w:rsidRPr="004F089E">
        <w:rPr>
          <w:rStyle w:val="Char5"/>
          <w:rFonts w:hint="cs"/>
          <w:rtl/>
        </w:rPr>
        <w:t>.</w:t>
      </w:r>
      <w:r w:rsidRPr="004F089E">
        <w:rPr>
          <w:rStyle w:val="Char5"/>
          <w:rFonts w:hint="cs"/>
          <w:rtl/>
        </w:rPr>
        <w:t xml:space="preserve"> </w:t>
      </w:r>
      <w:r w:rsidR="001470D4" w:rsidRPr="004F089E">
        <w:rPr>
          <w:rFonts w:ascii="Times New Roman" w:hAnsi="Times New Roman" w:cs="Traditional Arabic" w:hint="cs"/>
          <w:sz w:val="26"/>
          <w:szCs w:val="26"/>
          <w:rtl/>
          <w:lang w:bidi="fa-IR"/>
        </w:rPr>
        <w:t>«</w:t>
      </w:r>
      <w:r w:rsidRPr="004F089E">
        <w:rPr>
          <w:rStyle w:val="Char5"/>
          <w:rFonts w:hint="cs"/>
          <w:rtl/>
        </w:rPr>
        <w:t>آری اوعلی را به کتاب و سنت توصیه می‌فرمود</w:t>
      </w:r>
      <w:r w:rsidR="00D77A90" w:rsidRPr="004F089E">
        <w:rPr>
          <w:rStyle w:val="Char5"/>
          <w:rFonts w:hint="cs"/>
          <w:rtl/>
        </w:rPr>
        <w:t>:</w:t>
      </w:r>
      <w:r w:rsidRPr="004F089E">
        <w:rPr>
          <w:rStyle w:val="Char5"/>
          <w:rFonts w:hint="cs"/>
          <w:rtl/>
        </w:rPr>
        <w:t xml:space="preserve"> پس توصیه به کتاب و سنت خاص علی نیست، بلکه تمام مسلمین را در بر می‌گیرد، و اگر توصیه به مال باشد، او [پیامبر] مالی را بعد از خود به جا نگذاشت تا به آن وصیت نماید. - خداوند آگاه‌تر است -</w:t>
      </w:r>
      <w:r w:rsidR="001470D4" w:rsidRPr="004F089E">
        <w:rPr>
          <w:rFonts w:ascii="Times New Roman" w:hAnsi="Times New Roman" w:cs="Traditional Arabic" w:hint="cs"/>
          <w:sz w:val="26"/>
          <w:szCs w:val="26"/>
          <w:rtl/>
          <w:lang w:bidi="fa-IR"/>
        </w:rPr>
        <w:t>»</w:t>
      </w:r>
      <w:r w:rsidR="001470D4" w:rsidRPr="004F089E">
        <w:rPr>
          <w:rStyle w:val="Char5"/>
          <w:rFonts w:hint="cs"/>
          <w:rtl/>
        </w:rPr>
        <w:t>.</w:t>
      </w:r>
      <w:r w:rsidRPr="004F089E">
        <w:rPr>
          <w:rStyle w:val="Char5"/>
          <w:rFonts w:hint="cs"/>
          <w:rtl/>
        </w:rPr>
        <w:t xml:space="preserve"> عبدالحسین کلام سندی که متضمن نفی اختصاصی وصیت به علی می‌باشد، حذف کرده است اما این دروغگو این بار که گفته است [فامعن النظر الخ] راست گفته است. </w:t>
      </w:r>
    </w:p>
    <w:p w:rsidR="000104E9" w:rsidRPr="004F089E" w:rsidRDefault="000104E9" w:rsidP="002C33D1">
      <w:pPr>
        <w:pStyle w:val="StyleComplexBLotus12ptJustifiedFirstline05cm"/>
        <w:numPr>
          <w:ilvl w:val="0"/>
          <w:numId w:val="41"/>
        </w:numPr>
        <w:spacing w:line="240" w:lineRule="auto"/>
        <w:ind w:left="641" w:hanging="357"/>
        <w:rPr>
          <w:rStyle w:val="Char5"/>
          <w:rtl/>
        </w:rPr>
      </w:pPr>
      <w:r w:rsidRPr="004F089E">
        <w:rPr>
          <w:rStyle w:val="Char5"/>
          <w:rFonts w:hint="cs"/>
          <w:rtl/>
        </w:rPr>
        <w:t>همواره دانشمندان گفته‌اند</w:t>
      </w:r>
      <w:r w:rsidR="00D77A90" w:rsidRPr="004F089E">
        <w:rPr>
          <w:rStyle w:val="Char5"/>
          <w:rFonts w:hint="cs"/>
          <w:rtl/>
        </w:rPr>
        <w:t>:</w:t>
      </w:r>
      <w:r w:rsidRPr="004F089E">
        <w:rPr>
          <w:rStyle w:val="Char5"/>
          <w:rFonts w:hint="cs"/>
          <w:rtl/>
        </w:rPr>
        <w:t xml:space="preserve"> هر کس به تألیف بپردازد عقل خویش را در ترازوییی قرار داده است، تا مردم به آن بنگرند. و موسوی مقدار علم و خرد و امانت خود را در کتاب خویش [مراجعات] نشان داده است. در فقره [80/242] خطبه امیرالمؤمنین عمر در اواخر خلافت - که امور مهم و اصول کلی در بیعت ابوبکر را بیان می‌کند، و بخاری در صحیح خود</w:t>
      </w:r>
      <w:r w:rsidR="00285CA1" w:rsidRPr="004F089E">
        <w:rPr>
          <w:rStyle w:val="Char5"/>
          <w:rFonts w:hint="cs"/>
          <w:rtl/>
        </w:rPr>
        <w:t xml:space="preserve"> آن را </w:t>
      </w:r>
      <w:r w:rsidRPr="004F089E">
        <w:rPr>
          <w:rStyle w:val="Char5"/>
          <w:rFonts w:hint="cs"/>
          <w:rtl/>
        </w:rPr>
        <w:t xml:space="preserve">تخریج نموده است </w:t>
      </w:r>
      <w:r w:rsidR="002939B3" w:rsidRPr="004F089E">
        <w:rPr>
          <w:rStyle w:val="Char5"/>
          <w:rtl/>
        </w:rPr>
        <w:t>-</w:t>
      </w:r>
      <w:r w:rsidRPr="004F089E">
        <w:rPr>
          <w:rStyle w:val="Char5"/>
          <w:rFonts w:hint="cs"/>
          <w:rtl/>
        </w:rPr>
        <w:t xml:space="preserve"> را نقل کرده است</w:t>
      </w:r>
      <w:r w:rsidRPr="004F089E">
        <w:rPr>
          <w:rStyle w:val="Char5"/>
          <w:vertAlign w:val="superscript"/>
          <w:rtl/>
        </w:rPr>
        <w:footnoteReference w:id="69"/>
      </w:r>
      <w:r w:rsidRPr="004F089E">
        <w:rPr>
          <w:rStyle w:val="Char5"/>
          <w:rFonts w:hint="cs"/>
          <w:rtl/>
        </w:rPr>
        <w:t xml:space="preserve"> ولی طبق عادت او در لکه‌دار کردن مقولات آنچه را که مربوط به فضیلت ابوبکر و استحقاق خلافت بدون مشورت می‌باشد قول عمر </w:t>
      </w:r>
      <w:r w:rsidR="001470D4" w:rsidRPr="002C33D1">
        <w:rPr>
          <w:rStyle w:val="Char1"/>
          <w:rFonts w:hint="cs"/>
          <w:rtl/>
        </w:rPr>
        <w:t>«</w:t>
      </w:r>
      <w:r w:rsidRPr="002C33D1">
        <w:rPr>
          <w:rStyle w:val="Char1"/>
          <w:rFonts w:hint="cs"/>
          <w:rtl/>
        </w:rPr>
        <w:t xml:space="preserve">ولیس فیکم من تقطع الأعناق </w:t>
      </w:r>
      <w:r w:rsidR="001470D4" w:rsidRPr="002C33D1">
        <w:rPr>
          <w:rStyle w:val="Char1"/>
          <w:rFonts w:hint="cs"/>
          <w:rtl/>
        </w:rPr>
        <w:t>إ</w:t>
      </w:r>
      <w:r w:rsidRPr="002C33D1">
        <w:rPr>
          <w:rStyle w:val="Char1"/>
          <w:rFonts w:hint="cs"/>
          <w:rtl/>
        </w:rPr>
        <w:t xml:space="preserve">لیه مثل </w:t>
      </w:r>
      <w:r w:rsidR="001470D4" w:rsidRPr="002C33D1">
        <w:rPr>
          <w:rStyle w:val="Char1"/>
          <w:rFonts w:hint="cs"/>
          <w:rtl/>
        </w:rPr>
        <w:t>أ</w:t>
      </w:r>
      <w:r w:rsidRPr="002C33D1">
        <w:rPr>
          <w:rStyle w:val="Char1"/>
          <w:rFonts w:hint="cs"/>
          <w:rtl/>
        </w:rPr>
        <w:t>بوبکر</w:t>
      </w:r>
      <w:r w:rsidR="001470D4" w:rsidRPr="002C33D1">
        <w:rPr>
          <w:rStyle w:val="Char1"/>
          <w:rFonts w:hint="cs"/>
          <w:rtl/>
        </w:rPr>
        <w:t>»</w:t>
      </w:r>
      <w:r w:rsidRPr="004F089E">
        <w:rPr>
          <w:rStyle w:val="Char5"/>
          <w:vertAlign w:val="superscript"/>
          <w:rtl/>
        </w:rPr>
        <w:footnoteReference w:id="70"/>
      </w:r>
      <w:r w:rsidR="001470D4" w:rsidRPr="004F089E">
        <w:rPr>
          <w:rStyle w:val="Char5"/>
          <w:rFonts w:hint="cs"/>
          <w:rtl/>
        </w:rPr>
        <w:t>.</w:t>
      </w:r>
      <w:r w:rsidRPr="004F089E">
        <w:rPr>
          <w:rStyle w:val="Char5"/>
          <w:rFonts w:hint="cs"/>
          <w:rtl/>
        </w:rPr>
        <w:t xml:space="preserve"> را حذف کرده است، شگفت اینکه این قوم (شیعه) چگونه به این دروغگو اعتماد نمایند و حال ثابت شد که کالای وی دروغ و حرف</w:t>
      </w:r>
      <w:r w:rsidR="00FB09D3" w:rsidRPr="004F089E">
        <w:rPr>
          <w:rStyle w:val="Char5"/>
          <w:rFonts w:hint="cs"/>
          <w:rtl/>
        </w:rPr>
        <w:t>ۀ</w:t>
      </w:r>
      <w:r w:rsidRPr="004F089E">
        <w:rPr>
          <w:rStyle w:val="Char5"/>
          <w:rFonts w:hint="cs"/>
          <w:rtl/>
        </w:rPr>
        <w:t xml:space="preserve"> وی تزویر است. </w:t>
      </w:r>
    </w:p>
    <w:p w:rsidR="000104E9" w:rsidRPr="004F089E" w:rsidRDefault="000104E9" w:rsidP="004F089E">
      <w:pPr>
        <w:pStyle w:val="StyleComplexBLotus12ptJustifiedFirstline05cm"/>
        <w:numPr>
          <w:ilvl w:val="0"/>
          <w:numId w:val="41"/>
        </w:numPr>
        <w:spacing w:line="240" w:lineRule="auto"/>
        <w:ind w:left="641" w:hanging="357"/>
        <w:rPr>
          <w:rStyle w:val="Char5"/>
          <w:rtl/>
        </w:rPr>
      </w:pPr>
      <w:r w:rsidRPr="004F089E">
        <w:rPr>
          <w:rStyle w:val="Char5"/>
          <w:rFonts w:hint="cs"/>
          <w:rtl/>
        </w:rPr>
        <w:t xml:space="preserve"> همواره موسوی بر مخالفان خود هجوم می‌آورد </w:t>
      </w:r>
      <w:r w:rsidR="002939B3" w:rsidRPr="004F089E">
        <w:rPr>
          <w:rStyle w:val="Char5"/>
          <w:rtl/>
        </w:rPr>
        <w:t>-</w:t>
      </w:r>
      <w:r w:rsidRPr="004F089E">
        <w:rPr>
          <w:rStyle w:val="Char5"/>
          <w:rFonts w:hint="cs"/>
          <w:rtl/>
        </w:rPr>
        <w:t xml:space="preserve"> خدایا این ترسو با چه کسی به مبارزه می‌پردازد؟ یاران محمد را مورد اتهام قرار داده است، وای بر او با چه کسی و ستیز می‌پردازد، موسوی در فقره [94/275] حدیثی را نقل می‌نماید (این در اولین قرن در میان امت من ظاهر می‌گردد، اگر شما او را کشتید، بعد از او دو نفر با هم اختلاف پیدا نمی‌کنند، بنی‌اسرائیل هفتاد و دو فرقه گردیدند، و این امت (اسلام) هفتاد و سه فرقه می‌گردد، و همگی در جهنم می‌باشند، جز یک فرقه. و طبق عادت همیشگی خود آنچه که به نظر وی جالب نباشد، حذف می‌نماید و در این حدیث پس گفتیم ای پیغمبر خدا آن فرقه چه کسانی‌اند؟ فرمود</w:t>
      </w:r>
      <w:r w:rsidR="00D77A90" w:rsidRPr="004F089E">
        <w:rPr>
          <w:rStyle w:val="Char5"/>
          <w:rFonts w:hint="cs"/>
          <w:rtl/>
        </w:rPr>
        <w:t>:</w:t>
      </w:r>
      <w:r w:rsidRPr="004F089E">
        <w:rPr>
          <w:rStyle w:val="Char5"/>
          <w:rFonts w:hint="cs"/>
          <w:rtl/>
        </w:rPr>
        <w:t xml:space="preserve"> [آن فرقه] جماعت می‌باشند یزید رقاشی می‌گوید، گفتم به انس جماعت کجا هستند؟ گفت با امیران خودشان می‌باشند</w:t>
      </w:r>
      <w:r w:rsidRPr="004F089E">
        <w:rPr>
          <w:rStyle w:val="Char5"/>
          <w:vertAlign w:val="superscript"/>
          <w:rtl/>
        </w:rPr>
        <w:footnoteReference w:id="71"/>
      </w:r>
      <w:r w:rsidRPr="004F089E">
        <w:rPr>
          <w:rStyle w:val="Char5"/>
          <w:rFonts w:hint="cs"/>
          <w:rtl/>
        </w:rPr>
        <w:t xml:space="preserve"> (2بار) که موسوی</w:t>
      </w:r>
      <w:r w:rsidR="00285CA1" w:rsidRPr="004F089E">
        <w:rPr>
          <w:rStyle w:val="Char5"/>
          <w:rFonts w:hint="cs"/>
          <w:rtl/>
        </w:rPr>
        <w:t xml:space="preserve"> آن را </w:t>
      </w:r>
      <w:r w:rsidRPr="004F089E">
        <w:rPr>
          <w:rStyle w:val="Char5"/>
          <w:rFonts w:hint="cs"/>
          <w:rtl/>
        </w:rPr>
        <w:t>قطع و حذف کرده است، که در آن صفت فرقه ناجیه بیان گردیده است، که بسیار با رافضی فاصله دارد، زیرا آنان دورترین مردم‌ با جماعت و پیروی از امیران [اولوالامر] می‌باشند.</w:t>
      </w:r>
    </w:p>
    <w:p w:rsidR="000104E9" w:rsidRPr="004F089E" w:rsidRDefault="000104E9" w:rsidP="000E5230">
      <w:pPr>
        <w:pStyle w:val="a1"/>
        <w:rPr>
          <w:rtl/>
        </w:rPr>
      </w:pPr>
      <w:bookmarkStart w:id="22" w:name="_Toc332394178"/>
      <w:bookmarkStart w:id="23" w:name="_Toc435097453"/>
      <w:r w:rsidRPr="004F089E">
        <w:rPr>
          <w:rFonts w:ascii="Times New Roman" w:hAnsi="Times New Roman" w:hint="cs"/>
          <w:sz w:val="28"/>
          <w:szCs w:val="28"/>
          <w:rtl/>
        </w:rPr>
        <w:t>فصل چهارم</w:t>
      </w:r>
      <w:r w:rsidR="00D77A90" w:rsidRPr="004F089E">
        <w:rPr>
          <w:rFonts w:ascii="Times New Roman" w:hAnsi="Times New Roman" w:hint="cs"/>
          <w:sz w:val="28"/>
          <w:szCs w:val="28"/>
          <w:rtl/>
        </w:rPr>
        <w:t>:</w:t>
      </w:r>
      <w:r w:rsidR="001470D4" w:rsidRPr="004F089E">
        <w:rPr>
          <w:rFonts w:ascii="Times New Roman" w:hAnsi="Times New Roman" w:hint="cs"/>
          <w:sz w:val="28"/>
          <w:szCs w:val="28"/>
          <w:rtl/>
        </w:rPr>
        <w:t xml:space="preserve"> </w:t>
      </w:r>
      <w:r w:rsidRPr="004F089E">
        <w:rPr>
          <w:rFonts w:hint="cs"/>
          <w:rtl/>
        </w:rPr>
        <w:t>مواضعی که کذب صریح در آن می‌باشد</w:t>
      </w:r>
      <w:bookmarkEnd w:id="22"/>
      <w:bookmarkEnd w:id="23"/>
      <w:r w:rsidRPr="004F089E">
        <w:rPr>
          <w:rFonts w:hint="cs"/>
          <w:rtl/>
        </w:rPr>
        <w:t xml:space="preserve"> </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و آن غیر از موضع</w:t>
      </w:r>
      <w:r w:rsidR="001470D4" w:rsidRPr="004F089E">
        <w:rPr>
          <w:rStyle w:val="Char5"/>
          <w:rFonts w:hint="eastAsia"/>
          <w:rtl/>
        </w:rPr>
        <w:t>‌</w:t>
      </w:r>
      <w:r w:rsidRPr="004F089E">
        <w:rPr>
          <w:rStyle w:val="Char5"/>
          <w:rFonts w:hint="cs"/>
          <w:rtl/>
        </w:rPr>
        <w:t>هایی است، که در نقل کذب نموده است، بلکه در استدلال و احادیث دروغ گفته است</w:t>
      </w:r>
      <w:r w:rsidR="00D77A90" w:rsidRPr="004F089E">
        <w:rPr>
          <w:rStyle w:val="Char5"/>
          <w:rFonts w:hint="cs"/>
          <w:rtl/>
        </w:rPr>
        <w:t>:</w:t>
      </w:r>
      <w:r w:rsidRPr="004F089E">
        <w:rPr>
          <w:rStyle w:val="Char5"/>
          <w:rFonts w:hint="cs"/>
          <w:rtl/>
        </w:rPr>
        <w:t xml:space="preserve"> </w:t>
      </w:r>
    </w:p>
    <w:p w:rsidR="000104E9" w:rsidRPr="004F089E" w:rsidRDefault="000104E9" w:rsidP="004F089E">
      <w:pPr>
        <w:pStyle w:val="StyleComplexBLotus12ptJustifiedFirstline05cm"/>
        <w:numPr>
          <w:ilvl w:val="0"/>
          <w:numId w:val="42"/>
        </w:numPr>
        <w:spacing w:line="240" w:lineRule="auto"/>
        <w:rPr>
          <w:rStyle w:val="Char5"/>
          <w:rtl/>
        </w:rPr>
      </w:pPr>
      <w:r w:rsidRPr="004F089E">
        <w:rPr>
          <w:rStyle w:val="Char5"/>
          <w:rFonts w:hint="cs"/>
          <w:rtl/>
        </w:rPr>
        <w:t xml:space="preserve"> آشکار است، که این موسوی به طور نیک بر مطلوب خویش استدلال نمی‌نماید. با وجود فریب و دروغی که به کار می‌برد، زبانش از عقلش درازتر است، در تخریج حدیث ثقلین در حاشیه فقره [8/24] می‌گوید</w:t>
      </w:r>
      <w:r w:rsidR="00D77A90" w:rsidRPr="004F089E">
        <w:rPr>
          <w:rStyle w:val="Char5"/>
          <w:rFonts w:hint="cs"/>
          <w:rtl/>
        </w:rPr>
        <w:t>:</w:t>
      </w:r>
      <w:r w:rsidRPr="004F089E">
        <w:rPr>
          <w:rStyle w:val="Char5"/>
          <w:rFonts w:hint="cs"/>
          <w:rtl/>
        </w:rPr>
        <w:t xml:space="preserve"> امام احمد</w:t>
      </w:r>
      <w:r w:rsidR="00285CA1" w:rsidRPr="004F089E">
        <w:rPr>
          <w:rStyle w:val="Char5"/>
          <w:rFonts w:hint="cs"/>
          <w:rtl/>
        </w:rPr>
        <w:t xml:space="preserve"> آن را </w:t>
      </w:r>
      <w:r w:rsidRPr="004F089E">
        <w:rPr>
          <w:rStyle w:val="Char5"/>
          <w:rFonts w:hint="cs"/>
          <w:rtl/>
        </w:rPr>
        <w:t>از حدیث زید بن ثابت به دو طریق صحیح تخریج نموده است، طریق اول در صفحه 182 و طریق دوم در آخر صفحه (189) در جزء پنجم از مسند خویش و در واقع این طور نیست، آری امام احمد</w:t>
      </w:r>
      <w:r w:rsidR="00285CA1" w:rsidRPr="004F089E">
        <w:rPr>
          <w:rStyle w:val="Char5"/>
          <w:rFonts w:hint="cs"/>
          <w:rtl/>
        </w:rPr>
        <w:t xml:space="preserve"> آن را </w:t>
      </w:r>
      <w:r w:rsidRPr="004F089E">
        <w:rPr>
          <w:rStyle w:val="Char5"/>
          <w:rFonts w:hint="cs"/>
          <w:rtl/>
        </w:rPr>
        <w:t>تخریج نموده</w:t>
      </w:r>
      <w:r w:rsidRPr="004F089E">
        <w:rPr>
          <w:rStyle w:val="Char5"/>
          <w:vertAlign w:val="superscript"/>
          <w:rtl/>
        </w:rPr>
        <w:footnoteReference w:id="72"/>
      </w:r>
      <w:r w:rsidRPr="004F089E">
        <w:rPr>
          <w:rStyle w:val="Char5"/>
          <w:rFonts w:hint="cs"/>
          <w:rtl/>
        </w:rPr>
        <w:t xml:space="preserve"> لیکن دارای دو اسناد نیست بلکه از طریق واحدی اسناد داده شده است. در دو موضع از طریق شریک از رکین از قاسم بن حسان از زیدبن ثابت تکرار نموده است، همچنانکه وی ادعا کرده است، همه آن صحیح نیست، و کجا این جاهل و قوم وی از تصحیح [حدیث] شناخت و آگاهی دارند، و هر کسی در کتب قوم [شیعه] بنگرد از میزان و ارزش اسناد نزد آنان اطلاع می‌یابد. </w:t>
      </w:r>
    </w:p>
    <w:tbl>
      <w:tblPr>
        <w:bidiVisual/>
        <w:tblW w:w="0" w:type="auto"/>
        <w:tblInd w:w="108" w:type="dxa"/>
        <w:tblLook w:val="01E0" w:firstRow="1" w:lastRow="1" w:firstColumn="1" w:lastColumn="1" w:noHBand="0" w:noVBand="0"/>
      </w:tblPr>
      <w:tblGrid>
        <w:gridCol w:w="3141"/>
        <w:gridCol w:w="379"/>
        <w:gridCol w:w="3676"/>
      </w:tblGrid>
      <w:tr w:rsidR="000104E9" w:rsidRPr="004F089E" w:rsidTr="001470D4">
        <w:tc>
          <w:tcPr>
            <w:tcW w:w="3269" w:type="dxa"/>
            <w:shd w:val="clear" w:color="auto" w:fill="auto"/>
          </w:tcPr>
          <w:p w:rsidR="000104E9" w:rsidRPr="004F089E" w:rsidRDefault="001470D4" w:rsidP="004F089E">
            <w:pPr>
              <w:pStyle w:val="a3"/>
              <w:ind w:firstLine="0"/>
              <w:jc w:val="lowKashida"/>
              <w:rPr>
                <w:sz w:val="2"/>
                <w:szCs w:val="2"/>
              </w:rPr>
            </w:pPr>
            <w:r w:rsidRPr="004F089E">
              <w:rPr>
                <w:rFonts w:hint="cs"/>
                <w:rtl/>
              </w:rPr>
              <w:t>و</w:t>
            </w:r>
            <w:r w:rsidR="000104E9" w:rsidRPr="004F089E">
              <w:rPr>
                <w:rFonts w:hint="cs"/>
                <w:rtl/>
              </w:rPr>
              <w:t>دع عن</w:t>
            </w:r>
            <w:r w:rsidRPr="004F089E">
              <w:rPr>
                <w:rFonts w:hint="cs"/>
                <w:rtl/>
              </w:rPr>
              <w:t>ك</w:t>
            </w:r>
            <w:r w:rsidR="000104E9" w:rsidRPr="004F089E">
              <w:rPr>
                <w:rFonts w:hint="cs"/>
                <w:rtl/>
              </w:rPr>
              <w:t xml:space="preserve"> الکتاب</w:t>
            </w:r>
            <w:r w:rsidRPr="004F089E">
              <w:rPr>
                <w:rFonts w:hint="cs"/>
                <w:rtl/>
              </w:rPr>
              <w:t>ة</w:t>
            </w:r>
            <w:r w:rsidR="000104E9" w:rsidRPr="004F089E">
              <w:rPr>
                <w:rFonts w:hint="cs"/>
                <w:rtl/>
              </w:rPr>
              <w:t xml:space="preserve"> لست منها </w:t>
            </w:r>
            <w:r w:rsidR="000104E9" w:rsidRPr="004F089E">
              <w:rPr>
                <w:rFonts w:hint="cs"/>
                <w:rtl/>
              </w:rPr>
              <w:br/>
            </w:r>
          </w:p>
        </w:tc>
        <w:tc>
          <w:tcPr>
            <w:tcW w:w="387" w:type="dxa"/>
            <w:shd w:val="clear" w:color="auto" w:fill="auto"/>
          </w:tcPr>
          <w:p w:rsidR="000104E9" w:rsidRPr="004F089E" w:rsidRDefault="000104E9" w:rsidP="004F089E">
            <w:pPr>
              <w:pStyle w:val="a3"/>
              <w:jc w:val="lowKashida"/>
            </w:pPr>
          </w:p>
        </w:tc>
        <w:tc>
          <w:tcPr>
            <w:tcW w:w="3828" w:type="dxa"/>
            <w:shd w:val="clear" w:color="auto" w:fill="auto"/>
          </w:tcPr>
          <w:p w:rsidR="000104E9" w:rsidRPr="004F089E" w:rsidRDefault="001470D4" w:rsidP="004F089E">
            <w:pPr>
              <w:pStyle w:val="a3"/>
              <w:ind w:firstLine="0"/>
              <w:jc w:val="lowKashida"/>
              <w:rPr>
                <w:sz w:val="2"/>
                <w:szCs w:val="2"/>
              </w:rPr>
            </w:pPr>
            <w:r w:rsidRPr="004F089E">
              <w:rPr>
                <w:rFonts w:hint="cs"/>
                <w:rtl/>
              </w:rPr>
              <w:t>و</w:t>
            </w:r>
            <w:r w:rsidR="000104E9" w:rsidRPr="004F089E">
              <w:rPr>
                <w:rFonts w:hint="cs"/>
                <w:rtl/>
              </w:rPr>
              <w:t>لو لطخت وجه</w:t>
            </w:r>
            <w:r w:rsidRPr="004F089E">
              <w:rPr>
                <w:rFonts w:hint="cs"/>
                <w:rtl/>
              </w:rPr>
              <w:t>ك</w:t>
            </w:r>
            <w:r w:rsidR="000104E9" w:rsidRPr="004F089E">
              <w:rPr>
                <w:rFonts w:hint="cs"/>
                <w:rtl/>
              </w:rPr>
              <w:t xml:space="preserve"> بال</w:t>
            </w:r>
            <w:r w:rsidRPr="004F089E">
              <w:rPr>
                <w:rFonts w:hint="cs"/>
                <w:rtl/>
              </w:rPr>
              <w:t>ـ</w:t>
            </w:r>
            <w:r w:rsidR="000104E9" w:rsidRPr="004F089E">
              <w:rPr>
                <w:rFonts w:hint="cs"/>
                <w:rtl/>
              </w:rPr>
              <w:t>مداد</w:t>
            </w:r>
            <w:r w:rsidR="000104E9" w:rsidRPr="004F089E">
              <w:rPr>
                <w:rFonts w:hint="cs"/>
                <w:rtl/>
              </w:rPr>
              <w:br/>
            </w:r>
          </w:p>
        </w:tc>
      </w:tr>
      <w:tr w:rsidR="000104E9" w:rsidRPr="004F089E" w:rsidTr="001470D4">
        <w:tc>
          <w:tcPr>
            <w:tcW w:w="3269" w:type="dxa"/>
            <w:shd w:val="clear" w:color="auto" w:fill="auto"/>
          </w:tcPr>
          <w:p w:rsidR="000104E9" w:rsidRPr="004F089E" w:rsidRDefault="000104E9" w:rsidP="004F089E">
            <w:pPr>
              <w:pStyle w:val="StyleComplexBLotus12ptJustifiedFirstline05cm"/>
              <w:spacing w:line="240" w:lineRule="auto"/>
              <w:ind w:firstLine="0"/>
              <w:jc w:val="lowKashida"/>
              <w:rPr>
                <w:rStyle w:val="Char5"/>
                <w:sz w:val="26"/>
                <w:szCs w:val="26"/>
              </w:rPr>
            </w:pPr>
            <w:r w:rsidRPr="004F089E">
              <w:rPr>
                <w:rStyle w:val="Char5"/>
                <w:rFonts w:hint="cs"/>
                <w:sz w:val="26"/>
                <w:szCs w:val="26"/>
                <w:rtl/>
              </w:rPr>
              <w:t xml:space="preserve">کتابت را رها کن شما اهل آن نیستی </w:t>
            </w:r>
          </w:p>
        </w:tc>
        <w:tc>
          <w:tcPr>
            <w:tcW w:w="387" w:type="dxa"/>
            <w:shd w:val="clear" w:color="auto" w:fill="auto"/>
          </w:tcPr>
          <w:p w:rsidR="000104E9" w:rsidRPr="004F089E" w:rsidRDefault="000104E9" w:rsidP="004F089E">
            <w:pPr>
              <w:pStyle w:val="StyleComplexBLotus12ptJustifiedFirstline05cm"/>
              <w:spacing w:line="240" w:lineRule="auto"/>
              <w:ind w:firstLine="0"/>
              <w:jc w:val="lowKashida"/>
              <w:rPr>
                <w:rStyle w:val="Char5"/>
              </w:rPr>
            </w:pPr>
          </w:p>
        </w:tc>
        <w:tc>
          <w:tcPr>
            <w:tcW w:w="3828" w:type="dxa"/>
            <w:shd w:val="clear" w:color="auto" w:fill="auto"/>
          </w:tcPr>
          <w:p w:rsidR="000104E9" w:rsidRPr="004F089E" w:rsidRDefault="000104E9" w:rsidP="004F089E">
            <w:pPr>
              <w:pStyle w:val="StyleComplexBLotus12ptJustifiedFirstline05cm"/>
              <w:spacing w:line="240" w:lineRule="auto"/>
              <w:ind w:firstLine="0"/>
              <w:jc w:val="lowKashida"/>
              <w:rPr>
                <w:rStyle w:val="Char5"/>
              </w:rPr>
            </w:pPr>
            <w:r w:rsidRPr="004F089E">
              <w:rPr>
                <w:rStyle w:val="Char5"/>
                <w:rFonts w:hint="cs"/>
                <w:rtl/>
              </w:rPr>
              <w:t>گرچه صورتت را با مداد آلوده نموده باشی</w:t>
            </w:r>
          </w:p>
        </w:tc>
      </w:tr>
    </w:tbl>
    <w:p w:rsidR="000104E9" w:rsidRPr="004F089E" w:rsidRDefault="000104E9" w:rsidP="004F089E">
      <w:pPr>
        <w:pStyle w:val="StyleComplexBLotus12ptJustifiedFirstline05cm"/>
        <w:numPr>
          <w:ilvl w:val="0"/>
          <w:numId w:val="42"/>
        </w:numPr>
        <w:spacing w:line="240" w:lineRule="auto"/>
        <w:rPr>
          <w:rStyle w:val="Char5"/>
          <w:rtl/>
        </w:rPr>
      </w:pPr>
      <w:r w:rsidRPr="004F089E">
        <w:rPr>
          <w:rStyle w:val="Char5"/>
          <w:rFonts w:hint="cs"/>
          <w:rtl/>
        </w:rPr>
        <w:t xml:space="preserve"> موسوی به خاطر غوغا و مغالبه به مجادله می‌پردازد، و نمی‌داند اصل پرتوانِ حجت و استدلال است، و با نعره و فریاد نیست، و برای استدلال ولایت علی و امامان در فقره [12/44] در تفسیر آیه</w:t>
      </w:r>
      <w:r w:rsidR="001470D4" w:rsidRPr="004F089E">
        <w:rPr>
          <w:rStyle w:val="Char5"/>
          <w:rFonts w:hint="cs"/>
          <w:rtl/>
        </w:rPr>
        <w:t xml:space="preserve">: </w:t>
      </w:r>
      <w:r w:rsidR="001470D4" w:rsidRPr="004F089E">
        <w:rPr>
          <w:rFonts w:ascii="Times New Roman" w:hAnsi="Times New Roman" w:cs="Traditional Arabic" w:hint="cs"/>
          <w:sz w:val="28"/>
          <w:szCs w:val="28"/>
          <w:rtl/>
          <w:lang w:bidi="fa-IR"/>
        </w:rPr>
        <w:t>﴿</w:t>
      </w:r>
      <w:r w:rsidR="00004A4F" w:rsidRPr="004F089E">
        <w:rPr>
          <w:rStyle w:val="Char8"/>
          <w:rFonts w:hint="eastAsia"/>
          <w:rtl/>
        </w:rPr>
        <w:t>إِنَّ</w:t>
      </w:r>
      <w:r w:rsidR="00004A4F" w:rsidRPr="004F089E">
        <w:rPr>
          <w:rStyle w:val="Char8"/>
          <w:rtl/>
        </w:rPr>
        <w:t xml:space="preserve"> </w:t>
      </w:r>
      <w:r w:rsidR="00004A4F" w:rsidRPr="004F089E">
        <w:rPr>
          <w:rStyle w:val="Char8"/>
          <w:rFonts w:hint="cs"/>
          <w:rtl/>
        </w:rPr>
        <w:t>ٱ</w:t>
      </w:r>
      <w:r w:rsidR="00004A4F" w:rsidRPr="004F089E">
        <w:rPr>
          <w:rStyle w:val="Char8"/>
          <w:rFonts w:hint="eastAsia"/>
          <w:rtl/>
        </w:rPr>
        <w:t>لَّذِينَ</w:t>
      </w:r>
      <w:r w:rsidR="00004A4F" w:rsidRPr="004F089E">
        <w:rPr>
          <w:rStyle w:val="Char8"/>
          <w:rtl/>
        </w:rPr>
        <w:t xml:space="preserve"> </w:t>
      </w:r>
      <w:r w:rsidR="00004A4F" w:rsidRPr="004F089E">
        <w:rPr>
          <w:rStyle w:val="Char8"/>
          <w:rFonts w:hint="eastAsia"/>
          <w:rtl/>
        </w:rPr>
        <w:t>ءَامَنُواْ</w:t>
      </w:r>
      <w:r w:rsidR="00004A4F" w:rsidRPr="004F089E">
        <w:rPr>
          <w:rStyle w:val="Char8"/>
          <w:rtl/>
        </w:rPr>
        <w:t xml:space="preserve"> </w:t>
      </w:r>
      <w:r w:rsidR="00004A4F" w:rsidRPr="004F089E">
        <w:rPr>
          <w:rStyle w:val="Char8"/>
          <w:rFonts w:hint="eastAsia"/>
          <w:rtl/>
        </w:rPr>
        <w:t>وَعَمِلُواْ</w:t>
      </w:r>
      <w:r w:rsidR="00004A4F" w:rsidRPr="004F089E">
        <w:rPr>
          <w:rStyle w:val="Char8"/>
          <w:rtl/>
        </w:rPr>
        <w:t xml:space="preserve"> </w:t>
      </w:r>
      <w:r w:rsidR="00004A4F" w:rsidRPr="004F089E">
        <w:rPr>
          <w:rStyle w:val="Char8"/>
          <w:rFonts w:hint="cs"/>
          <w:rtl/>
        </w:rPr>
        <w:t>ٱ</w:t>
      </w:r>
      <w:r w:rsidR="00004A4F" w:rsidRPr="004F089E">
        <w:rPr>
          <w:rStyle w:val="Char8"/>
          <w:rFonts w:hint="eastAsia"/>
          <w:rtl/>
        </w:rPr>
        <w:t>لصَّ</w:t>
      </w:r>
      <w:r w:rsidR="00004A4F" w:rsidRPr="004F089E">
        <w:rPr>
          <w:rStyle w:val="Char8"/>
          <w:rFonts w:hint="cs"/>
          <w:rtl/>
        </w:rPr>
        <w:t>ٰ</w:t>
      </w:r>
      <w:r w:rsidR="00004A4F" w:rsidRPr="004F089E">
        <w:rPr>
          <w:rStyle w:val="Char8"/>
          <w:rFonts w:hint="eastAsia"/>
          <w:rtl/>
        </w:rPr>
        <w:t>لِحَ</w:t>
      </w:r>
      <w:r w:rsidR="00004A4F" w:rsidRPr="004F089E">
        <w:rPr>
          <w:rStyle w:val="Char8"/>
          <w:rFonts w:hint="cs"/>
          <w:rtl/>
        </w:rPr>
        <w:t>ٰ</w:t>
      </w:r>
      <w:r w:rsidR="00004A4F" w:rsidRPr="004F089E">
        <w:rPr>
          <w:rStyle w:val="Char8"/>
          <w:rFonts w:hint="eastAsia"/>
          <w:rtl/>
        </w:rPr>
        <w:t>تِ</w:t>
      </w:r>
      <w:r w:rsidR="00004A4F" w:rsidRPr="004F089E">
        <w:rPr>
          <w:rStyle w:val="Char8"/>
          <w:rtl/>
        </w:rPr>
        <w:t xml:space="preserve"> </w:t>
      </w:r>
      <w:r w:rsidR="00004A4F" w:rsidRPr="004F089E">
        <w:rPr>
          <w:rStyle w:val="Char8"/>
          <w:rFonts w:hint="eastAsia"/>
          <w:rtl/>
        </w:rPr>
        <w:t>أُوْلَ</w:t>
      </w:r>
      <w:r w:rsidR="00004A4F" w:rsidRPr="004F089E">
        <w:rPr>
          <w:rStyle w:val="Char8"/>
          <w:rFonts w:hint="cs"/>
          <w:rtl/>
        </w:rPr>
        <w:t>ٰٓ</w:t>
      </w:r>
      <w:r w:rsidR="00004A4F" w:rsidRPr="004F089E">
        <w:rPr>
          <w:rStyle w:val="Char8"/>
          <w:rFonts w:hint="eastAsia"/>
          <w:rtl/>
        </w:rPr>
        <w:t>ئِكَ</w:t>
      </w:r>
      <w:r w:rsidR="00004A4F" w:rsidRPr="004F089E">
        <w:rPr>
          <w:rStyle w:val="Char8"/>
          <w:rtl/>
        </w:rPr>
        <w:t xml:space="preserve"> </w:t>
      </w:r>
      <w:r w:rsidR="00004A4F" w:rsidRPr="004F089E">
        <w:rPr>
          <w:rStyle w:val="Char8"/>
          <w:rFonts w:hint="eastAsia"/>
          <w:rtl/>
        </w:rPr>
        <w:t>هُم</w:t>
      </w:r>
      <w:r w:rsidR="00004A4F" w:rsidRPr="004F089E">
        <w:rPr>
          <w:rStyle w:val="Char8"/>
          <w:rFonts w:hint="cs"/>
          <w:rtl/>
        </w:rPr>
        <w:t>ۡ</w:t>
      </w:r>
      <w:r w:rsidR="00004A4F" w:rsidRPr="004F089E">
        <w:rPr>
          <w:rStyle w:val="Char8"/>
          <w:rtl/>
        </w:rPr>
        <w:t xml:space="preserve"> </w:t>
      </w:r>
      <w:r w:rsidR="00004A4F" w:rsidRPr="004F089E">
        <w:rPr>
          <w:rStyle w:val="Char8"/>
          <w:rFonts w:hint="eastAsia"/>
          <w:rtl/>
        </w:rPr>
        <w:t>خَي</w:t>
      </w:r>
      <w:r w:rsidR="00004A4F" w:rsidRPr="004F089E">
        <w:rPr>
          <w:rStyle w:val="Char8"/>
          <w:rFonts w:hint="cs"/>
          <w:rtl/>
        </w:rPr>
        <w:t>ۡ</w:t>
      </w:r>
      <w:r w:rsidR="00004A4F" w:rsidRPr="004F089E">
        <w:rPr>
          <w:rStyle w:val="Char8"/>
          <w:rFonts w:hint="eastAsia"/>
          <w:rtl/>
        </w:rPr>
        <w:t>رُ</w:t>
      </w:r>
      <w:r w:rsidR="00004A4F" w:rsidRPr="004F089E">
        <w:rPr>
          <w:rStyle w:val="Char8"/>
          <w:rtl/>
        </w:rPr>
        <w:t xml:space="preserve"> </w:t>
      </w:r>
      <w:r w:rsidR="00004A4F" w:rsidRPr="004F089E">
        <w:rPr>
          <w:rStyle w:val="Char8"/>
          <w:rFonts w:hint="cs"/>
          <w:rtl/>
        </w:rPr>
        <w:t>ٱ</w:t>
      </w:r>
      <w:r w:rsidR="00004A4F" w:rsidRPr="004F089E">
        <w:rPr>
          <w:rStyle w:val="Char8"/>
          <w:rFonts w:hint="eastAsia"/>
          <w:rtl/>
        </w:rPr>
        <w:t>ل</w:t>
      </w:r>
      <w:r w:rsidR="00004A4F" w:rsidRPr="004F089E">
        <w:rPr>
          <w:rStyle w:val="Char8"/>
          <w:rFonts w:hint="cs"/>
          <w:rtl/>
        </w:rPr>
        <w:t>ۡ</w:t>
      </w:r>
      <w:r w:rsidR="00004A4F" w:rsidRPr="004F089E">
        <w:rPr>
          <w:rStyle w:val="Char8"/>
          <w:rFonts w:hint="eastAsia"/>
          <w:rtl/>
        </w:rPr>
        <w:t>بَرِيَّةِ</w:t>
      </w:r>
      <w:r w:rsidR="00004A4F" w:rsidRPr="004F089E">
        <w:rPr>
          <w:rStyle w:val="Char8"/>
          <w:rFonts w:hint="cs"/>
          <w:rtl/>
        </w:rPr>
        <w:t>٧</w:t>
      </w:r>
      <w:r w:rsidR="001470D4" w:rsidRPr="004F089E">
        <w:rPr>
          <w:rFonts w:ascii="Times New Roman" w:hAnsi="Times New Roman" w:cs="Traditional Arabic" w:hint="cs"/>
          <w:sz w:val="28"/>
          <w:szCs w:val="28"/>
          <w:rtl/>
          <w:lang w:bidi="fa-IR"/>
        </w:rPr>
        <w:t>﴾</w:t>
      </w:r>
      <w:r w:rsidR="001470D4" w:rsidRPr="004F089E">
        <w:rPr>
          <w:rStyle w:val="Char5"/>
          <w:rFonts w:hint="cs"/>
          <w:rtl/>
        </w:rPr>
        <w:t xml:space="preserve"> </w:t>
      </w:r>
      <w:r w:rsidR="001470D4" w:rsidRPr="004F089E">
        <w:rPr>
          <w:rStyle w:val="Char6"/>
          <w:rFonts w:hint="cs"/>
          <w:rtl/>
        </w:rPr>
        <w:t>[</w:t>
      </w:r>
      <w:r w:rsidR="00004A4F" w:rsidRPr="004F089E">
        <w:rPr>
          <w:rStyle w:val="Char6"/>
          <w:rtl/>
        </w:rPr>
        <w:t>البینة</w:t>
      </w:r>
      <w:r w:rsidR="00004A4F" w:rsidRPr="004F089E">
        <w:rPr>
          <w:rStyle w:val="Char6"/>
          <w:rFonts w:hint="cs"/>
          <w:rtl/>
        </w:rPr>
        <w:t>: 7</w:t>
      </w:r>
      <w:r w:rsidR="001470D4" w:rsidRPr="004F089E">
        <w:rPr>
          <w:rStyle w:val="Char6"/>
          <w:rFonts w:hint="cs"/>
          <w:rtl/>
        </w:rPr>
        <w:t>]</w:t>
      </w:r>
      <w:r w:rsidR="001470D4" w:rsidRPr="004F089E">
        <w:rPr>
          <w:rStyle w:val="Char5"/>
          <w:rFonts w:hint="cs"/>
          <w:rtl/>
        </w:rPr>
        <w:t>.</w:t>
      </w:r>
      <w:r w:rsidRPr="004F089E">
        <w:rPr>
          <w:rStyle w:val="Char5"/>
          <w:rFonts w:hint="cs"/>
          <w:rtl/>
        </w:rPr>
        <w:t xml:space="preserve"> می‌گوید</w:t>
      </w:r>
      <w:r w:rsidR="00D77A90" w:rsidRPr="004F089E">
        <w:rPr>
          <w:rStyle w:val="Char5"/>
          <w:rFonts w:hint="cs"/>
          <w:rtl/>
        </w:rPr>
        <w:t>:</w:t>
      </w:r>
      <w:r w:rsidRPr="004F089E">
        <w:rPr>
          <w:rStyle w:val="Char5"/>
          <w:rFonts w:hint="cs"/>
          <w:rtl/>
        </w:rPr>
        <w:t xml:space="preserve"> که درباره امامان و شیعیان آنان می‌باشد، و در حاشیه می‌گوید</w:t>
      </w:r>
      <w:r w:rsidR="00D77A90" w:rsidRPr="004F089E">
        <w:rPr>
          <w:rStyle w:val="Char5"/>
          <w:rFonts w:hint="cs"/>
          <w:rtl/>
        </w:rPr>
        <w:t>:</w:t>
      </w:r>
      <w:r w:rsidRPr="004F089E">
        <w:rPr>
          <w:rStyle w:val="Char5"/>
          <w:rFonts w:hint="cs"/>
          <w:rtl/>
        </w:rPr>
        <w:t xml:space="preserve"> در این باره همین کافی است که ابن حجر اعتراف کرده است که این آیه در مورد آنان نازل گشته است، و</w:t>
      </w:r>
      <w:r w:rsidR="00285CA1" w:rsidRPr="004F089E">
        <w:rPr>
          <w:rStyle w:val="Char5"/>
          <w:rFonts w:hint="cs"/>
          <w:rtl/>
        </w:rPr>
        <w:t xml:space="preserve"> آن را </w:t>
      </w:r>
      <w:r w:rsidRPr="004F089E">
        <w:rPr>
          <w:rStyle w:val="Char5"/>
          <w:rFonts w:hint="cs"/>
          <w:rtl/>
        </w:rPr>
        <w:t>از آیات فضیلت آنان به حساب آورده است</w:t>
      </w:r>
      <w:r w:rsidRPr="004F089E">
        <w:rPr>
          <w:rStyle w:val="Char5"/>
          <w:vertAlign w:val="superscript"/>
          <w:rtl/>
        </w:rPr>
        <w:footnoteReference w:id="73"/>
      </w:r>
      <w:r w:rsidRPr="004F089E">
        <w:rPr>
          <w:rStyle w:val="Char5"/>
          <w:rFonts w:hint="cs"/>
          <w:rtl/>
        </w:rPr>
        <w:t xml:space="preserve">. </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این افترایی بر ابن حجر می‌باشد، زیرا او به آن اعتراف ننموده است، بلکه</w:t>
      </w:r>
      <w:r w:rsidR="00285CA1" w:rsidRPr="004F089E">
        <w:rPr>
          <w:rStyle w:val="Char5"/>
          <w:rFonts w:hint="cs"/>
          <w:rtl/>
        </w:rPr>
        <w:t xml:space="preserve"> آن را </w:t>
      </w:r>
      <w:r w:rsidRPr="004F089E">
        <w:rPr>
          <w:rStyle w:val="Char5"/>
          <w:rFonts w:hint="cs"/>
          <w:rtl/>
        </w:rPr>
        <w:t xml:space="preserve">وارد نموده است و بس، و بر صحت آن سخنی نگفته است، و پرداختن وی به آن آیه همچون سایر مطالب دیگر است، و ذکر نمودن آن دلالت بر اعتراف کردن به صحت آن نیست، سپس شما را به خدا سوگند می‌دهم، به من بگوئید، آیا ممکن است، هر لفظی برای آنان که ایمان آورده‌اند نازل گشته است، به علی و آل وی اختصاص دهیم، لذا وقتی که در کتاب و سنت استدلالی نیافته‌اند و آیتی آنان را برای ولایت علی و ائمه یاری نداده است بر خداوند دروغ جعل کردند و تفسیر به رأی نمودند تا قوم خود را گمراه کنند. </w:t>
      </w:r>
    </w:p>
    <w:p w:rsidR="000104E9" w:rsidRPr="004F089E" w:rsidRDefault="003E11B7" w:rsidP="004F089E">
      <w:pPr>
        <w:pStyle w:val="StyleComplexBLotus12ptJustifiedFirstline05cm"/>
        <w:numPr>
          <w:ilvl w:val="0"/>
          <w:numId w:val="42"/>
        </w:numPr>
        <w:spacing w:line="240" w:lineRule="auto"/>
        <w:rPr>
          <w:rStyle w:val="Char5"/>
          <w:rtl/>
        </w:rPr>
      </w:pPr>
      <w:r w:rsidRPr="004F089E">
        <w:rPr>
          <w:rStyle w:val="Char5"/>
          <w:rFonts w:hint="cs"/>
          <w:rtl/>
        </w:rPr>
        <w:t xml:space="preserve"> </w:t>
      </w:r>
      <w:r w:rsidR="000104E9" w:rsidRPr="004F089E">
        <w:rPr>
          <w:rStyle w:val="Char5"/>
          <w:rFonts w:hint="cs"/>
          <w:rtl/>
        </w:rPr>
        <w:t xml:space="preserve">یاوه گوئی‌های موسوی را پایانی نیست، او بر اهل سنت دروغ جعل می‌نماید که آنان [اهل سنت] به عبدالله بن میمون قداح احتجاج نموده‌اند و به وی اعتماد کرده‌اند </w:t>
      </w:r>
    </w:p>
    <w:p w:rsidR="000104E9" w:rsidRPr="004F089E" w:rsidRDefault="000104E9" w:rsidP="004F089E">
      <w:pPr>
        <w:pStyle w:val="StyleComplexBLotus12ptJustifiedFirstline05cm"/>
        <w:widowControl w:val="0"/>
        <w:spacing w:line="240" w:lineRule="auto"/>
        <w:rPr>
          <w:rStyle w:val="Char5"/>
          <w:rtl/>
        </w:rPr>
      </w:pPr>
      <w:r w:rsidRPr="004F089E">
        <w:rPr>
          <w:rStyle w:val="Char5"/>
          <w:rFonts w:hint="cs"/>
          <w:rtl/>
        </w:rPr>
        <w:t>خداوند به سزای کردارش نایل نماید، هیچ فردی از اهل سنت به وی اعتماد [عبدالله بن میمون] ننموده است، و بلکه بر تضعیف وی و ردّ حدیث وی اجماع نموده‌اند، اما اینکه موسوی [16/85] می‌گوید</w:t>
      </w:r>
      <w:r w:rsidR="00D77A90" w:rsidRPr="004F089E">
        <w:rPr>
          <w:rStyle w:val="Char5"/>
          <w:rFonts w:hint="cs"/>
          <w:rtl/>
        </w:rPr>
        <w:t>:</w:t>
      </w:r>
      <w:r w:rsidRPr="004F089E">
        <w:rPr>
          <w:rStyle w:val="Char5"/>
          <w:rFonts w:hint="cs"/>
          <w:rtl/>
        </w:rPr>
        <w:t xml:space="preserve"> «احتج به الترمذی» ترمذی به آن احتجاج نموده است. از بزرگترین افتراها می‌باشد. ترمذی از وی روایت کرده، اما به آن احتجاج ننموده است، و روایت کردن گفته‌ای از یک راوی، به عنوان اعتماد و احتجاج نمودن به آن نیست. و علاوه بر این ترمذی خود بنفسه به تضعیف عبدالله بن میمون تصریح نموده است، و گفته است</w:t>
      </w:r>
      <w:r w:rsidR="00D77A90" w:rsidRPr="004F089E">
        <w:rPr>
          <w:rStyle w:val="Char5"/>
          <w:rFonts w:hint="cs"/>
          <w:rtl/>
        </w:rPr>
        <w:t>:</w:t>
      </w:r>
      <w:r w:rsidRPr="004F089E">
        <w:rPr>
          <w:rStyle w:val="Char5"/>
          <w:rFonts w:hint="cs"/>
          <w:rtl/>
        </w:rPr>
        <w:t xml:space="preserve"> که عبدالله بن میمون دارای حدیث منکر می‌باشد</w:t>
      </w:r>
      <w:r w:rsidRPr="004F089E">
        <w:rPr>
          <w:rStyle w:val="Char5"/>
          <w:vertAlign w:val="superscript"/>
          <w:rtl/>
        </w:rPr>
        <w:footnoteReference w:id="74"/>
      </w:r>
      <w:r w:rsidR="001470D4" w:rsidRPr="004F089E">
        <w:rPr>
          <w:rStyle w:val="Char5"/>
          <w:rFonts w:hint="cs"/>
          <w:rtl/>
        </w:rPr>
        <w:t>.</w:t>
      </w:r>
      <w:r w:rsidRPr="004F089E">
        <w:rPr>
          <w:rStyle w:val="Char5"/>
          <w:rFonts w:hint="cs"/>
          <w:rtl/>
        </w:rPr>
        <w:t xml:space="preserve"> پس چگونه موسوی جسارت می‌نماید، و گمان می‌کند، که ترمذی به او [عبدالله بن میمون] احتجاج نموده است.</w:t>
      </w:r>
    </w:p>
    <w:p w:rsidR="000104E9" w:rsidRPr="004F089E" w:rsidRDefault="000104E9" w:rsidP="004F089E">
      <w:pPr>
        <w:pStyle w:val="StyleComplexBLotus12ptJustifiedFirstline05cm"/>
        <w:widowControl w:val="0"/>
        <w:numPr>
          <w:ilvl w:val="0"/>
          <w:numId w:val="42"/>
        </w:numPr>
        <w:spacing w:line="240" w:lineRule="auto"/>
        <w:rPr>
          <w:rStyle w:val="Char5"/>
          <w:rtl/>
        </w:rPr>
      </w:pPr>
      <w:r w:rsidRPr="004F089E">
        <w:rPr>
          <w:rStyle w:val="Char5"/>
          <w:rFonts w:hint="cs"/>
          <w:rtl/>
        </w:rPr>
        <w:t xml:space="preserve"> موسوی بر اهل سنت افترا نموده که به ادعای اینکه اهل سنت نفیع بن حارث</w:t>
      </w:r>
      <w:r w:rsidRPr="004F089E">
        <w:rPr>
          <w:rStyle w:val="Char5"/>
          <w:vertAlign w:val="superscript"/>
          <w:rtl/>
        </w:rPr>
        <w:footnoteReference w:id="75"/>
      </w:r>
      <w:r w:rsidRPr="004F089E">
        <w:rPr>
          <w:rStyle w:val="Char5"/>
          <w:rFonts w:hint="cs"/>
          <w:rtl/>
        </w:rPr>
        <w:t xml:space="preserve"> را مورد ثقه و تأیید قرار داده‌اند</w:t>
      </w:r>
      <w:r w:rsidR="00BD4C85" w:rsidRPr="004F089E">
        <w:rPr>
          <w:rStyle w:val="Char5"/>
          <w:rFonts w:hint="cs"/>
          <w:rtl/>
        </w:rPr>
        <w:t>،</w:t>
      </w:r>
      <w:r w:rsidRPr="004F089E">
        <w:rPr>
          <w:rStyle w:val="Char5"/>
          <w:rFonts w:hint="cs"/>
          <w:rtl/>
        </w:rPr>
        <w:t xml:space="preserve"> و با این وجود پذیرش و توثیق</w:t>
      </w:r>
      <w:r w:rsidR="00285CA1" w:rsidRPr="004F089E">
        <w:rPr>
          <w:rStyle w:val="Char5"/>
          <w:rFonts w:hint="cs"/>
          <w:rtl/>
        </w:rPr>
        <w:t xml:space="preserve"> آن را </w:t>
      </w:r>
      <w:r w:rsidRPr="004F089E">
        <w:rPr>
          <w:rStyle w:val="Char5"/>
          <w:rFonts w:hint="cs"/>
          <w:rtl/>
        </w:rPr>
        <w:t>از هیچ کدام از علمای اهل سنت نقل نکرده است، و موسوی [16/108] می‌گوید</w:t>
      </w:r>
      <w:r w:rsidR="00D77A90" w:rsidRPr="004F089E">
        <w:rPr>
          <w:rStyle w:val="Char5"/>
          <w:rFonts w:hint="cs"/>
          <w:rtl/>
        </w:rPr>
        <w:t>:</w:t>
      </w:r>
      <w:r w:rsidRPr="004F089E">
        <w:rPr>
          <w:rStyle w:val="Char5"/>
          <w:rFonts w:hint="cs"/>
          <w:rtl/>
        </w:rPr>
        <w:t xml:space="preserve"> سفیان و همام و شریک و گروهی از بزرگان آن طبقه از او [نفیع بن حارث] اخذ و نقل کرده‌اند.</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و ما می‌گوییم</w:t>
      </w:r>
      <w:r w:rsidR="00D77A90" w:rsidRPr="004F089E">
        <w:rPr>
          <w:rStyle w:val="Char5"/>
          <w:rFonts w:hint="cs"/>
          <w:rtl/>
        </w:rPr>
        <w:t>:</w:t>
      </w:r>
      <w:r w:rsidRPr="004F089E">
        <w:rPr>
          <w:rStyle w:val="Char5"/>
          <w:rFonts w:hint="cs"/>
          <w:rtl/>
        </w:rPr>
        <w:t xml:space="preserve"> اول سطح را صاف و هموار کن بعد به نقاشی و رنگ کاری بپردازید، و آیا علماء اشتراط نموده‌اند که جز از ثقه اخذ و نقل ننمایند،؟ آنان از همه اخذ می‌نمایند، سپس</w:t>
      </w:r>
      <w:r w:rsidR="00472D45" w:rsidRPr="004F089E">
        <w:rPr>
          <w:rStyle w:val="Char5"/>
          <w:rFonts w:hint="cs"/>
          <w:rtl/>
        </w:rPr>
        <w:t xml:space="preserve"> آن‌ها </w:t>
      </w:r>
      <w:r w:rsidRPr="004F089E">
        <w:rPr>
          <w:rStyle w:val="Char5"/>
          <w:rFonts w:hint="cs"/>
          <w:rtl/>
        </w:rPr>
        <w:t>احادیث صحیح را از ضعیف جدا می‌کنند، و یا</w:t>
      </w:r>
      <w:r w:rsidR="00472D45" w:rsidRPr="004F089E">
        <w:rPr>
          <w:rStyle w:val="Char5"/>
          <w:rFonts w:hint="cs"/>
          <w:rtl/>
        </w:rPr>
        <w:t xml:space="preserve"> آن‌ها </w:t>
      </w:r>
      <w:r w:rsidRPr="004F089E">
        <w:rPr>
          <w:rStyle w:val="Char5"/>
          <w:rFonts w:hint="cs"/>
          <w:rtl/>
        </w:rPr>
        <w:t>بدلیل تعریف و شناساندن رجال به نقل آن روایات می‌پردازند، و</w:t>
      </w:r>
      <w:r w:rsidR="002C33D1">
        <w:rPr>
          <w:rStyle w:val="Char5"/>
          <w:rFonts w:hint="cs"/>
          <w:rtl/>
        </w:rPr>
        <w:t xml:space="preserve"> هرکه </w:t>
      </w:r>
      <w:r w:rsidRPr="004F089E">
        <w:rPr>
          <w:rStyle w:val="Char5"/>
          <w:rFonts w:hint="cs"/>
          <w:rtl/>
        </w:rPr>
        <w:t xml:space="preserve">اسناد نماید معذور است، و روایت ثقه از ضعیف به معنی توثیق وی نیست، و اما ترمذی همچنانکه موسوی افتراء نموده بود، به وی احتجاج نکرده بود، بلکه فقط برای وی روایت کرده بود و این به منظور توثیق و احتجاج و پذیرش برای وی نیست. </w:t>
      </w:r>
    </w:p>
    <w:p w:rsidR="000104E9" w:rsidRPr="004F089E" w:rsidRDefault="000104E9" w:rsidP="002C33D1">
      <w:pPr>
        <w:pStyle w:val="StyleComplexBLotus12ptJustifiedFirstline05cm"/>
        <w:numPr>
          <w:ilvl w:val="0"/>
          <w:numId w:val="42"/>
        </w:numPr>
        <w:spacing w:line="240" w:lineRule="auto"/>
        <w:rPr>
          <w:rStyle w:val="Char5"/>
          <w:rtl/>
        </w:rPr>
      </w:pPr>
      <w:r w:rsidRPr="004F089E">
        <w:rPr>
          <w:rStyle w:val="Char5"/>
          <w:rFonts w:hint="cs"/>
          <w:rtl/>
        </w:rPr>
        <w:t xml:space="preserve"> هشام بن زیاد ابوالمقدام بصری نیز مانند نفیع بن حارث می‌باشد. و موسوی در شرح حال او [هشام] هجوم مردان در مورد او را حذف نموده، و چیزی از</w:t>
      </w:r>
      <w:r w:rsidR="00472D45" w:rsidRPr="004F089E">
        <w:rPr>
          <w:rStyle w:val="Char5"/>
          <w:rFonts w:hint="cs"/>
          <w:rtl/>
        </w:rPr>
        <w:t xml:space="preserve"> آن‌ها </w:t>
      </w:r>
      <w:r w:rsidRPr="004F089E">
        <w:rPr>
          <w:rStyle w:val="Char5"/>
          <w:rFonts w:hint="cs"/>
          <w:rtl/>
        </w:rPr>
        <w:t>را ذکر نکرده است، و حافظ در «التهذیب»</w:t>
      </w:r>
      <w:r w:rsidRPr="004F089E">
        <w:rPr>
          <w:rStyle w:val="Char5"/>
          <w:vertAlign w:val="superscript"/>
          <w:rtl/>
        </w:rPr>
        <w:footnoteReference w:id="76"/>
      </w:r>
      <w:r w:rsidRPr="004F089E">
        <w:rPr>
          <w:rStyle w:val="Char5"/>
          <w:rFonts w:hint="cs"/>
          <w:rtl/>
        </w:rPr>
        <w:t>‌ اقوال دانشمندان را در تضعیف و ترک حدیث وی نقل کرده است، و اما موسوی [16/109] می‌گوید</w:t>
      </w:r>
      <w:r w:rsidR="00D77A90" w:rsidRPr="004F089E">
        <w:rPr>
          <w:rStyle w:val="Char5"/>
          <w:rFonts w:hint="cs"/>
          <w:rtl/>
        </w:rPr>
        <w:t>:</w:t>
      </w:r>
      <w:r w:rsidRPr="004F089E">
        <w:rPr>
          <w:rStyle w:val="Char5"/>
          <w:rFonts w:hint="cs"/>
          <w:rtl/>
        </w:rPr>
        <w:t xml:space="preserve"> </w:t>
      </w:r>
      <w:r w:rsidR="001470D4" w:rsidRPr="002C33D1">
        <w:rPr>
          <w:rStyle w:val="Char1"/>
          <w:rFonts w:hint="cs"/>
          <w:rtl/>
        </w:rPr>
        <w:t>«</w:t>
      </w:r>
      <w:r w:rsidRPr="002C33D1">
        <w:rPr>
          <w:rStyle w:val="Char1"/>
          <w:rFonts w:hint="cs"/>
          <w:rtl/>
        </w:rPr>
        <w:t>ودون</w:t>
      </w:r>
      <w:r w:rsidR="001470D4" w:rsidRPr="002C33D1">
        <w:rPr>
          <w:rStyle w:val="Char1"/>
          <w:rFonts w:hint="cs"/>
          <w:rtl/>
        </w:rPr>
        <w:t>ك حدیثه ف</w:t>
      </w:r>
      <w:r w:rsidR="002C33D1">
        <w:rPr>
          <w:rStyle w:val="Char1"/>
          <w:rFonts w:hint="cs"/>
          <w:rtl/>
        </w:rPr>
        <w:t>ي</w:t>
      </w:r>
      <w:r w:rsidR="001470D4" w:rsidRPr="002C33D1">
        <w:rPr>
          <w:rStyle w:val="Char1"/>
          <w:rFonts w:hint="cs"/>
          <w:rtl/>
        </w:rPr>
        <w:t xml:space="preserve"> صحیح الترمذ</w:t>
      </w:r>
      <w:r w:rsidR="002C33D1">
        <w:rPr>
          <w:rStyle w:val="Char1"/>
          <w:rFonts w:hint="cs"/>
          <w:rtl/>
        </w:rPr>
        <w:t>ي</w:t>
      </w:r>
      <w:r w:rsidR="001470D4" w:rsidRPr="002C33D1">
        <w:rPr>
          <w:rStyle w:val="Char1"/>
          <w:rFonts w:hint="cs"/>
          <w:rtl/>
        </w:rPr>
        <w:t xml:space="preserve"> و</w:t>
      </w:r>
      <w:r w:rsidRPr="002C33D1">
        <w:rPr>
          <w:rStyle w:val="Char1"/>
          <w:rFonts w:hint="cs"/>
          <w:rtl/>
        </w:rPr>
        <w:t>غیره</w:t>
      </w:r>
      <w:r w:rsidR="001470D4" w:rsidRPr="002C33D1">
        <w:rPr>
          <w:rStyle w:val="Char1"/>
          <w:rFonts w:hint="cs"/>
          <w:rtl/>
        </w:rPr>
        <w:t>»</w:t>
      </w:r>
      <w:r w:rsidR="001470D4" w:rsidRPr="004F089E">
        <w:rPr>
          <w:rStyle w:val="Char5"/>
          <w:rFonts w:hint="cs"/>
          <w:rtl/>
        </w:rPr>
        <w:t>.</w:t>
      </w:r>
      <w:r w:rsidRPr="004F089E">
        <w:rPr>
          <w:rStyle w:val="Char5"/>
          <w:rFonts w:hint="cs"/>
          <w:rtl/>
        </w:rPr>
        <w:t xml:space="preserve"> </w:t>
      </w:r>
      <w:r w:rsidR="001470D4" w:rsidRPr="004F089E">
        <w:rPr>
          <w:rFonts w:ascii="Times New Roman" w:hAnsi="Times New Roman" w:cs="Traditional Arabic" w:hint="cs"/>
          <w:sz w:val="26"/>
          <w:szCs w:val="26"/>
          <w:rtl/>
          <w:lang w:bidi="fa-IR"/>
        </w:rPr>
        <w:t>«</w:t>
      </w:r>
      <w:r w:rsidRPr="004F089E">
        <w:rPr>
          <w:rStyle w:val="Char5"/>
          <w:rFonts w:hint="cs"/>
          <w:rtl/>
        </w:rPr>
        <w:t>و حدیث او [هشام] را از صحیح ترمذی و غیره</w:t>
      </w:r>
      <w:r w:rsidR="001470D4" w:rsidRPr="004F089E">
        <w:rPr>
          <w:rFonts w:ascii="Times New Roman" w:hAnsi="Times New Roman" w:cs="Traditional Arabic" w:hint="cs"/>
          <w:sz w:val="26"/>
          <w:szCs w:val="26"/>
          <w:rtl/>
          <w:lang w:bidi="fa-IR"/>
        </w:rPr>
        <w:t>»</w:t>
      </w:r>
      <w:r w:rsidRPr="004F089E">
        <w:rPr>
          <w:rStyle w:val="Char5"/>
          <w:rFonts w:hint="cs"/>
          <w:rtl/>
        </w:rPr>
        <w:t>، به دست‌آور، ترمذی از کجا دارای صحیح می‌باشد؟! اما جهل را چاره‌ای نیست و با این وجود ترمذی</w:t>
      </w:r>
      <w:r w:rsidR="00285CA1" w:rsidRPr="004F089E">
        <w:rPr>
          <w:rStyle w:val="Char5"/>
          <w:rFonts w:hint="cs"/>
          <w:rtl/>
        </w:rPr>
        <w:t xml:space="preserve"> آن را </w:t>
      </w:r>
      <w:r w:rsidRPr="004F089E">
        <w:rPr>
          <w:rStyle w:val="Char5"/>
          <w:rFonts w:hint="cs"/>
          <w:rtl/>
        </w:rPr>
        <w:t>ضعیف دانسته است، و گفته است (هشام بن مقداد یضعف)، یعنی حدیث وی ضعیف است و به آسان‌گیری معروف است، وی این سخن را گفته است، پس از کجا موسوی گمان برده است که اهل سنت</w:t>
      </w:r>
      <w:r w:rsidR="00285CA1" w:rsidRPr="004F089E">
        <w:rPr>
          <w:rStyle w:val="Char5"/>
          <w:rFonts w:hint="cs"/>
          <w:rtl/>
        </w:rPr>
        <w:t xml:space="preserve"> آن را </w:t>
      </w:r>
      <w:r w:rsidRPr="004F089E">
        <w:rPr>
          <w:rStyle w:val="Char5"/>
          <w:rFonts w:hint="cs"/>
          <w:rtl/>
        </w:rPr>
        <w:t xml:space="preserve">مورد ثقه و احتجاج قرار داده‌اند. </w:t>
      </w:r>
    </w:p>
    <w:p w:rsidR="000104E9" w:rsidRPr="004F089E" w:rsidRDefault="000104E9" w:rsidP="002C33D1">
      <w:pPr>
        <w:pStyle w:val="StyleComplexBLotus12ptJustifiedFirstline05cm"/>
        <w:numPr>
          <w:ilvl w:val="0"/>
          <w:numId w:val="42"/>
        </w:numPr>
        <w:spacing w:line="240" w:lineRule="auto"/>
        <w:rPr>
          <w:rStyle w:val="Char5"/>
          <w:rtl/>
        </w:rPr>
      </w:pPr>
      <w:r w:rsidRPr="004F089E">
        <w:rPr>
          <w:rStyle w:val="Char5"/>
          <w:rFonts w:hint="cs"/>
          <w:rtl/>
        </w:rPr>
        <w:t xml:space="preserve"> موسوی در حاشیه فقره [34/142] بعد از حدیث</w:t>
      </w:r>
      <w:r w:rsidR="001470D4" w:rsidRPr="004F089E">
        <w:rPr>
          <w:rStyle w:val="Char5"/>
          <w:rFonts w:hint="cs"/>
          <w:rtl/>
        </w:rPr>
        <w:t xml:space="preserve">: </w:t>
      </w:r>
      <w:r w:rsidR="001470D4" w:rsidRPr="002C33D1">
        <w:rPr>
          <w:rStyle w:val="Char1"/>
          <w:rFonts w:hint="cs"/>
          <w:rtl/>
        </w:rPr>
        <w:t>«</w:t>
      </w:r>
      <w:r w:rsidR="001470D4" w:rsidRPr="002C33D1">
        <w:rPr>
          <w:rStyle w:val="Char1"/>
          <w:rFonts w:hint="eastAsia"/>
          <w:rtl/>
        </w:rPr>
        <w:t>أَنْتَ</w:t>
      </w:r>
      <w:r w:rsidR="001470D4" w:rsidRPr="002C33D1">
        <w:rPr>
          <w:rStyle w:val="Char1"/>
          <w:rtl/>
        </w:rPr>
        <w:t xml:space="preserve"> </w:t>
      </w:r>
      <w:r w:rsidR="001470D4" w:rsidRPr="002C33D1">
        <w:rPr>
          <w:rStyle w:val="Char1"/>
          <w:rFonts w:hint="eastAsia"/>
          <w:rtl/>
        </w:rPr>
        <w:t>أَخِ</w:t>
      </w:r>
      <w:r w:rsidR="002C33D1">
        <w:rPr>
          <w:rStyle w:val="Char1"/>
          <w:rFonts w:hint="cs"/>
          <w:rtl/>
        </w:rPr>
        <w:t>ي</w:t>
      </w:r>
      <w:r w:rsidR="001470D4" w:rsidRPr="002C33D1">
        <w:rPr>
          <w:rStyle w:val="Char1"/>
          <w:rtl/>
        </w:rPr>
        <w:t xml:space="preserve"> </w:t>
      </w:r>
      <w:r w:rsidR="001470D4" w:rsidRPr="002C33D1">
        <w:rPr>
          <w:rStyle w:val="Char1"/>
          <w:rFonts w:hint="eastAsia"/>
          <w:rtl/>
        </w:rPr>
        <w:t>فِ</w:t>
      </w:r>
      <w:r w:rsidR="002C33D1">
        <w:rPr>
          <w:rStyle w:val="Char1"/>
          <w:rFonts w:hint="cs"/>
          <w:rtl/>
        </w:rPr>
        <w:t>ي</w:t>
      </w:r>
      <w:r w:rsidR="001470D4" w:rsidRPr="002C33D1">
        <w:rPr>
          <w:rStyle w:val="Char1"/>
          <w:rtl/>
        </w:rPr>
        <w:t xml:space="preserve"> </w:t>
      </w:r>
      <w:r w:rsidR="001470D4" w:rsidRPr="002C33D1">
        <w:rPr>
          <w:rStyle w:val="Char1"/>
          <w:rFonts w:hint="eastAsia"/>
          <w:rtl/>
        </w:rPr>
        <w:t>الدُّنْيَا</w:t>
      </w:r>
      <w:r w:rsidR="001470D4" w:rsidRPr="002C33D1">
        <w:rPr>
          <w:rStyle w:val="Char1"/>
          <w:rtl/>
        </w:rPr>
        <w:t xml:space="preserve"> </w:t>
      </w:r>
      <w:r w:rsidR="001470D4" w:rsidRPr="002C33D1">
        <w:rPr>
          <w:rStyle w:val="Char1"/>
          <w:rFonts w:hint="eastAsia"/>
          <w:rtl/>
        </w:rPr>
        <w:t>وَالآخِرَةِ</w:t>
      </w:r>
      <w:r w:rsidR="001470D4" w:rsidRPr="002C33D1">
        <w:rPr>
          <w:rStyle w:val="Char1"/>
          <w:rFonts w:hint="cs"/>
          <w:rtl/>
        </w:rPr>
        <w:t>»</w:t>
      </w:r>
      <w:r w:rsidR="001470D4" w:rsidRPr="004F089E">
        <w:rPr>
          <w:rStyle w:val="Char5"/>
          <w:rFonts w:hint="cs"/>
          <w:rtl/>
        </w:rPr>
        <w:t>.</w:t>
      </w:r>
      <w:r w:rsidRPr="004F089E">
        <w:rPr>
          <w:rStyle w:val="Char5"/>
          <w:rFonts w:hint="cs"/>
          <w:rtl/>
        </w:rPr>
        <w:t xml:space="preserve"> می‌گوید</w:t>
      </w:r>
      <w:r w:rsidR="00D77A90" w:rsidRPr="004F089E">
        <w:rPr>
          <w:rStyle w:val="Char5"/>
          <w:rFonts w:hint="cs"/>
          <w:rtl/>
        </w:rPr>
        <w:t>:</w:t>
      </w:r>
      <w:r w:rsidRPr="004F089E">
        <w:rPr>
          <w:rStyle w:val="Char5"/>
          <w:rFonts w:hint="cs"/>
          <w:rtl/>
        </w:rPr>
        <w:t xml:space="preserve"> حاکم در صفحه</w:t>
      </w:r>
      <w:r w:rsidR="00D77A90" w:rsidRPr="004F089E">
        <w:rPr>
          <w:rStyle w:val="Char5"/>
          <w:rFonts w:hint="cs"/>
          <w:rtl/>
        </w:rPr>
        <w:t>:</w:t>
      </w:r>
      <w:r w:rsidRPr="004F089E">
        <w:rPr>
          <w:rStyle w:val="Char5"/>
          <w:rFonts w:hint="cs"/>
          <w:rtl/>
        </w:rPr>
        <w:t xml:space="preserve"> 14 از جزء سوم از کتاب </w:t>
      </w:r>
      <w:r w:rsidRPr="004F089E">
        <w:rPr>
          <w:rStyle w:val="Char1"/>
          <w:rFonts w:hint="cs"/>
          <w:rtl/>
        </w:rPr>
        <w:t>«</w:t>
      </w:r>
      <w:r w:rsidRPr="004F089E">
        <w:rPr>
          <w:rStyle w:val="Char1"/>
          <w:rtl/>
        </w:rPr>
        <w:t>ال</w:t>
      </w:r>
      <w:r w:rsidR="001470D4" w:rsidRPr="004F089E">
        <w:rPr>
          <w:rStyle w:val="Char1"/>
          <w:rFonts w:hint="cs"/>
          <w:rtl/>
        </w:rPr>
        <w:t>ـ</w:t>
      </w:r>
      <w:r w:rsidRPr="004F089E">
        <w:rPr>
          <w:rStyle w:val="Char1"/>
          <w:rtl/>
        </w:rPr>
        <w:t>مستدر</w:t>
      </w:r>
      <w:r w:rsidR="001470D4" w:rsidRPr="004F089E">
        <w:rPr>
          <w:rStyle w:val="Char1"/>
          <w:rFonts w:hint="cs"/>
          <w:rtl/>
        </w:rPr>
        <w:t>ك</w:t>
      </w:r>
      <w:r w:rsidRPr="004F089E">
        <w:rPr>
          <w:rStyle w:val="Char1"/>
          <w:rFonts w:hint="cs"/>
          <w:rtl/>
        </w:rPr>
        <w:t>»</w:t>
      </w:r>
      <w:r w:rsidRPr="004F089E">
        <w:rPr>
          <w:rStyle w:val="Char5"/>
          <w:rFonts w:hint="cs"/>
          <w:rtl/>
        </w:rPr>
        <w:t xml:space="preserve"> از ابن عمر از دو طریق صحیح بر شرط شیخین تخریج نموده است، و ذهبی در تلخیص خویش به صحت آن تسلیم شده است، خداوند عفو را نصیبت فرماید </w:t>
      </w:r>
      <w:r w:rsidR="002939B3" w:rsidRPr="004F089E">
        <w:rPr>
          <w:rStyle w:val="Char5"/>
          <w:rtl/>
        </w:rPr>
        <w:t>-</w:t>
      </w:r>
      <w:r w:rsidRPr="004F089E">
        <w:rPr>
          <w:rStyle w:val="Char5"/>
          <w:rFonts w:hint="cs"/>
          <w:rtl/>
        </w:rPr>
        <w:t xml:space="preserve"> دقت کنید در گفته وی</w:t>
      </w:r>
      <w:r w:rsidR="00D77A90" w:rsidRPr="004F089E">
        <w:rPr>
          <w:rStyle w:val="Char5"/>
          <w:rFonts w:hint="cs"/>
          <w:rtl/>
        </w:rPr>
        <w:t>:</w:t>
      </w:r>
      <w:r w:rsidRPr="004F089E">
        <w:rPr>
          <w:rStyle w:val="Char5"/>
          <w:rFonts w:hint="cs"/>
          <w:rtl/>
        </w:rPr>
        <w:t xml:space="preserve"> (دو طریق صحیح بر شرط شیخین) حاکم و ترمذی</w:t>
      </w:r>
      <w:r w:rsidRPr="004F089E">
        <w:rPr>
          <w:rStyle w:val="Char5"/>
          <w:vertAlign w:val="superscript"/>
          <w:rtl/>
        </w:rPr>
        <w:footnoteReference w:id="77"/>
      </w:r>
      <w:r w:rsidR="00285CA1" w:rsidRPr="004F089E">
        <w:rPr>
          <w:rStyle w:val="Char5"/>
          <w:rFonts w:hint="cs"/>
          <w:rtl/>
        </w:rPr>
        <w:t xml:space="preserve"> آن را </w:t>
      </w:r>
      <w:r w:rsidRPr="004F089E">
        <w:rPr>
          <w:rStyle w:val="Char5"/>
          <w:rFonts w:hint="cs"/>
          <w:rtl/>
        </w:rPr>
        <w:t>نقل کرده‌اند. و در اسناد آن جُمیع بن عمیر تیمی از ابن عمر می‌باشند، و جمیع مورد اتهام است، ابن حبان</w:t>
      </w:r>
      <w:r w:rsidRPr="004F089E">
        <w:rPr>
          <w:rStyle w:val="Char5"/>
          <w:vertAlign w:val="superscript"/>
          <w:rtl/>
        </w:rPr>
        <w:footnoteReference w:id="78"/>
      </w:r>
      <w:r w:rsidRPr="004F089E">
        <w:rPr>
          <w:rStyle w:val="Char5"/>
          <w:rFonts w:hint="cs"/>
          <w:rtl/>
        </w:rPr>
        <w:t xml:space="preserve"> می‌گوید او رافضی است، و حدیث وضع می‌نماید، و ابن نمیر می‌گوید</w:t>
      </w:r>
      <w:r w:rsidR="00D77A90" w:rsidRPr="004F089E">
        <w:rPr>
          <w:rStyle w:val="Char5"/>
          <w:rFonts w:hint="cs"/>
          <w:rtl/>
        </w:rPr>
        <w:t>:</w:t>
      </w:r>
      <w:r w:rsidRPr="004F089E">
        <w:rPr>
          <w:rStyle w:val="Char5"/>
          <w:rFonts w:hint="cs"/>
          <w:rtl/>
        </w:rPr>
        <w:t xml:space="preserve"> او، (جمیع از دروغ‌گوترین مردم است) این یکی از دو اسناد حاکم، و اسناد دوم نیز از روایت جُمیع و با افزودن دروغ‌گوی دیگری است، که اسحاق بشر کاهلی</w:t>
      </w:r>
      <w:r w:rsidRPr="004F089E">
        <w:rPr>
          <w:rStyle w:val="Char5"/>
          <w:vertAlign w:val="superscript"/>
          <w:rtl/>
        </w:rPr>
        <w:footnoteReference w:id="79"/>
      </w:r>
      <w:r w:rsidRPr="004F089E">
        <w:rPr>
          <w:rStyle w:val="Char5"/>
          <w:rFonts w:hint="cs"/>
          <w:rtl/>
        </w:rPr>
        <w:t xml:space="preserve"> باشد. این موقعیت دو طریق این حدیث نزد حاکم و غیره بود، و با این وجود این موسوی دروغ پرداز از دروغ گفتن [دو طریق صحیح بر شرط شیخین] حیاء و شرم نداشته است، و اینکه می‌گوید</w:t>
      </w:r>
      <w:r w:rsidR="00D77A90" w:rsidRPr="004F089E">
        <w:rPr>
          <w:rStyle w:val="Char5"/>
          <w:rFonts w:hint="cs"/>
          <w:rtl/>
        </w:rPr>
        <w:t>:</w:t>
      </w:r>
      <w:r w:rsidRPr="004F089E">
        <w:rPr>
          <w:rStyle w:val="Char5"/>
          <w:rFonts w:hint="cs"/>
          <w:rtl/>
        </w:rPr>
        <w:t xml:space="preserve"> ذهبی در تلخیص</w:t>
      </w:r>
      <w:r w:rsidR="00285CA1" w:rsidRPr="004F089E">
        <w:rPr>
          <w:rStyle w:val="Char5"/>
          <w:rFonts w:hint="cs"/>
          <w:rtl/>
        </w:rPr>
        <w:t xml:space="preserve"> آن را </w:t>
      </w:r>
      <w:r w:rsidRPr="004F089E">
        <w:rPr>
          <w:rStyle w:val="Char5"/>
          <w:rFonts w:hint="cs"/>
          <w:rtl/>
        </w:rPr>
        <w:t>تخریج و به صحت آن تسلیم شده است، و با اینکه ترمذی از دو طریق آن ایراد گرفته است، و گفته است جُمیع متهم است، و کاهلی هم کذاب است. لازم است شیعه به امام خویش عبدالحسین شرف‌‌الدین و دروغ پردازی‌</w:t>
      </w:r>
      <w:r w:rsidR="00004A4F" w:rsidRPr="004F089E">
        <w:rPr>
          <w:rStyle w:val="Char5"/>
          <w:rFonts w:hint="cs"/>
          <w:rtl/>
        </w:rPr>
        <w:t>های وی بنگرند و خود قضاوت کنند.</w:t>
      </w:r>
    </w:p>
    <w:p w:rsidR="000104E9" w:rsidRPr="004F089E" w:rsidRDefault="000104E9" w:rsidP="002C33D1">
      <w:pPr>
        <w:pStyle w:val="StyleComplexBLotus12ptJustifiedFirstline05cm"/>
        <w:numPr>
          <w:ilvl w:val="0"/>
          <w:numId w:val="42"/>
        </w:numPr>
        <w:spacing w:line="240" w:lineRule="auto"/>
        <w:rPr>
          <w:rStyle w:val="Char5"/>
          <w:rtl/>
        </w:rPr>
      </w:pPr>
      <w:r w:rsidRPr="004F089E">
        <w:rPr>
          <w:rStyle w:val="Char5"/>
          <w:rFonts w:hint="cs"/>
          <w:rtl/>
        </w:rPr>
        <w:t xml:space="preserve"> و نیز حدیث اسماء بنت عمیس</w:t>
      </w:r>
      <w:r w:rsidR="00D77A90" w:rsidRPr="004F089E">
        <w:rPr>
          <w:rFonts w:ascii="Times New Roman" w:hAnsi="Times New Roman" w:cs="CTraditional Arabic" w:hint="cs"/>
          <w:sz w:val="28"/>
          <w:szCs w:val="28"/>
          <w:rtl/>
          <w:lang w:bidi="fa-IR"/>
        </w:rPr>
        <w:t>ب</w:t>
      </w:r>
      <w:r w:rsidRPr="004F089E">
        <w:rPr>
          <w:rStyle w:val="Char5"/>
          <w:rFonts w:hint="cs"/>
          <w:rtl/>
        </w:rPr>
        <w:t xml:space="preserve"> در عروسی علی با فاطمه</w:t>
      </w:r>
      <w:r w:rsidR="00D77A90" w:rsidRPr="004F089E">
        <w:rPr>
          <w:rFonts w:ascii="Times New Roman" w:hAnsi="Times New Roman" w:cs="CTraditional Arabic" w:hint="cs"/>
          <w:sz w:val="28"/>
          <w:szCs w:val="28"/>
          <w:rtl/>
          <w:lang w:bidi="fa-IR"/>
        </w:rPr>
        <w:t>ب</w:t>
      </w:r>
      <w:r w:rsidRPr="004F089E">
        <w:rPr>
          <w:rStyle w:val="Char5"/>
          <w:rFonts w:hint="cs"/>
          <w:rtl/>
        </w:rPr>
        <w:t xml:space="preserve"> که از پیامبر روایت شده</w:t>
      </w:r>
      <w:r w:rsidR="00D77A90" w:rsidRPr="004F089E">
        <w:rPr>
          <w:rStyle w:val="Char5"/>
          <w:rFonts w:hint="cs"/>
          <w:rtl/>
        </w:rPr>
        <w:t>:</w:t>
      </w:r>
      <w:r w:rsidR="001470D4" w:rsidRPr="004F089E">
        <w:rPr>
          <w:rStyle w:val="Char5"/>
          <w:rFonts w:hint="cs"/>
          <w:rtl/>
        </w:rPr>
        <w:t xml:space="preserve"> </w:t>
      </w:r>
      <w:r w:rsidR="001470D4" w:rsidRPr="002C33D1">
        <w:rPr>
          <w:rStyle w:val="Char1"/>
          <w:rFonts w:hint="cs"/>
          <w:rtl/>
        </w:rPr>
        <w:t>«</w:t>
      </w:r>
      <w:r w:rsidR="001470D4" w:rsidRPr="002C33D1">
        <w:rPr>
          <w:rStyle w:val="Char1"/>
          <w:rFonts w:hint="eastAsia"/>
          <w:rtl/>
        </w:rPr>
        <w:t>يا</w:t>
      </w:r>
      <w:r w:rsidR="001470D4" w:rsidRPr="002C33D1">
        <w:rPr>
          <w:rStyle w:val="Char1"/>
          <w:rtl/>
        </w:rPr>
        <w:t xml:space="preserve"> </w:t>
      </w:r>
      <w:r w:rsidR="001470D4" w:rsidRPr="002C33D1">
        <w:rPr>
          <w:rStyle w:val="Char1"/>
          <w:rFonts w:hint="eastAsia"/>
          <w:rtl/>
        </w:rPr>
        <w:t>أم</w:t>
      </w:r>
      <w:r w:rsidR="001470D4" w:rsidRPr="002C33D1">
        <w:rPr>
          <w:rStyle w:val="Char1"/>
          <w:rtl/>
        </w:rPr>
        <w:t xml:space="preserve"> </w:t>
      </w:r>
      <w:r w:rsidR="001470D4" w:rsidRPr="002C33D1">
        <w:rPr>
          <w:rStyle w:val="Char1"/>
          <w:rFonts w:hint="eastAsia"/>
          <w:rtl/>
        </w:rPr>
        <w:t>أيمن،</w:t>
      </w:r>
      <w:r w:rsidR="001470D4" w:rsidRPr="002C33D1">
        <w:rPr>
          <w:rStyle w:val="Char1"/>
          <w:rtl/>
        </w:rPr>
        <w:t xml:space="preserve"> </w:t>
      </w:r>
      <w:r w:rsidR="001470D4" w:rsidRPr="002C33D1">
        <w:rPr>
          <w:rStyle w:val="Char1"/>
          <w:rFonts w:hint="eastAsia"/>
          <w:rtl/>
        </w:rPr>
        <w:t>ادعي</w:t>
      </w:r>
      <w:r w:rsidR="001470D4" w:rsidRPr="002C33D1">
        <w:rPr>
          <w:rStyle w:val="Char1"/>
          <w:rtl/>
        </w:rPr>
        <w:t xml:space="preserve"> </w:t>
      </w:r>
      <w:r w:rsidR="001470D4" w:rsidRPr="002C33D1">
        <w:rPr>
          <w:rStyle w:val="Char1"/>
          <w:rFonts w:hint="eastAsia"/>
          <w:rtl/>
        </w:rPr>
        <w:t>لي</w:t>
      </w:r>
      <w:r w:rsidR="001470D4" w:rsidRPr="002C33D1">
        <w:rPr>
          <w:rStyle w:val="Char1"/>
          <w:rtl/>
        </w:rPr>
        <w:t xml:space="preserve"> </w:t>
      </w:r>
      <w:r w:rsidR="001470D4" w:rsidRPr="002C33D1">
        <w:rPr>
          <w:rStyle w:val="Char1"/>
          <w:rFonts w:hint="eastAsia"/>
          <w:rtl/>
        </w:rPr>
        <w:t>أخي</w:t>
      </w:r>
      <w:r w:rsidR="001470D4" w:rsidRPr="002C33D1">
        <w:rPr>
          <w:rStyle w:val="Char1"/>
          <w:rFonts w:hint="cs"/>
          <w:rtl/>
        </w:rPr>
        <w:t>»</w:t>
      </w:r>
      <w:r w:rsidR="001470D4" w:rsidRPr="004F089E">
        <w:rPr>
          <w:rStyle w:val="Char5"/>
          <w:rFonts w:hint="cs"/>
          <w:rtl/>
        </w:rPr>
        <w:t>.</w:t>
      </w:r>
      <w:r w:rsidRPr="004F089E">
        <w:rPr>
          <w:rStyle w:val="Char5"/>
          <w:rFonts w:hint="cs"/>
          <w:rtl/>
        </w:rPr>
        <w:t xml:space="preserve"> که موسوی در حاشیه فقره (34/43) در مورد آن می‌گوید</w:t>
      </w:r>
      <w:r w:rsidR="00D77A90" w:rsidRPr="004F089E">
        <w:rPr>
          <w:rStyle w:val="Char5"/>
          <w:rFonts w:hint="cs"/>
          <w:rtl/>
        </w:rPr>
        <w:t>:</w:t>
      </w:r>
      <w:r w:rsidRPr="004F089E">
        <w:rPr>
          <w:rStyle w:val="Char5"/>
          <w:rFonts w:hint="cs"/>
          <w:rtl/>
        </w:rPr>
        <w:t xml:space="preserve"> </w:t>
      </w:r>
      <w:r w:rsidR="001470D4" w:rsidRPr="002C33D1">
        <w:rPr>
          <w:rStyle w:val="Char1"/>
          <w:rFonts w:hint="cs"/>
          <w:rtl/>
        </w:rPr>
        <w:t>«اخرجه الحاکم وأ</w:t>
      </w:r>
      <w:r w:rsidRPr="002C33D1">
        <w:rPr>
          <w:rStyle w:val="Char1"/>
          <w:rFonts w:hint="cs"/>
          <w:rtl/>
        </w:rPr>
        <w:t>خرجه الذهبی فی تلخیصه مسلما بصحه</w:t>
      </w:r>
      <w:r w:rsidR="001470D4" w:rsidRPr="002C33D1">
        <w:rPr>
          <w:rStyle w:val="Char1"/>
          <w:rFonts w:hint="cs"/>
          <w:rtl/>
        </w:rPr>
        <w:t>»</w:t>
      </w:r>
      <w:r w:rsidRPr="004F089E">
        <w:rPr>
          <w:rStyle w:val="Char5"/>
          <w:vertAlign w:val="superscript"/>
          <w:rtl/>
        </w:rPr>
        <w:footnoteReference w:id="80"/>
      </w:r>
      <w:r w:rsidR="001470D4" w:rsidRPr="004F089E">
        <w:rPr>
          <w:rStyle w:val="Char5"/>
          <w:rFonts w:hint="cs"/>
          <w:rtl/>
        </w:rPr>
        <w:t>.</w:t>
      </w:r>
      <w:r w:rsidRPr="004F089E">
        <w:rPr>
          <w:rStyle w:val="Char5"/>
          <w:rFonts w:hint="cs"/>
          <w:rtl/>
        </w:rPr>
        <w:t xml:space="preserve"> </w:t>
      </w:r>
      <w:r w:rsidR="001470D4" w:rsidRPr="004F089E">
        <w:rPr>
          <w:rFonts w:ascii="Times New Roman" w:hAnsi="Times New Roman" w:cs="Traditional Arabic" w:hint="cs"/>
          <w:sz w:val="26"/>
          <w:szCs w:val="26"/>
          <w:rtl/>
          <w:lang w:bidi="fa-IR"/>
        </w:rPr>
        <w:t>«</w:t>
      </w:r>
      <w:r w:rsidRPr="004F089E">
        <w:rPr>
          <w:rStyle w:val="Char5"/>
          <w:rFonts w:hint="cs"/>
          <w:rtl/>
        </w:rPr>
        <w:t>و حدیث [مذکور] حاکم</w:t>
      </w:r>
      <w:r w:rsidR="00285CA1" w:rsidRPr="004F089E">
        <w:rPr>
          <w:rStyle w:val="Char5"/>
          <w:rFonts w:hint="cs"/>
          <w:rtl/>
        </w:rPr>
        <w:t xml:space="preserve"> آن را </w:t>
      </w:r>
      <w:r w:rsidRPr="004F089E">
        <w:rPr>
          <w:rStyle w:val="Char5"/>
          <w:rFonts w:hint="cs"/>
          <w:rtl/>
        </w:rPr>
        <w:t>تصحیح ننموده است، و</w:t>
      </w:r>
      <w:r w:rsidR="00285CA1" w:rsidRPr="004F089E">
        <w:rPr>
          <w:rStyle w:val="Char5"/>
          <w:rFonts w:hint="cs"/>
          <w:rtl/>
        </w:rPr>
        <w:t xml:space="preserve"> آن را </w:t>
      </w:r>
      <w:r w:rsidRPr="004F089E">
        <w:rPr>
          <w:rStyle w:val="Char5"/>
          <w:rFonts w:hint="cs"/>
          <w:rtl/>
        </w:rPr>
        <w:t>نیز تضعیف نکرده است اما ذهبی</w:t>
      </w:r>
      <w:r w:rsidR="00285CA1" w:rsidRPr="004F089E">
        <w:rPr>
          <w:rStyle w:val="Char5"/>
          <w:rFonts w:hint="cs"/>
          <w:rtl/>
        </w:rPr>
        <w:t xml:space="preserve"> آن را </w:t>
      </w:r>
      <w:r w:rsidRPr="004F089E">
        <w:rPr>
          <w:rStyle w:val="Char5"/>
          <w:rFonts w:hint="cs"/>
          <w:rtl/>
        </w:rPr>
        <w:t>مردود دانسته است</w:t>
      </w:r>
      <w:r w:rsidR="001470D4" w:rsidRPr="004F089E">
        <w:rPr>
          <w:rFonts w:ascii="Times New Roman" w:hAnsi="Times New Roman" w:cs="Traditional Arabic" w:hint="cs"/>
          <w:sz w:val="26"/>
          <w:szCs w:val="26"/>
          <w:rtl/>
          <w:lang w:bidi="fa-IR"/>
        </w:rPr>
        <w:t>»</w:t>
      </w:r>
      <w:r w:rsidRPr="004F089E">
        <w:rPr>
          <w:rStyle w:val="Char5"/>
          <w:rFonts w:hint="cs"/>
          <w:rtl/>
        </w:rPr>
        <w:t>، و گفته است</w:t>
      </w:r>
      <w:r w:rsidR="00D77A90" w:rsidRPr="004F089E">
        <w:rPr>
          <w:rStyle w:val="Char5"/>
          <w:rFonts w:hint="cs"/>
          <w:rtl/>
        </w:rPr>
        <w:t>:</w:t>
      </w:r>
      <w:r w:rsidRPr="004F089E">
        <w:rPr>
          <w:rStyle w:val="Char5"/>
          <w:rFonts w:hint="cs"/>
          <w:rtl/>
        </w:rPr>
        <w:t xml:space="preserve"> </w:t>
      </w:r>
      <w:r w:rsidR="001470D4" w:rsidRPr="002C33D1">
        <w:rPr>
          <w:rStyle w:val="Char1"/>
          <w:rFonts w:hint="cs"/>
          <w:rtl/>
        </w:rPr>
        <w:t>«</w:t>
      </w:r>
      <w:r w:rsidRPr="002C33D1">
        <w:rPr>
          <w:rStyle w:val="Char1"/>
          <w:rFonts w:hint="cs"/>
          <w:rtl/>
        </w:rPr>
        <w:t>لکن الحدیث غلط؟؟؟</w:t>
      </w:r>
      <w:r w:rsidR="001470D4" w:rsidRPr="002C33D1">
        <w:rPr>
          <w:rStyle w:val="Char1"/>
          <w:rFonts w:hint="cs"/>
          <w:rtl/>
        </w:rPr>
        <w:t>»</w:t>
      </w:r>
      <w:r w:rsidRPr="004F089E">
        <w:rPr>
          <w:rStyle w:val="Char5"/>
          <w:rFonts w:hint="cs"/>
          <w:rtl/>
        </w:rPr>
        <w:t xml:space="preserve"> زیرا اسماء بنت عمیس شب عروسی فاطمه</w:t>
      </w:r>
      <w:r w:rsidR="00D77A90" w:rsidRPr="004F089E">
        <w:rPr>
          <w:rFonts w:ascii="Times New Roman" w:hAnsi="Times New Roman" w:cs="CTraditional Arabic" w:hint="cs"/>
          <w:sz w:val="28"/>
          <w:szCs w:val="28"/>
          <w:rtl/>
          <w:lang w:bidi="fa-IR"/>
        </w:rPr>
        <w:t>ل</w:t>
      </w:r>
      <w:r w:rsidRPr="004F089E">
        <w:rPr>
          <w:rStyle w:val="Char5"/>
          <w:rFonts w:hint="cs"/>
          <w:rtl/>
        </w:rPr>
        <w:t xml:space="preserve"> در حبشه بوده است</w:t>
      </w:r>
      <w:r w:rsidRPr="004F089E">
        <w:rPr>
          <w:rStyle w:val="Char5"/>
          <w:vertAlign w:val="superscript"/>
          <w:rtl/>
        </w:rPr>
        <w:footnoteReference w:id="81"/>
      </w:r>
      <w:r w:rsidRPr="004F089E">
        <w:rPr>
          <w:rStyle w:val="Char5"/>
          <w:rFonts w:hint="cs"/>
          <w:rtl/>
        </w:rPr>
        <w:t xml:space="preserve"> و ازدواج علی و فاطمه در سال دوم هجرت بعد از [جنگ] بدر بوده است، و [در آن وقت] اسماء با همسرش جعفر در حبشه بوده است، و قول اسماء </w:t>
      </w:r>
      <w:r w:rsidR="001470D4" w:rsidRPr="002C33D1">
        <w:rPr>
          <w:rStyle w:val="Char1"/>
          <w:rFonts w:hint="cs"/>
          <w:rtl/>
        </w:rPr>
        <w:t>«</w:t>
      </w:r>
      <w:r w:rsidRPr="002C33D1">
        <w:rPr>
          <w:rStyle w:val="Char1"/>
          <w:rFonts w:hint="cs"/>
          <w:rtl/>
        </w:rPr>
        <w:t>کنتُ ف</w:t>
      </w:r>
      <w:r w:rsidR="002C33D1">
        <w:rPr>
          <w:rStyle w:val="Char1"/>
          <w:rFonts w:hint="cs"/>
          <w:rtl/>
        </w:rPr>
        <w:t>ي</w:t>
      </w:r>
      <w:r w:rsidRPr="002C33D1">
        <w:rPr>
          <w:rStyle w:val="Char1"/>
          <w:rFonts w:hint="cs"/>
          <w:rtl/>
        </w:rPr>
        <w:t xml:space="preserve"> زفاف فاطمه</w:t>
      </w:r>
      <w:r w:rsidR="001470D4" w:rsidRPr="002C33D1">
        <w:rPr>
          <w:rStyle w:val="Char1"/>
          <w:rFonts w:hint="cs"/>
          <w:rtl/>
        </w:rPr>
        <w:t>»</w:t>
      </w:r>
      <w:r w:rsidRPr="004F089E">
        <w:rPr>
          <w:rStyle w:val="Char5"/>
          <w:rFonts w:hint="cs"/>
          <w:rtl/>
        </w:rPr>
        <w:t xml:space="preserve"> این علت ناروای وارد بر متن [حدیث] است، و موجب سستی و ضعف آن می‌گردد، و پس</w:t>
      </w:r>
      <w:r w:rsidR="00285CA1" w:rsidRPr="004F089E">
        <w:rPr>
          <w:rStyle w:val="Char5"/>
          <w:rFonts w:hint="cs"/>
          <w:rtl/>
        </w:rPr>
        <w:t xml:space="preserve"> آن را </w:t>
      </w:r>
      <w:r w:rsidRPr="004F089E">
        <w:rPr>
          <w:rStyle w:val="Char5"/>
          <w:rFonts w:hint="cs"/>
          <w:rtl/>
        </w:rPr>
        <w:t>مردود می‌نماید، پس موسوی می‌گوید (تمام کسانی که زفاف زهراء را ذکر نموده‌اند) هیچ کدام از</w:t>
      </w:r>
      <w:r w:rsidR="00472D45" w:rsidRPr="004F089E">
        <w:rPr>
          <w:rStyle w:val="Char5"/>
          <w:rFonts w:hint="cs"/>
          <w:rtl/>
        </w:rPr>
        <w:t xml:space="preserve"> آن‌ها </w:t>
      </w:r>
      <w:r w:rsidRPr="004F089E">
        <w:rPr>
          <w:rStyle w:val="Char5"/>
          <w:rFonts w:hint="cs"/>
          <w:rtl/>
        </w:rPr>
        <w:t>[افراد مذکور در حدیث] را استثناء نکرده‌اند این [قول موسوی] از گفته سابقش باطل‌تر است، و ما از وی می‌خواهیم یکی از کسانی که با اسناد صحیح ثابت</w:t>
      </w:r>
      <w:r w:rsidR="00285CA1" w:rsidRPr="004F089E">
        <w:rPr>
          <w:rStyle w:val="Char5"/>
          <w:rFonts w:hint="cs"/>
          <w:rtl/>
        </w:rPr>
        <w:t xml:space="preserve"> آن را </w:t>
      </w:r>
      <w:r w:rsidRPr="004F089E">
        <w:rPr>
          <w:rStyle w:val="Char5"/>
          <w:rFonts w:hint="cs"/>
          <w:rtl/>
        </w:rPr>
        <w:t xml:space="preserve">نقل نموده است ذکر نماید. </w:t>
      </w:r>
    </w:p>
    <w:p w:rsidR="00004A4F" w:rsidRPr="004F089E" w:rsidRDefault="000104E9" w:rsidP="002C33D1">
      <w:pPr>
        <w:pStyle w:val="StyleComplexBLotus12ptJustifiedFirstline05cm"/>
        <w:numPr>
          <w:ilvl w:val="0"/>
          <w:numId w:val="42"/>
        </w:numPr>
        <w:spacing w:line="240" w:lineRule="auto"/>
        <w:rPr>
          <w:rStyle w:val="Char5"/>
          <w:rtl/>
        </w:rPr>
      </w:pPr>
      <w:r w:rsidRPr="004F089E">
        <w:rPr>
          <w:rStyle w:val="Char5"/>
          <w:rFonts w:hint="cs"/>
          <w:rtl/>
        </w:rPr>
        <w:t xml:space="preserve"> و هم‌چنین موسوی از قول عمر بن خطاب </w:t>
      </w:r>
      <w:r w:rsidR="001470D4" w:rsidRPr="002C33D1">
        <w:rPr>
          <w:rStyle w:val="Char1"/>
          <w:rFonts w:hint="cs"/>
          <w:rtl/>
        </w:rPr>
        <w:t>«</w:t>
      </w:r>
      <w:r w:rsidRPr="002C33D1">
        <w:rPr>
          <w:rStyle w:val="Char1"/>
          <w:rFonts w:hint="cs"/>
          <w:rtl/>
        </w:rPr>
        <w:t>قد اعط</w:t>
      </w:r>
      <w:r w:rsidR="002C33D1">
        <w:rPr>
          <w:rStyle w:val="Char1"/>
          <w:rFonts w:hint="cs"/>
          <w:rtl/>
        </w:rPr>
        <w:t>ى</w:t>
      </w:r>
      <w:r w:rsidRPr="002C33D1">
        <w:rPr>
          <w:rStyle w:val="Char1"/>
          <w:rFonts w:hint="cs"/>
          <w:rtl/>
        </w:rPr>
        <w:t xml:space="preserve"> عل</w:t>
      </w:r>
      <w:r w:rsidR="002C33D1">
        <w:rPr>
          <w:rStyle w:val="Char1"/>
          <w:rFonts w:hint="cs"/>
          <w:rtl/>
        </w:rPr>
        <w:t>ى</w:t>
      </w:r>
      <w:r w:rsidRPr="002C33D1">
        <w:rPr>
          <w:rStyle w:val="Char1"/>
          <w:rFonts w:hint="cs"/>
          <w:rtl/>
        </w:rPr>
        <w:t xml:space="preserve"> بن </w:t>
      </w:r>
      <w:r w:rsidR="002C33D1">
        <w:rPr>
          <w:rStyle w:val="Char1"/>
          <w:rFonts w:hint="cs"/>
          <w:rtl/>
        </w:rPr>
        <w:t>أ</w:t>
      </w:r>
      <w:r w:rsidRPr="002C33D1">
        <w:rPr>
          <w:rStyle w:val="Char1"/>
          <w:rFonts w:hint="cs"/>
          <w:rtl/>
        </w:rPr>
        <w:t>ب</w:t>
      </w:r>
      <w:r w:rsidR="002C33D1">
        <w:rPr>
          <w:rStyle w:val="Char1"/>
          <w:rFonts w:hint="cs"/>
          <w:rtl/>
        </w:rPr>
        <w:t xml:space="preserve">ي </w:t>
      </w:r>
      <w:r w:rsidRPr="002C33D1">
        <w:rPr>
          <w:rStyle w:val="Char1"/>
          <w:rFonts w:hint="cs"/>
          <w:rtl/>
        </w:rPr>
        <w:t>طالب ثلاثاً</w:t>
      </w:r>
      <w:r w:rsidR="001470D4" w:rsidRPr="002C33D1">
        <w:rPr>
          <w:rStyle w:val="Char1"/>
          <w:rFonts w:hint="cs"/>
          <w:rtl/>
        </w:rPr>
        <w:t>»</w:t>
      </w:r>
      <w:r w:rsidRPr="004F089E">
        <w:rPr>
          <w:rStyle w:val="Char5"/>
          <w:vertAlign w:val="superscript"/>
          <w:rtl/>
        </w:rPr>
        <w:footnoteReference w:id="82"/>
      </w:r>
      <w:r w:rsidR="001470D4" w:rsidRPr="004F089E">
        <w:rPr>
          <w:rStyle w:val="Char5"/>
          <w:rFonts w:hint="cs"/>
          <w:rtl/>
        </w:rPr>
        <w:t>.</w:t>
      </w:r>
      <w:r w:rsidRPr="004F089E">
        <w:rPr>
          <w:rStyle w:val="Char5"/>
          <w:rFonts w:hint="cs"/>
          <w:rtl/>
        </w:rPr>
        <w:t xml:space="preserve"> را نقل نموده (34/143) و می‌گوید</w:t>
      </w:r>
      <w:r w:rsidR="00D77A90" w:rsidRPr="004F089E">
        <w:rPr>
          <w:rStyle w:val="Char5"/>
          <w:rFonts w:hint="cs"/>
          <w:rtl/>
        </w:rPr>
        <w:t>:</w:t>
      </w:r>
      <w:r w:rsidRPr="004F089E">
        <w:rPr>
          <w:rStyle w:val="Char5"/>
          <w:rFonts w:hint="cs"/>
          <w:rtl/>
        </w:rPr>
        <w:t xml:space="preserve"> حدیث صحیح و بر شرط شیخین می‌باشد، و دروغ گفته، و دروغ گفتن وی تازه نیست، و دروغ مدار است، و موسوی و قوم آن محور و چرخ آن می‌باشند، و اینکه می‌گوید بر شرط شیخین بر صحت آن، با وجود کم توجهی حاکم به تصحیح، چنین سخنی نگفته است، بلکه گفته است</w:t>
      </w:r>
      <w:r w:rsidR="00D77A90" w:rsidRPr="004F089E">
        <w:rPr>
          <w:rStyle w:val="Char5"/>
          <w:rFonts w:hint="cs"/>
          <w:rtl/>
        </w:rPr>
        <w:t>:</w:t>
      </w:r>
      <w:r w:rsidRPr="004F089E">
        <w:rPr>
          <w:rStyle w:val="Char5"/>
          <w:rFonts w:hint="cs"/>
          <w:rtl/>
        </w:rPr>
        <w:t xml:space="preserve"> (صحیح الاسناد) و ذهبی</w:t>
      </w:r>
      <w:r w:rsidR="00285CA1" w:rsidRPr="004F089E">
        <w:rPr>
          <w:rStyle w:val="Char5"/>
          <w:rFonts w:hint="cs"/>
          <w:rtl/>
        </w:rPr>
        <w:t xml:space="preserve"> آن را </w:t>
      </w:r>
      <w:r w:rsidRPr="004F089E">
        <w:rPr>
          <w:rStyle w:val="Char5"/>
          <w:rFonts w:hint="cs"/>
          <w:rtl/>
        </w:rPr>
        <w:t>رد نموده است، و گفته است</w:t>
      </w:r>
      <w:r w:rsidR="00D77A90" w:rsidRPr="004F089E">
        <w:rPr>
          <w:rStyle w:val="Char5"/>
          <w:rFonts w:hint="cs"/>
          <w:rtl/>
        </w:rPr>
        <w:t>:</w:t>
      </w:r>
      <w:r w:rsidRPr="004F089E">
        <w:rPr>
          <w:rStyle w:val="Char5"/>
          <w:rFonts w:hint="cs"/>
          <w:rtl/>
        </w:rPr>
        <w:t xml:space="preserve"> بلکه مدینی عبدالله بن جعفر ضعیف [الاسناد] می‌باشد</w:t>
      </w:r>
      <w:r w:rsidRPr="004F089E">
        <w:rPr>
          <w:rStyle w:val="Char5"/>
          <w:vertAlign w:val="superscript"/>
          <w:rtl/>
        </w:rPr>
        <w:footnoteReference w:id="83"/>
      </w:r>
      <w:r w:rsidR="001470D4" w:rsidRPr="004F089E">
        <w:rPr>
          <w:rStyle w:val="Char5"/>
          <w:rFonts w:hint="cs"/>
          <w:rtl/>
        </w:rPr>
        <w:t>.</w:t>
      </w:r>
      <w:r w:rsidRPr="004F089E">
        <w:rPr>
          <w:rStyle w:val="Char5"/>
          <w:rFonts w:hint="cs"/>
          <w:rtl/>
        </w:rPr>
        <w:t xml:space="preserve"> این عبدالله پدر علی المدینی امام ثبت می‌باشد، لیکن پدر وی [در اسناد حدیث] ضعیف می‌باشد، و حتی پسرش وی را ضعیف دانسته است</w:t>
      </w:r>
      <w:r w:rsidRPr="004F089E">
        <w:rPr>
          <w:rStyle w:val="Char5"/>
          <w:vertAlign w:val="superscript"/>
          <w:rtl/>
        </w:rPr>
        <w:footnoteReference w:id="84"/>
      </w:r>
      <w:r w:rsidRPr="004F089E">
        <w:rPr>
          <w:rStyle w:val="Char5"/>
          <w:rFonts w:hint="cs"/>
          <w:rtl/>
        </w:rPr>
        <w:t>، و ذهبی در المیزان می‌گوید</w:t>
      </w:r>
      <w:r w:rsidR="00D77A90" w:rsidRPr="004F089E">
        <w:rPr>
          <w:rStyle w:val="Char5"/>
          <w:rFonts w:hint="cs"/>
          <w:rtl/>
        </w:rPr>
        <w:t>:</w:t>
      </w:r>
      <w:r w:rsidRPr="004F089E">
        <w:rPr>
          <w:rStyle w:val="Char5"/>
          <w:rFonts w:hint="cs"/>
          <w:rtl/>
        </w:rPr>
        <w:t xml:space="preserve"> بر ضعف او [عبدالله به جعفر] اتفاق شده است</w:t>
      </w:r>
      <w:r w:rsidRPr="004F089E">
        <w:rPr>
          <w:rStyle w:val="Char5"/>
          <w:vertAlign w:val="superscript"/>
          <w:rtl/>
        </w:rPr>
        <w:footnoteReference w:id="85"/>
      </w:r>
      <w:r w:rsidRPr="004F089E">
        <w:rPr>
          <w:rStyle w:val="Char5"/>
          <w:rFonts w:hint="cs"/>
          <w:rtl/>
        </w:rPr>
        <w:t>، و موسوی در حاشیه به آنچه که امام احمد از حدیث ابن عمر در «المسند تخریج» نموده است، اشاره کرده است، ولیکن لفظ</w:t>
      </w:r>
      <w:r w:rsidR="00285CA1" w:rsidRPr="004F089E">
        <w:rPr>
          <w:rStyle w:val="Char5"/>
          <w:rFonts w:hint="cs"/>
          <w:rtl/>
        </w:rPr>
        <w:t xml:space="preserve"> آن را </w:t>
      </w:r>
      <w:r w:rsidRPr="004F089E">
        <w:rPr>
          <w:rStyle w:val="Char5"/>
          <w:rFonts w:hint="cs"/>
          <w:rtl/>
        </w:rPr>
        <w:t>به طور کامل بیان ننموده است</w:t>
      </w:r>
      <w:r w:rsidR="00BD4C85" w:rsidRPr="004F089E">
        <w:rPr>
          <w:rStyle w:val="Char5"/>
          <w:rFonts w:hint="cs"/>
          <w:rtl/>
        </w:rPr>
        <w:t>،</w:t>
      </w:r>
      <w:r w:rsidRPr="004F089E">
        <w:rPr>
          <w:rStyle w:val="Char5"/>
          <w:rFonts w:hint="cs"/>
          <w:rtl/>
        </w:rPr>
        <w:t xml:space="preserve"> و بلکه وقتی به حقی و واقعیتی رسیده است که او قوم وی بدان خشنود نیستند، قلم وی از حرکت افتاده است، و به اشاره به آن اکتفا نموده است، و ابن عمر گفته است</w:t>
      </w:r>
      <w:r w:rsidR="00D77A90" w:rsidRPr="004F089E">
        <w:rPr>
          <w:rStyle w:val="Char5"/>
          <w:rFonts w:hint="cs"/>
          <w:rtl/>
        </w:rPr>
        <w:t>:</w:t>
      </w:r>
      <w:r w:rsidRPr="004F089E">
        <w:rPr>
          <w:rStyle w:val="Char5"/>
          <w:rFonts w:hint="cs"/>
          <w:rtl/>
        </w:rPr>
        <w:t xml:space="preserve"> (ما می‌گوئیم در زمان پیامبر رسول خدا</w:t>
      </w:r>
      <w:r w:rsidR="00D77A90" w:rsidRPr="004F089E">
        <w:rPr>
          <w:rFonts w:ascii="Times New Roman" w:hAnsi="Times New Roman" w:cs="CTraditional Arabic" w:hint="cs"/>
          <w:sz w:val="22"/>
          <w:szCs w:val="28"/>
          <w:rtl/>
          <w:lang w:bidi="fa-IR"/>
        </w:rPr>
        <w:t>ص</w:t>
      </w:r>
      <w:r w:rsidRPr="004F089E">
        <w:rPr>
          <w:rStyle w:val="Char5"/>
          <w:rFonts w:hint="cs"/>
          <w:rtl/>
        </w:rPr>
        <w:t xml:space="preserve"> بهترین مردم، سپس ابوبکر و سپس عمر، و به علی ابن طالب سه (بار) نیکی عطاء گردید</w:t>
      </w:r>
      <w:r w:rsidRPr="004F089E">
        <w:rPr>
          <w:rStyle w:val="Char5"/>
          <w:vertAlign w:val="superscript"/>
          <w:rtl/>
        </w:rPr>
        <w:footnoteReference w:id="86"/>
      </w:r>
      <w:r w:rsidR="00EF1EAF" w:rsidRPr="004F089E">
        <w:rPr>
          <w:rStyle w:val="Char5"/>
          <w:rFonts w:hint="cs"/>
          <w:rtl/>
        </w:rPr>
        <w:t>.</w:t>
      </w:r>
      <w:r w:rsidRPr="004F089E">
        <w:rPr>
          <w:rStyle w:val="Char5"/>
          <w:rFonts w:hint="cs"/>
          <w:rtl/>
        </w:rPr>
        <w:t xml:space="preserve"> و این همان لفظی بود، که موسوی و اصحاب وی بدان خشنود نیستند، و همچون خاری در چشم آنان می‌باشد خداوند بلند مرتبه راست فرموده است</w:t>
      </w:r>
      <w:r w:rsidR="00BD4C85" w:rsidRPr="004F089E">
        <w:rPr>
          <w:rStyle w:val="Char5"/>
          <w:rFonts w:hint="cs"/>
          <w:rtl/>
        </w:rPr>
        <w:t>،</w:t>
      </w:r>
      <w:r w:rsidRPr="004F089E">
        <w:rPr>
          <w:rStyle w:val="Char5"/>
          <w:rFonts w:hint="cs"/>
          <w:rtl/>
        </w:rPr>
        <w:t xml:space="preserve"> که در مورد یاران محمد</w:t>
      </w:r>
      <w:r w:rsidR="00004A4F" w:rsidRPr="004F089E">
        <w:rPr>
          <w:rFonts w:ascii="Times New Roman" w:hAnsi="Times New Roman" w:cs="CTraditional Arabic" w:hint="cs"/>
          <w:sz w:val="28"/>
          <w:szCs w:val="28"/>
          <w:rtl/>
          <w:lang w:bidi="fa-IR"/>
        </w:rPr>
        <w:t>ص</w:t>
      </w:r>
      <w:r w:rsidRPr="004F089E">
        <w:rPr>
          <w:rStyle w:val="Char5"/>
          <w:rFonts w:hint="cs"/>
          <w:rtl/>
        </w:rPr>
        <w:t xml:space="preserve"> علی الخصوص ابوبکر و عمر می‌فرماید</w:t>
      </w:r>
      <w:r w:rsidR="00D77A90" w:rsidRPr="004F089E">
        <w:rPr>
          <w:rStyle w:val="Char5"/>
          <w:rFonts w:hint="cs"/>
          <w:rtl/>
        </w:rPr>
        <w:t>:</w:t>
      </w:r>
    </w:p>
    <w:p w:rsidR="000104E9" w:rsidRPr="004F089E" w:rsidRDefault="000104E9" w:rsidP="004F089E">
      <w:pPr>
        <w:pStyle w:val="StyleComplexBLotus12ptJustifiedFirstline05cm"/>
        <w:spacing w:line="240" w:lineRule="auto"/>
        <w:rPr>
          <w:rStyle w:val="Char5"/>
          <w:rtl/>
        </w:rPr>
      </w:pPr>
      <w:r w:rsidRPr="004F089E">
        <w:rPr>
          <w:rFonts w:ascii="Times New Roman" w:hAnsi="Times New Roman" w:cs="B Lotus" w:hint="cs"/>
          <w:sz w:val="30"/>
          <w:szCs w:val="30"/>
          <w:rtl/>
          <w:lang w:bidi="fa-IR"/>
        </w:rPr>
        <w:t xml:space="preserve"> </w:t>
      </w:r>
      <w:r w:rsidR="009765CA" w:rsidRPr="004F089E">
        <w:rPr>
          <w:rFonts w:ascii="Times New Roman" w:hAnsi="Times New Roman" w:cs="Traditional Arabic" w:hint="cs"/>
          <w:sz w:val="28"/>
          <w:szCs w:val="28"/>
          <w:rtl/>
          <w:lang w:bidi="fa-IR"/>
        </w:rPr>
        <w:t>﴿</w:t>
      </w:r>
      <w:r w:rsidR="00004A4F" w:rsidRPr="004F089E">
        <w:rPr>
          <w:rStyle w:val="Char8"/>
          <w:rFonts w:hint="eastAsia"/>
          <w:rtl/>
        </w:rPr>
        <w:t>لِيَغِيظَ</w:t>
      </w:r>
      <w:r w:rsidR="00004A4F" w:rsidRPr="004F089E">
        <w:rPr>
          <w:rStyle w:val="Char8"/>
          <w:rtl/>
        </w:rPr>
        <w:t xml:space="preserve"> </w:t>
      </w:r>
      <w:r w:rsidR="00004A4F" w:rsidRPr="004F089E">
        <w:rPr>
          <w:rStyle w:val="Char8"/>
          <w:rFonts w:hint="eastAsia"/>
          <w:rtl/>
        </w:rPr>
        <w:t>بِهِمُ</w:t>
      </w:r>
      <w:r w:rsidR="00004A4F" w:rsidRPr="004F089E">
        <w:rPr>
          <w:rStyle w:val="Char8"/>
          <w:rtl/>
        </w:rPr>
        <w:t xml:space="preserve"> </w:t>
      </w:r>
      <w:r w:rsidR="00004A4F" w:rsidRPr="004F089E">
        <w:rPr>
          <w:rStyle w:val="Char8"/>
          <w:rFonts w:hint="cs"/>
          <w:rtl/>
        </w:rPr>
        <w:t>ٱ</w:t>
      </w:r>
      <w:r w:rsidR="00004A4F" w:rsidRPr="004F089E">
        <w:rPr>
          <w:rStyle w:val="Char8"/>
          <w:rFonts w:hint="eastAsia"/>
          <w:rtl/>
        </w:rPr>
        <w:t>ل</w:t>
      </w:r>
      <w:r w:rsidR="00004A4F" w:rsidRPr="004F089E">
        <w:rPr>
          <w:rStyle w:val="Char8"/>
          <w:rFonts w:hint="cs"/>
          <w:rtl/>
        </w:rPr>
        <w:t>ۡ</w:t>
      </w:r>
      <w:r w:rsidR="00004A4F" w:rsidRPr="004F089E">
        <w:rPr>
          <w:rStyle w:val="Char8"/>
          <w:rFonts w:hint="eastAsia"/>
          <w:rtl/>
        </w:rPr>
        <w:t>كُفَّارَ</w:t>
      </w:r>
      <w:r w:rsidR="009765CA" w:rsidRPr="004F089E">
        <w:rPr>
          <w:rFonts w:ascii="Times New Roman" w:hAnsi="Times New Roman" w:cs="Traditional Arabic" w:hint="cs"/>
          <w:sz w:val="30"/>
          <w:szCs w:val="30"/>
          <w:rtl/>
          <w:lang w:bidi="fa-IR"/>
        </w:rPr>
        <w:t>﴾</w:t>
      </w:r>
      <w:r w:rsidR="009765CA" w:rsidRPr="004F089E">
        <w:rPr>
          <w:rFonts w:ascii="Times New Roman" w:hAnsi="Times New Roman" w:cs="B Lotus" w:hint="cs"/>
          <w:sz w:val="30"/>
          <w:szCs w:val="30"/>
          <w:rtl/>
          <w:lang w:bidi="fa-IR"/>
        </w:rPr>
        <w:t xml:space="preserve"> </w:t>
      </w:r>
      <w:r w:rsidR="009765CA" w:rsidRPr="004F089E">
        <w:rPr>
          <w:rStyle w:val="Char6"/>
          <w:rFonts w:hint="cs"/>
          <w:rtl/>
        </w:rPr>
        <w:t>[الفتح: 29]</w:t>
      </w:r>
      <w:r w:rsidR="009765CA" w:rsidRPr="004F089E">
        <w:rPr>
          <w:rStyle w:val="Char5"/>
          <w:rFonts w:hint="cs"/>
          <w:rtl/>
        </w:rPr>
        <w:t>.</w:t>
      </w:r>
    </w:p>
    <w:p w:rsidR="000104E9" w:rsidRPr="004F089E" w:rsidRDefault="000104E9" w:rsidP="004F089E">
      <w:pPr>
        <w:pStyle w:val="StyleComplexBLotus12ptJustifiedFirstline05cm"/>
        <w:widowControl w:val="0"/>
        <w:spacing w:line="240" w:lineRule="auto"/>
        <w:rPr>
          <w:rStyle w:val="Char5"/>
          <w:rtl/>
        </w:rPr>
      </w:pPr>
      <w:r w:rsidRPr="004F089E">
        <w:rPr>
          <w:rStyle w:val="Char5"/>
          <w:rFonts w:hint="cs"/>
          <w:rtl/>
        </w:rPr>
        <w:t>و همچنین در حدیثی که موسوی آن را نقل کرده، می‌گوید</w:t>
      </w:r>
      <w:r w:rsidR="00D77A90" w:rsidRPr="004F089E">
        <w:rPr>
          <w:rStyle w:val="Char5"/>
          <w:rFonts w:hint="cs"/>
          <w:rtl/>
        </w:rPr>
        <w:t>:</w:t>
      </w:r>
      <w:r w:rsidRPr="004F089E">
        <w:rPr>
          <w:rStyle w:val="Char5"/>
          <w:rFonts w:hint="cs"/>
          <w:rtl/>
        </w:rPr>
        <w:t xml:space="preserve"> و سعد بن مالک روزی برخی از </w:t>
      </w:r>
      <w:r w:rsidR="006F3CBD" w:rsidRPr="004F089E">
        <w:rPr>
          <w:rStyle w:val="Char5"/>
          <w:rFonts w:hint="cs"/>
          <w:rtl/>
        </w:rPr>
        <w:t>ویژگی‌ها</w:t>
      </w:r>
      <w:r w:rsidRPr="004F089E">
        <w:rPr>
          <w:rStyle w:val="Char5"/>
          <w:rFonts w:hint="cs"/>
          <w:rtl/>
        </w:rPr>
        <w:t>ی علی در حدیث صحیح را ذکر کرده است، و می‌گوید</w:t>
      </w:r>
      <w:r w:rsidR="00D77A90" w:rsidRPr="004F089E">
        <w:rPr>
          <w:rStyle w:val="Char5"/>
          <w:rFonts w:hint="cs"/>
          <w:rtl/>
        </w:rPr>
        <w:t>:</w:t>
      </w:r>
      <w:r w:rsidRPr="004F089E">
        <w:rPr>
          <w:rStyle w:val="Char5"/>
          <w:rFonts w:hint="cs"/>
          <w:rtl/>
        </w:rPr>
        <w:t xml:space="preserve"> و پیامبر خدا عمویش (عباس) و غیره را از مسجد بیرون کرده، و در حاشیه</w:t>
      </w:r>
      <w:r w:rsidR="00285CA1" w:rsidRPr="004F089E">
        <w:rPr>
          <w:rStyle w:val="Char5"/>
          <w:rFonts w:hint="cs"/>
          <w:rtl/>
        </w:rPr>
        <w:t xml:space="preserve"> آن را </w:t>
      </w:r>
      <w:r w:rsidRPr="004F089E">
        <w:rPr>
          <w:rStyle w:val="Char5"/>
          <w:rFonts w:hint="cs"/>
          <w:rtl/>
        </w:rPr>
        <w:t>به حاکم نسبت داده است، و گمان می‌کند، که از صحاح سنن می‌باشد، که این دروغ آشکاری است حتی اینکه حاکم با تساهلی که (در تصحیح) دارد ادعای</w:t>
      </w:r>
      <w:r w:rsidR="00285CA1" w:rsidRPr="004F089E">
        <w:rPr>
          <w:rStyle w:val="Char5"/>
          <w:rFonts w:hint="cs"/>
          <w:rtl/>
        </w:rPr>
        <w:t xml:space="preserve"> آن را </w:t>
      </w:r>
      <w:r w:rsidRPr="004F089E">
        <w:rPr>
          <w:rStyle w:val="Char5"/>
          <w:rFonts w:hint="cs"/>
          <w:rtl/>
        </w:rPr>
        <w:t>ننموده است، و اگر از موسوی و یاران او بخواهی تا بر صحت آن حجت و دلیل بیاورند، نمی‌توانند و تا شتر از سوراخ سوزن بیرون نرود نتوانند، بر آن اقامه حجت نمایند، و او از روی مکر این روایت را به صورت مطلق به کار می‌برد، تا به قوت حجت‌های خیالی خود بیفزاید، و حاکم آن حدیث را از طریق مسلم اعور ملائی</w:t>
      </w:r>
      <w:r w:rsidRPr="004F089E">
        <w:rPr>
          <w:rStyle w:val="Char5"/>
          <w:vertAlign w:val="superscript"/>
          <w:rtl/>
        </w:rPr>
        <w:footnoteReference w:id="87"/>
      </w:r>
      <w:r w:rsidRPr="004F089E">
        <w:rPr>
          <w:rStyle w:val="Char5"/>
          <w:rFonts w:hint="cs"/>
          <w:rtl/>
        </w:rPr>
        <w:t xml:space="preserve"> از خیثمه بن عبدالرحمن تخریج نموده است، و می‌گوید</w:t>
      </w:r>
      <w:r w:rsidR="00D77A90" w:rsidRPr="004F089E">
        <w:rPr>
          <w:rStyle w:val="Char5"/>
          <w:rFonts w:hint="cs"/>
          <w:rtl/>
        </w:rPr>
        <w:t>:</w:t>
      </w:r>
      <w:r w:rsidRPr="004F089E">
        <w:rPr>
          <w:rStyle w:val="Char5"/>
          <w:rFonts w:hint="cs"/>
          <w:rtl/>
        </w:rPr>
        <w:t xml:space="preserve"> از سعد بن مالک شنیدم ... و</w:t>
      </w:r>
      <w:r w:rsidR="00285CA1" w:rsidRPr="004F089E">
        <w:rPr>
          <w:rStyle w:val="Char5"/>
          <w:rFonts w:hint="cs"/>
          <w:rtl/>
        </w:rPr>
        <w:t xml:space="preserve"> آن را </w:t>
      </w:r>
      <w:r w:rsidRPr="004F089E">
        <w:rPr>
          <w:rStyle w:val="Char5"/>
          <w:rFonts w:hint="cs"/>
          <w:rtl/>
        </w:rPr>
        <w:t>ذکر می‌کرد و حاکم از تصحیح آن روایت سکوت نموده است، و ذهبی بر آن تعلیق نموده است، و گفته است حاکم از تصحیح آن سکوت اختیار کرده است، و مسلم متروک [الحدیث] است</w:t>
      </w:r>
      <w:r w:rsidRPr="004F089E">
        <w:rPr>
          <w:rStyle w:val="Char5"/>
          <w:vertAlign w:val="superscript"/>
          <w:rtl/>
        </w:rPr>
        <w:footnoteReference w:id="88"/>
      </w:r>
      <w:r w:rsidRPr="004F089E">
        <w:rPr>
          <w:rStyle w:val="Char5"/>
          <w:rFonts w:hint="cs"/>
          <w:rtl/>
        </w:rPr>
        <w:t xml:space="preserve"> پس صحت آن کجاست؟ </w:t>
      </w:r>
    </w:p>
    <w:p w:rsidR="000104E9" w:rsidRPr="004F089E" w:rsidRDefault="000104E9" w:rsidP="004F089E">
      <w:pPr>
        <w:pStyle w:val="StyleComplexBLotus12ptJustifiedFirstline05cm"/>
        <w:numPr>
          <w:ilvl w:val="0"/>
          <w:numId w:val="42"/>
        </w:numPr>
        <w:spacing w:line="240" w:lineRule="auto"/>
        <w:rPr>
          <w:rStyle w:val="Char5"/>
          <w:rtl/>
        </w:rPr>
      </w:pPr>
      <w:r w:rsidRPr="004F089E">
        <w:rPr>
          <w:rStyle w:val="Char5"/>
          <w:rFonts w:hint="cs"/>
          <w:rtl/>
        </w:rPr>
        <w:t xml:space="preserve"> آنچه که شما را بیش از هر چیز دیگر شگفت زده می‌نماید گفته موسوی در فقره (52/177) است که می‌گوید</w:t>
      </w:r>
      <w:r w:rsidR="00D77A90" w:rsidRPr="004F089E">
        <w:rPr>
          <w:rStyle w:val="Char5"/>
          <w:rFonts w:hint="cs"/>
          <w:rtl/>
        </w:rPr>
        <w:t>:</w:t>
      </w:r>
      <w:r w:rsidRPr="004F089E">
        <w:rPr>
          <w:rStyle w:val="Char5"/>
          <w:rFonts w:hint="cs"/>
          <w:rtl/>
        </w:rPr>
        <w:t xml:space="preserve"> مگر نمی‌بینی ما با روایتهایی را به او [علی ...] اختصاص داده‌ایم با مخالفان خود مجادله نمی‌نمائیم، و جز به آنچه [روایات] که از طریق آنان [اهل سنت] مانند حدیث غدیر و امثال آن روایت شده است، بر آن احتجاج نمی‌کنیم و این دروغی است، که هر کس به انجام آن قادر است، و با اذعا به این شرط بسیاری از آنچه که ذکر آن گذشت مختل می‌گردد، چون به ناچار وی به نصوص و</w:t>
      </w:r>
      <w:r w:rsidR="002E7128" w:rsidRPr="004F089E">
        <w:rPr>
          <w:rStyle w:val="Char5"/>
          <w:rFonts w:hint="cs"/>
          <w:rtl/>
        </w:rPr>
        <w:t xml:space="preserve"> </w:t>
      </w:r>
      <w:r w:rsidR="00D643D9" w:rsidRPr="004F089E">
        <w:rPr>
          <w:rStyle w:val="Char5"/>
          <w:rFonts w:hint="cs"/>
          <w:rtl/>
        </w:rPr>
        <w:t>کتاب‌ها</w:t>
      </w:r>
      <w:r w:rsidR="002E7128" w:rsidRPr="004F089E">
        <w:rPr>
          <w:rStyle w:val="Char5"/>
          <w:rFonts w:hint="cs"/>
          <w:rtl/>
        </w:rPr>
        <w:t xml:space="preserve">ی </w:t>
      </w:r>
      <w:r w:rsidRPr="004F089E">
        <w:rPr>
          <w:rStyle w:val="Char5"/>
          <w:rFonts w:hint="cs"/>
          <w:rtl/>
        </w:rPr>
        <w:t>آنان [شیعه] احتجاج می‌نماید که نزد ما ارزش مگسی ندارد، زیرا حتی در موضوعات اهل سنت بر آنچه که با آرزوی وی هماهنگ باشد، به چیزی دست نمی‌یابد پس به نزد آثار کسانی متمایل شده است، که در ضلالت و گمراهی با وی شرکت دارند و به آنان احتجاج نموده است مانند کلینی در (کافی) و صافی و قمی در (تفسیر آن</w:t>
      </w:r>
      <w:r w:rsidR="00135955" w:rsidRPr="004F089E">
        <w:rPr>
          <w:rStyle w:val="Char5"/>
          <w:rFonts w:hint="eastAsia"/>
          <w:rtl/>
        </w:rPr>
        <w:t>‌</w:t>
      </w:r>
      <w:r w:rsidRPr="004F089E">
        <w:rPr>
          <w:rStyle w:val="Char5"/>
          <w:rFonts w:hint="cs"/>
          <w:rtl/>
        </w:rPr>
        <w:t>ها) و طوسی و شیخ صدوق، که آنان بر اهل سنت حجت نیستند، و ما سی‌ونه موضع از کتاب وی را جمع‌آوری کرده‌ایم که با شرط وی دچار اختلال می‌گردند؟ پس ای موسوی صداقت ادعایت کجاست</w:t>
      </w:r>
      <w:r w:rsidR="009765CA" w:rsidRPr="004F089E">
        <w:rPr>
          <w:rStyle w:val="Char5"/>
          <w:rFonts w:hint="cs"/>
          <w:rtl/>
        </w:rPr>
        <w:t>، یا اینکه فقط خیال و خواب است.</w:t>
      </w:r>
    </w:p>
    <w:p w:rsidR="000104E9" w:rsidRPr="004F089E" w:rsidRDefault="00395B60" w:rsidP="004F089E">
      <w:pPr>
        <w:pStyle w:val="StyleComplexBLotus12ptJustifiedFirstline05cm"/>
        <w:widowControl w:val="0"/>
        <w:numPr>
          <w:ilvl w:val="0"/>
          <w:numId w:val="42"/>
        </w:numPr>
        <w:spacing w:line="240" w:lineRule="auto"/>
        <w:ind w:left="641" w:hanging="357"/>
        <w:rPr>
          <w:rFonts w:ascii="Times New Roman" w:hAnsi="Times New Roman" w:cs="Times New Roman"/>
          <w:sz w:val="28"/>
          <w:szCs w:val="28"/>
          <w:rtl/>
          <w:lang w:bidi="fa-IR"/>
        </w:rPr>
      </w:pPr>
      <w:r>
        <w:rPr>
          <w:rStyle w:val="Char5"/>
          <w:rFonts w:hint="cs"/>
          <w:rtl/>
        </w:rPr>
        <w:t xml:space="preserve"> </w:t>
      </w:r>
      <w:r w:rsidR="000104E9" w:rsidRPr="004F089E">
        <w:rPr>
          <w:rStyle w:val="Char5"/>
          <w:rFonts w:hint="cs"/>
          <w:rtl/>
        </w:rPr>
        <w:t>عبدالحسین می‌گوید</w:t>
      </w:r>
      <w:r w:rsidR="00D77A90" w:rsidRPr="004F089E">
        <w:rPr>
          <w:rStyle w:val="Char5"/>
          <w:rFonts w:hint="cs"/>
          <w:rtl/>
        </w:rPr>
        <w:t>:</w:t>
      </w:r>
      <w:r w:rsidR="000104E9" w:rsidRPr="004F089E">
        <w:rPr>
          <w:rStyle w:val="Char5"/>
          <w:rFonts w:hint="cs"/>
          <w:rtl/>
        </w:rPr>
        <w:t xml:space="preserve"> «بنابر آنچه ما در احادیث خاص فضایل [صحابه] از اهل سنت دنبال و بررسی نموده‌ایم، معارضه‌ای در آن نیافتیم، و هیچ دلالتی بر خلافت در آن وجود نداشت، لذا کسی </w:t>
      </w:r>
      <w:r w:rsidR="002939B3" w:rsidRPr="004F089E">
        <w:rPr>
          <w:rStyle w:val="Char5"/>
          <w:rFonts w:hint="cs"/>
          <w:rtl/>
        </w:rPr>
        <w:t>-</w:t>
      </w:r>
      <w:r w:rsidR="000104E9" w:rsidRPr="004F089E">
        <w:rPr>
          <w:rStyle w:val="Char5"/>
          <w:rFonts w:hint="cs"/>
          <w:rtl/>
        </w:rPr>
        <w:t xml:space="preserve"> در خلاف خلفای سه گانه [ابوبکر، عمر، عثمان] به آن استناد نجسته است، نمی‌دانم آیا این رافضی هنگام گفتن این سخن عقل در سر داشته است، و یا در ادعای بررسی احادیث دروغ می‌نماید و</w:t>
      </w:r>
      <w:r w:rsidR="002C33D1">
        <w:rPr>
          <w:rStyle w:val="Char5"/>
          <w:rFonts w:hint="cs"/>
          <w:rtl/>
        </w:rPr>
        <w:t xml:space="preserve"> هرکه </w:t>
      </w:r>
      <w:r w:rsidR="000104E9" w:rsidRPr="004F089E">
        <w:rPr>
          <w:rStyle w:val="Char5"/>
          <w:rFonts w:hint="cs"/>
          <w:rtl/>
        </w:rPr>
        <w:t>در آن احادیث نظر افکند و کمترین عقل بهره‌مند باشد، متوجه می‌گردد که صریحاً و یا اشاره‌وار بر خلافت ابوبکر و یا عمر و عثمان دلالت می‌نمایند، و ادعای عبدالحسین ادعای کسی است، که از دروغ شرم و ابایی ندارد، و او خیال می‌کند، که اهل سنت متوفی در دسترس ندارند، که بیانگر خلافت ابوبکر، عمر، عثمان و تقدیم آنان بر علی، باشد. و بلکه بیشتر لاف می‌زند، و عدم استناد هیچ فردی را ادّعا می‌نماید. آیا این مکّار</w:t>
      </w:r>
      <w:r w:rsidR="002E7128" w:rsidRPr="004F089E">
        <w:rPr>
          <w:rStyle w:val="Char5"/>
          <w:rFonts w:hint="cs"/>
          <w:rtl/>
        </w:rPr>
        <w:t xml:space="preserve"> </w:t>
      </w:r>
      <w:r w:rsidR="00D643D9" w:rsidRPr="004F089E">
        <w:rPr>
          <w:rStyle w:val="Char5"/>
          <w:rFonts w:hint="cs"/>
          <w:rtl/>
        </w:rPr>
        <w:t>کتاب‌ها</w:t>
      </w:r>
      <w:r w:rsidR="002E7128" w:rsidRPr="004F089E">
        <w:rPr>
          <w:rStyle w:val="Char5"/>
          <w:rFonts w:hint="cs"/>
          <w:rtl/>
        </w:rPr>
        <w:t xml:space="preserve">ی </w:t>
      </w:r>
      <w:r w:rsidR="000104E9" w:rsidRPr="004F089E">
        <w:rPr>
          <w:rStyle w:val="Char5"/>
          <w:rFonts w:hint="cs"/>
          <w:rtl/>
        </w:rPr>
        <w:t xml:space="preserve">سنن و عقاید و فضایل را خوانده است؟ و ضرورتاً آشکار است، که تمام فِرَق مخالف اهل سنت </w:t>
      </w:r>
      <w:r w:rsidR="002939B3" w:rsidRPr="004F089E">
        <w:rPr>
          <w:rStyle w:val="Char5"/>
          <w:rFonts w:hint="cs"/>
          <w:rtl/>
        </w:rPr>
        <w:t>-</w:t>
      </w:r>
      <w:r w:rsidR="000104E9" w:rsidRPr="004F089E">
        <w:rPr>
          <w:rStyle w:val="Char5"/>
          <w:rFonts w:hint="cs"/>
          <w:rtl/>
        </w:rPr>
        <w:t xml:space="preserve"> معتزله، جهمیه، مرجئه، صوفیه، متکلمین، جز کسانی که در اجماع مسلمین بیرون رفته‌اند، و یاران محمد</w:t>
      </w:r>
      <w:r w:rsidR="00D77A90" w:rsidRPr="004F089E">
        <w:rPr>
          <w:rFonts w:ascii="Times New Roman" w:hAnsi="Times New Roman" w:cs="CTraditional Arabic" w:hint="cs"/>
          <w:sz w:val="22"/>
          <w:szCs w:val="28"/>
          <w:rtl/>
          <w:lang w:bidi="fa-IR"/>
        </w:rPr>
        <w:t>ص</w:t>
      </w:r>
      <w:r w:rsidR="000104E9" w:rsidRPr="004F089E">
        <w:rPr>
          <w:rStyle w:val="Char5"/>
          <w:rFonts w:hint="cs"/>
          <w:rtl/>
        </w:rPr>
        <w:t xml:space="preserve"> را تکفیر می‌نمایند و بر مسیر ابلیس راه می‌روند </w:t>
      </w:r>
      <w:r w:rsidR="002939B3" w:rsidRPr="004F089E">
        <w:rPr>
          <w:rStyle w:val="Char5"/>
          <w:rFonts w:hint="cs"/>
          <w:rtl/>
        </w:rPr>
        <w:t>-</w:t>
      </w:r>
      <w:r w:rsidR="000104E9" w:rsidRPr="004F089E">
        <w:rPr>
          <w:rStyle w:val="Char5"/>
          <w:rFonts w:hint="cs"/>
          <w:rtl/>
        </w:rPr>
        <w:t xml:space="preserve"> خلافت خلفای سه گانه را اثبات می‌نمایند. ولیکن هدف ما در اینجا هشدار به این است که سخن عبدالحسین همچون سخن مستی است، که نمی‌داند چه می‌گوید، و یا قول دروغ‌پردازی است، که از طرف خود در آوردی شرم و حیاء ندارد، و نمی‌دانم آیا موسوی می‌تواند اسم</w:t>
      </w:r>
      <w:r w:rsidR="002E7128" w:rsidRPr="004F089E">
        <w:rPr>
          <w:rStyle w:val="Char5"/>
          <w:rFonts w:hint="cs"/>
          <w:rtl/>
        </w:rPr>
        <w:t xml:space="preserve"> </w:t>
      </w:r>
      <w:r w:rsidR="00D643D9" w:rsidRPr="004F089E">
        <w:rPr>
          <w:rStyle w:val="Char5"/>
          <w:rFonts w:hint="cs"/>
          <w:rtl/>
        </w:rPr>
        <w:t>کتاب‌ها</w:t>
      </w:r>
      <w:r w:rsidR="002E7128" w:rsidRPr="004F089E">
        <w:rPr>
          <w:rStyle w:val="Char5"/>
          <w:rFonts w:hint="cs"/>
          <w:rtl/>
        </w:rPr>
        <w:t xml:space="preserve">ی </w:t>
      </w:r>
      <w:r w:rsidR="000104E9" w:rsidRPr="004F089E">
        <w:rPr>
          <w:rStyle w:val="Char5"/>
          <w:rFonts w:hint="cs"/>
          <w:rtl/>
        </w:rPr>
        <w:t>اهل سنت را نیک قرائت نماید، چه جای اینکه اسم رجال</w:t>
      </w:r>
      <w:r w:rsidR="00285CA1" w:rsidRPr="004F089E">
        <w:rPr>
          <w:rStyle w:val="Char5"/>
          <w:rFonts w:hint="cs"/>
          <w:rtl/>
        </w:rPr>
        <w:t xml:space="preserve"> آن را </w:t>
      </w:r>
      <w:r w:rsidR="000104E9" w:rsidRPr="004F089E">
        <w:rPr>
          <w:rStyle w:val="Char5"/>
          <w:rFonts w:hint="cs"/>
          <w:rtl/>
        </w:rPr>
        <w:t>بداند، و ما او را [در مراجعات] دیدیم می‌گفت</w:t>
      </w:r>
      <w:r w:rsidR="00D77A90" w:rsidRPr="004F089E">
        <w:rPr>
          <w:rStyle w:val="Char5"/>
          <w:rFonts w:hint="cs"/>
          <w:rtl/>
        </w:rPr>
        <w:t>:</w:t>
      </w:r>
      <w:r w:rsidR="000104E9" w:rsidRPr="004F089E">
        <w:rPr>
          <w:rStyle w:val="Char5"/>
          <w:rFonts w:hint="cs"/>
          <w:rtl/>
        </w:rPr>
        <w:t xml:space="preserve"> صحیح ترمذی، صحیح نسائی، صحیح بیهقی، ارسال مرسلات، و تخریج از ذهبی، و بسیاری دیگر از جهالت‌ها که دانش آموزان مدارس [ابتدائی] هم نمی‌گویند.</w:t>
      </w:r>
    </w:p>
    <w:p w:rsidR="000104E9" w:rsidRPr="004F089E" w:rsidRDefault="000104E9" w:rsidP="002C33D1">
      <w:pPr>
        <w:pStyle w:val="StyleComplexBLotus12ptJustifiedFirstline05cm"/>
        <w:numPr>
          <w:ilvl w:val="0"/>
          <w:numId w:val="42"/>
        </w:numPr>
        <w:spacing w:line="240" w:lineRule="auto"/>
        <w:rPr>
          <w:rStyle w:val="Char5"/>
          <w:rtl/>
        </w:rPr>
      </w:pPr>
      <w:r w:rsidRPr="004F089E">
        <w:rPr>
          <w:rStyle w:val="Char5"/>
          <w:rFonts w:hint="cs"/>
          <w:rtl/>
        </w:rPr>
        <w:t xml:space="preserve"> موسوی [58/193-194] می‌گوید</w:t>
      </w:r>
      <w:r w:rsidR="00D77A90" w:rsidRPr="004F089E">
        <w:rPr>
          <w:rStyle w:val="Char5"/>
          <w:rFonts w:hint="cs"/>
          <w:rtl/>
        </w:rPr>
        <w:t>:</w:t>
      </w:r>
      <w:r w:rsidRPr="004F089E">
        <w:rPr>
          <w:rStyle w:val="Char5"/>
          <w:rFonts w:hint="cs"/>
          <w:rtl/>
        </w:rPr>
        <w:t xml:space="preserve"> «پیامبر دو بار علی را به یمن فرستاد» و سپس می‌گوید</w:t>
      </w:r>
      <w:r w:rsidR="00D77A90" w:rsidRPr="004F089E">
        <w:rPr>
          <w:rStyle w:val="Char5"/>
          <w:rFonts w:hint="cs"/>
          <w:rtl/>
        </w:rPr>
        <w:t>:</w:t>
      </w:r>
      <w:r w:rsidRPr="004F089E">
        <w:rPr>
          <w:rStyle w:val="Char5"/>
          <w:rFonts w:hint="cs"/>
          <w:rtl/>
        </w:rPr>
        <w:t xml:space="preserve"> و بار دوم در سال دهم [هجری] بوده است، و در آن سال پیامبر برای وی بیرق و علم بست و با دست خویش وی را معمم نمود» و ادامه می‌دهد «و در آن بار هیچ تکان دهنده‌ای وی را سست نکرده، و هیچ ستمگری بر او ستم روانداشت این افترای صرفی است، اساسی از صحت ندارد، اهل سیر و احادیث</w:t>
      </w:r>
      <w:r w:rsidRPr="004F089E">
        <w:rPr>
          <w:rStyle w:val="Char5"/>
          <w:vertAlign w:val="superscript"/>
          <w:rtl/>
        </w:rPr>
        <w:footnoteReference w:id="89"/>
      </w:r>
      <w:r w:rsidRPr="004F089E">
        <w:rPr>
          <w:rStyle w:val="Char5"/>
          <w:rFonts w:hint="cs"/>
          <w:rtl/>
        </w:rPr>
        <w:t xml:space="preserve"> اتفاق دارند که شکایت مردم از علی نزد پیامبر همه در زمان فرستادن علی توسط پیامبر، و برگشتن وی، و حضور یافتن وی نزد پیامبر، در سال دهم قبل از حجه الوداع بوده است، و اهل علم هم چون بخاری</w:t>
      </w:r>
      <w:r w:rsidR="00285CA1" w:rsidRPr="004F089E">
        <w:rPr>
          <w:rStyle w:val="Char5"/>
          <w:rFonts w:hint="cs"/>
          <w:rtl/>
        </w:rPr>
        <w:t xml:space="preserve"> آن را </w:t>
      </w:r>
      <w:r w:rsidRPr="004F089E">
        <w:rPr>
          <w:rStyle w:val="Char5"/>
          <w:rFonts w:hint="cs"/>
          <w:rtl/>
        </w:rPr>
        <w:t xml:space="preserve">تثبیت کرده‌اند، و بخاری در صحیح خود بابی به نام </w:t>
      </w:r>
      <w:r w:rsidR="009765CA" w:rsidRPr="002C33D1">
        <w:rPr>
          <w:rStyle w:val="Char1"/>
          <w:rFonts w:hint="cs"/>
          <w:rtl/>
        </w:rPr>
        <w:t>«</w:t>
      </w:r>
      <w:r w:rsidRPr="002C33D1">
        <w:rPr>
          <w:rStyle w:val="Char1"/>
          <w:rFonts w:hint="cs"/>
          <w:rtl/>
        </w:rPr>
        <w:t>بعث عل</w:t>
      </w:r>
      <w:r w:rsidR="002C33D1">
        <w:rPr>
          <w:rStyle w:val="Char1"/>
          <w:rFonts w:hint="cs"/>
          <w:rtl/>
        </w:rPr>
        <w:t>ي</w:t>
      </w:r>
      <w:r w:rsidRPr="002C33D1">
        <w:rPr>
          <w:rStyle w:val="Char1"/>
          <w:rFonts w:hint="cs"/>
          <w:rtl/>
        </w:rPr>
        <w:t xml:space="preserve"> بن </w:t>
      </w:r>
      <w:r w:rsidR="009765CA" w:rsidRPr="002C33D1">
        <w:rPr>
          <w:rStyle w:val="Char1"/>
          <w:rFonts w:hint="cs"/>
          <w:rtl/>
        </w:rPr>
        <w:t>أب</w:t>
      </w:r>
      <w:r w:rsidR="002C33D1">
        <w:rPr>
          <w:rStyle w:val="Char1"/>
          <w:rFonts w:hint="cs"/>
          <w:rtl/>
        </w:rPr>
        <w:t xml:space="preserve">ي </w:t>
      </w:r>
      <w:r w:rsidR="00D77A90" w:rsidRPr="002C33D1">
        <w:rPr>
          <w:rStyle w:val="Char1"/>
          <w:rFonts w:hint="cs"/>
          <w:rtl/>
        </w:rPr>
        <w:t>طالب</w:t>
      </w:r>
      <w:r w:rsidR="003A7161" w:rsidRPr="004F089E">
        <w:rPr>
          <w:rStyle w:val="Char2"/>
          <w:rFonts w:cs="CTraditional Arabic" w:hint="cs"/>
          <w:rtl/>
        </w:rPr>
        <w:t>÷</w:t>
      </w:r>
      <w:r w:rsidR="003A7161" w:rsidRPr="002C33D1">
        <w:rPr>
          <w:rStyle w:val="Char1"/>
          <w:rFonts w:hint="cs"/>
          <w:rtl/>
        </w:rPr>
        <w:t xml:space="preserve"> </w:t>
      </w:r>
      <w:r w:rsidR="009765CA" w:rsidRPr="002C33D1">
        <w:rPr>
          <w:rStyle w:val="Char1"/>
          <w:rFonts w:hint="cs"/>
          <w:rtl/>
        </w:rPr>
        <w:t>و</w:t>
      </w:r>
      <w:r w:rsidR="00D77A90" w:rsidRPr="002C33D1">
        <w:rPr>
          <w:rStyle w:val="Char1"/>
          <w:rFonts w:hint="cs"/>
          <w:rtl/>
        </w:rPr>
        <w:t>خالد</w:t>
      </w:r>
      <w:r w:rsidR="002C33D1">
        <w:rPr>
          <w:rStyle w:val="Char1"/>
          <w:rFonts w:hint="cs"/>
          <w:rtl/>
        </w:rPr>
        <w:t xml:space="preserve"> </w:t>
      </w:r>
      <w:r w:rsidR="00D77A90" w:rsidRPr="002C33D1">
        <w:rPr>
          <w:rStyle w:val="Char1"/>
          <w:rFonts w:hint="cs"/>
          <w:rtl/>
        </w:rPr>
        <w:t>بن ولید</w:t>
      </w:r>
      <w:r w:rsidR="00594461" w:rsidRPr="004F089E">
        <w:rPr>
          <w:rStyle w:val="Char2"/>
          <w:rFonts w:cs="CTraditional Arabic" w:hint="cs"/>
          <w:rtl/>
        </w:rPr>
        <w:t>س</w:t>
      </w:r>
      <w:r w:rsidR="00594461" w:rsidRPr="002C33D1">
        <w:rPr>
          <w:rStyle w:val="Char1"/>
          <w:rFonts w:hint="cs"/>
          <w:rtl/>
        </w:rPr>
        <w:t xml:space="preserve"> </w:t>
      </w:r>
      <w:r w:rsidRPr="002C33D1">
        <w:rPr>
          <w:rStyle w:val="Char1"/>
          <w:rFonts w:hint="cs"/>
          <w:rtl/>
        </w:rPr>
        <w:t>قبل حج</w:t>
      </w:r>
      <w:r w:rsidR="009765CA" w:rsidRPr="002C33D1">
        <w:rPr>
          <w:rStyle w:val="Char1"/>
          <w:rFonts w:hint="cs"/>
          <w:rtl/>
        </w:rPr>
        <w:t>ة</w:t>
      </w:r>
      <w:r w:rsidRPr="002C33D1">
        <w:rPr>
          <w:rStyle w:val="Char1"/>
          <w:rFonts w:hint="cs"/>
          <w:rtl/>
        </w:rPr>
        <w:t xml:space="preserve"> الوداع</w:t>
      </w:r>
      <w:r w:rsidR="009765CA" w:rsidRPr="002C33D1">
        <w:rPr>
          <w:rStyle w:val="Char1"/>
          <w:rFonts w:hint="cs"/>
          <w:rtl/>
        </w:rPr>
        <w:t>»</w:t>
      </w:r>
      <w:r w:rsidRPr="004F089E">
        <w:rPr>
          <w:rStyle w:val="Char5"/>
          <w:vertAlign w:val="superscript"/>
          <w:rtl/>
        </w:rPr>
        <w:footnoteReference w:id="90"/>
      </w:r>
      <w:r w:rsidR="009765CA" w:rsidRPr="004F089E">
        <w:rPr>
          <w:rStyle w:val="Char5"/>
          <w:rFonts w:hint="cs"/>
          <w:rtl/>
        </w:rPr>
        <w:t>.</w:t>
      </w:r>
      <w:r w:rsidRPr="004F089E">
        <w:rPr>
          <w:rStyle w:val="Char5"/>
          <w:rFonts w:hint="cs"/>
          <w:rtl/>
        </w:rPr>
        <w:t xml:space="preserve"> </w:t>
      </w:r>
      <w:r w:rsidR="009765CA" w:rsidRPr="004F089E">
        <w:rPr>
          <w:rFonts w:ascii="Times New Roman" w:hAnsi="Times New Roman" w:cs="Traditional Arabic" w:hint="cs"/>
          <w:sz w:val="26"/>
          <w:szCs w:val="26"/>
          <w:rtl/>
          <w:lang w:bidi="fa-IR"/>
        </w:rPr>
        <w:t>«</w:t>
      </w:r>
      <w:r w:rsidRPr="004F089E">
        <w:rPr>
          <w:rStyle w:val="Char5"/>
          <w:rFonts w:hint="cs"/>
          <w:rtl/>
        </w:rPr>
        <w:t xml:space="preserve">فرستادن </w:t>
      </w:r>
      <w:r w:rsidR="009765CA" w:rsidRPr="004F089E">
        <w:rPr>
          <w:rStyle w:val="Char5"/>
          <w:rFonts w:hint="cs"/>
          <w:rtl/>
        </w:rPr>
        <w:t>علی بن ابی</w:t>
      </w:r>
      <w:r w:rsidR="009765CA" w:rsidRPr="004F089E">
        <w:rPr>
          <w:rStyle w:val="Char5"/>
          <w:rFonts w:hint="eastAsia"/>
          <w:rtl/>
        </w:rPr>
        <w:t>‌</w:t>
      </w:r>
      <w:r w:rsidRPr="004F089E">
        <w:rPr>
          <w:rStyle w:val="Char5"/>
          <w:rFonts w:hint="cs"/>
          <w:rtl/>
        </w:rPr>
        <w:t>طالب و خالد بن ولید قبل از حجه الوداع</w:t>
      </w:r>
      <w:r w:rsidR="009765CA" w:rsidRPr="004F089E">
        <w:rPr>
          <w:rFonts w:ascii="Times New Roman" w:hAnsi="Times New Roman" w:cs="Traditional Arabic" w:hint="cs"/>
          <w:sz w:val="26"/>
          <w:szCs w:val="26"/>
          <w:rtl/>
          <w:lang w:bidi="fa-IR"/>
        </w:rPr>
        <w:t>»</w:t>
      </w:r>
      <w:r w:rsidRPr="004F089E">
        <w:rPr>
          <w:rStyle w:val="Char5"/>
          <w:rFonts w:hint="cs"/>
          <w:rtl/>
        </w:rPr>
        <w:t>، و در زیر آن شرح حال‌ها قصه شکایت مردم از علی نزد پیامبر را ذکر می‌کنند، و با ذکر</w:t>
      </w:r>
      <w:r w:rsidR="00872A7F" w:rsidRPr="004F089E">
        <w:rPr>
          <w:rStyle w:val="Char5"/>
          <w:rFonts w:hint="cs"/>
          <w:rtl/>
        </w:rPr>
        <w:t xml:space="preserve"> این‌ها </w:t>
      </w:r>
      <w:r w:rsidRPr="004F089E">
        <w:rPr>
          <w:rStyle w:val="Char5"/>
          <w:rFonts w:hint="cs"/>
          <w:rtl/>
        </w:rPr>
        <w:t>افترای عبدالحسین - و گمان اینکه هنگام برگشت، کسی از وی شکایت ننموده و آن کینه و سخن‌هایی که در برابر وی به وقوع پیوسته است، قبل از حجه الوداع بوده است، و یا اینکه دوبار به یمن فرستاده شده است - برای ما معلوم می‌گردد، و این که گمان می‌کند بار اول [ارسال علی] در سال دوم بوده است، سخن بی‌دلیلی است، بلکه خود وی نتوانسته است،</w:t>
      </w:r>
      <w:r w:rsidR="00285CA1" w:rsidRPr="004F089E">
        <w:rPr>
          <w:rStyle w:val="Char5"/>
          <w:rFonts w:hint="cs"/>
          <w:rtl/>
        </w:rPr>
        <w:t xml:space="preserve"> آن را </w:t>
      </w:r>
      <w:r w:rsidRPr="004F089E">
        <w:rPr>
          <w:rStyle w:val="Char5"/>
          <w:rFonts w:hint="cs"/>
          <w:rtl/>
        </w:rPr>
        <w:t>به کسی نسبت دهد، و در این ادعای دروغین وی شک نمی‌کنیم، و چگونه به یمن ارسال می‌گردد و هنوز یمن فتح نشده است، و اهل سیر فتح</w:t>
      </w:r>
      <w:r w:rsidR="00285CA1" w:rsidRPr="004F089E">
        <w:rPr>
          <w:rStyle w:val="Char5"/>
          <w:rFonts w:hint="cs"/>
          <w:rtl/>
        </w:rPr>
        <w:t xml:space="preserve"> آن را </w:t>
      </w:r>
      <w:r w:rsidRPr="004F089E">
        <w:rPr>
          <w:rStyle w:val="Char5"/>
          <w:rFonts w:hint="cs"/>
          <w:rtl/>
        </w:rPr>
        <w:t xml:space="preserve">بعد از غزوه تبوک سال نهم - هنگامیکه کاروانها و اعضای عرب از هر سو به آن روی آوردند </w:t>
      </w:r>
      <w:r w:rsidR="002939B3" w:rsidRPr="004F089E">
        <w:rPr>
          <w:rStyle w:val="Char5"/>
          <w:rtl/>
        </w:rPr>
        <w:t>-</w:t>
      </w:r>
      <w:r w:rsidRPr="004F089E">
        <w:rPr>
          <w:rStyle w:val="Char5"/>
          <w:rFonts w:hint="cs"/>
          <w:rtl/>
        </w:rPr>
        <w:t xml:space="preserve"> ذکر کرده‌اند، از میزان جهل موسوی نسبت به سیره تعجب نکنید، و این حد بهره‌مندی آنان از علم می‌باشد</w:t>
      </w:r>
      <w:r w:rsidR="00BD4C85" w:rsidRPr="004F089E">
        <w:rPr>
          <w:rStyle w:val="Char5"/>
          <w:rFonts w:hint="cs"/>
          <w:rtl/>
        </w:rPr>
        <w:t>،</w:t>
      </w:r>
      <w:r w:rsidRPr="004F089E">
        <w:rPr>
          <w:rStyle w:val="Char5"/>
          <w:rFonts w:hint="cs"/>
          <w:rtl/>
        </w:rPr>
        <w:t xml:space="preserve"> زیرا قوم [شیعه] کتاب قابل اعتمادی در سیره ندارند، تا به آن رجوع نمایند. چون می‌دانند که سیره پیامبر از بزر</w:t>
      </w:r>
      <w:r w:rsidR="00D77A90" w:rsidRPr="004F089E">
        <w:rPr>
          <w:rStyle w:val="Char5"/>
          <w:rFonts w:hint="cs"/>
          <w:rtl/>
        </w:rPr>
        <w:t>گترین خاستگاه ستایش و مدح صحابه</w:t>
      </w:r>
      <w:r w:rsidR="00E509FA" w:rsidRPr="004F089E">
        <w:rPr>
          <w:rStyle w:val="Char5"/>
          <w:rFonts w:cs="CTraditional Arabic" w:hint="cs"/>
          <w:rtl/>
        </w:rPr>
        <w:t xml:space="preserve">ش </w:t>
      </w:r>
      <w:r w:rsidRPr="004F089E">
        <w:rPr>
          <w:rStyle w:val="Char5"/>
          <w:rFonts w:hint="cs"/>
          <w:rtl/>
        </w:rPr>
        <w:t xml:space="preserve">می‌باشد. </w:t>
      </w:r>
    </w:p>
    <w:p w:rsidR="000104E9" w:rsidRPr="004F089E" w:rsidRDefault="000104E9" w:rsidP="002C33D1">
      <w:pPr>
        <w:pStyle w:val="StyleComplexBLotus12ptJustifiedFirstline05cm"/>
        <w:widowControl w:val="0"/>
        <w:numPr>
          <w:ilvl w:val="0"/>
          <w:numId w:val="42"/>
        </w:numPr>
        <w:spacing w:line="240" w:lineRule="auto"/>
        <w:rPr>
          <w:rStyle w:val="Char5"/>
          <w:rtl/>
        </w:rPr>
      </w:pPr>
      <w:r w:rsidRPr="004F089E">
        <w:rPr>
          <w:rStyle w:val="Char5"/>
          <w:rFonts w:hint="cs"/>
          <w:rtl/>
        </w:rPr>
        <w:t xml:space="preserve"> موسوی می‌گوید</w:t>
      </w:r>
      <w:r w:rsidR="00D77A90" w:rsidRPr="004F089E">
        <w:rPr>
          <w:rStyle w:val="Char5"/>
          <w:rFonts w:hint="cs"/>
          <w:rtl/>
        </w:rPr>
        <w:t>:</w:t>
      </w:r>
      <w:r w:rsidRPr="004F089E">
        <w:rPr>
          <w:rStyle w:val="Char5"/>
          <w:rFonts w:hint="cs"/>
          <w:rtl/>
        </w:rPr>
        <w:t xml:space="preserve"> </w:t>
      </w:r>
      <w:r w:rsidR="009765CA" w:rsidRPr="002C33D1">
        <w:rPr>
          <w:rStyle w:val="Char1"/>
          <w:rFonts w:hint="cs"/>
          <w:rtl/>
        </w:rPr>
        <w:t>«</w:t>
      </w:r>
      <w:r w:rsidRPr="002C33D1">
        <w:rPr>
          <w:rStyle w:val="Char1"/>
          <w:rFonts w:hint="cs"/>
          <w:rtl/>
        </w:rPr>
        <w:t>ولیس ف</w:t>
      </w:r>
      <w:r w:rsidR="002C33D1">
        <w:rPr>
          <w:rStyle w:val="Char1"/>
          <w:rFonts w:hint="cs"/>
          <w:rtl/>
        </w:rPr>
        <w:t>ي</w:t>
      </w:r>
      <w:r w:rsidRPr="002C33D1">
        <w:rPr>
          <w:rStyle w:val="Char1"/>
          <w:rFonts w:hint="cs"/>
          <w:rtl/>
        </w:rPr>
        <w:t xml:space="preserve"> ذل</w:t>
      </w:r>
      <w:r w:rsidR="009765CA" w:rsidRPr="002C33D1">
        <w:rPr>
          <w:rStyle w:val="Char1"/>
          <w:rFonts w:hint="cs"/>
          <w:rtl/>
        </w:rPr>
        <w:t>ك</w:t>
      </w:r>
      <w:r w:rsidRPr="002C33D1">
        <w:rPr>
          <w:rStyle w:val="Char1"/>
          <w:rFonts w:hint="cs"/>
          <w:rtl/>
        </w:rPr>
        <w:t xml:space="preserve"> الحدیث تصریح بمبایعته </w:t>
      </w:r>
      <w:r w:rsidR="002C33D1">
        <w:rPr>
          <w:rStyle w:val="Char1"/>
          <w:rFonts w:hint="cs"/>
          <w:rtl/>
        </w:rPr>
        <w:t>أ</w:t>
      </w:r>
      <w:r w:rsidRPr="002C33D1">
        <w:rPr>
          <w:rStyle w:val="Char1"/>
          <w:rFonts w:hint="cs"/>
          <w:rtl/>
        </w:rPr>
        <w:t>یاهم حین الصلح</w:t>
      </w:r>
      <w:r w:rsidR="009765CA" w:rsidRPr="002C33D1">
        <w:rPr>
          <w:rStyle w:val="Char1"/>
          <w:rFonts w:hint="cs"/>
          <w:rtl/>
        </w:rPr>
        <w:t>»</w:t>
      </w:r>
      <w:r w:rsidRPr="004F089E">
        <w:rPr>
          <w:rStyle w:val="Char5"/>
          <w:vertAlign w:val="superscript"/>
          <w:rtl/>
        </w:rPr>
        <w:footnoteReference w:id="91"/>
      </w:r>
      <w:r w:rsidR="009765CA" w:rsidRPr="004F089E">
        <w:rPr>
          <w:rStyle w:val="Char5"/>
          <w:rFonts w:hint="cs"/>
          <w:rtl/>
        </w:rPr>
        <w:t>.</w:t>
      </w:r>
      <w:r w:rsidRPr="004F089E">
        <w:rPr>
          <w:rStyle w:val="Char5"/>
          <w:rFonts w:hint="cs"/>
          <w:rtl/>
        </w:rPr>
        <w:t xml:space="preserve"> و منظورش از بیعت علی با ابوبکر صدیق</w:t>
      </w:r>
      <w:r w:rsidR="00D77A90" w:rsidRPr="004F089E">
        <w:rPr>
          <w:rFonts w:ascii="Times New Roman" w:hAnsi="Times New Roman" w:cs="CTraditional Arabic" w:hint="cs"/>
          <w:sz w:val="28"/>
          <w:szCs w:val="28"/>
          <w:rtl/>
          <w:lang w:bidi="fa-IR"/>
        </w:rPr>
        <w:t>ب</w:t>
      </w:r>
      <w:r w:rsidRPr="004F089E">
        <w:rPr>
          <w:rStyle w:val="Char5"/>
          <w:rFonts w:hint="cs"/>
          <w:rtl/>
        </w:rPr>
        <w:t xml:space="preserve"> می‌باشد، و هر کس به نص مسلم مراجعه نماید، صراحتاً در آن می‌یابد، که می‌گوید ثم مضی الی ابی بکر فبایعه</w:t>
      </w:r>
      <w:r w:rsidRPr="004F089E">
        <w:rPr>
          <w:rStyle w:val="Char5"/>
          <w:vertAlign w:val="superscript"/>
          <w:rtl/>
        </w:rPr>
        <w:footnoteReference w:id="92"/>
      </w:r>
      <w:r w:rsidRPr="004F089E">
        <w:rPr>
          <w:rStyle w:val="Char5"/>
          <w:rFonts w:hint="cs"/>
          <w:rtl/>
        </w:rPr>
        <w:t xml:space="preserve"> چه دروغی [بزرگتر] بعد از این؟ با اینکه بیعت علی برای ابوبکر با تواتر معلوم است، و حتی روافض نیز</w:t>
      </w:r>
      <w:r w:rsidR="00285CA1" w:rsidRPr="004F089E">
        <w:rPr>
          <w:rStyle w:val="Char5"/>
          <w:rFonts w:hint="cs"/>
          <w:rtl/>
        </w:rPr>
        <w:t xml:space="preserve"> آن را </w:t>
      </w:r>
      <w:r w:rsidRPr="004F089E">
        <w:rPr>
          <w:rStyle w:val="Char5"/>
          <w:rFonts w:hint="cs"/>
          <w:rtl/>
        </w:rPr>
        <w:t>انکار نکرده‌اند، چگونه این رافضی می‌تواند حصول</w:t>
      </w:r>
      <w:r w:rsidR="00285CA1" w:rsidRPr="004F089E">
        <w:rPr>
          <w:rStyle w:val="Char5"/>
          <w:rFonts w:hint="cs"/>
          <w:rtl/>
        </w:rPr>
        <w:t xml:space="preserve"> آن را </w:t>
      </w:r>
      <w:r w:rsidRPr="004F089E">
        <w:rPr>
          <w:rStyle w:val="Char5"/>
          <w:rFonts w:hint="cs"/>
          <w:rtl/>
        </w:rPr>
        <w:t>انکار نماید. مضحکه خنده‌آور اینکه این دروغگو به چیزی استشهاد می‌نماید، که نزد اهل سنت ارزشی ندارد که عبارت است از نهج‌البلاغه با شرح آن از ابی الحدید معتزلی رافضی از رسوایی دروغ وی اینکه بعد از ذکر نص حدیث بخاری و مسلم می‌گوید</w:t>
      </w:r>
      <w:r w:rsidR="00D77A90" w:rsidRPr="004F089E">
        <w:rPr>
          <w:rStyle w:val="Char5"/>
          <w:rFonts w:hint="cs"/>
          <w:rtl/>
        </w:rPr>
        <w:t>:</w:t>
      </w:r>
      <w:r w:rsidRPr="004F089E">
        <w:rPr>
          <w:rStyle w:val="Char5"/>
          <w:rFonts w:hint="cs"/>
          <w:rtl/>
        </w:rPr>
        <w:t xml:space="preserve"> (همچنانکه گفتیم مفصلاً خواهید یافت، و نمی‌دانم که مهالک چه ثقه و اعتمادی وارد می‌نمایند، مراجعات را با (بخاری و مسلم با دقت تطبیق دهید خداوند هدایت تو را متولی نماید.</w:t>
      </w:r>
    </w:p>
    <w:p w:rsidR="000104E9" w:rsidRPr="004F089E" w:rsidRDefault="000104E9" w:rsidP="004F089E">
      <w:pPr>
        <w:pStyle w:val="StyleComplexBLotus12ptJustifiedFirstline05cm"/>
        <w:numPr>
          <w:ilvl w:val="0"/>
          <w:numId w:val="42"/>
        </w:numPr>
        <w:spacing w:line="240" w:lineRule="auto"/>
        <w:rPr>
          <w:rStyle w:val="Char5"/>
          <w:rtl/>
        </w:rPr>
      </w:pPr>
      <w:r w:rsidRPr="004F089E">
        <w:rPr>
          <w:rStyle w:val="Char5"/>
          <w:rFonts w:hint="cs"/>
          <w:rtl/>
        </w:rPr>
        <w:t>موسوی در حاشیه فقره (82/249) می‌گوید</w:t>
      </w:r>
      <w:r w:rsidR="00D77A90" w:rsidRPr="004F089E">
        <w:rPr>
          <w:rStyle w:val="Char5"/>
          <w:rFonts w:hint="cs"/>
          <w:rtl/>
        </w:rPr>
        <w:t>:</w:t>
      </w:r>
      <w:r w:rsidRPr="004F089E">
        <w:rPr>
          <w:rStyle w:val="Char5"/>
          <w:rFonts w:hint="cs"/>
          <w:rtl/>
        </w:rPr>
        <w:t xml:space="preserve"> تهدیدشان برای سوزاندن علی با تواتر قطعی ثابت است، و سوگند به خداوند ما از جسارت شیعه عموماً و از جسارت عبدالحسین خصوصاً در شگفتیم، زیرا به ادعای ثبوت اکتفاء ننموده است، بلکه تواتر قطعی را نیز بر آن افزوده است، و ما اثبات تواتر قطعی را به وی پیشکش (می‌بخشیم) می‌نماییم، زیرا گرچه جن و انس آنان هم بر آن اجتماع نمایند، دسترسی به آن ندارند ولکن از او طلب می‌کنیم، که یک تنها سند، که کمترین درجه صحت را داشته باشد برای ما بیاورد، شرم و رسوایی اینکه در حاشیه</w:t>
      </w:r>
      <w:r w:rsidR="00285CA1" w:rsidRPr="004F089E">
        <w:rPr>
          <w:rStyle w:val="Char5"/>
          <w:rFonts w:hint="cs"/>
          <w:rtl/>
        </w:rPr>
        <w:t xml:space="preserve"> آن را </w:t>
      </w:r>
      <w:r w:rsidRPr="004F089E">
        <w:rPr>
          <w:rStyle w:val="Char5"/>
          <w:rFonts w:hint="cs"/>
          <w:rtl/>
        </w:rPr>
        <w:t>به</w:t>
      </w:r>
      <w:r w:rsidR="002E7128" w:rsidRPr="004F089E">
        <w:rPr>
          <w:rStyle w:val="Char5"/>
          <w:rFonts w:hint="cs"/>
          <w:rtl/>
        </w:rPr>
        <w:t xml:space="preserve"> </w:t>
      </w:r>
      <w:r w:rsidR="00D643D9" w:rsidRPr="004F089E">
        <w:rPr>
          <w:rStyle w:val="Char5"/>
          <w:rFonts w:hint="cs"/>
          <w:rtl/>
        </w:rPr>
        <w:t>کتاب‌ها</w:t>
      </w:r>
      <w:r w:rsidR="002E7128" w:rsidRPr="004F089E">
        <w:rPr>
          <w:rStyle w:val="Char5"/>
          <w:rFonts w:hint="cs"/>
          <w:rtl/>
        </w:rPr>
        <w:t xml:space="preserve">ی </w:t>
      </w:r>
      <w:r w:rsidRPr="004F089E">
        <w:rPr>
          <w:rStyle w:val="Char5"/>
          <w:rFonts w:hint="cs"/>
          <w:rtl/>
        </w:rPr>
        <w:t>شیعی مانند نهج‌البلاغه، مسعودی در مروج الذهب، و ابی مخنف در تصنیف او در اخبار سقیفه، و ابن قتیبه در امامت و سیاست</w:t>
      </w:r>
      <w:r w:rsidRPr="004F089E">
        <w:rPr>
          <w:rStyle w:val="Char5"/>
          <w:vertAlign w:val="superscript"/>
          <w:rtl/>
        </w:rPr>
        <w:footnoteReference w:id="93"/>
      </w:r>
      <w:r w:rsidRPr="004F089E">
        <w:rPr>
          <w:rStyle w:val="Char5"/>
          <w:rFonts w:hint="cs"/>
          <w:rtl/>
        </w:rPr>
        <w:t>، و غیره و تمام</w:t>
      </w:r>
      <w:r w:rsidR="00872A7F" w:rsidRPr="004F089E">
        <w:rPr>
          <w:rStyle w:val="Char5"/>
          <w:rFonts w:hint="cs"/>
          <w:rtl/>
        </w:rPr>
        <w:t xml:space="preserve"> این‌ها </w:t>
      </w:r>
      <w:r w:rsidRPr="004F089E">
        <w:rPr>
          <w:rStyle w:val="Char5"/>
          <w:rFonts w:hint="cs"/>
          <w:rtl/>
        </w:rPr>
        <w:t>به استثنای طبری اسنادی را بر آنچه او نقل کرده است ذکر نمی‌نمایند، پس ثبوت کجاست چه برسد به تواتر.</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 xml:space="preserve">تعجب اینکه رافضه دروغهایی در شجاعت علی و توان او خلق می‌نمایند، که قابل شمارش و حساب نیست، حتی اینکه او را برترین مردم می‌دانند، و اینکه او با شمشیر خود پایه‌های اسلام را تحکیم بخشید، پس او راترسو‌ترین مردم قرار می‌دهند. </w:t>
      </w:r>
    </w:p>
    <w:p w:rsidR="000104E9" w:rsidRPr="004F089E" w:rsidRDefault="000104E9" w:rsidP="004F089E">
      <w:pPr>
        <w:pStyle w:val="StyleComplexBLotus12ptJustifiedFirstline05cm"/>
        <w:widowControl w:val="0"/>
        <w:spacing w:line="240" w:lineRule="auto"/>
        <w:rPr>
          <w:rStyle w:val="Char5"/>
          <w:rtl/>
        </w:rPr>
      </w:pPr>
      <w:r w:rsidRPr="004F089E">
        <w:rPr>
          <w:rStyle w:val="Char5"/>
          <w:rFonts w:hint="cs"/>
          <w:rtl/>
        </w:rPr>
        <w:t>و می‌گویند او از ترس سوزاندن بیعت را پذیرفت، و با زور با دخترش ازدواج نمودند</w:t>
      </w:r>
      <w:r w:rsidRPr="004F089E">
        <w:rPr>
          <w:rStyle w:val="Char5"/>
          <w:vertAlign w:val="superscript"/>
          <w:rtl/>
        </w:rPr>
        <w:footnoteReference w:id="94"/>
      </w:r>
      <w:r w:rsidRPr="004F089E">
        <w:rPr>
          <w:rStyle w:val="Char5"/>
          <w:rFonts w:hint="cs"/>
          <w:rtl/>
        </w:rPr>
        <w:t xml:space="preserve"> و اینکه او (علی) پسرانش را به اسامی کسانی نام‌گذاری می‌کند، که از</w:t>
      </w:r>
      <w:r w:rsidR="00472D45" w:rsidRPr="004F089E">
        <w:rPr>
          <w:rStyle w:val="Char5"/>
          <w:rFonts w:hint="cs"/>
          <w:rtl/>
        </w:rPr>
        <w:t xml:space="preserve"> آن‌ها </w:t>
      </w:r>
      <w:r w:rsidRPr="004F089E">
        <w:rPr>
          <w:rStyle w:val="Char5"/>
          <w:rFonts w:hint="cs"/>
          <w:rtl/>
        </w:rPr>
        <w:t>بغض و نفرت دارد</w:t>
      </w:r>
      <w:r w:rsidRPr="004F089E">
        <w:rPr>
          <w:rStyle w:val="Char5"/>
          <w:vertAlign w:val="superscript"/>
          <w:rtl/>
        </w:rPr>
        <w:footnoteReference w:id="95"/>
      </w:r>
      <w:r w:rsidRPr="004F089E">
        <w:rPr>
          <w:rStyle w:val="Char5"/>
          <w:rFonts w:hint="cs"/>
          <w:rtl/>
        </w:rPr>
        <w:t xml:space="preserve"> ‌و اینکه جنین وی کشته شده و دنده‌های پهلوی همسرش شکسته شده و او به یاری آنان نشتافت، جهالات و گمراهی</w:t>
      </w:r>
      <w:r w:rsidR="002C33D1">
        <w:rPr>
          <w:rStyle w:val="Char5"/>
          <w:rFonts w:hint="eastAsia"/>
          <w:rtl/>
        </w:rPr>
        <w:t>‌</w:t>
      </w:r>
      <w:r w:rsidRPr="004F089E">
        <w:rPr>
          <w:rStyle w:val="Char5"/>
          <w:rFonts w:hint="cs"/>
          <w:rtl/>
        </w:rPr>
        <w:t xml:space="preserve">های قوم بسیار طولانی می‌باشد. - منزه باد بخشنده خردها.- </w:t>
      </w:r>
    </w:p>
    <w:p w:rsidR="000104E9" w:rsidRPr="004F089E" w:rsidRDefault="000104E9" w:rsidP="004F089E">
      <w:pPr>
        <w:pStyle w:val="StyleComplexBLotus12ptJustifiedFirstline05cm"/>
        <w:widowControl w:val="0"/>
        <w:numPr>
          <w:ilvl w:val="0"/>
          <w:numId w:val="42"/>
        </w:numPr>
        <w:spacing w:line="240" w:lineRule="auto"/>
        <w:rPr>
          <w:rStyle w:val="Char5"/>
          <w:rtl/>
        </w:rPr>
      </w:pPr>
      <w:r w:rsidRPr="004F089E">
        <w:rPr>
          <w:rStyle w:val="Char5"/>
          <w:rFonts w:hint="cs"/>
          <w:rtl/>
        </w:rPr>
        <w:t xml:space="preserve"> موسوی از دروغ شرم نمی‌کند، و به نظر من در دنیا کتابی وجود ندارد که به نسبت حجم آن به اندازه این کتاب دارای مطالب افتراء و دروغ باشد، او از سریه اسامه سخن گوید اما از دورغ و فریب جهت وصول به آروزی باطل خویش کمک می‌گیرد، و اولین ادعای او این است که ابوبکر و عمر با اسامه بیرون رفتند، زیرا وی رافضی است، تا بگویند که پیامبر خواسته با خروج آنان مدینه خالی گردد، و با علی بیعت گردد، چه خیانت و اهانتی را می‌خواهند، به دین پیامبر ملحق نمایند. و اینکه در حاشیه (19/265) می‌گوید</w:t>
      </w:r>
      <w:r w:rsidR="00D77A90" w:rsidRPr="004F089E">
        <w:rPr>
          <w:rStyle w:val="Char5"/>
          <w:rFonts w:hint="cs"/>
          <w:rtl/>
        </w:rPr>
        <w:t>:</w:t>
      </w:r>
      <w:r w:rsidRPr="004F089E">
        <w:rPr>
          <w:rStyle w:val="Char5"/>
          <w:rFonts w:hint="cs"/>
          <w:rtl/>
        </w:rPr>
        <w:t xml:space="preserve"> «اهل سیر ا</w:t>
      </w:r>
      <w:r w:rsidR="00D77A90" w:rsidRPr="004F089E">
        <w:rPr>
          <w:rStyle w:val="Char5"/>
          <w:rFonts w:hint="cs"/>
          <w:rtl/>
        </w:rPr>
        <w:t>جماع نموده‌اند که ابوبکر و عمر</w:t>
      </w:r>
      <w:r w:rsidR="00D77A90" w:rsidRPr="004F089E">
        <w:rPr>
          <w:rFonts w:ascii="Times New Roman" w:hAnsi="Times New Roman" w:cs="CTraditional Arabic" w:hint="cs"/>
          <w:sz w:val="28"/>
          <w:szCs w:val="28"/>
          <w:rtl/>
          <w:lang w:bidi="fa-IR"/>
        </w:rPr>
        <w:t>ب</w:t>
      </w:r>
      <w:r w:rsidRPr="004F089E">
        <w:rPr>
          <w:rStyle w:val="Char5"/>
          <w:rFonts w:hint="cs"/>
          <w:rtl/>
        </w:rPr>
        <w:t xml:space="preserve"> در لشکر (اسامه) بوده‌اند، آن را به طور قطع و مسلم در</w:t>
      </w:r>
      <w:r w:rsidR="002E7128" w:rsidRPr="004F089E">
        <w:rPr>
          <w:rStyle w:val="Char5"/>
          <w:rFonts w:hint="cs"/>
          <w:rtl/>
        </w:rPr>
        <w:t xml:space="preserve"> </w:t>
      </w:r>
      <w:r w:rsidR="00D643D9" w:rsidRPr="004F089E">
        <w:rPr>
          <w:rStyle w:val="Char5"/>
          <w:rFonts w:hint="cs"/>
          <w:rtl/>
        </w:rPr>
        <w:t>کتاب‌ها</w:t>
      </w:r>
      <w:r w:rsidR="002E7128" w:rsidRPr="004F089E">
        <w:rPr>
          <w:rStyle w:val="Char5"/>
          <w:rFonts w:hint="cs"/>
          <w:rtl/>
        </w:rPr>
        <w:t xml:space="preserve">ی </w:t>
      </w:r>
      <w:r w:rsidRPr="004F089E">
        <w:rPr>
          <w:rStyle w:val="Char5"/>
          <w:rFonts w:hint="cs"/>
          <w:rtl/>
        </w:rPr>
        <w:t>خویش ذکر کرده‌اند، و این از جمله مسائلی است که در آن اختلاف وجود ندارد، سوگند به خداوند دروغ است، و سلف وی ابن مطهّر نیز چنین ادعایی را کرده بود، که شیخ الاسلام امام ابن تیمیه او را ردّ و دروغ وی را نمایان کرد، و گفت</w:t>
      </w:r>
      <w:r w:rsidR="00D77A90" w:rsidRPr="004F089E">
        <w:rPr>
          <w:rStyle w:val="Char5"/>
          <w:rFonts w:hint="cs"/>
          <w:rtl/>
        </w:rPr>
        <w:t>:</w:t>
      </w:r>
      <w:r w:rsidRPr="004F089E">
        <w:rPr>
          <w:rStyle w:val="Char5"/>
          <w:rFonts w:hint="cs"/>
          <w:rtl/>
        </w:rPr>
        <w:t xml:space="preserve"> این دروغ می‌باشد و آگاهان به سیره بر کذب آن اتفاق نموده‌اند، و فردی از اهل علم نقل ننموده است، که پیامبر، ابوبکر یا عثمان را در لشکر (اسامه) ارسال نموده است، و در مورد عمر روایت شده است. و چگونه پیامبر ابوبکر را ارسال می‌نماید و از وی درخواست کرده بود، تا در هنگام بیماری [پیامبر] برای مردم نماز بخواند</w:t>
      </w:r>
      <w:r w:rsidRPr="004F089E">
        <w:rPr>
          <w:rStyle w:val="Char5"/>
          <w:vertAlign w:val="superscript"/>
          <w:rtl/>
        </w:rPr>
        <w:footnoteReference w:id="96"/>
      </w:r>
      <w:r w:rsidRPr="004F089E">
        <w:rPr>
          <w:rStyle w:val="Char5"/>
          <w:rFonts w:hint="cs"/>
          <w:rtl/>
        </w:rPr>
        <w:t xml:space="preserve"> سپس موسوی سلسله دروغ معروفی را به آن چسبانده است، و در مورد این سریه در حاشیه (90/266) می‌گوید</w:t>
      </w:r>
      <w:r w:rsidR="00D77A90" w:rsidRPr="004F089E">
        <w:rPr>
          <w:rStyle w:val="Char5"/>
          <w:rFonts w:hint="cs"/>
          <w:rtl/>
        </w:rPr>
        <w:t>:</w:t>
      </w:r>
      <w:r w:rsidRPr="004F089E">
        <w:rPr>
          <w:rStyle w:val="Char5"/>
          <w:rFonts w:hint="cs"/>
          <w:rtl/>
        </w:rPr>
        <w:t xml:space="preserve"> به هر کتابی که در بر گیرنده این سریه باشد مراجعه کنید، و از جمله به تاریخ طبری اشاره کرده است، و این دروغ آشکاری است، زیرا جزء سوم از این تاریخ که جریان سریه اسامه در آن در چند موضع ذکر گردیده است، در هیچ کدام از این مواضع یک بار هم ذکر نشده است، که ابوبکر در میان لشکر اسامه بوده است، و مهم در این مورد بیان دروغ موسوی می‌باشد، که می‌گوید </w:t>
      </w:r>
      <w:r w:rsidR="009765CA" w:rsidRPr="002C33D1">
        <w:rPr>
          <w:rStyle w:val="Char1"/>
          <w:rFonts w:hint="cs"/>
          <w:rtl/>
        </w:rPr>
        <w:t>«</w:t>
      </w:r>
      <w:r w:rsidRPr="002C33D1">
        <w:rPr>
          <w:rStyle w:val="Char1"/>
          <w:rFonts w:hint="cs"/>
          <w:rtl/>
        </w:rPr>
        <w:t xml:space="preserve">اجمع </w:t>
      </w:r>
      <w:r w:rsidR="009765CA" w:rsidRPr="002C33D1">
        <w:rPr>
          <w:rStyle w:val="Char1"/>
          <w:rFonts w:hint="cs"/>
          <w:rtl/>
        </w:rPr>
        <w:t>أ</w:t>
      </w:r>
      <w:r w:rsidRPr="002C33D1">
        <w:rPr>
          <w:rStyle w:val="Char1"/>
          <w:rFonts w:hint="cs"/>
          <w:rtl/>
        </w:rPr>
        <w:t>هل السیر</w:t>
      </w:r>
      <w:r w:rsidR="009765CA" w:rsidRPr="002C33D1">
        <w:rPr>
          <w:rStyle w:val="Char1"/>
          <w:rFonts w:hint="cs"/>
          <w:rtl/>
        </w:rPr>
        <w:t>ة و</w:t>
      </w:r>
      <w:r w:rsidRPr="002C33D1">
        <w:rPr>
          <w:rStyle w:val="Char1"/>
          <w:rFonts w:hint="cs"/>
          <w:rtl/>
        </w:rPr>
        <w:t>الاَخبار</w:t>
      </w:r>
      <w:r w:rsidR="009765CA" w:rsidRPr="002C33D1">
        <w:rPr>
          <w:rStyle w:val="Char1"/>
          <w:rFonts w:hint="cs"/>
          <w:rtl/>
        </w:rPr>
        <w:t>»</w:t>
      </w:r>
      <w:r w:rsidRPr="004F089E">
        <w:rPr>
          <w:rStyle w:val="Char5"/>
          <w:rFonts w:hint="cs"/>
          <w:rtl/>
        </w:rPr>
        <w:t xml:space="preserve"> و بیان کذب وی و نسبت دادن آن به تاریخ طبری، که این اصلاً وجود ندارد. </w:t>
      </w:r>
    </w:p>
    <w:tbl>
      <w:tblPr>
        <w:bidiVisual/>
        <w:tblW w:w="0" w:type="auto"/>
        <w:tblInd w:w="102" w:type="dxa"/>
        <w:tblLook w:val="01E0" w:firstRow="1" w:lastRow="1" w:firstColumn="1" w:lastColumn="1" w:noHBand="0" w:noVBand="0"/>
      </w:tblPr>
      <w:tblGrid>
        <w:gridCol w:w="3266"/>
        <w:gridCol w:w="567"/>
        <w:gridCol w:w="3261"/>
      </w:tblGrid>
      <w:tr w:rsidR="000104E9" w:rsidRPr="004F089E" w:rsidTr="002C33D1">
        <w:tc>
          <w:tcPr>
            <w:tcW w:w="3266" w:type="dxa"/>
            <w:shd w:val="clear" w:color="auto" w:fill="auto"/>
          </w:tcPr>
          <w:p w:rsidR="000104E9" w:rsidRPr="004F089E" w:rsidRDefault="000104E9" w:rsidP="002C33D1">
            <w:pPr>
              <w:pStyle w:val="a3"/>
              <w:ind w:firstLine="0"/>
              <w:jc w:val="lowKashida"/>
              <w:rPr>
                <w:sz w:val="2"/>
                <w:szCs w:val="2"/>
              </w:rPr>
            </w:pPr>
            <w:r w:rsidRPr="004F089E">
              <w:rPr>
                <w:rFonts w:hint="cs"/>
                <w:rtl/>
              </w:rPr>
              <w:t xml:space="preserve">فهذا الحق لیس به خفاء </w:t>
            </w:r>
            <w:r w:rsidRPr="004F089E">
              <w:rPr>
                <w:rFonts w:hint="cs"/>
                <w:rtl/>
              </w:rPr>
              <w:br/>
            </w:r>
          </w:p>
        </w:tc>
        <w:tc>
          <w:tcPr>
            <w:tcW w:w="567" w:type="dxa"/>
            <w:shd w:val="clear" w:color="auto" w:fill="auto"/>
          </w:tcPr>
          <w:p w:rsidR="000104E9" w:rsidRPr="004F089E" w:rsidRDefault="000104E9" w:rsidP="004F089E">
            <w:pPr>
              <w:pStyle w:val="a5"/>
              <w:tabs>
                <w:tab w:val="clear" w:pos="582"/>
              </w:tabs>
              <w:jc w:val="lowKashida"/>
            </w:pPr>
          </w:p>
        </w:tc>
        <w:tc>
          <w:tcPr>
            <w:tcW w:w="3261" w:type="dxa"/>
            <w:shd w:val="clear" w:color="auto" w:fill="auto"/>
          </w:tcPr>
          <w:p w:rsidR="000104E9" w:rsidRPr="004F089E" w:rsidRDefault="000104E9" w:rsidP="002C33D1">
            <w:pPr>
              <w:pStyle w:val="a3"/>
              <w:ind w:firstLine="0"/>
              <w:jc w:val="lowKashida"/>
              <w:rPr>
                <w:sz w:val="2"/>
                <w:szCs w:val="2"/>
              </w:rPr>
            </w:pPr>
            <w:r w:rsidRPr="004F089E">
              <w:rPr>
                <w:rFonts w:hint="cs"/>
                <w:rtl/>
              </w:rPr>
              <w:t xml:space="preserve">فد عنی من بنیات الطریق </w:t>
            </w:r>
            <w:r w:rsidRPr="004F089E">
              <w:rPr>
                <w:rFonts w:hint="cs"/>
                <w:rtl/>
              </w:rPr>
              <w:br/>
            </w:r>
          </w:p>
        </w:tc>
      </w:tr>
      <w:tr w:rsidR="000104E9" w:rsidRPr="004F089E" w:rsidTr="002C33D1">
        <w:tc>
          <w:tcPr>
            <w:tcW w:w="3266" w:type="dxa"/>
            <w:shd w:val="clear" w:color="auto" w:fill="auto"/>
          </w:tcPr>
          <w:p w:rsidR="000104E9" w:rsidRPr="004F089E" w:rsidRDefault="000104E9" w:rsidP="004F089E">
            <w:pPr>
              <w:pStyle w:val="StyleComplexBLotus12ptJustifiedFirstline05cm"/>
              <w:spacing w:line="240" w:lineRule="auto"/>
              <w:ind w:firstLine="0"/>
              <w:jc w:val="lowKashida"/>
              <w:rPr>
                <w:rStyle w:val="Char5"/>
                <w:sz w:val="2"/>
                <w:szCs w:val="2"/>
              </w:rPr>
            </w:pPr>
            <w:r w:rsidRPr="004F089E">
              <w:rPr>
                <w:rStyle w:val="Char5"/>
                <w:rFonts w:hint="cs"/>
                <w:rtl/>
              </w:rPr>
              <w:t>این حقیقت هیچ خفائی ندارد</w:t>
            </w:r>
            <w:r w:rsidR="007A69F8" w:rsidRPr="004F089E">
              <w:rPr>
                <w:rStyle w:val="Char5"/>
                <w:rtl/>
              </w:rPr>
              <w:br/>
            </w:r>
          </w:p>
        </w:tc>
        <w:tc>
          <w:tcPr>
            <w:tcW w:w="567" w:type="dxa"/>
            <w:shd w:val="clear" w:color="auto" w:fill="auto"/>
          </w:tcPr>
          <w:p w:rsidR="000104E9" w:rsidRPr="004F089E" w:rsidRDefault="000104E9" w:rsidP="004F089E">
            <w:pPr>
              <w:pStyle w:val="StyleComplexBLotus12ptJustifiedFirstline05cm"/>
              <w:spacing w:line="240" w:lineRule="auto"/>
              <w:ind w:firstLine="0"/>
              <w:jc w:val="lowKashida"/>
              <w:rPr>
                <w:rStyle w:val="Char5"/>
              </w:rPr>
            </w:pPr>
          </w:p>
        </w:tc>
        <w:tc>
          <w:tcPr>
            <w:tcW w:w="3261" w:type="dxa"/>
            <w:shd w:val="clear" w:color="auto" w:fill="auto"/>
          </w:tcPr>
          <w:p w:rsidR="000104E9" w:rsidRPr="004F089E" w:rsidRDefault="000104E9" w:rsidP="004F089E">
            <w:pPr>
              <w:pStyle w:val="StyleComplexBLotus12ptJustifiedFirstline05cm"/>
              <w:spacing w:line="240" w:lineRule="auto"/>
              <w:ind w:firstLine="0"/>
              <w:jc w:val="lowKashida"/>
              <w:rPr>
                <w:rStyle w:val="Char5"/>
                <w:sz w:val="2"/>
                <w:szCs w:val="2"/>
              </w:rPr>
            </w:pPr>
            <w:r w:rsidRPr="004F089E">
              <w:rPr>
                <w:rStyle w:val="Char5"/>
                <w:rFonts w:hint="cs"/>
                <w:rtl/>
              </w:rPr>
              <w:t>پس مرا از نشانه‌های راه رها کنید</w:t>
            </w:r>
            <w:r w:rsidR="007A69F8" w:rsidRPr="004F089E">
              <w:rPr>
                <w:rStyle w:val="Char5"/>
                <w:rtl/>
              </w:rPr>
              <w:br/>
            </w:r>
            <w:r w:rsidRPr="004F089E">
              <w:rPr>
                <w:rStyle w:val="Char5"/>
                <w:rFonts w:hint="cs"/>
                <w:rtl/>
              </w:rPr>
              <w:t xml:space="preserve"> </w:t>
            </w:r>
          </w:p>
        </w:tc>
      </w:tr>
    </w:tbl>
    <w:p w:rsidR="000104E9" w:rsidRPr="004F089E" w:rsidRDefault="000104E9" w:rsidP="004F089E">
      <w:pPr>
        <w:pStyle w:val="StyleComplexBLotus12ptJustifiedFirstline05cm"/>
        <w:numPr>
          <w:ilvl w:val="0"/>
          <w:numId w:val="42"/>
        </w:numPr>
        <w:spacing w:line="240" w:lineRule="auto"/>
        <w:rPr>
          <w:rStyle w:val="Char5"/>
          <w:rtl/>
        </w:rPr>
      </w:pPr>
      <w:r w:rsidRPr="004F089E">
        <w:rPr>
          <w:rStyle w:val="Char5"/>
          <w:rFonts w:hint="cs"/>
          <w:rtl/>
        </w:rPr>
        <w:t xml:space="preserve"> موسوی کذاب درباره عبدالله بن ابی رافع می‌گوید</w:t>
      </w:r>
      <w:r w:rsidR="00D77A90" w:rsidRPr="004F089E">
        <w:rPr>
          <w:rStyle w:val="Char5"/>
          <w:rFonts w:hint="cs"/>
          <w:rtl/>
        </w:rPr>
        <w:t>:</w:t>
      </w:r>
      <w:r w:rsidRPr="004F089E">
        <w:rPr>
          <w:rStyle w:val="Char5"/>
          <w:rFonts w:hint="cs"/>
          <w:rtl/>
        </w:rPr>
        <w:t xml:space="preserve"> عبیدالله کتابی را درباره صحابیانی که با علی در (جنگ) صفین شرکت کرده‌اند، نگاشته است. و ابن حجر در «اصابه» خود بارها از آن نقل می‌نماید، سپس در حاشیه (110/306) به شرح حال جبیر بن حباب بن منذر انصاری به اصابه حواله می‌دهد، با این وجود</w:t>
      </w:r>
      <w:r w:rsidR="002C33D1">
        <w:rPr>
          <w:rStyle w:val="Char5"/>
          <w:rFonts w:hint="cs"/>
          <w:rtl/>
        </w:rPr>
        <w:t xml:space="preserve"> هرکه </w:t>
      </w:r>
      <w:r w:rsidRPr="004F089E">
        <w:rPr>
          <w:rStyle w:val="Char5"/>
          <w:rFonts w:hint="cs"/>
          <w:rtl/>
        </w:rPr>
        <w:t>به شرح حال جبیر در اصابه رجوع نماید. از مقدار افترای موسوی بر ابن حجر آگاه می‌گردد، چون ابن حجر هرگز از کتاب عبیدالله نقل نکرده است، و</w:t>
      </w:r>
      <w:r w:rsidR="00285CA1" w:rsidRPr="004F089E">
        <w:rPr>
          <w:rStyle w:val="Char5"/>
          <w:rFonts w:hint="cs"/>
          <w:rtl/>
        </w:rPr>
        <w:t xml:space="preserve"> آن را </w:t>
      </w:r>
      <w:r w:rsidRPr="004F089E">
        <w:rPr>
          <w:rStyle w:val="Char5"/>
          <w:rFonts w:hint="cs"/>
          <w:rtl/>
        </w:rPr>
        <w:t>ندیده است، زیرا کتاب عبیدالله معروف نبوده است</w:t>
      </w:r>
      <w:r w:rsidR="00BD4C85" w:rsidRPr="004F089E">
        <w:rPr>
          <w:rStyle w:val="Char5"/>
          <w:rFonts w:hint="cs"/>
          <w:rtl/>
        </w:rPr>
        <w:t>،</w:t>
      </w:r>
      <w:r w:rsidRPr="004F089E">
        <w:rPr>
          <w:rStyle w:val="Char5"/>
          <w:rFonts w:hint="cs"/>
          <w:rtl/>
        </w:rPr>
        <w:t xml:space="preserve"> و ابن حجر از جبیر نقل کرده است «.... و مطین</w:t>
      </w:r>
      <w:r w:rsidR="00285CA1" w:rsidRPr="004F089E">
        <w:rPr>
          <w:rStyle w:val="Char5"/>
          <w:rFonts w:hint="cs"/>
          <w:rtl/>
        </w:rPr>
        <w:t xml:space="preserve"> آن را </w:t>
      </w:r>
      <w:r w:rsidRPr="004F089E">
        <w:rPr>
          <w:rStyle w:val="Char5"/>
          <w:rFonts w:hint="cs"/>
          <w:rtl/>
        </w:rPr>
        <w:t>از زمره صحابه ذکر نموده و می‌گوید در سیر عبیدالله بن ابی رافع در مورد اسامی کسانی که با علی در صفین حضور داشته‌اند بحث شده است، بارودی و طبرانی</w:t>
      </w:r>
      <w:r w:rsidR="00285CA1" w:rsidRPr="004F089E">
        <w:rPr>
          <w:rStyle w:val="Char5"/>
          <w:rFonts w:hint="cs"/>
          <w:rtl/>
        </w:rPr>
        <w:t xml:space="preserve"> آن را </w:t>
      </w:r>
      <w:r w:rsidRPr="004F089E">
        <w:rPr>
          <w:rStyle w:val="Char5"/>
          <w:rFonts w:hint="cs"/>
          <w:rtl/>
        </w:rPr>
        <w:t>از مطین تخریج نموده‌اند</w:t>
      </w:r>
      <w:r w:rsidRPr="004F089E">
        <w:rPr>
          <w:rStyle w:val="Char5"/>
          <w:vertAlign w:val="superscript"/>
          <w:rtl/>
        </w:rPr>
        <w:footnoteReference w:id="97"/>
      </w:r>
      <w:r w:rsidRPr="004F089E">
        <w:rPr>
          <w:rStyle w:val="Char5"/>
          <w:rFonts w:hint="cs"/>
          <w:rtl/>
        </w:rPr>
        <w:t xml:space="preserve"> این نص کلام ابن حجر بود</w:t>
      </w:r>
      <w:r w:rsidR="00285CA1" w:rsidRPr="004F089E">
        <w:rPr>
          <w:rStyle w:val="Char5"/>
          <w:rFonts w:hint="cs"/>
          <w:rtl/>
        </w:rPr>
        <w:t xml:space="preserve"> آن را </w:t>
      </w:r>
      <w:r w:rsidRPr="004F089E">
        <w:rPr>
          <w:rStyle w:val="Char5"/>
          <w:rFonts w:hint="cs"/>
          <w:rtl/>
        </w:rPr>
        <w:t xml:space="preserve">نقل کردیم، که میزان جسارت موسوی بر دروغ معلوم گردد، که گمان می‌کند ابن کثیر بارها از کتاب مزعوم عبیدالله نقل می‌نماید. </w:t>
      </w:r>
    </w:p>
    <w:p w:rsidR="000104E9" w:rsidRPr="004F089E" w:rsidRDefault="000104E9" w:rsidP="004F089E">
      <w:pPr>
        <w:pStyle w:val="StyleComplexBLotus12ptJustifiedFirstline05cm"/>
        <w:widowControl w:val="0"/>
        <w:numPr>
          <w:ilvl w:val="0"/>
          <w:numId w:val="42"/>
        </w:numPr>
        <w:spacing w:line="240" w:lineRule="auto"/>
        <w:rPr>
          <w:rStyle w:val="Char5"/>
          <w:rtl/>
        </w:rPr>
      </w:pPr>
      <w:r w:rsidRPr="004F089E">
        <w:rPr>
          <w:rStyle w:val="Char5"/>
          <w:rFonts w:hint="cs"/>
          <w:rtl/>
        </w:rPr>
        <w:t xml:space="preserve"> ویاوه‌گوئی‌های جدید، موسوی گمان می‌کند، که مذهب آنان در عصر تابعین انتشار یافته</w:t>
      </w:r>
      <w:r w:rsidR="00BD4C85" w:rsidRPr="004F089E">
        <w:rPr>
          <w:rStyle w:val="Char5"/>
          <w:rFonts w:hint="cs"/>
          <w:rtl/>
        </w:rPr>
        <w:t>،</w:t>
      </w:r>
      <w:r w:rsidRPr="004F089E">
        <w:rPr>
          <w:rStyle w:val="Char5"/>
          <w:rFonts w:hint="cs"/>
          <w:rtl/>
        </w:rPr>
        <w:t xml:space="preserve"> و پیروان زیادی را به خود جمع نموده است. و در فقره (110/308) دربار</w:t>
      </w:r>
      <w:r w:rsidR="00FB09D3" w:rsidRPr="004F089E">
        <w:rPr>
          <w:rStyle w:val="Char5"/>
          <w:rFonts w:hint="cs"/>
          <w:rtl/>
        </w:rPr>
        <w:t>ۀ</w:t>
      </w:r>
      <w:r w:rsidRPr="004F089E">
        <w:rPr>
          <w:rStyle w:val="Char5"/>
          <w:rFonts w:hint="cs"/>
          <w:rtl/>
        </w:rPr>
        <w:t xml:space="preserve"> مردمان آن زمان (تابعین) می‌گوید</w:t>
      </w:r>
      <w:r w:rsidR="00D77A90" w:rsidRPr="004F089E">
        <w:rPr>
          <w:rStyle w:val="Char5"/>
          <w:rFonts w:hint="cs"/>
          <w:rtl/>
        </w:rPr>
        <w:t>:</w:t>
      </w:r>
      <w:r w:rsidRPr="004F089E">
        <w:rPr>
          <w:rStyle w:val="Char5"/>
          <w:rFonts w:hint="cs"/>
          <w:rtl/>
        </w:rPr>
        <w:t xml:space="preserve"> به پشتیابی از امام علی بن حسین زین العابدین پرداختند</w:t>
      </w:r>
      <w:r w:rsidR="00BD4C85" w:rsidRPr="004F089E">
        <w:rPr>
          <w:rStyle w:val="Char5"/>
          <w:rFonts w:hint="cs"/>
          <w:rtl/>
        </w:rPr>
        <w:t>،</w:t>
      </w:r>
      <w:r w:rsidRPr="004F089E">
        <w:rPr>
          <w:rStyle w:val="Char5"/>
          <w:rFonts w:hint="cs"/>
          <w:rtl/>
        </w:rPr>
        <w:t xml:space="preserve"> و در فروع و اصول دین و در استنباط از کتاب و سنت و سائر علوم اسلامی به وی روی آوردند، کجا این (ادعاء) اثبات می‌گردد، ای ناچیز</w:t>
      </w:r>
      <w:r w:rsidRPr="004F089E">
        <w:rPr>
          <w:rStyle w:val="Char5"/>
          <w:vertAlign w:val="superscript"/>
          <w:rtl/>
        </w:rPr>
        <w:footnoteReference w:id="98"/>
      </w:r>
      <w:r w:rsidRPr="004F089E">
        <w:rPr>
          <w:rStyle w:val="Char5"/>
          <w:rFonts w:hint="cs"/>
          <w:rtl/>
        </w:rPr>
        <w:t xml:space="preserve"> و ای کذاب؟ و ما زین‌العابدین</w:t>
      </w:r>
      <w:r w:rsidR="00594461" w:rsidRPr="004F089E">
        <w:rPr>
          <w:rStyle w:val="Char5"/>
          <w:rFonts w:cs="CTraditional Arabic" w:hint="cs"/>
          <w:rtl/>
        </w:rPr>
        <w:t xml:space="preserve">س </w:t>
      </w:r>
      <w:r w:rsidRPr="004F089E">
        <w:rPr>
          <w:rStyle w:val="Char5"/>
          <w:rFonts w:hint="cs"/>
          <w:rtl/>
        </w:rPr>
        <w:t>را نکوهش نمی‌کنیم. زیرا از نظر ما او مورد ثقه عابد، فقیه فاضل و مشهوری است</w:t>
      </w:r>
      <w:r w:rsidRPr="004F089E">
        <w:rPr>
          <w:rStyle w:val="Char5"/>
          <w:vertAlign w:val="superscript"/>
          <w:rtl/>
        </w:rPr>
        <w:footnoteReference w:id="99"/>
      </w:r>
      <w:r w:rsidRPr="004F089E">
        <w:rPr>
          <w:rStyle w:val="Char5"/>
          <w:rFonts w:hint="cs"/>
          <w:rtl/>
        </w:rPr>
        <w:t xml:space="preserve"> ولی این </w:t>
      </w:r>
      <w:r w:rsidR="006F3CBD" w:rsidRPr="004F089E">
        <w:rPr>
          <w:rStyle w:val="Char5"/>
          <w:rFonts w:hint="cs"/>
          <w:rtl/>
        </w:rPr>
        <w:t>ویژگی‌ها</w:t>
      </w:r>
      <w:r w:rsidRPr="004F089E">
        <w:rPr>
          <w:rStyle w:val="Char5"/>
          <w:rFonts w:hint="cs"/>
          <w:rtl/>
        </w:rPr>
        <w:t xml:space="preserve"> خاص وی نیست، بلکه وی یکی از پیشوایان عصر خویش بوده است، و در فقه و علم و عبادت آن عصر مانند سعیدبن مسیب، قاسم بن محمد، سالم بن عبدالله و عروه بن زبیر دارای آراء و نظریاتی می‌باشد که اینجا جای بحث آنان نیست، بلکه منظور این است که زین‌العابدین بر این افراد امتیازی ندارد، بلکه هم</w:t>
      </w:r>
      <w:r w:rsidR="00FB09D3" w:rsidRPr="004F089E">
        <w:rPr>
          <w:rStyle w:val="Char5"/>
          <w:rFonts w:hint="cs"/>
          <w:rtl/>
        </w:rPr>
        <w:t>ۀ</w:t>
      </w:r>
      <w:r w:rsidRPr="004F089E">
        <w:rPr>
          <w:rStyle w:val="Char5"/>
          <w:rFonts w:hint="cs"/>
          <w:rtl/>
        </w:rPr>
        <w:t xml:space="preserve"> آنان پیشوا و محل رجوع و اقتدای مردم بوده‌اند. </w:t>
      </w:r>
    </w:p>
    <w:p w:rsidR="000104E9" w:rsidRPr="002C33D1" w:rsidRDefault="000104E9" w:rsidP="002C33D1">
      <w:pPr>
        <w:pStyle w:val="a8"/>
        <w:rPr>
          <w:rtl/>
        </w:rPr>
      </w:pPr>
      <w:r w:rsidRPr="002C33D1">
        <w:rPr>
          <w:rFonts w:hint="cs"/>
          <w:rtl/>
        </w:rPr>
        <w:t>و تضعیف نمودن صاحب کنز العمال را برای این حدیث کتمان نموده است، و با این وجود حدیث را به وی نسبت داده است، زیرا صاحب کنز می‌گوید</w:t>
      </w:r>
      <w:r w:rsidR="00D77A90" w:rsidRPr="002C33D1">
        <w:rPr>
          <w:rFonts w:hint="cs"/>
          <w:rtl/>
        </w:rPr>
        <w:t>:</w:t>
      </w:r>
      <w:r w:rsidRPr="002C33D1">
        <w:rPr>
          <w:rFonts w:hint="cs"/>
          <w:rtl/>
        </w:rPr>
        <w:t xml:space="preserve"> در تخریج آن</w:t>
      </w:r>
      <w:r w:rsidR="00D77A90" w:rsidRPr="002C33D1">
        <w:rPr>
          <w:rFonts w:hint="cs"/>
          <w:rtl/>
        </w:rPr>
        <w:t>:</w:t>
      </w:r>
      <w:r w:rsidRPr="002C33D1">
        <w:rPr>
          <w:rFonts w:hint="cs"/>
          <w:rtl/>
        </w:rPr>
        <w:t xml:space="preserve"> ابن سر می‌باشد و سند آن ضعیف است موسوی آنچه را در خود و شایسته عمر بوده است کتمان نموده خداوند او را به سزای کردارش نایل کند.</w:t>
      </w:r>
    </w:p>
    <w:p w:rsidR="000104E9" w:rsidRPr="004F089E" w:rsidRDefault="000104E9" w:rsidP="000E5230">
      <w:pPr>
        <w:pStyle w:val="a1"/>
      </w:pPr>
      <w:bookmarkStart w:id="24" w:name="_Toc332394179"/>
      <w:bookmarkStart w:id="25" w:name="_Toc435097454"/>
      <w:r w:rsidRPr="004F089E">
        <w:rPr>
          <w:rFonts w:hint="cs"/>
          <w:sz w:val="30"/>
          <w:rtl/>
        </w:rPr>
        <w:t>فصل پنجم</w:t>
      </w:r>
      <w:r w:rsidR="00D77A90" w:rsidRPr="004F089E">
        <w:rPr>
          <w:rFonts w:hint="cs"/>
          <w:sz w:val="30"/>
          <w:rtl/>
        </w:rPr>
        <w:t>:</w:t>
      </w:r>
      <w:r w:rsidR="009765CA" w:rsidRPr="004F089E">
        <w:rPr>
          <w:rFonts w:hint="cs"/>
          <w:sz w:val="30"/>
          <w:rtl/>
        </w:rPr>
        <w:t xml:space="preserve"> </w:t>
      </w:r>
      <w:r w:rsidRPr="004F089E">
        <w:rPr>
          <w:rFonts w:hint="cs"/>
          <w:rtl/>
        </w:rPr>
        <w:t xml:space="preserve">مواردی که مولف در </w:t>
      </w:r>
      <w:r w:rsidR="00140CF4" w:rsidRPr="004F089E">
        <w:rPr>
          <w:rFonts w:hint="cs"/>
          <w:rtl/>
        </w:rPr>
        <w:t>آن‌ها</w:t>
      </w:r>
      <w:r w:rsidRPr="004F089E">
        <w:rPr>
          <w:rFonts w:hint="cs"/>
          <w:rtl/>
        </w:rPr>
        <w:t xml:space="preserve"> خدعه و نیرنگ را به کار برده است</w:t>
      </w:r>
      <w:bookmarkEnd w:id="24"/>
      <w:bookmarkEnd w:id="25"/>
      <w:r w:rsidRPr="004F089E">
        <w:rPr>
          <w:rFonts w:hint="cs"/>
          <w:rtl/>
        </w:rPr>
        <w:t xml:space="preserve"> </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 xml:space="preserve">این امر به ویژه در مواردی است که نویسنده با استفاده از عبارات غیر صریح قصد دارد امری غیر حقیقی و دروغین را القا نماید. </w:t>
      </w:r>
    </w:p>
    <w:p w:rsidR="000104E9" w:rsidRPr="004F089E" w:rsidRDefault="00E10B5A" w:rsidP="004F089E">
      <w:pPr>
        <w:pStyle w:val="StyleComplexBLotus12ptJustifiedFirstline05cm"/>
        <w:numPr>
          <w:ilvl w:val="0"/>
          <w:numId w:val="23"/>
        </w:numPr>
        <w:tabs>
          <w:tab w:val="clear" w:pos="914"/>
        </w:tabs>
        <w:spacing w:line="240" w:lineRule="auto"/>
        <w:ind w:left="641" w:hanging="357"/>
        <w:rPr>
          <w:rStyle w:val="Char5"/>
          <w:rtl/>
        </w:rPr>
      </w:pPr>
      <w:r w:rsidRPr="004F089E">
        <w:rPr>
          <w:rStyle w:val="Char5"/>
        </w:rPr>
        <w:t xml:space="preserve"> </w:t>
      </w:r>
      <w:r w:rsidR="000104E9" w:rsidRPr="004F089E">
        <w:rPr>
          <w:rStyle w:val="Char5"/>
          <w:rFonts w:hint="cs"/>
          <w:rtl/>
        </w:rPr>
        <w:t>موسوی در مراجعه شماره 10، ص 29 حدیثی را ذکر می‌کند که در آن آمده است</w:t>
      </w:r>
      <w:r w:rsidR="00D77A90" w:rsidRPr="004F089E">
        <w:rPr>
          <w:rStyle w:val="Char5"/>
          <w:rFonts w:hint="cs"/>
          <w:rtl/>
        </w:rPr>
        <w:t>:</w:t>
      </w:r>
      <w:r w:rsidR="000104E9" w:rsidRPr="004F089E">
        <w:rPr>
          <w:rStyle w:val="Char5"/>
          <w:rFonts w:hint="cs"/>
          <w:rtl/>
        </w:rPr>
        <w:t xml:space="preserve"> </w:t>
      </w:r>
      <w:r w:rsidR="009765CA" w:rsidRPr="002C33D1">
        <w:rPr>
          <w:rStyle w:val="Char1"/>
          <w:rFonts w:hint="cs"/>
          <w:rtl/>
        </w:rPr>
        <w:t>«م</w:t>
      </w:r>
      <w:r w:rsidR="009765CA" w:rsidRPr="002C33D1">
        <w:rPr>
          <w:rStyle w:val="Char1"/>
          <w:rFonts w:hint="eastAsia"/>
          <w:rtl/>
        </w:rPr>
        <w:t>ن</w:t>
      </w:r>
      <w:r w:rsidR="009765CA" w:rsidRPr="002C33D1">
        <w:rPr>
          <w:rStyle w:val="Char1"/>
          <w:rtl/>
        </w:rPr>
        <w:t xml:space="preserve"> </w:t>
      </w:r>
      <w:r w:rsidR="009765CA" w:rsidRPr="002C33D1">
        <w:rPr>
          <w:rStyle w:val="Char1"/>
          <w:rFonts w:hint="eastAsia"/>
          <w:rtl/>
        </w:rPr>
        <w:t>سره</w:t>
      </w:r>
      <w:r w:rsidR="009765CA" w:rsidRPr="002C33D1">
        <w:rPr>
          <w:rStyle w:val="Char1"/>
          <w:rtl/>
        </w:rPr>
        <w:t xml:space="preserve"> </w:t>
      </w:r>
      <w:r w:rsidR="009765CA" w:rsidRPr="002C33D1">
        <w:rPr>
          <w:rStyle w:val="Char1"/>
          <w:rFonts w:hint="eastAsia"/>
          <w:rtl/>
        </w:rPr>
        <w:t>أن</w:t>
      </w:r>
      <w:r w:rsidR="009765CA" w:rsidRPr="002C33D1">
        <w:rPr>
          <w:rStyle w:val="Char1"/>
          <w:rtl/>
        </w:rPr>
        <w:t xml:space="preserve"> </w:t>
      </w:r>
      <w:r w:rsidR="009765CA" w:rsidRPr="002C33D1">
        <w:rPr>
          <w:rStyle w:val="Char1"/>
          <w:rFonts w:hint="eastAsia"/>
          <w:rtl/>
        </w:rPr>
        <w:t>يحيا</w:t>
      </w:r>
      <w:r w:rsidR="009765CA" w:rsidRPr="002C33D1">
        <w:rPr>
          <w:rStyle w:val="Char1"/>
          <w:rtl/>
        </w:rPr>
        <w:t xml:space="preserve"> </w:t>
      </w:r>
      <w:r w:rsidR="009765CA" w:rsidRPr="002C33D1">
        <w:rPr>
          <w:rStyle w:val="Char1"/>
          <w:rFonts w:hint="eastAsia"/>
          <w:rtl/>
        </w:rPr>
        <w:t>حياتي</w:t>
      </w:r>
      <w:r w:rsidR="009765CA" w:rsidRPr="002C33D1">
        <w:rPr>
          <w:rStyle w:val="Char1"/>
          <w:rtl/>
        </w:rPr>
        <w:t xml:space="preserve"> </w:t>
      </w:r>
      <w:r w:rsidR="009765CA" w:rsidRPr="002C33D1">
        <w:rPr>
          <w:rStyle w:val="Char1"/>
          <w:rFonts w:hint="eastAsia"/>
          <w:rtl/>
        </w:rPr>
        <w:t>ويموت</w:t>
      </w:r>
      <w:r w:rsidR="009765CA" w:rsidRPr="002C33D1">
        <w:rPr>
          <w:rStyle w:val="Char1"/>
          <w:rtl/>
        </w:rPr>
        <w:t xml:space="preserve"> </w:t>
      </w:r>
      <w:r w:rsidR="009765CA" w:rsidRPr="002C33D1">
        <w:rPr>
          <w:rStyle w:val="Char1"/>
          <w:rFonts w:hint="eastAsia"/>
          <w:rtl/>
        </w:rPr>
        <w:t>م</w:t>
      </w:r>
      <w:r w:rsidR="009765CA" w:rsidRPr="002C33D1">
        <w:rPr>
          <w:rStyle w:val="Char1"/>
          <w:rFonts w:hint="cs"/>
          <w:rtl/>
        </w:rPr>
        <w:t>ـ</w:t>
      </w:r>
      <w:r w:rsidR="009765CA" w:rsidRPr="002C33D1">
        <w:rPr>
          <w:rStyle w:val="Char1"/>
          <w:rFonts w:hint="eastAsia"/>
          <w:rtl/>
        </w:rPr>
        <w:t>ماتي</w:t>
      </w:r>
      <w:r w:rsidR="009765CA" w:rsidRPr="002C33D1">
        <w:rPr>
          <w:rStyle w:val="Char1"/>
          <w:rtl/>
        </w:rPr>
        <w:t xml:space="preserve"> </w:t>
      </w:r>
      <w:r w:rsidR="009765CA" w:rsidRPr="002C33D1">
        <w:rPr>
          <w:rStyle w:val="Char1"/>
          <w:rFonts w:hint="eastAsia"/>
          <w:rtl/>
        </w:rPr>
        <w:t>ويسكن</w:t>
      </w:r>
      <w:r w:rsidR="009765CA" w:rsidRPr="002C33D1">
        <w:rPr>
          <w:rStyle w:val="Char1"/>
          <w:rtl/>
        </w:rPr>
        <w:t xml:space="preserve"> </w:t>
      </w:r>
      <w:r w:rsidR="009765CA" w:rsidRPr="002C33D1">
        <w:rPr>
          <w:rStyle w:val="Char1"/>
          <w:rFonts w:hint="eastAsia"/>
          <w:rtl/>
        </w:rPr>
        <w:t>جنة</w:t>
      </w:r>
      <w:r w:rsidR="009765CA" w:rsidRPr="002C33D1">
        <w:rPr>
          <w:rStyle w:val="Char1"/>
          <w:rtl/>
        </w:rPr>
        <w:t xml:space="preserve"> </w:t>
      </w:r>
      <w:r w:rsidR="009765CA" w:rsidRPr="002C33D1">
        <w:rPr>
          <w:rStyle w:val="Char1"/>
          <w:rFonts w:hint="eastAsia"/>
          <w:rtl/>
        </w:rPr>
        <w:t>عدن</w:t>
      </w:r>
      <w:r w:rsidR="009765CA" w:rsidRPr="002C33D1">
        <w:rPr>
          <w:rStyle w:val="Char1"/>
          <w:rtl/>
        </w:rPr>
        <w:t xml:space="preserve"> </w:t>
      </w:r>
      <w:r w:rsidR="009765CA" w:rsidRPr="002C33D1">
        <w:rPr>
          <w:rStyle w:val="Char1"/>
          <w:rFonts w:hint="eastAsia"/>
          <w:rtl/>
        </w:rPr>
        <w:t>غرسها</w:t>
      </w:r>
      <w:r w:rsidR="009765CA" w:rsidRPr="002C33D1">
        <w:rPr>
          <w:rStyle w:val="Char1"/>
          <w:rtl/>
        </w:rPr>
        <w:t xml:space="preserve"> </w:t>
      </w:r>
      <w:r w:rsidR="009765CA" w:rsidRPr="002C33D1">
        <w:rPr>
          <w:rStyle w:val="Char1"/>
          <w:rFonts w:hint="eastAsia"/>
          <w:rtl/>
        </w:rPr>
        <w:t>ربي</w:t>
      </w:r>
      <w:r w:rsidR="009765CA" w:rsidRPr="002C33D1">
        <w:rPr>
          <w:rStyle w:val="Char1"/>
          <w:rFonts w:hint="cs"/>
          <w:rtl/>
        </w:rPr>
        <w:t>...»</w:t>
      </w:r>
      <w:r w:rsidR="009765CA" w:rsidRPr="004F089E">
        <w:rPr>
          <w:rStyle w:val="Char5"/>
          <w:rFonts w:hint="cs"/>
          <w:rtl/>
        </w:rPr>
        <w:t xml:space="preserve">. </w:t>
      </w:r>
      <w:r w:rsidR="009765CA" w:rsidRPr="004F089E">
        <w:rPr>
          <w:rFonts w:ascii="Times New Roman" w:hAnsi="Times New Roman" w:cs="Traditional Arabic" w:hint="cs"/>
          <w:sz w:val="20"/>
          <w:szCs w:val="26"/>
          <w:rtl/>
          <w:lang w:bidi="fa-IR"/>
        </w:rPr>
        <w:t>«</w:t>
      </w:r>
      <w:r w:rsidR="00322C93" w:rsidRPr="004F089E">
        <w:rPr>
          <w:rStyle w:val="Char5"/>
          <w:rFonts w:hint="cs"/>
          <w:rtl/>
        </w:rPr>
        <w:t>کسیکه</w:t>
      </w:r>
      <w:r w:rsidR="000104E9" w:rsidRPr="004F089E">
        <w:rPr>
          <w:rStyle w:val="Char5"/>
          <w:rFonts w:hint="cs"/>
          <w:rtl/>
        </w:rPr>
        <w:t xml:space="preserve"> دوست دارد و می‌خواهد مانند زندگی من زندگی کند و همانند مرگ من از دنیا برود و در بهشت جاودان اقامت نماید که خداوند آن را غرس و خلق نموده است ...</w:t>
      </w:r>
      <w:r w:rsidR="009765CA" w:rsidRPr="004F089E">
        <w:rPr>
          <w:rFonts w:ascii="Times New Roman" w:hAnsi="Times New Roman" w:cs="Traditional Arabic" w:hint="cs"/>
          <w:sz w:val="20"/>
          <w:szCs w:val="26"/>
          <w:rtl/>
          <w:lang w:bidi="fa-IR"/>
        </w:rPr>
        <w:t>»</w:t>
      </w:r>
      <w:r w:rsidR="000104E9" w:rsidRPr="004F089E">
        <w:rPr>
          <w:rStyle w:val="Char5"/>
          <w:rFonts w:hint="cs"/>
          <w:rtl/>
        </w:rPr>
        <w:t>. چنانکه البانی می‌فرماید این حدیث موضوع و ساختگی است موسوی آن را به نقل از کنز العمال آورده است و چنین القا می‌کند که این حدیث در مسند احمد وجود دارد. حال آنکه چنین نیست همچنین وی عمداً نظر مؤلف کنز العمال مبنی بر ضعیف بودن حدیث را ذکر می‌کند و این عادت [همیشگی] او مبنی بر فریب دادن دیگران و پنهان کردن و پوشاندن حقایق می‌باشد. البانی</w:t>
      </w:r>
      <w:r w:rsidR="009765CA" w:rsidRPr="004F089E">
        <w:rPr>
          <w:rFonts w:ascii="Times New Roman" w:hAnsi="Times New Roman" w:cs="CTraditional Arabic" w:hint="cs"/>
          <w:sz w:val="22"/>
          <w:szCs w:val="28"/>
          <w:rtl/>
          <w:lang w:bidi="fa-IR"/>
        </w:rPr>
        <w:t>/</w:t>
      </w:r>
      <w:r w:rsidR="000104E9" w:rsidRPr="004F089E">
        <w:rPr>
          <w:rStyle w:val="Char5"/>
          <w:rFonts w:hint="cs"/>
          <w:rtl/>
        </w:rPr>
        <w:t xml:space="preserve"> به جهل، امانتدار نبودن، فریبکاری و دروغگویی آشکار موسوی اشاره می‌کند. در حقیقت او عمداً این کار را کرده است.</w:t>
      </w:r>
      <w:r w:rsidR="000104E9" w:rsidRPr="004F089E">
        <w:rPr>
          <w:rStyle w:val="Char5"/>
          <w:vertAlign w:val="superscript"/>
          <w:rtl/>
        </w:rPr>
        <w:footnoteReference w:id="100"/>
      </w:r>
      <w:r w:rsidR="000104E9" w:rsidRPr="004F089E">
        <w:rPr>
          <w:rStyle w:val="Char5"/>
          <w:rFonts w:hint="cs"/>
          <w:rtl/>
        </w:rPr>
        <w:t xml:space="preserve"> </w:t>
      </w:r>
    </w:p>
    <w:p w:rsidR="000104E9" w:rsidRPr="004F089E" w:rsidRDefault="000104E9" w:rsidP="004F089E">
      <w:pPr>
        <w:pStyle w:val="StyleComplexBLotus12ptJustifiedFirstline05cm"/>
        <w:widowControl w:val="0"/>
        <w:numPr>
          <w:ilvl w:val="0"/>
          <w:numId w:val="23"/>
        </w:numPr>
        <w:tabs>
          <w:tab w:val="clear" w:pos="914"/>
        </w:tabs>
        <w:spacing w:line="240" w:lineRule="auto"/>
        <w:ind w:left="641" w:hanging="357"/>
        <w:rPr>
          <w:rStyle w:val="Char5"/>
          <w:rtl/>
        </w:rPr>
      </w:pPr>
      <w:r w:rsidRPr="004F089E">
        <w:rPr>
          <w:rStyle w:val="Char5"/>
          <w:rFonts w:hint="cs"/>
          <w:rtl/>
        </w:rPr>
        <w:t>از جمله این گونه حدیث زیاد بن مطرف و زید بن ارقم است که موسوی در مراجعه شماره 10 ص 30</w:t>
      </w:r>
      <w:r w:rsidR="00472D45" w:rsidRPr="004F089E">
        <w:rPr>
          <w:rStyle w:val="Char5"/>
          <w:rFonts w:hint="cs"/>
          <w:rtl/>
        </w:rPr>
        <w:t xml:space="preserve"> آن‌ها </w:t>
      </w:r>
      <w:r w:rsidRPr="004F089E">
        <w:rPr>
          <w:rStyle w:val="Char5"/>
          <w:rFonts w:hint="cs"/>
          <w:rtl/>
        </w:rPr>
        <w:t>را به صورت جداگانه نقل می‌کند تا چنین القا نماید که اسناد این دو حدیث با یکدیگر متفاوت است. در حالی که در حقیقت</w:t>
      </w:r>
      <w:r w:rsidR="00395B60">
        <w:rPr>
          <w:rStyle w:val="Char5"/>
          <w:rFonts w:hint="cs"/>
          <w:rtl/>
        </w:rPr>
        <w:t xml:space="preserve"> هردو </w:t>
      </w:r>
      <w:r w:rsidRPr="004F089E">
        <w:rPr>
          <w:rStyle w:val="Char5"/>
          <w:rFonts w:hint="cs"/>
          <w:rtl/>
        </w:rPr>
        <w:t>یک حدیث می‌باشند که این حدیث نیز ساختگی می‌باشد. موسوی این حدیث را از کنز العمال و منتخب کنز به همراه تخریجات آن آورده است اما حاشیه مؤلف بر این حدیث را ذکر نکرده است. مولف کنز العمال دربار</w:t>
      </w:r>
      <w:r w:rsidR="00FB09D3" w:rsidRPr="004F089E">
        <w:rPr>
          <w:rStyle w:val="Char5"/>
          <w:rFonts w:hint="cs"/>
          <w:rtl/>
        </w:rPr>
        <w:t>ۀ</w:t>
      </w:r>
      <w:r w:rsidRPr="004F089E">
        <w:rPr>
          <w:rStyle w:val="Char5"/>
          <w:rFonts w:hint="cs"/>
          <w:rtl/>
        </w:rPr>
        <w:t xml:space="preserve"> آن می‌گوید</w:t>
      </w:r>
      <w:r w:rsidR="00D77A90" w:rsidRPr="004F089E">
        <w:rPr>
          <w:rStyle w:val="Char5"/>
          <w:rFonts w:hint="cs"/>
          <w:rtl/>
        </w:rPr>
        <w:t>:</w:t>
      </w:r>
      <w:r w:rsidRPr="004F089E">
        <w:rPr>
          <w:rStyle w:val="Char5"/>
          <w:rFonts w:hint="cs"/>
          <w:rtl/>
        </w:rPr>
        <w:t xml:space="preserve"> «این [حدیث] بی‌اساس است».</w:t>
      </w:r>
      <w:r w:rsidRPr="004F089E">
        <w:rPr>
          <w:rStyle w:val="Char5"/>
          <w:vertAlign w:val="superscript"/>
          <w:rtl/>
        </w:rPr>
        <w:footnoteReference w:id="101"/>
      </w:r>
      <w:r w:rsidRPr="004F089E">
        <w:rPr>
          <w:rStyle w:val="Char5"/>
          <w:rFonts w:hint="cs"/>
          <w:rtl/>
        </w:rPr>
        <w:t xml:space="preserve"> </w:t>
      </w:r>
    </w:p>
    <w:p w:rsidR="000104E9" w:rsidRPr="004F089E" w:rsidRDefault="000104E9" w:rsidP="004F089E">
      <w:pPr>
        <w:pStyle w:val="a8"/>
        <w:rPr>
          <w:rtl/>
        </w:rPr>
      </w:pPr>
      <w:r w:rsidRPr="004F089E">
        <w:rPr>
          <w:rFonts w:hint="cs"/>
          <w:rtl/>
        </w:rPr>
        <w:t>وی عمداً این امر را پنهان نموده است و چنانکه موسوی در حدیث بعدی که از زیدبن ارقم روایت شده است و در حقیقت آن دو یک حدیث هستند. فقط به قول حاکم که می‌گوید</w:t>
      </w:r>
      <w:r w:rsidR="00D77A90" w:rsidRPr="004F089E">
        <w:rPr>
          <w:rFonts w:hint="cs"/>
          <w:rtl/>
        </w:rPr>
        <w:t>:</w:t>
      </w:r>
      <w:r w:rsidRPr="004F089E">
        <w:rPr>
          <w:rFonts w:hint="cs"/>
          <w:rtl/>
        </w:rPr>
        <w:t xml:space="preserve"> اسناد آن صحیح است». اعتماد کرده است. اما جهل و هوی مانع بیان حقیقت شده است. ذهبی تصحیح حاکم را رد کرده و آن را چنین نقد می‌کند. </w:t>
      </w:r>
    </w:p>
    <w:p w:rsidR="000104E9" w:rsidRPr="004F089E" w:rsidRDefault="000104E9" w:rsidP="004F089E">
      <w:pPr>
        <w:pStyle w:val="a8"/>
      </w:pPr>
      <w:r w:rsidRPr="004F089E">
        <w:rPr>
          <w:rFonts w:hint="cs"/>
          <w:rtl/>
        </w:rPr>
        <w:t>«چگونه ممکن است که این حدیث صحیح باشد. حال آنکه قاسم متروک و استادش اسلمی، ضعیف و لفظ این حدیث رکیک است. پس ساختگی بودن آن بیشتر رخ می‌نمایاند»</w:t>
      </w:r>
      <w:r w:rsidRPr="004F089E">
        <w:rPr>
          <w:vertAlign w:val="superscript"/>
          <w:rtl/>
        </w:rPr>
        <w:footnoteReference w:id="102"/>
      </w:r>
      <w:r w:rsidRPr="004F089E">
        <w:rPr>
          <w:rFonts w:hint="cs"/>
          <w:rtl/>
        </w:rPr>
        <w:t>. موسوی عمداً این نقد را ذکر نکرده است البانی از زشتی‌های موسوی و میزان جهل و فریبکاری بیش از حد او پرده برداشته است. همچنین بیان نموده است که موسوی از اشتباه لفظی حافظ ابن حجر عسقلانی سوء استفاده کرده است و قصد داشته است که از آب گل آلود ماهی بگیرد بدین ترتیب که حافظ ابن حجر به جای اینکه بگوید</w:t>
      </w:r>
      <w:r w:rsidR="00D77A90" w:rsidRPr="004F089E">
        <w:rPr>
          <w:rFonts w:hint="cs"/>
          <w:rtl/>
        </w:rPr>
        <w:t>:</w:t>
      </w:r>
      <w:r w:rsidRPr="004F089E">
        <w:rPr>
          <w:rFonts w:hint="cs"/>
          <w:rtl/>
        </w:rPr>
        <w:t xml:space="preserve"> « ..... روایت اسلمی بی‌اساس است..» گفته است</w:t>
      </w:r>
      <w:r w:rsidR="00D77A90" w:rsidRPr="004F089E">
        <w:rPr>
          <w:rFonts w:hint="cs"/>
          <w:rtl/>
        </w:rPr>
        <w:t>:</w:t>
      </w:r>
      <w:r w:rsidRPr="004F089E">
        <w:rPr>
          <w:rFonts w:hint="cs"/>
          <w:rtl/>
        </w:rPr>
        <w:t xml:space="preserve"> «... روایت محاربی بی‌اساس است»</w:t>
      </w:r>
      <w:r w:rsidRPr="004F089E">
        <w:rPr>
          <w:vertAlign w:val="superscript"/>
          <w:rtl/>
        </w:rPr>
        <w:footnoteReference w:id="103"/>
      </w:r>
      <w:r w:rsidRPr="004F089E">
        <w:rPr>
          <w:rFonts w:hint="cs"/>
          <w:rtl/>
        </w:rPr>
        <w:t xml:space="preserve">. این فرد از این اشتباه بی‌نهایت سوء استفاده کرده است و به جای اینکه این امر را به خواننده متذکر شود، چنین وانموده کرده است که راوی حدیث محاربی ثقه و مورد اعتماد است نه اسلمی واهی و بی‌اساس. </w:t>
      </w:r>
    </w:p>
    <w:p w:rsidR="000104E9" w:rsidRPr="004F089E" w:rsidRDefault="000104E9" w:rsidP="004F089E">
      <w:pPr>
        <w:pStyle w:val="StyleComplexBLotus12ptJustifiedFirstline05cm"/>
        <w:widowControl w:val="0"/>
        <w:numPr>
          <w:ilvl w:val="0"/>
          <w:numId w:val="23"/>
        </w:numPr>
        <w:tabs>
          <w:tab w:val="clear" w:pos="914"/>
        </w:tabs>
        <w:spacing w:line="240" w:lineRule="auto"/>
        <w:ind w:left="641" w:hanging="357"/>
        <w:rPr>
          <w:rFonts w:ascii="Times New Roman" w:hAnsi="Times New Roman" w:cs="Times New Roman"/>
          <w:sz w:val="22"/>
          <w:szCs w:val="28"/>
          <w:rtl/>
          <w:lang w:bidi="fa-IR"/>
        </w:rPr>
      </w:pPr>
      <w:r w:rsidRPr="004F089E">
        <w:rPr>
          <w:rStyle w:val="Char5"/>
          <w:rFonts w:hint="cs"/>
          <w:rtl/>
        </w:rPr>
        <w:t xml:space="preserve"> موسوی در مراجعه شماره 12 ص 38 به آیه زیر استدلال می‌کند که فقط آنان [شیعیان] مؤمن هستند نه دیگران، آیا ادعایی بزرگتر از این را شنیده‌اید؟ خداوند مخلوقات خود را به اشکال و صورت‌هایی مختلفی خلق کرده است! </w:t>
      </w:r>
    </w:p>
    <w:p w:rsidR="000104E9" w:rsidRPr="004F089E" w:rsidRDefault="000104E9" w:rsidP="004F089E">
      <w:pPr>
        <w:pStyle w:val="StyleComplexBLotus12ptJustifiedFirstline05cm"/>
        <w:widowControl w:val="0"/>
        <w:spacing w:line="240" w:lineRule="auto"/>
        <w:rPr>
          <w:rStyle w:val="Char5"/>
          <w:rtl/>
        </w:rPr>
      </w:pPr>
      <w:r w:rsidRPr="004F089E">
        <w:rPr>
          <w:rStyle w:val="Char5"/>
          <w:rFonts w:hint="cs"/>
          <w:rtl/>
        </w:rPr>
        <w:t>موسوی به این آیه استناد کرده است خداوند می‌فرماید</w:t>
      </w:r>
      <w:r w:rsidR="00D77A90" w:rsidRPr="004F089E">
        <w:rPr>
          <w:rStyle w:val="Char5"/>
          <w:rFonts w:hint="cs"/>
          <w:rtl/>
        </w:rPr>
        <w:t>:</w:t>
      </w:r>
      <w:r w:rsidR="009765CA" w:rsidRPr="004F089E">
        <w:rPr>
          <w:rStyle w:val="Char5"/>
          <w:rFonts w:hint="cs"/>
          <w:rtl/>
        </w:rPr>
        <w:t xml:space="preserve"> </w:t>
      </w:r>
      <w:r w:rsidR="009765CA" w:rsidRPr="004F089E">
        <w:rPr>
          <w:rFonts w:ascii="Times New Roman" w:hAnsi="Times New Roman" w:cs="Traditional Arabic" w:hint="cs"/>
          <w:sz w:val="22"/>
          <w:szCs w:val="28"/>
          <w:rtl/>
          <w:lang w:bidi="fa-IR"/>
        </w:rPr>
        <w:t>﴿</w:t>
      </w:r>
      <w:r w:rsidR="00004A4F" w:rsidRPr="004F089E">
        <w:rPr>
          <w:rStyle w:val="Char8"/>
          <w:rFonts w:hint="eastAsia"/>
          <w:rtl/>
        </w:rPr>
        <w:t>وَمَن</w:t>
      </w:r>
      <w:r w:rsidR="00004A4F" w:rsidRPr="004F089E">
        <w:rPr>
          <w:rStyle w:val="Char8"/>
          <w:rtl/>
        </w:rPr>
        <w:t xml:space="preserve"> </w:t>
      </w:r>
      <w:r w:rsidR="00004A4F" w:rsidRPr="004F089E">
        <w:rPr>
          <w:rStyle w:val="Char8"/>
          <w:rFonts w:hint="eastAsia"/>
          <w:rtl/>
        </w:rPr>
        <w:t>يُشَاقِقِ</w:t>
      </w:r>
      <w:r w:rsidR="00004A4F" w:rsidRPr="004F089E">
        <w:rPr>
          <w:rStyle w:val="Char8"/>
          <w:rtl/>
        </w:rPr>
        <w:t xml:space="preserve"> </w:t>
      </w:r>
      <w:r w:rsidR="00004A4F" w:rsidRPr="004F089E">
        <w:rPr>
          <w:rStyle w:val="Char8"/>
          <w:rFonts w:hint="cs"/>
          <w:rtl/>
        </w:rPr>
        <w:t>ٱ</w:t>
      </w:r>
      <w:r w:rsidR="00004A4F" w:rsidRPr="004F089E">
        <w:rPr>
          <w:rStyle w:val="Char8"/>
          <w:rFonts w:hint="eastAsia"/>
          <w:rtl/>
        </w:rPr>
        <w:t>لرَّسُولَ</w:t>
      </w:r>
      <w:r w:rsidR="00004A4F" w:rsidRPr="004F089E">
        <w:rPr>
          <w:rStyle w:val="Char8"/>
          <w:rtl/>
        </w:rPr>
        <w:t xml:space="preserve"> </w:t>
      </w:r>
      <w:r w:rsidR="00004A4F" w:rsidRPr="004F089E">
        <w:rPr>
          <w:rStyle w:val="Char8"/>
          <w:rFonts w:hint="eastAsia"/>
          <w:rtl/>
        </w:rPr>
        <w:t>مِن</w:t>
      </w:r>
      <w:r w:rsidR="00004A4F" w:rsidRPr="004F089E">
        <w:rPr>
          <w:rStyle w:val="Char8"/>
          <w:rFonts w:hint="cs"/>
          <w:rtl/>
        </w:rPr>
        <w:t>ۢ</w:t>
      </w:r>
      <w:r w:rsidR="00004A4F" w:rsidRPr="004F089E">
        <w:rPr>
          <w:rStyle w:val="Char8"/>
          <w:rtl/>
        </w:rPr>
        <w:t xml:space="preserve"> </w:t>
      </w:r>
      <w:r w:rsidR="00004A4F" w:rsidRPr="004F089E">
        <w:rPr>
          <w:rStyle w:val="Char8"/>
          <w:rFonts w:hint="eastAsia"/>
          <w:rtl/>
        </w:rPr>
        <w:t>بَع</w:t>
      </w:r>
      <w:r w:rsidR="00004A4F" w:rsidRPr="004F089E">
        <w:rPr>
          <w:rStyle w:val="Char8"/>
          <w:rFonts w:hint="cs"/>
          <w:rtl/>
        </w:rPr>
        <w:t>ۡ</w:t>
      </w:r>
      <w:r w:rsidR="00004A4F" w:rsidRPr="004F089E">
        <w:rPr>
          <w:rStyle w:val="Char8"/>
          <w:rFonts w:hint="eastAsia"/>
          <w:rtl/>
        </w:rPr>
        <w:t>دِ</w:t>
      </w:r>
      <w:r w:rsidR="00004A4F" w:rsidRPr="004F089E">
        <w:rPr>
          <w:rStyle w:val="Char8"/>
          <w:rtl/>
        </w:rPr>
        <w:t xml:space="preserve"> </w:t>
      </w:r>
      <w:r w:rsidR="00004A4F" w:rsidRPr="004F089E">
        <w:rPr>
          <w:rStyle w:val="Char8"/>
          <w:rFonts w:hint="eastAsia"/>
          <w:rtl/>
        </w:rPr>
        <w:t>مَا</w:t>
      </w:r>
      <w:r w:rsidR="00004A4F" w:rsidRPr="004F089E">
        <w:rPr>
          <w:rStyle w:val="Char8"/>
          <w:rtl/>
        </w:rPr>
        <w:t xml:space="preserve"> </w:t>
      </w:r>
      <w:r w:rsidR="00004A4F" w:rsidRPr="004F089E">
        <w:rPr>
          <w:rStyle w:val="Char8"/>
          <w:rFonts w:hint="eastAsia"/>
          <w:rtl/>
        </w:rPr>
        <w:t>تَبَيَّنَ</w:t>
      </w:r>
      <w:r w:rsidR="00004A4F" w:rsidRPr="004F089E">
        <w:rPr>
          <w:rStyle w:val="Char8"/>
          <w:rtl/>
        </w:rPr>
        <w:t xml:space="preserve"> </w:t>
      </w:r>
      <w:r w:rsidR="00004A4F" w:rsidRPr="004F089E">
        <w:rPr>
          <w:rStyle w:val="Char8"/>
          <w:rFonts w:hint="eastAsia"/>
          <w:rtl/>
        </w:rPr>
        <w:t>لَهُ</w:t>
      </w:r>
      <w:r w:rsidR="00004A4F" w:rsidRPr="004F089E">
        <w:rPr>
          <w:rStyle w:val="Char8"/>
          <w:rtl/>
        </w:rPr>
        <w:t xml:space="preserve"> </w:t>
      </w:r>
      <w:r w:rsidR="00004A4F" w:rsidRPr="004F089E">
        <w:rPr>
          <w:rStyle w:val="Char8"/>
          <w:rFonts w:hint="cs"/>
          <w:rtl/>
        </w:rPr>
        <w:t>ٱ</w:t>
      </w:r>
      <w:r w:rsidR="00004A4F" w:rsidRPr="004F089E">
        <w:rPr>
          <w:rStyle w:val="Char8"/>
          <w:rFonts w:hint="eastAsia"/>
          <w:rtl/>
        </w:rPr>
        <w:t>ل</w:t>
      </w:r>
      <w:r w:rsidR="00004A4F" w:rsidRPr="004F089E">
        <w:rPr>
          <w:rStyle w:val="Char8"/>
          <w:rFonts w:hint="cs"/>
          <w:rtl/>
        </w:rPr>
        <w:t>ۡ</w:t>
      </w:r>
      <w:r w:rsidR="00004A4F" w:rsidRPr="004F089E">
        <w:rPr>
          <w:rStyle w:val="Char8"/>
          <w:rFonts w:hint="eastAsia"/>
          <w:rtl/>
        </w:rPr>
        <w:t>هُدَى</w:t>
      </w:r>
      <w:r w:rsidR="00004A4F" w:rsidRPr="004F089E">
        <w:rPr>
          <w:rStyle w:val="Char8"/>
          <w:rFonts w:hint="cs"/>
          <w:rtl/>
        </w:rPr>
        <w:t>ٰ</w:t>
      </w:r>
      <w:r w:rsidR="00004A4F" w:rsidRPr="004F089E">
        <w:rPr>
          <w:rStyle w:val="Char8"/>
          <w:rtl/>
        </w:rPr>
        <w:t xml:space="preserve"> </w:t>
      </w:r>
      <w:r w:rsidR="00004A4F" w:rsidRPr="004F089E">
        <w:rPr>
          <w:rStyle w:val="Char8"/>
          <w:rFonts w:hint="eastAsia"/>
          <w:rtl/>
        </w:rPr>
        <w:t>وَيَتَّبِع</w:t>
      </w:r>
      <w:r w:rsidR="00004A4F" w:rsidRPr="004F089E">
        <w:rPr>
          <w:rStyle w:val="Char8"/>
          <w:rFonts w:hint="cs"/>
          <w:rtl/>
        </w:rPr>
        <w:t>ۡ</w:t>
      </w:r>
      <w:r w:rsidR="00004A4F" w:rsidRPr="004F089E">
        <w:rPr>
          <w:rStyle w:val="Char8"/>
          <w:rtl/>
        </w:rPr>
        <w:t xml:space="preserve"> </w:t>
      </w:r>
      <w:r w:rsidR="00004A4F" w:rsidRPr="004F089E">
        <w:rPr>
          <w:rStyle w:val="Char8"/>
          <w:rFonts w:hint="eastAsia"/>
          <w:rtl/>
        </w:rPr>
        <w:t>غَي</w:t>
      </w:r>
      <w:r w:rsidR="00004A4F" w:rsidRPr="004F089E">
        <w:rPr>
          <w:rStyle w:val="Char8"/>
          <w:rFonts w:hint="cs"/>
          <w:rtl/>
        </w:rPr>
        <w:t>ۡ</w:t>
      </w:r>
      <w:r w:rsidR="00004A4F" w:rsidRPr="004F089E">
        <w:rPr>
          <w:rStyle w:val="Char8"/>
          <w:rFonts w:hint="eastAsia"/>
          <w:rtl/>
        </w:rPr>
        <w:t>رَ</w:t>
      </w:r>
      <w:r w:rsidR="00004A4F" w:rsidRPr="004F089E">
        <w:rPr>
          <w:rStyle w:val="Char8"/>
          <w:rtl/>
        </w:rPr>
        <w:t xml:space="preserve"> </w:t>
      </w:r>
      <w:r w:rsidR="00004A4F" w:rsidRPr="004F089E">
        <w:rPr>
          <w:rStyle w:val="Char8"/>
          <w:rFonts w:hint="eastAsia"/>
          <w:rtl/>
        </w:rPr>
        <w:t>سَبِيلِ</w:t>
      </w:r>
      <w:r w:rsidR="00004A4F" w:rsidRPr="004F089E">
        <w:rPr>
          <w:rStyle w:val="Char8"/>
          <w:rtl/>
        </w:rPr>
        <w:t xml:space="preserve"> </w:t>
      </w:r>
      <w:r w:rsidR="00004A4F" w:rsidRPr="004F089E">
        <w:rPr>
          <w:rStyle w:val="Char8"/>
          <w:rFonts w:hint="cs"/>
          <w:rtl/>
        </w:rPr>
        <w:t>ٱ</w:t>
      </w:r>
      <w:r w:rsidR="00004A4F" w:rsidRPr="004F089E">
        <w:rPr>
          <w:rStyle w:val="Char8"/>
          <w:rFonts w:hint="eastAsia"/>
          <w:rtl/>
        </w:rPr>
        <w:t>ل</w:t>
      </w:r>
      <w:r w:rsidR="00004A4F" w:rsidRPr="004F089E">
        <w:rPr>
          <w:rStyle w:val="Char8"/>
          <w:rFonts w:hint="cs"/>
          <w:rtl/>
        </w:rPr>
        <w:t>ۡ</w:t>
      </w:r>
      <w:r w:rsidR="00004A4F" w:rsidRPr="004F089E">
        <w:rPr>
          <w:rStyle w:val="Char8"/>
          <w:rFonts w:hint="eastAsia"/>
          <w:rtl/>
        </w:rPr>
        <w:t>مُؤ</w:t>
      </w:r>
      <w:r w:rsidR="00004A4F" w:rsidRPr="004F089E">
        <w:rPr>
          <w:rStyle w:val="Char8"/>
          <w:rFonts w:hint="cs"/>
          <w:rtl/>
        </w:rPr>
        <w:t>ۡ</w:t>
      </w:r>
      <w:r w:rsidR="00004A4F" w:rsidRPr="004F089E">
        <w:rPr>
          <w:rStyle w:val="Char8"/>
          <w:rFonts w:hint="eastAsia"/>
          <w:rtl/>
        </w:rPr>
        <w:t>مِنِينَ</w:t>
      </w:r>
      <w:r w:rsidR="009765CA" w:rsidRPr="004F089E">
        <w:rPr>
          <w:rFonts w:ascii="Times New Roman" w:hAnsi="Times New Roman" w:cs="Traditional Arabic" w:hint="cs"/>
          <w:sz w:val="22"/>
          <w:szCs w:val="28"/>
          <w:rtl/>
          <w:lang w:bidi="fa-IR"/>
        </w:rPr>
        <w:t>﴾</w:t>
      </w:r>
      <w:r w:rsidR="009765CA" w:rsidRPr="004F089E">
        <w:rPr>
          <w:rStyle w:val="Char5"/>
          <w:rFonts w:hint="cs"/>
          <w:rtl/>
        </w:rPr>
        <w:t xml:space="preserve"> </w:t>
      </w:r>
      <w:r w:rsidR="009765CA" w:rsidRPr="004F089E">
        <w:rPr>
          <w:rStyle w:val="Char6"/>
          <w:rFonts w:hint="cs"/>
          <w:rtl/>
        </w:rPr>
        <w:t>[النساء: 115]</w:t>
      </w:r>
      <w:r w:rsidR="009765CA" w:rsidRPr="004F089E">
        <w:rPr>
          <w:rStyle w:val="Char5"/>
          <w:rFonts w:hint="cs"/>
          <w:rtl/>
        </w:rPr>
        <w:t>.</w:t>
      </w:r>
    </w:p>
    <w:p w:rsidR="000104E9" w:rsidRPr="004F089E" w:rsidRDefault="009765CA" w:rsidP="004F089E">
      <w:pPr>
        <w:pStyle w:val="StyleComplexBLotus12ptJustifiedFirstline05cm"/>
        <w:spacing w:line="240" w:lineRule="auto"/>
        <w:rPr>
          <w:rStyle w:val="Char5"/>
          <w:rtl/>
        </w:rPr>
      </w:pPr>
      <w:r w:rsidRPr="004F089E">
        <w:rPr>
          <w:rFonts w:ascii="Times New Roman" w:hAnsi="Times New Roman" w:cs="Traditional Arabic" w:hint="cs"/>
          <w:sz w:val="20"/>
          <w:szCs w:val="26"/>
          <w:rtl/>
          <w:lang w:bidi="fa-IR"/>
        </w:rPr>
        <w:t>«</w:t>
      </w:r>
      <w:r w:rsidR="00322C93" w:rsidRPr="004F089E">
        <w:rPr>
          <w:rStyle w:val="Char5"/>
          <w:rFonts w:hint="cs"/>
          <w:rtl/>
        </w:rPr>
        <w:t>کسیکه</w:t>
      </w:r>
      <w:r w:rsidR="000104E9" w:rsidRPr="004F089E">
        <w:rPr>
          <w:rStyle w:val="Char5"/>
          <w:rFonts w:hint="cs"/>
          <w:rtl/>
        </w:rPr>
        <w:t xml:space="preserve"> بعد از آنکه [راه] هدایت [از راه گمراهی] برای او روشن شده است، با پیامبر دشمنی کند و [راهی] جز راه مؤمنان در پیش گیرد...</w:t>
      </w:r>
      <w:r w:rsidRPr="004F089E">
        <w:rPr>
          <w:rFonts w:ascii="Times New Roman" w:hAnsi="Times New Roman" w:cs="Traditional Arabic" w:hint="cs"/>
          <w:sz w:val="20"/>
          <w:szCs w:val="26"/>
          <w:rtl/>
          <w:lang w:bidi="fa-IR"/>
        </w:rPr>
        <w:t>»</w:t>
      </w:r>
      <w:r w:rsidRPr="004F089E">
        <w:rPr>
          <w:rStyle w:val="Char5"/>
          <w:rFonts w:hint="cs"/>
          <w:rtl/>
        </w:rPr>
        <w:t>.</w:t>
      </w:r>
    </w:p>
    <w:tbl>
      <w:tblPr>
        <w:bidiVisual/>
        <w:tblW w:w="0" w:type="auto"/>
        <w:tblInd w:w="116" w:type="dxa"/>
        <w:tblLook w:val="01E0" w:firstRow="1" w:lastRow="1" w:firstColumn="1" w:lastColumn="1" w:noHBand="0" w:noVBand="0"/>
      </w:tblPr>
      <w:tblGrid>
        <w:gridCol w:w="3252"/>
        <w:gridCol w:w="567"/>
        <w:gridCol w:w="3369"/>
      </w:tblGrid>
      <w:tr w:rsidR="000104E9" w:rsidRPr="004F089E" w:rsidTr="002C33D1">
        <w:tc>
          <w:tcPr>
            <w:tcW w:w="3252" w:type="dxa"/>
            <w:shd w:val="clear" w:color="auto" w:fill="auto"/>
          </w:tcPr>
          <w:p w:rsidR="000104E9" w:rsidRPr="004F089E" w:rsidRDefault="009765CA" w:rsidP="004F089E">
            <w:pPr>
              <w:pStyle w:val="a3"/>
              <w:ind w:firstLine="0"/>
              <w:jc w:val="lowKashida"/>
              <w:rPr>
                <w:sz w:val="2"/>
                <w:szCs w:val="2"/>
              </w:rPr>
            </w:pPr>
            <w:r w:rsidRPr="004F089E">
              <w:rPr>
                <w:rFonts w:hint="cs"/>
                <w:rtl/>
              </w:rPr>
              <w:t>و</w:t>
            </w:r>
            <w:r w:rsidR="000104E9" w:rsidRPr="004F089E">
              <w:rPr>
                <w:rFonts w:hint="cs"/>
                <w:rtl/>
              </w:rPr>
              <w:t>إن ألقا</w:t>
            </w:r>
            <w:r w:rsidRPr="004F089E">
              <w:rPr>
                <w:rFonts w:hint="cs"/>
                <w:rtl/>
              </w:rPr>
              <w:t>ك</w:t>
            </w:r>
            <w:r w:rsidR="000104E9" w:rsidRPr="004F089E">
              <w:rPr>
                <w:rFonts w:hint="cs"/>
                <w:rtl/>
              </w:rPr>
              <w:t xml:space="preserve"> فهم</w:t>
            </w:r>
            <w:r w:rsidRPr="004F089E">
              <w:rPr>
                <w:rFonts w:hint="cs"/>
                <w:rtl/>
              </w:rPr>
              <w:t>ك</w:t>
            </w:r>
            <w:r w:rsidR="000104E9" w:rsidRPr="004F089E">
              <w:rPr>
                <w:rFonts w:hint="cs"/>
                <w:rtl/>
              </w:rPr>
              <w:t xml:space="preserve"> فی مهاوٍ</w:t>
            </w:r>
            <w:r w:rsidR="000104E9" w:rsidRPr="004F089E">
              <w:rPr>
                <w:rFonts w:hint="cs"/>
                <w:rtl/>
              </w:rPr>
              <w:br/>
            </w:r>
          </w:p>
        </w:tc>
        <w:tc>
          <w:tcPr>
            <w:tcW w:w="567" w:type="dxa"/>
            <w:shd w:val="clear" w:color="auto" w:fill="auto"/>
          </w:tcPr>
          <w:p w:rsidR="000104E9" w:rsidRPr="004F089E" w:rsidRDefault="000104E9" w:rsidP="004F089E">
            <w:pPr>
              <w:pStyle w:val="a3"/>
              <w:jc w:val="lowKashida"/>
            </w:pPr>
          </w:p>
        </w:tc>
        <w:tc>
          <w:tcPr>
            <w:tcW w:w="3369" w:type="dxa"/>
            <w:shd w:val="clear" w:color="auto" w:fill="auto"/>
          </w:tcPr>
          <w:p w:rsidR="000104E9" w:rsidRPr="004F089E" w:rsidRDefault="000104E9" w:rsidP="004F089E">
            <w:pPr>
              <w:pStyle w:val="a3"/>
              <w:ind w:firstLine="0"/>
              <w:jc w:val="lowKashida"/>
              <w:rPr>
                <w:sz w:val="2"/>
                <w:szCs w:val="2"/>
              </w:rPr>
            </w:pPr>
            <w:r w:rsidRPr="004F089E">
              <w:rPr>
                <w:rFonts w:hint="cs"/>
                <w:rtl/>
              </w:rPr>
              <w:t>فلیت</w:t>
            </w:r>
            <w:r w:rsidR="009765CA" w:rsidRPr="004F089E">
              <w:rPr>
                <w:rFonts w:hint="cs"/>
                <w:rtl/>
              </w:rPr>
              <w:t>ك</w:t>
            </w:r>
            <w:r w:rsidRPr="004F089E">
              <w:rPr>
                <w:rFonts w:hint="cs"/>
                <w:rtl/>
              </w:rPr>
              <w:t xml:space="preserve"> ثم لیت</w:t>
            </w:r>
            <w:r w:rsidR="009765CA" w:rsidRPr="004F089E">
              <w:rPr>
                <w:rFonts w:hint="cs"/>
                <w:rtl/>
              </w:rPr>
              <w:t>ك</w:t>
            </w:r>
            <w:r w:rsidRPr="004F089E">
              <w:rPr>
                <w:rFonts w:hint="cs"/>
                <w:rtl/>
              </w:rPr>
              <w:t xml:space="preserve"> ما فقهمتا</w:t>
            </w:r>
            <w:r w:rsidRPr="004F089E">
              <w:rPr>
                <w:rFonts w:hint="cs"/>
                <w:rtl/>
              </w:rPr>
              <w:br/>
            </w:r>
          </w:p>
        </w:tc>
      </w:tr>
    </w:tbl>
    <w:p w:rsidR="000104E9" w:rsidRPr="004F089E" w:rsidRDefault="009765CA" w:rsidP="004F089E">
      <w:pPr>
        <w:pStyle w:val="StyleComplexBLotus12ptJustifiedFirstline05cm"/>
        <w:spacing w:line="240" w:lineRule="auto"/>
        <w:rPr>
          <w:rStyle w:val="Char5"/>
          <w:rtl/>
        </w:rPr>
      </w:pPr>
      <w:r w:rsidRPr="004F089E">
        <w:rPr>
          <w:rStyle w:val="Char5"/>
          <w:rFonts w:hint="cs"/>
          <w:rtl/>
        </w:rPr>
        <w:t>«</w:t>
      </w:r>
      <w:r w:rsidR="000104E9" w:rsidRPr="004F089E">
        <w:rPr>
          <w:rStyle w:val="Char5"/>
          <w:rFonts w:hint="cs"/>
          <w:rtl/>
        </w:rPr>
        <w:t>اگر فهم و عقلت، تورا به سوی پرتگاه سقوط کشاند، ای کاش تو بفهمی که به چه مصیبتی گرفتار شده‌ای؟</w:t>
      </w:r>
      <w:r w:rsidRPr="004F089E">
        <w:rPr>
          <w:rStyle w:val="Char5"/>
          <w:rFonts w:hint="cs"/>
          <w:rtl/>
        </w:rPr>
        <w:t>».</w:t>
      </w:r>
    </w:p>
    <w:p w:rsidR="000104E9" w:rsidRPr="004F089E" w:rsidRDefault="000104E9" w:rsidP="002C33D1">
      <w:pPr>
        <w:pStyle w:val="StyleComplexBLotus12ptJustifiedFirstline05cm"/>
        <w:spacing w:line="240" w:lineRule="auto"/>
        <w:rPr>
          <w:rFonts w:ascii="Times New Roman" w:hAnsi="Times New Roman" w:cs="Times New Roman"/>
          <w:sz w:val="22"/>
          <w:szCs w:val="28"/>
          <w:rtl/>
          <w:lang w:bidi="fa-IR"/>
        </w:rPr>
      </w:pPr>
      <w:r w:rsidRPr="004F089E">
        <w:rPr>
          <w:rStyle w:val="Char5"/>
          <w:rFonts w:hint="cs"/>
          <w:rtl/>
        </w:rPr>
        <w:t>آنچه در اینجا می‌خواهیم بیان کنیم دروغ او در نسبت دادن عبارت زیر در حاشیه کتاب به ابن مردویه می‌باشد. آن عبارت چنین می‌باشد</w:t>
      </w:r>
      <w:r w:rsidR="00D77A90" w:rsidRPr="004F089E">
        <w:rPr>
          <w:rStyle w:val="Char5"/>
          <w:rFonts w:hint="cs"/>
          <w:rtl/>
        </w:rPr>
        <w:t>:</w:t>
      </w:r>
      <w:r w:rsidRPr="004F089E">
        <w:rPr>
          <w:rStyle w:val="Char5"/>
          <w:rFonts w:hint="cs"/>
          <w:rtl/>
        </w:rPr>
        <w:t xml:space="preserve"> </w:t>
      </w:r>
      <w:r w:rsidR="009765CA" w:rsidRPr="002C33D1">
        <w:rPr>
          <w:rStyle w:val="Char1"/>
          <w:rFonts w:hint="cs"/>
          <w:rtl/>
        </w:rPr>
        <w:t>«</w:t>
      </w:r>
      <w:r w:rsidRPr="002C33D1">
        <w:rPr>
          <w:rStyle w:val="Char1"/>
          <w:rFonts w:hint="cs"/>
          <w:rtl/>
        </w:rPr>
        <w:t>أن المراد بمشاقق</w:t>
      </w:r>
      <w:r w:rsidR="009765CA" w:rsidRPr="002C33D1">
        <w:rPr>
          <w:rStyle w:val="Char1"/>
          <w:rFonts w:hint="cs"/>
          <w:rtl/>
        </w:rPr>
        <w:t>ة</w:t>
      </w:r>
      <w:r w:rsidRPr="002C33D1">
        <w:rPr>
          <w:rStyle w:val="Char1"/>
          <w:rFonts w:hint="cs"/>
          <w:rtl/>
        </w:rPr>
        <w:t xml:space="preserve"> الرسول هنا إنما ه</w:t>
      </w:r>
      <w:r w:rsidR="002C33D1">
        <w:rPr>
          <w:rStyle w:val="Char1"/>
          <w:rFonts w:hint="cs"/>
          <w:rtl/>
        </w:rPr>
        <w:t>ي</w:t>
      </w:r>
      <w:r w:rsidRPr="002C33D1">
        <w:rPr>
          <w:rStyle w:val="Char1"/>
          <w:rFonts w:hint="cs"/>
          <w:rtl/>
        </w:rPr>
        <w:t xml:space="preserve"> ال</w:t>
      </w:r>
      <w:r w:rsidR="009765CA" w:rsidRPr="002C33D1">
        <w:rPr>
          <w:rStyle w:val="Char1"/>
          <w:rFonts w:hint="cs"/>
          <w:rtl/>
        </w:rPr>
        <w:t>مشاققة ف</w:t>
      </w:r>
      <w:r w:rsidR="002C33D1">
        <w:rPr>
          <w:rStyle w:val="Char1"/>
          <w:rFonts w:hint="cs"/>
          <w:rtl/>
        </w:rPr>
        <w:t>ي</w:t>
      </w:r>
      <w:r w:rsidR="009765CA" w:rsidRPr="002C33D1">
        <w:rPr>
          <w:rStyle w:val="Char1"/>
          <w:rFonts w:hint="cs"/>
          <w:rtl/>
        </w:rPr>
        <w:t xml:space="preserve"> شأن عل</w:t>
      </w:r>
      <w:r w:rsidR="002C33D1">
        <w:rPr>
          <w:rStyle w:val="Char1"/>
          <w:rFonts w:hint="cs"/>
          <w:rtl/>
        </w:rPr>
        <w:t>ى</w:t>
      </w:r>
      <w:r w:rsidR="009765CA" w:rsidRPr="002C33D1">
        <w:rPr>
          <w:rStyle w:val="Char1"/>
          <w:rFonts w:hint="cs"/>
          <w:rtl/>
        </w:rPr>
        <w:t xml:space="preserve"> و</w:t>
      </w:r>
      <w:r w:rsidRPr="002C33D1">
        <w:rPr>
          <w:rStyle w:val="Char1"/>
          <w:rFonts w:hint="cs"/>
          <w:rtl/>
        </w:rPr>
        <w:t>أن الهدی ف</w:t>
      </w:r>
      <w:r w:rsidR="002C33D1">
        <w:rPr>
          <w:rStyle w:val="Char1"/>
          <w:rFonts w:hint="cs"/>
          <w:rtl/>
        </w:rPr>
        <w:t>ي</w:t>
      </w:r>
      <w:r w:rsidRPr="002C33D1">
        <w:rPr>
          <w:rStyle w:val="Char1"/>
          <w:rFonts w:hint="cs"/>
          <w:rtl/>
        </w:rPr>
        <w:t xml:space="preserve"> قوله</w:t>
      </w:r>
      <w:r w:rsidR="00D77A90" w:rsidRPr="002C33D1">
        <w:rPr>
          <w:rStyle w:val="Char1"/>
          <w:rFonts w:hint="cs"/>
          <w:rtl/>
        </w:rPr>
        <w:t>:</w:t>
      </w:r>
      <w:r w:rsidRPr="002C33D1">
        <w:rPr>
          <w:rStyle w:val="Char1"/>
          <w:rFonts w:hint="cs"/>
          <w:rtl/>
        </w:rPr>
        <w:t xml:space="preserve"> </w:t>
      </w:r>
      <w:r w:rsidR="009765CA" w:rsidRPr="002C33D1">
        <w:rPr>
          <w:rStyle w:val="Char1"/>
          <w:rFonts w:hint="cs"/>
          <w:rtl/>
        </w:rPr>
        <w:t>إنما شأنه</w:t>
      </w:r>
      <w:r w:rsidR="002C33D1">
        <w:rPr>
          <w:rStyle w:val="Char1"/>
          <w:rFonts w:cs="CTraditional Arabic" w:hint="cs"/>
          <w:rtl/>
        </w:rPr>
        <w:t>÷</w:t>
      </w:r>
      <w:r w:rsidR="009765CA" w:rsidRPr="002C33D1">
        <w:rPr>
          <w:rStyle w:val="Char1"/>
          <w:rFonts w:hint="cs"/>
          <w:rtl/>
        </w:rPr>
        <w:t>»</w:t>
      </w:r>
      <w:r w:rsidR="009765CA" w:rsidRPr="004F089E">
        <w:rPr>
          <w:rStyle w:val="Char5"/>
          <w:rFonts w:hint="cs"/>
          <w:rtl/>
        </w:rPr>
        <w:t>.</w:t>
      </w:r>
      <w:r w:rsidRPr="004F089E">
        <w:rPr>
          <w:rStyle w:val="Char5"/>
          <w:rFonts w:hint="cs"/>
          <w:rtl/>
        </w:rPr>
        <w:t xml:space="preserve"> </w:t>
      </w:r>
      <w:r w:rsidR="009765CA" w:rsidRPr="004F089E">
        <w:rPr>
          <w:rFonts w:ascii="Times New Roman" w:hAnsi="Times New Roman" w:cs="Traditional Arabic" w:hint="cs"/>
          <w:sz w:val="20"/>
          <w:szCs w:val="26"/>
          <w:rtl/>
          <w:lang w:bidi="fa-IR"/>
        </w:rPr>
        <w:t>«</w:t>
      </w:r>
      <w:r w:rsidRPr="004F089E">
        <w:rPr>
          <w:rStyle w:val="Char5"/>
          <w:rFonts w:hint="cs"/>
          <w:rtl/>
        </w:rPr>
        <w:t>مراد از هدایت</w:t>
      </w:r>
      <w:r w:rsidR="00D77A90" w:rsidRPr="004F089E">
        <w:rPr>
          <w:rStyle w:val="Char5"/>
          <w:rFonts w:hint="cs"/>
          <w:rtl/>
        </w:rPr>
        <w:t xml:space="preserve"> [شناختن و ایمان به] جایگاه علی</w:t>
      </w:r>
      <w:r w:rsidR="003A7161" w:rsidRPr="004F089E">
        <w:rPr>
          <w:rStyle w:val="Char5"/>
          <w:rFonts w:cs="CTraditional Arabic" w:hint="cs"/>
          <w:rtl/>
        </w:rPr>
        <w:t xml:space="preserve">÷ </w:t>
      </w:r>
      <w:r w:rsidRPr="004F089E">
        <w:rPr>
          <w:rStyle w:val="Char5"/>
          <w:rFonts w:hint="cs"/>
          <w:rtl/>
        </w:rPr>
        <w:t>است</w:t>
      </w:r>
      <w:r w:rsidR="009765CA" w:rsidRPr="004F089E">
        <w:rPr>
          <w:rFonts w:ascii="Times New Roman" w:hAnsi="Times New Roman" w:cs="Traditional Arabic" w:hint="cs"/>
          <w:sz w:val="20"/>
          <w:szCs w:val="26"/>
          <w:rtl/>
          <w:lang w:bidi="fa-IR"/>
        </w:rPr>
        <w:t>»</w:t>
      </w:r>
      <w:r w:rsidRPr="004F089E">
        <w:rPr>
          <w:rStyle w:val="Char5"/>
          <w:rFonts w:hint="cs"/>
          <w:rtl/>
        </w:rPr>
        <w:t>.</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 xml:space="preserve">از او می‌خواهیم که این مطلب را در تفسیر ابن مردویه به ما نشان بدهد و سند آن را بیاورد و ذکر نماید. این کار او نشان می‌دهد که او از دروغ گفتن هیچ ابایی ندارد. زیرا تفسیر ابن مردویه اصلاً چاپ نشده است و در دسترس نمی‌باشد. شاید موسوی آن را در دیدار با امام قائم غائب نزد او یافته است؟! اسناد این عبارت کجاست؟ از کدام کتاب و چه کسی آن را نقل کرده است؟! خداوند می‌فرماید </w:t>
      </w:r>
      <w:r w:rsidR="009765CA" w:rsidRPr="004F089E">
        <w:rPr>
          <w:rFonts w:ascii="Times New Roman" w:hAnsi="Times New Roman" w:cs="Traditional Arabic" w:hint="cs"/>
          <w:sz w:val="22"/>
          <w:szCs w:val="28"/>
          <w:rtl/>
          <w:lang w:bidi="fa-IR"/>
        </w:rPr>
        <w:t>﴿</w:t>
      </w:r>
      <w:r w:rsidR="00004A4F" w:rsidRPr="004F089E">
        <w:rPr>
          <w:rStyle w:val="Char8"/>
          <w:rFonts w:hint="eastAsia"/>
          <w:rtl/>
        </w:rPr>
        <w:t>نَبِّ‍</w:t>
      </w:r>
      <w:r w:rsidR="00004A4F" w:rsidRPr="004F089E">
        <w:rPr>
          <w:rStyle w:val="Char8"/>
          <w:rFonts w:hint="cs"/>
          <w:rtl/>
        </w:rPr>
        <w:t>ٔ</w:t>
      </w:r>
      <w:r w:rsidR="00004A4F" w:rsidRPr="004F089E">
        <w:rPr>
          <w:rStyle w:val="Char8"/>
          <w:rFonts w:hint="eastAsia"/>
          <w:rtl/>
        </w:rPr>
        <w:t>ُونِي</w:t>
      </w:r>
      <w:r w:rsidR="00004A4F" w:rsidRPr="004F089E">
        <w:rPr>
          <w:rStyle w:val="Char8"/>
          <w:rtl/>
        </w:rPr>
        <w:t xml:space="preserve"> </w:t>
      </w:r>
      <w:r w:rsidR="00004A4F" w:rsidRPr="004F089E">
        <w:rPr>
          <w:rStyle w:val="Char8"/>
          <w:rFonts w:hint="eastAsia"/>
          <w:rtl/>
        </w:rPr>
        <w:t>بِعِل</w:t>
      </w:r>
      <w:r w:rsidR="00004A4F" w:rsidRPr="004F089E">
        <w:rPr>
          <w:rStyle w:val="Char8"/>
          <w:rFonts w:hint="cs"/>
          <w:rtl/>
        </w:rPr>
        <w:t>ۡ</w:t>
      </w:r>
      <w:r w:rsidR="00004A4F" w:rsidRPr="004F089E">
        <w:rPr>
          <w:rStyle w:val="Char8"/>
          <w:rFonts w:hint="eastAsia"/>
          <w:rtl/>
        </w:rPr>
        <w:t>مٍ</w:t>
      </w:r>
      <w:r w:rsidR="00004A4F" w:rsidRPr="004F089E">
        <w:rPr>
          <w:rStyle w:val="Char8"/>
          <w:rtl/>
        </w:rPr>
        <w:t xml:space="preserve"> </w:t>
      </w:r>
      <w:r w:rsidR="00004A4F" w:rsidRPr="004F089E">
        <w:rPr>
          <w:rStyle w:val="Char8"/>
          <w:rFonts w:hint="eastAsia"/>
          <w:rtl/>
        </w:rPr>
        <w:t>إِن</w:t>
      </w:r>
      <w:r w:rsidR="00004A4F" w:rsidRPr="004F089E">
        <w:rPr>
          <w:rStyle w:val="Char8"/>
          <w:rtl/>
        </w:rPr>
        <w:t xml:space="preserve"> </w:t>
      </w:r>
      <w:r w:rsidR="00004A4F" w:rsidRPr="004F089E">
        <w:rPr>
          <w:rStyle w:val="Char8"/>
          <w:rFonts w:hint="eastAsia"/>
          <w:rtl/>
        </w:rPr>
        <w:t>كُنتُم</w:t>
      </w:r>
      <w:r w:rsidR="00004A4F" w:rsidRPr="004F089E">
        <w:rPr>
          <w:rStyle w:val="Char8"/>
          <w:rFonts w:hint="cs"/>
          <w:rtl/>
        </w:rPr>
        <w:t>ۡ</w:t>
      </w:r>
      <w:r w:rsidR="00004A4F" w:rsidRPr="004F089E">
        <w:rPr>
          <w:rStyle w:val="Char8"/>
          <w:rtl/>
        </w:rPr>
        <w:t xml:space="preserve"> </w:t>
      </w:r>
      <w:r w:rsidR="00004A4F" w:rsidRPr="004F089E">
        <w:rPr>
          <w:rStyle w:val="Char8"/>
          <w:rFonts w:hint="eastAsia"/>
          <w:rtl/>
        </w:rPr>
        <w:t>صَ</w:t>
      </w:r>
      <w:r w:rsidR="00004A4F" w:rsidRPr="004F089E">
        <w:rPr>
          <w:rStyle w:val="Char8"/>
          <w:rFonts w:hint="cs"/>
          <w:rtl/>
        </w:rPr>
        <w:t>ٰ</w:t>
      </w:r>
      <w:r w:rsidR="00004A4F" w:rsidRPr="004F089E">
        <w:rPr>
          <w:rStyle w:val="Char8"/>
          <w:rFonts w:hint="eastAsia"/>
          <w:rtl/>
        </w:rPr>
        <w:t>دِقِينَ</w:t>
      </w:r>
      <w:r w:rsidR="009765CA" w:rsidRPr="004F089E">
        <w:rPr>
          <w:rFonts w:ascii="Times New Roman" w:hAnsi="Times New Roman" w:cs="Traditional Arabic" w:hint="cs"/>
          <w:sz w:val="22"/>
          <w:szCs w:val="28"/>
          <w:rtl/>
          <w:lang w:bidi="fa-IR"/>
        </w:rPr>
        <w:t>﴾</w:t>
      </w:r>
      <w:r w:rsidR="009765CA" w:rsidRPr="004F089E">
        <w:rPr>
          <w:rStyle w:val="Char5"/>
          <w:rFonts w:hint="cs"/>
          <w:rtl/>
        </w:rPr>
        <w:t xml:space="preserve"> </w:t>
      </w:r>
      <w:r w:rsidR="009765CA" w:rsidRPr="004F089E">
        <w:rPr>
          <w:rStyle w:val="Char6"/>
          <w:rFonts w:hint="cs"/>
          <w:rtl/>
        </w:rPr>
        <w:t>[الأنعام: 143]</w:t>
      </w:r>
      <w:r w:rsidR="009765CA" w:rsidRPr="004F089E">
        <w:rPr>
          <w:rStyle w:val="Char5"/>
          <w:rFonts w:hint="cs"/>
          <w:rtl/>
        </w:rPr>
        <w:t>.</w:t>
      </w:r>
      <w:r w:rsidR="00004A4F" w:rsidRPr="004F089E">
        <w:rPr>
          <w:rFonts w:ascii="Times New Roman" w:hAnsi="Times New Roman" w:cs="Traditional Arabic" w:hint="cs"/>
          <w:sz w:val="20"/>
          <w:szCs w:val="26"/>
          <w:rtl/>
          <w:lang w:bidi="fa-IR"/>
        </w:rPr>
        <w:t xml:space="preserve"> </w:t>
      </w:r>
      <w:r w:rsidR="009765CA" w:rsidRPr="004F089E">
        <w:rPr>
          <w:rFonts w:ascii="Times New Roman" w:hAnsi="Times New Roman" w:cs="Traditional Arabic" w:hint="cs"/>
          <w:sz w:val="20"/>
          <w:szCs w:val="26"/>
          <w:rtl/>
          <w:lang w:bidi="fa-IR"/>
        </w:rPr>
        <w:t>«</w:t>
      </w:r>
      <w:r w:rsidRPr="004F089E">
        <w:rPr>
          <w:rStyle w:val="Char5"/>
          <w:rFonts w:hint="cs"/>
          <w:rtl/>
        </w:rPr>
        <w:t>اگر [دلیل و برهانی دارید] و راست می‌گویید مرا از روی علم و دانش [به آن حجت و برهان] راهنمایی کنید</w:t>
      </w:r>
      <w:r w:rsidR="009765CA" w:rsidRPr="004F089E">
        <w:rPr>
          <w:rFonts w:ascii="Times New Roman" w:hAnsi="Times New Roman" w:cs="Traditional Arabic" w:hint="cs"/>
          <w:sz w:val="20"/>
          <w:szCs w:val="26"/>
          <w:rtl/>
          <w:lang w:bidi="fa-IR"/>
        </w:rPr>
        <w:t>»</w:t>
      </w:r>
      <w:r w:rsidRPr="004F089E">
        <w:rPr>
          <w:rStyle w:val="Char5"/>
          <w:rFonts w:hint="cs"/>
          <w:rtl/>
        </w:rPr>
        <w:t xml:space="preserve">. اما همچون عادت همیشگی‌اش اقدام به فریبکاری و دروغگویی نموده است. </w:t>
      </w:r>
    </w:p>
    <w:p w:rsidR="000104E9" w:rsidRPr="004F089E" w:rsidRDefault="000104E9" w:rsidP="002C33D1">
      <w:pPr>
        <w:pStyle w:val="StyleComplexBLotus12ptJustifiedFirstline05cm"/>
        <w:numPr>
          <w:ilvl w:val="0"/>
          <w:numId w:val="23"/>
        </w:numPr>
        <w:tabs>
          <w:tab w:val="clear" w:pos="914"/>
        </w:tabs>
        <w:spacing w:line="240" w:lineRule="auto"/>
        <w:ind w:left="641" w:hanging="357"/>
        <w:rPr>
          <w:rStyle w:val="Char5"/>
          <w:rtl/>
        </w:rPr>
      </w:pPr>
      <w:r w:rsidRPr="004F089E">
        <w:rPr>
          <w:rStyle w:val="Char5"/>
          <w:rFonts w:hint="cs"/>
          <w:rtl/>
        </w:rPr>
        <w:t xml:space="preserve"> موسوی در مراجعه شماره 40 ص 155-156 در هنگام ذکر حدیث</w:t>
      </w:r>
      <w:r w:rsidR="00D77A90" w:rsidRPr="004F089E">
        <w:rPr>
          <w:rStyle w:val="Char5"/>
          <w:rFonts w:hint="cs"/>
          <w:rtl/>
        </w:rPr>
        <w:t>:</w:t>
      </w:r>
      <w:r w:rsidR="009765CA" w:rsidRPr="004F089E">
        <w:rPr>
          <w:rStyle w:val="Char5"/>
          <w:rFonts w:hint="cs"/>
          <w:rtl/>
        </w:rPr>
        <w:t xml:space="preserve"> </w:t>
      </w:r>
      <w:r w:rsidR="009765CA" w:rsidRPr="002C33D1">
        <w:rPr>
          <w:rStyle w:val="Char1"/>
          <w:rFonts w:hint="cs"/>
          <w:rtl/>
        </w:rPr>
        <w:t>«عل</w:t>
      </w:r>
      <w:r w:rsidR="002C33D1">
        <w:rPr>
          <w:rStyle w:val="Char1"/>
          <w:rFonts w:hint="cs"/>
          <w:rtl/>
        </w:rPr>
        <w:t>ى</w:t>
      </w:r>
      <w:r w:rsidR="009765CA" w:rsidRPr="002C33D1">
        <w:rPr>
          <w:rStyle w:val="Char1"/>
          <w:rFonts w:hint="cs"/>
          <w:rtl/>
        </w:rPr>
        <w:t xml:space="preserve"> قائد البرره و</w:t>
      </w:r>
      <w:r w:rsidRPr="002C33D1">
        <w:rPr>
          <w:rStyle w:val="Char1"/>
          <w:rFonts w:hint="cs"/>
          <w:rtl/>
        </w:rPr>
        <w:t>قاتل الکفره..</w:t>
      </w:r>
      <w:r w:rsidR="009765CA" w:rsidRPr="002C33D1">
        <w:rPr>
          <w:rStyle w:val="Char1"/>
          <w:rFonts w:hint="cs"/>
          <w:rtl/>
        </w:rPr>
        <w:t>»</w:t>
      </w:r>
      <w:r w:rsidRPr="004F089E">
        <w:rPr>
          <w:rStyle w:val="Char5"/>
          <w:rFonts w:hint="cs"/>
          <w:rtl/>
        </w:rPr>
        <w:t xml:space="preserve"> خوانندگان را فریب داده و در پایان آن می‌نویسد</w:t>
      </w:r>
      <w:r w:rsidR="00D77A90" w:rsidRPr="004F089E">
        <w:rPr>
          <w:rStyle w:val="Char5"/>
          <w:rFonts w:hint="cs"/>
          <w:rtl/>
        </w:rPr>
        <w:t>:</w:t>
      </w:r>
      <w:r w:rsidRPr="004F089E">
        <w:rPr>
          <w:rStyle w:val="Char5"/>
          <w:rFonts w:hint="cs"/>
          <w:rtl/>
        </w:rPr>
        <w:t xml:space="preserve"> </w:t>
      </w:r>
      <w:r w:rsidR="009765CA" w:rsidRPr="002C33D1">
        <w:rPr>
          <w:rStyle w:val="Char1"/>
          <w:rFonts w:hint="cs"/>
          <w:rtl/>
        </w:rPr>
        <w:t>«</w:t>
      </w:r>
      <w:r w:rsidRPr="002C33D1">
        <w:rPr>
          <w:rStyle w:val="Char1"/>
          <w:rFonts w:hint="cs"/>
          <w:rtl/>
        </w:rPr>
        <w:t>فراجعه ف</w:t>
      </w:r>
      <w:r w:rsidR="002C33D1">
        <w:rPr>
          <w:rStyle w:val="Char1"/>
          <w:rFonts w:hint="cs"/>
          <w:rtl/>
        </w:rPr>
        <w:t>ي</w:t>
      </w:r>
      <w:r w:rsidRPr="002C33D1">
        <w:rPr>
          <w:rStyle w:val="Char1"/>
          <w:rFonts w:hint="cs"/>
          <w:rtl/>
        </w:rPr>
        <w:t xml:space="preserve"> صحیح النسائ</w:t>
      </w:r>
      <w:r w:rsidR="002C33D1">
        <w:rPr>
          <w:rStyle w:val="Char1"/>
          <w:rFonts w:hint="cs"/>
          <w:rtl/>
        </w:rPr>
        <w:t>ي</w:t>
      </w:r>
      <w:r w:rsidR="009765CA" w:rsidRPr="002C33D1">
        <w:rPr>
          <w:rStyle w:val="Char1"/>
          <w:rFonts w:hint="cs"/>
          <w:rtl/>
        </w:rPr>
        <w:t>»</w:t>
      </w:r>
      <w:r w:rsidRPr="004F089E">
        <w:rPr>
          <w:rStyle w:val="Char5"/>
          <w:rFonts w:hint="cs"/>
          <w:rtl/>
        </w:rPr>
        <w:t xml:space="preserve"> </w:t>
      </w:r>
      <w:r w:rsidR="009765CA" w:rsidRPr="004F089E">
        <w:rPr>
          <w:rFonts w:ascii="Times New Roman" w:hAnsi="Times New Roman" w:cs="Traditional Arabic" w:hint="cs"/>
          <w:sz w:val="20"/>
          <w:szCs w:val="26"/>
          <w:rtl/>
          <w:lang w:bidi="fa-IR"/>
        </w:rPr>
        <w:t>«</w:t>
      </w:r>
      <w:r w:rsidRPr="004F089E">
        <w:rPr>
          <w:rStyle w:val="Char5"/>
          <w:rFonts w:hint="cs"/>
          <w:rtl/>
        </w:rPr>
        <w:t>به این حدیث در صحیح نسایی مراجعه کنید</w:t>
      </w:r>
      <w:r w:rsidR="009765CA" w:rsidRPr="004F089E">
        <w:rPr>
          <w:rFonts w:ascii="Times New Roman" w:hAnsi="Times New Roman" w:cs="Traditional Arabic" w:hint="cs"/>
          <w:sz w:val="20"/>
          <w:szCs w:val="26"/>
          <w:rtl/>
          <w:lang w:bidi="fa-IR"/>
        </w:rPr>
        <w:t>»</w:t>
      </w:r>
      <w:r w:rsidRPr="004F089E">
        <w:rPr>
          <w:rStyle w:val="Char5"/>
          <w:rFonts w:hint="cs"/>
          <w:rtl/>
        </w:rPr>
        <w:t>. نمی‌دانم این فرد نادانی است که حتی نام</w:t>
      </w:r>
      <w:r w:rsidR="002E7128" w:rsidRPr="004F089E">
        <w:rPr>
          <w:rStyle w:val="Char5"/>
          <w:rFonts w:hint="cs"/>
          <w:rtl/>
        </w:rPr>
        <w:t xml:space="preserve"> </w:t>
      </w:r>
      <w:r w:rsidR="00D643D9" w:rsidRPr="004F089E">
        <w:rPr>
          <w:rStyle w:val="Char5"/>
          <w:rFonts w:hint="cs"/>
          <w:rtl/>
        </w:rPr>
        <w:t>کتاب‌ها</w:t>
      </w:r>
      <w:r w:rsidR="002E7128" w:rsidRPr="004F089E">
        <w:rPr>
          <w:rStyle w:val="Char5"/>
          <w:rFonts w:hint="cs"/>
          <w:rtl/>
        </w:rPr>
        <w:t xml:space="preserve">ی </w:t>
      </w:r>
      <w:r w:rsidRPr="004F089E">
        <w:rPr>
          <w:rStyle w:val="Char5"/>
          <w:rFonts w:hint="cs"/>
          <w:rtl/>
        </w:rPr>
        <w:t>حدیث را نمی‌داند و سنن نسایی را صحیح نسایی می‌نامد، در چه درجه‌ای از جهل و غفلت به سر می‌برد یا این سخن را عمداً گفته است تا کلامش را به وسیل</w:t>
      </w:r>
      <w:r w:rsidR="00FB09D3" w:rsidRPr="004F089E">
        <w:rPr>
          <w:rStyle w:val="Char5"/>
          <w:rFonts w:hint="cs"/>
          <w:rtl/>
        </w:rPr>
        <w:t>ۀ</w:t>
      </w:r>
      <w:r w:rsidRPr="004F089E">
        <w:rPr>
          <w:rStyle w:val="Char5"/>
          <w:rFonts w:hint="cs"/>
          <w:rtl/>
        </w:rPr>
        <w:t xml:space="preserve"> سخن و دلیل باطل تقویت نماید. در غیر این صورت نه تنها محققین در علم حدیث بلکه </w:t>
      </w:r>
      <w:r w:rsidR="00322C93" w:rsidRPr="004F089E">
        <w:rPr>
          <w:rStyle w:val="Char5"/>
          <w:rFonts w:hint="cs"/>
          <w:rtl/>
        </w:rPr>
        <w:t>کسیکه</w:t>
      </w:r>
      <w:r w:rsidRPr="004F089E">
        <w:rPr>
          <w:rStyle w:val="Char5"/>
          <w:rFonts w:hint="cs"/>
          <w:rtl/>
        </w:rPr>
        <w:t xml:space="preserve"> به کتب حدیث نگاهی افکنده باشد هرگز چنین سخنی نخواهد گفت. </w:t>
      </w:r>
    </w:p>
    <w:tbl>
      <w:tblPr>
        <w:bidiVisual/>
        <w:tblW w:w="0" w:type="auto"/>
        <w:tblInd w:w="88" w:type="dxa"/>
        <w:tblLook w:val="01E0" w:firstRow="1" w:lastRow="1" w:firstColumn="1" w:lastColumn="1" w:noHBand="0" w:noVBand="0"/>
      </w:tblPr>
      <w:tblGrid>
        <w:gridCol w:w="3280"/>
        <w:gridCol w:w="567"/>
        <w:gridCol w:w="3369"/>
      </w:tblGrid>
      <w:tr w:rsidR="000104E9" w:rsidRPr="004F089E" w:rsidTr="002C33D1">
        <w:tc>
          <w:tcPr>
            <w:tcW w:w="3280" w:type="dxa"/>
            <w:shd w:val="clear" w:color="auto" w:fill="auto"/>
          </w:tcPr>
          <w:p w:rsidR="000104E9" w:rsidRPr="004F089E" w:rsidRDefault="000104E9" w:rsidP="004F089E">
            <w:pPr>
              <w:pStyle w:val="a3"/>
              <w:ind w:firstLine="0"/>
              <w:jc w:val="lowKashida"/>
              <w:rPr>
                <w:sz w:val="2"/>
                <w:szCs w:val="2"/>
              </w:rPr>
            </w:pPr>
            <w:r w:rsidRPr="004F089E">
              <w:rPr>
                <w:rFonts w:hint="cs"/>
                <w:rtl/>
              </w:rPr>
              <w:t xml:space="preserve">قال الحمار الحکیم توما </w:t>
            </w:r>
            <w:r w:rsidRPr="004F089E">
              <w:rPr>
                <w:rFonts w:hint="cs"/>
                <w:rtl/>
              </w:rPr>
              <w:br/>
            </w:r>
          </w:p>
        </w:tc>
        <w:tc>
          <w:tcPr>
            <w:tcW w:w="567" w:type="dxa"/>
            <w:shd w:val="clear" w:color="auto" w:fill="auto"/>
          </w:tcPr>
          <w:p w:rsidR="000104E9" w:rsidRPr="004F089E" w:rsidRDefault="000104E9" w:rsidP="004F089E">
            <w:pPr>
              <w:pStyle w:val="a3"/>
              <w:jc w:val="lowKashida"/>
            </w:pPr>
          </w:p>
        </w:tc>
        <w:tc>
          <w:tcPr>
            <w:tcW w:w="3369" w:type="dxa"/>
            <w:shd w:val="clear" w:color="auto" w:fill="auto"/>
          </w:tcPr>
          <w:p w:rsidR="000104E9" w:rsidRPr="004F089E" w:rsidRDefault="000104E9" w:rsidP="004F089E">
            <w:pPr>
              <w:pStyle w:val="a3"/>
              <w:ind w:firstLine="0"/>
              <w:jc w:val="lowKashida"/>
              <w:rPr>
                <w:sz w:val="2"/>
                <w:szCs w:val="2"/>
              </w:rPr>
            </w:pPr>
            <w:r w:rsidRPr="004F089E">
              <w:rPr>
                <w:rFonts w:hint="cs"/>
                <w:rtl/>
              </w:rPr>
              <w:t xml:space="preserve">لو أنصف الدهر ما کنت أرکب </w:t>
            </w:r>
            <w:r w:rsidRPr="004F089E">
              <w:rPr>
                <w:rFonts w:hint="cs"/>
                <w:rtl/>
              </w:rPr>
              <w:br/>
            </w:r>
          </w:p>
        </w:tc>
      </w:tr>
    </w:tbl>
    <w:p w:rsidR="000104E9" w:rsidRPr="004F089E" w:rsidRDefault="009765CA" w:rsidP="004F089E">
      <w:pPr>
        <w:pStyle w:val="StyleComplexBLotus12ptJustifiedFirstline05cm"/>
        <w:spacing w:line="240" w:lineRule="auto"/>
        <w:rPr>
          <w:rStyle w:val="Char5"/>
          <w:rtl/>
        </w:rPr>
      </w:pPr>
      <w:r w:rsidRPr="004F089E">
        <w:rPr>
          <w:rStyle w:val="Char5"/>
          <w:rFonts w:hint="cs"/>
          <w:rtl/>
        </w:rPr>
        <w:t>«</w:t>
      </w:r>
      <w:r w:rsidR="000104E9" w:rsidRPr="004F089E">
        <w:rPr>
          <w:rStyle w:val="Char5"/>
          <w:rFonts w:hint="cs"/>
          <w:rtl/>
        </w:rPr>
        <w:t>الاغ حکیم و دانا همواره می‌گفت</w:t>
      </w:r>
      <w:r w:rsidR="00D77A90" w:rsidRPr="004F089E">
        <w:rPr>
          <w:rStyle w:val="Char5"/>
          <w:rFonts w:hint="cs"/>
          <w:rtl/>
        </w:rPr>
        <w:t>:</w:t>
      </w:r>
      <w:r w:rsidR="000104E9" w:rsidRPr="004F089E">
        <w:rPr>
          <w:rStyle w:val="Char5"/>
          <w:rFonts w:hint="cs"/>
          <w:rtl/>
        </w:rPr>
        <w:t xml:space="preserve"> اگر روزگار انصاف داشت نمی‌بایست، بر من سوار می‌شدند</w:t>
      </w:r>
      <w:r w:rsidRPr="004F089E">
        <w:rPr>
          <w:rStyle w:val="Char5"/>
          <w:rFonts w:hint="cs"/>
          <w:rtl/>
        </w:rPr>
        <w:t>»</w:t>
      </w:r>
      <w:r w:rsidR="000104E9" w:rsidRPr="004F089E">
        <w:rPr>
          <w:rStyle w:val="Char5"/>
          <w:rFonts w:hint="cs"/>
          <w:rtl/>
        </w:rPr>
        <w:t xml:space="preserve">. </w:t>
      </w:r>
    </w:p>
    <w:tbl>
      <w:tblPr>
        <w:bidiVisual/>
        <w:tblW w:w="0" w:type="auto"/>
        <w:tblInd w:w="88" w:type="dxa"/>
        <w:tblLook w:val="01E0" w:firstRow="1" w:lastRow="1" w:firstColumn="1" w:lastColumn="1" w:noHBand="0" w:noVBand="0"/>
      </w:tblPr>
      <w:tblGrid>
        <w:gridCol w:w="3280"/>
        <w:gridCol w:w="618"/>
        <w:gridCol w:w="3318"/>
      </w:tblGrid>
      <w:tr w:rsidR="000104E9" w:rsidRPr="004F089E" w:rsidTr="002C33D1">
        <w:tc>
          <w:tcPr>
            <w:tcW w:w="3280" w:type="dxa"/>
            <w:shd w:val="clear" w:color="auto" w:fill="auto"/>
          </w:tcPr>
          <w:p w:rsidR="000104E9" w:rsidRPr="004F089E" w:rsidRDefault="000104E9" w:rsidP="004F089E">
            <w:pPr>
              <w:pStyle w:val="a3"/>
              <w:ind w:firstLine="0"/>
              <w:jc w:val="lowKashida"/>
              <w:rPr>
                <w:sz w:val="2"/>
                <w:szCs w:val="2"/>
              </w:rPr>
            </w:pPr>
            <w:r w:rsidRPr="004F089E">
              <w:rPr>
                <w:rFonts w:hint="cs"/>
                <w:rtl/>
              </w:rPr>
              <w:t xml:space="preserve">لأننی جاهل بسیط </w:t>
            </w:r>
            <w:r w:rsidRPr="004F089E">
              <w:rPr>
                <w:rFonts w:hint="cs"/>
                <w:rtl/>
              </w:rPr>
              <w:br/>
            </w:r>
          </w:p>
        </w:tc>
        <w:tc>
          <w:tcPr>
            <w:tcW w:w="618" w:type="dxa"/>
            <w:shd w:val="clear" w:color="auto" w:fill="auto"/>
          </w:tcPr>
          <w:p w:rsidR="000104E9" w:rsidRPr="004F089E" w:rsidRDefault="000104E9" w:rsidP="004F089E">
            <w:pPr>
              <w:pStyle w:val="a3"/>
              <w:jc w:val="lowKashida"/>
            </w:pPr>
          </w:p>
        </w:tc>
        <w:tc>
          <w:tcPr>
            <w:tcW w:w="3318" w:type="dxa"/>
            <w:shd w:val="clear" w:color="auto" w:fill="auto"/>
          </w:tcPr>
          <w:p w:rsidR="000104E9" w:rsidRPr="004F089E" w:rsidRDefault="009765CA" w:rsidP="004F089E">
            <w:pPr>
              <w:pStyle w:val="a3"/>
              <w:ind w:firstLine="0"/>
              <w:jc w:val="lowKashida"/>
              <w:rPr>
                <w:sz w:val="2"/>
                <w:szCs w:val="2"/>
              </w:rPr>
            </w:pPr>
            <w:r w:rsidRPr="004F089E">
              <w:rPr>
                <w:rFonts w:hint="cs"/>
                <w:rtl/>
              </w:rPr>
              <w:t>و</w:t>
            </w:r>
            <w:r w:rsidR="000104E9" w:rsidRPr="004F089E">
              <w:rPr>
                <w:rFonts w:hint="cs"/>
                <w:rtl/>
              </w:rPr>
              <w:t xml:space="preserve">صاحبی جاهل مرکب </w:t>
            </w:r>
            <w:r w:rsidR="000104E9" w:rsidRPr="004F089E">
              <w:rPr>
                <w:rFonts w:hint="cs"/>
                <w:rtl/>
              </w:rPr>
              <w:br/>
            </w:r>
          </w:p>
        </w:tc>
      </w:tr>
    </w:tbl>
    <w:p w:rsidR="000104E9" w:rsidRPr="004F089E" w:rsidRDefault="009765CA" w:rsidP="004F089E">
      <w:pPr>
        <w:pStyle w:val="StyleComplexBLotus12ptJustifiedFirstline05cm"/>
        <w:spacing w:line="240" w:lineRule="auto"/>
        <w:rPr>
          <w:rStyle w:val="Char5"/>
          <w:rtl/>
        </w:rPr>
      </w:pPr>
      <w:r w:rsidRPr="004F089E">
        <w:rPr>
          <w:rStyle w:val="Char5"/>
          <w:rFonts w:hint="cs"/>
          <w:rtl/>
        </w:rPr>
        <w:t>«</w:t>
      </w:r>
      <w:r w:rsidR="000104E9" w:rsidRPr="004F089E">
        <w:rPr>
          <w:rStyle w:val="Char5"/>
          <w:rFonts w:hint="cs"/>
          <w:rtl/>
        </w:rPr>
        <w:t>زیرا من جاهل بسیط و ساده‌ای هستم اما صاحب من جاهل مرکبی است</w:t>
      </w:r>
      <w:r w:rsidRPr="004F089E">
        <w:rPr>
          <w:rStyle w:val="Char5"/>
          <w:rFonts w:hint="cs"/>
          <w:rtl/>
        </w:rPr>
        <w:t>»</w:t>
      </w:r>
      <w:r w:rsidR="000104E9" w:rsidRPr="004F089E">
        <w:rPr>
          <w:rStyle w:val="Char5"/>
          <w:rFonts w:hint="cs"/>
          <w:rtl/>
        </w:rPr>
        <w:t xml:space="preserve">. </w:t>
      </w:r>
    </w:p>
    <w:p w:rsidR="000104E9" w:rsidRPr="004F089E" w:rsidRDefault="000104E9" w:rsidP="004F089E">
      <w:pPr>
        <w:pStyle w:val="StyleComplexBLotus12ptJustifiedFirstline05cm"/>
        <w:numPr>
          <w:ilvl w:val="0"/>
          <w:numId w:val="23"/>
        </w:numPr>
        <w:tabs>
          <w:tab w:val="clear" w:pos="914"/>
        </w:tabs>
        <w:spacing w:line="240" w:lineRule="auto"/>
        <w:ind w:left="641" w:hanging="357"/>
        <w:rPr>
          <w:rStyle w:val="Char5"/>
          <w:rtl/>
        </w:rPr>
      </w:pPr>
      <w:r w:rsidRPr="004F089E">
        <w:rPr>
          <w:rStyle w:val="Char5"/>
          <w:rFonts w:hint="cs"/>
          <w:rtl/>
        </w:rPr>
        <w:t xml:space="preserve"> از دیگر اعمال فریبکارانه او نامیدن سنن ترمذی به صحیح ترمذی است که این امر را در مراجعه شماره 16 صص 54،58،59 می‌یابیم. همه احادیث کتاب ترمذی، صحیح و قطعی نیستند و همچنین آن را صحیح نمی‌نامند. اما این موسوی خود را دانشمند می‌داند. </w:t>
      </w:r>
    </w:p>
    <w:p w:rsidR="000104E9" w:rsidRPr="004F089E" w:rsidRDefault="000104E9" w:rsidP="004F089E">
      <w:pPr>
        <w:pStyle w:val="StyleComplexBLotus12ptJustifiedFirstline05cm"/>
        <w:numPr>
          <w:ilvl w:val="0"/>
          <w:numId w:val="23"/>
        </w:numPr>
        <w:tabs>
          <w:tab w:val="clear" w:pos="914"/>
        </w:tabs>
        <w:spacing w:line="240" w:lineRule="auto"/>
        <w:ind w:left="641" w:hanging="357"/>
        <w:rPr>
          <w:rStyle w:val="Char5"/>
          <w:rtl/>
        </w:rPr>
      </w:pPr>
      <w:r w:rsidRPr="004F089E">
        <w:rPr>
          <w:rStyle w:val="Char5"/>
          <w:rFonts w:hint="cs"/>
          <w:rtl/>
        </w:rPr>
        <w:t xml:space="preserve"> موسوی در مراجعه شماره 16، ص 58-59، دربار</w:t>
      </w:r>
      <w:r w:rsidR="00FB09D3" w:rsidRPr="004F089E">
        <w:rPr>
          <w:rStyle w:val="Char5"/>
          <w:rFonts w:hint="cs"/>
          <w:rtl/>
        </w:rPr>
        <w:t>ۀ</w:t>
      </w:r>
      <w:r w:rsidRPr="004F089E">
        <w:rPr>
          <w:rStyle w:val="Char5"/>
          <w:rFonts w:hint="cs"/>
          <w:rtl/>
        </w:rPr>
        <w:t xml:space="preserve"> جابر جعفی می‌گوید</w:t>
      </w:r>
      <w:r w:rsidR="00D77A90" w:rsidRPr="004F089E">
        <w:rPr>
          <w:rStyle w:val="Char5"/>
          <w:rFonts w:hint="cs"/>
          <w:rtl/>
        </w:rPr>
        <w:t>:</w:t>
      </w:r>
      <w:r w:rsidRPr="004F089E">
        <w:rPr>
          <w:rStyle w:val="Char5"/>
          <w:rFonts w:hint="cs"/>
          <w:rtl/>
        </w:rPr>
        <w:t xml:space="preserve"> «... گفتم</w:t>
      </w:r>
      <w:r w:rsidR="00D77A90" w:rsidRPr="004F089E">
        <w:rPr>
          <w:rStyle w:val="Char5"/>
          <w:rFonts w:hint="cs"/>
          <w:rtl/>
        </w:rPr>
        <w:t>:</w:t>
      </w:r>
      <w:r w:rsidRPr="004F089E">
        <w:rPr>
          <w:rStyle w:val="Char5"/>
          <w:rFonts w:hint="cs"/>
          <w:rtl/>
        </w:rPr>
        <w:t xml:space="preserve"> با این وجود نسایی و ابو داود به او استناد کرده‌اند. به حدیث او دربار</w:t>
      </w:r>
      <w:r w:rsidR="00FB09D3" w:rsidRPr="004F089E">
        <w:rPr>
          <w:rStyle w:val="Char5"/>
          <w:rFonts w:hint="cs"/>
          <w:rtl/>
        </w:rPr>
        <w:t>ۀ</w:t>
      </w:r>
      <w:r w:rsidRPr="004F089E">
        <w:rPr>
          <w:rStyle w:val="Char5"/>
          <w:rFonts w:hint="cs"/>
          <w:rtl/>
        </w:rPr>
        <w:t xml:space="preserve"> سجده سهو در صحیح</w:t>
      </w:r>
      <w:r w:rsidR="00472D45" w:rsidRPr="004F089E">
        <w:rPr>
          <w:rStyle w:val="Char5"/>
          <w:rFonts w:hint="cs"/>
          <w:rtl/>
        </w:rPr>
        <w:t xml:space="preserve"> آن‌ها </w:t>
      </w:r>
      <w:r w:rsidRPr="004F089E">
        <w:rPr>
          <w:rStyle w:val="Char5"/>
          <w:rFonts w:hint="cs"/>
          <w:rtl/>
        </w:rPr>
        <w:t xml:space="preserve">مراجعه کنید». </w:t>
      </w:r>
    </w:p>
    <w:p w:rsidR="000104E9" w:rsidRPr="004F089E" w:rsidRDefault="000104E9" w:rsidP="002C33D1">
      <w:pPr>
        <w:pStyle w:val="StyleComplexBLotus12ptJustifiedFirstline05cm"/>
        <w:widowControl w:val="0"/>
        <w:spacing w:line="240" w:lineRule="auto"/>
        <w:rPr>
          <w:rStyle w:val="Char5"/>
          <w:rtl/>
        </w:rPr>
      </w:pPr>
      <w:r w:rsidRPr="004F089E">
        <w:rPr>
          <w:rStyle w:val="Char5"/>
          <w:rFonts w:hint="cs"/>
          <w:rtl/>
        </w:rPr>
        <w:t>این نادان چنین گفته است. اینکه ابو داود</w:t>
      </w:r>
      <w:r w:rsidRPr="004F089E">
        <w:rPr>
          <w:rStyle w:val="Char5"/>
          <w:vertAlign w:val="superscript"/>
          <w:rtl/>
        </w:rPr>
        <w:footnoteReference w:id="104"/>
      </w:r>
      <w:r w:rsidRPr="004F089E">
        <w:rPr>
          <w:rStyle w:val="Char5"/>
          <w:rFonts w:hint="cs"/>
          <w:rtl/>
        </w:rPr>
        <w:t xml:space="preserve"> و ترمذی حدیث او را تخریج کرده‌اند، نمی‌تواند دلیلی بر عادل دانستن او از سوی</w:t>
      </w:r>
      <w:r w:rsidR="00472D45" w:rsidRPr="004F089E">
        <w:rPr>
          <w:rStyle w:val="Char5"/>
          <w:rFonts w:hint="cs"/>
          <w:rtl/>
        </w:rPr>
        <w:t xml:space="preserve"> آن‌ها </w:t>
      </w:r>
      <w:r w:rsidRPr="004F089E">
        <w:rPr>
          <w:rStyle w:val="Char5"/>
          <w:rFonts w:hint="cs"/>
          <w:rtl/>
        </w:rPr>
        <w:t>باشد. در حقیت ابو داود از او فقط یک حدیث را روایت کرده است نه آنگونه که عبارت موسوی القا می‌کند که وی مورد اعتماد ابو داود بوده است. حال آنکه خود ابو داود دربار</w:t>
      </w:r>
      <w:r w:rsidR="00FB09D3" w:rsidRPr="004F089E">
        <w:rPr>
          <w:rStyle w:val="Char5"/>
          <w:rFonts w:hint="cs"/>
          <w:rtl/>
        </w:rPr>
        <w:t>ۀ</w:t>
      </w:r>
      <w:r w:rsidRPr="004F089E">
        <w:rPr>
          <w:rStyle w:val="Char5"/>
          <w:rFonts w:hint="cs"/>
          <w:rtl/>
        </w:rPr>
        <w:t xml:space="preserve"> او می‌گوید</w:t>
      </w:r>
      <w:r w:rsidR="00395B60">
        <w:rPr>
          <w:rStyle w:val="Char5"/>
          <w:rFonts w:hint="cs"/>
          <w:rtl/>
        </w:rPr>
        <w:t xml:space="preserve"> </w:t>
      </w:r>
      <w:r w:rsidR="009765CA" w:rsidRPr="002C33D1">
        <w:rPr>
          <w:rStyle w:val="Char1"/>
          <w:rFonts w:hint="cs"/>
          <w:rtl/>
        </w:rPr>
        <w:t>«</w:t>
      </w:r>
      <w:r w:rsidRPr="002C33D1">
        <w:rPr>
          <w:rStyle w:val="Char1"/>
          <w:rFonts w:hint="cs"/>
          <w:rtl/>
        </w:rPr>
        <w:t>لیس عند</w:t>
      </w:r>
      <w:r w:rsidR="002C33D1">
        <w:rPr>
          <w:rStyle w:val="Char1"/>
          <w:rFonts w:hint="cs"/>
          <w:rtl/>
        </w:rPr>
        <w:t>ي</w:t>
      </w:r>
      <w:r w:rsidRPr="002C33D1">
        <w:rPr>
          <w:rStyle w:val="Char1"/>
          <w:rFonts w:hint="cs"/>
          <w:rtl/>
        </w:rPr>
        <w:t xml:space="preserve"> بالقوی ف</w:t>
      </w:r>
      <w:r w:rsidR="002C33D1">
        <w:rPr>
          <w:rStyle w:val="Char1"/>
          <w:rFonts w:hint="cs"/>
          <w:rtl/>
        </w:rPr>
        <w:t>ي</w:t>
      </w:r>
      <w:r w:rsidRPr="002C33D1">
        <w:rPr>
          <w:rStyle w:val="Char1"/>
          <w:rFonts w:hint="cs"/>
          <w:rtl/>
        </w:rPr>
        <w:t xml:space="preserve"> حدیثه</w:t>
      </w:r>
      <w:r w:rsidR="009765CA" w:rsidRPr="002C33D1">
        <w:rPr>
          <w:rStyle w:val="Char1"/>
          <w:rFonts w:hint="cs"/>
          <w:rtl/>
        </w:rPr>
        <w:t>»</w:t>
      </w:r>
      <w:r w:rsidR="009765CA" w:rsidRPr="004F089E">
        <w:rPr>
          <w:rStyle w:val="Char5"/>
          <w:rFonts w:hint="cs"/>
          <w:rtl/>
        </w:rPr>
        <w:t xml:space="preserve">. </w:t>
      </w:r>
      <w:r w:rsidR="009765CA" w:rsidRPr="004F089E">
        <w:rPr>
          <w:rFonts w:ascii="Times New Roman" w:hAnsi="Times New Roman" w:cs="Traditional Arabic" w:hint="cs"/>
          <w:sz w:val="20"/>
          <w:szCs w:val="26"/>
          <w:rtl/>
          <w:lang w:bidi="fa-IR"/>
        </w:rPr>
        <w:t>«</w:t>
      </w:r>
      <w:r w:rsidRPr="004F089E">
        <w:rPr>
          <w:rStyle w:val="Char5"/>
          <w:rFonts w:hint="cs"/>
          <w:rtl/>
        </w:rPr>
        <w:t>در نظر من او در [روایت کردن] حدیث قوی نیست</w:t>
      </w:r>
      <w:r w:rsidR="009765CA" w:rsidRPr="004F089E">
        <w:rPr>
          <w:rFonts w:ascii="Times New Roman" w:hAnsi="Times New Roman" w:cs="Traditional Arabic" w:hint="cs"/>
          <w:sz w:val="20"/>
          <w:szCs w:val="26"/>
          <w:rtl/>
          <w:lang w:bidi="fa-IR"/>
        </w:rPr>
        <w:t>»</w:t>
      </w:r>
      <w:r w:rsidRPr="004F089E">
        <w:rPr>
          <w:rStyle w:val="Char5"/>
          <w:rFonts w:hint="cs"/>
          <w:rtl/>
        </w:rPr>
        <w:t>. همچنین می‌گوید</w:t>
      </w:r>
      <w:r w:rsidR="00D77A90" w:rsidRPr="004F089E">
        <w:rPr>
          <w:rStyle w:val="Char5"/>
          <w:rFonts w:hint="cs"/>
          <w:rtl/>
        </w:rPr>
        <w:t>:</w:t>
      </w:r>
      <w:r w:rsidRPr="004F089E">
        <w:rPr>
          <w:rStyle w:val="Char5"/>
          <w:rFonts w:hint="cs"/>
          <w:rtl/>
        </w:rPr>
        <w:t xml:space="preserve"> </w:t>
      </w:r>
      <w:r w:rsidR="009765CA" w:rsidRPr="002C33D1">
        <w:rPr>
          <w:rStyle w:val="Char1"/>
          <w:rFonts w:hint="cs"/>
          <w:rtl/>
        </w:rPr>
        <w:t>«</w:t>
      </w:r>
      <w:r w:rsidRPr="002C33D1">
        <w:rPr>
          <w:rStyle w:val="Char1"/>
          <w:rFonts w:hint="cs"/>
          <w:rtl/>
        </w:rPr>
        <w:t>ولیس ف</w:t>
      </w:r>
      <w:r w:rsidR="002C33D1">
        <w:rPr>
          <w:rStyle w:val="Char1"/>
          <w:rFonts w:hint="cs"/>
          <w:rtl/>
        </w:rPr>
        <w:t>ي</w:t>
      </w:r>
      <w:r w:rsidRPr="002C33D1">
        <w:rPr>
          <w:rStyle w:val="Char1"/>
          <w:rFonts w:hint="cs"/>
          <w:rtl/>
        </w:rPr>
        <w:t xml:space="preserve"> کتاب</w:t>
      </w:r>
      <w:r w:rsidR="002C33D1">
        <w:rPr>
          <w:rStyle w:val="Char1"/>
          <w:rFonts w:hint="cs"/>
          <w:rtl/>
        </w:rPr>
        <w:t>ي</w:t>
      </w:r>
      <w:r w:rsidRPr="002C33D1">
        <w:rPr>
          <w:rStyle w:val="Char1"/>
          <w:rFonts w:hint="cs"/>
          <w:rtl/>
        </w:rPr>
        <w:t xml:space="preserve"> عن جابر الجعف</w:t>
      </w:r>
      <w:r w:rsidR="002C33D1">
        <w:rPr>
          <w:rStyle w:val="Char1"/>
          <w:rFonts w:hint="cs"/>
          <w:rtl/>
        </w:rPr>
        <w:t>ي</w:t>
      </w:r>
      <w:r w:rsidRPr="002C33D1">
        <w:rPr>
          <w:rStyle w:val="Char1"/>
          <w:rFonts w:hint="cs"/>
          <w:rtl/>
        </w:rPr>
        <w:t xml:space="preserve"> إلّا هذا الحدیث</w:t>
      </w:r>
      <w:r w:rsidR="009765CA" w:rsidRPr="002C33D1">
        <w:rPr>
          <w:rStyle w:val="Char1"/>
          <w:rFonts w:hint="cs"/>
          <w:rtl/>
        </w:rPr>
        <w:t>»</w:t>
      </w:r>
      <w:r w:rsidR="009765CA" w:rsidRPr="004F089E">
        <w:rPr>
          <w:rStyle w:val="Char5"/>
          <w:rFonts w:hint="cs"/>
          <w:rtl/>
        </w:rPr>
        <w:t>.</w:t>
      </w:r>
      <w:r w:rsidRPr="004F089E">
        <w:rPr>
          <w:rStyle w:val="Char5"/>
          <w:rFonts w:hint="cs"/>
          <w:rtl/>
        </w:rPr>
        <w:t xml:space="preserve"> </w:t>
      </w:r>
      <w:r w:rsidR="009765CA" w:rsidRPr="004F089E">
        <w:rPr>
          <w:rFonts w:ascii="Times New Roman" w:hAnsi="Times New Roman" w:cs="Traditional Arabic" w:hint="cs"/>
          <w:sz w:val="22"/>
          <w:szCs w:val="28"/>
          <w:rtl/>
          <w:lang w:bidi="fa-IR"/>
        </w:rPr>
        <w:t>«</w:t>
      </w:r>
      <w:r w:rsidRPr="004F089E">
        <w:rPr>
          <w:rStyle w:val="Char5"/>
          <w:rFonts w:hint="cs"/>
          <w:rtl/>
        </w:rPr>
        <w:t>در کتاب من جز این حدیث حدیثی به روایت از جابر جعفی وجود ندارد). و نسایی می‌گوید</w:t>
      </w:r>
      <w:r w:rsidR="00D77A90" w:rsidRPr="004F089E">
        <w:rPr>
          <w:rStyle w:val="Char5"/>
          <w:rFonts w:hint="cs"/>
          <w:rtl/>
        </w:rPr>
        <w:t>:</w:t>
      </w:r>
      <w:r w:rsidRPr="004F089E">
        <w:rPr>
          <w:rStyle w:val="Char5"/>
          <w:rFonts w:hint="cs"/>
          <w:rtl/>
        </w:rPr>
        <w:t xml:space="preserve"> «متروک» ([حدیث او] متروک است</w:t>
      </w:r>
      <w:r w:rsidR="009765CA" w:rsidRPr="004F089E">
        <w:rPr>
          <w:rFonts w:ascii="Times New Roman" w:hAnsi="Times New Roman" w:cs="Traditional Arabic" w:hint="cs"/>
          <w:sz w:val="20"/>
          <w:szCs w:val="26"/>
          <w:rtl/>
          <w:lang w:bidi="fa-IR"/>
        </w:rPr>
        <w:t>»</w:t>
      </w:r>
      <w:r w:rsidRPr="004F089E">
        <w:rPr>
          <w:rStyle w:val="Char5"/>
          <w:vertAlign w:val="superscript"/>
          <w:rtl/>
        </w:rPr>
        <w:footnoteReference w:id="105"/>
      </w:r>
      <w:r w:rsidR="009765CA" w:rsidRPr="004F089E">
        <w:rPr>
          <w:rStyle w:val="Char5"/>
          <w:rFonts w:hint="cs"/>
          <w:rtl/>
        </w:rPr>
        <w:t>.</w:t>
      </w:r>
    </w:p>
    <w:p w:rsidR="000104E9" w:rsidRPr="004F089E" w:rsidRDefault="00755623" w:rsidP="004F089E">
      <w:pPr>
        <w:pStyle w:val="StyleComplexBLotus12ptJustifiedFirstline05cm"/>
        <w:widowControl w:val="0"/>
        <w:numPr>
          <w:ilvl w:val="0"/>
          <w:numId w:val="23"/>
        </w:numPr>
        <w:tabs>
          <w:tab w:val="clear" w:pos="914"/>
        </w:tabs>
        <w:spacing w:line="240" w:lineRule="auto"/>
        <w:ind w:left="641" w:hanging="357"/>
        <w:rPr>
          <w:rStyle w:val="Char5"/>
          <w:rtl/>
        </w:rPr>
      </w:pPr>
      <w:r w:rsidRPr="004F089E">
        <w:rPr>
          <w:rStyle w:val="Char5"/>
        </w:rPr>
        <w:t xml:space="preserve"> </w:t>
      </w:r>
      <w:r w:rsidR="000104E9" w:rsidRPr="004F089E">
        <w:rPr>
          <w:rStyle w:val="Char5"/>
          <w:rFonts w:hint="cs"/>
          <w:rtl/>
        </w:rPr>
        <w:t>موسوی با حماقت و جهل آشکار دربار</w:t>
      </w:r>
      <w:r w:rsidR="00FB09D3" w:rsidRPr="004F089E">
        <w:rPr>
          <w:rStyle w:val="Char5"/>
          <w:rFonts w:hint="cs"/>
          <w:rtl/>
        </w:rPr>
        <w:t>ۀ</w:t>
      </w:r>
      <w:r w:rsidR="000104E9" w:rsidRPr="004F089E">
        <w:rPr>
          <w:rStyle w:val="Char5"/>
          <w:rFonts w:hint="cs"/>
          <w:rtl/>
        </w:rPr>
        <w:t xml:space="preserve"> بیوگرافی سلیمان بن مهران الأعمش در مراجعه شماره 16 ص 74 می‌نویسد</w:t>
      </w:r>
      <w:r w:rsidR="00D77A90" w:rsidRPr="004F089E">
        <w:rPr>
          <w:rStyle w:val="Char5"/>
          <w:rFonts w:hint="cs"/>
          <w:rtl/>
        </w:rPr>
        <w:t>:</w:t>
      </w:r>
      <w:r w:rsidR="000104E9" w:rsidRPr="004F089E">
        <w:rPr>
          <w:rStyle w:val="Char5"/>
          <w:rFonts w:hint="cs"/>
          <w:rtl/>
        </w:rPr>
        <w:t xml:space="preserve"> «... معتقدم که مغیره فقط به علت شیعه بودن ابواسحاق و اعمش گفته است که آن دو مردم کوفه را هلاک کردند ...» این امری است که عقلش او را به سوی آن راهنمایی کرده است. و </w:t>
      </w:r>
      <w:r w:rsidR="00322C93" w:rsidRPr="004F089E">
        <w:rPr>
          <w:rStyle w:val="Char5"/>
          <w:rFonts w:hint="cs"/>
          <w:rtl/>
        </w:rPr>
        <w:t>کسیکه</w:t>
      </w:r>
      <w:r w:rsidR="000104E9" w:rsidRPr="004F089E">
        <w:rPr>
          <w:rStyle w:val="Char5"/>
          <w:rFonts w:hint="cs"/>
          <w:rtl/>
        </w:rPr>
        <w:t xml:space="preserve"> فاقد چیزی است نمی‌تواند آن را به دیگران هدیه کند. در غیر این صورت این سخن هیچ ربطی به تشیع ندارد و جز </w:t>
      </w:r>
      <w:r w:rsidR="00670501" w:rsidRPr="004F089E">
        <w:rPr>
          <w:rStyle w:val="Char5"/>
          <w:rFonts w:hint="cs"/>
          <w:rtl/>
        </w:rPr>
        <w:t>انسان‌های</w:t>
      </w:r>
      <w:r w:rsidR="000104E9" w:rsidRPr="004F089E">
        <w:rPr>
          <w:rStyle w:val="Char5"/>
          <w:rFonts w:hint="cs"/>
          <w:rtl/>
        </w:rPr>
        <w:t xml:space="preserve"> احمق چنین سخنی نمی‌گویند. ذهبی در میزان الاعتدال بیان کرده است</w:t>
      </w:r>
      <w:r w:rsidR="000104E9" w:rsidRPr="004F089E">
        <w:rPr>
          <w:rStyle w:val="Char5"/>
          <w:vertAlign w:val="superscript"/>
          <w:rtl/>
        </w:rPr>
        <w:footnoteReference w:id="106"/>
      </w:r>
      <w:r w:rsidR="000104E9" w:rsidRPr="004F089E">
        <w:rPr>
          <w:rStyle w:val="Char5"/>
          <w:rFonts w:hint="cs"/>
          <w:rtl/>
        </w:rPr>
        <w:t xml:space="preserve"> که مراد از آن فریبکاری و دروغی است که آنان در بعضی از روایت</w:t>
      </w:r>
      <w:r w:rsidR="002C33D1">
        <w:rPr>
          <w:rStyle w:val="Char5"/>
          <w:rFonts w:hint="eastAsia"/>
          <w:rtl/>
        </w:rPr>
        <w:t>‌</w:t>
      </w:r>
      <w:r w:rsidR="000104E9" w:rsidRPr="004F089E">
        <w:rPr>
          <w:rStyle w:val="Char5"/>
          <w:rFonts w:hint="cs"/>
          <w:rtl/>
        </w:rPr>
        <w:t>هایشان در پیش گرفته بودند. مقصود روایت به وسیله نقل سلسله‌وار فردی از دیگری و نداشتن صراحت و عدم بیان روایت حدیث از دیگری است. به همین سبب مغیره و دیگران دربار</w:t>
      </w:r>
      <w:r w:rsidR="00FB09D3" w:rsidRPr="004F089E">
        <w:rPr>
          <w:rStyle w:val="Char5"/>
          <w:rFonts w:hint="cs"/>
          <w:rtl/>
        </w:rPr>
        <w:t>ۀ</w:t>
      </w:r>
      <w:r w:rsidR="000104E9" w:rsidRPr="004F089E">
        <w:rPr>
          <w:rStyle w:val="Char5"/>
          <w:rFonts w:hint="cs"/>
          <w:rtl/>
        </w:rPr>
        <w:t xml:space="preserve"> أعمش و ابواسحاق چنین نظری دارند. نه آنچه موسوی به علت فهم و برداشت اشتباه یا عمداً اقدام به فتنه‌انگیزی نموده است وی همچنین دربار</w:t>
      </w:r>
      <w:r w:rsidR="00FB09D3" w:rsidRPr="004F089E">
        <w:rPr>
          <w:rStyle w:val="Char5"/>
          <w:rFonts w:hint="cs"/>
          <w:rtl/>
        </w:rPr>
        <w:t>ۀ</w:t>
      </w:r>
      <w:r w:rsidR="000104E9" w:rsidRPr="004F089E">
        <w:rPr>
          <w:rStyle w:val="Char5"/>
          <w:rFonts w:hint="cs"/>
          <w:rtl/>
        </w:rPr>
        <w:t xml:space="preserve"> ابواسحاق السبیعی نیز چنین می‌گوید</w:t>
      </w:r>
      <w:r w:rsidR="00D77A90" w:rsidRPr="004F089E">
        <w:rPr>
          <w:rStyle w:val="Char5"/>
          <w:rFonts w:hint="cs"/>
          <w:rtl/>
        </w:rPr>
        <w:t>:</w:t>
      </w:r>
      <w:r w:rsidR="000104E9" w:rsidRPr="004F089E">
        <w:rPr>
          <w:rStyle w:val="Char5"/>
          <w:rFonts w:hint="cs"/>
          <w:rtl/>
        </w:rPr>
        <w:t xml:space="preserve"> نگا</w:t>
      </w:r>
      <w:r w:rsidR="00D77A90" w:rsidRPr="004F089E">
        <w:rPr>
          <w:rStyle w:val="Char5"/>
          <w:rFonts w:hint="cs"/>
          <w:rtl/>
        </w:rPr>
        <w:t>:</w:t>
      </w:r>
      <w:r w:rsidR="000104E9" w:rsidRPr="004F089E">
        <w:rPr>
          <w:rStyle w:val="Char5"/>
          <w:rFonts w:hint="cs"/>
          <w:rtl/>
        </w:rPr>
        <w:t xml:space="preserve"> (16/97) </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سپس موسوی قول ابن عبدالبر در کتاب جامع بیان العلم و فضله، باب حکم قول العماء بعضهم فی بعض را ذکر می‌کند که آن را از نقل کلام اعمش دربار</w:t>
      </w:r>
      <w:r w:rsidR="00FB09D3" w:rsidRPr="004F089E">
        <w:rPr>
          <w:rStyle w:val="Char5"/>
          <w:rFonts w:hint="cs"/>
          <w:rtl/>
        </w:rPr>
        <w:t>ۀ</w:t>
      </w:r>
      <w:r w:rsidRPr="004F089E">
        <w:rPr>
          <w:rStyle w:val="Char5"/>
          <w:rFonts w:hint="cs"/>
          <w:rtl/>
        </w:rPr>
        <w:t xml:space="preserve"> ابو حنیفه - که با مطلبی که دربار</w:t>
      </w:r>
      <w:r w:rsidR="00FB09D3" w:rsidRPr="004F089E">
        <w:rPr>
          <w:rStyle w:val="Char5"/>
          <w:rFonts w:hint="cs"/>
          <w:rtl/>
        </w:rPr>
        <w:t>ۀ</w:t>
      </w:r>
      <w:r w:rsidRPr="004F089E">
        <w:rPr>
          <w:rStyle w:val="Char5"/>
          <w:rFonts w:hint="cs"/>
          <w:rtl/>
        </w:rPr>
        <w:t xml:space="preserve"> ابوحنیفه به نقل از اعمش نقل می‌کند، در تناقض است، می‌آورد. که امام ابن عبدالبر آن را برای بیان یکی از انواع کلام که مردود و بی‌اهمیت است ذکر می‌کند و آن را به عنوان مثالی برای این امر ذکر می‌کند. وی می‌فرماید</w:t>
      </w:r>
      <w:r w:rsidR="00D77A90" w:rsidRPr="004F089E">
        <w:rPr>
          <w:rStyle w:val="Char5"/>
          <w:rFonts w:hint="cs"/>
          <w:rtl/>
        </w:rPr>
        <w:t>:</w:t>
      </w:r>
      <w:r w:rsidRPr="004F089E">
        <w:rPr>
          <w:rStyle w:val="Char5"/>
          <w:rFonts w:hint="cs"/>
          <w:rtl/>
        </w:rPr>
        <w:t xml:space="preserve"> «این موضوعی است که بسیاری از مردم دربار</w:t>
      </w:r>
      <w:r w:rsidR="00FB09D3" w:rsidRPr="004F089E">
        <w:rPr>
          <w:rStyle w:val="Char5"/>
          <w:rFonts w:hint="cs"/>
          <w:rtl/>
        </w:rPr>
        <w:t>ۀ</w:t>
      </w:r>
      <w:r w:rsidRPr="004F089E">
        <w:rPr>
          <w:rStyle w:val="Char5"/>
          <w:rFonts w:hint="cs"/>
          <w:rtl/>
        </w:rPr>
        <w:t xml:space="preserve"> آن به اشتباه افتاده‌اند و به وسیله آن گروهی از نادانان گمراه شدند. به گونه‌ای که نمی‌دانستند در این راه چه بر سر آنان آمده است. </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رآی صحیح دربار</w:t>
      </w:r>
      <w:r w:rsidR="00FB09D3" w:rsidRPr="004F089E">
        <w:rPr>
          <w:rStyle w:val="Char5"/>
          <w:rFonts w:hint="cs"/>
          <w:rtl/>
        </w:rPr>
        <w:t>ۀ</w:t>
      </w:r>
      <w:r w:rsidRPr="004F089E">
        <w:rPr>
          <w:rStyle w:val="Char5"/>
          <w:rFonts w:hint="cs"/>
          <w:rtl/>
        </w:rPr>
        <w:t xml:space="preserve"> این موضوع این است که هر گاه عدالت فردی ثابت و امامت او در علم و مورد اعتماد بودن و اهتمام او به آن مشخص گردید، درباره او به قول احدی توجه نمی‌شود. مگر اینکه برای جرح اثبات فقدان عدالت او دلیل محکم و قاطعی وجود داشته باشد ...)</w:t>
      </w:r>
      <w:r w:rsidRPr="004F089E">
        <w:rPr>
          <w:rStyle w:val="Char5"/>
          <w:vertAlign w:val="superscript"/>
          <w:rtl/>
        </w:rPr>
        <w:footnoteReference w:id="107"/>
      </w:r>
      <w:r w:rsidRPr="004F089E">
        <w:rPr>
          <w:rStyle w:val="Char5"/>
          <w:rFonts w:hint="cs"/>
          <w:rtl/>
        </w:rPr>
        <w:t xml:space="preserve"> اما موسوی کلام او را مخدوش می‌نماید تا اهداف شوم خود را عملی سازد. مفهوم کلام ابن عبدالبر برای خوانندگان محترم روشن گردید که غیر از آن چیزی است که این کذاب [موسوی] ادعا می‌کند. خداوند می‌فرماید</w:t>
      </w:r>
      <w:r w:rsidR="00D77A90" w:rsidRPr="004F089E">
        <w:rPr>
          <w:rStyle w:val="Char5"/>
          <w:rFonts w:hint="cs"/>
          <w:rtl/>
        </w:rPr>
        <w:t>:</w:t>
      </w:r>
      <w:r w:rsidR="009765CA" w:rsidRPr="004F089E">
        <w:rPr>
          <w:rStyle w:val="Char5"/>
          <w:rFonts w:hint="cs"/>
          <w:rtl/>
        </w:rPr>
        <w:t xml:space="preserve"> </w:t>
      </w:r>
      <w:r w:rsidR="009765CA" w:rsidRPr="004F089E">
        <w:rPr>
          <w:rFonts w:ascii="Times New Roman" w:hAnsi="Times New Roman" w:cs="Traditional Arabic" w:hint="cs"/>
          <w:sz w:val="28"/>
          <w:szCs w:val="28"/>
          <w:rtl/>
          <w:lang w:bidi="fa-IR"/>
        </w:rPr>
        <w:t>﴿</w:t>
      </w:r>
      <w:r w:rsidR="00004A4F" w:rsidRPr="004F089E">
        <w:rPr>
          <w:rFonts w:ascii="KFGQPC Uthmanic Script HAFS" w:cs="Times New Roman" w:hint="cs"/>
          <w:sz w:val="28"/>
          <w:szCs w:val="28"/>
          <w:rtl/>
          <w:lang w:bidi="fa-IR"/>
        </w:rPr>
        <w:t>...</w:t>
      </w:r>
      <w:r w:rsidR="00004A4F" w:rsidRPr="004F089E">
        <w:rPr>
          <w:rStyle w:val="Char8"/>
          <w:rFonts w:hint="eastAsia"/>
          <w:rtl/>
        </w:rPr>
        <w:t>وَلَا</w:t>
      </w:r>
      <w:r w:rsidR="00004A4F" w:rsidRPr="004F089E">
        <w:rPr>
          <w:rStyle w:val="Char8"/>
          <w:rtl/>
        </w:rPr>
        <w:t xml:space="preserve"> </w:t>
      </w:r>
      <w:r w:rsidR="00004A4F" w:rsidRPr="004F089E">
        <w:rPr>
          <w:rStyle w:val="Char8"/>
          <w:rFonts w:hint="eastAsia"/>
          <w:rtl/>
        </w:rPr>
        <w:t>يَحِيقُ</w:t>
      </w:r>
      <w:r w:rsidR="00004A4F" w:rsidRPr="004F089E">
        <w:rPr>
          <w:rStyle w:val="Char8"/>
          <w:rtl/>
        </w:rPr>
        <w:t xml:space="preserve"> </w:t>
      </w:r>
      <w:r w:rsidR="00004A4F" w:rsidRPr="004F089E">
        <w:rPr>
          <w:rStyle w:val="Char8"/>
          <w:rFonts w:hint="cs"/>
          <w:rtl/>
        </w:rPr>
        <w:t>ٱ</w:t>
      </w:r>
      <w:r w:rsidR="00004A4F" w:rsidRPr="004F089E">
        <w:rPr>
          <w:rStyle w:val="Char8"/>
          <w:rFonts w:hint="eastAsia"/>
          <w:rtl/>
        </w:rPr>
        <w:t>ل</w:t>
      </w:r>
      <w:r w:rsidR="00004A4F" w:rsidRPr="004F089E">
        <w:rPr>
          <w:rStyle w:val="Char8"/>
          <w:rFonts w:hint="cs"/>
          <w:rtl/>
        </w:rPr>
        <w:t>ۡ</w:t>
      </w:r>
      <w:r w:rsidR="00004A4F" w:rsidRPr="004F089E">
        <w:rPr>
          <w:rStyle w:val="Char8"/>
          <w:rFonts w:hint="eastAsia"/>
          <w:rtl/>
        </w:rPr>
        <w:t>مَك</w:t>
      </w:r>
      <w:r w:rsidR="00004A4F" w:rsidRPr="004F089E">
        <w:rPr>
          <w:rStyle w:val="Char8"/>
          <w:rFonts w:hint="cs"/>
          <w:rtl/>
        </w:rPr>
        <w:t>ۡ</w:t>
      </w:r>
      <w:r w:rsidR="00004A4F" w:rsidRPr="004F089E">
        <w:rPr>
          <w:rStyle w:val="Char8"/>
          <w:rFonts w:hint="eastAsia"/>
          <w:rtl/>
        </w:rPr>
        <w:t>رُ</w:t>
      </w:r>
      <w:r w:rsidR="00004A4F" w:rsidRPr="004F089E">
        <w:rPr>
          <w:rStyle w:val="Char8"/>
          <w:rtl/>
        </w:rPr>
        <w:t xml:space="preserve"> </w:t>
      </w:r>
      <w:r w:rsidR="00004A4F" w:rsidRPr="004F089E">
        <w:rPr>
          <w:rStyle w:val="Char8"/>
          <w:rFonts w:hint="cs"/>
          <w:rtl/>
        </w:rPr>
        <w:t>ٱ</w:t>
      </w:r>
      <w:r w:rsidR="00004A4F" w:rsidRPr="004F089E">
        <w:rPr>
          <w:rStyle w:val="Char8"/>
          <w:rFonts w:hint="eastAsia"/>
          <w:rtl/>
        </w:rPr>
        <w:t>لسَّيِّئُ</w:t>
      </w:r>
      <w:r w:rsidR="00004A4F" w:rsidRPr="004F089E">
        <w:rPr>
          <w:rStyle w:val="Char8"/>
          <w:rtl/>
        </w:rPr>
        <w:t xml:space="preserve"> </w:t>
      </w:r>
      <w:r w:rsidR="00004A4F" w:rsidRPr="004F089E">
        <w:rPr>
          <w:rStyle w:val="Char8"/>
          <w:rFonts w:hint="eastAsia"/>
          <w:rtl/>
        </w:rPr>
        <w:t>إِلَّا</w:t>
      </w:r>
      <w:r w:rsidR="00004A4F" w:rsidRPr="004F089E">
        <w:rPr>
          <w:rStyle w:val="Char8"/>
          <w:rtl/>
        </w:rPr>
        <w:t xml:space="preserve"> </w:t>
      </w:r>
      <w:r w:rsidR="00004A4F" w:rsidRPr="004F089E">
        <w:rPr>
          <w:rStyle w:val="Char8"/>
          <w:rFonts w:hint="eastAsia"/>
          <w:rtl/>
        </w:rPr>
        <w:t>بِأَه</w:t>
      </w:r>
      <w:r w:rsidR="00004A4F" w:rsidRPr="004F089E">
        <w:rPr>
          <w:rStyle w:val="Char8"/>
          <w:rFonts w:hint="cs"/>
          <w:rtl/>
        </w:rPr>
        <w:t>ۡ</w:t>
      </w:r>
      <w:r w:rsidR="00004A4F" w:rsidRPr="004F089E">
        <w:rPr>
          <w:rStyle w:val="Char8"/>
          <w:rFonts w:hint="eastAsia"/>
          <w:rtl/>
        </w:rPr>
        <w:t>لِهِ</w:t>
      </w:r>
      <w:r w:rsidR="009765CA" w:rsidRPr="004F089E">
        <w:rPr>
          <w:rFonts w:ascii="Times New Roman" w:hAnsi="Times New Roman" w:cs="Traditional Arabic" w:hint="cs"/>
          <w:sz w:val="28"/>
          <w:szCs w:val="28"/>
          <w:rtl/>
          <w:lang w:bidi="fa-IR"/>
        </w:rPr>
        <w:t>﴾</w:t>
      </w:r>
      <w:r w:rsidR="009765CA" w:rsidRPr="004F089E">
        <w:rPr>
          <w:rStyle w:val="Char5"/>
          <w:rFonts w:hint="cs"/>
          <w:rtl/>
        </w:rPr>
        <w:t xml:space="preserve"> </w:t>
      </w:r>
      <w:r w:rsidR="009765CA" w:rsidRPr="004F089E">
        <w:rPr>
          <w:rStyle w:val="Char6"/>
          <w:rFonts w:hint="cs"/>
          <w:rtl/>
        </w:rPr>
        <w:t>[فاطر: 43]</w:t>
      </w:r>
      <w:r w:rsidR="009765CA" w:rsidRPr="004F089E">
        <w:rPr>
          <w:rStyle w:val="Char5"/>
          <w:rFonts w:hint="cs"/>
          <w:rtl/>
        </w:rPr>
        <w:t>.</w:t>
      </w:r>
      <w:r w:rsidR="00004A4F" w:rsidRPr="004F089E">
        <w:rPr>
          <w:rStyle w:val="Char5"/>
          <w:rFonts w:hint="cs"/>
          <w:rtl/>
        </w:rPr>
        <w:t xml:space="preserve"> </w:t>
      </w:r>
      <w:r w:rsidR="009765CA" w:rsidRPr="004F089E">
        <w:rPr>
          <w:rFonts w:ascii="Times New Roman" w:hAnsi="Times New Roman" w:cs="Traditional Arabic" w:hint="cs"/>
          <w:sz w:val="20"/>
          <w:szCs w:val="26"/>
          <w:rtl/>
          <w:lang w:bidi="fa-IR"/>
        </w:rPr>
        <w:t>«</w:t>
      </w:r>
      <w:r w:rsidRPr="004F089E">
        <w:rPr>
          <w:rStyle w:val="Char5"/>
          <w:rFonts w:hint="cs"/>
          <w:rtl/>
        </w:rPr>
        <w:t>حیله‌های زشت جز دامنگیر حیله‌گران نمی‌شود</w:t>
      </w:r>
      <w:r w:rsidR="009765CA" w:rsidRPr="004F089E">
        <w:rPr>
          <w:rFonts w:ascii="Times New Roman" w:hAnsi="Times New Roman" w:cs="Traditional Arabic" w:hint="cs"/>
          <w:sz w:val="20"/>
          <w:szCs w:val="26"/>
          <w:rtl/>
          <w:lang w:bidi="fa-IR"/>
        </w:rPr>
        <w:t>»</w:t>
      </w:r>
      <w:r w:rsidRPr="004F089E">
        <w:rPr>
          <w:rStyle w:val="Char5"/>
          <w:rFonts w:hint="cs"/>
          <w:rtl/>
        </w:rPr>
        <w:t xml:space="preserve">. </w:t>
      </w:r>
    </w:p>
    <w:p w:rsidR="000104E9" w:rsidRPr="004F089E" w:rsidRDefault="000104E9" w:rsidP="004F089E">
      <w:pPr>
        <w:pStyle w:val="StyleComplexBLotus12ptJustifiedFirstline05cm"/>
        <w:numPr>
          <w:ilvl w:val="0"/>
          <w:numId w:val="23"/>
        </w:numPr>
        <w:tabs>
          <w:tab w:val="clear" w:pos="914"/>
        </w:tabs>
        <w:spacing w:line="240" w:lineRule="auto"/>
        <w:ind w:left="641" w:hanging="357"/>
        <w:rPr>
          <w:rStyle w:val="Char5"/>
          <w:rtl/>
        </w:rPr>
      </w:pPr>
      <w:r w:rsidRPr="004F089E">
        <w:rPr>
          <w:rStyle w:val="Char5"/>
          <w:rFonts w:hint="cs"/>
          <w:rtl/>
        </w:rPr>
        <w:t xml:space="preserve"> موسوی در مراجعه شماره 16 صفحه 97 دربار</w:t>
      </w:r>
      <w:r w:rsidR="00FB09D3" w:rsidRPr="004F089E">
        <w:rPr>
          <w:rStyle w:val="Char5"/>
          <w:rFonts w:hint="cs"/>
          <w:rtl/>
        </w:rPr>
        <w:t>ۀ</w:t>
      </w:r>
      <w:r w:rsidRPr="004F089E">
        <w:rPr>
          <w:rStyle w:val="Char5"/>
          <w:rFonts w:hint="cs"/>
          <w:rtl/>
        </w:rPr>
        <w:t xml:space="preserve"> بیوگرافی عمار بن زریق الکوفی می‌نویسد</w:t>
      </w:r>
      <w:r w:rsidR="00D77A90" w:rsidRPr="004F089E">
        <w:rPr>
          <w:rStyle w:val="Char5"/>
          <w:rFonts w:hint="cs"/>
          <w:rtl/>
        </w:rPr>
        <w:t>:</w:t>
      </w:r>
      <w:r w:rsidRPr="004F089E">
        <w:rPr>
          <w:rStyle w:val="Char5"/>
          <w:rFonts w:hint="cs"/>
          <w:rtl/>
        </w:rPr>
        <w:t xml:space="preserve"> «سلیمانی او را از رافضی‌ها به شمار آورده است. چنانکه ذهبی نیز در المیزان دربار</w:t>
      </w:r>
      <w:r w:rsidR="00FB09D3" w:rsidRPr="004F089E">
        <w:rPr>
          <w:rStyle w:val="Char5"/>
          <w:rFonts w:hint="cs"/>
          <w:rtl/>
        </w:rPr>
        <w:t>ۀ</w:t>
      </w:r>
      <w:r w:rsidRPr="004F089E">
        <w:rPr>
          <w:rStyle w:val="Char5"/>
          <w:rFonts w:hint="cs"/>
          <w:rtl/>
        </w:rPr>
        <w:t xml:space="preserve"> احوال عمار چنین گفته است ...» این کلام موسوی است که از الاغش داناتر نیست. ذهبی قول سلیمانی را ردّ و عدم صحت آن را ثابت کرده است</w:t>
      </w:r>
      <w:r w:rsidRPr="004F089E">
        <w:rPr>
          <w:rStyle w:val="Char5"/>
          <w:vertAlign w:val="superscript"/>
          <w:rtl/>
        </w:rPr>
        <w:footnoteReference w:id="108"/>
      </w:r>
      <w:r w:rsidRPr="004F089E">
        <w:rPr>
          <w:rStyle w:val="Char5"/>
          <w:rFonts w:hint="cs"/>
          <w:rtl/>
        </w:rPr>
        <w:t>. موسوی این امر را پنهان کرده است و قصد داشته است که چنین القا نماید که ذهبی در این امر با او موافق بوده است. در حالی که این امر خلاف واقعیت است. اما</w:t>
      </w:r>
      <w:r w:rsidR="00472D45" w:rsidRPr="004F089E">
        <w:rPr>
          <w:rStyle w:val="Char5"/>
          <w:rFonts w:hint="cs"/>
          <w:rtl/>
        </w:rPr>
        <w:t xml:space="preserve"> آن‌ها </w:t>
      </w:r>
      <w:r w:rsidRPr="004F089E">
        <w:rPr>
          <w:rStyle w:val="Char5"/>
          <w:rFonts w:hint="cs"/>
          <w:rtl/>
        </w:rPr>
        <w:t>(موسوی و همکفرانش) اهل کوفه هستند. در</w:t>
      </w:r>
      <w:r w:rsidR="00004A4F" w:rsidRPr="004F089E">
        <w:rPr>
          <w:rStyle w:val="Char5"/>
          <w:rFonts w:hint="cs"/>
          <w:rtl/>
        </w:rPr>
        <w:t>وغ و نیرنگ عادت همیشگی‌شان است.</w:t>
      </w:r>
    </w:p>
    <w:p w:rsidR="000104E9" w:rsidRPr="004F089E" w:rsidRDefault="000104E9" w:rsidP="004F089E">
      <w:pPr>
        <w:pStyle w:val="StyleComplexBLotus12ptJustifiedFirstline05cm"/>
        <w:widowControl w:val="0"/>
        <w:numPr>
          <w:ilvl w:val="0"/>
          <w:numId w:val="23"/>
        </w:numPr>
        <w:tabs>
          <w:tab w:val="clear" w:pos="914"/>
        </w:tabs>
        <w:spacing w:line="240" w:lineRule="auto"/>
        <w:ind w:left="641" w:hanging="357"/>
        <w:rPr>
          <w:rStyle w:val="Char5"/>
          <w:rtl/>
        </w:rPr>
      </w:pPr>
      <w:r w:rsidRPr="004F089E">
        <w:rPr>
          <w:rStyle w:val="Char5"/>
          <w:rFonts w:hint="cs"/>
          <w:rtl/>
        </w:rPr>
        <w:t xml:space="preserve"> موسوی دربار</w:t>
      </w:r>
      <w:r w:rsidR="00FB09D3" w:rsidRPr="004F089E">
        <w:rPr>
          <w:rStyle w:val="Char5"/>
          <w:rFonts w:hint="cs"/>
          <w:rtl/>
        </w:rPr>
        <w:t>ۀ</w:t>
      </w:r>
      <w:r w:rsidRPr="004F089E">
        <w:rPr>
          <w:rStyle w:val="Char5"/>
          <w:rFonts w:hint="cs"/>
          <w:rtl/>
        </w:rPr>
        <w:t xml:space="preserve"> بیوگرافی هشام بن عمار بن نصیر در مراجعه 16، ص 110 می‌گوید</w:t>
      </w:r>
      <w:r w:rsidR="00D77A90" w:rsidRPr="004F089E">
        <w:rPr>
          <w:rStyle w:val="Char5"/>
          <w:rFonts w:hint="cs"/>
          <w:rtl/>
        </w:rPr>
        <w:t>:</w:t>
      </w:r>
      <w:r w:rsidRPr="004F089E">
        <w:rPr>
          <w:rStyle w:val="Char5"/>
          <w:rFonts w:hint="cs"/>
          <w:rtl/>
        </w:rPr>
        <w:t xml:space="preserve"> «گفتم</w:t>
      </w:r>
      <w:r w:rsidR="00D77A90" w:rsidRPr="004F089E">
        <w:rPr>
          <w:rStyle w:val="Char5"/>
          <w:rFonts w:hint="cs"/>
          <w:rtl/>
        </w:rPr>
        <w:t>:</w:t>
      </w:r>
      <w:r w:rsidRPr="004F089E">
        <w:rPr>
          <w:rStyle w:val="Char5"/>
          <w:rFonts w:hint="cs"/>
          <w:rtl/>
        </w:rPr>
        <w:t xml:space="preserve"> وی همانند شیعیان دیگر به مخلوق بودن الفاظ قران معتقد بود ...». این دروغ آشکار است. هشام به مخلوق بودن همه الفاظ قرآن اعتقاد نداشت. بلکه چنانکه ذهبی در میزان الاعتدال دربار</w:t>
      </w:r>
      <w:r w:rsidR="00FB09D3" w:rsidRPr="004F089E">
        <w:rPr>
          <w:rStyle w:val="Char5"/>
          <w:rFonts w:hint="cs"/>
          <w:rtl/>
        </w:rPr>
        <w:t>ۀ</w:t>
      </w:r>
      <w:r w:rsidRPr="004F089E">
        <w:rPr>
          <w:rStyle w:val="Char5"/>
          <w:rFonts w:hint="cs"/>
          <w:rtl/>
        </w:rPr>
        <w:t xml:space="preserve"> بیوگرافی هشام می‌نویسد وی گفت</w:t>
      </w:r>
      <w:r w:rsidR="00D77A90" w:rsidRPr="004F089E">
        <w:rPr>
          <w:rStyle w:val="Char5"/>
          <w:rFonts w:hint="cs"/>
          <w:rtl/>
        </w:rPr>
        <w:t>:</w:t>
      </w:r>
      <w:r w:rsidRPr="004F089E">
        <w:rPr>
          <w:rStyle w:val="Char5"/>
          <w:rFonts w:hint="cs"/>
          <w:rtl/>
        </w:rPr>
        <w:t xml:space="preserve"> «لفظ جبریل و محمد</w:t>
      </w:r>
      <w:r w:rsidR="00744673" w:rsidRPr="004F089E">
        <w:rPr>
          <w:rFonts w:ascii="Times New Roman" w:hAnsi="Times New Roman" w:cs="CTraditional Arabic" w:hint="cs"/>
          <w:sz w:val="22"/>
          <w:szCs w:val="28"/>
          <w:rtl/>
          <w:lang w:bidi="fa-IR"/>
        </w:rPr>
        <w:t>†</w:t>
      </w:r>
      <w:r w:rsidRPr="004F089E">
        <w:rPr>
          <w:rStyle w:val="Char5"/>
          <w:rFonts w:hint="cs"/>
          <w:rtl/>
        </w:rPr>
        <w:t xml:space="preserve"> در قرآن مخلوق هستند»</w:t>
      </w:r>
      <w:r w:rsidRPr="004F089E">
        <w:rPr>
          <w:rStyle w:val="Char5"/>
          <w:vertAlign w:val="superscript"/>
          <w:rtl/>
        </w:rPr>
        <w:footnoteReference w:id="109"/>
      </w:r>
      <w:r w:rsidRPr="004F089E">
        <w:rPr>
          <w:rStyle w:val="Char5"/>
          <w:rFonts w:hint="cs"/>
          <w:rtl/>
        </w:rPr>
        <w:t>. موسوی این امر را از او نقل می‌کند اما به طرز بسیار</w:t>
      </w:r>
      <w:r w:rsidR="00004A4F" w:rsidRPr="004F089E">
        <w:rPr>
          <w:rStyle w:val="Char5"/>
          <w:rFonts w:hint="cs"/>
          <w:rtl/>
        </w:rPr>
        <w:t xml:space="preserve"> زشتی اقدام به فریبکاری می‌کند.</w:t>
      </w:r>
    </w:p>
    <w:p w:rsidR="000104E9" w:rsidRPr="004F089E" w:rsidRDefault="000104E9" w:rsidP="004F089E">
      <w:pPr>
        <w:pStyle w:val="StyleComplexBLotus12ptJustifiedFirstline05cm"/>
        <w:widowControl w:val="0"/>
        <w:spacing w:line="240" w:lineRule="auto"/>
        <w:rPr>
          <w:rStyle w:val="Char5"/>
          <w:rtl/>
        </w:rPr>
      </w:pPr>
      <w:r w:rsidRPr="004F089E">
        <w:rPr>
          <w:rStyle w:val="Char5"/>
          <w:rFonts w:hint="cs"/>
          <w:rtl/>
        </w:rPr>
        <w:t>زیرا میان این دو قول تفاوت فراوانی وجود دارد. اگر چه سخن ه</w:t>
      </w:r>
      <w:r w:rsidR="00004A4F" w:rsidRPr="004F089E">
        <w:rPr>
          <w:rStyle w:val="Char5"/>
          <w:rFonts w:hint="cs"/>
          <w:rtl/>
        </w:rPr>
        <w:t>شام نیز باطل منکر و مردودی است.</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اما سخن او کم خطرتر از عقیده شیعه می‌باشد. در اینجا منظور ما ف</w:t>
      </w:r>
      <w:r w:rsidR="00004A4F" w:rsidRPr="004F089E">
        <w:rPr>
          <w:rStyle w:val="Char5"/>
          <w:rFonts w:hint="cs"/>
          <w:rtl/>
        </w:rPr>
        <w:t>قط بیان نیرنگ و خدعه موسوی است.</w:t>
      </w:r>
    </w:p>
    <w:p w:rsidR="000104E9" w:rsidRPr="004F089E" w:rsidRDefault="000104E9" w:rsidP="004F089E">
      <w:pPr>
        <w:pStyle w:val="StyleComplexBLotus12ptJustifiedFirstline05cm"/>
        <w:numPr>
          <w:ilvl w:val="0"/>
          <w:numId w:val="23"/>
        </w:numPr>
        <w:tabs>
          <w:tab w:val="clear" w:pos="914"/>
        </w:tabs>
        <w:spacing w:line="240" w:lineRule="auto"/>
        <w:ind w:left="641" w:hanging="357"/>
        <w:rPr>
          <w:rStyle w:val="Char5"/>
          <w:rtl/>
        </w:rPr>
      </w:pPr>
      <w:r w:rsidRPr="004F089E">
        <w:rPr>
          <w:rStyle w:val="Char5"/>
          <w:rFonts w:hint="cs"/>
          <w:rtl/>
        </w:rPr>
        <w:t>موسوی در مراجعه شماره 20 ص 121 حدیث دروغین و ساختگی الدار را تخریج می‌کند و می‌گوید</w:t>
      </w:r>
      <w:r w:rsidR="00D77A90" w:rsidRPr="004F089E">
        <w:rPr>
          <w:rStyle w:val="Char5"/>
          <w:rFonts w:hint="cs"/>
          <w:rtl/>
        </w:rPr>
        <w:t>:</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 xml:space="preserve">«بسیاری از حافظان سنت و حدیث مانند ابن اسحاق، ابن جریر، ابن ابی حاتم، ابن مردویه .. و طبری .. این حدیث را با این الفاظ تخریج کرده‌اند». من نمی‌دانم ابن جریر با طبری چه فرقی دارد؟ آیا این اسلوب </w:t>
      </w:r>
      <w:r w:rsidR="00322C93" w:rsidRPr="004F089E">
        <w:rPr>
          <w:rStyle w:val="Char5"/>
          <w:rFonts w:hint="cs"/>
          <w:rtl/>
        </w:rPr>
        <w:t>کسیکه</w:t>
      </w:r>
      <w:r w:rsidRPr="004F089E">
        <w:rPr>
          <w:rStyle w:val="Char5"/>
          <w:rFonts w:hint="cs"/>
          <w:rtl/>
        </w:rPr>
        <w:t xml:space="preserve"> به خواننده احترام می‌گذارد یا قصد ایجاد شبهه برای کثرت منا</w:t>
      </w:r>
      <w:r w:rsidR="00004A4F" w:rsidRPr="004F089E">
        <w:rPr>
          <w:rStyle w:val="Char5"/>
          <w:rFonts w:hint="cs"/>
          <w:rtl/>
        </w:rPr>
        <w:t>بع و مصادر است.</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متأسفانه علیرغم هم</w:t>
      </w:r>
      <w:r w:rsidR="00FB09D3" w:rsidRPr="004F089E">
        <w:rPr>
          <w:rStyle w:val="Char5"/>
          <w:rFonts w:hint="cs"/>
          <w:rtl/>
        </w:rPr>
        <w:t>ۀ</w:t>
      </w:r>
      <w:r w:rsidRPr="004F089E">
        <w:rPr>
          <w:rStyle w:val="Char5"/>
          <w:rFonts w:hint="cs"/>
          <w:rtl/>
        </w:rPr>
        <w:t xml:space="preserve"> این زشتی‌ها کتاب عبدالحسین د</w:t>
      </w:r>
      <w:r w:rsidR="00004A4F" w:rsidRPr="004F089E">
        <w:rPr>
          <w:rStyle w:val="Char5"/>
          <w:rFonts w:hint="cs"/>
          <w:rtl/>
        </w:rPr>
        <w:t>ر میان مردم رواج پیدا کرده است.</w:t>
      </w:r>
    </w:p>
    <w:tbl>
      <w:tblPr>
        <w:bidiVisual/>
        <w:tblW w:w="0" w:type="auto"/>
        <w:tblInd w:w="102" w:type="dxa"/>
        <w:tblLook w:val="01E0" w:firstRow="1" w:lastRow="1" w:firstColumn="1" w:lastColumn="1" w:noHBand="0" w:noVBand="0"/>
      </w:tblPr>
      <w:tblGrid>
        <w:gridCol w:w="3266"/>
        <w:gridCol w:w="426"/>
        <w:gridCol w:w="3510"/>
      </w:tblGrid>
      <w:tr w:rsidR="000104E9" w:rsidRPr="004F089E" w:rsidTr="002C33D1">
        <w:tc>
          <w:tcPr>
            <w:tcW w:w="3266" w:type="dxa"/>
            <w:shd w:val="clear" w:color="auto" w:fill="auto"/>
          </w:tcPr>
          <w:p w:rsidR="000104E9" w:rsidRPr="004F089E" w:rsidRDefault="000104E9" w:rsidP="004F089E">
            <w:pPr>
              <w:pStyle w:val="a3"/>
              <w:ind w:firstLine="0"/>
              <w:jc w:val="lowKashida"/>
              <w:rPr>
                <w:sz w:val="2"/>
                <w:szCs w:val="2"/>
              </w:rPr>
            </w:pPr>
            <w:r w:rsidRPr="004F089E">
              <w:rPr>
                <w:rFonts w:hint="cs"/>
                <w:rtl/>
              </w:rPr>
              <w:t xml:space="preserve">مساوٍ لو قسمن علی الغوانی </w:t>
            </w:r>
            <w:r w:rsidRPr="004F089E">
              <w:rPr>
                <w:rFonts w:hint="cs"/>
                <w:rtl/>
              </w:rPr>
              <w:br/>
            </w:r>
          </w:p>
        </w:tc>
        <w:tc>
          <w:tcPr>
            <w:tcW w:w="426" w:type="dxa"/>
            <w:shd w:val="clear" w:color="auto" w:fill="auto"/>
          </w:tcPr>
          <w:p w:rsidR="000104E9" w:rsidRPr="004F089E" w:rsidRDefault="000104E9" w:rsidP="004F089E">
            <w:pPr>
              <w:pStyle w:val="a3"/>
              <w:jc w:val="lowKashida"/>
            </w:pPr>
          </w:p>
        </w:tc>
        <w:tc>
          <w:tcPr>
            <w:tcW w:w="3510" w:type="dxa"/>
            <w:shd w:val="clear" w:color="auto" w:fill="auto"/>
          </w:tcPr>
          <w:p w:rsidR="000104E9" w:rsidRPr="004F089E" w:rsidRDefault="000104E9" w:rsidP="004F089E">
            <w:pPr>
              <w:pStyle w:val="a3"/>
              <w:ind w:firstLine="0"/>
              <w:jc w:val="lowKashida"/>
              <w:rPr>
                <w:sz w:val="2"/>
                <w:szCs w:val="2"/>
              </w:rPr>
            </w:pPr>
            <w:r w:rsidRPr="004F089E">
              <w:rPr>
                <w:rFonts w:hint="cs"/>
                <w:rtl/>
              </w:rPr>
              <w:t>ل</w:t>
            </w:r>
            <w:r w:rsidR="009765CA" w:rsidRPr="004F089E">
              <w:rPr>
                <w:rFonts w:hint="cs"/>
                <w:rtl/>
              </w:rPr>
              <w:t>ـ</w:t>
            </w:r>
            <w:r w:rsidRPr="004F089E">
              <w:rPr>
                <w:rFonts w:hint="cs"/>
                <w:rtl/>
              </w:rPr>
              <w:t xml:space="preserve">ما أمهرن إلا بالطلاق </w:t>
            </w:r>
            <w:r w:rsidRPr="004F089E">
              <w:rPr>
                <w:rFonts w:hint="cs"/>
                <w:rtl/>
              </w:rPr>
              <w:br/>
            </w:r>
          </w:p>
        </w:tc>
      </w:tr>
    </w:tbl>
    <w:p w:rsidR="000104E9" w:rsidRPr="004F089E" w:rsidRDefault="000104E9" w:rsidP="004F089E">
      <w:pPr>
        <w:pStyle w:val="StyleComplexBLotus12ptJustifiedFirstline05cm"/>
        <w:spacing w:line="240" w:lineRule="auto"/>
        <w:rPr>
          <w:rStyle w:val="Char5"/>
          <w:rtl/>
        </w:rPr>
      </w:pPr>
      <w:r w:rsidRPr="004F089E">
        <w:rPr>
          <w:rStyle w:val="Char5"/>
          <w:rFonts w:hint="cs"/>
          <w:rtl/>
        </w:rPr>
        <w:t xml:space="preserve">زشتی‌هایی که اگر آنان بر زنان تقسیم شوند آن زنان جز با طلاق به عقد در نمی‌آیند. </w:t>
      </w:r>
    </w:p>
    <w:p w:rsidR="000104E9" w:rsidRPr="004F089E" w:rsidRDefault="000104E9" w:rsidP="002C33D1">
      <w:pPr>
        <w:pStyle w:val="StyleComplexBLotus12ptJustifiedFirstline05cm"/>
        <w:spacing w:line="240" w:lineRule="auto"/>
        <w:rPr>
          <w:rStyle w:val="Char5"/>
          <w:rtl/>
        </w:rPr>
      </w:pPr>
      <w:r w:rsidRPr="004F089E">
        <w:rPr>
          <w:rStyle w:val="Char5"/>
          <w:rFonts w:hint="cs"/>
          <w:rtl/>
        </w:rPr>
        <w:t>موسوی می‌گوید</w:t>
      </w:r>
      <w:r w:rsidR="00D77A90" w:rsidRPr="004F089E">
        <w:rPr>
          <w:rStyle w:val="Char5"/>
          <w:rFonts w:hint="cs"/>
          <w:rtl/>
        </w:rPr>
        <w:t>:</w:t>
      </w:r>
      <w:r w:rsidRPr="004F089E">
        <w:rPr>
          <w:rStyle w:val="Char5"/>
          <w:rFonts w:hint="cs"/>
          <w:rtl/>
        </w:rPr>
        <w:t xml:space="preserve"> </w:t>
      </w:r>
      <w:r w:rsidRPr="002C33D1">
        <w:rPr>
          <w:rStyle w:val="Char1"/>
          <w:rFonts w:hint="cs"/>
          <w:rtl/>
        </w:rPr>
        <w:t>«عن اسود بن عامر عن الشری</w:t>
      </w:r>
      <w:r w:rsidR="002C33D1">
        <w:rPr>
          <w:rStyle w:val="Char1"/>
          <w:rFonts w:hint="cs"/>
          <w:rtl/>
        </w:rPr>
        <w:t>ك</w:t>
      </w:r>
      <w:r w:rsidRPr="002C33D1">
        <w:rPr>
          <w:rStyle w:val="Char1"/>
          <w:rFonts w:hint="cs"/>
          <w:rtl/>
        </w:rPr>
        <w:t>، عن الاعمش عن المنهال، عن عبّاد بن عبد</w:t>
      </w:r>
      <w:r w:rsidR="002C33D1">
        <w:rPr>
          <w:rStyle w:val="Char1"/>
          <w:rFonts w:hint="cs"/>
          <w:rtl/>
        </w:rPr>
        <w:t xml:space="preserve"> </w:t>
      </w:r>
      <w:r w:rsidRPr="002C33D1">
        <w:rPr>
          <w:rStyle w:val="Char1"/>
          <w:rFonts w:hint="cs"/>
          <w:rtl/>
        </w:rPr>
        <w:t>الله الأسد</w:t>
      </w:r>
      <w:r w:rsidR="002C33D1">
        <w:rPr>
          <w:rStyle w:val="Char1"/>
          <w:rFonts w:hint="cs"/>
          <w:rtl/>
        </w:rPr>
        <w:t>ي</w:t>
      </w:r>
      <w:r w:rsidRPr="002C33D1">
        <w:rPr>
          <w:rStyle w:val="Char1"/>
          <w:rFonts w:hint="cs"/>
          <w:rtl/>
        </w:rPr>
        <w:t xml:space="preserve"> عن عل</w:t>
      </w:r>
      <w:r w:rsidR="002C33D1">
        <w:rPr>
          <w:rStyle w:val="Char1"/>
          <w:rFonts w:hint="cs"/>
          <w:rtl/>
        </w:rPr>
        <w:t>ى</w:t>
      </w:r>
      <w:r w:rsidRPr="002C33D1">
        <w:rPr>
          <w:rStyle w:val="Char1"/>
          <w:rFonts w:hint="cs"/>
          <w:rtl/>
        </w:rPr>
        <w:t xml:space="preserve"> مرفوعاً وکل واحد من سلسله هذا السند حجه عند الخصم»</w:t>
      </w:r>
      <w:r w:rsidRPr="004F089E">
        <w:rPr>
          <w:rStyle w:val="Char5"/>
          <w:rFonts w:hint="cs"/>
          <w:rtl/>
        </w:rPr>
        <w:t xml:space="preserve"> یعنی هم</w:t>
      </w:r>
      <w:r w:rsidR="00FB09D3" w:rsidRPr="004F089E">
        <w:rPr>
          <w:rStyle w:val="Char5"/>
          <w:rFonts w:hint="cs"/>
          <w:rtl/>
        </w:rPr>
        <w:t>ۀ</w:t>
      </w:r>
      <w:r w:rsidRPr="004F089E">
        <w:rPr>
          <w:rStyle w:val="Char5"/>
          <w:rFonts w:hint="cs"/>
          <w:rtl/>
        </w:rPr>
        <w:t xml:space="preserve"> افراد این سند در نزد مخالفان ما (اهل سنت) حجت هستند. در حاشیه مراجعه شماره 22 صفحه 124 دربار</w:t>
      </w:r>
      <w:r w:rsidR="00FB09D3" w:rsidRPr="004F089E">
        <w:rPr>
          <w:rStyle w:val="Char5"/>
          <w:rFonts w:hint="cs"/>
          <w:rtl/>
        </w:rPr>
        <w:t>ۀ</w:t>
      </w:r>
      <w:r w:rsidRPr="004F089E">
        <w:rPr>
          <w:rStyle w:val="Char5"/>
          <w:rFonts w:hint="cs"/>
          <w:rtl/>
        </w:rPr>
        <w:t xml:space="preserve"> عبّاد می‌نویسد</w:t>
      </w:r>
      <w:r w:rsidR="00D77A90" w:rsidRPr="004F089E">
        <w:rPr>
          <w:rStyle w:val="Char5"/>
          <w:rFonts w:hint="cs"/>
          <w:rtl/>
        </w:rPr>
        <w:t>:</w:t>
      </w:r>
      <w:r w:rsidRPr="004F089E">
        <w:rPr>
          <w:rStyle w:val="Char5"/>
          <w:rFonts w:hint="cs"/>
          <w:rtl/>
        </w:rPr>
        <w:t xml:space="preserve"> «او عباد بن عبدالله بن زبیر بن عوام قریشی اسدی است ...» موسوی تلاش کرده است چنین القا کند که فرد مذکور عباد بن عبدالله بن زبیر است که او از افراد معتمد و مورد اطمینان صحیحین بوده است. در حالی که دیگری عباد بن عبدالله اسدی کوفی است که از علی حدیث روایت کرده است و منهال بن عمرو نیز از او حدیث روایت می‌کرده است. چنانکه در اسناد این حدیث نیز آمده است که او فرد ضعیفی است. این در حالی که اولی (نوازند</w:t>
      </w:r>
      <w:r w:rsidR="00FB09D3" w:rsidRPr="004F089E">
        <w:rPr>
          <w:rStyle w:val="Char5"/>
          <w:rFonts w:hint="cs"/>
          <w:rtl/>
        </w:rPr>
        <w:t>ۀ</w:t>
      </w:r>
      <w:r w:rsidRPr="004F089E">
        <w:rPr>
          <w:rStyle w:val="Char5"/>
          <w:rFonts w:hint="cs"/>
          <w:rtl/>
        </w:rPr>
        <w:t xml:space="preserve"> زبیر بن عوامه) از علی بن ابیطالب حدیثی را روایت نکرده است و منهال نیز از او نقل حدیث نکرده است. با مراجعه به کتاب تهذیب التهذیب و مطالعه بیوگرافی آن دو این مطلب را در می‌یابید</w:t>
      </w:r>
      <w:r w:rsidRPr="004F089E">
        <w:rPr>
          <w:rStyle w:val="Char5"/>
          <w:vertAlign w:val="superscript"/>
          <w:rtl/>
        </w:rPr>
        <w:footnoteReference w:id="110"/>
      </w:r>
      <w:r w:rsidRPr="004F089E">
        <w:rPr>
          <w:rStyle w:val="Char5"/>
          <w:rFonts w:hint="cs"/>
          <w:rtl/>
        </w:rPr>
        <w:t xml:space="preserve"> به طوری که ابن حجر در آن کتاب آن دو نفر را متفاوت می‌داند ببینید که این فرد بدبخت و نادان چگونه هما</w:t>
      </w:r>
      <w:r w:rsidR="00004A4F" w:rsidRPr="004F089E">
        <w:rPr>
          <w:rStyle w:val="Char5"/>
          <w:rFonts w:hint="cs"/>
          <w:rtl/>
        </w:rPr>
        <w:t>نند یهود سخنان را تحریف می‌کند.</w:t>
      </w:r>
    </w:p>
    <w:p w:rsidR="000104E9" w:rsidRPr="004F089E" w:rsidRDefault="000104E9" w:rsidP="002C33D1">
      <w:pPr>
        <w:pStyle w:val="StyleComplexBLotus12ptJustifiedFirstline05cm"/>
        <w:numPr>
          <w:ilvl w:val="0"/>
          <w:numId w:val="23"/>
        </w:numPr>
        <w:tabs>
          <w:tab w:val="clear" w:pos="914"/>
        </w:tabs>
        <w:spacing w:line="240" w:lineRule="auto"/>
        <w:ind w:left="641" w:hanging="357"/>
        <w:rPr>
          <w:rStyle w:val="Char5"/>
          <w:rtl/>
        </w:rPr>
      </w:pPr>
      <w:r w:rsidRPr="004F089E">
        <w:rPr>
          <w:rStyle w:val="Char5"/>
          <w:rFonts w:hint="cs"/>
          <w:rtl/>
        </w:rPr>
        <w:t>موسوی می‌‌گوید</w:t>
      </w:r>
      <w:r w:rsidR="00D77A90" w:rsidRPr="004F089E">
        <w:rPr>
          <w:rStyle w:val="Char5"/>
          <w:rFonts w:hint="cs"/>
          <w:rtl/>
        </w:rPr>
        <w:t>:</w:t>
      </w:r>
      <w:r w:rsidRPr="004F089E">
        <w:rPr>
          <w:rStyle w:val="Char5"/>
          <w:rFonts w:hint="cs"/>
          <w:rtl/>
        </w:rPr>
        <w:t xml:space="preserve"> «همچنین پیامبر</w:t>
      </w:r>
      <w:r w:rsidR="00D77A90" w:rsidRPr="004F089E">
        <w:rPr>
          <w:rFonts w:ascii="Times New Roman" w:hAnsi="Times New Roman" w:cs="CTraditional Arabic" w:hint="cs"/>
          <w:sz w:val="22"/>
          <w:szCs w:val="28"/>
          <w:rtl/>
          <w:lang w:bidi="fa-IR"/>
        </w:rPr>
        <w:t>ص</w:t>
      </w:r>
      <w:r w:rsidRPr="004F089E">
        <w:rPr>
          <w:rStyle w:val="Char5"/>
          <w:rFonts w:hint="cs"/>
          <w:rtl/>
        </w:rPr>
        <w:t xml:space="preserve"> در روز عرفات در</w:t>
      </w:r>
      <w:r w:rsidR="002C33D1">
        <w:rPr>
          <w:rStyle w:val="Char5"/>
          <w:rFonts w:hint="cs"/>
          <w:rtl/>
        </w:rPr>
        <w:t xml:space="preserve"> حجة</w:t>
      </w:r>
      <w:r w:rsidRPr="004F089E">
        <w:rPr>
          <w:rStyle w:val="Char5"/>
          <w:rFonts w:hint="cs"/>
          <w:rtl/>
        </w:rPr>
        <w:t xml:space="preserve"> الوداع فرمود</w:t>
      </w:r>
      <w:r w:rsidR="00D77A90" w:rsidRPr="004F089E">
        <w:rPr>
          <w:rStyle w:val="Char5"/>
          <w:rFonts w:hint="cs"/>
          <w:rtl/>
        </w:rPr>
        <w:t>:</w:t>
      </w:r>
      <w:r w:rsidRPr="004F089E">
        <w:rPr>
          <w:rStyle w:val="Char5"/>
          <w:rFonts w:hint="cs"/>
          <w:rtl/>
        </w:rPr>
        <w:t xml:space="preserve"> </w:t>
      </w:r>
      <w:r w:rsidR="009765CA" w:rsidRPr="004F089E">
        <w:rPr>
          <w:rFonts w:ascii="Times New Roman" w:hAnsi="Times New Roman" w:cs="Traditional Arabic" w:hint="cs"/>
          <w:sz w:val="22"/>
          <w:szCs w:val="28"/>
          <w:rtl/>
          <w:lang w:bidi="fa-IR"/>
        </w:rPr>
        <w:t>«</w:t>
      </w:r>
      <w:r w:rsidR="009765CA" w:rsidRPr="004F089E">
        <w:rPr>
          <w:rStyle w:val="Char3"/>
          <w:rFonts w:hint="eastAsia"/>
          <w:rtl/>
        </w:rPr>
        <w:t>عَلِ</w:t>
      </w:r>
      <w:r w:rsidR="002C33D1">
        <w:rPr>
          <w:rStyle w:val="Char3"/>
          <w:rFonts w:hint="cs"/>
          <w:rtl/>
        </w:rPr>
        <w:t>ي</w:t>
      </w:r>
      <w:r w:rsidR="009765CA" w:rsidRPr="004F089E">
        <w:rPr>
          <w:rStyle w:val="Char3"/>
          <w:rFonts w:hint="eastAsia"/>
          <w:rtl/>
        </w:rPr>
        <w:t>ٌّ</w:t>
      </w:r>
      <w:r w:rsidR="009765CA" w:rsidRPr="004F089E">
        <w:rPr>
          <w:rStyle w:val="Char3"/>
          <w:rtl/>
        </w:rPr>
        <w:t xml:space="preserve"> </w:t>
      </w:r>
      <w:r w:rsidR="009765CA" w:rsidRPr="004F089E">
        <w:rPr>
          <w:rStyle w:val="Char3"/>
          <w:rFonts w:hint="eastAsia"/>
          <w:rtl/>
        </w:rPr>
        <w:t>مِنِّ</w:t>
      </w:r>
      <w:r w:rsidR="002C33D1">
        <w:rPr>
          <w:rStyle w:val="Char3"/>
          <w:rFonts w:hint="cs"/>
          <w:rtl/>
        </w:rPr>
        <w:t>ي</w:t>
      </w:r>
      <w:r w:rsidR="009765CA" w:rsidRPr="004F089E">
        <w:rPr>
          <w:rStyle w:val="Char3"/>
          <w:rtl/>
        </w:rPr>
        <w:t xml:space="preserve"> </w:t>
      </w:r>
      <w:r w:rsidR="009765CA" w:rsidRPr="004F089E">
        <w:rPr>
          <w:rStyle w:val="Char3"/>
          <w:rFonts w:hint="eastAsia"/>
          <w:rtl/>
        </w:rPr>
        <w:t>وَأَنَا</w:t>
      </w:r>
      <w:r w:rsidR="009765CA" w:rsidRPr="004F089E">
        <w:rPr>
          <w:rStyle w:val="Char3"/>
          <w:rtl/>
        </w:rPr>
        <w:t xml:space="preserve"> </w:t>
      </w:r>
      <w:r w:rsidR="009765CA" w:rsidRPr="004F089E">
        <w:rPr>
          <w:rStyle w:val="Char3"/>
          <w:rFonts w:hint="eastAsia"/>
          <w:rtl/>
        </w:rPr>
        <w:t>مِنْ</w:t>
      </w:r>
      <w:r w:rsidR="009765CA" w:rsidRPr="004F089E">
        <w:rPr>
          <w:rStyle w:val="Char3"/>
          <w:rtl/>
        </w:rPr>
        <w:t xml:space="preserve"> </w:t>
      </w:r>
      <w:r w:rsidR="009765CA" w:rsidRPr="004F089E">
        <w:rPr>
          <w:rStyle w:val="Char3"/>
          <w:rFonts w:hint="eastAsia"/>
          <w:rtl/>
        </w:rPr>
        <w:t>عَلِ</w:t>
      </w:r>
      <w:r w:rsidR="002C33D1">
        <w:rPr>
          <w:rStyle w:val="Char3"/>
          <w:rFonts w:hint="cs"/>
          <w:rtl/>
        </w:rPr>
        <w:t>ي</w:t>
      </w:r>
      <w:r w:rsidR="009765CA" w:rsidRPr="004F089E">
        <w:rPr>
          <w:rStyle w:val="Char3"/>
          <w:rFonts w:hint="eastAsia"/>
          <w:rtl/>
        </w:rPr>
        <w:t>ٍّ</w:t>
      </w:r>
      <w:r w:rsidR="009765CA" w:rsidRPr="004F089E">
        <w:rPr>
          <w:rStyle w:val="Char3"/>
          <w:rtl/>
        </w:rPr>
        <w:t xml:space="preserve"> </w:t>
      </w:r>
      <w:r w:rsidR="009765CA" w:rsidRPr="004F089E">
        <w:rPr>
          <w:rStyle w:val="Char3"/>
          <w:rFonts w:hint="eastAsia"/>
          <w:rtl/>
        </w:rPr>
        <w:t>وَلاَ</w:t>
      </w:r>
      <w:r w:rsidR="009765CA" w:rsidRPr="004F089E">
        <w:rPr>
          <w:rStyle w:val="Char3"/>
          <w:rtl/>
        </w:rPr>
        <w:t xml:space="preserve"> </w:t>
      </w:r>
      <w:r w:rsidR="009765CA" w:rsidRPr="004F089E">
        <w:rPr>
          <w:rStyle w:val="Char3"/>
          <w:rFonts w:hint="eastAsia"/>
          <w:rtl/>
        </w:rPr>
        <w:t>يُؤَدِّى</w:t>
      </w:r>
      <w:r w:rsidR="009765CA" w:rsidRPr="004F089E">
        <w:rPr>
          <w:rStyle w:val="Char3"/>
          <w:rtl/>
        </w:rPr>
        <w:t xml:space="preserve"> </w:t>
      </w:r>
      <w:r w:rsidR="009765CA" w:rsidRPr="004F089E">
        <w:rPr>
          <w:rStyle w:val="Char3"/>
          <w:rFonts w:hint="eastAsia"/>
          <w:rtl/>
        </w:rPr>
        <w:t>عَنِّ</w:t>
      </w:r>
      <w:r w:rsidR="002C33D1">
        <w:rPr>
          <w:rStyle w:val="Char3"/>
          <w:rFonts w:hint="cs"/>
          <w:rtl/>
        </w:rPr>
        <w:t>ي</w:t>
      </w:r>
      <w:r w:rsidR="009765CA" w:rsidRPr="004F089E">
        <w:rPr>
          <w:rStyle w:val="Char3"/>
          <w:rtl/>
        </w:rPr>
        <w:t xml:space="preserve"> </w:t>
      </w:r>
      <w:r w:rsidR="009765CA" w:rsidRPr="004F089E">
        <w:rPr>
          <w:rStyle w:val="Char3"/>
          <w:rFonts w:hint="eastAsia"/>
          <w:rtl/>
        </w:rPr>
        <w:t>إِلاَّ</w:t>
      </w:r>
      <w:r w:rsidR="009765CA" w:rsidRPr="004F089E">
        <w:rPr>
          <w:rStyle w:val="Char3"/>
          <w:rtl/>
        </w:rPr>
        <w:t xml:space="preserve"> </w:t>
      </w:r>
      <w:r w:rsidR="009765CA" w:rsidRPr="004F089E">
        <w:rPr>
          <w:rStyle w:val="Char3"/>
          <w:rFonts w:hint="eastAsia"/>
          <w:rtl/>
        </w:rPr>
        <w:t>أَنَا</w:t>
      </w:r>
      <w:r w:rsidR="009765CA" w:rsidRPr="004F089E">
        <w:rPr>
          <w:rStyle w:val="Char3"/>
          <w:rtl/>
        </w:rPr>
        <w:t xml:space="preserve"> </w:t>
      </w:r>
      <w:r w:rsidR="009765CA" w:rsidRPr="004F089E">
        <w:rPr>
          <w:rStyle w:val="Char3"/>
          <w:rFonts w:hint="eastAsia"/>
          <w:rtl/>
        </w:rPr>
        <w:t>أَوْ</w:t>
      </w:r>
      <w:r w:rsidR="009765CA" w:rsidRPr="004F089E">
        <w:rPr>
          <w:rStyle w:val="Char3"/>
          <w:rtl/>
        </w:rPr>
        <w:t xml:space="preserve"> </w:t>
      </w:r>
      <w:r w:rsidR="009765CA" w:rsidRPr="004F089E">
        <w:rPr>
          <w:rStyle w:val="Char3"/>
          <w:rFonts w:hint="eastAsia"/>
          <w:rtl/>
        </w:rPr>
        <w:t>عَلِ</w:t>
      </w:r>
      <w:r w:rsidR="002C33D1">
        <w:rPr>
          <w:rStyle w:val="Char3"/>
          <w:rFonts w:hint="cs"/>
          <w:rtl/>
        </w:rPr>
        <w:t>ي</w:t>
      </w:r>
      <w:r w:rsidR="009765CA" w:rsidRPr="004F089E">
        <w:rPr>
          <w:rStyle w:val="Char3"/>
          <w:rFonts w:hint="eastAsia"/>
          <w:rtl/>
        </w:rPr>
        <w:t>ٌّ</w:t>
      </w:r>
      <w:r w:rsidR="009765CA" w:rsidRPr="004F089E">
        <w:rPr>
          <w:rFonts w:ascii="Times New Roman" w:hAnsi="Times New Roman" w:cs="Traditional Arabic" w:hint="cs"/>
          <w:sz w:val="22"/>
          <w:szCs w:val="28"/>
          <w:rtl/>
          <w:lang w:bidi="fa-IR"/>
        </w:rPr>
        <w:t>»</w:t>
      </w:r>
      <w:r w:rsidR="009765CA" w:rsidRPr="004F089E">
        <w:rPr>
          <w:rStyle w:val="Char5"/>
          <w:rFonts w:hint="cs"/>
          <w:rtl/>
        </w:rPr>
        <w:t>.</w:t>
      </w:r>
      <w:r w:rsidRPr="004F089E">
        <w:rPr>
          <w:rStyle w:val="Char5"/>
          <w:rFonts w:hint="cs"/>
          <w:rtl/>
        </w:rPr>
        <w:t xml:space="preserve"> </w:t>
      </w:r>
      <w:r w:rsidR="009765CA" w:rsidRPr="004F089E">
        <w:rPr>
          <w:rFonts w:ascii="Times New Roman" w:hAnsi="Times New Roman" w:cs="Traditional Arabic" w:hint="cs"/>
          <w:sz w:val="20"/>
          <w:szCs w:val="26"/>
          <w:rtl/>
          <w:lang w:bidi="fa-IR"/>
        </w:rPr>
        <w:t>«</w:t>
      </w:r>
      <w:r w:rsidRPr="004F089E">
        <w:rPr>
          <w:rStyle w:val="Char5"/>
          <w:rFonts w:hint="cs"/>
          <w:rtl/>
        </w:rPr>
        <w:t>علی از من است و من از علی هستم سخن مرا فقط خودم و علی ابلاغ می‌کنیم</w:t>
      </w:r>
      <w:r w:rsidR="009765CA" w:rsidRPr="004F089E">
        <w:rPr>
          <w:rFonts w:ascii="Times New Roman" w:hAnsi="Times New Roman" w:cs="Traditional Arabic" w:hint="cs"/>
          <w:sz w:val="20"/>
          <w:szCs w:val="26"/>
          <w:rtl/>
          <w:lang w:bidi="fa-IR"/>
        </w:rPr>
        <w:t>»</w:t>
      </w:r>
      <w:r w:rsidRPr="004F089E">
        <w:rPr>
          <w:rStyle w:val="Char5"/>
          <w:rFonts w:hint="cs"/>
          <w:rtl/>
        </w:rPr>
        <w:t>. در حاشیه آن در مراجعه شماره 48 صفحه 165-166 می‌نویسد</w:t>
      </w:r>
      <w:r w:rsidR="00D77A90" w:rsidRPr="004F089E">
        <w:rPr>
          <w:rStyle w:val="Char5"/>
          <w:rFonts w:hint="cs"/>
          <w:rtl/>
        </w:rPr>
        <w:t>:</w:t>
      </w:r>
      <w:r w:rsidRPr="004F089E">
        <w:rPr>
          <w:rStyle w:val="Char5"/>
          <w:rFonts w:hint="cs"/>
          <w:rtl/>
        </w:rPr>
        <w:t xml:space="preserve"> «</w:t>
      </w:r>
      <w:r w:rsidR="00322C93" w:rsidRPr="004F089E">
        <w:rPr>
          <w:rStyle w:val="Char5"/>
          <w:rFonts w:hint="cs"/>
          <w:rtl/>
        </w:rPr>
        <w:t>کسیکه</w:t>
      </w:r>
      <w:r w:rsidRPr="004F089E">
        <w:rPr>
          <w:rStyle w:val="Char5"/>
          <w:rFonts w:hint="cs"/>
          <w:rtl/>
        </w:rPr>
        <w:t xml:space="preserve"> به این حدیث در سند احمد مراجعه کند در می‌یابد این حدیث در حجه الوداع از پیامبر صادر شد که پیامبر</w:t>
      </w:r>
      <w:r w:rsidR="00D77A90" w:rsidRPr="004F089E">
        <w:rPr>
          <w:rFonts w:ascii="Times New Roman" w:hAnsi="Times New Roman" w:cs="CTraditional Arabic" w:hint="cs"/>
          <w:sz w:val="22"/>
          <w:szCs w:val="28"/>
          <w:rtl/>
          <w:lang w:bidi="fa-IR"/>
        </w:rPr>
        <w:t>ص</w:t>
      </w:r>
      <w:r w:rsidRPr="004F089E">
        <w:rPr>
          <w:rStyle w:val="Char5"/>
          <w:rFonts w:hint="cs"/>
          <w:rtl/>
        </w:rPr>
        <w:t xml:space="preserve"> مدت کوتاهی پس از آن از دنیا رفت». این چیزی است که شیطانش او را به سوی آن رهنمون شده است و دلیل بر حماقت، بی‌شعوری و قصد پلید او برای تحریف و خدشه‌دار کردن نصوص است. پیامبر</w:t>
      </w:r>
      <w:r w:rsidR="00D77A90" w:rsidRPr="004F089E">
        <w:rPr>
          <w:rFonts w:ascii="Times New Roman" w:hAnsi="Times New Roman" w:cs="CTraditional Arabic" w:hint="cs"/>
          <w:sz w:val="22"/>
          <w:szCs w:val="28"/>
          <w:rtl/>
          <w:lang w:bidi="fa-IR"/>
        </w:rPr>
        <w:t>ص</w:t>
      </w:r>
      <w:r w:rsidRPr="004F089E">
        <w:rPr>
          <w:rStyle w:val="Char5"/>
          <w:rFonts w:hint="cs"/>
          <w:rtl/>
        </w:rPr>
        <w:t xml:space="preserve"> نه در عرفات و نه هیچ مکان دیگری در حجه الوداع این سخن را نگفته است مسأله این است که یحیی بن آدم که استاد امام احمد بن حنبل بوده است، این حدیث را با اسناد آن روایت کرده است و گفته که این حدیث از حُبشی بن جُناده روایت شده است. آنگاه گفته است</w:t>
      </w:r>
      <w:r w:rsidR="00D77A90" w:rsidRPr="004F089E">
        <w:rPr>
          <w:rStyle w:val="Char5"/>
          <w:rFonts w:hint="cs"/>
          <w:rtl/>
        </w:rPr>
        <w:t>:</w:t>
      </w:r>
      <w:r w:rsidRPr="004F089E">
        <w:rPr>
          <w:rStyle w:val="Char5"/>
          <w:rFonts w:hint="cs"/>
          <w:rtl/>
        </w:rPr>
        <w:t xml:space="preserve"> «وی در حجه وداع حضور داشت»</w:t>
      </w:r>
      <w:r w:rsidRPr="004F089E">
        <w:rPr>
          <w:rStyle w:val="Char5"/>
          <w:vertAlign w:val="superscript"/>
          <w:rtl/>
        </w:rPr>
        <w:footnoteReference w:id="111"/>
      </w:r>
      <w:r w:rsidRPr="004F089E">
        <w:rPr>
          <w:rStyle w:val="Char5"/>
          <w:rFonts w:hint="cs"/>
          <w:rtl/>
        </w:rPr>
        <w:t>. سخن این عالم شناساندن و تعریف حبشی است تا ثابت کند که او صحابی پیامبر</w:t>
      </w:r>
      <w:r w:rsidR="00D77A90" w:rsidRPr="004F089E">
        <w:rPr>
          <w:rFonts w:ascii="Times New Roman" w:hAnsi="Times New Roman" w:cs="CTraditional Arabic" w:hint="cs"/>
          <w:sz w:val="22"/>
          <w:szCs w:val="28"/>
          <w:rtl/>
          <w:lang w:bidi="fa-IR"/>
        </w:rPr>
        <w:t>ص</w:t>
      </w:r>
      <w:r w:rsidRPr="004F089E">
        <w:rPr>
          <w:rStyle w:val="Char5"/>
          <w:rFonts w:hint="cs"/>
          <w:rtl/>
        </w:rPr>
        <w:t xml:space="preserve"> بوده است زیرا او از صحابه مشهور نبوده است. همچنین موسوی در حاشیه درباره این حدیث می‌گوید</w:t>
      </w:r>
      <w:r w:rsidR="00D77A90" w:rsidRPr="004F089E">
        <w:rPr>
          <w:rStyle w:val="Char5"/>
          <w:rFonts w:hint="cs"/>
          <w:rtl/>
        </w:rPr>
        <w:t>:</w:t>
      </w:r>
      <w:r w:rsidRPr="004F089E">
        <w:rPr>
          <w:rStyle w:val="Char5"/>
          <w:rFonts w:hint="cs"/>
          <w:rtl/>
        </w:rPr>
        <w:t xml:space="preserve"> «.. به نقل از حدیث حبشی بن جناده به طرق متعدد که همگی</w:t>
      </w:r>
      <w:r w:rsidR="00472D45" w:rsidRPr="004F089E">
        <w:rPr>
          <w:rStyle w:val="Char5"/>
          <w:rFonts w:hint="cs"/>
          <w:rtl/>
        </w:rPr>
        <w:t xml:space="preserve"> آن‌ها </w:t>
      </w:r>
      <w:r w:rsidRPr="004F089E">
        <w:rPr>
          <w:rStyle w:val="Char5"/>
          <w:rFonts w:hint="cs"/>
          <w:rtl/>
        </w:rPr>
        <w:t>صحیح هستند.» تصحیح‌ها و مسلم دانستن‌ها و اجماع‌های موسوی که</w:t>
      </w:r>
      <w:r w:rsidR="00472D45" w:rsidRPr="004F089E">
        <w:rPr>
          <w:rStyle w:val="Char5"/>
          <w:rFonts w:hint="cs"/>
          <w:rtl/>
        </w:rPr>
        <w:t xml:space="preserve"> آن‌ها </w:t>
      </w:r>
      <w:r w:rsidRPr="004F089E">
        <w:rPr>
          <w:rStyle w:val="Char5"/>
          <w:rFonts w:hint="cs"/>
          <w:rtl/>
        </w:rPr>
        <w:t>را ذکر می‌کند سخنان پوچ و بی‌ارزشی هستند که ارزش توجه و اهتمام ندارند. کافی است که در همان حاشیه بخوانیم که</w:t>
      </w:r>
      <w:r w:rsidR="002E7128" w:rsidRPr="004F089E">
        <w:rPr>
          <w:rStyle w:val="Char5"/>
          <w:rFonts w:hint="cs"/>
          <w:rtl/>
        </w:rPr>
        <w:t xml:space="preserve"> </w:t>
      </w:r>
      <w:r w:rsidR="00D643D9" w:rsidRPr="004F089E">
        <w:rPr>
          <w:rStyle w:val="Char5"/>
          <w:rFonts w:hint="cs"/>
          <w:rtl/>
        </w:rPr>
        <w:t>کتاب‌ها</w:t>
      </w:r>
      <w:r w:rsidR="002E7128" w:rsidRPr="004F089E">
        <w:rPr>
          <w:rStyle w:val="Char5"/>
          <w:rFonts w:hint="cs"/>
          <w:rtl/>
        </w:rPr>
        <w:t xml:space="preserve">ی </w:t>
      </w:r>
      <w:r w:rsidRPr="004F089E">
        <w:rPr>
          <w:rStyle w:val="Char5"/>
          <w:rFonts w:hint="cs"/>
          <w:rtl/>
        </w:rPr>
        <w:t>ترمذی و نسایی را صحیح می‌داند و می‌نویسد</w:t>
      </w:r>
      <w:r w:rsidR="00D77A90" w:rsidRPr="004F089E">
        <w:rPr>
          <w:rStyle w:val="Char5"/>
          <w:rFonts w:hint="cs"/>
          <w:rtl/>
        </w:rPr>
        <w:t>:</w:t>
      </w:r>
      <w:r w:rsidRPr="004F089E">
        <w:rPr>
          <w:rStyle w:val="Char5"/>
          <w:rFonts w:hint="cs"/>
          <w:rtl/>
        </w:rPr>
        <w:t xml:space="preserve"> </w:t>
      </w:r>
      <w:r w:rsidR="009765CA" w:rsidRPr="002C33D1">
        <w:rPr>
          <w:rStyle w:val="Char1"/>
          <w:rFonts w:hint="cs"/>
          <w:rtl/>
        </w:rPr>
        <w:t>«</w:t>
      </w:r>
      <w:r w:rsidRPr="002C33D1">
        <w:rPr>
          <w:rStyle w:val="Char1"/>
          <w:rFonts w:hint="cs"/>
          <w:rtl/>
        </w:rPr>
        <w:t>الترمذ</w:t>
      </w:r>
      <w:r w:rsidR="002C33D1">
        <w:rPr>
          <w:rStyle w:val="Char1"/>
          <w:rFonts w:hint="cs"/>
          <w:rtl/>
        </w:rPr>
        <w:t>ي</w:t>
      </w:r>
      <w:r w:rsidRPr="002C33D1">
        <w:rPr>
          <w:rStyle w:val="Char1"/>
          <w:rFonts w:hint="cs"/>
          <w:rtl/>
        </w:rPr>
        <w:t xml:space="preserve"> والنسائ</w:t>
      </w:r>
      <w:r w:rsidR="002C33D1">
        <w:rPr>
          <w:rStyle w:val="Char1"/>
          <w:rFonts w:hint="cs"/>
          <w:rtl/>
        </w:rPr>
        <w:t>ي</w:t>
      </w:r>
      <w:r w:rsidRPr="002C33D1">
        <w:rPr>
          <w:rStyle w:val="Char1"/>
          <w:rFonts w:hint="cs"/>
          <w:rtl/>
        </w:rPr>
        <w:t xml:space="preserve"> ف</w:t>
      </w:r>
      <w:r w:rsidR="002C33D1">
        <w:rPr>
          <w:rStyle w:val="Char1"/>
          <w:rFonts w:hint="cs"/>
          <w:rtl/>
        </w:rPr>
        <w:t>ي</w:t>
      </w:r>
      <w:r w:rsidRPr="002C33D1">
        <w:rPr>
          <w:rStyle w:val="Char1"/>
          <w:rFonts w:hint="cs"/>
          <w:rtl/>
        </w:rPr>
        <w:t xml:space="preserve"> صحیح</w:t>
      </w:r>
      <w:r w:rsidR="009765CA" w:rsidRPr="002C33D1">
        <w:rPr>
          <w:rStyle w:val="Char1"/>
          <w:rFonts w:hint="cs"/>
          <w:rtl/>
        </w:rPr>
        <w:t xml:space="preserve"> </w:t>
      </w:r>
      <w:r w:rsidRPr="002C33D1">
        <w:rPr>
          <w:rStyle w:val="Char1"/>
          <w:rFonts w:hint="cs"/>
          <w:rtl/>
        </w:rPr>
        <w:t>هما</w:t>
      </w:r>
      <w:r w:rsidR="009765CA" w:rsidRPr="002C33D1">
        <w:rPr>
          <w:rStyle w:val="Char1"/>
          <w:rFonts w:hint="cs"/>
          <w:rtl/>
        </w:rPr>
        <w:t>»</w:t>
      </w:r>
      <w:r w:rsidRPr="004F089E">
        <w:rPr>
          <w:rStyle w:val="Char5"/>
          <w:rFonts w:hint="cs"/>
          <w:rtl/>
        </w:rPr>
        <w:t>. بنابراین او از الاغش نادان‌تر است. زیرا وی ادعا می‌کند و از ظاهر کلام او چنین بر می‌آید این حدیث به طرق متعدد به حبشی صحابی ختم می‌شود که این امر سخن باطل و دروغ آشکاری است زیرا فقط ابواسحاق السبیعی این حدیث را از او روایت کرده است و همچنین این حدیث فقط به سه طریق از ابواسحاق روایت شده است که همه</w:t>
      </w:r>
      <w:r w:rsidR="00472D45" w:rsidRPr="004F089E">
        <w:rPr>
          <w:rStyle w:val="Char5"/>
          <w:rFonts w:hint="cs"/>
          <w:rtl/>
        </w:rPr>
        <w:t xml:space="preserve"> آن‌ها </w:t>
      </w:r>
      <w:r w:rsidRPr="004F089E">
        <w:rPr>
          <w:rStyle w:val="Char5"/>
          <w:rFonts w:hint="cs"/>
          <w:rtl/>
        </w:rPr>
        <w:t>ضعیف هستند به حاشیه البانی بر این حدیث و اثبات اکاذیب موسوی مراجعه کنید و ببینید که چگونه خداوند کسی را که موسوی را رسوا کند خلق کرده است</w:t>
      </w:r>
      <w:r w:rsidRPr="004F089E">
        <w:rPr>
          <w:rStyle w:val="Char5"/>
          <w:vertAlign w:val="superscript"/>
          <w:rtl/>
        </w:rPr>
        <w:footnoteReference w:id="112"/>
      </w:r>
      <w:r w:rsidR="009765CA" w:rsidRPr="004F089E">
        <w:rPr>
          <w:rStyle w:val="Char5"/>
          <w:rFonts w:hint="cs"/>
          <w:rtl/>
        </w:rPr>
        <w:t>.</w:t>
      </w:r>
    </w:p>
    <w:p w:rsidR="000104E9" w:rsidRPr="004F089E" w:rsidRDefault="000104E9" w:rsidP="00B06850">
      <w:pPr>
        <w:pStyle w:val="StyleComplexBLotus12ptJustifiedFirstline05cm"/>
        <w:numPr>
          <w:ilvl w:val="0"/>
          <w:numId w:val="23"/>
        </w:numPr>
        <w:tabs>
          <w:tab w:val="clear" w:pos="914"/>
        </w:tabs>
        <w:spacing w:line="240" w:lineRule="auto"/>
        <w:ind w:left="641" w:hanging="357"/>
        <w:rPr>
          <w:rStyle w:val="Char5"/>
          <w:rtl/>
        </w:rPr>
      </w:pPr>
      <w:r w:rsidRPr="004F089E">
        <w:rPr>
          <w:rStyle w:val="Char5"/>
          <w:rFonts w:hint="cs"/>
          <w:rtl/>
        </w:rPr>
        <w:t>منهج و روش شیعیان و رافضی‌ها به طور عموم و به ویژه عبدالحسین این است که آنان حدیث صحیح را از</w:t>
      </w:r>
      <w:r w:rsidR="002E7128" w:rsidRPr="004F089E">
        <w:rPr>
          <w:rStyle w:val="Char5"/>
          <w:rFonts w:hint="cs"/>
          <w:rtl/>
        </w:rPr>
        <w:t xml:space="preserve"> </w:t>
      </w:r>
      <w:r w:rsidR="00D643D9" w:rsidRPr="004F089E">
        <w:rPr>
          <w:rStyle w:val="Char5"/>
          <w:rFonts w:hint="cs"/>
          <w:rtl/>
        </w:rPr>
        <w:t>کتاب‌ها</w:t>
      </w:r>
      <w:r w:rsidR="002E7128" w:rsidRPr="004F089E">
        <w:rPr>
          <w:rStyle w:val="Char5"/>
          <w:rFonts w:hint="cs"/>
          <w:rtl/>
        </w:rPr>
        <w:t xml:space="preserve">ی </w:t>
      </w:r>
      <w:r w:rsidRPr="004F089E">
        <w:rPr>
          <w:rStyle w:val="Char5"/>
          <w:rFonts w:hint="cs"/>
          <w:rtl/>
        </w:rPr>
        <w:t xml:space="preserve">معتبر حدیث نقل و آن را با حدیث موضوع و ساختگی و احادیث ضعیف به هم می‌آمیزند. سپس با هدف نیرنگ و فریب دادن مردم تصحیح علما و ائمه اهل سنت مبنی بر صحت این حدیث را نقل می‌کنند خداوند سزایشان دهد. این رافضی نیز - خداوند رسوایش کند </w:t>
      </w:r>
      <w:r w:rsidR="002939B3" w:rsidRPr="004F089E">
        <w:rPr>
          <w:rStyle w:val="Char5"/>
          <w:rtl/>
        </w:rPr>
        <w:t>-</w:t>
      </w:r>
      <w:r w:rsidRPr="004F089E">
        <w:rPr>
          <w:rStyle w:val="Char5"/>
          <w:rFonts w:hint="cs"/>
          <w:rtl/>
        </w:rPr>
        <w:t xml:space="preserve"> چنین کاری کرده است. به گونه‌ای که بر حدیث غدیر گفته پیامبر</w:t>
      </w:r>
      <w:r w:rsidR="00D77A90" w:rsidRPr="004F089E">
        <w:rPr>
          <w:rFonts w:ascii="Times New Roman" w:hAnsi="Times New Roman" w:cs="CTraditional Arabic" w:hint="cs"/>
          <w:sz w:val="22"/>
          <w:szCs w:val="28"/>
          <w:rtl/>
          <w:lang w:bidi="fa-IR"/>
        </w:rPr>
        <w:t>ص</w:t>
      </w:r>
      <w:r w:rsidRPr="004F089E">
        <w:rPr>
          <w:rStyle w:val="Char5"/>
          <w:rFonts w:hint="cs"/>
          <w:rtl/>
        </w:rPr>
        <w:t xml:space="preserve"> به علی</w:t>
      </w:r>
      <w:r w:rsidR="00C004E6" w:rsidRPr="004F089E">
        <w:rPr>
          <w:rFonts w:ascii="B Lotus" w:hAnsi="B Lotus" w:cs="CTraditional Arabic" w:hint="cs"/>
          <w:sz w:val="22"/>
          <w:szCs w:val="28"/>
          <w:rtl/>
          <w:lang w:bidi="fa-IR"/>
        </w:rPr>
        <w:t>س</w:t>
      </w:r>
      <w:r w:rsidR="002939B3" w:rsidRPr="004F089E">
        <w:rPr>
          <w:rStyle w:val="Char5"/>
          <w:rtl/>
        </w:rPr>
        <w:t>-</w:t>
      </w:r>
      <w:r w:rsidRPr="004F089E">
        <w:rPr>
          <w:rStyle w:val="Char5"/>
          <w:rFonts w:hint="cs"/>
          <w:rtl/>
        </w:rPr>
        <w:t xml:space="preserve"> که فرمود</w:t>
      </w:r>
      <w:r w:rsidR="009765CA" w:rsidRPr="004F089E">
        <w:rPr>
          <w:rStyle w:val="Char5"/>
          <w:rFonts w:hint="cs"/>
          <w:rtl/>
        </w:rPr>
        <w:t xml:space="preserve">: </w:t>
      </w:r>
      <w:r w:rsidR="009765CA" w:rsidRPr="004F089E">
        <w:rPr>
          <w:rStyle w:val="Char3"/>
          <w:rFonts w:hint="cs"/>
          <w:rtl/>
        </w:rPr>
        <w:t>«</w:t>
      </w:r>
      <w:r w:rsidR="009765CA" w:rsidRPr="004F089E">
        <w:rPr>
          <w:rStyle w:val="Char3"/>
          <w:rFonts w:hint="eastAsia"/>
          <w:rtl/>
        </w:rPr>
        <w:t>مَنْ</w:t>
      </w:r>
      <w:r w:rsidR="009765CA" w:rsidRPr="004F089E">
        <w:rPr>
          <w:rStyle w:val="Char3"/>
          <w:rtl/>
        </w:rPr>
        <w:t xml:space="preserve"> </w:t>
      </w:r>
      <w:r w:rsidR="009765CA" w:rsidRPr="004F089E">
        <w:rPr>
          <w:rStyle w:val="Char3"/>
          <w:rFonts w:hint="eastAsia"/>
          <w:rtl/>
        </w:rPr>
        <w:t>كُنْتُ</w:t>
      </w:r>
      <w:r w:rsidR="009765CA" w:rsidRPr="004F089E">
        <w:rPr>
          <w:rStyle w:val="Char3"/>
          <w:rtl/>
        </w:rPr>
        <w:t xml:space="preserve"> </w:t>
      </w:r>
      <w:r w:rsidR="009765CA" w:rsidRPr="004F089E">
        <w:rPr>
          <w:rStyle w:val="Char3"/>
          <w:rFonts w:hint="eastAsia"/>
          <w:rtl/>
        </w:rPr>
        <w:t>مَوْلاهُ</w:t>
      </w:r>
      <w:r w:rsidR="009765CA" w:rsidRPr="004F089E">
        <w:rPr>
          <w:rStyle w:val="Char3"/>
          <w:rFonts w:hint="cs"/>
          <w:rtl/>
        </w:rPr>
        <w:t>»</w:t>
      </w:r>
      <w:r w:rsidR="009765CA" w:rsidRPr="004F089E">
        <w:rPr>
          <w:rStyle w:val="Char5"/>
          <w:rFonts w:hint="cs"/>
          <w:rtl/>
        </w:rPr>
        <w:t>.</w:t>
      </w:r>
      <w:r w:rsidRPr="004F089E">
        <w:rPr>
          <w:rStyle w:val="Char5"/>
          <w:rFonts w:hint="cs"/>
          <w:rtl/>
        </w:rPr>
        <w:t xml:space="preserve"> اعتماد کرده است نه بر جریان غدیر و تفاصیل ساختگی آن و در مراجعه شماره 56 صفحه 188 می‌نویسد</w:t>
      </w:r>
      <w:r w:rsidR="00D77A90" w:rsidRPr="004F089E">
        <w:rPr>
          <w:rStyle w:val="Char5"/>
          <w:rFonts w:hint="cs"/>
          <w:rtl/>
        </w:rPr>
        <w:t>:</w:t>
      </w:r>
      <w:r w:rsidRPr="004F089E">
        <w:rPr>
          <w:rStyle w:val="Char5"/>
          <w:rFonts w:hint="cs"/>
          <w:rtl/>
        </w:rPr>
        <w:t xml:space="preserve"> </w:t>
      </w:r>
      <w:r w:rsidR="009765CA" w:rsidRPr="00B06850">
        <w:rPr>
          <w:rStyle w:val="Char1"/>
          <w:rFonts w:hint="cs"/>
          <w:rtl/>
        </w:rPr>
        <w:t>«</w:t>
      </w:r>
      <w:r w:rsidRPr="00B06850">
        <w:rPr>
          <w:rStyle w:val="Char1"/>
          <w:rFonts w:hint="cs"/>
          <w:rtl/>
        </w:rPr>
        <w:t>بل لا</w:t>
      </w:r>
      <w:r w:rsidR="00B06850">
        <w:rPr>
          <w:rStyle w:val="Char1"/>
          <w:rFonts w:hint="cs"/>
          <w:rtl/>
        </w:rPr>
        <w:t xml:space="preserve"> </w:t>
      </w:r>
      <w:r w:rsidRPr="00B06850">
        <w:rPr>
          <w:rStyle w:val="Char1"/>
          <w:rFonts w:hint="cs"/>
          <w:rtl/>
        </w:rPr>
        <w:t>ریب ف</w:t>
      </w:r>
      <w:r w:rsidR="00B06850">
        <w:rPr>
          <w:rStyle w:val="Char1"/>
          <w:rFonts w:hint="cs"/>
          <w:rtl/>
        </w:rPr>
        <w:t>ي</w:t>
      </w:r>
      <w:r w:rsidRPr="00B06850">
        <w:rPr>
          <w:rStyle w:val="Char1"/>
          <w:rFonts w:hint="cs"/>
          <w:rtl/>
        </w:rPr>
        <w:t xml:space="preserve"> تواتره من طریق </w:t>
      </w:r>
      <w:r w:rsidR="009765CA" w:rsidRPr="00B06850">
        <w:rPr>
          <w:rStyle w:val="Char1"/>
          <w:rFonts w:hint="cs"/>
          <w:rtl/>
        </w:rPr>
        <w:t>أ</w:t>
      </w:r>
      <w:r w:rsidRPr="00B06850">
        <w:rPr>
          <w:rStyle w:val="Char1"/>
          <w:rFonts w:hint="cs"/>
          <w:rtl/>
        </w:rPr>
        <w:t>هل السنه...</w:t>
      </w:r>
      <w:r w:rsidR="009765CA" w:rsidRPr="00B06850">
        <w:rPr>
          <w:rStyle w:val="Char1"/>
          <w:rFonts w:hint="cs"/>
          <w:rtl/>
        </w:rPr>
        <w:t>»</w:t>
      </w:r>
      <w:r w:rsidRPr="004F089E">
        <w:rPr>
          <w:rStyle w:val="Char5"/>
          <w:vertAlign w:val="superscript"/>
          <w:rtl/>
        </w:rPr>
        <w:footnoteReference w:id="113"/>
      </w:r>
      <w:r w:rsidR="009765CA" w:rsidRPr="004F089E">
        <w:rPr>
          <w:rStyle w:val="Char5"/>
          <w:rFonts w:hint="cs"/>
          <w:rtl/>
        </w:rPr>
        <w:t>.</w:t>
      </w:r>
      <w:r w:rsidRPr="004F089E">
        <w:rPr>
          <w:rStyle w:val="Char5"/>
          <w:rFonts w:hint="cs"/>
          <w:rtl/>
        </w:rPr>
        <w:t xml:space="preserve"> بدین ترتیب عمل زشت و تقلب و فریبکاری عبدالحسین اولاً به وسیله ذکر الفاظ احادیث باطل و مکذوب غدیر و سپس آوردن و نقل نصی مبنی بر تواتر آن از عده‌ای از علمای مرتبط با این مسأله نمایان گردید. در حالی که این علما فقط عبارت</w:t>
      </w:r>
      <w:r w:rsidR="009765CA" w:rsidRPr="004F089E">
        <w:rPr>
          <w:rStyle w:val="Char5"/>
          <w:rFonts w:hint="cs"/>
          <w:rtl/>
        </w:rPr>
        <w:t xml:space="preserve">: </w:t>
      </w:r>
      <w:r w:rsidR="009765CA" w:rsidRPr="004F089E">
        <w:rPr>
          <w:rFonts w:ascii="Times New Roman" w:hAnsi="Times New Roman" w:cs="Traditional Arabic" w:hint="cs"/>
          <w:sz w:val="22"/>
          <w:szCs w:val="28"/>
          <w:rtl/>
          <w:lang w:bidi="fa-IR"/>
        </w:rPr>
        <w:t>«</w:t>
      </w:r>
      <w:r w:rsidR="009765CA" w:rsidRPr="004F089E">
        <w:rPr>
          <w:rStyle w:val="Char3"/>
          <w:rFonts w:hint="eastAsia"/>
          <w:rtl/>
        </w:rPr>
        <w:t>مَنْ</w:t>
      </w:r>
      <w:r w:rsidR="009765CA" w:rsidRPr="004F089E">
        <w:rPr>
          <w:rStyle w:val="Char3"/>
          <w:rtl/>
        </w:rPr>
        <w:t xml:space="preserve"> </w:t>
      </w:r>
      <w:r w:rsidR="009765CA" w:rsidRPr="004F089E">
        <w:rPr>
          <w:rStyle w:val="Char3"/>
          <w:rFonts w:hint="eastAsia"/>
          <w:rtl/>
        </w:rPr>
        <w:t>كُنْتُ</w:t>
      </w:r>
      <w:r w:rsidR="009765CA" w:rsidRPr="004F089E">
        <w:rPr>
          <w:rStyle w:val="Char3"/>
          <w:rtl/>
        </w:rPr>
        <w:t xml:space="preserve"> </w:t>
      </w:r>
      <w:r w:rsidR="009765CA" w:rsidRPr="004F089E">
        <w:rPr>
          <w:rStyle w:val="Char3"/>
          <w:rFonts w:hint="eastAsia"/>
          <w:rtl/>
        </w:rPr>
        <w:t>مَوْلاهُ</w:t>
      </w:r>
      <w:r w:rsidR="009765CA" w:rsidRPr="004F089E">
        <w:rPr>
          <w:rStyle w:val="Char3"/>
          <w:rtl/>
        </w:rPr>
        <w:t xml:space="preserve"> </w:t>
      </w:r>
      <w:r w:rsidR="009765CA" w:rsidRPr="004F089E">
        <w:rPr>
          <w:rStyle w:val="Char3"/>
          <w:rFonts w:hint="eastAsia"/>
          <w:rtl/>
        </w:rPr>
        <w:t>فَعَلِيٌّ</w:t>
      </w:r>
      <w:r w:rsidR="009765CA" w:rsidRPr="004F089E">
        <w:rPr>
          <w:rStyle w:val="Char3"/>
          <w:rtl/>
        </w:rPr>
        <w:t xml:space="preserve"> </w:t>
      </w:r>
      <w:r w:rsidR="009765CA" w:rsidRPr="004F089E">
        <w:rPr>
          <w:rStyle w:val="Char3"/>
          <w:rFonts w:hint="eastAsia"/>
          <w:rtl/>
        </w:rPr>
        <w:t>مَوْلاهُ</w:t>
      </w:r>
      <w:r w:rsidR="009765CA" w:rsidRPr="004F089E">
        <w:rPr>
          <w:rStyle w:val="Char3"/>
          <w:rFonts w:hint="cs"/>
          <w:rtl/>
        </w:rPr>
        <w:t>»</w:t>
      </w:r>
      <w:r w:rsidR="009765CA" w:rsidRPr="004F089E">
        <w:rPr>
          <w:rStyle w:val="Char5"/>
          <w:rFonts w:hint="cs"/>
          <w:rtl/>
        </w:rPr>
        <w:t>.</w:t>
      </w:r>
      <w:r w:rsidRPr="004F089E">
        <w:rPr>
          <w:rStyle w:val="Char5"/>
          <w:rFonts w:hint="cs"/>
          <w:rtl/>
        </w:rPr>
        <w:t xml:space="preserve"> و نه اضافات پس از آن را صحیح دانسته‌اند. اما عبدالحسین این عبارات اضافی و باطل پس از این حدیث را نیز بدان افزوده است و چنین وانمود می‌کند که علما آن را تصحیح کرده‌اند و قصد آنان تصحیح هم</w:t>
      </w:r>
      <w:r w:rsidR="00FB09D3" w:rsidRPr="004F089E">
        <w:rPr>
          <w:rStyle w:val="Char5"/>
          <w:rFonts w:hint="cs"/>
          <w:rtl/>
        </w:rPr>
        <w:t>ۀ</w:t>
      </w:r>
      <w:r w:rsidRPr="004F089E">
        <w:rPr>
          <w:rStyle w:val="Char5"/>
          <w:rFonts w:hint="cs"/>
          <w:rtl/>
        </w:rPr>
        <w:t xml:space="preserve"> این عبارات است. این گونه تقلب و فریبکاری عبدالحسین را در صفحات پیشین مشاهده کردید که این امر ثابت می‌کند که اساس دین و مذهب او بر خدعه و نیرنگ استوار است. ما شکایت خود را فقط به پیشگاه خداوند می‌بریم.</w:t>
      </w:r>
    </w:p>
    <w:p w:rsidR="000104E9" w:rsidRPr="004F089E" w:rsidRDefault="000104E9" w:rsidP="004F089E">
      <w:pPr>
        <w:pStyle w:val="StyleComplexBLotus12ptJustifiedFirstline05cm"/>
        <w:numPr>
          <w:ilvl w:val="0"/>
          <w:numId w:val="23"/>
        </w:numPr>
        <w:tabs>
          <w:tab w:val="clear" w:pos="914"/>
        </w:tabs>
        <w:spacing w:line="240" w:lineRule="auto"/>
        <w:ind w:left="641" w:hanging="357"/>
        <w:rPr>
          <w:rStyle w:val="Char5"/>
          <w:rtl/>
        </w:rPr>
      </w:pPr>
      <w:r w:rsidRPr="004F089E">
        <w:rPr>
          <w:rStyle w:val="Char5"/>
          <w:rFonts w:hint="cs"/>
          <w:rtl/>
        </w:rPr>
        <w:t xml:space="preserve">موسوی با مردگان به جدال می‌پردازد و شبهات ضعیفی را وارد می‌کند ولی گمان می‌کند به وسیله این شبهه بر مخالفانش پیروز شده است. بیچاره‌ای است که آتش را بستر خود قرار داده است و مشتری طمع است. در مراجعه شماره 60 صفحه 196 تلاش کرده است ثابت کند معنی ولی امام متصرف است و بر اهل سنت حجت اقامه شده است و آنان به این امر اقرار و اعتراف کرده‌اند و آخرین فرد مخلصی است که این امامت را به امامت خیالی خودشان نه امامت فعلی تعبیر کرده است و آن را به آنان باز گردانده است، موسوی صاحب شمشیر چوبین در مراجعه خودش است که ثابت می‌کند این امر همان امامت کنونی است و امر را به پایان رسانده است. به خدا این امر نهایت فریبکاری و دروغ و نیرنگ است. بلکه این همان دروغی است که </w:t>
      </w:r>
      <w:r w:rsidR="00670501" w:rsidRPr="004F089E">
        <w:rPr>
          <w:rStyle w:val="Char5"/>
          <w:rFonts w:hint="cs"/>
          <w:rtl/>
        </w:rPr>
        <w:t>انسان‌های</w:t>
      </w:r>
      <w:r w:rsidRPr="004F089E">
        <w:rPr>
          <w:rStyle w:val="Char5"/>
          <w:rFonts w:hint="cs"/>
          <w:rtl/>
        </w:rPr>
        <w:t xml:space="preserve"> شرافتمند از شنیدن آن شرمنده می‌شوند. در حقیقت هیچکدام از اهل سنت به این امر که ولی به معنای امام تعیین شده است اعتراف و اقرار نکرده است. بلکه هم</w:t>
      </w:r>
      <w:r w:rsidR="00FB09D3" w:rsidRPr="004F089E">
        <w:rPr>
          <w:rStyle w:val="Char5"/>
          <w:rFonts w:hint="cs"/>
          <w:rtl/>
        </w:rPr>
        <w:t>ۀ</w:t>
      </w:r>
      <w:r w:rsidR="00472D45" w:rsidRPr="004F089E">
        <w:rPr>
          <w:rStyle w:val="Char5"/>
          <w:rFonts w:hint="cs"/>
          <w:rtl/>
        </w:rPr>
        <w:t xml:space="preserve"> آن‌ها </w:t>
      </w:r>
      <w:r w:rsidRPr="004F089E">
        <w:rPr>
          <w:rStyle w:val="Char5"/>
          <w:rFonts w:hint="cs"/>
          <w:rtl/>
        </w:rPr>
        <w:t>کسانی که ابن حجر</w:t>
      </w:r>
      <w:r w:rsidRPr="004F089E">
        <w:rPr>
          <w:rStyle w:val="Char5"/>
          <w:vertAlign w:val="superscript"/>
          <w:rtl/>
        </w:rPr>
        <w:footnoteReference w:id="114"/>
      </w:r>
      <w:r w:rsidRPr="004F089E">
        <w:rPr>
          <w:rStyle w:val="Char5"/>
          <w:rFonts w:hint="cs"/>
          <w:rtl/>
        </w:rPr>
        <w:t>‌ و حلبی و ...</w:t>
      </w:r>
      <w:r w:rsidR="00472D45" w:rsidRPr="004F089E">
        <w:rPr>
          <w:rStyle w:val="Char5"/>
          <w:rFonts w:hint="cs"/>
          <w:rtl/>
        </w:rPr>
        <w:t xml:space="preserve"> آن‌ها </w:t>
      </w:r>
      <w:r w:rsidRPr="004F089E">
        <w:rPr>
          <w:rStyle w:val="Char5"/>
          <w:rFonts w:hint="cs"/>
          <w:rtl/>
        </w:rPr>
        <w:t xml:space="preserve">را ذکر نموده‌اند </w:t>
      </w:r>
      <w:r w:rsidR="002939B3" w:rsidRPr="004F089E">
        <w:rPr>
          <w:rStyle w:val="Char5"/>
          <w:rtl/>
        </w:rPr>
        <w:t>-</w:t>
      </w:r>
      <w:r w:rsidRPr="004F089E">
        <w:rPr>
          <w:rStyle w:val="Char5"/>
          <w:rFonts w:hint="cs"/>
          <w:rtl/>
        </w:rPr>
        <w:t xml:space="preserve"> این امر را ردّ کرده و باطل شمرده‌اند و برای اثبات اینکه ولی به معنای دوستدار و یاور است، نه چیز دیگر دلایلی را ذکر کرده‌اند. اما من می‌گویم</w:t>
      </w:r>
      <w:r w:rsidR="00D77A90" w:rsidRPr="004F089E">
        <w:rPr>
          <w:rStyle w:val="Char5"/>
          <w:rFonts w:hint="cs"/>
          <w:rtl/>
        </w:rPr>
        <w:t>:</w:t>
      </w:r>
      <w:r w:rsidRPr="004F089E">
        <w:rPr>
          <w:rStyle w:val="Char5"/>
          <w:rFonts w:hint="cs"/>
          <w:rtl/>
        </w:rPr>
        <w:t xml:space="preserve"> موسوی در خارج از میدان نبرد به کارزار می‌پردازد. </w:t>
      </w:r>
    </w:p>
    <w:p w:rsidR="000104E9" w:rsidRPr="004F089E" w:rsidRDefault="000104E9" w:rsidP="004F089E">
      <w:pPr>
        <w:pStyle w:val="StyleComplexBLotus12ptJustifiedFirstline05cm"/>
        <w:numPr>
          <w:ilvl w:val="0"/>
          <w:numId w:val="23"/>
        </w:numPr>
        <w:tabs>
          <w:tab w:val="clear" w:pos="914"/>
        </w:tabs>
        <w:spacing w:line="240" w:lineRule="auto"/>
        <w:ind w:left="641" w:hanging="357"/>
        <w:rPr>
          <w:rStyle w:val="Char5"/>
          <w:rtl/>
        </w:rPr>
      </w:pPr>
      <w:r w:rsidRPr="004F089E">
        <w:rPr>
          <w:rStyle w:val="Char5"/>
          <w:rFonts w:hint="cs"/>
          <w:rtl/>
        </w:rPr>
        <w:t xml:space="preserve"> موسوی همانند اجدادش ابن علقمی و .... در مراجعه شماره 82، صفحه 246 می‌نویسد</w:t>
      </w:r>
      <w:r w:rsidR="00D77A90" w:rsidRPr="004F089E">
        <w:rPr>
          <w:rStyle w:val="Char5"/>
          <w:rFonts w:hint="cs"/>
          <w:rtl/>
        </w:rPr>
        <w:t>:</w:t>
      </w:r>
      <w:r w:rsidRPr="004F089E">
        <w:rPr>
          <w:rStyle w:val="Char5"/>
          <w:rFonts w:hint="cs"/>
          <w:rtl/>
        </w:rPr>
        <w:t xml:space="preserve"> «اجتماع آنان بر پشتیبانی از ابوبکر صدیق و نصیحت کردن پنهان و آشکار او امری است و صحت عقد خلافت برای او به وسیله اجماع امر دیگری است که از نظر عقلی و شرعی لازمه یکدیگر نیستند». در این عبارت موسوی کوشیده است آگاهانه و عمداً خواننده را گمراه سازد. زیرا از نظر شرعی و عقلی حمایت از خلیفه </w:t>
      </w:r>
      <w:r w:rsidR="002939B3" w:rsidRPr="004F089E">
        <w:rPr>
          <w:rStyle w:val="Char5"/>
          <w:rtl/>
        </w:rPr>
        <w:t>-</w:t>
      </w:r>
      <w:r w:rsidRPr="004F089E">
        <w:rPr>
          <w:rStyle w:val="Char5"/>
          <w:rFonts w:hint="cs"/>
          <w:rtl/>
        </w:rPr>
        <w:t xml:space="preserve"> هر </w:t>
      </w:r>
      <w:r w:rsidR="00322C93" w:rsidRPr="004F089E">
        <w:rPr>
          <w:rStyle w:val="Char5"/>
          <w:rFonts w:hint="cs"/>
          <w:rtl/>
        </w:rPr>
        <w:t>کسیکه</w:t>
      </w:r>
      <w:r w:rsidRPr="004F089E">
        <w:rPr>
          <w:rStyle w:val="Char5"/>
          <w:rFonts w:hint="cs"/>
          <w:rtl/>
        </w:rPr>
        <w:t xml:space="preserve"> باشد </w:t>
      </w:r>
      <w:r w:rsidR="002939B3" w:rsidRPr="004F089E">
        <w:rPr>
          <w:rStyle w:val="Char5"/>
          <w:rtl/>
        </w:rPr>
        <w:t>-</w:t>
      </w:r>
      <w:r w:rsidRPr="004F089E">
        <w:rPr>
          <w:rStyle w:val="Char5"/>
          <w:rFonts w:hint="cs"/>
          <w:rtl/>
        </w:rPr>
        <w:t xml:space="preserve"> و نصیحت کردن او با وجود استحقاق او برای خلافت لازم</w:t>
      </w:r>
      <w:r w:rsidR="00FB09D3" w:rsidRPr="004F089E">
        <w:rPr>
          <w:rStyle w:val="Char5"/>
          <w:rFonts w:hint="cs"/>
          <w:rtl/>
        </w:rPr>
        <w:t>ۀ</w:t>
      </w:r>
      <w:r w:rsidRPr="004F089E">
        <w:rPr>
          <w:rStyle w:val="Char5"/>
          <w:rFonts w:hint="cs"/>
          <w:rtl/>
        </w:rPr>
        <w:t xml:space="preserve"> همدیگر می‌باشد. اما موسوی به کدامین عقل و شرع حکم می‌کند. عقل فاسدش که او را به سوی آراستن کلام و دروغگویی و فریبکاری هدایت و راهنمایی می‌کند یا شریعت ابن علقمی که خون خلفای مسلمانان و خروج بر آنان را حلال می‌شمارد. آنگاه به اکاذیبش ادامه می‌دهد و می‌گوید</w:t>
      </w:r>
      <w:r w:rsidR="00D77A90" w:rsidRPr="004F089E">
        <w:rPr>
          <w:rStyle w:val="Char5"/>
          <w:rFonts w:hint="cs"/>
          <w:rtl/>
        </w:rPr>
        <w:t>:</w:t>
      </w:r>
      <w:r w:rsidRPr="004F089E">
        <w:rPr>
          <w:rStyle w:val="Char5"/>
          <w:rFonts w:hint="cs"/>
          <w:rtl/>
        </w:rPr>
        <w:t xml:space="preserve"> «چنانکه همگان می‌دانند علی و ائمه معصومین از نسل او روش مشهوری در پشتیبانی و حمایت از حکومت اسلامی دارند و این چیزی است که به خاطر آن خداوند را سپاس می‌گوییم؟» آری علی و اهل بیت اطهار چنین بوده‌اند. امّا تو و پیروانت به خدا هرگز چنین نیستید. تاریخ شاهد و گواه راستینی بر این ادعاست و دوبار سقوط بغداد این امر را به خوبی نشان داده است. سپس موسوی به تناقض گویی می‌پردازد و به صحت عقد خلافت برای مفضول و اطاعت و پیروی از او اقرار و اعتراف می‌کند و می‌گوید</w:t>
      </w:r>
      <w:r w:rsidR="00D77A90" w:rsidRPr="004F089E">
        <w:rPr>
          <w:rStyle w:val="Char5"/>
          <w:rFonts w:hint="cs"/>
          <w:rtl/>
        </w:rPr>
        <w:t>:</w:t>
      </w:r>
      <w:r w:rsidRPr="004F089E">
        <w:rPr>
          <w:rStyle w:val="Char5"/>
          <w:rFonts w:hint="cs"/>
          <w:rtl/>
        </w:rPr>
        <w:t xml:space="preserve"> «بلکه باید امت [اسلامی] با او </w:t>
      </w:r>
      <w:r w:rsidR="002939B3" w:rsidRPr="004F089E">
        <w:rPr>
          <w:rStyle w:val="Char5"/>
          <w:rtl/>
        </w:rPr>
        <w:t>-</w:t>
      </w:r>
      <w:r w:rsidRPr="004F089E">
        <w:rPr>
          <w:rStyle w:val="Char5"/>
          <w:rFonts w:hint="cs"/>
          <w:rtl/>
        </w:rPr>
        <w:t xml:space="preserve"> حتی اگر بنده‌ای سراپا عیب و نقص باشد </w:t>
      </w:r>
      <w:r w:rsidR="002939B3" w:rsidRPr="004F089E">
        <w:rPr>
          <w:rStyle w:val="Char5"/>
          <w:rtl/>
        </w:rPr>
        <w:t>-</w:t>
      </w:r>
      <w:r w:rsidRPr="004F089E">
        <w:rPr>
          <w:rStyle w:val="Char5"/>
          <w:rFonts w:hint="cs"/>
          <w:rtl/>
        </w:rPr>
        <w:t xml:space="preserve"> همانند خلفای راستین و بر حق تعامل نمایند و به او خراج زمینها و سهم را بپردازند...» این سخن از او یافت شود او دلیل و حجتی است که ثابت می‌کند خلافت فردی که شایسته آن نباشد یا در میان مردم فردی بهتر جایز است که این رأی و نظر اهل سنت است که معتقدند که با وجود فرد أفضل و فاضل خلافت مفضول صحیح و جایز است. عجیب اینکه این موسوی قبل از این گفته بود</w:t>
      </w:r>
      <w:r w:rsidR="00D77A90" w:rsidRPr="004F089E">
        <w:rPr>
          <w:rStyle w:val="Char5"/>
          <w:rFonts w:hint="cs"/>
          <w:rtl/>
        </w:rPr>
        <w:t>:</w:t>
      </w:r>
      <w:r w:rsidRPr="004F089E">
        <w:rPr>
          <w:rStyle w:val="Char5"/>
          <w:rFonts w:hint="cs"/>
          <w:rtl/>
        </w:rPr>
        <w:t xml:space="preserve"> علی</w:t>
      </w:r>
      <w:r w:rsidR="00C004E6" w:rsidRPr="004F089E">
        <w:rPr>
          <w:rFonts w:ascii="B Lotus" w:hAnsi="B Lotus" w:cs="CTraditional Arabic" w:hint="cs"/>
          <w:sz w:val="22"/>
          <w:szCs w:val="28"/>
          <w:rtl/>
          <w:lang w:bidi="fa-IR"/>
        </w:rPr>
        <w:t>س</w:t>
      </w:r>
      <w:r w:rsidR="002939B3" w:rsidRPr="004F089E">
        <w:rPr>
          <w:rStyle w:val="Char5"/>
          <w:rtl/>
        </w:rPr>
        <w:t>-</w:t>
      </w:r>
      <w:r w:rsidRPr="004F089E">
        <w:rPr>
          <w:rStyle w:val="Char5"/>
          <w:rFonts w:hint="cs"/>
          <w:rtl/>
        </w:rPr>
        <w:t xml:space="preserve"> بعد از اینکه تهدید به مرگ شده فقط به خاطر حفظ جانش بیعت کرد! پس موسوی </w:t>
      </w:r>
      <w:r w:rsidR="00004A4F" w:rsidRPr="004F089E">
        <w:rPr>
          <w:rStyle w:val="Char5"/>
          <w:rFonts w:hint="cs"/>
          <w:rtl/>
        </w:rPr>
        <w:t>با چه عقلی این جمله را می‌نویسد</w:t>
      </w:r>
      <w:r w:rsidRPr="004F089E">
        <w:rPr>
          <w:rStyle w:val="Char5"/>
          <w:rFonts w:hint="cs"/>
          <w:rtl/>
        </w:rPr>
        <w:t>؟!</w:t>
      </w:r>
      <w:r w:rsidR="00004A4F" w:rsidRPr="004F089E">
        <w:rPr>
          <w:rStyle w:val="Char5"/>
          <w:rFonts w:hint="cs"/>
          <w:rtl/>
        </w:rPr>
        <w:t>.</w:t>
      </w:r>
      <w:r w:rsidRPr="004F089E">
        <w:rPr>
          <w:rStyle w:val="Char5"/>
          <w:rFonts w:hint="cs"/>
          <w:rtl/>
        </w:rPr>
        <w:t xml:space="preserve"> </w:t>
      </w:r>
    </w:p>
    <w:tbl>
      <w:tblPr>
        <w:bidiVisual/>
        <w:tblW w:w="0" w:type="auto"/>
        <w:tblInd w:w="102" w:type="dxa"/>
        <w:tblLook w:val="01E0" w:firstRow="1" w:lastRow="1" w:firstColumn="1" w:lastColumn="1" w:noHBand="0" w:noVBand="0"/>
      </w:tblPr>
      <w:tblGrid>
        <w:gridCol w:w="3266"/>
        <w:gridCol w:w="426"/>
        <w:gridCol w:w="3402"/>
      </w:tblGrid>
      <w:tr w:rsidR="000104E9" w:rsidRPr="004F089E" w:rsidTr="00B06850">
        <w:tc>
          <w:tcPr>
            <w:tcW w:w="3266" w:type="dxa"/>
            <w:shd w:val="clear" w:color="auto" w:fill="auto"/>
          </w:tcPr>
          <w:p w:rsidR="000104E9" w:rsidRPr="004F089E" w:rsidRDefault="000104E9" w:rsidP="004F089E">
            <w:pPr>
              <w:pStyle w:val="a3"/>
              <w:ind w:firstLine="0"/>
              <w:jc w:val="lowKashida"/>
              <w:rPr>
                <w:sz w:val="2"/>
                <w:szCs w:val="2"/>
              </w:rPr>
            </w:pPr>
            <w:r w:rsidRPr="004F089E">
              <w:rPr>
                <w:rFonts w:hint="cs"/>
                <w:rtl/>
              </w:rPr>
              <w:t xml:space="preserve">لو لبس الحمار ثیاب خز </w:t>
            </w:r>
            <w:r w:rsidR="00670501" w:rsidRPr="004F089E">
              <w:rPr>
                <w:rtl/>
              </w:rPr>
              <w:br/>
            </w:r>
          </w:p>
        </w:tc>
        <w:tc>
          <w:tcPr>
            <w:tcW w:w="426" w:type="dxa"/>
            <w:shd w:val="clear" w:color="auto" w:fill="auto"/>
          </w:tcPr>
          <w:p w:rsidR="000104E9" w:rsidRPr="004F089E" w:rsidRDefault="000104E9" w:rsidP="004F089E">
            <w:pPr>
              <w:pStyle w:val="a3"/>
              <w:jc w:val="lowKashida"/>
            </w:pPr>
          </w:p>
        </w:tc>
        <w:tc>
          <w:tcPr>
            <w:tcW w:w="3402" w:type="dxa"/>
            <w:shd w:val="clear" w:color="auto" w:fill="auto"/>
          </w:tcPr>
          <w:p w:rsidR="000104E9" w:rsidRPr="004F089E" w:rsidRDefault="000104E9" w:rsidP="004F089E">
            <w:pPr>
              <w:pStyle w:val="a3"/>
              <w:ind w:firstLine="0"/>
              <w:jc w:val="lowKashida"/>
              <w:rPr>
                <w:sz w:val="2"/>
                <w:szCs w:val="2"/>
              </w:rPr>
            </w:pPr>
            <w:r w:rsidRPr="004F089E">
              <w:rPr>
                <w:rFonts w:hint="cs"/>
                <w:rtl/>
              </w:rPr>
              <w:t>لقال الناس یال</w:t>
            </w:r>
            <w:r w:rsidR="009765CA" w:rsidRPr="004F089E">
              <w:rPr>
                <w:rFonts w:hint="cs"/>
                <w:rtl/>
              </w:rPr>
              <w:t>ك</w:t>
            </w:r>
            <w:r w:rsidRPr="004F089E">
              <w:rPr>
                <w:rFonts w:hint="cs"/>
                <w:rtl/>
              </w:rPr>
              <w:t xml:space="preserve"> من حمار </w:t>
            </w:r>
            <w:r w:rsidR="00670501" w:rsidRPr="004F089E">
              <w:rPr>
                <w:rtl/>
              </w:rPr>
              <w:br/>
            </w:r>
          </w:p>
        </w:tc>
      </w:tr>
    </w:tbl>
    <w:p w:rsidR="000104E9" w:rsidRPr="004F089E" w:rsidRDefault="009765CA" w:rsidP="004F089E">
      <w:pPr>
        <w:pStyle w:val="StyleComplexBLotus12ptJustifiedFirstline05cm"/>
        <w:spacing w:line="240" w:lineRule="auto"/>
        <w:rPr>
          <w:rStyle w:val="Char5"/>
          <w:rtl/>
        </w:rPr>
      </w:pPr>
      <w:r w:rsidRPr="004F089E">
        <w:rPr>
          <w:rStyle w:val="Char5"/>
          <w:rFonts w:hint="cs"/>
          <w:rtl/>
        </w:rPr>
        <w:t>«</w:t>
      </w:r>
      <w:r w:rsidR="000104E9" w:rsidRPr="004F089E">
        <w:rPr>
          <w:rStyle w:val="Char5"/>
          <w:rFonts w:hint="cs"/>
          <w:rtl/>
        </w:rPr>
        <w:t>اگر الاغ لباس ابریشمی بپوشد مردم خواهند گفت تو عجب الاغی هستی!</w:t>
      </w:r>
      <w:r w:rsidRPr="004F089E">
        <w:rPr>
          <w:rStyle w:val="Char5"/>
          <w:rFonts w:hint="cs"/>
          <w:rtl/>
        </w:rPr>
        <w:t>».</w:t>
      </w:r>
    </w:p>
    <w:p w:rsidR="000104E9" w:rsidRPr="004F089E" w:rsidRDefault="000104E9" w:rsidP="004F089E">
      <w:pPr>
        <w:pStyle w:val="StyleComplexBLotus12ptJustifiedFirstline05cm"/>
        <w:widowControl w:val="0"/>
        <w:numPr>
          <w:ilvl w:val="0"/>
          <w:numId w:val="23"/>
        </w:numPr>
        <w:tabs>
          <w:tab w:val="clear" w:pos="914"/>
        </w:tabs>
        <w:spacing w:line="240" w:lineRule="auto"/>
        <w:ind w:left="641" w:hanging="357"/>
        <w:rPr>
          <w:rStyle w:val="Char5"/>
          <w:rtl/>
        </w:rPr>
      </w:pPr>
      <w:r w:rsidRPr="004F089E">
        <w:rPr>
          <w:rStyle w:val="Char5"/>
          <w:rFonts w:hint="cs"/>
          <w:rtl/>
        </w:rPr>
        <w:t xml:space="preserve"> موسوی تلاش می‌کند دائره اختلاف دربار</w:t>
      </w:r>
      <w:r w:rsidR="00FB09D3" w:rsidRPr="004F089E">
        <w:rPr>
          <w:rStyle w:val="Char5"/>
          <w:rFonts w:hint="cs"/>
          <w:rtl/>
        </w:rPr>
        <w:t>ۀ</w:t>
      </w:r>
      <w:r w:rsidRPr="004F089E">
        <w:rPr>
          <w:rStyle w:val="Char5"/>
          <w:rFonts w:hint="cs"/>
          <w:rtl/>
        </w:rPr>
        <w:t xml:space="preserve"> خلافت ابوبکر صدیق</w:t>
      </w:r>
      <w:r w:rsidR="00594461" w:rsidRPr="004F089E">
        <w:rPr>
          <w:rFonts w:ascii="B Lotus" w:hAnsi="B Lotus" w:cs="CTraditional Arabic" w:hint="cs"/>
          <w:sz w:val="22"/>
          <w:szCs w:val="28"/>
          <w:rtl/>
          <w:lang w:bidi="fa-IR"/>
        </w:rPr>
        <w:t>س</w:t>
      </w:r>
      <w:r w:rsidR="00594461" w:rsidRPr="004F089E">
        <w:rPr>
          <w:rFonts w:ascii="B Lotus" w:hAnsi="B Lotus" w:cs="CTraditional Arabic" w:hint="cs"/>
          <w:sz w:val="28"/>
          <w:szCs w:val="34"/>
          <w:rtl/>
          <w:lang w:bidi="fa-IR"/>
        </w:rPr>
        <w:t xml:space="preserve"> </w:t>
      </w:r>
      <w:r w:rsidRPr="004F089E">
        <w:rPr>
          <w:rStyle w:val="Char5"/>
          <w:rFonts w:hint="cs"/>
          <w:rtl/>
        </w:rPr>
        <w:t>را گسترش دهد. یک بار دروغ می‌گوید و یا بارها اقدام به فریبکاری می‌کند و از اینجا و آنچه وصله‌ای بر می‌دارد تا اینکه شکاف بیشتر و بیشتر می‌شود</w:t>
      </w:r>
      <w:r w:rsidR="00D77A90" w:rsidRPr="004F089E">
        <w:rPr>
          <w:rStyle w:val="Char5"/>
          <w:rFonts w:hint="cs"/>
          <w:rtl/>
        </w:rPr>
        <w:t>:</w:t>
      </w:r>
      <w:r w:rsidRPr="004F089E">
        <w:rPr>
          <w:rStyle w:val="Char5"/>
          <w:rFonts w:hint="cs"/>
          <w:rtl/>
        </w:rPr>
        <w:t xml:space="preserve"> </w:t>
      </w:r>
      <w:r w:rsidR="009765CA" w:rsidRPr="00B06850">
        <w:rPr>
          <w:rStyle w:val="Char1"/>
          <w:rFonts w:hint="cs"/>
          <w:rtl/>
        </w:rPr>
        <w:t>«</w:t>
      </w:r>
      <w:r w:rsidRPr="00B06850">
        <w:rPr>
          <w:rStyle w:val="Char1"/>
          <w:rFonts w:hint="cs"/>
          <w:rtl/>
        </w:rPr>
        <w:t>فخرّ علیهم السقف من فوقهم</w:t>
      </w:r>
      <w:r w:rsidR="009765CA" w:rsidRPr="00B06850">
        <w:rPr>
          <w:rStyle w:val="Char1"/>
          <w:rFonts w:hint="cs"/>
          <w:rtl/>
        </w:rPr>
        <w:t>»</w:t>
      </w:r>
      <w:r w:rsidR="009765CA" w:rsidRPr="004F089E">
        <w:rPr>
          <w:rStyle w:val="Char5"/>
          <w:rFonts w:hint="cs"/>
          <w:rtl/>
        </w:rPr>
        <w:t>.</w:t>
      </w:r>
      <w:r w:rsidRPr="004F089E">
        <w:rPr>
          <w:rStyle w:val="Char5"/>
          <w:rFonts w:hint="cs"/>
          <w:rtl/>
        </w:rPr>
        <w:t xml:space="preserve"> </w:t>
      </w:r>
      <w:r w:rsidR="009765CA" w:rsidRPr="004F089E">
        <w:rPr>
          <w:rFonts w:ascii="Times New Roman" w:hAnsi="Times New Roman" w:cs="Traditional Arabic" w:hint="cs"/>
          <w:sz w:val="20"/>
          <w:szCs w:val="26"/>
          <w:rtl/>
          <w:lang w:bidi="fa-IR"/>
        </w:rPr>
        <w:t>«</w:t>
      </w:r>
      <w:r w:rsidRPr="004F089E">
        <w:rPr>
          <w:rStyle w:val="Char5"/>
          <w:rFonts w:hint="cs"/>
          <w:rtl/>
        </w:rPr>
        <w:t>سقف از بالای سرشان بر سر آنها فرو ریخته است</w:t>
      </w:r>
      <w:r w:rsidR="009765CA" w:rsidRPr="004F089E">
        <w:rPr>
          <w:rFonts w:ascii="Times New Roman" w:hAnsi="Times New Roman" w:cs="Traditional Arabic" w:hint="cs"/>
          <w:sz w:val="20"/>
          <w:szCs w:val="26"/>
          <w:rtl/>
          <w:lang w:bidi="fa-IR"/>
        </w:rPr>
        <w:t>»</w:t>
      </w:r>
      <w:r w:rsidRPr="004F089E">
        <w:rPr>
          <w:rStyle w:val="Char5"/>
          <w:rFonts w:hint="cs"/>
          <w:rtl/>
        </w:rPr>
        <w:t>. به طوری که گمان می‌کند بیعت انصار با ابوبکر بدین خاطر صورت گرفت که ابوبکر</w:t>
      </w:r>
      <w:r w:rsidR="00472D45" w:rsidRPr="004F089E">
        <w:rPr>
          <w:rStyle w:val="Char5"/>
          <w:rFonts w:hint="cs"/>
          <w:rtl/>
        </w:rPr>
        <w:t xml:space="preserve"> آن‌ها </w:t>
      </w:r>
      <w:r w:rsidRPr="004F089E">
        <w:rPr>
          <w:rStyle w:val="Char5"/>
          <w:rFonts w:hint="cs"/>
          <w:rtl/>
        </w:rPr>
        <w:t>را تهدید کرد. نگا</w:t>
      </w:r>
      <w:r w:rsidR="00D77A90" w:rsidRPr="004F089E">
        <w:rPr>
          <w:rStyle w:val="Char5"/>
          <w:rFonts w:hint="cs"/>
          <w:rtl/>
        </w:rPr>
        <w:t>:</w:t>
      </w:r>
      <w:r w:rsidRPr="004F089E">
        <w:rPr>
          <w:rStyle w:val="Char5"/>
          <w:rFonts w:hint="cs"/>
          <w:rtl/>
        </w:rPr>
        <w:t xml:space="preserve"> (مراجعه 82، صفحه 249) تو را به خدا به من بگویید</w:t>
      </w:r>
      <w:r w:rsidR="00D77A90" w:rsidRPr="004F089E">
        <w:rPr>
          <w:rStyle w:val="Char5"/>
          <w:rFonts w:hint="cs"/>
          <w:rtl/>
        </w:rPr>
        <w:t>:</w:t>
      </w:r>
      <w:r w:rsidRPr="004F089E">
        <w:rPr>
          <w:rStyle w:val="Char5"/>
          <w:rFonts w:hint="cs"/>
          <w:rtl/>
        </w:rPr>
        <w:t xml:space="preserve"> انصار بیش از دو هزار سوارکار دلیر و رزمنده و همگی از یک عشیرت بودند و شجاعت</w:t>
      </w:r>
      <w:r w:rsidR="00472D45" w:rsidRPr="004F089E">
        <w:rPr>
          <w:rStyle w:val="Char5"/>
          <w:rFonts w:hint="cs"/>
          <w:rtl/>
        </w:rPr>
        <w:t xml:space="preserve"> آن‌ها </w:t>
      </w:r>
      <w:r w:rsidRPr="004F089E">
        <w:rPr>
          <w:rStyle w:val="Char5"/>
          <w:rFonts w:hint="cs"/>
          <w:rtl/>
        </w:rPr>
        <w:t>بر همگان روشن و عیان است و زمانی که با پیامبر</w:t>
      </w:r>
      <w:r w:rsidR="00D77A90" w:rsidRPr="004F089E">
        <w:rPr>
          <w:rFonts w:ascii="Times New Roman" w:hAnsi="Times New Roman" w:cs="CTraditional Arabic" w:hint="cs"/>
          <w:sz w:val="22"/>
          <w:szCs w:val="28"/>
          <w:rtl/>
          <w:lang w:bidi="fa-IR"/>
        </w:rPr>
        <w:t>ص</w:t>
      </w:r>
      <w:r w:rsidRPr="004F089E">
        <w:rPr>
          <w:rStyle w:val="Char5"/>
          <w:rFonts w:hint="cs"/>
          <w:rtl/>
        </w:rPr>
        <w:t xml:space="preserve"> بیعت کردند هشت سال در کنار یکدیگر در برابر هم</w:t>
      </w:r>
      <w:r w:rsidR="00FB09D3" w:rsidRPr="004F089E">
        <w:rPr>
          <w:rStyle w:val="Char5"/>
          <w:rFonts w:hint="cs"/>
          <w:rtl/>
        </w:rPr>
        <w:t>ۀ</w:t>
      </w:r>
      <w:r w:rsidRPr="004F089E">
        <w:rPr>
          <w:rStyle w:val="Char5"/>
          <w:rFonts w:hint="cs"/>
          <w:rtl/>
        </w:rPr>
        <w:t xml:space="preserve"> اعراب جنگیدند، چگونه ممکن است</w:t>
      </w:r>
      <w:r w:rsidR="00472D45" w:rsidRPr="004F089E">
        <w:rPr>
          <w:rStyle w:val="Char5"/>
          <w:rFonts w:hint="cs"/>
          <w:rtl/>
        </w:rPr>
        <w:t xml:space="preserve"> آن‌ها </w:t>
      </w:r>
      <w:r w:rsidRPr="004F089E">
        <w:rPr>
          <w:rStyle w:val="Char5"/>
          <w:rFonts w:hint="cs"/>
          <w:rtl/>
        </w:rPr>
        <w:t xml:space="preserve">از ابوبکر و دو نفری که به همراه او آمده‌اند </w:t>
      </w:r>
      <w:r w:rsidR="002939B3" w:rsidRPr="004F089E">
        <w:rPr>
          <w:rStyle w:val="Char5"/>
          <w:rtl/>
        </w:rPr>
        <w:t>-</w:t>
      </w:r>
      <w:r w:rsidRPr="004F089E">
        <w:rPr>
          <w:rStyle w:val="Char5"/>
          <w:rFonts w:hint="cs"/>
          <w:rtl/>
        </w:rPr>
        <w:t xml:space="preserve"> عمر و ابوعبیده </w:t>
      </w:r>
      <w:r w:rsidR="002939B3" w:rsidRPr="004F089E">
        <w:rPr>
          <w:rStyle w:val="Char5"/>
          <w:rtl/>
        </w:rPr>
        <w:t>-</w:t>
      </w:r>
      <w:r w:rsidRPr="004F089E">
        <w:rPr>
          <w:rStyle w:val="Char5"/>
          <w:rFonts w:hint="cs"/>
          <w:rtl/>
        </w:rPr>
        <w:t xml:space="preserve"> بترسند؟! اما دروغ گفتن عادت همیشگی رافضی‌هاست. این دروغ انعکاس صدای گفته‌ها و سخنان مسموم همه کسانی است که به دین اسلام طعن وارد می‌کنند! این امر نیرنگ و فریب آشکاری دربار</w:t>
      </w:r>
      <w:r w:rsidR="00FB09D3" w:rsidRPr="004F089E">
        <w:rPr>
          <w:rStyle w:val="Char5"/>
          <w:rFonts w:hint="cs"/>
          <w:rtl/>
        </w:rPr>
        <w:t>ۀ</w:t>
      </w:r>
      <w:r w:rsidRPr="004F089E">
        <w:rPr>
          <w:rStyle w:val="Char5"/>
          <w:rFonts w:hint="cs"/>
          <w:rtl/>
        </w:rPr>
        <w:t xml:space="preserve"> رویدادهای تاریخی است که هر فردی که کمترین شناختی از واقعیت جامعه عربی اسلامی آن زمان و معیارهای قدرت در آن داشته باشد، آن را به خوبی درک می‌کند. در اینجا حق داریم از آنان سوال کنیم که</w:t>
      </w:r>
      <w:r w:rsidR="00D77A90" w:rsidRPr="004F089E">
        <w:rPr>
          <w:rStyle w:val="Char5"/>
          <w:rFonts w:hint="cs"/>
          <w:rtl/>
        </w:rPr>
        <w:t>: ابوبکر</w:t>
      </w:r>
      <w:r w:rsidR="00536937" w:rsidRPr="004F089E">
        <w:rPr>
          <w:rFonts w:ascii="B Lotus" w:hAnsi="B Lotus" w:cs="CTraditional Arabic" w:hint="cs"/>
          <w:sz w:val="28"/>
          <w:szCs w:val="28"/>
          <w:rtl/>
          <w:lang w:bidi="fa-IR"/>
        </w:rPr>
        <w:t>س</w:t>
      </w:r>
      <w:r w:rsidR="00594461" w:rsidRPr="004F089E">
        <w:rPr>
          <w:rFonts w:ascii="B Lotus" w:hAnsi="B Lotus" w:cs="CTraditional Arabic" w:hint="cs"/>
          <w:sz w:val="28"/>
          <w:szCs w:val="34"/>
          <w:rtl/>
          <w:lang w:bidi="fa-IR"/>
        </w:rPr>
        <w:t xml:space="preserve"> </w:t>
      </w:r>
      <w:r w:rsidRPr="004F089E">
        <w:rPr>
          <w:rStyle w:val="Char5"/>
          <w:rFonts w:hint="cs"/>
          <w:rtl/>
        </w:rPr>
        <w:t>چه قدرتی داشت که به وسیله آن توانست بر خاندانهای بنی</w:t>
      </w:r>
      <w:r w:rsidR="00D77A90" w:rsidRPr="004F089E">
        <w:rPr>
          <w:rStyle w:val="Char5"/>
          <w:rFonts w:hint="cs"/>
          <w:rtl/>
        </w:rPr>
        <w:t>‌ها</w:t>
      </w:r>
      <w:r w:rsidRPr="004F089E">
        <w:rPr>
          <w:rStyle w:val="Char5"/>
          <w:rFonts w:hint="cs"/>
          <w:rtl/>
        </w:rPr>
        <w:t>شم، بنی امیه و علاوه بر</w:t>
      </w:r>
      <w:r w:rsidR="00472D45" w:rsidRPr="004F089E">
        <w:rPr>
          <w:rStyle w:val="Char5"/>
          <w:rFonts w:hint="cs"/>
          <w:rtl/>
        </w:rPr>
        <w:t xml:space="preserve"> آن‌ها </w:t>
      </w:r>
      <w:r w:rsidRPr="004F089E">
        <w:rPr>
          <w:rStyle w:val="Char5"/>
          <w:rFonts w:hint="cs"/>
          <w:rtl/>
        </w:rPr>
        <w:t xml:space="preserve">ساکنان اصلی مدینه </w:t>
      </w:r>
      <w:r w:rsidR="002939B3" w:rsidRPr="004F089E">
        <w:rPr>
          <w:rStyle w:val="Char5"/>
          <w:rtl/>
        </w:rPr>
        <w:t>-</w:t>
      </w:r>
      <w:r w:rsidRPr="004F089E">
        <w:rPr>
          <w:rStyle w:val="Char5"/>
          <w:rFonts w:hint="cs"/>
          <w:rtl/>
        </w:rPr>
        <w:t xml:space="preserve"> یعنی اوس و خزرج </w:t>
      </w:r>
      <w:r w:rsidR="002939B3" w:rsidRPr="004F089E">
        <w:rPr>
          <w:rStyle w:val="Char5"/>
          <w:rtl/>
        </w:rPr>
        <w:t>-</w:t>
      </w:r>
      <w:r w:rsidRPr="004F089E">
        <w:rPr>
          <w:rStyle w:val="Char5"/>
          <w:rFonts w:hint="cs"/>
          <w:rtl/>
        </w:rPr>
        <w:t xml:space="preserve"> پیروز و چیره شود. حال آنکه او فردی بود که قومش بنی تیم در مکه قادر به حمایت از او نبود و (ابن الدغنه) او را پناه داد تا او را از گزند قریش در امان نگه دارد</w:t>
      </w:r>
      <w:r w:rsidRPr="004F089E">
        <w:rPr>
          <w:rStyle w:val="Char5"/>
          <w:vertAlign w:val="superscript"/>
          <w:rtl/>
        </w:rPr>
        <w:footnoteReference w:id="115"/>
      </w:r>
      <w:r w:rsidRPr="004F089E">
        <w:rPr>
          <w:rStyle w:val="Char5"/>
          <w:rFonts w:hint="cs"/>
          <w:rtl/>
        </w:rPr>
        <w:t>. ابوبکر چه نیرویی داشت که به وسیل</w:t>
      </w:r>
      <w:r w:rsidR="00FB09D3" w:rsidRPr="004F089E">
        <w:rPr>
          <w:rStyle w:val="Char5"/>
          <w:rFonts w:hint="cs"/>
          <w:rtl/>
        </w:rPr>
        <w:t>ۀ</w:t>
      </w:r>
      <w:r w:rsidRPr="004F089E">
        <w:rPr>
          <w:rStyle w:val="Char5"/>
          <w:rFonts w:hint="cs"/>
          <w:rtl/>
        </w:rPr>
        <w:t xml:space="preserve"> آن انقلاب و کودتا انجام داد؟ به جز قدرت وقوت حق و بصیرت و پیشی گرفتن در اعمال نیک که مردم درباره او گفتند</w:t>
      </w:r>
      <w:r w:rsidR="00D77A90" w:rsidRPr="004F089E">
        <w:rPr>
          <w:rStyle w:val="Char5"/>
          <w:rFonts w:hint="cs"/>
          <w:rtl/>
        </w:rPr>
        <w:t>:</w:t>
      </w:r>
      <w:r w:rsidRPr="004F089E">
        <w:rPr>
          <w:rStyle w:val="Char5"/>
          <w:rFonts w:hint="cs"/>
          <w:rtl/>
        </w:rPr>
        <w:t xml:space="preserve"> (رسول خدا او را برای دین ما برگزید آیا او را برای [ادار</w:t>
      </w:r>
      <w:r w:rsidR="00FB09D3" w:rsidRPr="004F089E">
        <w:rPr>
          <w:rStyle w:val="Char5"/>
          <w:rFonts w:hint="cs"/>
          <w:rtl/>
        </w:rPr>
        <w:t>ۀ</w:t>
      </w:r>
      <w:r w:rsidRPr="004F089E">
        <w:rPr>
          <w:rStyle w:val="Char5"/>
          <w:rFonts w:hint="cs"/>
          <w:rtl/>
        </w:rPr>
        <w:t xml:space="preserve"> امور] دنیایمان انتخاب نکنیم؟!) این امر مانع آن شد که در حضور فردی برای حکومت خودشان اظهار نظر کنند و نامزدی خود را برای این کار اعلام کنند که خداوند دربار</w:t>
      </w:r>
      <w:r w:rsidR="00FB09D3" w:rsidRPr="004F089E">
        <w:rPr>
          <w:rStyle w:val="Char5"/>
          <w:rFonts w:hint="cs"/>
          <w:rtl/>
        </w:rPr>
        <w:t>ۀ</w:t>
      </w:r>
      <w:r w:rsidRPr="004F089E">
        <w:rPr>
          <w:rStyle w:val="Char5"/>
          <w:rFonts w:hint="cs"/>
          <w:rtl/>
        </w:rPr>
        <w:t xml:space="preserve"> او می‌فرماید</w:t>
      </w:r>
      <w:r w:rsidR="00D77A90" w:rsidRPr="004F089E">
        <w:rPr>
          <w:rStyle w:val="Char5"/>
          <w:rFonts w:hint="cs"/>
          <w:rtl/>
        </w:rPr>
        <w:t>:</w:t>
      </w:r>
      <w:r w:rsidR="009765CA" w:rsidRPr="004F089E">
        <w:rPr>
          <w:rStyle w:val="Char5"/>
          <w:rFonts w:hint="cs"/>
          <w:rtl/>
        </w:rPr>
        <w:t xml:space="preserve"> </w:t>
      </w:r>
      <w:r w:rsidR="009765CA" w:rsidRPr="004F089E">
        <w:rPr>
          <w:rFonts w:ascii="Times New Roman" w:hAnsi="Times New Roman" w:cs="Traditional Arabic" w:hint="cs"/>
          <w:sz w:val="22"/>
          <w:szCs w:val="28"/>
          <w:rtl/>
          <w:lang w:bidi="fa-IR"/>
        </w:rPr>
        <w:t>﴿</w:t>
      </w:r>
      <w:r w:rsidR="00004A4F" w:rsidRPr="004F089E">
        <w:rPr>
          <w:rStyle w:val="Char8"/>
          <w:rtl/>
        </w:rPr>
        <w:t>ثَانِيَ ٱثۡنَيۡنِ إِذۡ هُمَا فِي ٱلۡغَارِ</w:t>
      </w:r>
      <w:r w:rsidR="009765CA" w:rsidRPr="004F089E">
        <w:rPr>
          <w:rFonts w:ascii="Times New Roman" w:hAnsi="Times New Roman" w:cs="Traditional Arabic" w:hint="cs"/>
          <w:sz w:val="22"/>
          <w:szCs w:val="28"/>
          <w:rtl/>
          <w:lang w:bidi="fa-IR"/>
        </w:rPr>
        <w:t>﴾</w:t>
      </w:r>
      <w:r w:rsidR="009765CA" w:rsidRPr="004F089E">
        <w:rPr>
          <w:rStyle w:val="Char5"/>
          <w:rFonts w:hint="cs"/>
          <w:rtl/>
        </w:rPr>
        <w:t xml:space="preserve"> </w:t>
      </w:r>
      <w:r w:rsidR="009765CA" w:rsidRPr="004F089E">
        <w:rPr>
          <w:rStyle w:val="Char6"/>
          <w:rFonts w:hint="cs"/>
          <w:rtl/>
        </w:rPr>
        <w:t>[</w:t>
      </w:r>
      <w:r w:rsidR="009765CA" w:rsidRPr="004F089E">
        <w:rPr>
          <w:rStyle w:val="Char6"/>
          <w:rtl/>
        </w:rPr>
        <w:t>التوبة</w:t>
      </w:r>
      <w:r w:rsidR="009765CA" w:rsidRPr="004F089E">
        <w:rPr>
          <w:rStyle w:val="Char6"/>
          <w:rFonts w:hint="cs"/>
          <w:rtl/>
        </w:rPr>
        <w:t>: 40]</w:t>
      </w:r>
      <w:r w:rsidR="009765CA" w:rsidRPr="004F089E">
        <w:rPr>
          <w:rStyle w:val="Char5"/>
          <w:rFonts w:hint="cs"/>
          <w:rtl/>
        </w:rPr>
        <w:t>.</w:t>
      </w:r>
      <w:r w:rsidRPr="004F089E">
        <w:rPr>
          <w:rStyle w:val="Char5"/>
          <w:rFonts w:hint="cs"/>
          <w:rtl/>
        </w:rPr>
        <w:t xml:space="preserve"> </w:t>
      </w:r>
      <w:r w:rsidR="009765CA" w:rsidRPr="004F089E">
        <w:rPr>
          <w:rFonts w:ascii="Times New Roman" w:hAnsi="Times New Roman" w:cs="Traditional Arabic" w:hint="cs"/>
          <w:sz w:val="20"/>
          <w:szCs w:val="26"/>
          <w:rtl/>
          <w:lang w:bidi="fa-IR"/>
        </w:rPr>
        <w:t>«</w:t>
      </w:r>
      <w:r w:rsidRPr="004F089E">
        <w:rPr>
          <w:rStyle w:val="Char5"/>
          <w:rFonts w:hint="cs"/>
          <w:rtl/>
        </w:rPr>
        <w:t>او دومین نفر بود [و تنها یک نفر به همراه داشت که رفیق دلسوزش ابوبکر بود] هنگامی که آن دو در غار [ثور جای گزیدند و در آن سه روز ماندگار شدند]</w:t>
      </w:r>
      <w:r w:rsidR="009765CA" w:rsidRPr="004F089E">
        <w:rPr>
          <w:rFonts w:ascii="Times New Roman" w:hAnsi="Times New Roman" w:cs="Traditional Arabic" w:hint="cs"/>
          <w:sz w:val="20"/>
          <w:szCs w:val="26"/>
          <w:rtl/>
          <w:lang w:bidi="fa-IR"/>
        </w:rPr>
        <w:t>»</w:t>
      </w:r>
      <w:r w:rsidRPr="004F089E">
        <w:rPr>
          <w:rStyle w:val="Char5"/>
          <w:rFonts w:hint="cs"/>
          <w:rtl/>
        </w:rPr>
        <w:t>. دیگر شما چه حقی دارید که در این باره اظهار نظر کنید؟!</w:t>
      </w:r>
      <w:r w:rsidR="009765CA" w:rsidRPr="004F089E">
        <w:rPr>
          <w:rStyle w:val="Char5"/>
          <w:rFonts w:hint="cs"/>
          <w:rtl/>
        </w:rPr>
        <w:t>.</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 xml:space="preserve">موسوی یک بار دیگر بعد از مدح و ستایش حباب بن منذر به کلام او در روز سقیفه اشاره می‌کند و به علت اینکه می‌داند که این سخن حجتی علیه اوست، متن آن را ذکر نمی‌کند! رافضی‌ها و شیعیان چه </w:t>
      </w:r>
      <w:r w:rsidR="009765CA" w:rsidRPr="004F089E">
        <w:rPr>
          <w:rStyle w:val="Char5"/>
          <w:rFonts w:hint="cs"/>
          <w:rtl/>
        </w:rPr>
        <w:t>زمانی صحابه را ستایش کرده‌اند؟!.</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حباب خطاب به مهاجرین گفت</w:t>
      </w:r>
      <w:r w:rsidR="00D77A90" w:rsidRPr="004F089E">
        <w:rPr>
          <w:rStyle w:val="Char5"/>
          <w:rFonts w:hint="cs"/>
          <w:rtl/>
        </w:rPr>
        <w:t>:</w:t>
      </w:r>
      <w:r w:rsidRPr="004F089E">
        <w:rPr>
          <w:rStyle w:val="Char5"/>
          <w:rFonts w:hint="cs"/>
          <w:rtl/>
        </w:rPr>
        <w:t xml:space="preserve"> «از میان ما یک امیر و از میان شما نزدیک امیر انتخاب شود». این همان مطلبی است که موسوی آن را پنهان کرده است و می‌گوید</w:t>
      </w:r>
      <w:r w:rsidR="00D77A90" w:rsidRPr="004F089E">
        <w:rPr>
          <w:rStyle w:val="Char5"/>
          <w:rFonts w:hint="cs"/>
          <w:rtl/>
        </w:rPr>
        <w:t>:</w:t>
      </w:r>
      <w:r w:rsidRPr="004F089E">
        <w:rPr>
          <w:rStyle w:val="Char5"/>
          <w:rFonts w:hint="cs"/>
          <w:rtl/>
        </w:rPr>
        <w:t xml:space="preserve"> «... او سخنی شدیدتر از این دارد که در همان ابتدا روی گردانی او را مشاهده کردیم». اگر سخن او کلام تو را تأیید می‌کند چرا آن را ذکر نکردی! یا اینکه کلام حباب اساس مذهبت را بر روی سرت ویران می‌کند. </w:t>
      </w:r>
    </w:p>
    <w:p w:rsidR="000104E9" w:rsidRPr="004F089E" w:rsidRDefault="00395B60" w:rsidP="004F089E">
      <w:pPr>
        <w:pStyle w:val="StyleComplexBLotus12ptJustifiedFirstline05cm"/>
        <w:numPr>
          <w:ilvl w:val="0"/>
          <w:numId w:val="23"/>
        </w:numPr>
        <w:tabs>
          <w:tab w:val="clear" w:pos="914"/>
        </w:tabs>
        <w:spacing w:line="240" w:lineRule="auto"/>
        <w:ind w:left="641" w:hanging="357"/>
        <w:rPr>
          <w:rStyle w:val="Char5"/>
          <w:rtl/>
        </w:rPr>
      </w:pPr>
      <w:r>
        <w:rPr>
          <w:rStyle w:val="Char5"/>
          <w:rFonts w:hint="cs"/>
          <w:rtl/>
        </w:rPr>
        <w:t xml:space="preserve"> </w:t>
      </w:r>
      <w:r w:rsidR="000104E9" w:rsidRPr="004F089E">
        <w:rPr>
          <w:rStyle w:val="Char5"/>
          <w:rFonts w:hint="cs"/>
          <w:rtl/>
        </w:rPr>
        <w:t>موسوی در این مراجعه با صحبت کردن دربار</w:t>
      </w:r>
      <w:r w:rsidR="00FB09D3" w:rsidRPr="004F089E">
        <w:rPr>
          <w:rStyle w:val="Char5"/>
          <w:rFonts w:hint="cs"/>
          <w:rtl/>
        </w:rPr>
        <w:t>ۀ</w:t>
      </w:r>
      <w:r w:rsidR="000104E9" w:rsidRPr="004F089E">
        <w:rPr>
          <w:rStyle w:val="Char5"/>
          <w:rFonts w:hint="cs"/>
          <w:rtl/>
        </w:rPr>
        <w:t xml:space="preserve"> سریه اسامه</w:t>
      </w:r>
      <w:r w:rsidR="00594461" w:rsidRPr="004F089E">
        <w:rPr>
          <w:rFonts w:ascii="B Lotus" w:hAnsi="B Lotus" w:cs="CTraditional Arabic" w:hint="cs"/>
          <w:sz w:val="22"/>
          <w:szCs w:val="28"/>
          <w:rtl/>
          <w:lang w:bidi="fa-IR"/>
        </w:rPr>
        <w:t>س</w:t>
      </w:r>
      <w:r w:rsidR="00594461" w:rsidRPr="004F089E">
        <w:rPr>
          <w:rFonts w:ascii="B Lotus" w:hAnsi="B Lotus" w:cs="CTraditional Arabic" w:hint="cs"/>
          <w:sz w:val="28"/>
          <w:szCs w:val="34"/>
          <w:rtl/>
          <w:lang w:bidi="fa-IR"/>
        </w:rPr>
        <w:t xml:space="preserve"> </w:t>
      </w:r>
      <w:r w:rsidR="000104E9" w:rsidRPr="004F089E">
        <w:rPr>
          <w:rStyle w:val="Char5"/>
          <w:rFonts w:hint="cs"/>
          <w:rtl/>
        </w:rPr>
        <w:t>تلاش می‌کند هم</w:t>
      </w:r>
      <w:r w:rsidR="00FB09D3" w:rsidRPr="004F089E">
        <w:rPr>
          <w:rStyle w:val="Char5"/>
          <w:rFonts w:hint="cs"/>
          <w:rtl/>
        </w:rPr>
        <w:t>ۀ</w:t>
      </w:r>
      <w:r w:rsidR="000104E9" w:rsidRPr="004F089E">
        <w:rPr>
          <w:rStyle w:val="Char5"/>
          <w:rFonts w:hint="cs"/>
          <w:rtl/>
        </w:rPr>
        <w:t xml:space="preserve"> صحابه را به سستی در اجرای فرمان رسول خدا</w:t>
      </w:r>
      <w:r w:rsidR="00D77A90" w:rsidRPr="004F089E">
        <w:rPr>
          <w:rFonts w:ascii="Times New Roman" w:hAnsi="Times New Roman" w:cs="CTraditional Arabic" w:hint="cs"/>
          <w:sz w:val="22"/>
          <w:szCs w:val="28"/>
          <w:rtl/>
          <w:lang w:bidi="fa-IR"/>
        </w:rPr>
        <w:t>ص</w:t>
      </w:r>
      <w:r w:rsidR="000104E9" w:rsidRPr="004F089E">
        <w:rPr>
          <w:rStyle w:val="Char5"/>
          <w:rFonts w:hint="cs"/>
          <w:rtl/>
        </w:rPr>
        <w:t xml:space="preserve"> متهم نماید. خداوند او را به سزای عملش برساند از جمله فریبکاری او چنین است که این بار متن روایت را ذکر می‌کند اما در خلال و لابه‌لای آن سخن و کلام خود را مبنی بر سستی آنان از اجرای فرمان رسول خدا</w:t>
      </w:r>
      <w:r w:rsidR="00D77A90" w:rsidRPr="004F089E">
        <w:rPr>
          <w:rFonts w:ascii="Times New Roman" w:hAnsi="Times New Roman" w:cs="CTraditional Arabic" w:hint="cs"/>
          <w:sz w:val="22"/>
          <w:szCs w:val="28"/>
          <w:rtl/>
          <w:lang w:bidi="fa-IR"/>
        </w:rPr>
        <w:t>ص</w:t>
      </w:r>
      <w:r w:rsidR="000104E9" w:rsidRPr="004F089E">
        <w:rPr>
          <w:rStyle w:val="Char5"/>
          <w:rFonts w:hint="cs"/>
          <w:rtl/>
        </w:rPr>
        <w:t xml:space="preserve"> می‌آورد. حال آنکه در متن روایت سخنی از سستی یاران پیامبر</w:t>
      </w:r>
      <w:r w:rsidR="00D77A90" w:rsidRPr="004F089E">
        <w:rPr>
          <w:rFonts w:ascii="Times New Roman" w:hAnsi="Times New Roman" w:cs="CTraditional Arabic" w:hint="cs"/>
          <w:sz w:val="22"/>
          <w:szCs w:val="28"/>
          <w:rtl/>
          <w:lang w:bidi="fa-IR"/>
        </w:rPr>
        <w:t xml:space="preserve">ص </w:t>
      </w:r>
      <w:r w:rsidR="000104E9" w:rsidRPr="004F089E">
        <w:rPr>
          <w:rStyle w:val="Char5"/>
          <w:rFonts w:hint="cs"/>
          <w:rtl/>
        </w:rPr>
        <w:t>به میان نیامده است. بدین معنی که او روایت را تا این عبارت که پایان آن است نقل می‌کند</w:t>
      </w:r>
      <w:r w:rsidR="00D77A90" w:rsidRPr="004F089E">
        <w:rPr>
          <w:rStyle w:val="Char5"/>
          <w:rFonts w:hint="cs"/>
          <w:rtl/>
        </w:rPr>
        <w:t>:</w:t>
      </w:r>
      <w:r w:rsidR="000104E9" w:rsidRPr="004F089E">
        <w:rPr>
          <w:rStyle w:val="Char5"/>
          <w:rFonts w:hint="cs"/>
          <w:rtl/>
        </w:rPr>
        <w:t xml:space="preserve"> </w:t>
      </w:r>
      <w:r w:rsidR="000104E9" w:rsidRPr="00B06850">
        <w:rPr>
          <w:rStyle w:val="Char1"/>
          <w:rFonts w:hint="cs"/>
          <w:rtl/>
        </w:rPr>
        <w:t>«</w:t>
      </w:r>
      <w:r w:rsidR="003063D7" w:rsidRPr="00B06850">
        <w:rPr>
          <w:rStyle w:val="Char1"/>
          <w:rFonts w:hint="cs"/>
          <w:rtl/>
        </w:rPr>
        <w:t>...</w:t>
      </w:r>
      <w:r w:rsidR="000104E9" w:rsidRPr="00B06850">
        <w:rPr>
          <w:rStyle w:val="Char1"/>
          <w:rFonts w:hint="cs"/>
          <w:rtl/>
        </w:rPr>
        <w:t xml:space="preserve">فخرج بلوائه معقوداً فدفعه </w:t>
      </w:r>
      <w:r w:rsidR="003063D7" w:rsidRPr="00B06850">
        <w:rPr>
          <w:rStyle w:val="Char1"/>
          <w:rFonts w:hint="cs"/>
          <w:rtl/>
        </w:rPr>
        <w:t>إلی بریده و</w:t>
      </w:r>
      <w:r w:rsidR="000104E9" w:rsidRPr="00B06850">
        <w:rPr>
          <w:rStyle w:val="Char1"/>
          <w:rFonts w:hint="cs"/>
          <w:rtl/>
        </w:rPr>
        <w:t>عسکر بالجرف</w:t>
      </w:r>
      <w:r w:rsidR="003063D7" w:rsidRPr="00B06850">
        <w:rPr>
          <w:rStyle w:val="Char1"/>
          <w:rFonts w:hint="cs"/>
          <w:rtl/>
        </w:rPr>
        <w:t>»</w:t>
      </w:r>
      <w:r w:rsidR="003063D7" w:rsidRPr="004F089E">
        <w:rPr>
          <w:rStyle w:val="Char5"/>
          <w:rFonts w:hint="cs"/>
          <w:rtl/>
        </w:rPr>
        <w:t>.</w:t>
      </w:r>
      <w:r w:rsidR="000104E9" w:rsidRPr="004F089E">
        <w:rPr>
          <w:rStyle w:val="Char5"/>
          <w:rFonts w:hint="cs"/>
          <w:rtl/>
        </w:rPr>
        <w:t xml:space="preserve"> </w:t>
      </w:r>
      <w:r w:rsidR="003063D7" w:rsidRPr="004F089E">
        <w:rPr>
          <w:rFonts w:ascii="Times New Roman" w:hAnsi="Times New Roman" w:cs="Traditional Arabic" w:hint="cs"/>
          <w:sz w:val="20"/>
          <w:szCs w:val="26"/>
          <w:rtl/>
          <w:lang w:bidi="fa-IR"/>
        </w:rPr>
        <w:t>«</w:t>
      </w:r>
      <w:r w:rsidR="000104E9" w:rsidRPr="004F089E">
        <w:rPr>
          <w:rStyle w:val="Char5"/>
          <w:rFonts w:hint="cs"/>
          <w:rtl/>
        </w:rPr>
        <w:t>... پیامبر به همراه پرچمش در حالی که بسته شده بود خارج شد سپس آن را به بریده داد در حالی که سپاه در جرف [خیمه زده] بود</w:t>
      </w:r>
      <w:r w:rsidR="003063D7" w:rsidRPr="004F089E">
        <w:rPr>
          <w:rFonts w:ascii="Times New Roman" w:hAnsi="Times New Roman" w:cs="Traditional Arabic" w:hint="cs"/>
          <w:sz w:val="20"/>
          <w:szCs w:val="26"/>
          <w:rtl/>
          <w:lang w:bidi="fa-IR"/>
        </w:rPr>
        <w:t>»</w:t>
      </w:r>
      <w:r w:rsidR="000104E9" w:rsidRPr="004F089E">
        <w:rPr>
          <w:rStyle w:val="Char5"/>
          <w:rFonts w:hint="cs"/>
          <w:rtl/>
        </w:rPr>
        <w:t>. تا اینجا متن روایت بود که آن را در منابع و مصادری که در حاشیه بدان اشاره کرده است می‌یابیم اما وی در ادام</w:t>
      </w:r>
      <w:r w:rsidR="00FB09D3" w:rsidRPr="004F089E">
        <w:rPr>
          <w:rStyle w:val="Char5"/>
          <w:rFonts w:hint="cs"/>
          <w:rtl/>
        </w:rPr>
        <w:t>ۀ</w:t>
      </w:r>
      <w:r w:rsidR="000104E9" w:rsidRPr="004F089E">
        <w:rPr>
          <w:rStyle w:val="Char5"/>
          <w:rFonts w:hint="cs"/>
          <w:rtl/>
        </w:rPr>
        <w:t xml:space="preserve"> همان مطلب در مراجعه شماره 90 صفحه 266-267 می‌نویسد</w:t>
      </w:r>
      <w:r w:rsidR="00D77A90" w:rsidRPr="004F089E">
        <w:rPr>
          <w:rStyle w:val="Char5"/>
          <w:rFonts w:hint="cs"/>
          <w:rtl/>
        </w:rPr>
        <w:t>:</w:t>
      </w:r>
      <w:r w:rsidR="000104E9" w:rsidRPr="004F089E">
        <w:rPr>
          <w:rStyle w:val="Char5"/>
          <w:rFonts w:hint="cs"/>
          <w:rtl/>
        </w:rPr>
        <w:t xml:space="preserve"> «آنگاه آنان در آنجا سستی و تنبلی کردند و به حرکت نیفتادند، علیرغم اطلاع از نصوص صریحی که بر واجب بودن حرکت</w:t>
      </w:r>
      <w:r w:rsidR="00B06850">
        <w:rPr>
          <w:rStyle w:val="Char5"/>
          <w:rFonts w:hint="cs"/>
          <w:rtl/>
        </w:rPr>
        <w:t xml:space="preserve"> هرچه </w:t>
      </w:r>
      <w:r w:rsidR="000104E9" w:rsidRPr="004F089E">
        <w:rPr>
          <w:rStyle w:val="Char5"/>
          <w:rFonts w:hint="cs"/>
          <w:rtl/>
        </w:rPr>
        <w:t xml:space="preserve">سریعتر آنان دلالت داشت ...» این عبارت سخن خود اوست که قصد داشته است عمل آنان را بدون دلیل و حجتی تفسیر کند. از او می‌پرسیم این عبارت در کدام یک از مراجعی که </w:t>
      </w:r>
      <w:r w:rsidR="004926A1" w:rsidRPr="004F089E">
        <w:rPr>
          <w:rStyle w:val="Char5"/>
          <w:rFonts w:hint="cs"/>
          <w:rtl/>
        </w:rPr>
        <w:t>بدان‌ها</w:t>
      </w:r>
      <w:r w:rsidR="000104E9" w:rsidRPr="004F089E">
        <w:rPr>
          <w:rStyle w:val="Char5"/>
          <w:rFonts w:hint="cs"/>
          <w:rtl/>
        </w:rPr>
        <w:t xml:space="preserve"> اشاره کرده‌ای یافت می‌شود؟ بلکه حتی می‌پرسیم این مطلب در کدام منبع موثق دیگری غیر از</w:t>
      </w:r>
      <w:r w:rsidR="00472D45" w:rsidRPr="004F089E">
        <w:rPr>
          <w:rStyle w:val="Char5"/>
          <w:rFonts w:hint="cs"/>
          <w:rtl/>
        </w:rPr>
        <w:t xml:space="preserve"> آن‌ها </w:t>
      </w:r>
      <w:r w:rsidR="000104E9" w:rsidRPr="004F089E">
        <w:rPr>
          <w:rStyle w:val="Char5"/>
          <w:rFonts w:hint="cs"/>
          <w:rtl/>
        </w:rPr>
        <w:t>ذکر شده است؟! یا اینکه این سخن نشانه وجود کینه و بغضی است که قلب‌های منافقان نسبت به کسانی که به کار انان پایان دادند و حکومت آنان را به پایان رساندند، فراگرفته است؟! او [موسوی] نقل می‌کند که اسامه در آن روزها بارها بر پیامبر</w:t>
      </w:r>
      <w:r w:rsidR="00D77A90" w:rsidRPr="004F089E">
        <w:rPr>
          <w:rFonts w:ascii="Times New Roman" w:hAnsi="Times New Roman" w:cs="CTraditional Arabic" w:hint="cs"/>
          <w:sz w:val="22"/>
          <w:szCs w:val="28"/>
          <w:rtl/>
          <w:lang w:bidi="fa-IR"/>
        </w:rPr>
        <w:t>ص</w:t>
      </w:r>
      <w:r w:rsidR="000104E9" w:rsidRPr="004F089E">
        <w:rPr>
          <w:rStyle w:val="Char5"/>
          <w:rFonts w:hint="cs"/>
          <w:rtl/>
        </w:rPr>
        <w:t xml:space="preserve"> وارد می‌شد. پس چرا پیامبر او و لشکریانش را به حرکت فرمان ند</w:t>
      </w:r>
      <w:r w:rsidR="003063D7" w:rsidRPr="004F089E">
        <w:rPr>
          <w:rStyle w:val="Char5"/>
          <w:rFonts w:hint="cs"/>
          <w:rtl/>
        </w:rPr>
        <w:t>اد و از سستی و تنبلی نهی نکرد؟!.</w:t>
      </w:r>
    </w:p>
    <w:p w:rsidR="000104E9" w:rsidRPr="004F089E" w:rsidRDefault="000104E9" w:rsidP="00B06850">
      <w:pPr>
        <w:pStyle w:val="StyleComplexBLotus12ptJustifiedFirstline05cm"/>
        <w:widowControl w:val="0"/>
        <w:numPr>
          <w:ilvl w:val="0"/>
          <w:numId w:val="23"/>
        </w:numPr>
        <w:tabs>
          <w:tab w:val="clear" w:pos="914"/>
        </w:tabs>
        <w:spacing w:line="240" w:lineRule="auto"/>
        <w:ind w:left="641" w:hanging="357"/>
        <w:rPr>
          <w:rStyle w:val="Char5"/>
          <w:rtl/>
        </w:rPr>
      </w:pPr>
      <w:r w:rsidRPr="004F089E">
        <w:rPr>
          <w:rStyle w:val="Char5"/>
          <w:rFonts w:hint="cs"/>
          <w:rtl/>
        </w:rPr>
        <w:t xml:space="preserve"> وی در همان مراجعه می‌نویسد</w:t>
      </w:r>
      <w:r w:rsidR="00D77A90" w:rsidRPr="004F089E">
        <w:rPr>
          <w:rStyle w:val="Char5"/>
          <w:rFonts w:hint="cs"/>
          <w:rtl/>
        </w:rPr>
        <w:t>:</w:t>
      </w:r>
      <w:r w:rsidRPr="004F089E">
        <w:rPr>
          <w:rStyle w:val="Char5"/>
          <w:rFonts w:hint="cs"/>
          <w:rtl/>
        </w:rPr>
        <w:t xml:space="preserve"> «گروهی از آنان </w:t>
      </w:r>
      <w:r w:rsidR="002939B3" w:rsidRPr="004F089E">
        <w:rPr>
          <w:rStyle w:val="Char5"/>
          <w:rtl/>
        </w:rPr>
        <w:t>-</w:t>
      </w:r>
      <w:r w:rsidRPr="004F089E">
        <w:rPr>
          <w:rStyle w:val="Char5"/>
          <w:rFonts w:hint="cs"/>
          <w:rtl/>
        </w:rPr>
        <w:t xml:space="preserve"> صحابه </w:t>
      </w:r>
      <w:r w:rsidR="002939B3" w:rsidRPr="004F089E">
        <w:rPr>
          <w:rStyle w:val="Char5"/>
          <w:rtl/>
        </w:rPr>
        <w:t>-</w:t>
      </w:r>
      <w:r w:rsidRPr="004F089E">
        <w:rPr>
          <w:rStyle w:val="Char5"/>
          <w:rFonts w:hint="cs"/>
          <w:rtl/>
        </w:rPr>
        <w:t xml:space="preserve"> نسبت به فرماندهی اسامه طعن و سرزنش کردند. همچنانکه قبلاً نیز به فرماندهی پدرش اعتراض کرده بودند ...» در اینجا نیز او قصد دارد همانند گذشته یاران پیامبر</w:t>
      </w:r>
      <w:r w:rsidR="00D77A90" w:rsidRPr="004F089E">
        <w:rPr>
          <w:rFonts w:ascii="Times New Roman" w:hAnsi="Times New Roman" w:cs="CTraditional Arabic" w:hint="cs"/>
          <w:sz w:val="22"/>
          <w:szCs w:val="28"/>
          <w:rtl/>
          <w:lang w:bidi="fa-IR"/>
        </w:rPr>
        <w:t>ص</w:t>
      </w:r>
      <w:r w:rsidRPr="004F089E">
        <w:rPr>
          <w:rStyle w:val="Char5"/>
          <w:rFonts w:hint="cs"/>
          <w:rtl/>
        </w:rPr>
        <w:t xml:space="preserve"> را متهم سازد که آنان به فرماندهی اسامه اعتراض داشتند و نسبت به آن طعن و سرزنش می‌کردند. واقعاً این رافضی‌ها موجودات عجیبی هستند! زیرا این سخن آنان طعن نسبت به هم</w:t>
      </w:r>
      <w:r w:rsidR="00FB09D3" w:rsidRPr="004F089E">
        <w:rPr>
          <w:rStyle w:val="Char5"/>
          <w:rFonts w:hint="cs"/>
          <w:rtl/>
        </w:rPr>
        <w:t>ۀ</w:t>
      </w:r>
      <w:r w:rsidRPr="004F089E">
        <w:rPr>
          <w:rStyle w:val="Char5"/>
          <w:rFonts w:hint="cs"/>
          <w:rtl/>
        </w:rPr>
        <w:t xml:space="preserve"> صحابه را شامل می‌شود. همچنین سستی در حرکت سپاه شامل علی</w:t>
      </w:r>
      <w:r w:rsidR="008D1BF5" w:rsidRPr="004F089E">
        <w:rPr>
          <w:rFonts w:ascii="B Lotus" w:hAnsi="B Lotus" w:cs="CTraditional Arabic" w:hint="cs"/>
          <w:sz w:val="22"/>
          <w:szCs w:val="28"/>
          <w:rtl/>
          <w:lang w:bidi="fa-IR"/>
        </w:rPr>
        <w:t>س</w:t>
      </w:r>
      <w:r w:rsidR="00594461" w:rsidRPr="004F089E">
        <w:rPr>
          <w:rFonts w:ascii="B Lotus" w:hAnsi="B Lotus" w:cs="CTraditional Arabic" w:hint="cs"/>
          <w:sz w:val="28"/>
          <w:szCs w:val="34"/>
          <w:rtl/>
          <w:lang w:bidi="fa-IR"/>
        </w:rPr>
        <w:t xml:space="preserve"> </w:t>
      </w:r>
      <w:r w:rsidRPr="004F089E">
        <w:rPr>
          <w:rStyle w:val="Char5"/>
          <w:rFonts w:hint="cs"/>
          <w:rtl/>
        </w:rPr>
        <w:t>نیز می‌شود و هیچ دلیلی بر خارج بودن او از این حکم و اتهام وجود ندارد. همچنین این احکام شامل اهل بیت</w:t>
      </w:r>
      <w:r w:rsidR="00E509FA" w:rsidRPr="004F089E">
        <w:rPr>
          <w:rFonts w:ascii="Times New Roman" w:hAnsi="Times New Roman" w:cs="CTraditional Arabic" w:hint="cs"/>
          <w:sz w:val="22"/>
          <w:szCs w:val="28"/>
          <w:rtl/>
          <w:lang w:bidi="fa-IR"/>
        </w:rPr>
        <w:t>ش</w:t>
      </w:r>
      <w:r w:rsidR="00E509FA" w:rsidRPr="004F089E">
        <w:rPr>
          <w:rFonts w:ascii="Times New Roman" w:hAnsi="Times New Roman" w:cs="CTraditional Arabic" w:hint="cs"/>
          <w:sz w:val="28"/>
          <w:szCs w:val="34"/>
          <w:rtl/>
          <w:lang w:bidi="fa-IR"/>
        </w:rPr>
        <w:t xml:space="preserve"> </w:t>
      </w:r>
      <w:r w:rsidRPr="004F089E">
        <w:rPr>
          <w:rStyle w:val="Char5"/>
          <w:rFonts w:hint="cs"/>
          <w:rtl/>
        </w:rPr>
        <w:t>نیز می‌شود. دروغ آشکار این فرد [موسوی] این است که می‌گوید</w:t>
      </w:r>
      <w:r w:rsidR="00D77A90" w:rsidRPr="004F089E">
        <w:rPr>
          <w:rStyle w:val="Char5"/>
          <w:rFonts w:hint="cs"/>
          <w:rtl/>
        </w:rPr>
        <w:t>:</w:t>
      </w:r>
      <w:r w:rsidRPr="004F089E">
        <w:rPr>
          <w:rStyle w:val="Char5"/>
          <w:rFonts w:hint="cs"/>
          <w:rtl/>
        </w:rPr>
        <w:t xml:space="preserve"> «به هر کتابی که از این سریه سخن گفته است، مراجعه کنید...» از جمله</w:t>
      </w:r>
      <w:r w:rsidR="00472D45" w:rsidRPr="004F089E">
        <w:rPr>
          <w:rStyle w:val="Char5"/>
          <w:rFonts w:hint="cs"/>
          <w:rtl/>
        </w:rPr>
        <w:t xml:space="preserve"> آن‌ها </w:t>
      </w:r>
      <w:r w:rsidRPr="004F089E">
        <w:rPr>
          <w:rStyle w:val="Char5"/>
          <w:rFonts w:hint="cs"/>
          <w:rtl/>
        </w:rPr>
        <w:t>طبری را ذکر کرده است. علیرغم اینکه طبری کسانی را که به اسامه طعن وارد می‌کردند در دو روایت ذکر کرده است. روایت اول از أبی مویهبه خادم پیامبر</w:t>
      </w:r>
      <w:r w:rsidR="00D77A90" w:rsidRPr="004F089E">
        <w:rPr>
          <w:rFonts w:ascii="Times New Roman" w:hAnsi="Times New Roman" w:cs="CTraditional Arabic" w:hint="cs"/>
          <w:sz w:val="22"/>
          <w:szCs w:val="28"/>
          <w:rtl/>
          <w:lang w:bidi="fa-IR"/>
        </w:rPr>
        <w:t>ص</w:t>
      </w:r>
      <w:r w:rsidRPr="004F089E">
        <w:rPr>
          <w:rStyle w:val="Char5"/>
          <w:rFonts w:hint="cs"/>
          <w:rtl/>
        </w:rPr>
        <w:t xml:space="preserve"> روایت شده است که فرماندهی اسامه را ذکر می‌کند و می‌گوید</w:t>
      </w:r>
      <w:r w:rsidR="00D77A90" w:rsidRPr="004F089E">
        <w:rPr>
          <w:rStyle w:val="Char5"/>
          <w:rFonts w:hint="cs"/>
          <w:rtl/>
        </w:rPr>
        <w:t>:</w:t>
      </w:r>
      <w:r w:rsidR="003063D7" w:rsidRPr="004F089E">
        <w:rPr>
          <w:rStyle w:val="Char5"/>
          <w:rFonts w:hint="cs"/>
          <w:rtl/>
        </w:rPr>
        <w:t xml:space="preserve"> </w:t>
      </w:r>
      <w:r w:rsidR="003063D7" w:rsidRPr="00B06850">
        <w:rPr>
          <w:rStyle w:val="Char1"/>
          <w:rFonts w:hint="cs"/>
          <w:rtl/>
        </w:rPr>
        <w:t>«</w:t>
      </w:r>
      <w:r w:rsidR="003063D7" w:rsidRPr="00B06850">
        <w:rPr>
          <w:rStyle w:val="Char1"/>
          <w:rFonts w:hint="eastAsia"/>
          <w:rtl/>
        </w:rPr>
        <w:t>فقال</w:t>
      </w:r>
      <w:r w:rsidR="003063D7" w:rsidRPr="00B06850">
        <w:rPr>
          <w:rStyle w:val="Char1"/>
          <w:rtl/>
        </w:rPr>
        <w:t xml:space="preserve"> </w:t>
      </w:r>
      <w:r w:rsidR="003063D7" w:rsidRPr="00B06850">
        <w:rPr>
          <w:rStyle w:val="Char1"/>
          <w:rFonts w:hint="eastAsia"/>
          <w:rtl/>
        </w:rPr>
        <w:t>المنافقون</w:t>
      </w:r>
      <w:r w:rsidR="003063D7" w:rsidRPr="00B06850">
        <w:rPr>
          <w:rStyle w:val="Char1"/>
          <w:rtl/>
        </w:rPr>
        <w:t xml:space="preserve"> </w:t>
      </w:r>
      <w:r w:rsidR="003063D7" w:rsidRPr="00B06850">
        <w:rPr>
          <w:rStyle w:val="Char1"/>
          <w:rFonts w:hint="eastAsia"/>
          <w:rtl/>
        </w:rPr>
        <w:t>ف</w:t>
      </w:r>
      <w:r w:rsidR="00B06850">
        <w:rPr>
          <w:rStyle w:val="Char1"/>
          <w:rFonts w:hint="cs"/>
          <w:rtl/>
        </w:rPr>
        <w:t>ي</w:t>
      </w:r>
      <w:r w:rsidR="003063D7" w:rsidRPr="00B06850">
        <w:rPr>
          <w:rStyle w:val="Char1"/>
          <w:rtl/>
        </w:rPr>
        <w:t xml:space="preserve"> </w:t>
      </w:r>
      <w:r w:rsidR="003063D7" w:rsidRPr="00B06850">
        <w:rPr>
          <w:rStyle w:val="Char1"/>
          <w:rFonts w:hint="eastAsia"/>
          <w:rtl/>
        </w:rPr>
        <w:t>ذلك</w:t>
      </w:r>
      <w:r w:rsidR="003063D7" w:rsidRPr="00B06850">
        <w:rPr>
          <w:rStyle w:val="Char1"/>
          <w:rtl/>
        </w:rPr>
        <w:t xml:space="preserve"> </w:t>
      </w:r>
      <w:r w:rsidR="003063D7" w:rsidRPr="00B06850">
        <w:rPr>
          <w:rStyle w:val="Char1"/>
          <w:rFonts w:hint="eastAsia"/>
          <w:rtl/>
        </w:rPr>
        <w:t>ورد</w:t>
      </w:r>
      <w:r w:rsidR="003063D7" w:rsidRPr="00B06850">
        <w:rPr>
          <w:rStyle w:val="Char1"/>
          <w:rtl/>
        </w:rPr>
        <w:t xml:space="preserve"> </w:t>
      </w:r>
      <w:r w:rsidR="003063D7" w:rsidRPr="00B06850">
        <w:rPr>
          <w:rStyle w:val="Char1"/>
          <w:rFonts w:hint="eastAsia"/>
          <w:rtl/>
        </w:rPr>
        <w:t>عليهم</w:t>
      </w:r>
      <w:r w:rsidR="003063D7" w:rsidRPr="00B06850">
        <w:rPr>
          <w:rStyle w:val="Char1"/>
          <w:rtl/>
        </w:rPr>
        <w:t xml:space="preserve"> </w:t>
      </w:r>
      <w:r w:rsidR="003063D7" w:rsidRPr="00B06850">
        <w:rPr>
          <w:rStyle w:val="Char1"/>
          <w:rFonts w:hint="eastAsia"/>
          <w:rtl/>
        </w:rPr>
        <w:t>النب</w:t>
      </w:r>
      <w:r w:rsidR="00B06850">
        <w:rPr>
          <w:rStyle w:val="Char1"/>
          <w:rFonts w:hint="cs"/>
          <w:rtl/>
        </w:rPr>
        <w:t>ي</w:t>
      </w:r>
      <w:r w:rsidR="006C0373" w:rsidRPr="004F089E">
        <w:rPr>
          <w:rStyle w:val="Char3"/>
          <w:rFonts w:hint="cs"/>
          <w:rtl/>
        </w:rPr>
        <w:t xml:space="preserve"> </w:t>
      </w:r>
      <w:r w:rsidR="006C0373" w:rsidRPr="004F089E">
        <w:rPr>
          <w:rStyle w:val="Char3"/>
          <w:rFonts w:cs="CTraditional Arabic" w:hint="cs"/>
          <w:rtl/>
        </w:rPr>
        <w:t>ج</w:t>
      </w:r>
      <w:r w:rsidR="003063D7" w:rsidRPr="00B06850">
        <w:rPr>
          <w:rStyle w:val="Char1"/>
          <w:rFonts w:hint="cs"/>
          <w:rtl/>
        </w:rPr>
        <w:t>»</w:t>
      </w:r>
      <w:r w:rsidR="003063D7" w:rsidRPr="004F089E">
        <w:rPr>
          <w:rStyle w:val="Char5"/>
          <w:rFonts w:hint="cs"/>
          <w:rtl/>
        </w:rPr>
        <w:t>.</w:t>
      </w:r>
      <w:r w:rsidRPr="004F089E">
        <w:rPr>
          <w:rStyle w:val="Char5"/>
          <w:rFonts w:hint="cs"/>
          <w:rtl/>
        </w:rPr>
        <w:t xml:space="preserve"> </w:t>
      </w:r>
      <w:r w:rsidR="003063D7" w:rsidRPr="004F089E">
        <w:rPr>
          <w:rFonts w:ascii="Times New Roman" w:hAnsi="Times New Roman" w:cs="Traditional Arabic" w:hint="cs"/>
          <w:sz w:val="20"/>
          <w:szCs w:val="26"/>
          <w:rtl/>
          <w:lang w:bidi="fa-IR"/>
        </w:rPr>
        <w:t>«</w:t>
      </w:r>
      <w:r w:rsidRPr="004F089E">
        <w:rPr>
          <w:rStyle w:val="Char5"/>
          <w:rFonts w:hint="cs"/>
          <w:rtl/>
        </w:rPr>
        <w:t>منافقان دربار</w:t>
      </w:r>
      <w:r w:rsidR="00FB09D3" w:rsidRPr="004F089E">
        <w:rPr>
          <w:rStyle w:val="Char5"/>
          <w:rFonts w:hint="cs"/>
          <w:rtl/>
        </w:rPr>
        <w:t>ۀ</w:t>
      </w:r>
      <w:r w:rsidRPr="004F089E">
        <w:rPr>
          <w:rStyle w:val="Char5"/>
          <w:rFonts w:hint="cs"/>
          <w:rtl/>
        </w:rPr>
        <w:t xml:space="preserve"> این امر [فرماندهی اسامه به اعتراض] سخن گفتند و پیامبر</w:t>
      </w:r>
      <w:r w:rsidR="00D77A90" w:rsidRPr="004F089E">
        <w:rPr>
          <w:rFonts w:ascii="Times New Roman" w:hAnsi="Times New Roman" w:cs="CTraditional Arabic" w:hint="cs"/>
          <w:sz w:val="20"/>
          <w:szCs w:val="26"/>
          <w:rtl/>
          <w:lang w:bidi="fa-IR"/>
        </w:rPr>
        <w:t>ص</w:t>
      </w:r>
      <w:r w:rsidRPr="004F089E">
        <w:rPr>
          <w:rStyle w:val="Char5"/>
          <w:rFonts w:hint="cs"/>
          <w:rtl/>
        </w:rPr>
        <w:t xml:space="preserve"> به آنان پاسخ گفت</w:t>
      </w:r>
      <w:r w:rsidR="003063D7" w:rsidRPr="004F089E">
        <w:rPr>
          <w:rFonts w:ascii="Times New Roman" w:hAnsi="Times New Roman" w:cs="Traditional Arabic" w:hint="cs"/>
          <w:sz w:val="20"/>
          <w:szCs w:val="26"/>
          <w:rtl/>
          <w:lang w:bidi="fa-IR"/>
        </w:rPr>
        <w:t>»</w:t>
      </w:r>
      <w:r w:rsidR="003063D7" w:rsidRPr="004F089E">
        <w:rPr>
          <w:rStyle w:val="Char5"/>
          <w:rFonts w:hint="cs"/>
          <w:rtl/>
        </w:rPr>
        <w:t>.</w:t>
      </w:r>
      <w:r w:rsidRPr="004F089E">
        <w:rPr>
          <w:rStyle w:val="Char5"/>
          <w:rFonts w:hint="cs"/>
          <w:rtl/>
        </w:rPr>
        <w:t xml:space="preserve"> دومین روایت از ابن عباس نقل شده است که گفت</w:t>
      </w:r>
      <w:r w:rsidR="00D77A90" w:rsidRPr="004F089E">
        <w:rPr>
          <w:rStyle w:val="Char5"/>
          <w:rFonts w:hint="cs"/>
          <w:rtl/>
        </w:rPr>
        <w:t>:</w:t>
      </w:r>
      <w:r w:rsidRPr="004F089E">
        <w:rPr>
          <w:rStyle w:val="Char5"/>
          <w:rFonts w:hint="cs"/>
          <w:rtl/>
        </w:rPr>
        <w:t xml:space="preserve"> </w:t>
      </w:r>
      <w:r w:rsidR="003063D7" w:rsidRPr="00B06850">
        <w:rPr>
          <w:rStyle w:val="Char1"/>
          <w:rFonts w:hint="cs"/>
          <w:rtl/>
        </w:rPr>
        <w:t>«...</w:t>
      </w:r>
      <w:r w:rsidR="003063D7" w:rsidRPr="00B06850">
        <w:rPr>
          <w:rStyle w:val="Char1"/>
          <w:rFonts w:hint="eastAsia"/>
          <w:rtl/>
        </w:rPr>
        <w:t>وقد</w:t>
      </w:r>
      <w:r w:rsidR="003063D7" w:rsidRPr="00B06850">
        <w:rPr>
          <w:rStyle w:val="Char1"/>
          <w:rtl/>
        </w:rPr>
        <w:t xml:space="preserve"> </w:t>
      </w:r>
      <w:r w:rsidR="003063D7" w:rsidRPr="00B06850">
        <w:rPr>
          <w:rStyle w:val="Char1"/>
          <w:rFonts w:hint="eastAsia"/>
          <w:rtl/>
        </w:rPr>
        <w:t>أكثر</w:t>
      </w:r>
      <w:r w:rsidR="003063D7" w:rsidRPr="00B06850">
        <w:rPr>
          <w:rStyle w:val="Char1"/>
          <w:rtl/>
        </w:rPr>
        <w:t xml:space="preserve"> </w:t>
      </w:r>
      <w:r w:rsidR="003063D7" w:rsidRPr="00B06850">
        <w:rPr>
          <w:rStyle w:val="Char1"/>
          <w:rFonts w:hint="eastAsia"/>
          <w:rtl/>
        </w:rPr>
        <w:t>المنافقون</w:t>
      </w:r>
      <w:r w:rsidR="003063D7" w:rsidRPr="00B06850">
        <w:rPr>
          <w:rStyle w:val="Char1"/>
          <w:rtl/>
        </w:rPr>
        <w:t xml:space="preserve"> </w:t>
      </w:r>
      <w:r w:rsidR="003063D7" w:rsidRPr="00B06850">
        <w:rPr>
          <w:rStyle w:val="Char1"/>
          <w:rFonts w:hint="eastAsia"/>
          <w:rtl/>
        </w:rPr>
        <w:t>ف</w:t>
      </w:r>
      <w:r w:rsidR="00B06850">
        <w:rPr>
          <w:rStyle w:val="Char1"/>
          <w:rFonts w:hint="cs"/>
          <w:rtl/>
        </w:rPr>
        <w:t>ي</w:t>
      </w:r>
      <w:r w:rsidR="003063D7" w:rsidRPr="00B06850">
        <w:rPr>
          <w:rStyle w:val="Char1"/>
          <w:rtl/>
        </w:rPr>
        <w:t xml:space="preserve"> </w:t>
      </w:r>
      <w:r w:rsidR="003063D7" w:rsidRPr="00B06850">
        <w:rPr>
          <w:rStyle w:val="Char1"/>
          <w:rFonts w:hint="eastAsia"/>
          <w:rtl/>
        </w:rPr>
        <w:t>تأمير</w:t>
      </w:r>
      <w:r w:rsidR="003063D7" w:rsidRPr="00B06850">
        <w:rPr>
          <w:rStyle w:val="Char1"/>
          <w:rtl/>
        </w:rPr>
        <w:t xml:space="preserve"> </w:t>
      </w:r>
      <w:r w:rsidR="003063D7" w:rsidRPr="00B06850">
        <w:rPr>
          <w:rStyle w:val="Char1"/>
          <w:rFonts w:hint="eastAsia"/>
          <w:rtl/>
        </w:rPr>
        <w:t>أسامة</w:t>
      </w:r>
      <w:r w:rsidR="003063D7" w:rsidRPr="00B06850">
        <w:rPr>
          <w:rStyle w:val="Char1"/>
          <w:rtl/>
        </w:rPr>
        <w:t xml:space="preserve"> </w:t>
      </w:r>
      <w:r w:rsidR="003063D7" w:rsidRPr="00B06850">
        <w:rPr>
          <w:rStyle w:val="Char1"/>
          <w:rFonts w:hint="cs"/>
          <w:rtl/>
        </w:rPr>
        <w:t>...»</w:t>
      </w:r>
      <w:r w:rsidR="003063D7" w:rsidRPr="004F089E">
        <w:rPr>
          <w:rStyle w:val="Char5"/>
          <w:rFonts w:hint="cs"/>
          <w:rtl/>
        </w:rPr>
        <w:t xml:space="preserve">. </w:t>
      </w:r>
      <w:r w:rsidR="003063D7" w:rsidRPr="004F089E">
        <w:rPr>
          <w:rFonts w:ascii="Times New Roman" w:hAnsi="Times New Roman" w:cs="Traditional Arabic" w:hint="cs"/>
          <w:sz w:val="20"/>
          <w:szCs w:val="26"/>
          <w:rtl/>
          <w:lang w:bidi="fa-IR"/>
        </w:rPr>
        <w:t>«</w:t>
      </w:r>
      <w:r w:rsidR="003063D7" w:rsidRPr="004F089E">
        <w:rPr>
          <w:rStyle w:val="Char5"/>
          <w:rFonts w:hint="cs"/>
          <w:rtl/>
        </w:rPr>
        <w:t>...</w:t>
      </w:r>
      <w:r w:rsidRPr="004F089E">
        <w:rPr>
          <w:rStyle w:val="Char5"/>
          <w:rFonts w:hint="cs"/>
          <w:rtl/>
        </w:rPr>
        <w:t>منافقان دربار</w:t>
      </w:r>
      <w:r w:rsidR="00FB09D3" w:rsidRPr="004F089E">
        <w:rPr>
          <w:rStyle w:val="Char5"/>
          <w:rFonts w:hint="cs"/>
          <w:rtl/>
        </w:rPr>
        <w:t>ۀ</w:t>
      </w:r>
      <w:r w:rsidRPr="004F089E">
        <w:rPr>
          <w:rStyle w:val="Char5"/>
          <w:rFonts w:hint="cs"/>
          <w:rtl/>
        </w:rPr>
        <w:t xml:space="preserve"> فرماندهی اسامه بسیار [به زشتی] سخن گفتند</w:t>
      </w:r>
      <w:r w:rsidR="003063D7" w:rsidRPr="004F089E">
        <w:rPr>
          <w:rStyle w:val="Char5"/>
          <w:rFonts w:hint="cs"/>
          <w:rtl/>
        </w:rPr>
        <w:t>...</w:t>
      </w:r>
      <w:r w:rsidR="003063D7" w:rsidRPr="004F089E">
        <w:rPr>
          <w:rFonts w:ascii="Times New Roman" w:hAnsi="Times New Roman" w:cs="Traditional Arabic" w:hint="cs"/>
          <w:sz w:val="20"/>
          <w:szCs w:val="26"/>
          <w:rtl/>
          <w:lang w:bidi="fa-IR"/>
        </w:rPr>
        <w:t>»</w:t>
      </w:r>
      <w:r w:rsidRPr="004F089E">
        <w:rPr>
          <w:rStyle w:val="Char5"/>
          <w:vertAlign w:val="superscript"/>
          <w:rtl/>
        </w:rPr>
        <w:footnoteReference w:id="116"/>
      </w:r>
      <w:r w:rsidRPr="004F089E">
        <w:rPr>
          <w:rStyle w:val="Char5"/>
          <w:rFonts w:hint="cs"/>
          <w:rtl/>
        </w:rPr>
        <w:t>. این امر تبرئ</w:t>
      </w:r>
      <w:r w:rsidR="00FB09D3" w:rsidRPr="004F089E">
        <w:rPr>
          <w:rStyle w:val="Char5"/>
          <w:rFonts w:hint="cs"/>
          <w:rtl/>
        </w:rPr>
        <w:t>ۀ</w:t>
      </w:r>
      <w:r w:rsidRPr="004F089E">
        <w:rPr>
          <w:rStyle w:val="Char5"/>
          <w:rFonts w:hint="cs"/>
          <w:rtl/>
        </w:rPr>
        <w:t xml:space="preserve"> صحابه </w:t>
      </w:r>
      <w:r w:rsidR="002939B3" w:rsidRPr="004F089E">
        <w:rPr>
          <w:rStyle w:val="Char5"/>
          <w:rtl/>
        </w:rPr>
        <w:t>-</w:t>
      </w:r>
      <w:r w:rsidRPr="004F089E">
        <w:rPr>
          <w:rStyle w:val="Char5"/>
          <w:rFonts w:hint="cs"/>
          <w:rtl/>
        </w:rPr>
        <w:t xml:space="preserve"> رضوان الله علیهم </w:t>
      </w:r>
      <w:r w:rsidR="002939B3" w:rsidRPr="004F089E">
        <w:rPr>
          <w:rStyle w:val="Char5"/>
          <w:rtl/>
        </w:rPr>
        <w:t>-</w:t>
      </w:r>
      <w:r w:rsidRPr="004F089E">
        <w:rPr>
          <w:rStyle w:val="Char5"/>
          <w:rFonts w:hint="cs"/>
          <w:rtl/>
        </w:rPr>
        <w:t xml:space="preserve"> را از آنچه این منافق کذاب</w:t>
      </w:r>
      <w:r w:rsidR="00472D45" w:rsidRPr="004F089E">
        <w:rPr>
          <w:rStyle w:val="Char5"/>
          <w:rFonts w:hint="cs"/>
          <w:rtl/>
        </w:rPr>
        <w:t xml:space="preserve"> آن‌ها </w:t>
      </w:r>
      <w:r w:rsidRPr="004F089E">
        <w:rPr>
          <w:rStyle w:val="Char5"/>
          <w:rFonts w:hint="cs"/>
          <w:rtl/>
        </w:rPr>
        <w:t xml:space="preserve">را بدان متهم می‌کرد، روشن می‌سازد. </w:t>
      </w:r>
    </w:p>
    <w:p w:rsidR="000104E9" w:rsidRPr="004F089E" w:rsidRDefault="000104E9" w:rsidP="004F089E">
      <w:pPr>
        <w:pStyle w:val="StyleComplexBLotus12ptJustifiedFirstline05cm"/>
        <w:widowControl w:val="0"/>
        <w:numPr>
          <w:ilvl w:val="0"/>
          <w:numId w:val="23"/>
        </w:numPr>
        <w:tabs>
          <w:tab w:val="clear" w:pos="914"/>
        </w:tabs>
        <w:spacing w:line="240" w:lineRule="auto"/>
        <w:ind w:left="641" w:hanging="357"/>
        <w:rPr>
          <w:rFonts w:ascii="Times New Roman" w:hAnsi="Times New Roman" w:cs="Times New Roman"/>
          <w:sz w:val="22"/>
          <w:szCs w:val="28"/>
          <w:rtl/>
          <w:lang w:bidi="fa-IR"/>
        </w:rPr>
      </w:pPr>
      <w:r w:rsidRPr="004F089E">
        <w:rPr>
          <w:rStyle w:val="Char5"/>
          <w:rFonts w:hint="cs"/>
          <w:rtl/>
        </w:rPr>
        <w:t xml:space="preserve"> موسوی در مراجعه شماره 92، صفحه 271 تلاش می‌کند خوانندگان را فریب دهد که اهل سنت افترای او در مراجعه پیشین مبنی بر سستی یاران پیامبر در سریه اسامه و طعن و نارضایتی آنان از فرماندهی او را پذیرفتند و آنان تسلیم سخنان واهی و پوچ او شدند. موسوی همانند عادت همیشگی‌اش مبنی بر ایجاد جنجال و تظاهر به پیروزی اقدام به این کار می‌کند. حال آنکه شبهات او از تار عنکبوت سست‌تر و بی‌اساس‌تر است. وی می‌گوید</w:t>
      </w:r>
      <w:r w:rsidR="00D77A90" w:rsidRPr="004F089E">
        <w:rPr>
          <w:rStyle w:val="Char5"/>
          <w:rFonts w:hint="cs"/>
          <w:rtl/>
        </w:rPr>
        <w:t>:</w:t>
      </w:r>
      <w:r w:rsidRPr="004F089E">
        <w:rPr>
          <w:rStyle w:val="Char5"/>
          <w:rFonts w:hint="cs"/>
          <w:rtl/>
        </w:rPr>
        <w:t xml:space="preserve"> «شما </w:t>
      </w:r>
      <w:r w:rsidR="002939B3" w:rsidRPr="004F089E">
        <w:rPr>
          <w:rStyle w:val="Char5"/>
          <w:rtl/>
        </w:rPr>
        <w:t>-</w:t>
      </w:r>
      <w:r w:rsidRPr="004F089E">
        <w:rPr>
          <w:rStyle w:val="Char5"/>
          <w:rFonts w:hint="cs"/>
          <w:rtl/>
        </w:rPr>
        <w:t xml:space="preserve"> خداوند شما را حفظ کند </w:t>
      </w:r>
      <w:r w:rsidR="002939B3" w:rsidRPr="004F089E">
        <w:rPr>
          <w:rStyle w:val="Char5"/>
          <w:rtl/>
        </w:rPr>
        <w:t>-</w:t>
      </w:r>
      <w:r w:rsidRPr="004F089E">
        <w:rPr>
          <w:rStyle w:val="Char5"/>
          <w:rFonts w:hint="cs"/>
          <w:rtl/>
        </w:rPr>
        <w:t xml:space="preserve"> پذیرفتید که اصحاب در سریه اسامه از حرکت کردن سستی و تنبلی کردند و در آن مدت علیرغم دستور پیامبر مبنی حرکت سریع و عدم تأخیر در جرف ماندند و حرکت نکردند. همچنین پذیرفتید که آنان علیرغم وجود نصوص و دلایلی از گفتار و عمل پیامبر نسبت به فرماندهی اسامه اعتراض کردند و نسبت به آن طعن ورزیدند ...» تا پایان چرندیاتش که در آن ادعای نوعی پیروزی وهمی بر طرف مقابل را دارد که او قومش همواره از تحقق آن عاجز مانده‌اند. ما</w:t>
      </w:r>
      <w:r w:rsidR="00472D45" w:rsidRPr="004F089E">
        <w:rPr>
          <w:rStyle w:val="Char5"/>
          <w:rFonts w:hint="cs"/>
          <w:rtl/>
        </w:rPr>
        <w:t xml:space="preserve"> آن‌ها </w:t>
      </w:r>
      <w:r w:rsidRPr="004F089E">
        <w:rPr>
          <w:rStyle w:val="Char5"/>
          <w:rFonts w:hint="cs"/>
          <w:rtl/>
        </w:rPr>
        <w:t>را به چالش می‌طلبیم که آنان نام یک نفر از علمای اهل سنت را که هم</w:t>
      </w:r>
      <w:r w:rsidR="00FB09D3" w:rsidRPr="004F089E">
        <w:rPr>
          <w:rStyle w:val="Char5"/>
          <w:rFonts w:hint="cs"/>
          <w:rtl/>
        </w:rPr>
        <w:t>ۀ</w:t>
      </w:r>
      <w:r w:rsidRPr="004F089E">
        <w:rPr>
          <w:rStyle w:val="Char5"/>
          <w:rFonts w:hint="cs"/>
          <w:rtl/>
        </w:rPr>
        <w:t xml:space="preserve"> آنچه این دجال در اینجا گفت با نقل موثق از کتب اهل سنت ذکر کنند. این کاری است که این منافق از انجام آن عاجز مانده است. به همین دلیل به صورت مبهم سخن می‌گوید و به وسیله آن جهلی دیگر بر جهالت خود افزوده است. در صفحات پیشین دروغهای شیعه و رهبرشان عبدالحسین زمانی که اصحاب را متهم نمود ذکر کردیم و دریافتیم که علت تأخیر، اجتهاد اسامه- به عنوان فرمانده سپاه - بود. همچنین دروغ موسوی مبنی بر طعن صحابه در فرماندهی اسامه را دریافتیم و فهمیدیم که این منافقان بودند که به فرماندهی اسامه طعن وارد کردند نه اصحاب. این امری است که عبدالحسین تلاش کرده است آن را پنهان کند. شاعر دربار</w:t>
      </w:r>
      <w:r w:rsidR="00FB09D3" w:rsidRPr="004F089E">
        <w:rPr>
          <w:rStyle w:val="Char5"/>
          <w:rFonts w:hint="cs"/>
          <w:rtl/>
        </w:rPr>
        <w:t>ۀ</w:t>
      </w:r>
      <w:r w:rsidRPr="004F089E">
        <w:rPr>
          <w:rStyle w:val="Char5"/>
          <w:rFonts w:hint="cs"/>
          <w:rtl/>
        </w:rPr>
        <w:t xml:space="preserve"> او و دلایل واهی‌اش چنین گفته است</w:t>
      </w:r>
      <w:r w:rsidR="00D77A90" w:rsidRPr="004F089E">
        <w:rPr>
          <w:rStyle w:val="Char5"/>
          <w:rFonts w:hint="cs"/>
          <w:rtl/>
        </w:rPr>
        <w:t>:</w:t>
      </w:r>
      <w:r w:rsidRPr="004F089E">
        <w:rPr>
          <w:rStyle w:val="Char5"/>
          <w:rFonts w:hint="cs"/>
          <w:rtl/>
        </w:rPr>
        <w:t xml:space="preserve"> </w:t>
      </w:r>
    </w:p>
    <w:tbl>
      <w:tblPr>
        <w:bidiVisual/>
        <w:tblW w:w="0" w:type="auto"/>
        <w:tblInd w:w="130" w:type="dxa"/>
        <w:tblLook w:val="01E0" w:firstRow="1" w:lastRow="1" w:firstColumn="1" w:lastColumn="1" w:noHBand="0" w:noVBand="0"/>
      </w:tblPr>
      <w:tblGrid>
        <w:gridCol w:w="3238"/>
        <w:gridCol w:w="284"/>
        <w:gridCol w:w="3544"/>
      </w:tblGrid>
      <w:tr w:rsidR="000104E9" w:rsidRPr="004F089E" w:rsidTr="00991748">
        <w:tc>
          <w:tcPr>
            <w:tcW w:w="3238" w:type="dxa"/>
            <w:shd w:val="clear" w:color="auto" w:fill="auto"/>
          </w:tcPr>
          <w:p w:rsidR="000104E9" w:rsidRPr="004F089E" w:rsidRDefault="000104E9" w:rsidP="00B06850">
            <w:pPr>
              <w:pStyle w:val="a3"/>
              <w:ind w:firstLine="0"/>
              <w:jc w:val="lowKashida"/>
              <w:rPr>
                <w:sz w:val="2"/>
                <w:szCs w:val="2"/>
              </w:rPr>
            </w:pPr>
            <w:r w:rsidRPr="004F089E">
              <w:rPr>
                <w:rFonts w:hint="cs"/>
                <w:rtl/>
              </w:rPr>
              <w:t>حججٌ تهافتٌ کالزجاج تخالُها</w:t>
            </w:r>
            <w:r w:rsidRPr="004F089E">
              <w:rPr>
                <w:rFonts w:hint="cs"/>
                <w:rtl/>
              </w:rPr>
              <w:br/>
            </w:r>
          </w:p>
        </w:tc>
        <w:tc>
          <w:tcPr>
            <w:tcW w:w="284" w:type="dxa"/>
            <w:shd w:val="clear" w:color="auto" w:fill="auto"/>
          </w:tcPr>
          <w:p w:rsidR="000104E9" w:rsidRPr="004F089E" w:rsidRDefault="000104E9" w:rsidP="00B06850">
            <w:pPr>
              <w:pStyle w:val="a3"/>
              <w:ind w:firstLine="0"/>
              <w:jc w:val="lowKashida"/>
            </w:pPr>
          </w:p>
        </w:tc>
        <w:tc>
          <w:tcPr>
            <w:tcW w:w="3544" w:type="dxa"/>
            <w:shd w:val="clear" w:color="auto" w:fill="auto"/>
          </w:tcPr>
          <w:p w:rsidR="000104E9" w:rsidRPr="004F089E" w:rsidRDefault="003063D7" w:rsidP="00B06850">
            <w:pPr>
              <w:pStyle w:val="a3"/>
              <w:ind w:firstLine="0"/>
              <w:jc w:val="lowKashida"/>
              <w:rPr>
                <w:sz w:val="2"/>
                <w:szCs w:val="2"/>
              </w:rPr>
            </w:pPr>
            <w:r w:rsidRPr="004F089E">
              <w:rPr>
                <w:rFonts w:hint="cs"/>
                <w:rtl/>
              </w:rPr>
              <w:t>حقاً و</w:t>
            </w:r>
            <w:r w:rsidR="000104E9" w:rsidRPr="004F089E">
              <w:rPr>
                <w:rFonts w:hint="cs"/>
                <w:rtl/>
              </w:rPr>
              <w:t xml:space="preserve">کلٌ کاسرٌ مکسور </w:t>
            </w:r>
            <w:r w:rsidR="000104E9" w:rsidRPr="004F089E">
              <w:rPr>
                <w:rFonts w:hint="cs"/>
                <w:rtl/>
              </w:rPr>
              <w:br/>
            </w:r>
          </w:p>
        </w:tc>
      </w:tr>
    </w:tbl>
    <w:p w:rsidR="000104E9" w:rsidRPr="004F089E" w:rsidRDefault="000104E9" w:rsidP="004F089E">
      <w:pPr>
        <w:pStyle w:val="StyleComplexBLotus12ptJustifiedFirstline05cm"/>
        <w:widowControl w:val="0"/>
        <w:spacing w:line="240" w:lineRule="auto"/>
        <w:rPr>
          <w:rStyle w:val="Char5"/>
          <w:rtl/>
        </w:rPr>
      </w:pPr>
      <w:r w:rsidRPr="004F089E">
        <w:rPr>
          <w:rStyle w:val="Char5"/>
          <w:rFonts w:hint="cs"/>
          <w:rtl/>
        </w:rPr>
        <w:t>این سخنان دلایل متناقض و متضادی هستند که گمان می‌کنی</w:t>
      </w:r>
      <w:r w:rsidR="00472D45" w:rsidRPr="004F089E">
        <w:rPr>
          <w:rStyle w:val="Char5"/>
          <w:rFonts w:hint="cs"/>
          <w:rtl/>
        </w:rPr>
        <w:t xml:space="preserve"> آن‌ها </w:t>
      </w:r>
      <w:r w:rsidRPr="004F089E">
        <w:rPr>
          <w:rStyle w:val="Char5"/>
          <w:rFonts w:hint="cs"/>
          <w:rtl/>
        </w:rPr>
        <w:t xml:space="preserve">حقیقتند این دلایل همانند شیشه‌هایی هستند که شکننده‌اند و شکسته شده‌اند. (همدیگر را نقض و باطل می‌کنند. </w:t>
      </w:r>
    </w:p>
    <w:p w:rsidR="000104E9" w:rsidRPr="004F089E" w:rsidRDefault="000104E9" w:rsidP="004F089E">
      <w:pPr>
        <w:pStyle w:val="StyleComplexBLotus12ptJustifiedFirstline05cm"/>
        <w:numPr>
          <w:ilvl w:val="0"/>
          <w:numId w:val="23"/>
        </w:numPr>
        <w:tabs>
          <w:tab w:val="clear" w:pos="914"/>
        </w:tabs>
        <w:spacing w:line="240" w:lineRule="auto"/>
        <w:ind w:left="641" w:hanging="357"/>
        <w:rPr>
          <w:rStyle w:val="Char5"/>
          <w:rtl/>
        </w:rPr>
      </w:pPr>
      <w:r w:rsidRPr="004F089E">
        <w:rPr>
          <w:rStyle w:val="Char5"/>
          <w:rFonts w:hint="cs"/>
          <w:rtl/>
        </w:rPr>
        <w:t xml:space="preserve">موسوی تلاش می‌کند دین و ارکان آن را ویران نماید. خداوند اراده کرده است که نور او کامل شود اگر چه کافران این امر را زشت بپندارند و خلاف آن را اراده نمایند. به محض اینکه دروغی را به پایان رسانید، در همان لحظه به دنبال آن دروغ دیگری را ذکر می‌کند که کفر و بطلان آن بر همگان مشهور و عیان است. </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شاعر چه زیبا سروده است</w:t>
      </w:r>
      <w:r w:rsidR="00D77A90" w:rsidRPr="004F089E">
        <w:rPr>
          <w:rStyle w:val="Char5"/>
          <w:rFonts w:hint="cs"/>
          <w:rtl/>
        </w:rPr>
        <w:t>:</w:t>
      </w:r>
      <w:r w:rsidRPr="004F089E">
        <w:rPr>
          <w:rStyle w:val="Char5"/>
          <w:rFonts w:hint="cs"/>
          <w:rtl/>
        </w:rPr>
        <w:t xml:space="preserve"> </w:t>
      </w:r>
    </w:p>
    <w:tbl>
      <w:tblPr>
        <w:bidiVisual/>
        <w:tblW w:w="0" w:type="auto"/>
        <w:tblInd w:w="74" w:type="dxa"/>
        <w:tblLook w:val="01E0" w:firstRow="1" w:lastRow="1" w:firstColumn="1" w:lastColumn="1" w:noHBand="0" w:noVBand="0"/>
      </w:tblPr>
      <w:tblGrid>
        <w:gridCol w:w="3294"/>
        <w:gridCol w:w="284"/>
        <w:gridCol w:w="3544"/>
      </w:tblGrid>
      <w:tr w:rsidR="000104E9" w:rsidRPr="004F089E" w:rsidTr="000E5230">
        <w:tc>
          <w:tcPr>
            <w:tcW w:w="3294" w:type="dxa"/>
            <w:shd w:val="clear" w:color="auto" w:fill="auto"/>
          </w:tcPr>
          <w:p w:rsidR="000104E9" w:rsidRPr="004F089E" w:rsidRDefault="000104E9" w:rsidP="00B06850">
            <w:pPr>
              <w:pStyle w:val="a3"/>
              <w:ind w:firstLine="0"/>
              <w:jc w:val="lowKashida"/>
              <w:rPr>
                <w:sz w:val="2"/>
                <w:szCs w:val="2"/>
              </w:rPr>
            </w:pPr>
            <w:r w:rsidRPr="004F089E">
              <w:rPr>
                <w:rFonts w:hint="cs"/>
                <w:rtl/>
              </w:rPr>
              <w:t xml:space="preserve">من کان یخلق ما یقول </w:t>
            </w:r>
            <w:r w:rsidRPr="004F089E">
              <w:rPr>
                <w:rFonts w:hint="cs"/>
                <w:rtl/>
              </w:rPr>
              <w:br/>
            </w:r>
          </w:p>
        </w:tc>
        <w:tc>
          <w:tcPr>
            <w:tcW w:w="284" w:type="dxa"/>
            <w:shd w:val="clear" w:color="auto" w:fill="auto"/>
          </w:tcPr>
          <w:p w:rsidR="000104E9" w:rsidRPr="004F089E" w:rsidRDefault="000104E9" w:rsidP="00B06850">
            <w:pPr>
              <w:pStyle w:val="a3"/>
              <w:ind w:firstLine="0"/>
              <w:jc w:val="lowKashida"/>
            </w:pPr>
          </w:p>
        </w:tc>
        <w:tc>
          <w:tcPr>
            <w:tcW w:w="3544" w:type="dxa"/>
            <w:shd w:val="clear" w:color="auto" w:fill="auto"/>
          </w:tcPr>
          <w:p w:rsidR="000104E9" w:rsidRPr="004F089E" w:rsidRDefault="003063D7" w:rsidP="00B06850">
            <w:pPr>
              <w:pStyle w:val="a3"/>
              <w:ind w:firstLine="0"/>
              <w:jc w:val="lowKashida"/>
              <w:rPr>
                <w:sz w:val="2"/>
                <w:szCs w:val="2"/>
              </w:rPr>
            </w:pPr>
            <w:r w:rsidRPr="004F089E">
              <w:rPr>
                <w:rFonts w:hint="cs"/>
                <w:rtl/>
              </w:rPr>
              <w:t>و</w:t>
            </w:r>
            <w:r w:rsidR="000104E9" w:rsidRPr="004F089E">
              <w:rPr>
                <w:rFonts w:hint="cs"/>
                <w:rtl/>
              </w:rPr>
              <w:t>لیس ف</w:t>
            </w:r>
            <w:r w:rsidR="00B06850">
              <w:rPr>
                <w:rFonts w:hint="cs"/>
                <w:rtl/>
              </w:rPr>
              <w:t>ي</w:t>
            </w:r>
            <w:r w:rsidR="000104E9" w:rsidRPr="004F089E">
              <w:rPr>
                <w:rFonts w:hint="cs"/>
                <w:rtl/>
              </w:rPr>
              <w:t xml:space="preserve"> الکذاب حیله </w:t>
            </w:r>
            <w:r w:rsidR="000104E9" w:rsidRPr="004F089E">
              <w:rPr>
                <w:rFonts w:hint="cs"/>
                <w:rtl/>
              </w:rPr>
              <w:br/>
            </w:r>
          </w:p>
        </w:tc>
      </w:tr>
    </w:tbl>
    <w:p w:rsidR="000104E9" w:rsidRPr="004F089E" w:rsidRDefault="000104E9" w:rsidP="004F089E">
      <w:pPr>
        <w:pStyle w:val="StyleComplexBLotus12ptJustifiedFirstline05cm"/>
        <w:spacing w:line="240" w:lineRule="auto"/>
        <w:rPr>
          <w:rStyle w:val="Char5"/>
          <w:rtl/>
        </w:rPr>
      </w:pPr>
      <w:r w:rsidRPr="004F089E">
        <w:rPr>
          <w:rStyle w:val="Char5"/>
          <w:rFonts w:hint="cs"/>
          <w:rtl/>
        </w:rPr>
        <w:t>او کسی است که</w:t>
      </w:r>
      <w:r w:rsidR="00B06850">
        <w:rPr>
          <w:rStyle w:val="Char5"/>
          <w:rFonts w:hint="cs"/>
          <w:rtl/>
        </w:rPr>
        <w:t xml:space="preserve"> هرچه </w:t>
      </w:r>
      <w:r w:rsidRPr="004F089E">
        <w:rPr>
          <w:rStyle w:val="Char5"/>
          <w:rFonts w:hint="cs"/>
          <w:rtl/>
        </w:rPr>
        <w:t xml:space="preserve">می‌خواهد می‌گوید و من برای او چاره و علاجی نمی‌بینم وی گمان می‌کند اولین </w:t>
      </w:r>
      <w:r w:rsidR="00322C93" w:rsidRPr="004F089E">
        <w:rPr>
          <w:rStyle w:val="Char5"/>
          <w:rFonts w:hint="cs"/>
          <w:rtl/>
        </w:rPr>
        <w:t>کسیکه</w:t>
      </w:r>
      <w:r w:rsidRPr="004F089E">
        <w:rPr>
          <w:rStyle w:val="Char5"/>
          <w:rFonts w:hint="cs"/>
          <w:rtl/>
        </w:rPr>
        <w:t xml:space="preserve"> قرآن را گردآوری کرد علی</w:t>
      </w:r>
      <w:r w:rsidR="008D1BF5" w:rsidRPr="004F089E">
        <w:rPr>
          <w:rFonts w:ascii="B Lotus" w:hAnsi="B Lotus" w:cs="CTraditional Arabic" w:hint="cs"/>
          <w:sz w:val="22"/>
          <w:szCs w:val="28"/>
          <w:rtl/>
          <w:lang w:bidi="fa-IR"/>
        </w:rPr>
        <w:t>س</w:t>
      </w:r>
      <w:r w:rsidR="00594461" w:rsidRPr="004F089E">
        <w:rPr>
          <w:rFonts w:ascii="B Lotus" w:hAnsi="B Lotus" w:cs="CTraditional Arabic" w:hint="cs"/>
          <w:sz w:val="28"/>
          <w:szCs w:val="34"/>
          <w:rtl/>
          <w:lang w:bidi="fa-IR"/>
        </w:rPr>
        <w:t xml:space="preserve"> </w:t>
      </w:r>
      <w:r w:rsidRPr="004F089E">
        <w:rPr>
          <w:rStyle w:val="Char5"/>
          <w:rFonts w:hint="cs"/>
          <w:rtl/>
        </w:rPr>
        <w:t>بوده است. برای موسوی و قومش بسیار غیر قابل تحمل است که این فضیلت و عمل بزرگ به عثمان</w:t>
      </w:r>
      <w:r w:rsidR="00594461" w:rsidRPr="004F089E">
        <w:rPr>
          <w:rFonts w:ascii="B Lotus" w:hAnsi="B Lotus" w:cs="CTraditional Arabic" w:hint="cs"/>
          <w:sz w:val="22"/>
          <w:szCs w:val="28"/>
          <w:rtl/>
          <w:lang w:bidi="fa-IR"/>
        </w:rPr>
        <w:t>س</w:t>
      </w:r>
      <w:r w:rsidR="00594461" w:rsidRPr="004F089E">
        <w:rPr>
          <w:rFonts w:ascii="B Lotus" w:hAnsi="B Lotus" w:cs="CTraditional Arabic" w:hint="cs"/>
          <w:sz w:val="28"/>
          <w:szCs w:val="34"/>
          <w:rtl/>
          <w:lang w:bidi="fa-IR"/>
        </w:rPr>
        <w:t xml:space="preserve"> </w:t>
      </w:r>
      <w:r w:rsidRPr="004F089E">
        <w:rPr>
          <w:rStyle w:val="Char5"/>
          <w:rFonts w:hint="cs"/>
          <w:rtl/>
        </w:rPr>
        <w:t>- نسبت داده شود. به همین دلیل تلاش کردند تا نسبت به او طعن وارد کنند. به طوری که این کذاب در مراجعه شماره 110 صفحه 304 می‌گوید</w:t>
      </w:r>
      <w:r w:rsidR="00D77A90" w:rsidRPr="004F089E">
        <w:rPr>
          <w:rStyle w:val="Char5"/>
          <w:rFonts w:hint="cs"/>
          <w:rtl/>
        </w:rPr>
        <w:t>:</w:t>
      </w:r>
      <w:r w:rsidRPr="004F089E">
        <w:rPr>
          <w:rStyle w:val="Char5"/>
          <w:rFonts w:hint="cs"/>
          <w:rtl/>
        </w:rPr>
        <w:t xml:space="preserve"> «اولین چیزی که امیر المؤمنین آن را تدوین کرد، کتاب خداوند عزّوجلّ بود. وی </w:t>
      </w:r>
      <w:r w:rsidR="00D77A90" w:rsidRPr="004F089E">
        <w:rPr>
          <w:rStyle w:val="Char5"/>
          <w:rFonts w:hint="cs"/>
          <w:rtl/>
        </w:rPr>
        <w:t>بعد از فراغت از تجهیز پیامبر</w:t>
      </w:r>
      <w:r w:rsidR="00D77A90" w:rsidRPr="004F089E">
        <w:rPr>
          <w:rFonts w:ascii="Times New Roman" w:hAnsi="Times New Roman" w:cs="CTraditional Arabic" w:hint="cs"/>
          <w:sz w:val="22"/>
          <w:szCs w:val="28"/>
          <w:rtl/>
          <w:lang w:bidi="fa-IR"/>
        </w:rPr>
        <w:t>ص</w:t>
      </w:r>
      <w:r w:rsidRPr="004F089E">
        <w:rPr>
          <w:rStyle w:val="Char5"/>
          <w:rFonts w:hint="cs"/>
          <w:rtl/>
        </w:rPr>
        <w:t xml:space="preserve"> و کفن و دفن او تصمیم گرفت که جز برای نماز و جمع کردن قرآن ردا بر دوش خود نیندازد. پس آن را براساس [ترتیب] نزول گردآوری کرد و به خاص و عام بودن [آیات] آن اشاره کرد...» وی در ادامه می‌گوید</w:t>
      </w:r>
      <w:r w:rsidR="00D77A90" w:rsidRPr="004F089E">
        <w:rPr>
          <w:rStyle w:val="Char5"/>
          <w:rFonts w:hint="cs"/>
          <w:rtl/>
        </w:rPr>
        <w:t>:</w:t>
      </w:r>
      <w:r w:rsidRPr="004F089E">
        <w:rPr>
          <w:rStyle w:val="Char5"/>
          <w:rFonts w:hint="cs"/>
          <w:rtl/>
        </w:rPr>
        <w:t xml:space="preserve"> «چندین نفر از قاریان صحابه به جمع‌آوری قرآن پرداختند. اما آنان نتوانستند آن را براساس [ترتیب] نزول گردآوری کنند...». ما از آن افراد نادان و گمراه می‌پرسیم آن قرآن گردآوری شده مورد ادعایتان کجاست؟ اگر آن قرآن برای امت مفید بود، چرا خداوند آن را برای آنان حفظ نکرد؟ اما خداوند اراده کرده بود که امت اسلامی بر مصحفی اجماع پیدا کنند که خلیفه راشد امیر المؤمنین عثمان</w:t>
      </w:r>
      <w:r w:rsidR="00594461" w:rsidRPr="004F089E">
        <w:rPr>
          <w:rFonts w:ascii="B Lotus" w:hAnsi="B Lotus" w:cs="CTraditional Arabic" w:hint="cs"/>
          <w:sz w:val="22"/>
          <w:szCs w:val="28"/>
          <w:rtl/>
          <w:lang w:bidi="fa-IR"/>
        </w:rPr>
        <w:t>س</w:t>
      </w:r>
      <w:r w:rsidR="00594461" w:rsidRPr="004F089E">
        <w:rPr>
          <w:rFonts w:ascii="B Lotus" w:hAnsi="B Lotus" w:cs="CTraditional Arabic" w:hint="cs"/>
          <w:sz w:val="28"/>
          <w:szCs w:val="34"/>
          <w:rtl/>
          <w:lang w:bidi="fa-IR"/>
        </w:rPr>
        <w:t xml:space="preserve"> </w:t>
      </w:r>
      <w:r w:rsidRPr="004F089E">
        <w:rPr>
          <w:rStyle w:val="Char5"/>
          <w:rFonts w:hint="cs"/>
          <w:rtl/>
        </w:rPr>
        <w:t xml:space="preserve">آن را گردآوری کرده بود. </w:t>
      </w:r>
    </w:p>
    <w:p w:rsidR="000104E9" w:rsidRPr="004F089E" w:rsidRDefault="000104E9" w:rsidP="00B06850">
      <w:pPr>
        <w:pStyle w:val="StyleComplexBLotus12ptJustifiedFirstline05cm"/>
        <w:spacing w:line="240" w:lineRule="auto"/>
        <w:rPr>
          <w:rStyle w:val="Char5"/>
          <w:rtl/>
        </w:rPr>
      </w:pPr>
      <w:r w:rsidRPr="004F089E">
        <w:rPr>
          <w:rStyle w:val="Char5"/>
          <w:rFonts w:hint="cs"/>
          <w:rtl/>
        </w:rPr>
        <w:t>قصد موسوی از این سخن طعن وارد کردن نسبت به قرآنی است که در دسترس ماست و این زندقه و کفر تمام کلام او را فراگرفته است که قصد دارد به وسیله آن امت اسلامی و پیش از همه صحابه پیامبر</w:t>
      </w:r>
      <w:r w:rsidR="00D77A90" w:rsidRPr="004F089E">
        <w:rPr>
          <w:rFonts w:ascii="Times New Roman" w:hAnsi="Times New Roman" w:cs="CTraditional Arabic" w:hint="cs"/>
          <w:sz w:val="22"/>
          <w:szCs w:val="28"/>
          <w:rtl/>
          <w:lang w:bidi="fa-IR"/>
        </w:rPr>
        <w:t>ص</w:t>
      </w:r>
      <w:r w:rsidRPr="004F089E">
        <w:rPr>
          <w:rStyle w:val="Char5"/>
          <w:rFonts w:hint="cs"/>
          <w:rtl/>
        </w:rPr>
        <w:t xml:space="preserve"> را متهم نماید. گمان نمی‌کنم تشابه فراوان گفته عبدالحسین و روایت الکافی بر هیچ کس پوشیده باشد. اما در الکافی با صراحت بیشتری به تحریف قرآن اشاره شده است. این مطلب در کتاب الحجه باب </w:t>
      </w:r>
      <w:r w:rsidR="003063D7" w:rsidRPr="004F089E">
        <w:rPr>
          <w:rStyle w:val="Char5"/>
          <w:rFonts w:hint="cs"/>
          <w:rtl/>
        </w:rPr>
        <w:t>«</w:t>
      </w:r>
      <w:r w:rsidRPr="004F089E">
        <w:rPr>
          <w:rStyle w:val="Char1"/>
          <w:rFonts w:hint="cs"/>
          <w:rtl/>
        </w:rPr>
        <w:t>أنه لم یجمع القرآن کله إلا الأئم</w:t>
      </w:r>
      <w:r w:rsidR="003063D7" w:rsidRPr="004F089E">
        <w:rPr>
          <w:rStyle w:val="Char1"/>
          <w:rFonts w:hint="cs"/>
          <w:rtl/>
        </w:rPr>
        <w:t>ة</w:t>
      </w:r>
      <w:r w:rsidR="003063D7" w:rsidRPr="004F089E">
        <w:rPr>
          <w:rStyle w:val="Char5"/>
          <w:rFonts w:hint="cs"/>
          <w:rtl/>
        </w:rPr>
        <w:t>»</w:t>
      </w:r>
      <w:r w:rsidRPr="004F089E">
        <w:rPr>
          <w:rStyle w:val="Char5"/>
          <w:rFonts w:hint="cs"/>
          <w:rtl/>
        </w:rPr>
        <w:t xml:space="preserve"> به روایت از جابر جعفی آمده است که گفت</w:t>
      </w:r>
      <w:r w:rsidR="00D77A90" w:rsidRPr="004F089E">
        <w:rPr>
          <w:rStyle w:val="Char5"/>
          <w:rFonts w:hint="cs"/>
          <w:rtl/>
        </w:rPr>
        <w:t>:</w:t>
      </w:r>
      <w:r w:rsidRPr="004F089E">
        <w:rPr>
          <w:rStyle w:val="Char5"/>
          <w:rFonts w:hint="cs"/>
          <w:rtl/>
        </w:rPr>
        <w:t xml:space="preserve"> از ابوجعفر</w:t>
      </w:r>
      <w:r w:rsidR="003A7161" w:rsidRPr="004F089E">
        <w:rPr>
          <w:rFonts w:ascii="Times New Roman" w:hAnsi="Times New Roman" w:cs="CTraditional Arabic"/>
          <w:sz w:val="22"/>
          <w:szCs w:val="28"/>
          <w:rtl/>
          <w:lang w:bidi="fa-IR"/>
        </w:rPr>
        <w:t>÷</w:t>
      </w:r>
      <w:r w:rsidR="003A7161" w:rsidRPr="004F089E">
        <w:rPr>
          <w:rFonts w:ascii="Times New Roman" w:hAnsi="Times New Roman" w:cs="CTraditional Arabic"/>
          <w:sz w:val="28"/>
          <w:szCs w:val="34"/>
          <w:rtl/>
          <w:lang w:bidi="fa-IR"/>
        </w:rPr>
        <w:t xml:space="preserve"> </w:t>
      </w:r>
      <w:r w:rsidRPr="004F089E">
        <w:rPr>
          <w:rStyle w:val="Char5"/>
          <w:rFonts w:hint="cs"/>
          <w:rtl/>
        </w:rPr>
        <w:t>شنیدم که می‌گفت</w:t>
      </w:r>
      <w:r w:rsidR="003063D7" w:rsidRPr="004F089E">
        <w:rPr>
          <w:rStyle w:val="Char5"/>
          <w:rFonts w:hint="cs"/>
          <w:rtl/>
        </w:rPr>
        <w:t xml:space="preserve">: </w:t>
      </w:r>
      <w:r w:rsidR="003063D7" w:rsidRPr="00B06850">
        <w:rPr>
          <w:rStyle w:val="Char1"/>
          <w:rFonts w:hint="cs"/>
          <w:rtl/>
        </w:rPr>
        <w:t>«</w:t>
      </w:r>
      <w:r w:rsidRPr="00B06850">
        <w:rPr>
          <w:rStyle w:val="Char1"/>
          <w:rFonts w:hint="cs"/>
          <w:rtl/>
        </w:rPr>
        <w:t>ما ادع</w:t>
      </w:r>
      <w:r w:rsidR="00B06850">
        <w:rPr>
          <w:rStyle w:val="Char1"/>
          <w:rFonts w:hint="cs"/>
          <w:rtl/>
        </w:rPr>
        <w:t>ى</w:t>
      </w:r>
      <w:r w:rsidRPr="00B06850">
        <w:rPr>
          <w:rStyle w:val="Char1"/>
          <w:rFonts w:hint="cs"/>
          <w:rtl/>
        </w:rPr>
        <w:t xml:space="preserve"> أحد من الناس أنه جمع</w:t>
      </w:r>
      <w:r w:rsidR="003063D7" w:rsidRPr="00B06850">
        <w:rPr>
          <w:rStyle w:val="Char1"/>
          <w:rFonts w:hint="cs"/>
          <w:rtl/>
        </w:rPr>
        <w:t xml:space="preserve"> القرآن کله کما أنزل إلا کذاب وما جمعه و</w:t>
      </w:r>
      <w:r w:rsidRPr="00B06850">
        <w:rPr>
          <w:rStyle w:val="Char1"/>
          <w:rFonts w:hint="cs"/>
          <w:rtl/>
        </w:rPr>
        <w:t>حفظه کما أنزل إلا عل</w:t>
      </w:r>
      <w:r w:rsidR="00B06850">
        <w:rPr>
          <w:rStyle w:val="Char1"/>
          <w:rFonts w:hint="cs"/>
          <w:rtl/>
        </w:rPr>
        <w:t>ي</w:t>
      </w:r>
      <w:r w:rsidRPr="00B06850">
        <w:rPr>
          <w:rStyle w:val="Char1"/>
          <w:rFonts w:hint="cs"/>
          <w:rtl/>
        </w:rPr>
        <w:t xml:space="preserve"> بن أب</w:t>
      </w:r>
      <w:r w:rsidR="00B06850">
        <w:rPr>
          <w:rStyle w:val="Char1"/>
          <w:rFonts w:hint="cs"/>
          <w:rtl/>
        </w:rPr>
        <w:t>ي</w:t>
      </w:r>
      <w:r w:rsidRPr="00B06850">
        <w:rPr>
          <w:rStyle w:val="Char1"/>
          <w:rFonts w:hint="cs"/>
          <w:rtl/>
        </w:rPr>
        <w:t xml:space="preserve"> طالب والأئم</w:t>
      </w:r>
      <w:r w:rsidR="003063D7" w:rsidRPr="00B06850">
        <w:rPr>
          <w:rStyle w:val="Char1"/>
          <w:rFonts w:hint="cs"/>
          <w:rtl/>
        </w:rPr>
        <w:t>ة</w:t>
      </w:r>
      <w:r w:rsidRPr="00B06850">
        <w:rPr>
          <w:rStyle w:val="Char1"/>
          <w:rFonts w:hint="cs"/>
          <w:rtl/>
        </w:rPr>
        <w:t xml:space="preserve"> بعده</w:t>
      </w:r>
      <w:r w:rsidR="003063D7" w:rsidRPr="00B06850">
        <w:rPr>
          <w:rStyle w:val="Char1"/>
          <w:rFonts w:hint="cs"/>
          <w:rtl/>
        </w:rPr>
        <w:t>»</w:t>
      </w:r>
      <w:r w:rsidR="003063D7" w:rsidRPr="004F089E">
        <w:rPr>
          <w:rStyle w:val="Char5"/>
          <w:rFonts w:hint="cs"/>
          <w:rtl/>
        </w:rPr>
        <w:t>.</w:t>
      </w:r>
      <w:r w:rsidRPr="004F089E">
        <w:rPr>
          <w:rStyle w:val="Char5"/>
          <w:rFonts w:hint="cs"/>
          <w:rtl/>
        </w:rPr>
        <w:t xml:space="preserve"> </w:t>
      </w:r>
      <w:r w:rsidR="003063D7" w:rsidRPr="004F089E">
        <w:rPr>
          <w:rFonts w:ascii="Times New Roman" w:hAnsi="Times New Roman" w:cs="Traditional Arabic" w:hint="cs"/>
          <w:sz w:val="20"/>
          <w:szCs w:val="26"/>
          <w:rtl/>
          <w:lang w:bidi="fa-IR"/>
        </w:rPr>
        <w:t>«</w:t>
      </w:r>
      <w:r w:rsidRPr="004F089E">
        <w:rPr>
          <w:rStyle w:val="Char5"/>
          <w:rFonts w:hint="cs"/>
          <w:rtl/>
        </w:rPr>
        <w:t xml:space="preserve">هر </w:t>
      </w:r>
      <w:r w:rsidR="00322C93" w:rsidRPr="004F089E">
        <w:rPr>
          <w:rStyle w:val="Char5"/>
          <w:rFonts w:hint="cs"/>
          <w:rtl/>
        </w:rPr>
        <w:t>کسیکه</w:t>
      </w:r>
      <w:r w:rsidRPr="004F089E">
        <w:rPr>
          <w:rStyle w:val="Char5"/>
          <w:rFonts w:hint="cs"/>
          <w:rtl/>
        </w:rPr>
        <w:t xml:space="preserve"> ادعا کند که همه قرآن را آنگونه که نازل شده است جمع‌آوری کرده است، دروغگوست. فقط علی به ابی</w:t>
      </w:r>
      <w:r w:rsidR="003063D7" w:rsidRPr="004F089E">
        <w:rPr>
          <w:rStyle w:val="Char5"/>
          <w:rFonts w:hint="eastAsia"/>
          <w:rtl/>
        </w:rPr>
        <w:t>‌</w:t>
      </w:r>
      <w:r w:rsidRPr="004F089E">
        <w:rPr>
          <w:rStyle w:val="Char5"/>
          <w:rFonts w:hint="cs"/>
          <w:rtl/>
        </w:rPr>
        <w:t>طالب و ائمه بعد از او آن را آنگونه که نازل شده است گردآوری و حفظ کرده‌اند</w:t>
      </w:r>
      <w:r w:rsidR="003063D7" w:rsidRPr="004F089E">
        <w:rPr>
          <w:rFonts w:ascii="Times New Roman" w:hAnsi="Times New Roman" w:cs="Traditional Arabic" w:hint="cs"/>
          <w:sz w:val="20"/>
          <w:szCs w:val="26"/>
          <w:rtl/>
          <w:lang w:bidi="fa-IR"/>
        </w:rPr>
        <w:t>»</w:t>
      </w:r>
      <w:r w:rsidRPr="004F089E">
        <w:rPr>
          <w:rStyle w:val="Char5"/>
          <w:vertAlign w:val="superscript"/>
          <w:rtl/>
        </w:rPr>
        <w:footnoteReference w:id="117"/>
      </w:r>
      <w:r w:rsidR="003063D7" w:rsidRPr="004F089E">
        <w:rPr>
          <w:rStyle w:val="Char5"/>
          <w:rFonts w:hint="cs"/>
          <w:rtl/>
        </w:rPr>
        <w:t>.</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آیا نمی‌دانی که دین فقط برای علی</w:t>
      </w:r>
      <w:r w:rsidR="00594461" w:rsidRPr="004F089E">
        <w:rPr>
          <w:rFonts w:ascii="B Lotus" w:hAnsi="B Lotus" w:cs="CTraditional Arabic" w:hint="cs"/>
          <w:sz w:val="22"/>
          <w:szCs w:val="28"/>
          <w:rtl/>
          <w:lang w:bidi="fa-IR"/>
        </w:rPr>
        <w:t>س</w:t>
      </w:r>
      <w:r w:rsidR="00594461" w:rsidRPr="004F089E">
        <w:rPr>
          <w:rFonts w:ascii="B Lotus" w:hAnsi="B Lotus" w:cs="CTraditional Arabic" w:hint="cs"/>
          <w:sz w:val="28"/>
          <w:szCs w:val="34"/>
          <w:rtl/>
          <w:lang w:bidi="fa-IR"/>
        </w:rPr>
        <w:t xml:space="preserve"> </w:t>
      </w:r>
      <w:r w:rsidRPr="004F089E">
        <w:rPr>
          <w:rStyle w:val="Char5"/>
          <w:rFonts w:hint="cs"/>
          <w:rtl/>
        </w:rPr>
        <w:t xml:space="preserve">و ائمه و نه دیگران نازل شده است و از میان مردم فقط آنان برای این کار برگزیده شده؟! این مصحف در دوران حکومت علی کجا بوده است؟! آیا مخفی کردن آن از امت خیانت به همه آنان محسوب نمی‌شود؟! یا خداوند </w:t>
      </w:r>
      <w:r w:rsidR="002939B3" w:rsidRPr="004F089E">
        <w:rPr>
          <w:rStyle w:val="Char5"/>
          <w:rtl/>
        </w:rPr>
        <w:t>-</w:t>
      </w:r>
      <w:r w:rsidRPr="004F089E">
        <w:rPr>
          <w:rStyle w:val="Char5"/>
          <w:rFonts w:hint="cs"/>
          <w:rtl/>
        </w:rPr>
        <w:t xml:space="preserve"> تعالی </w:t>
      </w:r>
      <w:r w:rsidR="002939B3" w:rsidRPr="004F089E">
        <w:rPr>
          <w:rStyle w:val="Char5"/>
          <w:rtl/>
        </w:rPr>
        <w:t>-</w:t>
      </w:r>
      <w:r w:rsidRPr="004F089E">
        <w:rPr>
          <w:rStyle w:val="Char5"/>
          <w:rFonts w:hint="cs"/>
          <w:rtl/>
        </w:rPr>
        <w:t xml:space="preserve"> اراده کرده است که امت را به وسیل</w:t>
      </w:r>
      <w:r w:rsidR="00FB09D3" w:rsidRPr="004F089E">
        <w:rPr>
          <w:rStyle w:val="Char5"/>
          <w:rFonts w:hint="cs"/>
          <w:rtl/>
        </w:rPr>
        <w:t>ۀ</w:t>
      </w:r>
      <w:r w:rsidRPr="004F089E">
        <w:rPr>
          <w:rStyle w:val="Char5"/>
          <w:rFonts w:hint="cs"/>
          <w:rtl/>
        </w:rPr>
        <w:t xml:space="preserve"> مخفی کردن دین و کتابش متهم نماید تا مهدی خیالی شیعه ظهور پیدا کند؟! این در حالی است که خداوند وعده داده است که علیرغم ناخشنودی کفار دینش را ظاهر و کتابش را حفظ نماید. این سوالها را خطاب به این قوم </w:t>
      </w:r>
      <w:r w:rsidR="002939B3" w:rsidRPr="004F089E">
        <w:rPr>
          <w:rStyle w:val="Char5"/>
          <w:rtl/>
        </w:rPr>
        <w:t>-</w:t>
      </w:r>
      <w:r w:rsidRPr="004F089E">
        <w:rPr>
          <w:rStyle w:val="Char5"/>
          <w:rFonts w:hint="cs"/>
          <w:rtl/>
        </w:rPr>
        <w:t xml:space="preserve"> شیعه </w:t>
      </w:r>
      <w:r w:rsidR="002939B3" w:rsidRPr="004F089E">
        <w:rPr>
          <w:rStyle w:val="Char5"/>
          <w:rtl/>
        </w:rPr>
        <w:t>-</w:t>
      </w:r>
      <w:r w:rsidRPr="004F089E">
        <w:rPr>
          <w:rStyle w:val="Char5"/>
          <w:rFonts w:hint="cs"/>
          <w:rtl/>
        </w:rPr>
        <w:t xml:space="preserve"> مطرح می‌کنیم، اگر عقلی داشته باشند، اما حق همواره پیروز است. </w:t>
      </w:r>
    </w:p>
    <w:p w:rsidR="000104E9" w:rsidRPr="004F089E" w:rsidRDefault="000104E9" w:rsidP="004F089E">
      <w:pPr>
        <w:pStyle w:val="StyleComplexBLotus12ptJustifiedFirstline05cm"/>
        <w:numPr>
          <w:ilvl w:val="0"/>
          <w:numId w:val="23"/>
        </w:numPr>
        <w:tabs>
          <w:tab w:val="clear" w:pos="914"/>
        </w:tabs>
        <w:spacing w:line="240" w:lineRule="auto"/>
        <w:ind w:left="641" w:hanging="357"/>
        <w:rPr>
          <w:rStyle w:val="Char5"/>
          <w:rtl/>
        </w:rPr>
      </w:pPr>
      <w:r w:rsidRPr="004F089E">
        <w:rPr>
          <w:rStyle w:val="Char5"/>
          <w:rFonts w:hint="cs"/>
          <w:rtl/>
        </w:rPr>
        <w:t xml:space="preserve"> آنگاه موسوی ادعا می‌کند و دروغ می‌گوید و امر عجیبی را مطرح می‌کند. اما شنیدن این امر از او جای تعجب ندارد. ستاره و قهرمان دروغگویی در مراجعه شماره 110 صفحه 304-305 دربار</w:t>
      </w:r>
      <w:r w:rsidR="00FB09D3" w:rsidRPr="004F089E">
        <w:rPr>
          <w:rStyle w:val="Char5"/>
          <w:rFonts w:hint="cs"/>
          <w:rtl/>
        </w:rPr>
        <w:t>ۀ</w:t>
      </w:r>
      <w:r w:rsidRPr="004F089E">
        <w:rPr>
          <w:rStyle w:val="Char5"/>
          <w:rFonts w:hint="cs"/>
          <w:rtl/>
        </w:rPr>
        <w:t xml:space="preserve"> مصحف فاطمه می‌گوید</w:t>
      </w:r>
      <w:r w:rsidR="00D77A90" w:rsidRPr="004F089E">
        <w:rPr>
          <w:rStyle w:val="Char5"/>
          <w:rFonts w:hint="cs"/>
          <w:rtl/>
        </w:rPr>
        <w:t>:</w:t>
      </w:r>
      <w:r w:rsidRPr="004F089E">
        <w:rPr>
          <w:rStyle w:val="Char5"/>
          <w:rFonts w:hint="cs"/>
          <w:rtl/>
        </w:rPr>
        <w:t xml:space="preserve"> «و بعد از به پایان رساندن [جمع‌آوری] کتاب خداوند، برای سرور زنان جهان کتابی را تألیف کرد که در نزد فرزندان پاکش به مصحف فاطمه شهرت داشت و شامل امثال، حکم، مواعظ، عبرت‌ها، اخبار و امور نادری بود که عزا و مصیبت سرور پیامبران</w:t>
      </w:r>
      <w:r w:rsidR="00D77A90" w:rsidRPr="004F089E">
        <w:rPr>
          <w:rFonts w:ascii="Times New Roman" w:hAnsi="Times New Roman" w:cs="CTraditional Arabic" w:hint="cs"/>
          <w:sz w:val="22"/>
          <w:szCs w:val="28"/>
          <w:rtl/>
          <w:lang w:bidi="fa-IR"/>
        </w:rPr>
        <w:t>ص</w:t>
      </w:r>
      <w:r w:rsidRPr="004F089E">
        <w:rPr>
          <w:rStyle w:val="Char5"/>
          <w:rFonts w:hint="cs"/>
          <w:rtl/>
        </w:rPr>
        <w:t xml:space="preserve"> را بر او واجب می‌کرد. عبدالحسین دروغ می‌گوید و بار دیگر قصد فریبکاری دارد. مصحف خیالی فاطمه همان چیزی است که رافضی‌ها آن را قرآنی می‌نامند که مهدی در هنگام خروجش آن را خارج می‌کند </w:t>
      </w:r>
      <w:r w:rsidR="002939B3" w:rsidRPr="004F089E">
        <w:rPr>
          <w:rStyle w:val="Char5"/>
          <w:rtl/>
        </w:rPr>
        <w:t>-</w:t>
      </w:r>
      <w:r w:rsidRPr="004F089E">
        <w:rPr>
          <w:rStyle w:val="Char5"/>
          <w:rFonts w:hint="cs"/>
          <w:rtl/>
        </w:rPr>
        <w:t xml:space="preserve"> براساس ادعای آنان این امر در مذهب آنان امر مشهوری است. به طوری که در کافی به روایت از ابی عبدالله آمده است</w:t>
      </w:r>
      <w:r w:rsidR="00D77A90" w:rsidRPr="004F089E">
        <w:rPr>
          <w:rStyle w:val="Char5"/>
          <w:rFonts w:hint="cs"/>
          <w:rtl/>
        </w:rPr>
        <w:t>:</w:t>
      </w:r>
      <w:r w:rsidRPr="004F089E">
        <w:rPr>
          <w:rStyle w:val="Char5"/>
          <w:rFonts w:hint="cs"/>
          <w:rtl/>
        </w:rPr>
        <w:t xml:space="preserve"> (ما مصحف فاطمه</w:t>
      </w:r>
      <w:r w:rsidR="00094185" w:rsidRPr="004F089E">
        <w:rPr>
          <w:rStyle w:val="Char5"/>
          <w:rFonts w:cs="CTraditional Arabic" w:hint="cs"/>
          <w:rtl/>
        </w:rPr>
        <w:t>‘</w:t>
      </w:r>
      <w:r w:rsidRPr="004F089E">
        <w:rPr>
          <w:rStyle w:val="Char5"/>
          <w:rFonts w:hint="cs"/>
          <w:rtl/>
        </w:rPr>
        <w:t xml:space="preserve"> را داریم. ابو بصیر می‌گوید که عرض کردم مصحف فاطمه</w:t>
      </w:r>
      <w:r w:rsidR="00094185" w:rsidRPr="004F089E">
        <w:rPr>
          <w:rStyle w:val="Char5"/>
          <w:rFonts w:cs="CTraditional Arabic" w:hint="cs"/>
          <w:rtl/>
        </w:rPr>
        <w:t xml:space="preserve">’ </w:t>
      </w:r>
      <w:r w:rsidRPr="004F089E">
        <w:rPr>
          <w:rStyle w:val="Char5"/>
          <w:rFonts w:hint="cs"/>
          <w:rtl/>
        </w:rPr>
        <w:t>چیست؟ گفت مصحفی است همانند این قرآن شما. و سه بار این عبارت را تکرار کرد، حتی یک حرف از قرآن در آن وجود ندارد)</w:t>
      </w:r>
      <w:r w:rsidRPr="004F089E">
        <w:rPr>
          <w:rStyle w:val="Char5"/>
          <w:vertAlign w:val="superscript"/>
          <w:rtl/>
        </w:rPr>
        <w:footnoteReference w:id="118"/>
      </w:r>
      <w:r w:rsidRPr="004F089E">
        <w:rPr>
          <w:rStyle w:val="Char5"/>
          <w:rFonts w:hint="cs"/>
          <w:rtl/>
        </w:rPr>
        <w:t>. اساطیر آنان ادامه دارد تا جایی که می‌گویند علی</w:t>
      </w:r>
      <w:r w:rsidR="003A7161" w:rsidRPr="004F089E">
        <w:rPr>
          <w:rFonts w:ascii="Times New Roman" w:hAnsi="Times New Roman" w:cs="CTraditional Arabic"/>
          <w:sz w:val="22"/>
          <w:szCs w:val="28"/>
          <w:rtl/>
          <w:lang w:bidi="fa-IR"/>
        </w:rPr>
        <w:t>÷</w:t>
      </w:r>
      <w:r w:rsidR="003A7161" w:rsidRPr="004F089E">
        <w:rPr>
          <w:rFonts w:ascii="Times New Roman" w:hAnsi="Times New Roman" w:cs="CTraditional Arabic"/>
          <w:sz w:val="28"/>
          <w:szCs w:val="34"/>
          <w:rtl/>
          <w:lang w:bidi="fa-IR"/>
        </w:rPr>
        <w:t xml:space="preserve"> </w:t>
      </w:r>
      <w:r w:rsidRPr="004F089E">
        <w:rPr>
          <w:rStyle w:val="Char5"/>
          <w:rFonts w:hint="cs"/>
          <w:rtl/>
        </w:rPr>
        <w:t>آن را از زبان فرشته‌ای می‌نوشته است و او آن را به فاطمه</w:t>
      </w:r>
      <w:r w:rsidR="00D77A90" w:rsidRPr="004F089E">
        <w:rPr>
          <w:rFonts w:ascii="Times New Roman" w:hAnsi="Times New Roman" w:cs="CTraditional Arabic" w:hint="cs"/>
          <w:sz w:val="22"/>
          <w:szCs w:val="28"/>
          <w:rtl/>
          <w:lang w:bidi="fa-IR"/>
        </w:rPr>
        <w:t>ل</w:t>
      </w:r>
      <w:r w:rsidRPr="004F089E">
        <w:rPr>
          <w:rStyle w:val="Char5"/>
          <w:rFonts w:hint="cs"/>
          <w:rtl/>
        </w:rPr>
        <w:t xml:space="preserve"> انتقال می‌داده است و امور خنده‌دار و عجیب دیگری </w:t>
      </w:r>
      <w:r w:rsidR="003063D7" w:rsidRPr="004F089E">
        <w:rPr>
          <w:rStyle w:val="Char5"/>
          <w:rFonts w:hint="cs"/>
          <w:rtl/>
        </w:rPr>
        <w:t>که مادر فرزند مرده رامی‌خنداند.</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 xml:space="preserve">موسوی در اینجا تلاش می‌کند با مقدمه‌ای از کفر صریحی که ائمه و علمای بزرگشان در </w:t>
      </w:r>
      <w:r w:rsidR="00D643D9" w:rsidRPr="004F089E">
        <w:rPr>
          <w:rStyle w:val="Char5"/>
          <w:rFonts w:hint="cs"/>
          <w:rtl/>
        </w:rPr>
        <w:t>کتاب‌ها</w:t>
      </w:r>
      <w:r w:rsidRPr="004F089E">
        <w:rPr>
          <w:rStyle w:val="Char5"/>
          <w:rFonts w:hint="cs"/>
          <w:rtl/>
        </w:rPr>
        <w:t xml:space="preserve">یشان بدان اعتراف کرده‌اند، رهایی یابد. به همین دلیل در اینجا ادعا می‌کند که در این مصحف أمثال، حکم و پندهایی وجود دارد. این امری است که هیچکدام از پیشینیان او هرگز آن را بر زبان نرانده‌اند. گفتن مطلبی که پیش از او کسی آن را نگفته است و آن را از کسی نقل نکرده است نشان دهنده دروغگویی اوست. امری که انفرادی و تنهایی او در نقل این امر را روشن می‌سازد بلکه در روایت‌های آنان آمده است که در آن علم غیب وجود دارد. بلکه در الکافی آمده است که </w:t>
      </w:r>
      <w:r w:rsidR="003063D7" w:rsidRPr="00B06850">
        <w:rPr>
          <w:rStyle w:val="Char1"/>
          <w:rFonts w:hint="cs"/>
          <w:rtl/>
        </w:rPr>
        <w:t>«.... و</w:t>
      </w:r>
      <w:r w:rsidRPr="00B06850">
        <w:rPr>
          <w:rStyle w:val="Char1"/>
          <w:rFonts w:hint="cs"/>
          <w:rtl/>
        </w:rPr>
        <w:t xml:space="preserve">لا </w:t>
      </w:r>
      <w:r w:rsidR="003063D7" w:rsidRPr="00B06850">
        <w:rPr>
          <w:rStyle w:val="Char1"/>
          <w:rFonts w:hint="cs"/>
          <w:rtl/>
        </w:rPr>
        <w:t>نحتاج إلی أحد، حتی فیه الجلده ونصف الجلده و ربع الجلده و</w:t>
      </w:r>
      <w:r w:rsidRPr="00B06850">
        <w:rPr>
          <w:rStyle w:val="Char1"/>
          <w:rFonts w:hint="cs"/>
          <w:rtl/>
        </w:rPr>
        <w:t>أرش الخدش</w:t>
      </w:r>
      <w:r w:rsidR="003063D7" w:rsidRPr="00B06850">
        <w:rPr>
          <w:rStyle w:val="Char1"/>
          <w:rFonts w:hint="cs"/>
          <w:rtl/>
        </w:rPr>
        <w:t>»</w:t>
      </w:r>
      <w:r w:rsidR="003063D7" w:rsidRPr="004F089E">
        <w:rPr>
          <w:rStyle w:val="Char5"/>
          <w:rFonts w:hint="cs"/>
          <w:rtl/>
        </w:rPr>
        <w:t>.</w:t>
      </w:r>
      <w:r w:rsidRPr="004F089E">
        <w:rPr>
          <w:rStyle w:val="Char5"/>
          <w:rFonts w:hint="cs"/>
          <w:rtl/>
        </w:rPr>
        <w:t xml:space="preserve"> </w:t>
      </w:r>
      <w:r w:rsidR="003063D7" w:rsidRPr="004F089E">
        <w:rPr>
          <w:rFonts w:ascii="Times New Roman" w:hAnsi="Times New Roman" w:cs="Traditional Arabic" w:hint="cs"/>
          <w:sz w:val="20"/>
          <w:szCs w:val="26"/>
          <w:rtl/>
          <w:lang w:bidi="fa-IR"/>
        </w:rPr>
        <w:t>«</w:t>
      </w:r>
      <w:r w:rsidRPr="004F089E">
        <w:rPr>
          <w:rStyle w:val="Char5"/>
          <w:rFonts w:hint="cs"/>
          <w:rtl/>
        </w:rPr>
        <w:t>.. ما به کسی نیازی نداریم در آن حتی شلاق، نیم و ربع شلاق و دیه و مجازات خراش برداشتن وجود دارد</w:t>
      </w:r>
      <w:r w:rsidR="003063D7" w:rsidRPr="004F089E">
        <w:rPr>
          <w:rFonts w:ascii="Times New Roman" w:hAnsi="Times New Roman" w:cs="Traditional Arabic" w:hint="cs"/>
          <w:sz w:val="20"/>
          <w:szCs w:val="26"/>
          <w:rtl/>
          <w:lang w:bidi="fa-IR"/>
        </w:rPr>
        <w:t>»</w:t>
      </w:r>
      <w:r w:rsidRPr="004F089E">
        <w:rPr>
          <w:rStyle w:val="Char5"/>
          <w:rFonts w:hint="cs"/>
          <w:rtl/>
        </w:rPr>
        <w:t>. منظور از علم غیب در آن اطلاق کردن صفت الوهیت بر ائمه‌شان است. منظور او از وجود علم حدود و دیه‌ها در آن متهم کردن شریعت اسلام به نقص است. سپس از موسوی کذاب و دروغگویی می‌پرسیم</w:t>
      </w:r>
      <w:r w:rsidR="00D77A90" w:rsidRPr="004F089E">
        <w:rPr>
          <w:rStyle w:val="Char5"/>
          <w:rFonts w:hint="cs"/>
          <w:rtl/>
        </w:rPr>
        <w:t>:</w:t>
      </w:r>
      <w:r w:rsidRPr="004F089E">
        <w:rPr>
          <w:rStyle w:val="Char5"/>
          <w:rFonts w:hint="cs"/>
          <w:rtl/>
        </w:rPr>
        <w:t xml:space="preserve"> در کدامیک از کتب اهل سنت از این کتاب سخن به میان آورده است؟ اما شیعیان هنگام بیان اصل فاسد و کفر آلودشان مبنی بر تحریف و ناقص بودن قرآن آن را مطرح می‌کنند. </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موسوی حیا ندارد و خجالت نمی‌کشد و زشتی افکار خود را با این افتخار که از میان امت اسلامی</w:t>
      </w:r>
      <w:r w:rsidR="00472D45" w:rsidRPr="004F089E">
        <w:rPr>
          <w:rStyle w:val="Char5"/>
          <w:rFonts w:hint="cs"/>
          <w:rtl/>
        </w:rPr>
        <w:t xml:space="preserve"> آن‌ها </w:t>
      </w:r>
      <w:r w:rsidRPr="004F089E">
        <w:rPr>
          <w:rStyle w:val="Char5"/>
          <w:rFonts w:hint="cs"/>
          <w:rtl/>
        </w:rPr>
        <w:t>اولین تدوین کنندگان علم و بلکه اولین کسانی هستند که بر خدا و پیامبر او دروغ می‌بندند، بیان می‌کند. خداوند برای ما کافی است و</w:t>
      </w:r>
      <w:r w:rsidR="003063D7" w:rsidRPr="004F089E">
        <w:rPr>
          <w:rStyle w:val="Char5"/>
          <w:rFonts w:hint="cs"/>
          <w:rtl/>
        </w:rPr>
        <w:t xml:space="preserve"> او بهترین وکیل و تکیه‌گاه است.</w:t>
      </w:r>
    </w:p>
    <w:p w:rsidR="000104E9" w:rsidRPr="004F089E" w:rsidRDefault="000104E9" w:rsidP="004F089E">
      <w:pPr>
        <w:pStyle w:val="StyleComplexBLotus12ptJustifiedFirstline05cm"/>
        <w:numPr>
          <w:ilvl w:val="0"/>
          <w:numId w:val="23"/>
        </w:numPr>
        <w:tabs>
          <w:tab w:val="clear" w:pos="914"/>
        </w:tabs>
        <w:spacing w:line="240" w:lineRule="auto"/>
        <w:ind w:left="641" w:hanging="357"/>
        <w:rPr>
          <w:rStyle w:val="Char5"/>
          <w:rtl/>
        </w:rPr>
      </w:pPr>
      <w:r w:rsidRPr="004F089E">
        <w:rPr>
          <w:rStyle w:val="Char5"/>
          <w:rFonts w:hint="cs"/>
          <w:rtl/>
        </w:rPr>
        <w:t xml:space="preserve"> موسوی یکی از پیشینیان گمراه خود یعنی هشام بن حکم را ذکر می‌کند که معاصر جعفر صادق</w:t>
      </w:r>
      <w:r w:rsidR="003063D7" w:rsidRPr="004F089E">
        <w:rPr>
          <w:rFonts w:ascii="Times New Roman" w:hAnsi="Times New Roman" w:cs="CTraditional Arabic" w:hint="cs"/>
          <w:sz w:val="22"/>
          <w:szCs w:val="28"/>
          <w:rtl/>
          <w:lang w:bidi="fa-IR"/>
        </w:rPr>
        <w:t>/</w:t>
      </w:r>
      <w:r w:rsidRPr="004F089E">
        <w:rPr>
          <w:rStyle w:val="Char5"/>
          <w:rFonts w:hint="cs"/>
          <w:rtl/>
        </w:rPr>
        <w:t xml:space="preserve"> بوده است و شیعیان علیرغم اینکه او اباطیلی را روایت می‌کند که روایت</w:t>
      </w:r>
      <w:r w:rsidR="00472D45" w:rsidRPr="004F089E">
        <w:rPr>
          <w:rStyle w:val="Char5"/>
          <w:rFonts w:hint="cs"/>
          <w:rtl/>
        </w:rPr>
        <w:t xml:space="preserve"> آن‌ها </w:t>
      </w:r>
      <w:r w:rsidRPr="004F089E">
        <w:rPr>
          <w:rStyle w:val="Char5"/>
          <w:rFonts w:hint="cs"/>
          <w:rtl/>
        </w:rPr>
        <w:t xml:space="preserve">را از سوی دیگران زشت می‌پندارند بر عالم و ثقه بودن او اتفاق دارند. اما موسوی درباره او سخنی می‌گوید که بر جهل شدید یا حیله و نیرنگ او </w:t>
      </w:r>
      <w:r w:rsidR="002939B3" w:rsidRPr="004F089E">
        <w:rPr>
          <w:rStyle w:val="Char5"/>
          <w:rtl/>
        </w:rPr>
        <w:t>-</w:t>
      </w:r>
      <w:r w:rsidRPr="004F089E">
        <w:rPr>
          <w:rStyle w:val="Char5"/>
          <w:rFonts w:hint="cs"/>
          <w:rtl/>
        </w:rPr>
        <w:t xml:space="preserve"> که از وی محتمل‌تر است </w:t>
      </w:r>
      <w:r w:rsidR="002939B3" w:rsidRPr="004F089E">
        <w:rPr>
          <w:rStyle w:val="Char5"/>
          <w:rtl/>
        </w:rPr>
        <w:t>-</w:t>
      </w:r>
      <w:r w:rsidRPr="004F089E">
        <w:rPr>
          <w:rStyle w:val="Char5"/>
          <w:rFonts w:hint="cs"/>
          <w:rtl/>
        </w:rPr>
        <w:t xml:space="preserve"> دلالت دارد. وی در وصف هشام می‌گوید</w:t>
      </w:r>
      <w:r w:rsidR="00D77A90" w:rsidRPr="004F089E">
        <w:rPr>
          <w:rStyle w:val="Char5"/>
          <w:rFonts w:hint="cs"/>
          <w:rtl/>
        </w:rPr>
        <w:t>:</w:t>
      </w:r>
      <w:r w:rsidRPr="004F089E">
        <w:rPr>
          <w:rStyle w:val="Char5"/>
          <w:rFonts w:hint="cs"/>
          <w:rtl/>
        </w:rPr>
        <w:t xml:space="preserve"> «وی در ابتدا جهمی مسلک بود»</w:t>
      </w:r>
      <w:r w:rsidR="003063D7" w:rsidRPr="004F089E">
        <w:rPr>
          <w:rStyle w:val="Char5"/>
          <w:vertAlign w:val="superscript"/>
          <w:rtl/>
        </w:rPr>
        <w:footnoteReference w:id="119"/>
      </w:r>
      <w:r w:rsidR="003063D7" w:rsidRPr="004F089E">
        <w:rPr>
          <w:rStyle w:val="Char5"/>
          <w:rFonts w:hint="cs"/>
          <w:rtl/>
        </w:rPr>
        <w:t>.</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این سخنی است که هرگز هیچکدام از کسانی که دربار</w:t>
      </w:r>
      <w:r w:rsidR="00FB09D3" w:rsidRPr="004F089E">
        <w:rPr>
          <w:rStyle w:val="Char5"/>
          <w:rFonts w:hint="cs"/>
          <w:rtl/>
        </w:rPr>
        <w:t>ۀ</w:t>
      </w:r>
      <w:r w:rsidRPr="004F089E">
        <w:rPr>
          <w:rStyle w:val="Char5"/>
          <w:rFonts w:hint="cs"/>
          <w:rtl/>
        </w:rPr>
        <w:t xml:space="preserve"> فرق و پیروان</w:t>
      </w:r>
      <w:r w:rsidR="00472D45" w:rsidRPr="004F089E">
        <w:rPr>
          <w:rStyle w:val="Char5"/>
          <w:rFonts w:hint="cs"/>
          <w:rtl/>
        </w:rPr>
        <w:t xml:space="preserve"> آن‌ها </w:t>
      </w:r>
      <w:r w:rsidRPr="004F089E">
        <w:rPr>
          <w:rStyle w:val="Char5"/>
          <w:rFonts w:hint="cs"/>
          <w:rtl/>
        </w:rPr>
        <w:t>سخن گفته‌اند چه شیعه و چه سنی آن را بر زبان نرانده است. به علاوه آنچه از هشام روایت شده است، به ویژه اعتقاد او به جسم بودن خداوند با مذهب جهمی تناقض دارد. این امر باطل بودن ادعای موسوی دربار</w:t>
      </w:r>
      <w:r w:rsidR="00FB09D3" w:rsidRPr="004F089E">
        <w:rPr>
          <w:rStyle w:val="Char5"/>
          <w:rFonts w:hint="cs"/>
          <w:rtl/>
        </w:rPr>
        <w:t>ۀ</w:t>
      </w:r>
      <w:r w:rsidRPr="004F089E">
        <w:rPr>
          <w:rStyle w:val="Char5"/>
          <w:rFonts w:hint="cs"/>
          <w:rtl/>
        </w:rPr>
        <w:t xml:space="preserve"> هشام را ثابت می‌کند. همه این تلاشهای مذبوحانه موسوی و قومش برای نورانی کردن و زیبا جلوه‌دادن مذهبشان به شکست انجامیده است. سرنوشت و حال گذشتگان و گمراهی آنان دهان موسوی و قومش را دوخته و</w:t>
      </w:r>
      <w:r w:rsidR="00472D45" w:rsidRPr="004F089E">
        <w:rPr>
          <w:rStyle w:val="Char5"/>
          <w:rFonts w:hint="cs"/>
          <w:rtl/>
        </w:rPr>
        <w:t xml:space="preserve"> آن‌ها </w:t>
      </w:r>
      <w:r w:rsidRPr="004F089E">
        <w:rPr>
          <w:rStyle w:val="Char5"/>
          <w:rFonts w:hint="cs"/>
          <w:rtl/>
        </w:rPr>
        <w:t xml:space="preserve">را به سکوت وادار کرده است. </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آنگاه موسوی دربار</w:t>
      </w:r>
      <w:r w:rsidR="00FB09D3" w:rsidRPr="004F089E">
        <w:rPr>
          <w:rStyle w:val="Char5"/>
          <w:rFonts w:hint="cs"/>
          <w:rtl/>
        </w:rPr>
        <w:t>ۀ</w:t>
      </w:r>
      <w:r w:rsidRPr="004F089E">
        <w:rPr>
          <w:rStyle w:val="Char5"/>
          <w:rFonts w:hint="cs"/>
          <w:rtl/>
        </w:rPr>
        <w:t xml:space="preserve"> هشام می‌گوید</w:t>
      </w:r>
      <w:r w:rsidR="00D77A90" w:rsidRPr="004F089E">
        <w:rPr>
          <w:rStyle w:val="Char5"/>
          <w:rFonts w:hint="cs"/>
          <w:rtl/>
        </w:rPr>
        <w:t>:</w:t>
      </w:r>
      <w:r w:rsidRPr="004F089E">
        <w:rPr>
          <w:rStyle w:val="Char5"/>
          <w:rFonts w:hint="cs"/>
          <w:rtl/>
        </w:rPr>
        <w:t xml:space="preserve"> «ما بیش از همه مردم از مذهب او اطلاع داریم و بیوگرافی و احوال و گفته‌های او در دسترس ماست و او آثاری در زمین</w:t>
      </w:r>
      <w:r w:rsidR="00FB09D3" w:rsidRPr="004F089E">
        <w:rPr>
          <w:rStyle w:val="Char5"/>
          <w:rFonts w:hint="cs"/>
          <w:rtl/>
        </w:rPr>
        <w:t>ۀ</w:t>
      </w:r>
      <w:r w:rsidRPr="004F089E">
        <w:rPr>
          <w:rStyle w:val="Char5"/>
          <w:rFonts w:hint="cs"/>
          <w:rtl/>
        </w:rPr>
        <w:t xml:space="preserve"> کمک به مذهب ما داردکه </w:t>
      </w:r>
      <w:r w:rsidR="004926A1" w:rsidRPr="004F089E">
        <w:rPr>
          <w:rStyle w:val="Char5"/>
          <w:rFonts w:hint="cs"/>
          <w:rtl/>
        </w:rPr>
        <w:t>بدان‌ها</w:t>
      </w:r>
      <w:r w:rsidRPr="004F089E">
        <w:rPr>
          <w:rStyle w:val="Char5"/>
          <w:rFonts w:hint="cs"/>
          <w:rtl/>
        </w:rPr>
        <w:t xml:space="preserve"> اشاره کردیم. پس جایز نیست که آنچه از اقوال او برای دیگران - علیرغم اختلاف</w:t>
      </w:r>
      <w:r w:rsidR="00472D45" w:rsidRPr="004F089E">
        <w:rPr>
          <w:rStyle w:val="Char5"/>
          <w:rFonts w:hint="cs"/>
          <w:rtl/>
        </w:rPr>
        <w:t xml:space="preserve"> آن‌ها </w:t>
      </w:r>
      <w:r w:rsidRPr="004F089E">
        <w:rPr>
          <w:rStyle w:val="Char5"/>
          <w:rFonts w:hint="cs"/>
          <w:rtl/>
        </w:rPr>
        <w:t>با او در مذهب و فکر - روشن گردیده است بر ما پوشیده بماند. در حالی</w:t>
      </w:r>
      <w:r w:rsidR="003063D7" w:rsidRPr="004F089E">
        <w:rPr>
          <w:rStyle w:val="Char5"/>
          <w:rFonts w:hint="cs"/>
          <w:rtl/>
        </w:rPr>
        <w:t xml:space="preserve"> که او از اسلاف و پیشینیان ماست</w:t>
      </w:r>
      <w:r w:rsidRPr="004F089E">
        <w:rPr>
          <w:rStyle w:val="Char5"/>
          <w:rFonts w:hint="cs"/>
          <w:rtl/>
        </w:rPr>
        <w:t>». این مدح موسوی درباره هشام است هشام کسی است که دربار</w:t>
      </w:r>
      <w:r w:rsidR="00FB09D3" w:rsidRPr="004F089E">
        <w:rPr>
          <w:rStyle w:val="Char5"/>
          <w:rFonts w:hint="cs"/>
          <w:rtl/>
        </w:rPr>
        <w:t>ۀ</w:t>
      </w:r>
      <w:r w:rsidRPr="004F089E">
        <w:rPr>
          <w:rStyle w:val="Char5"/>
          <w:rFonts w:hint="cs"/>
          <w:rtl/>
        </w:rPr>
        <w:t xml:space="preserve"> خداوند متعادل می‌گوید</w:t>
      </w:r>
      <w:r w:rsidR="00D77A90" w:rsidRPr="004F089E">
        <w:rPr>
          <w:rStyle w:val="Char5"/>
          <w:rFonts w:hint="cs"/>
          <w:rtl/>
        </w:rPr>
        <w:t>:</w:t>
      </w:r>
      <w:r w:rsidRPr="004F089E">
        <w:rPr>
          <w:rStyle w:val="Char5"/>
          <w:rFonts w:hint="cs"/>
          <w:rtl/>
        </w:rPr>
        <w:t xml:space="preserve"> «او با وجب‌های خودش هفت وجب است». همچنین می‌گوید</w:t>
      </w:r>
      <w:r w:rsidR="00D77A90" w:rsidRPr="004F089E">
        <w:rPr>
          <w:rStyle w:val="Char5"/>
          <w:rFonts w:hint="cs"/>
          <w:rtl/>
        </w:rPr>
        <w:t>:</w:t>
      </w:r>
      <w:r w:rsidRPr="004F089E">
        <w:rPr>
          <w:rStyle w:val="Char5"/>
          <w:rFonts w:hint="cs"/>
          <w:rtl/>
        </w:rPr>
        <w:t xml:space="preserve"> «او [خداوند] جسمی است که دارای جهات است</w:t>
      </w:r>
      <w:r w:rsidRPr="004F089E">
        <w:rPr>
          <w:rStyle w:val="Char5"/>
          <w:vertAlign w:val="superscript"/>
          <w:rtl/>
        </w:rPr>
        <w:footnoteReference w:id="120"/>
      </w:r>
      <w:r w:rsidRPr="004F089E">
        <w:rPr>
          <w:rStyle w:val="Char5"/>
          <w:rFonts w:hint="cs"/>
          <w:rtl/>
        </w:rPr>
        <w:t>». اما قلب‌های آنان مانند یکدیگر است. سخن پیشین او فریبنده است. اینکه او از پیشینیان آنان بوده است لزوماً بدین معنا نیست که آنان بیش از دیگران از احوال و افکار او اطلاع داشته باشند. بلکه کسانی که در زمینه افکار فرق و مذاهب و نحله‌های فکری تخصص دارند در این زمینه بر دیگران برتری دارند و آنان بر این امر اتفاق دارند که او معتقد به جسم بودن خداوند بوده است. اگر کسی اعتراض کند و بگوید این نظر فقط از آن اهل سنت است و فقط</w:t>
      </w:r>
      <w:r w:rsidR="00472D45" w:rsidRPr="004F089E">
        <w:rPr>
          <w:rStyle w:val="Char5"/>
          <w:rFonts w:hint="cs"/>
          <w:rtl/>
        </w:rPr>
        <w:t xml:space="preserve"> آن‌ها </w:t>
      </w:r>
      <w:r w:rsidRPr="004F089E">
        <w:rPr>
          <w:rStyle w:val="Char5"/>
          <w:rFonts w:hint="cs"/>
          <w:rtl/>
        </w:rPr>
        <w:t>چنین نظری دارند، و این امر باعث اقامه حجت بر شیعه نمی‌شود می‌گوییم</w:t>
      </w:r>
      <w:r w:rsidR="00D77A90" w:rsidRPr="004F089E">
        <w:rPr>
          <w:rStyle w:val="Char5"/>
          <w:rFonts w:hint="cs"/>
          <w:rtl/>
        </w:rPr>
        <w:t>:</w:t>
      </w:r>
      <w:r w:rsidRPr="004F089E">
        <w:rPr>
          <w:rStyle w:val="Char5"/>
          <w:rFonts w:hint="cs"/>
          <w:rtl/>
        </w:rPr>
        <w:t xml:space="preserve"> در کتب معتمد شیعه نیز به این امر تصریح شده است. کافی است به کتاب (الکافی) که موسوی و قومش آن را تقدیس می‌کنند مراجعه کنید که در آن کلینی شش روایت را ذکر می‌کند که در آن صراحتاً ثابت می‌کند که هشام معتقد بود. است که خداوند جسم است! این امر در بابی تحت عنوان (باب النهی عن الجسم و الصوره) آمده است</w:t>
      </w:r>
      <w:r w:rsidRPr="004F089E">
        <w:rPr>
          <w:rStyle w:val="Char5"/>
          <w:vertAlign w:val="superscript"/>
          <w:rtl/>
        </w:rPr>
        <w:footnoteReference w:id="121"/>
      </w:r>
      <w:r w:rsidR="003063D7" w:rsidRPr="004F089E">
        <w:rPr>
          <w:rStyle w:val="Char5"/>
          <w:rFonts w:hint="cs"/>
          <w:rtl/>
        </w:rPr>
        <w:t>.</w:t>
      </w:r>
    </w:p>
    <w:p w:rsidR="000104E9" w:rsidRPr="004F089E" w:rsidRDefault="000104E9" w:rsidP="00B06850">
      <w:pPr>
        <w:pStyle w:val="StyleComplexBLotus12ptJustifiedFirstline05cm"/>
        <w:spacing w:line="240" w:lineRule="auto"/>
        <w:rPr>
          <w:rStyle w:val="Char5"/>
          <w:rtl/>
        </w:rPr>
      </w:pPr>
      <w:r w:rsidRPr="004F089E">
        <w:rPr>
          <w:rStyle w:val="Char5"/>
          <w:rFonts w:hint="cs"/>
          <w:rtl/>
        </w:rPr>
        <w:t>در همه این روایت‌ها صراحت گفتار هشام دربار</w:t>
      </w:r>
      <w:r w:rsidR="00FB09D3" w:rsidRPr="004F089E">
        <w:rPr>
          <w:rStyle w:val="Char5"/>
          <w:rFonts w:hint="cs"/>
          <w:rtl/>
        </w:rPr>
        <w:t>ۀ</w:t>
      </w:r>
      <w:r w:rsidRPr="004F089E">
        <w:rPr>
          <w:rStyle w:val="Char5"/>
          <w:rFonts w:hint="cs"/>
          <w:rtl/>
        </w:rPr>
        <w:t xml:space="preserve"> جسم بودن خداوند و سرزنش جعفر صادق و موسی کاظم نسبت به او را در می‌یابیم. مامقانی که یکی از ائمه آنان است در تنقیح المقال (3/264-301) به کثرت اخبار روایت شده از هشام دربار</w:t>
      </w:r>
      <w:r w:rsidR="00FB09D3" w:rsidRPr="004F089E">
        <w:rPr>
          <w:rStyle w:val="Char5"/>
          <w:rFonts w:hint="cs"/>
          <w:rtl/>
        </w:rPr>
        <w:t>ۀ</w:t>
      </w:r>
      <w:r w:rsidRPr="004F089E">
        <w:rPr>
          <w:rStyle w:val="Char5"/>
          <w:rFonts w:hint="cs"/>
          <w:rtl/>
        </w:rPr>
        <w:t xml:space="preserve"> جسم بودن خداوند اعتراف می‌کند. از جمله این اقوال این عبارت است که</w:t>
      </w:r>
      <w:r w:rsidR="00D77A90" w:rsidRPr="004F089E">
        <w:rPr>
          <w:rStyle w:val="Char5"/>
          <w:rFonts w:hint="cs"/>
          <w:rtl/>
        </w:rPr>
        <w:t>:</w:t>
      </w:r>
      <w:r w:rsidRPr="004F089E">
        <w:rPr>
          <w:rStyle w:val="Char5"/>
          <w:rFonts w:hint="cs"/>
          <w:rtl/>
        </w:rPr>
        <w:t xml:space="preserve"> </w:t>
      </w:r>
      <w:r w:rsidR="003063D7" w:rsidRPr="00B06850">
        <w:rPr>
          <w:rStyle w:val="Char1"/>
          <w:rFonts w:hint="cs"/>
          <w:rtl/>
        </w:rPr>
        <w:t>«</w:t>
      </w:r>
      <w:r w:rsidRPr="00B06850">
        <w:rPr>
          <w:rStyle w:val="Char1"/>
          <w:rFonts w:hint="cs"/>
          <w:rtl/>
        </w:rPr>
        <w:t>إن الله جسم صمد</w:t>
      </w:r>
      <w:r w:rsidR="00B06850">
        <w:rPr>
          <w:rStyle w:val="Char1"/>
          <w:rFonts w:hint="cs"/>
          <w:rtl/>
        </w:rPr>
        <w:t>ي</w:t>
      </w:r>
      <w:r w:rsidRPr="00B06850">
        <w:rPr>
          <w:rStyle w:val="Char1"/>
          <w:rFonts w:hint="cs"/>
          <w:rtl/>
        </w:rPr>
        <w:t xml:space="preserve"> نوری</w:t>
      </w:r>
      <w:r w:rsidR="003063D7" w:rsidRPr="00B06850">
        <w:rPr>
          <w:rStyle w:val="Char1"/>
          <w:rFonts w:hint="cs"/>
          <w:rtl/>
        </w:rPr>
        <w:t>»</w:t>
      </w:r>
      <w:r w:rsidR="003063D7" w:rsidRPr="004F089E">
        <w:rPr>
          <w:rStyle w:val="Char5"/>
          <w:rFonts w:hint="cs"/>
          <w:rtl/>
        </w:rPr>
        <w:t>.</w:t>
      </w:r>
      <w:r w:rsidRPr="004F089E">
        <w:rPr>
          <w:rStyle w:val="Char5"/>
          <w:rFonts w:hint="cs"/>
          <w:rtl/>
        </w:rPr>
        <w:t xml:space="preserve"> </w:t>
      </w:r>
      <w:r w:rsidR="003063D7" w:rsidRPr="004F089E">
        <w:rPr>
          <w:rFonts w:ascii="Times New Roman" w:hAnsi="Times New Roman" w:cs="Traditional Arabic" w:hint="cs"/>
          <w:sz w:val="20"/>
          <w:szCs w:val="26"/>
          <w:rtl/>
          <w:lang w:bidi="fa-IR"/>
        </w:rPr>
        <w:t>«</w:t>
      </w:r>
      <w:r w:rsidRPr="004F089E">
        <w:rPr>
          <w:rStyle w:val="Char5"/>
          <w:rFonts w:hint="cs"/>
          <w:rtl/>
        </w:rPr>
        <w:t>خداوند جسمی پایدار و نورانی است</w:t>
      </w:r>
      <w:r w:rsidR="003063D7" w:rsidRPr="004F089E">
        <w:rPr>
          <w:rFonts w:ascii="Times New Roman" w:hAnsi="Times New Roman" w:cs="Traditional Arabic" w:hint="cs"/>
          <w:sz w:val="20"/>
          <w:szCs w:val="26"/>
          <w:rtl/>
          <w:lang w:bidi="fa-IR"/>
        </w:rPr>
        <w:t>»</w:t>
      </w:r>
      <w:r w:rsidRPr="004F089E">
        <w:rPr>
          <w:rStyle w:val="Char5"/>
          <w:rFonts w:hint="cs"/>
          <w:rtl/>
        </w:rPr>
        <w:t>. تو را به خدا به من بگویید چه زمانی این قوم چشمانشان را باز می‌کنند تا اعمال رهبرانشان و از جمله موسوی و دیگران را که</w:t>
      </w:r>
      <w:r w:rsidR="00472D45" w:rsidRPr="004F089E">
        <w:rPr>
          <w:rStyle w:val="Char5"/>
          <w:rFonts w:hint="cs"/>
          <w:rtl/>
        </w:rPr>
        <w:t xml:space="preserve"> آن‌ها </w:t>
      </w:r>
      <w:r w:rsidRPr="004F089E">
        <w:rPr>
          <w:rStyle w:val="Char5"/>
          <w:rFonts w:hint="cs"/>
          <w:rtl/>
        </w:rPr>
        <w:t>را به بلایا</w:t>
      </w:r>
      <w:r w:rsidR="00004A4F" w:rsidRPr="004F089E">
        <w:rPr>
          <w:rStyle w:val="Char5"/>
          <w:rFonts w:hint="cs"/>
          <w:rtl/>
        </w:rPr>
        <w:t>ی مختلفی دچار می‌کنند، ببینند؟!.</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آنگاه موسوی تلاش می‌کند دوباره به فریبکاری و نیرنگ‌هایش ادامه دهد و می‌گوید</w:t>
      </w:r>
      <w:r w:rsidR="00D77A90" w:rsidRPr="004F089E">
        <w:rPr>
          <w:rStyle w:val="Char5"/>
          <w:rFonts w:hint="cs"/>
          <w:rtl/>
        </w:rPr>
        <w:t>:</w:t>
      </w:r>
      <w:r w:rsidRPr="004F089E">
        <w:rPr>
          <w:rStyle w:val="Char5"/>
          <w:rFonts w:hint="cs"/>
          <w:rtl/>
        </w:rPr>
        <w:t xml:space="preserve"> «اگر بنا به فرض آنچه را که بر اعتقاد هشام به جسم بودن خداوند دلالت دارد ثابت شود، [می‌گوییم] ممکن است این امر قبل از هدایت او باشد. حال آن که دریافتی که او از جمله کسانی بود که به آرای جهمی‌ها اعتقاد داشت، سپس به وسیله هدایت آل محمد رهنمون شد».</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 xml:space="preserve">این سخن جهل شدید یا فریبکاری و حیله‌گری او را نشان می‌دهد زیرا </w:t>
      </w:r>
      <w:r w:rsidR="00322C93" w:rsidRPr="004F089E">
        <w:rPr>
          <w:rStyle w:val="Char5"/>
          <w:rFonts w:hint="cs"/>
          <w:rtl/>
        </w:rPr>
        <w:t>کسیکه</w:t>
      </w:r>
      <w:r w:rsidRPr="004F089E">
        <w:rPr>
          <w:rStyle w:val="Char5"/>
          <w:rFonts w:hint="cs"/>
          <w:rtl/>
        </w:rPr>
        <w:t xml:space="preserve"> کمترین بهره‌ای از علم فرق و ملل و نحل داشته باشد، به خوبی می‌داند که فرقه جهیمه با اعتقاد به جسم بودن خداوند فاصله بسیاری دارد و اساس اعتقاد جهمی‌ها بر انکار جسم بودن بلکه انکار همه صفات خداوند </w:t>
      </w:r>
      <w:r w:rsidR="002939B3" w:rsidRPr="004F089E">
        <w:rPr>
          <w:rStyle w:val="Char5"/>
          <w:rtl/>
        </w:rPr>
        <w:t>-</w:t>
      </w:r>
      <w:r w:rsidRPr="004F089E">
        <w:rPr>
          <w:rStyle w:val="Char5"/>
          <w:rFonts w:hint="cs"/>
          <w:rtl/>
        </w:rPr>
        <w:t xml:space="preserve"> بطور کلی </w:t>
      </w:r>
      <w:r w:rsidR="002939B3" w:rsidRPr="004F089E">
        <w:rPr>
          <w:rStyle w:val="Char5"/>
          <w:rtl/>
        </w:rPr>
        <w:t>-</w:t>
      </w:r>
      <w:r w:rsidRPr="004F089E">
        <w:rPr>
          <w:rStyle w:val="Char5"/>
          <w:rFonts w:hint="cs"/>
          <w:rtl/>
        </w:rPr>
        <w:t xml:space="preserve"> دلالت دارد. پس این جاهل چگونه می‌خواهد نسبت دادن جسم بودن خدا به هشام را بر اعتقاد جهمی‌ها که قبلاً بدان معتقد بوده است، حمل کند؟! دیدگاه شیعیان امروزی بعد از اثبات این امر نسبت به هشام بن حکم چیست؟ دیدگاه آنان نسبت به مسیلمه روزگار، موسوی، </w:t>
      </w:r>
      <w:r w:rsidR="00322C93" w:rsidRPr="004F089E">
        <w:rPr>
          <w:rStyle w:val="Char5"/>
          <w:rFonts w:hint="cs"/>
          <w:rtl/>
        </w:rPr>
        <w:t>کسیکه</w:t>
      </w:r>
      <w:r w:rsidRPr="004F089E">
        <w:rPr>
          <w:rStyle w:val="Char5"/>
          <w:rFonts w:hint="cs"/>
          <w:rtl/>
        </w:rPr>
        <w:t xml:space="preserve"> نسبت به آنان قصد سوئی دارد و هشام را به آنان ملحق کرده است و او را جزو پیروان آنان می‌داند، چیست؟ آیا ک</w:t>
      </w:r>
      <w:r w:rsidR="003063D7" w:rsidRPr="004F089E">
        <w:rPr>
          <w:rStyle w:val="Char5"/>
          <w:rFonts w:hint="cs"/>
          <w:rtl/>
        </w:rPr>
        <w:t>سی هست به این سوالها پاسخ بدهد؟</w:t>
      </w:r>
    </w:p>
    <w:p w:rsidR="000104E9" w:rsidRPr="004F089E" w:rsidRDefault="000104E9" w:rsidP="004F089E">
      <w:pPr>
        <w:pStyle w:val="StyleComplexBLotus12ptJustifiedFirstline05cm"/>
        <w:spacing w:line="240" w:lineRule="auto"/>
        <w:rPr>
          <w:rFonts w:ascii="Times New Roman" w:hAnsi="Times New Roman" w:cs="Times New Roman"/>
          <w:sz w:val="22"/>
          <w:szCs w:val="28"/>
          <w:rtl/>
          <w:lang w:bidi="fa-IR"/>
        </w:rPr>
      </w:pPr>
      <w:r w:rsidRPr="004F089E">
        <w:rPr>
          <w:rStyle w:val="Char5"/>
          <w:rFonts w:hint="cs"/>
          <w:rtl/>
        </w:rPr>
        <w:t>موسوی به این امر اکتفا نکرده است بلکه دوباره دروغ می‌‌گوید و می‌نویسد</w:t>
      </w:r>
      <w:r w:rsidR="00D77A90" w:rsidRPr="004F089E">
        <w:rPr>
          <w:rStyle w:val="Char5"/>
          <w:rFonts w:hint="cs"/>
          <w:rtl/>
        </w:rPr>
        <w:t>:</w:t>
      </w:r>
      <w:r w:rsidRPr="004F089E">
        <w:rPr>
          <w:rStyle w:val="Char5"/>
          <w:rFonts w:hint="cs"/>
          <w:rtl/>
        </w:rPr>
        <w:t xml:space="preserve"> «هیچکدام از پیشینیان آنچه را که مخالفان به او نسبت می‌دهند، ثابت نکرده است.... علیرغم اینکه ما برای تحقیق در این باره همه توان خود را به کار گرفتیم». نمی‌دانم آیا در دنیا غرور و دروغ و مکری بزرگتر یا مانند این وجود دارد؟ آیا این عبدالحسین از آنچه در الکافی آمده است اطلاعی ندارد؟! یا آنچه را که در آن ذکر شده است، تأیید نمی‌کند؟! یا اینکه سخن او دروغ و بهتان است؟! در صفحات پیشین روایت هشام در الکافی را ذکر کردیم. اما به نظرمی‌رسد</w:t>
      </w:r>
      <w:r w:rsidR="00472D45" w:rsidRPr="004F089E">
        <w:rPr>
          <w:rStyle w:val="Char5"/>
          <w:rFonts w:hint="cs"/>
          <w:rtl/>
        </w:rPr>
        <w:t xml:space="preserve"> آن‌ها </w:t>
      </w:r>
      <w:r w:rsidRPr="004F089E">
        <w:rPr>
          <w:rStyle w:val="Char5"/>
          <w:rFonts w:hint="cs"/>
          <w:rtl/>
        </w:rPr>
        <w:t>دربار</w:t>
      </w:r>
      <w:r w:rsidR="00FB09D3" w:rsidRPr="004F089E">
        <w:rPr>
          <w:rStyle w:val="Char5"/>
          <w:rFonts w:hint="cs"/>
          <w:rtl/>
        </w:rPr>
        <w:t>ۀ</w:t>
      </w:r>
      <w:r w:rsidRPr="004F089E">
        <w:rPr>
          <w:rStyle w:val="Char5"/>
          <w:rFonts w:hint="cs"/>
          <w:rtl/>
        </w:rPr>
        <w:t xml:space="preserve"> گاو دچار اشتباه شده‌اند! اگر چه مطمئن هستیم که این امر دروغ و نیرنگ‌های موسوی جهت تظاهر به پیروزی است! این پیروزی را از کجا و چگونه به دست آورده است؟ موسوی و قومش باید از میان دو امر زیر یکی را انتخاب کنند که البته شیرین</w:t>
      </w:r>
      <w:r w:rsidR="00CE000A" w:rsidRPr="004F089E">
        <w:rPr>
          <w:rStyle w:val="Char5"/>
          <w:rFonts w:hint="eastAsia"/>
        </w:rPr>
        <w:t>‌</w:t>
      </w:r>
      <w:r w:rsidRPr="004F089E">
        <w:rPr>
          <w:rStyle w:val="Char5"/>
          <w:rFonts w:hint="cs"/>
          <w:rtl/>
        </w:rPr>
        <w:t>ترینشان هم تلخ است. آن دو عبارتند از</w:t>
      </w:r>
      <w:r w:rsidR="00D77A90" w:rsidRPr="004F089E">
        <w:rPr>
          <w:rStyle w:val="Char5"/>
          <w:rFonts w:hint="cs"/>
          <w:rtl/>
        </w:rPr>
        <w:t>:</w:t>
      </w:r>
      <w:r w:rsidRPr="004F089E">
        <w:rPr>
          <w:rStyle w:val="Char5"/>
          <w:rFonts w:hint="cs"/>
          <w:rtl/>
        </w:rPr>
        <w:t xml:space="preserve"> یا اینکه به گمراهی و ضلالت علما و رهبران پیشین و قدمای امامیه اعتراف کنند و اذعان کنند که آنان در زمینه اعتقاد به جسم بودن خداوند به خطا رفته‌اند. یا اینکه اعتقاد به صفات را از علمای متأخرشان از روی گمراهی و خطا نفی کنند. این امر لزوماً بدین معناست که با علمای قدیم شیعه درباره توحید به خطا رفته‌اند و گمراه شده‌اند یا علمای متأخر و جدیدشان.</w:t>
      </w:r>
    </w:p>
    <w:p w:rsidR="000104E9" w:rsidRPr="004F089E" w:rsidRDefault="000104E9" w:rsidP="004F089E">
      <w:pPr>
        <w:pStyle w:val="StyleComplexBLotus12ptJustifiedFirstline05cm"/>
        <w:numPr>
          <w:ilvl w:val="0"/>
          <w:numId w:val="23"/>
        </w:numPr>
        <w:tabs>
          <w:tab w:val="clear" w:pos="914"/>
        </w:tabs>
        <w:spacing w:line="240" w:lineRule="auto"/>
        <w:ind w:left="641" w:hanging="357"/>
        <w:rPr>
          <w:rStyle w:val="Char5"/>
          <w:rtl/>
        </w:rPr>
      </w:pPr>
      <w:r w:rsidRPr="004F089E">
        <w:rPr>
          <w:rStyle w:val="Char5"/>
          <w:rFonts w:hint="cs"/>
          <w:rtl/>
        </w:rPr>
        <w:t xml:space="preserve"> موسوی در مراجعه شماره 16 صفحه 52-114 یکصد راوی را که ادعا می‌کند اهل سنت به</w:t>
      </w:r>
      <w:r w:rsidR="00472D45" w:rsidRPr="004F089E">
        <w:rPr>
          <w:rStyle w:val="Char5"/>
          <w:rFonts w:hint="cs"/>
          <w:rtl/>
        </w:rPr>
        <w:t xml:space="preserve"> آن‌ها </w:t>
      </w:r>
      <w:r w:rsidRPr="004F089E">
        <w:rPr>
          <w:rStyle w:val="Char5"/>
          <w:rFonts w:hint="cs"/>
          <w:rtl/>
        </w:rPr>
        <w:t>استناد و احادیث</w:t>
      </w:r>
      <w:r w:rsidR="00472D45" w:rsidRPr="004F089E">
        <w:rPr>
          <w:rStyle w:val="Char5"/>
          <w:rFonts w:hint="cs"/>
          <w:rtl/>
        </w:rPr>
        <w:t xml:space="preserve"> آن‌ها </w:t>
      </w:r>
      <w:r w:rsidRPr="004F089E">
        <w:rPr>
          <w:rStyle w:val="Char5"/>
          <w:rFonts w:hint="cs"/>
          <w:rtl/>
        </w:rPr>
        <w:t xml:space="preserve">را در </w:t>
      </w:r>
      <w:r w:rsidR="00D643D9" w:rsidRPr="004F089E">
        <w:rPr>
          <w:rStyle w:val="Char5"/>
          <w:rFonts w:hint="cs"/>
          <w:rtl/>
        </w:rPr>
        <w:t>کتاب‌ها</w:t>
      </w:r>
      <w:r w:rsidRPr="004F089E">
        <w:rPr>
          <w:rStyle w:val="Char5"/>
          <w:rFonts w:hint="cs"/>
          <w:rtl/>
        </w:rPr>
        <w:t>یشان آورده‌اند ذکر می‌نماید و به علت جهلش آن را یکصد اسناد می‌نامد. حال آنکه هر کدام از</w:t>
      </w:r>
      <w:r w:rsidR="00472D45" w:rsidRPr="004F089E">
        <w:rPr>
          <w:rStyle w:val="Char5"/>
          <w:rFonts w:hint="cs"/>
          <w:rtl/>
        </w:rPr>
        <w:t xml:space="preserve"> آن‌ها </w:t>
      </w:r>
      <w:r w:rsidRPr="004F089E">
        <w:rPr>
          <w:rStyle w:val="Char5"/>
          <w:rFonts w:hint="cs"/>
          <w:rtl/>
        </w:rPr>
        <w:t>اسناد نیستند. بلکه اسناد مجموعه‌ای از راویان است. در اینجا چند نکته وجود دارد</w:t>
      </w:r>
      <w:r w:rsidR="00D77A90" w:rsidRPr="004F089E">
        <w:rPr>
          <w:rStyle w:val="Char5"/>
          <w:rFonts w:hint="cs"/>
          <w:rtl/>
        </w:rPr>
        <w:t>:</w:t>
      </w:r>
      <w:r w:rsidRPr="004F089E">
        <w:rPr>
          <w:rStyle w:val="Char5"/>
          <w:rFonts w:hint="cs"/>
          <w:rtl/>
        </w:rPr>
        <w:t xml:space="preserve"> </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اولاً</w:t>
      </w:r>
      <w:r w:rsidR="00D77A90" w:rsidRPr="004F089E">
        <w:rPr>
          <w:rStyle w:val="Char5"/>
          <w:rFonts w:hint="cs"/>
          <w:rtl/>
        </w:rPr>
        <w:t>:</w:t>
      </w:r>
      <w:r w:rsidRPr="004F089E">
        <w:rPr>
          <w:rStyle w:val="Char5"/>
          <w:rFonts w:hint="cs"/>
          <w:rtl/>
        </w:rPr>
        <w:t xml:space="preserve"> اگر این راویان شیعه باشند. </w:t>
      </w:r>
      <w:r w:rsidR="002939B3" w:rsidRPr="004F089E">
        <w:rPr>
          <w:rStyle w:val="Char5"/>
          <w:rtl/>
        </w:rPr>
        <w:t>-</w:t>
      </w:r>
      <w:r w:rsidRPr="004F089E">
        <w:rPr>
          <w:rStyle w:val="Char5"/>
          <w:rFonts w:hint="cs"/>
          <w:rtl/>
        </w:rPr>
        <w:t xml:space="preserve"> چنانکه موسوی ادعا می‌کند </w:t>
      </w:r>
      <w:r w:rsidR="002939B3" w:rsidRPr="004F089E">
        <w:rPr>
          <w:rStyle w:val="Char5"/>
          <w:rtl/>
        </w:rPr>
        <w:t>-</w:t>
      </w:r>
      <w:r w:rsidRPr="004F089E">
        <w:rPr>
          <w:rStyle w:val="Char5"/>
          <w:rFonts w:hint="cs"/>
          <w:rtl/>
        </w:rPr>
        <w:t xml:space="preserve"> پس ما او را وادار و ملزم می‌کنیم که آنچه را که اهل سنت از</w:t>
      </w:r>
      <w:r w:rsidR="00472D45" w:rsidRPr="004F089E">
        <w:rPr>
          <w:rStyle w:val="Char5"/>
          <w:rFonts w:hint="cs"/>
          <w:rtl/>
        </w:rPr>
        <w:t xml:space="preserve"> آن‌ها </w:t>
      </w:r>
      <w:r w:rsidRPr="004F089E">
        <w:rPr>
          <w:rStyle w:val="Char5"/>
          <w:rFonts w:hint="cs"/>
          <w:rtl/>
        </w:rPr>
        <w:t>روایت کرده‌اند بپذیرد. زیرا اهل سنت احادیث را از رجال شیعه نقل می‌کنند!! دلیل او برای عدم قبول احادیث چه خواهد بود؟! یا اینکه یک بام و دو هواست؟! این امری است که آن را خطاب به همه شیعیان دربار</w:t>
      </w:r>
      <w:r w:rsidR="00FB09D3" w:rsidRPr="004F089E">
        <w:rPr>
          <w:rStyle w:val="Char5"/>
          <w:rFonts w:hint="cs"/>
          <w:rtl/>
        </w:rPr>
        <w:t>ۀ</w:t>
      </w:r>
      <w:r w:rsidRPr="004F089E">
        <w:rPr>
          <w:rStyle w:val="Char5"/>
          <w:rFonts w:hint="cs"/>
          <w:rtl/>
        </w:rPr>
        <w:t xml:space="preserve"> بیان انصاف اهل سنت می‌گوییم که اختلاف در مذهب باعث نمی‌شود که اهل سنت احادیث را از افراد صادق و راستگوی شیعه و غیر شیعه نقل کنند. این در حالی است که</w:t>
      </w:r>
      <w:r w:rsidR="002E7128" w:rsidRPr="004F089E">
        <w:rPr>
          <w:rStyle w:val="Char5"/>
          <w:rFonts w:hint="cs"/>
          <w:rtl/>
        </w:rPr>
        <w:t xml:space="preserve"> </w:t>
      </w:r>
      <w:r w:rsidR="00D643D9" w:rsidRPr="004F089E">
        <w:rPr>
          <w:rStyle w:val="Char5"/>
          <w:rFonts w:hint="cs"/>
          <w:rtl/>
        </w:rPr>
        <w:t>کتاب‌ها</w:t>
      </w:r>
      <w:r w:rsidR="002E7128" w:rsidRPr="004F089E">
        <w:rPr>
          <w:rStyle w:val="Char5"/>
          <w:rFonts w:hint="cs"/>
          <w:rtl/>
        </w:rPr>
        <w:t xml:space="preserve">ی </w:t>
      </w:r>
      <w:r w:rsidRPr="004F089E">
        <w:rPr>
          <w:rStyle w:val="Char5"/>
          <w:rFonts w:hint="cs"/>
          <w:rtl/>
        </w:rPr>
        <w:t>شیعه از ذکر رجال اهل سنت و انصاف و عدالت</w:t>
      </w:r>
      <w:r w:rsidR="00472D45" w:rsidRPr="004F089E">
        <w:rPr>
          <w:rStyle w:val="Char5"/>
          <w:rFonts w:hint="cs"/>
          <w:rtl/>
        </w:rPr>
        <w:t xml:space="preserve"> آن‌ها </w:t>
      </w:r>
      <w:r w:rsidRPr="004F089E">
        <w:rPr>
          <w:rStyle w:val="Char5"/>
          <w:rFonts w:hint="cs"/>
          <w:rtl/>
        </w:rPr>
        <w:t>خالی است بلکه حتی در</w:t>
      </w:r>
      <w:r w:rsidR="002E7128" w:rsidRPr="004F089E">
        <w:rPr>
          <w:rStyle w:val="Char5"/>
          <w:rFonts w:hint="cs"/>
          <w:rtl/>
        </w:rPr>
        <w:t xml:space="preserve"> </w:t>
      </w:r>
      <w:r w:rsidR="00D643D9" w:rsidRPr="004F089E">
        <w:rPr>
          <w:rStyle w:val="Char5"/>
          <w:rFonts w:hint="cs"/>
          <w:rtl/>
        </w:rPr>
        <w:t>کتاب‌ها</w:t>
      </w:r>
      <w:r w:rsidR="002E7128" w:rsidRPr="004F089E">
        <w:rPr>
          <w:rStyle w:val="Char5"/>
          <w:rFonts w:hint="cs"/>
          <w:rtl/>
        </w:rPr>
        <w:t xml:space="preserve">ی </w:t>
      </w:r>
      <w:r w:rsidRPr="004F089E">
        <w:rPr>
          <w:rStyle w:val="Char5"/>
          <w:rFonts w:hint="cs"/>
          <w:rtl/>
        </w:rPr>
        <w:t>آنان انصاف و عدالت اصحاب پیامبر</w:t>
      </w:r>
      <w:r w:rsidR="00D77A90" w:rsidRPr="004F089E">
        <w:rPr>
          <w:rFonts w:ascii="Times New Roman" w:hAnsi="Times New Roman" w:cs="CTraditional Arabic" w:hint="cs"/>
          <w:sz w:val="22"/>
          <w:szCs w:val="28"/>
          <w:rtl/>
          <w:lang w:bidi="fa-IR"/>
        </w:rPr>
        <w:t>ص</w:t>
      </w:r>
      <w:r w:rsidRPr="004F089E">
        <w:rPr>
          <w:rStyle w:val="Char5"/>
          <w:rFonts w:hint="cs"/>
          <w:rtl/>
        </w:rPr>
        <w:t xml:space="preserve"> که در پیشگاه خداوند و رسول خدا ارزشمندترین و بزرگوارترین افراد بودند. وجود ندارد. حتی در نظر علمای آنان معیار عادل دانستن وثقه و مورد اعتماد بودن دشمنی و کینه نسبت به ابوبکر و عمر</w:t>
      </w:r>
      <w:r w:rsidR="00D77A90" w:rsidRPr="004F089E">
        <w:rPr>
          <w:rFonts w:ascii="Times New Roman" w:hAnsi="Times New Roman" w:cs="CTraditional Arabic" w:hint="cs"/>
          <w:sz w:val="22"/>
          <w:szCs w:val="28"/>
          <w:rtl/>
          <w:lang w:bidi="fa-IR"/>
        </w:rPr>
        <w:t>ب</w:t>
      </w:r>
      <w:r w:rsidRPr="004F089E">
        <w:rPr>
          <w:rStyle w:val="Char5"/>
          <w:rFonts w:hint="cs"/>
          <w:rtl/>
        </w:rPr>
        <w:t>ست</w:t>
      </w:r>
      <w:r w:rsidRPr="004F089E">
        <w:rPr>
          <w:rStyle w:val="Char5"/>
          <w:vertAlign w:val="superscript"/>
          <w:rtl/>
        </w:rPr>
        <w:footnoteReference w:id="122"/>
      </w:r>
      <w:r w:rsidRPr="004F089E">
        <w:rPr>
          <w:rStyle w:val="Char5"/>
          <w:rFonts w:hint="cs"/>
          <w:rtl/>
        </w:rPr>
        <w:t xml:space="preserve"> یکی از </w:t>
      </w:r>
      <w:r w:rsidR="00065E7C" w:rsidRPr="004F089E">
        <w:rPr>
          <w:rStyle w:val="Char5"/>
          <w:rFonts w:hint="cs"/>
          <w:rtl/>
        </w:rPr>
        <w:t>تفاوت‌های</w:t>
      </w:r>
      <w:r w:rsidRPr="004F089E">
        <w:rPr>
          <w:rStyle w:val="Char5"/>
          <w:rFonts w:hint="cs"/>
          <w:rtl/>
        </w:rPr>
        <w:t xml:space="preserve"> اهل سنت با فرقه‌ها و پیروان نحله‌های مختلف این امر است. شاعر در این باره می‌سراید</w:t>
      </w:r>
      <w:r w:rsidR="00D77A90" w:rsidRPr="004F089E">
        <w:rPr>
          <w:rStyle w:val="Char5"/>
          <w:rFonts w:hint="cs"/>
          <w:rtl/>
        </w:rPr>
        <w:t>:</w:t>
      </w:r>
      <w:r w:rsidRPr="004F089E">
        <w:rPr>
          <w:rStyle w:val="Char5"/>
          <w:rFonts w:hint="cs"/>
          <w:rtl/>
        </w:rPr>
        <w:t xml:space="preserve"> </w:t>
      </w:r>
    </w:p>
    <w:tbl>
      <w:tblPr>
        <w:bidiVisual/>
        <w:tblW w:w="0" w:type="auto"/>
        <w:tblInd w:w="102" w:type="dxa"/>
        <w:tblLook w:val="01E0" w:firstRow="1" w:lastRow="1" w:firstColumn="1" w:lastColumn="1" w:noHBand="0" w:noVBand="0"/>
      </w:tblPr>
      <w:tblGrid>
        <w:gridCol w:w="3266"/>
        <w:gridCol w:w="426"/>
        <w:gridCol w:w="3402"/>
      </w:tblGrid>
      <w:tr w:rsidR="000104E9" w:rsidRPr="004F089E" w:rsidTr="00B06850">
        <w:tc>
          <w:tcPr>
            <w:tcW w:w="3266" w:type="dxa"/>
            <w:shd w:val="clear" w:color="auto" w:fill="auto"/>
          </w:tcPr>
          <w:p w:rsidR="000104E9" w:rsidRPr="004F089E" w:rsidRDefault="000104E9" w:rsidP="004F089E">
            <w:pPr>
              <w:pStyle w:val="a3"/>
              <w:ind w:firstLine="0"/>
              <w:jc w:val="lowKashida"/>
              <w:rPr>
                <w:sz w:val="2"/>
                <w:szCs w:val="2"/>
              </w:rPr>
            </w:pPr>
            <w:r w:rsidRPr="004F089E">
              <w:rPr>
                <w:rFonts w:hint="cs"/>
                <w:rtl/>
              </w:rPr>
              <w:t xml:space="preserve">ملکنا فلکان العفو منّا سجیه </w:t>
            </w:r>
            <w:r w:rsidRPr="004F089E">
              <w:rPr>
                <w:rFonts w:hint="cs"/>
                <w:rtl/>
              </w:rPr>
              <w:br/>
            </w:r>
          </w:p>
        </w:tc>
        <w:tc>
          <w:tcPr>
            <w:tcW w:w="426" w:type="dxa"/>
            <w:shd w:val="clear" w:color="auto" w:fill="auto"/>
          </w:tcPr>
          <w:p w:rsidR="000104E9" w:rsidRPr="004F089E" w:rsidRDefault="000104E9" w:rsidP="004F089E">
            <w:pPr>
              <w:pStyle w:val="a3"/>
              <w:jc w:val="lowKashida"/>
            </w:pPr>
          </w:p>
        </w:tc>
        <w:tc>
          <w:tcPr>
            <w:tcW w:w="3402" w:type="dxa"/>
            <w:shd w:val="clear" w:color="auto" w:fill="auto"/>
          </w:tcPr>
          <w:p w:rsidR="000104E9" w:rsidRPr="004F089E" w:rsidRDefault="000104E9" w:rsidP="004F089E">
            <w:pPr>
              <w:pStyle w:val="a3"/>
              <w:ind w:firstLine="0"/>
              <w:jc w:val="lowKashida"/>
              <w:rPr>
                <w:sz w:val="2"/>
                <w:szCs w:val="2"/>
              </w:rPr>
            </w:pPr>
            <w:r w:rsidRPr="004F089E">
              <w:rPr>
                <w:rFonts w:hint="cs"/>
                <w:rtl/>
              </w:rPr>
              <w:t xml:space="preserve">فلما ملکتم سال بالدم ابطح </w:t>
            </w:r>
            <w:r w:rsidRPr="004F089E">
              <w:rPr>
                <w:rFonts w:hint="cs"/>
                <w:rtl/>
              </w:rPr>
              <w:br/>
            </w:r>
          </w:p>
        </w:tc>
      </w:tr>
    </w:tbl>
    <w:p w:rsidR="000104E9" w:rsidRPr="004F089E" w:rsidRDefault="003063D7" w:rsidP="004F089E">
      <w:pPr>
        <w:pStyle w:val="StyleComplexBLotus12ptJustifiedFirstline05cm"/>
        <w:spacing w:line="240" w:lineRule="auto"/>
        <w:rPr>
          <w:rStyle w:val="Char5"/>
          <w:rtl/>
        </w:rPr>
      </w:pPr>
      <w:r w:rsidRPr="004F089E">
        <w:rPr>
          <w:rStyle w:val="Char5"/>
          <w:rFonts w:hint="cs"/>
          <w:rtl/>
        </w:rPr>
        <w:t>«</w:t>
      </w:r>
      <w:r w:rsidR="000104E9" w:rsidRPr="004F089E">
        <w:rPr>
          <w:rStyle w:val="Char5"/>
          <w:rFonts w:hint="cs"/>
          <w:rtl/>
        </w:rPr>
        <w:t>ما حکومت کردیم و عفو و بخشش عادت و خلق و خوی ما بود. اما زمانی که شما حکومت کردید در دره‌ها جوی خون به راه انداختید</w:t>
      </w:r>
      <w:r w:rsidRPr="004F089E">
        <w:rPr>
          <w:rStyle w:val="Char5"/>
          <w:rFonts w:hint="cs"/>
          <w:rtl/>
        </w:rPr>
        <w:t>»</w:t>
      </w:r>
      <w:r w:rsidR="000104E9" w:rsidRPr="004F089E">
        <w:rPr>
          <w:rStyle w:val="Char5"/>
          <w:rFonts w:hint="cs"/>
          <w:rtl/>
        </w:rPr>
        <w:t xml:space="preserve">. </w:t>
      </w:r>
    </w:p>
    <w:tbl>
      <w:tblPr>
        <w:bidiVisual/>
        <w:tblW w:w="0" w:type="auto"/>
        <w:tblInd w:w="108" w:type="dxa"/>
        <w:tblLook w:val="01E0" w:firstRow="1" w:lastRow="1" w:firstColumn="1" w:lastColumn="1" w:noHBand="0" w:noVBand="0"/>
      </w:tblPr>
      <w:tblGrid>
        <w:gridCol w:w="3260"/>
        <w:gridCol w:w="426"/>
        <w:gridCol w:w="3402"/>
      </w:tblGrid>
      <w:tr w:rsidR="000104E9" w:rsidRPr="004F089E" w:rsidTr="00B06850">
        <w:tc>
          <w:tcPr>
            <w:tcW w:w="3260" w:type="dxa"/>
            <w:shd w:val="clear" w:color="auto" w:fill="auto"/>
          </w:tcPr>
          <w:p w:rsidR="000104E9" w:rsidRPr="004F089E" w:rsidRDefault="000104E9" w:rsidP="004F089E">
            <w:pPr>
              <w:pStyle w:val="a3"/>
              <w:ind w:firstLine="0"/>
              <w:jc w:val="lowKashida"/>
              <w:rPr>
                <w:sz w:val="2"/>
                <w:szCs w:val="2"/>
              </w:rPr>
            </w:pPr>
            <w:r w:rsidRPr="004F089E">
              <w:rPr>
                <w:rFonts w:hint="cs"/>
                <w:rtl/>
              </w:rPr>
              <w:t>فحسبکم هذا التفاوت بیننا</w:t>
            </w:r>
            <w:r w:rsidRPr="004F089E">
              <w:rPr>
                <w:rFonts w:hint="cs"/>
                <w:rtl/>
              </w:rPr>
              <w:br/>
            </w:r>
            <w:r w:rsidRPr="004F089E">
              <w:rPr>
                <w:rFonts w:hint="cs"/>
                <w:sz w:val="2"/>
                <w:szCs w:val="2"/>
                <w:rtl/>
              </w:rPr>
              <w:t>ج</w:t>
            </w:r>
          </w:p>
        </w:tc>
        <w:tc>
          <w:tcPr>
            <w:tcW w:w="426" w:type="dxa"/>
            <w:shd w:val="clear" w:color="auto" w:fill="auto"/>
          </w:tcPr>
          <w:p w:rsidR="000104E9" w:rsidRPr="004F089E" w:rsidRDefault="000104E9" w:rsidP="004F089E">
            <w:pPr>
              <w:pStyle w:val="a3"/>
              <w:jc w:val="lowKashida"/>
            </w:pPr>
          </w:p>
        </w:tc>
        <w:tc>
          <w:tcPr>
            <w:tcW w:w="3402" w:type="dxa"/>
            <w:shd w:val="clear" w:color="auto" w:fill="auto"/>
          </w:tcPr>
          <w:p w:rsidR="000104E9" w:rsidRPr="004F089E" w:rsidRDefault="003063D7" w:rsidP="004F089E">
            <w:pPr>
              <w:pStyle w:val="a3"/>
              <w:ind w:firstLine="0"/>
              <w:jc w:val="lowKashida"/>
              <w:rPr>
                <w:sz w:val="2"/>
                <w:szCs w:val="2"/>
              </w:rPr>
            </w:pPr>
            <w:r w:rsidRPr="004F089E">
              <w:rPr>
                <w:rFonts w:hint="cs"/>
                <w:rtl/>
              </w:rPr>
              <w:t>و</w:t>
            </w:r>
            <w:r w:rsidR="000104E9" w:rsidRPr="004F089E">
              <w:rPr>
                <w:rFonts w:hint="cs"/>
                <w:rtl/>
              </w:rPr>
              <w:t xml:space="preserve">کلّ إناء بالذی فیه ینضح </w:t>
            </w:r>
            <w:r w:rsidR="000104E9" w:rsidRPr="004F089E">
              <w:rPr>
                <w:rFonts w:hint="cs"/>
                <w:rtl/>
              </w:rPr>
              <w:br/>
            </w:r>
          </w:p>
        </w:tc>
      </w:tr>
    </w:tbl>
    <w:p w:rsidR="000104E9" w:rsidRPr="004F089E" w:rsidRDefault="003063D7" w:rsidP="004F089E">
      <w:pPr>
        <w:pStyle w:val="StyleComplexBLotus12ptJustifiedFirstline05cm"/>
        <w:spacing w:line="240" w:lineRule="auto"/>
        <w:rPr>
          <w:rStyle w:val="Char5"/>
          <w:rtl/>
        </w:rPr>
      </w:pPr>
      <w:r w:rsidRPr="004F089E">
        <w:rPr>
          <w:rStyle w:val="Char5"/>
          <w:rFonts w:hint="cs"/>
          <w:rtl/>
        </w:rPr>
        <w:t>«</w:t>
      </w:r>
      <w:r w:rsidR="000104E9" w:rsidRPr="004F089E">
        <w:rPr>
          <w:rStyle w:val="Char5"/>
          <w:rFonts w:hint="cs"/>
          <w:rtl/>
        </w:rPr>
        <w:t>فقط این تفاوت میان ما و شما کافی است از کوزه همان تراود که در اوست</w:t>
      </w:r>
      <w:r w:rsidRPr="004F089E">
        <w:rPr>
          <w:rStyle w:val="Char5"/>
          <w:rFonts w:hint="cs"/>
          <w:rtl/>
        </w:rPr>
        <w:t>»</w:t>
      </w:r>
      <w:r w:rsidR="000104E9" w:rsidRPr="004F089E">
        <w:rPr>
          <w:rStyle w:val="Char5"/>
          <w:rFonts w:hint="cs"/>
          <w:rtl/>
        </w:rPr>
        <w:t xml:space="preserve">. </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ثانیاً</w:t>
      </w:r>
      <w:r w:rsidR="00D77A90" w:rsidRPr="004F089E">
        <w:rPr>
          <w:rStyle w:val="Char5"/>
          <w:rFonts w:hint="cs"/>
          <w:rtl/>
        </w:rPr>
        <w:t>:</w:t>
      </w:r>
      <w:r w:rsidRPr="004F089E">
        <w:rPr>
          <w:rStyle w:val="Char5"/>
          <w:rFonts w:hint="cs"/>
          <w:rtl/>
        </w:rPr>
        <w:t xml:space="preserve"> روایت کردن فرد ثقه‌ای از یک راوی به معنای تأیید و تعدیل او نیست. این امر به ویژه دربار</w:t>
      </w:r>
      <w:r w:rsidR="00FB09D3" w:rsidRPr="004F089E">
        <w:rPr>
          <w:rStyle w:val="Char5"/>
          <w:rFonts w:hint="cs"/>
          <w:rtl/>
        </w:rPr>
        <w:t>ۀ</w:t>
      </w:r>
      <w:r w:rsidRPr="004F089E">
        <w:rPr>
          <w:rStyle w:val="Char5"/>
          <w:rFonts w:hint="cs"/>
          <w:rtl/>
        </w:rPr>
        <w:t xml:space="preserve"> صحیحین وجود دارد. </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ثالثاً</w:t>
      </w:r>
      <w:r w:rsidR="00D77A90" w:rsidRPr="004F089E">
        <w:rPr>
          <w:rStyle w:val="Char5"/>
          <w:rFonts w:hint="cs"/>
          <w:rtl/>
        </w:rPr>
        <w:t>:</w:t>
      </w:r>
      <w:r w:rsidRPr="004F089E">
        <w:rPr>
          <w:rStyle w:val="Char5"/>
          <w:rFonts w:hint="cs"/>
          <w:rtl/>
        </w:rPr>
        <w:t xml:space="preserve"> موسوی نام راویانی را ذکر می‌کند که هیچ فردی از اهل علم</w:t>
      </w:r>
      <w:r w:rsidR="00472D45" w:rsidRPr="004F089E">
        <w:rPr>
          <w:rStyle w:val="Char5"/>
          <w:rFonts w:hint="cs"/>
          <w:rtl/>
        </w:rPr>
        <w:t xml:space="preserve"> آن‌ها </w:t>
      </w:r>
      <w:r w:rsidRPr="004F089E">
        <w:rPr>
          <w:rStyle w:val="Char5"/>
          <w:rFonts w:hint="cs"/>
          <w:rtl/>
        </w:rPr>
        <w:t>را شیعه نمی‌داند. و در سخنانش به کلام فردی استناد می‌کند که در زمینه جرح و تعدیل به طور مطلق یا در صورتی که وی به تنهایی درباره فردی حکمی داده</w:t>
      </w:r>
      <w:r w:rsidR="003063D7" w:rsidRPr="004F089E">
        <w:rPr>
          <w:rStyle w:val="Char5"/>
          <w:rFonts w:hint="cs"/>
          <w:rtl/>
        </w:rPr>
        <w:t xml:space="preserve"> باشد مورد اعتماد واقع نمی‌شود.</w:t>
      </w:r>
    </w:p>
    <w:p w:rsidR="000104E9" w:rsidRPr="004F089E" w:rsidRDefault="000104E9" w:rsidP="004F089E">
      <w:pPr>
        <w:pStyle w:val="StyleComplexBLotus12ptJustifiedFirstline05cm"/>
        <w:widowControl w:val="0"/>
        <w:spacing w:line="240" w:lineRule="auto"/>
        <w:rPr>
          <w:rStyle w:val="Char5"/>
          <w:rtl/>
        </w:rPr>
      </w:pPr>
      <w:r w:rsidRPr="004F089E">
        <w:rPr>
          <w:rStyle w:val="Char5"/>
          <w:rFonts w:hint="cs"/>
          <w:rtl/>
        </w:rPr>
        <w:t>رابعاً</w:t>
      </w:r>
      <w:r w:rsidR="00D77A90" w:rsidRPr="004F089E">
        <w:rPr>
          <w:rStyle w:val="Char5"/>
          <w:rFonts w:hint="cs"/>
          <w:rtl/>
        </w:rPr>
        <w:t>:</w:t>
      </w:r>
      <w:r w:rsidRPr="004F089E">
        <w:rPr>
          <w:rStyle w:val="Char5"/>
          <w:rFonts w:hint="cs"/>
          <w:rtl/>
        </w:rPr>
        <w:t xml:space="preserve"> بیشتر افرادی که موسوی نام</w:t>
      </w:r>
      <w:r w:rsidR="00472D45" w:rsidRPr="004F089E">
        <w:rPr>
          <w:rStyle w:val="Char5"/>
          <w:rFonts w:hint="cs"/>
          <w:rtl/>
        </w:rPr>
        <w:t xml:space="preserve"> آن‌ها </w:t>
      </w:r>
      <w:r w:rsidRPr="004F089E">
        <w:rPr>
          <w:rStyle w:val="Char5"/>
          <w:rFonts w:hint="cs"/>
          <w:rtl/>
        </w:rPr>
        <w:t xml:space="preserve">را ذکر کرده است کسانی هستند که دارای بدعت کوچک بوده‌اند و آنان کسانی هستند که در اموری که به اصل بدعت آنان مرتبط نیست به سخن آنان توجه و استناد می‌شود </w:t>
      </w:r>
      <w:r w:rsidR="002939B3" w:rsidRPr="004F089E">
        <w:rPr>
          <w:rStyle w:val="Char5"/>
          <w:rtl/>
        </w:rPr>
        <w:t>-</w:t>
      </w:r>
      <w:r w:rsidRPr="004F089E">
        <w:rPr>
          <w:rStyle w:val="Char5"/>
          <w:rFonts w:hint="cs"/>
          <w:rtl/>
        </w:rPr>
        <w:t xml:space="preserve"> که عملاً هم چنین بوده است </w:t>
      </w:r>
      <w:r w:rsidR="002939B3" w:rsidRPr="004F089E">
        <w:rPr>
          <w:rStyle w:val="Char5"/>
          <w:rtl/>
        </w:rPr>
        <w:t>-</w:t>
      </w:r>
      <w:r w:rsidRPr="004F089E">
        <w:rPr>
          <w:rStyle w:val="Char5"/>
          <w:rFonts w:hint="cs"/>
          <w:rtl/>
        </w:rPr>
        <w:t xml:space="preserve"> این نشانه</w:t>
      </w:r>
      <w:r w:rsidR="003063D7" w:rsidRPr="004F089E">
        <w:rPr>
          <w:rStyle w:val="Char5"/>
          <w:rFonts w:hint="cs"/>
          <w:rtl/>
        </w:rPr>
        <w:t xml:space="preserve"> عدالت و انصاف اهل سنت می‌باشد.</w:t>
      </w:r>
    </w:p>
    <w:p w:rsidR="000104E9" w:rsidRPr="004F089E" w:rsidRDefault="000104E9" w:rsidP="004F089E">
      <w:pPr>
        <w:pStyle w:val="StyleComplexBLotus12ptJustifiedFirstline05cm"/>
        <w:widowControl w:val="0"/>
        <w:spacing w:line="240" w:lineRule="auto"/>
        <w:rPr>
          <w:rStyle w:val="Char5"/>
          <w:rtl/>
        </w:rPr>
      </w:pPr>
      <w:r w:rsidRPr="004F089E">
        <w:rPr>
          <w:rStyle w:val="Char5"/>
          <w:rFonts w:hint="cs"/>
          <w:rtl/>
        </w:rPr>
        <w:t>خامساً</w:t>
      </w:r>
      <w:r w:rsidR="00D77A90" w:rsidRPr="004F089E">
        <w:rPr>
          <w:rStyle w:val="Char5"/>
          <w:rFonts w:hint="cs"/>
          <w:rtl/>
        </w:rPr>
        <w:t>:</w:t>
      </w:r>
      <w:r w:rsidRPr="004F089E">
        <w:rPr>
          <w:rStyle w:val="Char5"/>
          <w:rFonts w:hint="cs"/>
          <w:rtl/>
        </w:rPr>
        <w:t xml:space="preserve"> موسوی نام تعدادی از راویان را آورده است و گمان می‌کند که اهل سنت به سخن آنان استدلال و استناد کرده‌اند چگونه ممکن است اهل سنت به کلام </w:t>
      </w:r>
      <w:r w:rsidR="00322C93" w:rsidRPr="004F089E">
        <w:rPr>
          <w:rStyle w:val="Char5"/>
          <w:rFonts w:hint="cs"/>
          <w:rtl/>
        </w:rPr>
        <w:t>کسیکه</w:t>
      </w:r>
      <w:r w:rsidRPr="004F089E">
        <w:rPr>
          <w:rStyle w:val="Char5"/>
          <w:rFonts w:hint="cs"/>
          <w:rtl/>
        </w:rPr>
        <w:t xml:space="preserve"> به رجعت</w:t>
      </w:r>
      <w:r w:rsidRPr="004F089E">
        <w:rPr>
          <w:rStyle w:val="Char5"/>
          <w:vertAlign w:val="superscript"/>
          <w:rtl/>
        </w:rPr>
        <w:footnoteReference w:id="123"/>
      </w:r>
      <w:r w:rsidRPr="004F089E">
        <w:rPr>
          <w:rStyle w:val="Char5"/>
          <w:rFonts w:hint="cs"/>
          <w:rtl/>
        </w:rPr>
        <w:t>، تحریف قرآن، تکفیر صحابه دشنام دادن به شیخین یا همه صحابه اعتقاد داشته باشد استناد و اعتماد کنند. اهل سنت فقط به بیان بیوگرافی و سرگذشت این افراد و روایت‌های آنان پرداخته‌اند و هدف آنان توثیق و مور</w:t>
      </w:r>
      <w:r w:rsidR="003063D7" w:rsidRPr="004F089E">
        <w:rPr>
          <w:rStyle w:val="Char5"/>
          <w:rFonts w:hint="cs"/>
          <w:rtl/>
        </w:rPr>
        <w:t>د اعتماد دانستن</w:t>
      </w:r>
      <w:r w:rsidR="00472D45" w:rsidRPr="004F089E">
        <w:rPr>
          <w:rStyle w:val="Char5"/>
          <w:rFonts w:hint="cs"/>
          <w:rtl/>
        </w:rPr>
        <w:t xml:space="preserve"> آن‌ها </w:t>
      </w:r>
      <w:r w:rsidR="003063D7" w:rsidRPr="004F089E">
        <w:rPr>
          <w:rStyle w:val="Char5"/>
          <w:rFonts w:hint="cs"/>
          <w:rtl/>
        </w:rPr>
        <w:t>نبوده است.</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سادساً اصولاً شیعیان به اسناد اهتمام و توجهی ندارند و قواعدی که</w:t>
      </w:r>
      <w:r w:rsidR="00472D45" w:rsidRPr="004F089E">
        <w:rPr>
          <w:rStyle w:val="Char5"/>
          <w:rFonts w:hint="cs"/>
          <w:rtl/>
        </w:rPr>
        <w:t xml:space="preserve"> آن‌ها </w:t>
      </w:r>
      <w:r w:rsidRPr="004F089E">
        <w:rPr>
          <w:rStyle w:val="Char5"/>
          <w:rFonts w:hint="cs"/>
          <w:rtl/>
        </w:rPr>
        <w:t>وضع کرده‌اند در قرن هفتم هجری به وجود آمده است. حر عاملی که از علمای آنهاست می‌گوید</w:t>
      </w:r>
      <w:r w:rsidR="00D77A90" w:rsidRPr="004F089E">
        <w:rPr>
          <w:rStyle w:val="Char5"/>
          <w:rFonts w:hint="cs"/>
          <w:rtl/>
        </w:rPr>
        <w:t>:</w:t>
      </w:r>
      <w:r w:rsidRPr="004F089E">
        <w:rPr>
          <w:rStyle w:val="Char5"/>
          <w:rFonts w:hint="cs"/>
          <w:rtl/>
        </w:rPr>
        <w:t xml:space="preserve"> «فائده ذکر آن </w:t>
      </w:r>
      <w:r w:rsidR="002939B3" w:rsidRPr="004F089E">
        <w:rPr>
          <w:rStyle w:val="Char5"/>
          <w:rtl/>
        </w:rPr>
        <w:t>-</w:t>
      </w:r>
      <w:r w:rsidRPr="004F089E">
        <w:rPr>
          <w:rStyle w:val="Char5"/>
          <w:rFonts w:hint="cs"/>
          <w:rtl/>
        </w:rPr>
        <w:t xml:space="preserve"> یعنی سند </w:t>
      </w:r>
      <w:r w:rsidR="002939B3" w:rsidRPr="004F089E">
        <w:rPr>
          <w:rStyle w:val="Char5"/>
          <w:rtl/>
        </w:rPr>
        <w:t>-</w:t>
      </w:r>
      <w:r w:rsidRPr="004F089E">
        <w:rPr>
          <w:rStyle w:val="Char5"/>
          <w:rFonts w:hint="cs"/>
          <w:rtl/>
        </w:rPr>
        <w:t xml:space="preserve"> پرهیز از خردگیهای عامه </w:t>
      </w:r>
      <w:r w:rsidR="002939B3" w:rsidRPr="004F089E">
        <w:rPr>
          <w:rStyle w:val="Char5"/>
          <w:rtl/>
        </w:rPr>
        <w:t>-</w:t>
      </w:r>
      <w:r w:rsidRPr="004F089E">
        <w:rPr>
          <w:rStyle w:val="Char5"/>
          <w:rFonts w:hint="cs"/>
          <w:rtl/>
        </w:rPr>
        <w:t xml:space="preserve"> یعنی اهل سنت </w:t>
      </w:r>
      <w:r w:rsidR="002939B3" w:rsidRPr="004F089E">
        <w:rPr>
          <w:rStyle w:val="Char5"/>
          <w:rtl/>
        </w:rPr>
        <w:t>-</w:t>
      </w:r>
      <w:r w:rsidRPr="004F089E">
        <w:rPr>
          <w:rStyle w:val="Char5"/>
          <w:rFonts w:hint="cs"/>
          <w:rtl/>
        </w:rPr>
        <w:t>بر شیعیان است که می‌گویند احادیث شیعه سند ندارند و به صورت سلسله‌وار و دارای (عنعنه) روایت نشده است بلکه فقط از اصول علمای پیشینیان نقل شده‌اند»</w:t>
      </w:r>
      <w:r w:rsidRPr="004F089E">
        <w:rPr>
          <w:rStyle w:val="Char5"/>
          <w:vertAlign w:val="superscript"/>
          <w:rtl/>
        </w:rPr>
        <w:footnoteReference w:id="124"/>
      </w:r>
      <w:r w:rsidRPr="004F089E">
        <w:rPr>
          <w:rStyle w:val="Char5"/>
          <w:rFonts w:hint="cs"/>
          <w:rtl/>
        </w:rPr>
        <w:t>. این بدان معنی است که تا زمانی که با نقد اهل سنت روبرو نشده‌اند اسناد احادیث در میان</w:t>
      </w:r>
      <w:r w:rsidR="00472D45" w:rsidRPr="004F089E">
        <w:rPr>
          <w:rStyle w:val="Char5"/>
          <w:rFonts w:hint="cs"/>
          <w:rtl/>
        </w:rPr>
        <w:t xml:space="preserve"> آن‌ها </w:t>
      </w:r>
      <w:r w:rsidRPr="004F089E">
        <w:rPr>
          <w:rStyle w:val="Char5"/>
          <w:rFonts w:hint="cs"/>
          <w:rtl/>
        </w:rPr>
        <w:t>وجود نداشته است! در اینجا تعدای از راویانی را که موسوی در کتابش ذکر کرده است به ترتیب نام</w:t>
      </w:r>
      <w:r w:rsidR="00472D45" w:rsidRPr="004F089E">
        <w:rPr>
          <w:rStyle w:val="Char5"/>
          <w:rFonts w:hint="cs"/>
          <w:rtl/>
        </w:rPr>
        <w:t xml:space="preserve"> آن‌ها </w:t>
      </w:r>
      <w:r w:rsidRPr="004F089E">
        <w:rPr>
          <w:rStyle w:val="Char5"/>
          <w:rFonts w:hint="cs"/>
          <w:rtl/>
        </w:rPr>
        <w:t xml:space="preserve">در کتاب او آمده است </w:t>
      </w:r>
      <w:r w:rsidR="002939B3" w:rsidRPr="004F089E">
        <w:rPr>
          <w:rStyle w:val="Char5"/>
          <w:rtl/>
        </w:rPr>
        <w:t>-</w:t>
      </w:r>
      <w:r w:rsidRPr="004F089E">
        <w:rPr>
          <w:rStyle w:val="Char5"/>
          <w:rFonts w:hint="cs"/>
          <w:rtl/>
        </w:rPr>
        <w:t xml:space="preserve"> ذکر می‌کنیم که موسوی ادعا می‌کند این راویان شیعه هستند حال آنکه روایت‌های آنان بر خلاف مذهب غلاه شیعه می‌باشد</w:t>
      </w:r>
      <w:r w:rsidR="00D77A90" w:rsidRPr="004F089E">
        <w:rPr>
          <w:rStyle w:val="Char5"/>
          <w:rFonts w:hint="cs"/>
          <w:rtl/>
        </w:rPr>
        <w:t>:</w:t>
      </w:r>
    </w:p>
    <w:tbl>
      <w:tblPr>
        <w:bidiVisual/>
        <w:tblW w:w="7242" w:type="dxa"/>
        <w:jc w:val="center"/>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9"/>
        <w:gridCol w:w="1925"/>
        <w:gridCol w:w="4738"/>
      </w:tblGrid>
      <w:tr w:rsidR="000104E9" w:rsidRPr="004F089E" w:rsidTr="00B06850">
        <w:trPr>
          <w:cantSplit/>
          <w:trHeight w:val="1134"/>
          <w:jc w:val="center"/>
        </w:trPr>
        <w:tc>
          <w:tcPr>
            <w:tcW w:w="57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104E9" w:rsidRPr="00B06850" w:rsidRDefault="000104E9" w:rsidP="004F089E">
            <w:pPr>
              <w:pStyle w:val="StyleComplexBLotus12ptJustifiedFirstline05cm"/>
              <w:spacing w:line="240" w:lineRule="auto"/>
              <w:ind w:firstLine="0"/>
              <w:jc w:val="center"/>
              <w:rPr>
                <w:rFonts w:ascii="IRNazli" w:hAnsi="IRNazli" w:cs="IRNazli"/>
                <w:sz w:val="20"/>
                <w:szCs w:val="20"/>
                <w:lang w:bidi="fa-IR"/>
              </w:rPr>
            </w:pPr>
            <w:r w:rsidRPr="00B06850">
              <w:rPr>
                <w:rFonts w:ascii="IRNazli" w:hAnsi="IRNazli" w:cs="IRNazli"/>
                <w:sz w:val="20"/>
                <w:szCs w:val="20"/>
                <w:rtl/>
                <w:lang w:bidi="fa-IR"/>
              </w:rPr>
              <w:t>ردیف</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06850">
            <w:pPr>
              <w:pStyle w:val="a8"/>
              <w:ind w:firstLine="0"/>
              <w:jc w:val="center"/>
            </w:pPr>
            <w:r w:rsidRPr="004F089E">
              <w:rPr>
                <w:rFonts w:hint="cs"/>
                <w:rtl/>
              </w:rPr>
              <w:t>نام راوی</w:t>
            </w:r>
          </w:p>
        </w:tc>
        <w:tc>
          <w:tcPr>
            <w:tcW w:w="4738"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06850">
            <w:pPr>
              <w:pStyle w:val="a8"/>
              <w:ind w:firstLine="0"/>
            </w:pPr>
            <w:r w:rsidRPr="004F089E">
              <w:rPr>
                <w:rFonts w:hint="cs"/>
                <w:rtl/>
              </w:rPr>
              <w:t>آنچه از او روایت شده است که بر خلاف مذهب شیعیان غالی می‌باشد.</w:t>
            </w:r>
          </w:p>
        </w:tc>
      </w:tr>
      <w:tr w:rsidR="000104E9" w:rsidRPr="004F089E" w:rsidTr="00B06850">
        <w:trPr>
          <w:jc w:val="center"/>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B06850" w:rsidRDefault="000104E9" w:rsidP="00B06850">
            <w:pPr>
              <w:pStyle w:val="StyleComplexBLotus12ptJustifiedFirstline05cm"/>
              <w:spacing w:line="240" w:lineRule="auto"/>
              <w:ind w:firstLine="0"/>
              <w:jc w:val="center"/>
              <w:rPr>
                <w:rStyle w:val="Char5"/>
                <w:sz w:val="20"/>
                <w:szCs w:val="20"/>
              </w:rPr>
            </w:pPr>
            <w:r w:rsidRPr="00B06850">
              <w:rPr>
                <w:rFonts w:hint="cs"/>
                <w:sz w:val="20"/>
                <w:szCs w:val="20"/>
                <w:rtl/>
              </w:rPr>
              <w:t>2</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06850">
            <w:pPr>
              <w:pStyle w:val="a8"/>
              <w:ind w:firstLine="0"/>
              <w:jc w:val="center"/>
            </w:pPr>
            <w:r w:rsidRPr="004F089E">
              <w:rPr>
                <w:rFonts w:hint="cs"/>
                <w:rtl/>
              </w:rPr>
              <w:t>ابراهیم بن یزید</w:t>
            </w:r>
          </w:p>
        </w:tc>
        <w:tc>
          <w:tcPr>
            <w:tcW w:w="4738"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06850">
            <w:pPr>
              <w:pStyle w:val="a8"/>
              <w:ind w:firstLine="0"/>
              <w:rPr>
                <w:rFonts w:ascii="Times New Roman" w:hAnsi="Times New Roman" w:cs="Times New Roman"/>
              </w:rPr>
            </w:pPr>
            <w:r w:rsidRPr="00B06850">
              <w:rPr>
                <w:rFonts w:hint="cs"/>
                <w:rtl/>
              </w:rPr>
              <w:t>این حدیث را از پیامبر روایت کرده است</w:t>
            </w:r>
            <w:r w:rsidR="00D77A90" w:rsidRPr="00B06850">
              <w:rPr>
                <w:rFonts w:hint="cs"/>
                <w:rtl/>
              </w:rPr>
              <w:t>:</w:t>
            </w:r>
            <w:r w:rsidR="003063D7" w:rsidRPr="004F089E">
              <w:rPr>
                <w:rFonts w:ascii="Times New Roman" w:hAnsi="Times New Roman" w:cs="B Lotus" w:hint="cs"/>
                <w:rtl/>
              </w:rPr>
              <w:t xml:space="preserve"> </w:t>
            </w:r>
            <w:r w:rsidR="003063D7" w:rsidRPr="00B06850">
              <w:rPr>
                <w:rStyle w:val="Char3"/>
                <w:rFonts w:hint="cs"/>
                <w:rtl/>
              </w:rPr>
              <w:t>«</w:t>
            </w:r>
            <w:r w:rsidR="003063D7" w:rsidRPr="00B06850">
              <w:rPr>
                <w:rStyle w:val="Char3"/>
                <w:rFonts w:hint="eastAsia"/>
                <w:rtl/>
              </w:rPr>
              <w:t>كَانَ</w:t>
            </w:r>
            <w:r w:rsidR="003063D7" w:rsidRPr="00B06850">
              <w:rPr>
                <w:rStyle w:val="Char3"/>
                <w:rtl/>
              </w:rPr>
              <w:t xml:space="preserve"> </w:t>
            </w:r>
            <w:r w:rsidR="003063D7" w:rsidRPr="00B06850">
              <w:rPr>
                <w:rStyle w:val="Char3"/>
                <w:rFonts w:hint="eastAsia"/>
                <w:rtl/>
              </w:rPr>
              <w:t>رَسُولُ</w:t>
            </w:r>
            <w:r w:rsidR="003063D7" w:rsidRPr="00B06850">
              <w:rPr>
                <w:rStyle w:val="Char3"/>
                <w:rtl/>
              </w:rPr>
              <w:t xml:space="preserve"> </w:t>
            </w:r>
            <w:r w:rsidR="003063D7" w:rsidRPr="00B06850">
              <w:rPr>
                <w:rStyle w:val="Char3"/>
                <w:rFonts w:hint="eastAsia"/>
                <w:rtl/>
              </w:rPr>
              <w:t>اللَّهِ</w:t>
            </w:r>
            <w:r w:rsidR="00B06850">
              <w:rPr>
                <w:rStyle w:val="Char3"/>
                <w:rFonts w:cs="CTraditional Arabic" w:hint="cs"/>
                <w:rtl/>
              </w:rPr>
              <w:t>ص</w:t>
            </w:r>
            <w:r w:rsidR="003063D7" w:rsidRPr="00B06850">
              <w:rPr>
                <w:rStyle w:val="Char3"/>
                <w:rFonts w:hint="cs"/>
                <w:rtl/>
              </w:rPr>
              <w:t xml:space="preserve"> </w:t>
            </w:r>
            <w:r w:rsidR="003063D7" w:rsidRPr="00B06850">
              <w:rPr>
                <w:rStyle w:val="Char3"/>
                <w:rFonts w:hint="eastAsia"/>
                <w:rtl/>
              </w:rPr>
              <w:t>يَسْمُرُ</w:t>
            </w:r>
            <w:r w:rsidR="003063D7" w:rsidRPr="00B06850">
              <w:rPr>
                <w:rStyle w:val="Char3"/>
                <w:rtl/>
              </w:rPr>
              <w:t xml:space="preserve"> </w:t>
            </w:r>
            <w:r w:rsidR="003063D7" w:rsidRPr="00B06850">
              <w:rPr>
                <w:rStyle w:val="Char3"/>
                <w:rFonts w:hint="eastAsia"/>
                <w:rtl/>
              </w:rPr>
              <w:t>مَعَ</w:t>
            </w:r>
            <w:r w:rsidR="003063D7" w:rsidRPr="00B06850">
              <w:rPr>
                <w:rStyle w:val="Char3"/>
                <w:rtl/>
              </w:rPr>
              <w:t xml:space="preserve"> </w:t>
            </w:r>
            <w:r w:rsidR="003063D7" w:rsidRPr="00B06850">
              <w:rPr>
                <w:rStyle w:val="Char3"/>
                <w:rFonts w:hint="eastAsia"/>
                <w:rtl/>
              </w:rPr>
              <w:t>أَبِي</w:t>
            </w:r>
            <w:r w:rsidR="003063D7" w:rsidRPr="00B06850">
              <w:rPr>
                <w:rStyle w:val="Char3"/>
                <w:rtl/>
              </w:rPr>
              <w:t xml:space="preserve"> </w:t>
            </w:r>
            <w:r w:rsidR="003063D7" w:rsidRPr="00B06850">
              <w:rPr>
                <w:rStyle w:val="Char3"/>
                <w:rFonts w:hint="eastAsia"/>
                <w:rtl/>
              </w:rPr>
              <w:t>بَكْرٍ</w:t>
            </w:r>
            <w:r w:rsidR="003063D7" w:rsidRPr="00B06850">
              <w:rPr>
                <w:rStyle w:val="Char3"/>
                <w:rtl/>
              </w:rPr>
              <w:t xml:space="preserve"> </w:t>
            </w:r>
            <w:r w:rsidR="003063D7" w:rsidRPr="00B06850">
              <w:rPr>
                <w:rStyle w:val="Char3"/>
                <w:rFonts w:hint="eastAsia"/>
                <w:rtl/>
              </w:rPr>
              <w:t>فِي</w:t>
            </w:r>
            <w:r w:rsidR="003063D7" w:rsidRPr="00B06850">
              <w:rPr>
                <w:rStyle w:val="Char3"/>
                <w:rtl/>
              </w:rPr>
              <w:t xml:space="preserve"> </w:t>
            </w:r>
            <w:r w:rsidR="003063D7" w:rsidRPr="00B06850">
              <w:rPr>
                <w:rStyle w:val="Char3"/>
                <w:rFonts w:hint="eastAsia"/>
                <w:rtl/>
              </w:rPr>
              <w:t>الْأَمْرِ</w:t>
            </w:r>
            <w:r w:rsidR="003063D7" w:rsidRPr="00B06850">
              <w:rPr>
                <w:rStyle w:val="Char3"/>
                <w:rtl/>
              </w:rPr>
              <w:t xml:space="preserve"> </w:t>
            </w:r>
            <w:r w:rsidR="003063D7" w:rsidRPr="00B06850">
              <w:rPr>
                <w:rStyle w:val="Char3"/>
                <w:rFonts w:hint="eastAsia"/>
                <w:rtl/>
              </w:rPr>
              <w:t>مِنْ</w:t>
            </w:r>
            <w:r w:rsidR="003063D7" w:rsidRPr="00B06850">
              <w:rPr>
                <w:rStyle w:val="Char3"/>
                <w:rtl/>
              </w:rPr>
              <w:t xml:space="preserve"> </w:t>
            </w:r>
            <w:r w:rsidR="003063D7" w:rsidRPr="00B06850">
              <w:rPr>
                <w:rStyle w:val="Char3"/>
                <w:rFonts w:hint="eastAsia"/>
                <w:rtl/>
              </w:rPr>
              <w:t>أَمْرِ</w:t>
            </w:r>
            <w:r w:rsidR="003063D7" w:rsidRPr="00B06850">
              <w:rPr>
                <w:rStyle w:val="Char3"/>
                <w:rtl/>
              </w:rPr>
              <w:t xml:space="preserve"> </w:t>
            </w:r>
            <w:r w:rsidR="003063D7" w:rsidRPr="00B06850">
              <w:rPr>
                <w:rStyle w:val="Char3"/>
                <w:rFonts w:hint="eastAsia"/>
                <w:rtl/>
              </w:rPr>
              <w:t>الْمُسْلِمِينَ</w:t>
            </w:r>
            <w:r w:rsidR="003063D7" w:rsidRPr="00B06850">
              <w:rPr>
                <w:rStyle w:val="Char3"/>
                <w:rFonts w:hint="cs"/>
                <w:rtl/>
              </w:rPr>
              <w:t xml:space="preserve">... </w:t>
            </w:r>
            <w:r w:rsidR="003063D7" w:rsidRPr="00B06850">
              <w:rPr>
                <w:rStyle w:val="Char3"/>
                <w:rFonts w:hint="eastAsia"/>
                <w:rtl/>
              </w:rPr>
              <w:t>وَأَنَا</w:t>
            </w:r>
            <w:r w:rsidR="003063D7" w:rsidRPr="00B06850">
              <w:rPr>
                <w:rStyle w:val="Char3"/>
                <w:rtl/>
              </w:rPr>
              <w:t xml:space="preserve"> </w:t>
            </w:r>
            <w:r w:rsidR="003063D7" w:rsidRPr="00B06850">
              <w:rPr>
                <w:rStyle w:val="Char3"/>
                <w:rFonts w:hint="eastAsia"/>
                <w:rtl/>
              </w:rPr>
              <w:t>مَعَهُمَا</w:t>
            </w:r>
            <w:r w:rsidR="003063D7" w:rsidRPr="00B06850">
              <w:rPr>
                <w:rStyle w:val="Char3"/>
                <w:rFonts w:hint="cs"/>
                <w:rtl/>
              </w:rPr>
              <w:t>»</w:t>
            </w:r>
            <w:r w:rsidR="003063D7" w:rsidRPr="004F089E">
              <w:rPr>
                <w:rFonts w:ascii="Times New Roman" w:hAnsi="Times New Roman" w:cs="B Lotus" w:hint="cs"/>
                <w:rtl/>
              </w:rPr>
              <w:t>.</w:t>
            </w:r>
            <w:r w:rsidRPr="004F089E">
              <w:rPr>
                <w:rFonts w:ascii="Times New Roman" w:hAnsi="Times New Roman" w:cs="B Lotus" w:hint="cs"/>
                <w:rtl/>
              </w:rPr>
              <w:t xml:space="preserve"> (ترمذی 169) و (احمد 175)</w:t>
            </w:r>
          </w:p>
        </w:tc>
      </w:tr>
      <w:tr w:rsidR="000104E9" w:rsidRPr="004F089E" w:rsidTr="00B06850">
        <w:trPr>
          <w:jc w:val="center"/>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B06850" w:rsidRDefault="000104E9" w:rsidP="00B06850">
            <w:pPr>
              <w:pStyle w:val="StyleComplexBLotus12ptJustifiedFirstline05cm"/>
              <w:spacing w:line="240" w:lineRule="auto"/>
              <w:ind w:firstLine="0"/>
              <w:jc w:val="center"/>
              <w:rPr>
                <w:rStyle w:val="Char5"/>
                <w:sz w:val="20"/>
                <w:szCs w:val="20"/>
              </w:rPr>
            </w:pPr>
            <w:r w:rsidRPr="00B06850">
              <w:rPr>
                <w:rFonts w:hint="cs"/>
                <w:sz w:val="20"/>
                <w:szCs w:val="20"/>
                <w:rtl/>
              </w:rPr>
              <w:t>16</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06850">
            <w:pPr>
              <w:pStyle w:val="a8"/>
              <w:ind w:firstLine="0"/>
              <w:jc w:val="center"/>
            </w:pPr>
            <w:r w:rsidRPr="004F089E">
              <w:rPr>
                <w:rFonts w:hint="cs"/>
                <w:rtl/>
              </w:rPr>
              <w:t>جعفر بن سلیمان</w:t>
            </w:r>
          </w:p>
        </w:tc>
        <w:tc>
          <w:tcPr>
            <w:tcW w:w="4738"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06850">
            <w:pPr>
              <w:pStyle w:val="a8"/>
              <w:ind w:firstLine="0"/>
              <w:rPr>
                <w:rFonts w:ascii="Times New Roman" w:hAnsi="Times New Roman" w:cs="B Lotus"/>
              </w:rPr>
            </w:pPr>
            <w:r w:rsidRPr="00B06850">
              <w:rPr>
                <w:rFonts w:hint="cs"/>
                <w:rtl/>
              </w:rPr>
              <w:t>یکی از راویان حدیث زیر می‌باشد</w:t>
            </w:r>
            <w:r w:rsidR="00D77A90" w:rsidRPr="00B06850">
              <w:rPr>
                <w:rFonts w:hint="cs"/>
                <w:rtl/>
              </w:rPr>
              <w:t>:</w:t>
            </w:r>
            <w:r w:rsidR="003063D7" w:rsidRPr="00B06850">
              <w:rPr>
                <w:rFonts w:hint="cs"/>
                <w:rtl/>
              </w:rPr>
              <w:t xml:space="preserve"> </w:t>
            </w:r>
            <w:r w:rsidR="003063D7" w:rsidRPr="00B06850">
              <w:rPr>
                <w:rStyle w:val="Char3"/>
                <w:rFonts w:hint="cs"/>
                <w:rtl/>
              </w:rPr>
              <w:t xml:space="preserve">«مات </w:t>
            </w:r>
            <w:r w:rsidR="003063D7" w:rsidRPr="00B06850">
              <w:rPr>
                <w:rStyle w:val="Char3"/>
                <w:rFonts w:hint="eastAsia"/>
                <w:rtl/>
              </w:rPr>
              <w:t>رَسُولُ</w:t>
            </w:r>
            <w:r w:rsidR="003063D7" w:rsidRPr="00B06850">
              <w:rPr>
                <w:rStyle w:val="Char3"/>
                <w:rtl/>
              </w:rPr>
              <w:t xml:space="preserve"> </w:t>
            </w:r>
            <w:r w:rsidR="003063D7" w:rsidRPr="00B06850">
              <w:rPr>
                <w:rStyle w:val="Char3"/>
                <w:rFonts w:hint="eastAsia"/>
                <w:rtl/>
              </w:rPr>
              <w:t>اللَّهِ</w:t>
            </w:r>
            <w:r w:rsidR="00B06850">
              <w:rPr>
                <w:rStyle w:val="Char3"/>
                <w:rFonts w:cs="CTraditional Arabic" w:hint="cs"/>
                <w:rtl/>
              </w:rPr>
              <w:t>ص</w:t>
            </w:r>
            <w:r w:rsidR="003063D7" w:rsidRPr="00B06850">
              <w:rPr>
                <w:rStyle w:val="Char3"/>
                <w:rFonts w:hint="cs"/>
                <w:rtl/>
              </w:rPr>
              <w:t xml:space="preserve"> </w:t>
            </w:r>
            <w:r w:rsidR="003063D7" w:rsidRPr="00B06850">
              <w:rPr>
                <w:rStyle w:val="Char3"/>
                <w:rFonts w:hint="eastAsia"/>
                <w:rtl/>
              </w:rPr>
              <w:t>وَلَمْ</w:t>
            </w:r>
            <w:r w:rsidR="003063D7" w:rsidRPr="00B06850">
              <w:rPr>
                <w:rStyle w:val="Char3"/>
                <w:rtl/>
              </w:rPr>
              <w:t xml:space="preserve"> </w:t>
            </w:r>
            <w:r w:rsidR="003063D7" w:rsidRPr="00B06850">
              <w:rPr>
                <w:rStyle w:val="Char3"/>
                <w:rFonts w:hint="eastAsia"/>
                <w:rtl/>
              </w:rPr>
              <w:t>يَسْتَخْلِفْ</w:t>
            </w:r>
            <w:r w:rsidR="003063D7" w:rsidRPr="00B06850">
              <w:rPr>
                <w:rStyle w:val="Char3"/>
                <w:rtl/>
              </w:rPr>
              <w:t xml:space="preserve"> </w:t>
            </w:r>
            <w:r w:rsidR="003063D7" w:rsidRPr="00B06850">
              <w:rPr>
                <w:rStyle w:val="Char3"/>
                <w:rFonts w:hint="eastAsia"/>
                <w:rtl/>
              </w:rPr>
              <w:t>أَحَدًا</w:t>
            </w:r>
            <w:r w:rsidR="003063D7" w:rsidRPr="00B06850">
              <w:rPr>
                <w:rStyle w:val="Char3"/>
                <w:rFonts w:hint="cs"/>
                <w:rtl/>
              </w:rPr>
              <w:t>»</w:t>
            </w:r>
            <w:r w:rsidR="003063D7" w:rsidRPr="00B06850">
              <w:rPr>
                <w:rFonts w:hint="cs"/>
                <w:rtl/>
              </w:rPr>
              <w:t>.</w:t>
            </w:r>
            <w:r w:rsidRPr="00B06850">
              <w:rPr>
                <w:rFonts w:hint="cs"/>
                <w:rtl/>
              </w:rPr>
              <w:t xml:space="preserve"> میزان (2/138)</w:t>
            </w:r>
          </w:p>
        </w:tc>
      </w:tr>
      <w:tr w:rsidR="000104E9" w:rsidRPr="004F089E" w:rsidTr="00B06850">
        <w:trPr>
          <w:jc w:val="center"/>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B06850" w:rsidRDefault="000104E9" w:rsidP="00B06850">
            <w:pPr>
              <w:pStyle w:val="StyleComplexBLotus12ptJustifiedFirstline05cm"/>
              <w:spacing w:line="240" w:lineRule="auto"/>
              <w:ind w:firstLine="0"/>
              <w:jc w:val="center"/>
              <w:rPr>
                <w:rStyle w:val="Char5"/>
                <w:sz w:val="20"/>
                <w:szCs w:val="20"/>
              </w:rPr>
            </w:pPr>
            <w:r w:rsidRPr="00B06850">
              <w:rPr>
                <w:rFonts w:hint="cs"/>
                <w:sz w:val="20"/>
                <w:szCs w:val="20"/>
                <w:rtl/>
              </w:rPr>
              <w:t>19</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06850">
            <w:pPr>
              <w:pStyle w:val="a8"/>
              <w:ind w:firstLine="0"/>
              <w:jc w:val="center"/>
            </w:pPr>
            <w:r w:rsidRPr="004F089E">
              <w:rPr>
                <w:rFonts w:hint="cs"/>
                <w:rtl/>
              </w:rPr>
              <w:t>الحارث الهمدانی</w:t>
            </w:r>
          </w:p>
        </w:tc>
        <w:tc>
          <w:tcPr>
            <w:tcW w:w="4738"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06850">
            <w:pPr>
              <w:pStyle w:val="a8"/>
              <w:ind w:firstLine="0"/>
              <w:rPr>
                <w:rFonts w:ascii="Times New Roman" w:hAnsi="Times New Roman" w:cs="B Lotus"/>
                <w:rtl/>
              </w:rPr>
            </w:pPr>
            <w:r w:rsidRPr="00B06850">
              <w:rPr>
                <w:rFonts w:hint="cs"/>
                <w:rtl/>
              </w:rPr>
              <w:t>یکی از راویان این حدیث می‌باشد</w:t>
            </w:r>
            <w:r w:rsidR="00D77A90" w:rsidRPr="00B06850">
              <w:rPr>
                <w:rFonts w:hint="cs"/>
                <w:rtl/>
              </w:rPr>
              <w:t>:</w:t>
            </w:r>
            <w:r w:rsidR="003063D7" w:rsidRPr="00B06850">
              <w:rPr>
                <w:rFonts w:hint="cs"/>
                <w:rtl/>
              </w:rPr>
              <w:t xml:space="preserve"> </w:t>
            </w:r>
            <w:r w:rsidR="003063D7" w:rsidRPr="00B06850">
              <w:rPr>
                <w:rStyle w:val="Char3"/>
                <w:rFonts w:hint="cs"/>
                <w:rtl/>
              </w:rPr>
              <w:t>«أبوبکر و</w:t>
            </w:r>
            <w:r w:rsidRPr="00B06850">
              <w:rPr>
                <w:rStyle w:val="Char3"/>
                <w:rFonts w:hint="cs"/>
                <w:rtl/>
              </w:rPr>
              <w:t xml:space="preserve">عمر سیدا کهول </w:t>
            </w:r>
            <w:r w:rsidR="003063D7" w:rsidRPr="00B06850">
              <w:rPr>
                <w:rStyle w:val="Char3"/>
                <w:rFonts w:hint="cs"/>
                <w:rtl/>
              </w:rPr>
              <w:t>أ</w:t>
            </w:r>
            <w:r w:rsidRPr="00B06850">
              <w:rPr>
                <w:rStyle w:val="Char3"/>
                <w:rFonts w:hint="cs"/>
                <w:rtl/>
              </w:rPr>
              <w:t>هل الجن</w:t>
            </w:r>
            <w:r w:rsidR="003063D7" w:rsidRPr="00B06850">
              <w:rPr>
                <w:rStyle w:val="Char3"/>
                <w:rFonts w:hint="cs"/>
                <w:rtl/>
              </w:rPr>
              <w:t>ة</w:t>
            </w:r>
            <w:r w:rsidRPr="00B06850">
              <w:rPr>
                <w:rStyle w:val="Char3"/>
                <w:rFonts w:hint="cs"/>
                <w:rtl/>
              </w:rPr>
              <w:t>»</w:t>
            </w:r>
            <w:r w:rsidRPr="00B06850">
              <w:rPr>
                <w:rFonts w:hint="cs"/>
                <w:rtl/>
              </w:rPr>
              <w:t xml:space="preserve"> (ترمذی 3666)</w:t>
            </w:r>
          </w:p>
        </w:tc>
      </w:tr>
      <w:tr w:rsidR="000104E9" w:rsidRPr="004F089E" w:rsidTr="00B06850">
        <w:trPr>
          <w:jc w:val="center"/>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B06850" w:rsidRDefault="000104E9" w:rsidP="00B06850">
            <w:pPr>
              <w:pStyle w:val="StyleComplexBLotus12ptJustifiedFirstline05cm"/>
              <w:spacing w:line="240" w:lineRule="auto"/>
              <w:ind w:firstLine="0"/>
              <w:jc w:val="center"/>
              <w:rPr>
                <w:rStyle w:val="Char5"/>
                <w:sz w:val="20"/>
                <w:szCs w:val="20"/>
              </w:rPr>
            </w:pPr>
            <w:r w:rsidRPr="00B06850">
              <w:rPr>
                <w:rFonts w:hint="cs"/>
                <w:sz w:val="20"/>
                <w:szCs w:val="20"/>
                <w:rtl/>
              </w:rPr>
              <w:t>21</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06850">
            <w:pPr>
              <w:pStyle w:val="a8"/>
              <w:ind w:firstLine="0"/>
              <w:jc w:val="center"/>
            </w:pPr>
            <w:r w:rsidRPr="004F089E">
              <w:rPr>
                <w:rFonts w:hint="cs"/>
                <w:rtl/>
              </w:rPr>
              <w:t>حسن بن صالح</w:t>
            </w:r>
          </w:p>
        </w:tc>
        <w:tc>
          <w:tcPr>
            <w:tcW w:w="4738"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06850">
            <w:pPr>
              <w:pStyle w:val="a8"/>
              <w:ind w:firstLine="0"/>
            </w:pPr>
            <w:r w:rsidRPr="004F089E">
              <w:rPr>
                <w:rFonts w:hint="cs"/>
                <w:rtl/>
              </w:rPr>
              <w:t>حدیثی را در اثبات مسح خفین روایت کرده است. (ابو داود شماره 156)</w:t>
            </w:r>
          </w:p>
        </w:tc>
      </w:tr>
      <w:tr w:rsidR="000104E9" w:rsidRPr="004F089E" w:rsidTr="00B06850">
        <w:trPr>
          <w:jc w:val="center"/>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B06850" w:rsidRDefault="000104E9" w:rsidP="00B06850">
            <w:pPr>
              <w:pStyle w:val="StyleComplexBLotus12ptJustifiedFirstline05cm"/>
              <w:spacing w:line="240" w:lineRule="auto"/>
              <w:ind w:firstLine="0"/>
              <w:jc w:val="center"/>
              <w:rPr>
                <w:rStyle w:val="Char5"/>
                <w:sz w:val="20"/>
                <w:szCs w:val="20"/>
              </w:rPr>
            </w:pPr>
            <w:r w:rsidRPr="00B06850">
              <w:rPr>
                <w:rFonts w:hint="cs"/>
                <w:sz w:val="20"/>
                <w:szCs w:val="20"/>
                <w:rtl/>
              </w:rPr>
              <w:t>22</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06850">
            <w:pPr>
              <w:pStyle w:val="a8"/>
              <w:ind w:firstLine="0"/>
              <w:jc w:val="center"/>
            </w:pPr>
            <w:r w:rsidRPr="004F089E">
              <w:rPr>
                <w:rFonts w:hint="cs"/>
                <w:rtl/>
              </w:rPr>
              <w:t>حکم به عیتبه</w:t>
            </w:r>
          </w:p>
        </w:tc>
        <w:tc>
          <w:tcPr>
            <w:tcW w:w="4738"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06850">
            <w:pPr>
              <w:pStyle w:val="a8"/>
              <w:ind w:firstLine="0"/>
            </w:pPr>
            <w:r w:rsidRPr="004F089E">
              <w:rPr>
                <w:rFonts w:hint="cs"/>
                <w:rtl/>
              </w:rPr>
              <w:t>حدیثی را در اثبات مسح خفین روایت کرده ابوداود شماره 157)</w:t>
            </w:r>
          </w:p>
        </w:tc>
      </w:tr>
      <w:tr w:rsidR="000104E9" w:rsidRPr="004F089E" w:rsidTr="00B06850">
        <w:trPr>
          <w:jc w:val="center"/>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B06850" w:rsidRDefault="000104E9" w:rsidP="00B06850">
            <w:pPr>
              <w:pStyle w:val="StyleComplexBLotus12ptJustifiedFirstline05cm"/>
              <w:spacing w:line="240" w:lineRule="auto"/>
              <w:ind w:firstLine="0"/>
              <w:jc w:val="center"/>
              <w:rPr>
                <w:rStyle w:val="Char5"/>
                <w:sz w:val="20"/>
                <w:szCs w:val="20"/>
              </w:rPr>
            </w:pPr>
            <w:r w:rsidRPr="00B06850">
              <w:rPr>
                <w:rFonts w:hint="cs"/>
                <w:sz w:val="20"/>
                <w:szCs w:val="20"/>
                <w:rtl/>
              </w:rPr>
              <w:t>25</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06850">
            <w:pPr>
              <w:pStyle w:val="a8"/>
              <w:ind w:firstLine="0"/>
              <w:jc w:val="center"/>
            </w:pPr>
            <w:r w:rsidRPr="004F089E">
              <w:rPr>
                <w:rFonts w:hint="cs"/>
                <w:rtl/>
              </w:rPr>
              <w:t>خالد بن مخلد</w:t>
            </w:r>
          </w:p>
        </w:tc>
        <w:tc>
          <w:tcPr>
            <w:tcW w:w="4738"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06850">
            <w:pPr>
              <w:pStyle w:val="a8"/>
              <w:ind w:firstLine="0"/>
            </w:pPr>
            <w:r w:rsidRPr="004F089E">
              <w:rPr>
                <w:rFonts w:hint="cs"/>
                <w:rtl/>
              </w:rPr>
              <w:t>حدیثی را دربار</w:t>
            </w:r>
            <w:r w:rsidR="00FB09D3" w:rsidRPr="004F089E">
              <w:rPr>
                <w:rFonts w:hint="cs"/>
                <w:rtl/>
              </w:rPr>
              <w:t>ۀ</w:t>
            </w:r>
            <w:r w:rsidRPr="004F089E">
              <w:rPr>
                <w:rFonts w:hint="cs"/>
                <w:rtl/>
              </w:rPr>
              <w:t xml:space="preserve"> فضایل زبیر روایت کرده است (بخاری 3717)</w:t>
            </w:r>
          </w:p>
        </w:tc>
      </w:tr>
      <w:tr w:rsidR="000104E9" w:rsidRPr="004F089E" w:rsidTr="00B06850">
        <w:trPr>
          <w:jc w:val="center"/>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B06850" w:rsidRDefault="000104E9" w:rsidP="00B06850">
            <w:pPr>
              <w:pStyle w:val="StyleComplexBLotus12ptJustifiedFirstline05cm"/>
              <w:spacing w:line="240" w:lineRule="auto"/>
              <w:ind w:firstLine="0"/>
              <w:jc w:val="center"/>
              <w:rPr>
                <w:rStyle w:val="Char5"/>
                <w:sz w:val="20"/>
                <w:szCs w:val="20"/>
              </w:rPr>
            </w:pPr>
            <w:r w:rsidRPr="00B06850">
              <w:rPr>
                <w:rFonts w:hint="cs"/>
                <w:sz w:val="20"/>
                <w:szCs w:val="20"/>
                <w:rtl/>
              </w:rPr>
              <w:t>28</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06850">
            <w:pPr>
              <w:pStyle w:val="a8"/>
              <w:ind w:firstLine="0"/>
              <w:jc w:val="center"/>
            </w:pPr>
            <w:r w:rsidRPr="004F089E">
              <w:rPr>
                <w:rFonts w:hint="cs"/>
                <w:rtl/>
              </w:rPr>
              <w:t>زید بن حباب</w:t>
            </w:r>
          </w:p>
        </w:tc>
        <w:tc>
          <w:tcPr>
            <w:tcW w:w="4738"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06850">
            <w:pPr>
              <w:pStyle w:val="a8"/>
              <w:ind w:firstLine="0"/>
            </w:pPr>
            <w:r w:rsidRPr="004F089E">
              <w:rPr>
                <w:rFonts w:hint="cs"/>
                <w:rtl/>
              </w:rPr>
              <w:t>حدیثی را در اثبات مسح [خفین] روایت کرده است. (ابن ماجه 555)</w:t>
            </w:r>
          </w:p>
        </w:tc>
      </w:tr>
      <w:tr w:rsidR="000104E9" w:rsidRPr="004F089E" w:rsidTr="00B06850">
        <w:trPr>
          <w:jc w:val="center"/>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B06850" w:rsidRDefault="000104E9" w:rsidP="00B06850">
            <w:pPr>
              <w:pStyle w:val="StyleComplexBLotus12ptJustifiedFirstline05cm"/>
              <w:spacing w:line="240" w:lineRule="auto"/>
              <w:ind w:firstLine="0"/>
              <w:jc w:val="center"/>
              <w:rPr>
                <w:rStyle w:val="Char5"/>
                <w:sz w:val="20"/>
                <w:szCs w:val="20"/>
              </w:rPr>
            </w:pPr>
            <w:r w:rsidRPr="00B06850">
              <w:rPr>
                <w:rFonts w:hint="cs"/>
                <w:sz w:val="20"/>
                <w:szCs w:val="20"/>
                <w:rtl/>
              </w:rPr>
              <w:t>30</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06850">
            <w:pPr>
              <w:pStyle w:val="a8"/>
              <w:ind w:firstLine="0"/>
              <w:jc w:val="center"/>
            </w:pPr>
            <w:r w:rsidRPr="004F089E">
              <w:rPr>
                <w:rFonts w:hint="cs"/>
                <w:rtl/>
              </w:rPr>
              <w:t>سالم ابن ابی حفصه</w:t>
            </w:r>
          </w:p>
        </w:tc>
        <w:tc>
          <w:tcPr>
            <w:tcW w:w="4738"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06850">
            <w:pPr>
              <w:pStyle w:val="a8"/>
              <w:ind w:firstLine="0"/>
              <w:rPr>
                <w:rFonts w:ascii="Times New Roman" w:hAnsi="Times New Roman" w:cs="B Lotus"/>
              </w:rPr>
            </w:pPr>
            <w:r w:rsidRPr="00B06850">
              <w:rPr>
                <w:rFonts w:hint="cs"/>
                <w:rtl/>
              </w:rPr>
              <w:t>این حدیث را روایت کرده است</w:t>
            </w:r>
            <w:r w:rsidR="00D77A90" w:rsidRPr="00B06850">
              <w:rPr>
                <w:rFonts w:hint="cs"/>
                <w:rtl/>
              </w:rPr>
              <w:t>:</w:t>
            </w:r>
            <w:r w:rsidR="003063D7" w:rsidRPr="004F089E">
              <w:rPr>
                <w:rFonts w:ascii="Times New Roman" w:hAnsi="Times New Roman" w:cs="B Lotus" w:hint="cs"/>
                <w:rtl/>
              </w:rPr>
              <w:t xml:space="preserve"> </w:t>
            </w:r>
            <w:r w:rsidR="003063D7" w:rsidRPr="00B06850">
              <w:rPr>
                <w:rStyle w:val="Char3"/>
                <w:rFonts w:hint="cs"/>
                <w:rtl/>
              </w:rPr>
              <w:t>«</w:t>
            </w:r>
            <w:r w:rsidR="003063D7" w:rsidRPr="00B06850">
              <w:rPr>
                <w:rStyle w:val="Char3"/>
                <w:rFonts w:hint="eastAsia"/>
                <w:rtl/>
              </w:rPr>
              <w:t>إِنَّ</w:t>
            </w:r>
            <w:r w:rsidR="003063D7" w:rsidRPr="00B06850">
              <w:rPr>
                <w:rStyle w:val="Char3"/>
                <w:rtl/>
              </w:rPr>
              <w:t xml:space="preserve"> </w:t>
            </w:r>
            <w:r w:rsidR="003063D7" w:rsidRPr="00B06850">
              <w:rPr>
                <w:rStyle w:val="Char3"/>
                <w:rFonts w:hint="eastAsia"/>
                <w:rtl/>
              </w:rPr>
              <w:t>أَهْلَ</w:t>
            </w:r>
            <w:r w:rsidR="003063D7" w:rsidRPr="00B06850">
              <w:rPr>
                <w:rStyle w:val="Char3"/>
                <w:rFonts w:hint="cs"/>
                <w:rtl/>
              </w:rPr>
              <w:t xml:space="preserve">... </w:t>
            </w:r>
            <w:r w:rsidR="003063D7" w:rsidRPr="00B06850">
              <w:rPr>
                <w:rStyle w:val="Char3"/>
                <w:rFonts w:hint="eastAsia"/>
                <w:rtl/>
              </w:rPr>
              <w:t>وَإِنَّ</w:t>
            </w:r>
            <w:r w:rsidR="003063D7" w:rsidRPr="00B06850">
              <w:rPr>
                <w:rStyle w:val="Char3"/>
                <w:rtl/>
              </w:rPr>
              <w:t xml:space="preserve"> </w:t>
            </w:r>
            <w:r w:rsidR="003063D7" w:rsidRPr="00B06850">
              <w:rPr>
                <w:rStyle w:val="Char3"/>
                <w:rFonts w:hint="eastAsia"/>
                <w:rtl/>
              </w:rPr>
              <w:t>أَبَا</w:t>
            </w:r>
            <w:r w:rsidR="003063D7" w:rsidRPr="00B06850">
              <w:rPr>
                <w:rStyle w:val="Char3"/>
                <w:rtl/>
              </w:rPr>
              <w:t xml:space="preserve"> </w:t>
            </w:r>
            <w:r w:rsidR="003063D7" w:rsidRPr="00B06850">
              <w:rPr>
                <w:rStyle w:val="Char3"/>
                <w:rFonts w:hint="eastAsia"/>
                <w:rtl/>
              </w:rPr>
              <w:t>بَكْرٍ</w:t>
            </w:r>
            <w:r w:rsidR="003063D7" w:rsidRPr="00B06850">
              <w:rPr>
                <w:rStyle w:val="Char3"/>
                <w:rtl/>
              </w:rPr>
              <w:t xml:space="preserve"> </w:t>
            </w:r>
            <w:r w:rsidR="003063D7" w:rsidRPr="00B06850">
              <w:rPr>
                <w:rStyle w:val="Char3"/>
                <w:rFonts w:hint="eastAsia"/>
                <w:rtl/>
              </w:rPr>
              <w:t>وَعُمَرَ</w:t>
            </w:r>
            <w:r w:rsidR="003063D7" w:rsidRPr="00B06850">
              <w:rPr>
                <w:rStyle w:val="Char3"/>
                <w:rtl/>
              </w:rPr>
              <w:t xml:space="preserve"> </w:t>
            </w:r>
            <w:r w:rsidR="003063D7" w:rsidRPr="00B06850">
              <w:rPr>
                <w:rStyle w:val="Char3"/>
                <w:rFonts w:hint="eastAsia"/>
                <w:rtl/>
              </w:rPr>
              <w:t>مِنْهُمْ</w:t>
            </w:r>
            <w:r w:rsidR="003063D7" w:rsidRPr="00B06850">
              <w:rPr>
                <w:rStyle w:val="Char3"/>
                <w:rtl/>
              </w:rPr>
              <w:t xml:space="preserve"> </w:t>
            </w:r>
            <w:r w:rsidR="003063D7" w:rsidRPr="00B06850">
              <w:rPr>
                <w:rStyle w:val="Char3"/>
                <w:rFonts w:hint="eastAsia"/>
                <w:rtl/>
              </w:rPr>
              <w:t>وَأَنْعَمَا</w:t>
            </w:r>
            <w:r w:rsidR="003063D7" w:rsidRPr="00B06850">
              <w:rPr>
                <w:rStyle w:val="Char3"/>
                <w:rFonts w:hint="cs"/>
                <w:rtl/>
              </w:rPr>
              <w:t>»</w:t>
            </w:r>
            <w:r w:rsidR="003063D7" w:rsidRPr="00B06850">
              <w:rPr>
                <w:rFonts w:hint="cs"/>
                <w:rtl/>
              </w:rPr>
              <w:t>.</w:t>
            </w:r>
            <w:r w:rsidRPr="00B06850">
              <w:rPr>
                <w:rFonts w:hint="cs"/>
                <w:rtl/>
              </w:rPr>
              <w:t xml:space="preserve"> (ترمذی 3658)</w:t>
            </w:r>
          </w:p>
        </w:tc>
      </w:tr>
      <w:tr w:rsidR="000104E9" w:rsidRPr="004F089E" w:rsidTr="00B06850">
        <w:trPr>
          <w:jc w:val="center"/>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B06850" w:rsidRDefault="000104E9" w:rsidP="00B06850">
            <w:pPr>
              <w:pStyle w:val="StyleComplexBLotus12ptJustifiedFirstline05cm"/>
              <w:spacing w:line="240" w:lineRule="auto"/>
              <w:ind w:firstLine="0"/>
              <w:jc w:val="center"/>
              <w:rPr>
                <w:rStyle w:val="Char5"/>
                <w:sz w:val="20"/>
                <w:szCs w:val="20"/>
              </w:rPr>
            </w:pPr>
            <w:r w:rsidRPr="00B06850">
              <w:rPr>
                <w:rFonts w:hint="cs"/>
                <w:sz w:val="20"/>
                <w:szCs w:val="20"/>
                <w:rtl/>
              </w:rPr>
              <w:t>36</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06850">
            <w:pPr>
              <w:pStyle w:val="a8"/>
              <w:ind w:firstLine="0"/>
              <w:jc w:val="center"/>
            </w:pPr>
            <w:r w:rsidRPr="004F089E">
              <w:rPr>
                <w:rFonts w:hint="cs"/>
                <w:rtl/>
              </w:rPr>
              <w:t>سلیمان بن صرد</w:t>
            </w:r>
          </w:p>
        </w:tc>
        <w:tc>
          <w:tcPr>
            <w:tcW w:w="4738"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06850">
            <w:pPr>
              <w:pStyle w:val="a8"/>
              <w:ind w:firstLine="0"/>
            </w:pPr>
            <w:r w:rsidRPr="004F089E">
              <w:rPr>
                <w:rFonts w:hint="cs"/>
                <w:rtl/>
              </w:rPr>
              <w:t>وی صحابی است پس چگونه ادعا می‌کنید شیعه است؟</w:t>
            </w:r>
          </w:p>
        </w:tc>
      </w:tr>
      <w:tr w:rsidR="000104E9" w:rsidRPr="004F089E" w:rsidTr="00B06850">
        <w:trPr>
          <w:jc w:val="center"/>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B06850" w:rsidRDefault="000104E9" w:rsidP="00B06850">
            <w:pPr>
              <w:pStyle w:val="StyleComplexBLotus12ptJustifiedFirstline05cm"/>
              <w:spacing w:line="240" w:lineRule="auto"/>
              <w:ind w:firstLine="0"/>
              <w:jc w:val="center"/>
              <w:rPr>
                <w:rStyle w:val="Char5"/>
                <w:sz w:val="20"/>
                <w:szCs w:val="20"/>
              </w:rPr>
            </w:pPr>
            <w:r w:rsidRPr="00B06850">
              <w:rPr>
                <w:rFonts w:hint="cs"/>
                <w:sz w:val="20"/>
                <w:szCs w:val="20"/>
                <w:rtl/>
              </w:rPr>
              <w:t>38</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06850">
            <w:pPr>
              <w:pStyle w:val="a8"/>
              <w:ind w:firstLine="0"/>
              <w:jc w:val="center"/>
            </w:pPr>
            <w:r w:rsidRPr="004F089E">
              <w:rPr>
                <w:rFonts w:hint="cs"/>
                <w:rtl/>
              </w:rPr>
              <w:t>سلیمان بن قرم</w:t>
            </w:r>
          </w:p>
        </w:tc>
        <w:tc>
          <w:tcPr>
            <w:tcW w:w="4738"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06850">
            <w:pPr>
              <w:pStyle w:val="a8"/>
              <w:ind w:firstLine="0"/>
            </w:pPr>
            <w:r w:rsidRPr="004F089E">
              <w:rPr>
                <w:rFonts w:hint="cs"/>
                <w:rtl/>
              </w:rPr>
              <w:t>قبول او به معنای تکفیر شیعه است. [(المیزان (3/310)]</w:t>
            </w:r>
          </w:p>
        </w:tc>
      </w:tr>
      <w:tr w:rsidR="000104E9" w:rsidRPr="004F089E" w:rsidTr="00B06850">
        <w:trPr>
          <w:jc w:val="center"/>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B06850" w:rsidRDefault="000104E9" w:rsidP="00B06850">
            <w:pPr>
              <w:pStyle w:val="StyleComplexBLotus12ptJustifiedFirstline05cm"/>
              <w:spacing w:line="240" w:lineRule="auto"/>
              <w:ind w:firstLine="0"/>
              <w:jc w:val="center"/>
              <w:rPr>
                <w:rStyle w:val="Char5"/>
                <w:sz w:val="20"/>
                <w:szCs w:val="20"/>
              </w:rPr>
            </w:pPr>
            <w:r w:rsidRPr="00B06850">
              <w:rPr>
                <w:rFonts w:hint="cs"/>
                <w:sz w:val="20"/>
                <w:szCs w:val="20"/>
                <w:rtl/>
              </w:rPr>
              <w:t>39</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06850">
            <w:pPr>
              <w:pStyle w:val="a8"/>
              <w:ind w:firstLine="0"/>
              <w:jc w:val="center"/>
            </w:pPr>
            <w:r w:rsidRPr="004F089E">
              <w:rPr>
                <w:rFonts w:hint="cs"/>
                <w:rtl/>
              </w:rPr>
              <w:t>سلیمان الأعمش</w:t>
            </w:r>
          </w:p>
        </w:tc>
        <w:tc>
          <w:tcPr>
            <w:tcW w:w="4738"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06850">
            <w:pPr>
              <w:pStyle w:val="a8"/>
              <w:ind w:firstLine="0"/>
            </w:pPr>
            <w:r w:rsidRPr="004F089E">
              <w:rPr>
                <w:rFonts w:hint="cs"/>
                <w:rtl/>
              </w:rPr>
              <w:t>احادیثی را دربار</w:t>
            </w:r>
            <w:r w:rsidR="00FB09D3" w:rsidRPr="004F089E">
              <w:rPr>
                <w:rFonts w:hint="cs"/>
                <w:rtl/>
              </w:rPr>
              <w:t>ۀ</w:t>
            </w:r>
            <w:r w:rsidRPr="004F089E">
              <w:rPr>
                <w:rFonts w:hint="cs"/>
                <w:rtl/>
              </w:rPr>
              <w:t xml:space="preserve"> فضایل صدیق و معاویه روایت کرده است. [ترمذی (3658 و طبرانی در الکبیر (691)].</w:t>
            </w:r>
          </w:p>
        </w:tc>
      </w:tr>
      <w:tr w:rsidR="000104E9" w:rsidRPr="004F089E" w:rsidTr="00B06850">
        <w:trPr>
          <w:jc w:val="center"/>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B06850" w:rsidRDefault="000104E9" w:rsidP="00B06850">
            <w:pPr>
              <w:pStyle w:val="StyleComplexBLotus12ptJustifiedFirstline05cm"/>
              <w:spacing w:line="240" w:lineRule="auto"/>
              <w:ind w:firstLine="0"/>
              <w:jc w:val="center"/>
              <w:rPr>
                <w:rStyle w:val="Char5"/>
                <w:sz w:val="20"/>
                <w:szCs w:val="20"/>
              </w:rPr>
            </w:pPr>
            <w:r w:rsidRPr="00B06850">
              <w:rPr>
                <w:rFonts w:hint="cs"/>
                <w:sz w:val="20"/>
                <w:szCs w:val="20"/>
                <w:rtl/>
              </w:rPr>
              <w:t>40</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06850">
            <w:pPr>
              <w:pStyle w:val="a8"/>
              <w:ind w:firstLine="0"/>
              <w:jc w:val="center"/>
            </w:pPr>
            <w:r w:rsidRPr="004F089E">
              <w:rPr>
                <w:rFonts w:hint="cs"/>
                <w:rtl/>
              </w:rPr>
              <w:t>شریک القاضی</w:t>
            </w:r>
          </w:p>
        </w:tc>
        <w:tc>
          <w:tcPr>
            <w:tcW w:w="4738"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06850">
            <w:pPr>
              <w:pStyle w:val="a8"/>
              <w:ind w:firstLine="0"/>
            </w:pPr>
            <w:r w:rsidRPr="004F089E">
              <w:rPr>
                <w:rFonts w:hint="cs"/>
                <w:rtl/>
              </w:rPr>
              <w:t>از او دربار</w:t>
            </w:r>
            <w:r w:rsidR="00FB09D3" w:rsidRPr="004F089E">
              <w:rPr>
                <w:rFonts w:hint="cs"/>
                <w:rtl/>
              </w:rPr>
              <w:t>ۀ</w:t>
            </w:r>
            <w:r w:rsidRPr="004F089E">
              <w:rPr>
                <w:rFonts w:hint="cs"/>
                <w:rtl/>
              </w:rPr>
              <w:t xml:space="preserve"> برتری شیخین و عثمان بر علی</w:t>
            </w:r>
            <w:r w:rsidR="00E509FA" w:rsidRPr="004F089E">
              <w:rPr>
                <w:rFonts w:cs="CTraditional Arabic" w:hint="cs"/>
                <w:rtl/>
              </w:rPr>
              <w:t xml:space="preserve">ش </w:t>
            </w:r>
            <w:r w:rsidRPr="004F089E">
              <w:rPr>
                <w:rFonts w:hint="cs"/>
                <w:rtl/>
              </w:rPr>
              <w:t>روایت شده است [التهذیب (3/372-376)]</w:t>
            </w:r>
          </w:p>
        </w:tc>
      </w:tr>
      <w:tr w:rsidR="000104E9" w:rsidRPr="004F089E" w:rsidTr="00B06850">
        <w:trPr>
          <w:jc w:val="center"/>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B06850" w:rsidRDefault="000104E9" w:rsidP="00B06850">
            <w:pPr>
              <w:pStyle w:val="StyleComplexBLotus12ptJustifiedFirstline05cm"/>
              <w:spacing w:line="240" w:lineRule="auto"/>
              <w:ind w:firstLine="0"/>
              <w:jc w:val="center"/>
              <w:rPr>
                <w:rStyle w:val="Char5"/>
                <w:sz w:val="20"/>
                <w:szCs w:val="20"/>
              </w:rPr>
            </w:pPr>
            <w:r w:rsidRPr="00B06850">
              <w:rPr>
                <w:rFonts w:hint="cs"/>
                <w:sz w:val="20"/>
                <w:szCs w:val="20"/>
                <w:rtl/>
              </w:rPr>
              <w:t>43</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06850">
            <w:pPr>
              <w:pStyle w:val="a8"/>
              <w:ind w:firstLine="0"/>
              <w:jc w:val="center"/>
            </w:pPr>
            <w:r w:rsidRPr="004F089E">
              <w:rPr>
                <w:rFonts w:hint="cs"/>
                <w:rtl/>
              </w:rPr>
              <w:t>طاووس بن کیسان</w:t>
            </w:r>
          </w:p>
        </w:tc>
        <w:tc>
          <w:tcPr>
            <w:tcW w:w="4738"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06850">
            <w:pPr>
              <w:pStyle w:val="a8"/>
              <w:ind w:firstLine="0"/>
            </w:pPr>
            <w:r w:rsidRPr="004F089E">
              <w:rPr>
                <w:rFonts w:hint="cs"/>
                <w:rtl/>
              </w:rPr>
              <w:t>از ابو هریره، ابن عمر، عایشه و زید</w:t>
            </w:r>
            <w:r w:rsidR="00E509FA" w:rsidRPr="004F089E">
              <w:rPr>
                <w:rFonts w:cs="CTraditional Arabic"/>
                <w:rtl/>
              </w:rPr>
              <w:t xml:space="preserve">ش </w:t>
            </w:r>
            <w:r w:rsidRPr="004F089E">
              <w:rPr>
                <w:rFonts w:hint="cs"/>
                <w:rtl/>
              </w:rPr>
              <w:t>حدیث روایت کرده است. [التهذیب (2/235)]</w:t>
            </w:r>
          </w:p>
        </w:tc>
      </w:tr>
      <w:tr w:rsidR="000104E9" w:rsidRPr="004F089E" w:rsidTr="00B06850">
        <w:trPr>
          <w:jc w:val="center"/>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B06850" w:rsidRDefault="000104E9" w:rsidP="00B06850">
            <w:pPr>
              <w:pStyle w:val="StyleComplexBLotus12ptJustifiedFirstline05cm"/>
              <w:spacing w:line="240" w:lineRule="auto"/>
              <w:ind w:firstLine="0"/>
              <w:jc w:val="center"/>
              <w:rPr>
                <w:rStyle w:val="Char5"/>
                <w:sz w:val="20"/>
                <w:szCs w:val="20"/>
              </w:rPr>
            </w:pPr>
            <w:r w:rsidRPr="00B06850">
              <w:rPr>
                <w:rFonts w:hint="cs"/>
                <w:sz w:val="20"/>
                <w:szCs w:val="20"/>
                <w:rtl/>
              </w:rPr>
              <w:t>44</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06850">
            <w:pPr>
              <w:pStyle w:val="a8"/>
              <w:ind w:firstLine="0"/>
              <w:jc w:val="center"/>
            </w:pPr>
            <w:r w:rsidRPr="004F089E">
              <w:rPr>
                <w:rFonts w:hint="cs"/>
                <w:rtl/>
              </w:rPr>
              <w:t>ظالم بن عمرو</w:t>
            </w:r>
          </w:p>
        </w:tc>
        <w:tc>
          <w:tcPr>
            <w:tcW w:w="4738"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06850">
            <w:pPr>
              <w:pStyle w:val="a8"/>
              <w:ind w:firstLine="0"/>
            </w:pPr>
            <w:r w:rsidRPr="004F089E">
              <w:rPr>
                <w:rFonts w:hint="cs"/>
                <w:rtl/>
              </w:rPr>
              <w:t>از عمر، معاذ، ابن مسعود، زبیر و دیگران حدیث روایت کرده است [التهذیب (4/481)]</w:t>
            </w:r>
          </w:p>
        </w:tc>
      </w:tr>
      <w:tr w:rsidR="000104E9" w:rsidRPr="004F089E" w:rsidTr="00B06850">
        <w:trPr>
          <w:jc w:val="center"/>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B06850" w:rsidRDefault="000104E9" w:rsidP="00B06850">
            <w:pPr>
              <w:pStyle w:val="StyleComplexBLotus12ptJustifiedFirstline05cm"/>
              <w:spacing w:line="240" w:lineRule="auto"/>
              <w:ind w:firstLine="0"/>
              <w:jc w:val="center"/>
              <w:rPr>
                <w:rStyle w:val="Char5"/>
                <w:sz w:val="20"/>
                <w:szCs w:val="20"/>
              </w:rPr>
            </w:pPr>
            <w:r w:rsidRPr="00B06850">
              <w:rPr>
                <w:rFonts w:hint="cs"/>
                <w:sz w:val="20"/>
                <w:szCs w:val="20"/>
                <w:rtl/>
              </w:rPr>
              <w:t>45</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06850">
            <w:pPr>
              <w:pStyle w:val="a8"/>
              <w:ind w:firstLine="0"/>
              <w:jc w:val="center"/>
            </w:pPr>
            <w:r w:rsidRPr="004F089E">
              <w:rPr>
                <w:rFonts w:hint="cs"/>
                <w:rtl/>
              </w:rPr>
              <w:t>عامر بن واثله</w:t>
            </w:r>
          </w:p>
        </w:tc>
        <w:tc>
          <w:tcPr>
            <w:tcW w:w="4738"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06850">
            <w:pPr>
              <w:pStyle w:val="a8"/>
              <w:ind w:firstLine="0"/>
            </w:pPr>
            <w:r w:rsidRPr="004F089E">
              <w:rPr>
                <w:rFonts w:hint="cs"/>
                <w:rtl/>
              </w:rPr>
              <w:t>صحابی است</w:t>
            </w:r>
            <w:r w:rsidR="00D77A90" w:rsidRPr="004F089E">
              <w:rPr>
                <w:rFonts w:hint="cs"/>
                <w:rtl/>
              </w:rPr>
              <w:t xml:space="preserve"> وی پس از همه اصحاب از دنیا رفت</w:t>
            </w:r>
            <w:r w:rsidR="00536937" w:rsidRPr="004F089E">
              <w:rPr>
                <w:rFonts w:ascii="B Lotus" w:hAnsi="B Lotus" w:cs="CTraditional Arabic" w:hint="cs"/>
                <w:rtl/>
              </w:rPr>
              <w:t>س</w:t>
            </w:r>
            <w:r w:rsidR="00594461" w:rsidRPr="004F089E">
              <w:rPr>
                <w:rFonts w:ascii="B Lotus" w:hAnsi="B Lotus" w:cs="CTraditional Arabic" w:hint="cs"/>
                <w:szCs w:val="34"/>
                <w:rtl/>
              </w:rPr>
              <w:t xml:space="preserve"> </w:t>
            </w:r>
            <w:r w:rsidRPr="004F089E">
              <w:rPr>
                <w:rFonts w:hint="cs"/>
                <w:rtl/>
              </w:rPr>
              <w:t>وی از ابوبکر و عمر و دیگران حدیث روایت کرده است. [التهذیب (2/272)]</w:t>
            </w:r>
          </w:p>
        </w:tc>
      </w:tr>
      <w:tr w:rsidR="000104E9" w:rsidRPr="004F089E" w:rsidTr="00B06850">
        <w:trPr>
          <w:jc w:val="center"/>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B06850" w:rsidRDefault="000104E9" w:rsidP="00B06850">
            <w:pPr>
              <w:pStyle w:val="StyleComplexBLotus12ptJustifiedFirstline05cm"/>
              <w:spacing w:line="240" w:lineRule="auto"/>
              <w:ind w:firstLine="0"/>
              <w:jc w:val="center"/>
              <w:rPr>
                <w:rStyle w:val="Char5"/>
                <w:sz w:val="20"/>
                <w:szCs w:val="20"/>
              </w:rPr>
            </w:pPr>
            <w:r w:rsidRPr="00B06850">
              <w:rPr>
                <w:rFonts w:hint="cs"/>
                <w:sz w:val="20"/>
                <w:szCs w:val="20"/>
                <w:rtl/>
              </w:rPr>
              <w:t>49</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06850">
            <w:pPr>
              <w:pStyle w:val="a8"/>
              <w:ind w:firstLine="0"/>
              <w:jc w:val="center"/>
            </w:pPr>
            <w:r w:rsidRPr="004F089E">
              <w:rPr>
                <w:rFonts w:hint="cs"/>
                <w:rtl/>
              </w:rPr>
              <w:t>عبدالله بن ابان</w:t>
            </w:r>
          </w:p>
        </w:tc>
        <w:tc>
          <w:tcPr>
            <w:tcW w:w="4738"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06850">
            <w:pPr>
              <w:pStyle w:val="a8"/>
              <w:ind w:firstLine="0"/>
            </w:pPr>
            <w:r w:rsidRPr="004F089E">
              <w:rPr>
                <w:rFonts w:hint="cs"/>
                <w:rtl/>
              </w:rPr>
              <w:t>از دایی‌اش علت نامیدن عثمان به ذی‌النورین را روایت کرده است. [سنن البیهقی (7/73)]</w:t>
            </w:r>
          </w:p>
        </w:tc>
      </w:tr>
      <w:tr w:rsidR="000104E9" w:rsidRPr="004F089E" w:rsidTr="00B06850">
        <w:trPr>
          <w:jc w:val="center"/>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B06850" w:rsidRDefault="000104E9" w:rsidP="00B06850">
            <w:pPr>
              <w:pStyle w:val="StyleComplexBLotus12ptJustifiedFirstline05cm"/>
              <w:spacing w:line="240" w:lineRule="auto"/>
              <w:ind w:firstLine="0"/>
              <w:jc w:val="center"/>
              <w:rPr>
                <w:rStyle w:val="Char5"/>
                <w:sz w:val="20"/>
                <w:szCs w:val="20"/>
              </w:rPr>
            </w:pPr>
            <w:r w:rsidRPr="00B06850">
              <w:rPr>
                <w:rFonts w:hint="cs"/>
                <w:sz w:val="20"/>
                <w:szCs w:val="20"/>
                <w:rtl/>
              </w:rPr>
              <w:t>50</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06850">
            <w:pPr>
              <w:pStyle w:val="a8"/>
              <w:ind w:firstLine="0"/>
              <w:jc w:val="center"/>
            </w:pPr>
            <w:r w:rsidRPr="004F089E">
              <w:rPr>
                <w:rFonts w:hint="cs"/>
                <w:rtl/>
              </w:rPr>
              <w:t>عبدالله بن لهیعه</w:t>
            </w:r>
          </w:p>
        </w:tc>
        <w:tc>
          <w:tcPr>
            <w:tcW w:w="4738"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06850">
            <w:pPr>
              <w:pStyle w:val="a8"/>
              <w:ind w:firstLine="0"/>
            </w:pPr>
            <w:r w:rsidRPr="004F089E">
              <w:rPr>
                <w:rFonts w:hint="cs"/>
                <w:rtl/>
              </w:rPr>
              <w:t>حدیثی را دربار</w:t>
            </w:r>
            <w:r w:rsidR="00FB09D3" w:rsidRPr="004F089E">
              <w:rPr>
                <w:rFonts w:hint="cs"/>
                <w:rtl/>
              </w:rPr>
              <w:t>ۀ</w:t>
            </w:r>
            <w:r w:rsidRPr="004F089E">
              <w:rPr>
                <w:rFonts w:hint="cs"/>
                <w:rtl/>
              </w:rPr>
              <w:t xml:space="preserve"> فضایل عمرو بن عاص روایت کرده است [ترمذی 3844]</w:t>
            </w:r>
          </w:p>
        </w:tc>
      </w:tr>
      <w:tr w:rsidR="000104E9" w:rsidRPr="004F089E" w:rsidTr="00B06850">
        <w:trPr>
          <w:jc w:val="center"/>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B06850" w:rsidRDefault="000104E9" w:rsidP="00B06850">
            <w:pPr>
              <w:pStyle w:val="StyleComplexBLotus12ptJustifiedFirstline05cm"/>
              <w:spacing w:line="240" w:lineRule="auto"/>
              <w:ind w:firstLine="0"/>
              <w:jc w:val="center"/>
              <w:rPr>
                <w:rStyle w:val="Char5"/>
                <w:sz w:val="20"/>
                <w:szCs w:val="20"/>
              </w:rPr>
            </w:pPr>
            <w:r w:rsidRPr="00B06850">
              <w:rPr>
                <w:rFonts w:hint="cs"/>
                <w:sz w:val="20"/>
                <w:szCs w:val="20"/>
                <w:rtl/>
              </w:rPr>
              <w:t>52</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06850">
            <w:pPr>
              <w:pStyle w:val="a8"/>
              <w:ind w:firstLine="0"/>
              <w:jc w:val="center"/>
              <w:rPr>
                <w:rStyle w:val="Char5"/>
              </w:rPr>
            </w:pPr>
            <w:r w:rsidRPr="00B06850">
              <w:rPr>
                <w:rFonts w:hint="cs"/>
                <w:rtl/>
              </w:rPr>
              <w:t>عبدالرحمن الازدی</w:t>
            </w:r>
          </w:p>
        </w:tc>
        <w:tc>
          <w:tcPr>
            <w:tcW w:w="4738"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F3423">
            <w:pPr>
              <w:pStyle w:val="a8"/>
              <w:ind w:firstLine="0"/>
              <w:rPr>
                <w:rFonts w:ascii="Times New Roman" w:hAnsi="Times New Roman" w:cs="B Lotus"/>
              </w:rPr>
            </w:pPr>
            <w:r w:rsidRPr="00BF3423">
              <w:rPr>
                <w:rFonts w:hint="cs"/>
                <w:rtl/>
              </w:rPr>
              <w:t>گفته است</w:t>
            </w:r>
            <w:r w:rsidR="00D77A90" w:rsidRPr="00BF3423">
              <w:rPr>
                <w:rFonts w:hint="cs"/>
                <w:rtl/>
              </w:rPr>
              <w:t>:</w:t>
            </w:r>
            <w:r w:rsidRPr="004F089E">
              <w:rPr>
                <w:rFonts w:ascii="Times New Roman" w:hAnsi="Times New Roman" w:cs="B Lotus" w:hint="cs"/>
                <w:rtl/>
              </w:rPr>
              <w:t xml:space="preserve"> </w:t>
            </w:r>
            <w:r w:rsidR="003063D7" w:rsidRPr="00B06850">
              <w:rPr>
                <w:rStyle w:val="Char1"/>
                <w:rFonts w:hint="cs"/>
                <w:rtl/>
              </w:rPr>
              <w:t>«</w:t>
            </w:r>
            <w:r w:rsidR="003063D7" w:rsidRPr="00B06850">
              <w:rPr>
                <w:rStyle w:val="Char1"/>
                <w:rFonts w:hint="eastAsia"/>
                <w:rtl/>
              </w:rPr>
              <w:t>أَفْضَلُ</w:t>
            </w:r>
            <w:r w:rsidR="003063D7" w:rsidRPr="00B06850">
              <w:rPr>
                <w:rStyle w:val="Char1"/>
                <w:rtl/>
              </w:rPr>
              <w:t xml:space="preserve"> </w:t>
            </w:r>
            <w:r w:rsidR="003063D7" w:rsidRPr="00B06850">
              <w:rPr>
                <w:rStyle w:val="Char1"/>
                <w:rFonts w:hint="eastAsia"/>
                <w:rtl/>
              </w:rPr>
              <w:t>هَذِهِ</w:t>
            </w:r>
            <w:r w:rsidR="003063D7" w:rsidRPr="00B06850">
              <w:rPr>
                <w:rStyle w:val="Char1"/>
                <w:rtl/>
              </w:rPr>
              <w:t xml:space="preserve"> </w:t>
            </w:r>
            <w:r w:rsidR="003063D7" w:rsidRPr="00B06850">
              <w:rPr>
                <w:rStyle w:val="Char1"/>
                <w:rFonts w:hint="eastAsia"/>
                <w:rtl/>
              </w:rPr>
              <w:t>الأُمَّةِ</w:t>
            </w:r>
            <w:r w:rsidR="003063D7" w:rsidRPr="00B06850">
              <w:rPr>
                <w:rStyle w:val="Char1"/>
                <w:rtl/>
              </w:rPr>
              <w:t xml:space="preserve"> </w:t>
            </w:r>
            <w:r w:rsidR="003063D7" w:rsidRPr="00B06850">
              <w:rPr>
                <w:rStyle w:val="Char1"/>
                <w:rFonts w:hint="eastAsia"/>
                <w:rtl/>
              </w:rPr>
              <w:t>بَعْدَ</w:t>
            </w:r>
            <w:r w:rsidR="003063D7" w:rsidRPr="00B06850">
              <w:rPr>
                <w:rStyle w:val="Char1"/>
                <w:rtl/>
              </w:rPr>
              <w:t xml:space="preserve"> </w:t>
            </w:r>
            <w:r w:rsidR="003063D7" w:rsidRPr="00B06850">
              <w:rPr>
                <w:rStyle w:val="Char1"/>
                <w:rFonts w:hint="eastAsia"/>
                <w:rtl/>
              </w:rPr>
              <w:t>نَبِيِّهَا</w:t>
            </w:r>
            <w:r w:rsidR="003063D7" w:rsidRPr="00B06850">
              <w:rPr>
                <w:rStyle w:val="Char1"/>
                <w:rtl/>
              </w:rPr>
              <w:t xml:space="preserve"> </w:t>
            </w:r>
            <w:r w:rsidR="003063D7" w:rsidRPr="00B06850">
              <w:rPr>
                <w:rStyle w:val="Char1"/>
                <w:rFonts w:hint="eastAsia"/>
                <w:rtl/>
              </w:rPr>
              <w:t>أَبُو</w:t>
            </w:r>
            <w:r w:rsidR="003063D7" w:rsidRPr="00B06850">
              <w:rPr>
                <w:rStyle w:val="Char1"/>
                <w:rtl/>
              </w:rPr>
              <w:t xml:space="preserve"> </w:t>
            </w:r>
            <w:r w:rsidR="003063D7" w:rsidRPr="00B06850">
              <w:rPr>
                <w:rStyle w:val="Char1"/>
                <w:rFonts w:hint="eastAsia"/>
                <w:rtl/>
              </w:rPr>
              <w:t>بَكْرٍ</w:t>
            </w:r>
            <w:r w:rsidR="003063D7" w:rsidRPr="00B06850">
              <w:rPr>
                <w:rStyle w:val="Char1"/>
                <w:rtl/>
              </w:rPr>
              <w:t xml:space="preserve"> </w:t>
            </w:r>
            <w:r w:rsidR="003063D7" w:rsidRPr="00B06850">
              <w:rPr>
                <w:rStyle w:val="Char1"/>
                <w:rFonts w:hint="eastAsia"/>
                <w:rtl/>
              </w:rPr>
              <w:t>وَ</w:t>
            </w:r>
            <w:r w:rsidR="003063D7" w:rsidRPr="00B06850">
              <w:rPr>
                <w:rStyle w:val="Char1"/>
                <w:rFonts w:hint="cs"/>
                <w:rtl/>
              </w:rPr>
              <w:t>عمر»</w:t>
            </w:r>
            <w:r w:rsidR="003063D7" w:rsidRPr="004F089E">
              <w:rPr>
                <w:rFonts w:ascii="Times New Roman" w:hAnsi="Times New Roman" w:cs="B Lotus" w:hint="cs"/>
                <w:rtl/>
              </w:rPr>
              <w:t xml:space="preserve">. </w:t>
            </w:r>
            <w:r w:rsidRPr="00BF3423">
              <w:rPr>
                <w:rFonts w:hint="cs"/>
                <w:rtl/>
              </w:rPr>
              <w:t>[</w:t>
            </w:r>
            <w:r w:rsidRPr="00BF3423">
              <w:rPr>
                <w:rtl/>
              </w:rPr>
              <w:t>ال</w:t>
            </w:r>
            <w:r w:rsidR="003063D7" w:rsidRPr="00BF3423">
              <w:rPr>
                <w:rtl/>
              </w:rPr>
              <w:t>ـ</w:t>
            </w:r>
            <w:r w:rsidRPr="00BF3423">
              <w:rPr>
                <w:rtl/>
              </w:rPr>
              <w:t>میزان</w:t>
            </w:r>
            <w:r w:rsidRPr="00BF3423">
              <w:rPr>
                <w:rFonts w:hint="cs"/>
                <w:rtl/>
              </w:rPr>
              <w:t xml:space="preserve"> 4/290]</w:t>
            </w:r>
          </w:p>
        </w:tc>
      </w:tr>
      <w:tr w:rsidR="000104E9" w:rsidRPr="004F089E" w:rsidTr="00B06850">
        <w:trPr>
          <w:jc w:val="center"/>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B06850" w:rsidRDefault="000104E9" w:rsidP="00B06850">
            <w:pPr>
              <w:pStyle w:val="StyleComplexBLotus12ptJustifiedFirstline05cm"/>
              <w:spacing w:line="240" w:lineRule="auto"/>
              <w:ind w:firstLine="0"/>
              <w:jc w:val="center"/>
              <w:rPr>
                <w:rStyle w:val="Char5"/>
                <w:sz w:val="20"/>
                <w:szCs w:val="20"/>
              </w:rPr>
            </w:pPr>
            <w:r w:rsidRPr="00B06850">
              <w:rPr>
                <w:rFonts w:hint="cs"/>
                <w:sz w:val="20"/>
                <w:szCs w:val="20"/>
                <w:rtl/>
              </w:rPr>
              <w:t>53</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06850">
            <w:pPr>
              <w:pStyle w:val="a8"/>
              <w:ind w:firstLine="0"/>
              <w:jc w:val="center"/>
            </w:pPr>
            <w:r w:rsidRPr="004F089E">
              <w:rPr>
                <w:rFonts w:hint="cs"/>
                <w:rtl/>
              </w:rPr>
              <w:t>عبدالرزاق الصنعانی</w:t>
            </w:r>
          </w:p>
        </w:tc>
        <w:tc>
          <w:tcPr>
            <w:tcW w:w="4738"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F3423">
            <w:pPr>
              <w:pStyle w:val="a8"/>
              <w:ind w:firstLine="0"/>
            </w:pPr>
            <w:r w:rsidRPr="004F089E">
              <w:rPr>
                <w:rFonts w:hint="cs"/>
                <w:rtl/>
              </w:rPr>
              <w:t>وی به افضل بودن سه خلیفه بر علی</w:t>
            </w:r>
            <w:r w:rsidR="00536937" w:rsidRPr="004F089E">
              <w:rPr>
                <w:rFonts w:ascii="B Lotus" w:hAnsi="B Lotus" w:cs="CTraditional Arabic" w:hint="cs"/>
                <w:rtl/>
              </w:rPr>
              <w:t>س</w:t>
            </w:r>
            <w:r w:rsidR="00594461" w:rsidRPr="004F089E">
              <w:rPr>
                <w:rFonts w:ascii="B Lotus" w:hAnsi="B Lotus" w:cs="CTraditional Arabic" w:hint="cs"/>
                <w:szCs w:val="34"/>
                <w:rtl/>
              </w:rPr>
              <w:t xml:space="preserve"> </w:t>
            </w:r>
            <w:r w:rsidRPr="004F089E">
              <w:rPr>
                <w:rFonts w:hint="cs"/>
                <w:rtl/>
              </w:rPr>
              <w:t>اعتقاد داشت [المیزان 4/344]</w:t>
            </w:r>
          </w:p>
        </w:tc>
      </w:tr>
      <w:tr w:rsidR="000104E9" w:rsidRPr="004F089E" w:rsidTr="00B06850">
        <w:trPr>
          <w:jc w:val="center"/>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B06850" w:rsidRDefault="000104E9" w:rsidP="00B06850">
            <w:pPr>
              <w:pStyle w:val="StyleComplexBLotus12ptJustifiedFirstline05cm"/>
              <w:spacing w:line="240" w:lineRule="auto"/>
              <w:ind w:firstLine="0"/>
              <w:jc w:val="center"/>
              <w:rPr>
                <w:rStyle w:val="Char5"/>
                <w:sz w:val="20"/>
                <w:szCs w:val="20"/>
              </w:rPr>
            </w:pPr>
            <w:r w:rsidRPr="00B06850">
              <w:rPr>
                <w:rFonts w:hint="cs"/>
                <w:sz w:val="20"/>
                <w:szCs w:val="20"/>
                <w:rtl/>
              </w:rPr>
              <w:t>60</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06850">
            <w:pPr>
              <w:pStyle w:val="a8"/>
              <w:ind w:firstLine="0"/>
              <w:jc w:val="center"/>
            </w:pPr>
            <w:r w:rsidRPr="004F089E">
              <w:rPr>
                <w:rFonts w:hint="cs"/>
                <w:rtl/>
              </w:rPr>
              <w:t>علقمه بن قیس</w:t>
            </w:r>
          </w:p>
        </w:tc>
        <w:tc>
          <w:tcPr>
            <w:tcW w:w="4738"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D77A90" w:rsidP="00BF3423">
            <w:pPr>
              <w:pStyle w:val="a8"/>
              <w:ind w:firstLine="0"/>
            </w:pPr>
            <w:r w:rsidRPr="004F089E">
              <w:rPr>
                <w:rFonts w:hint="cs"/>
                <w:rtl/>
              </w:rPr>
              <w:t>از عمر، عثمان، سعد، خالد و عایشه</w:t>
            </w:r>
            <w:r w:rsidR="00E509FA" w:rsidRPr="004F089E">
              <w:rPr>
                <w:rFonts w:cs="CTraditional Arabic" w:hint="cs"/>
                <w:rtl/>
              </w:rPr>
              <w:t xml:space="preserve">ش </w:t>
            </w:r>
            <w:r w:rsidR="000104E9" w:rsidRPr="004F089E">
              <w:rPr>
                <w:rFonts w:hint="cs"/>
                <w:rtl/>
              </w:rPr>
              <w:t>به روایت حدیث پرداخته است. [التهذیب (3/140)]</w:t>
            </w:r>
          </w:p>
        </w:tc>
      </w:tr>
      <w:tr w:rsidR="000104E9" w:rsidRPr="004F089E" w:rsidTr="00B06850">
        <w:trPr>
          <w:jc w:val="center"/>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B06850" w:rsidRDefault="000104E9" w:rsidP="00B06850">
            <w:pPr>
              <w:pStyle w:val="StyleComplexBLotus12ptJustifiedFirstline05cm"/>
              <w:spacing w:line="240" w:lineRule="auto"/>
              <w:ind w:firstLine="0"/>
              <w:jc w:val="center"/>
              <w:rPr>
                <w:rStyle w:val="Char5"/>
                <w:sz w:val="20"/>
                <w:szCs w:val="20"/>
              </w:rPr>
            </w:pPr>
            <w:r w:rsidRPr="00B06850">
              <w:rPr>
                <w:rFonts w:hint="cs"/>
                <w:sz w:val="20"/>
                <w:szCs w:val="20"/>
                <w:rtl/>
              </w:rPr>
              <w:t>67</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06850">
            <w:pPr>
              <w:pStyle w:val="a8"/>
              <w:ind w:firstLine="0"/>
              <w:jc w:val="center"/>
            </w:pPr>
            <w:r w:rsidRPr="004F089E">
              <w:rPr>
                <w:rFonts w:hint="cs"/>
                <w:rtl/>
              </w:rPr>
              <w:t>علی بن المندر</w:t>
            </w:r>
          </w:p>
        </w:tc>
        <w:tc>
          <w:tcPr>
            <w:tcW w:w="4738"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F3423">
            <w:pPr>
              <w:pStyle w:val="a8"/>
              <w:ind w:firstLine="0"/>
              <w:rPr>
                <w:rFonts w:cs="Times New Roman"/>
                <w:sz w:val="22"/>
                <w:szCs w:val="22"/>
              </w:rPr>
            </w:pPr>
            <w:r w:rsidRPr="004F089E">
              <w:rPr>
                <w:rFonts w:hint="cs"/>
                <w:rtl/>
              </w:rPr>
              <w:t>او راوی حدیث</w:t>
            </w:r>
            <w:r w:rsidR="003063D7" w:rsidRPr="004F089E">
              <w:rPr>
                <w:rFonts w:hint="cs"/>
                <w:rtl/>
              </w:rPr>
              <w:t xml:space="preserve">: </w:t>
            </w:r>
            <w:r w:rsidR="003063D7" w:rsidRPr="00B06850">
              <w:rPr>
                <w:rStyle w:val="Char3"/>
                <w:rFonts w:hint="cs"/>
                <w:rtl/>
              </w:rPr>
              <w:t>«</w:t>
            </w:r>
            <w:r w:rsidR="003063D7" w:rsidRPr="00B06850">
              <w:rPr>
                <w:rStyle w:val="Char3"/>
                <w:rFonts w:hint="eastAsia"/>
                <w:rtl/>
              </w:rPr>
              <w:t>إِنَّ</w:t>
            </w:r>
            <w:r w:rsidR="003063D7" w:rsidRPr="00B06850">
              <w:rPr>
                <w:rStyle w:val="Char3"/>
                <w:rtl/>
              </w:rPr>
              <w:t xml:space="preserve"> </w:t>
            </w:r>
            <w:r w:rsidR="003063D7" w:rsidRPr="00B06850">
              <w:rPr>
                <w:rStyle w:val="Char3"/>
                <w:rFonts w:hint="eastAsia"/>
                <w:rtl/>
              </w:rPr>
              <w:t>جِبْرِيلَ</w:t>
            </w:r>
            <w:r w:rsidR="003063D7" w:rsidRPr="00B06850">
              <w:rPr>
                <w:rStyle w:val="Char3"/>
                <w:rtl/>
              </w:rPr>
              <w:t xml:space="preserve"> </w:t>
            </w:r>
            <w:r w:rsidR="003063D7" w:rsidRPr="00B06850">
              <w:rPr>
                <w:rStyle w:val="Char3"/>
                <w:rFonts w:hint="eastAsia"/>
                <w:rtl/>
              </w:rPr>
              <w:t>يُقْرِئُكِ</w:t>
            </w:r>
            <w:r w:rsidR="003063D7" w:rsidRPr="00B06850">
              <w:rPr>
                <w:rStyle w:val="Char3"/>
                <w:rtl/>
              </w:rPr>
              <w:t xml:space="preserve"> </w:t>
            </w:r>
            <w:r w:rsidR="003063D7" w:rsidRPr="00B06850">
              <w:rPr>
                <w:rStyle w:val="Char3"/>
                <w:rFonts w:hint="eastAsia"/>
                <w:rtl/>
              </w:rPr>
              <w:t>السَّلاَمَ</w:t>
            </w:r>
            <w:r w:rsidR="003063D7" w:rsidRPr="00B06850">
              <w:rPr>
                <w:rStyle w:val="Char3"/>
                <w:rFonts w:hint="cs"/>
                <w:rtl/>
              </w:rPr>
              <w:t xml:space="preserve"> - يعني عايشة»</w:t>
            </w:r>
            <w:r w:rsidR="003063D7" w:rsidRPr="004F089E">
              <w:rPr>
                <w:rFonts w:hint="cs"/>
                <w:rtl/>
              </w:rPr>
              <w:t>.</w:t>
            </w:r>
            <w:r w:rsidR="00395B60">
              <w:rPr>
                <w:rFonts w:hint="cs"/>
                <w:rtl/>
              </w:rPr>
              <w:t xml:space="preserve"> </w:t>
            </w:r>
            <w:r w:rsidRPr="004F089E">
              <w:rPr>
                <w:rFonts w:hint="cs"/>
                <w:rtl/>
              </w:rPr>
              <w:t>می‌باشد یعنی پیامبر خطاب به عایشه فرمود</w:t>
            </w:r>
            <w:r w:rsidR="00D77A90" w:rsidRPr="004F089E">
              <w:rPr>
                <w:rFonts w:hint="cs"/>
                <w:rtl/>
              </w:rPr>
              <w:t>:</w:t>
            </w:r>
            <w:r w:rsidRPr="004F089E">
              <w:rPr>
                <w:rFonts w:hint="cs"/>
                <w:rtl/>
              </w:rPr>
              <w:t xml:space="preserve"> «جبرئیل به تو سلام می‌رساند». [ترمذی 2693])</w:t>
            </w:r>
          </w:p>
        </w:tc>
      </w:tr>
      <w:tr w:rsidR="000104E9" w:rsidRPr="004F089E" w:rsidTr="00B06850">
        <w:trPr>
          <w:jc w:val="center"/>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B06850" w:rsidRDefault="000104E9" w:rsidP="00B06850">
            <w:pPr>
              <w:pStyle w:val="StyleComplexBLotus12ptJustifiedFirstline05cm"/>
              <w:spacing w:line="240" w:lineRule="auto"/>
              <w:ind w:firstLine="0"/>
              <w:jc w:val="center"/>
              <w:rPr>
                <w:rStyle w:val="Char5"/>
                <w:sz w:val="20"/>
                <w:szCs w:val="20"/>
              </w:rPr>
            </w:pPr>
            <w:r w:rsidRPr="00B06850">
              <w:rPr>
                <w:rFonts w:hint="cs"/>
                <w:sz w:val="20"/>
                <w:szCs w:val="20"/>
                <w:rtl/>
              </w:rPr>
              <w:t>71</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06850">
            <w:pPr>
              <w:pStyle w:val="a8"/>
              <w:ind w:firstLine="0"/>
              <w:jc w:val="center"/>
            </w:pPr>
            <w:r w:rsidRPr="004F089E">
              <w:rPr>
                <w:rFonts w:hint="cs"/>
                <w:rtl/>
              </w:rPr>
              <w:t>عمر و بن عبدالله</w:t>
            </w:r>
          </w:p>
        </w:tc>
        <w:tc>
          <w:tcPr>
            <w:tcW w:w="4738"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F3423">
            <w:pPr>
              <w:pStyle w:val="a8"/>
              <w:ind w:firstLine="0"/>
              <w:rPr>
                <w:rFonts w:ascii="Times New Roman" w:hAnsi="Times New Roman" w:cs="B Lotus"/>
              </w:rPr>
            </w:pPr>
            <w:r w:rsidRPr="00BF3423">
              <w:rPr>
                <w:rFonts w:hint="cs"/>
                <w:rtl/>
              </w:rPr>
              <w:t>وی یکی از راویان حدیث</w:t>
            </w:r>
            <w:r w:rsidRPr="004F089E">
              <w:rPr>
                <w:rFonts w:ascii="Times New Roman" w:hAnsi="Times New Roman" w:cs="B Lotus" w:hint="cs"/>
                <w:rtl/>
              </w:rPr>
              <w:t xml:space="preserve"> </w:t>
            </w:r>
            <w:r w:rsidR="003063D7" w:rsidRPr="00B06850">
              <w:rPr>
                <w:rStyle w:val="Char3"/>
                <w:rFonts w:hint="cs"/>
                <w:rtl/>
              </w:rPr>
              <w:t>«</w:t>
            </w:r>
            <w:r w:rsidR="003063D7" w:rsidRPr="00B06850">
              <w:rPr>
                <w:rStyle w:val="Char3"/>
                <w:rFonts w:hint="eastAsia"/>
                <w:rtl/>
              </w:rPr>
              <w:t>لَوْ</w:t>
            </w:r>
            <w:r w:rsidR="003063D7" w:rsidRPr="00B06850">
              <w:rPr>
                <w:rStyle w:val="Char3"/>
                <w:rtl/>
              </w:rPr>
              <w:t xml:space="preserve"> </w:t>
            </w:r>
            <w:r w:rsidR="003063D7" w:rsidRPr="00B06850">
              <w:rPr>
                <w:rStyle w:val="Char3"/>
                <w:rFonts w:hint="eastAsia"/>
                <w:rtl/>
              </w:rPr>
              <w:t>كُنْتُ</w:t>
            </w:r>
            <w:r w:rsidR="003063D7" w:rsidRPr="00B06850">
              <w:rPr>
                <w:rStyle w:val="Char3"/>
                <w:rtl/>
              </w:rPr>
              <w:t xml:space="preserve"> </w:t>
            </w:r>
            <w:r w:rsidR="003063D7" w:rsidRPr="00B06850">
              <w:rPr>
                <w:rStyle w:val="Char3"/>
                <w:rFonts w:hint="eastAsia"/>
                <w:rtl/>
              </w:rPr>
              <w:t>مُتَّخِذًا</w:t>
            </w:r>
            <w:r w:rsidR="003063D7" w:rsidRPr="00B06850">
              <w:rPr>
                <w:rStyle w:val="Char3"/>
                <w:rtl/>
              </w:rPr>
              <w:t xml:space="preserve"> </w:t>
            </w:r>
            <w:r w:rsidR="003063D7" w:rsidRPr="00B06850">
              <w:rPr>
                <w:rStyle w:val="Char3"/>
                <w:rFonts w:hint="eastAsia"/>
                <w:rtl/>
              </w:rPr>
              <w:t>خَلِيلا</w:t>
            </w:r>
            <w:r w:rsidR="003063D7" w:rsidRPr="00B06850">
              <w:rPr>
                <w:rStyle w:val="Char3"/>
                <w:rFonts w:hint="cs"/>
                <w:rtl/>
              </w:rPr>
              <w:t xml:space="preserve"> </w:t>
            </w:r>
            <w:r w:rsidR="003063D7" w:rsidRPr="00B06850">
              <w:rPr>
                <w:rStyle w:val="Char3"/>
                <w:rFonts w:hint="eastAsia"/>
                <w:rtl/>
              </w:rPr>
              <w:t>لاتَّخَذْتُ</w:t>
            </w:r>
            <w:r w:rsidR="003063D7" w:rsidRPr="00B06850">
              <w:rPr>
                <w:rStyle w:val="Char3"/>
                <w:rtl/>
              </w:rPr>
              <w:t xml:space="preserve"> </w:t>
            </w:r>
            <w:r w:rsidR="003063D7" w:rsidRPr="00B06850">
              <w:rPr>
                <w:rStyle w:val="Char3"/>
                <w:rFonts w:hint="eastAsia"/>
                <w:rtl/>
              </w:rPr>
              <w:t>أَبَا</w:t>
            </w:r>
            <w:r w:rsidR="003063D7" w:rsidRPr="00B06850">
              <w:rPr>
                <w:rStyle w:val="Char3"/>
                <w:rtl/>
              </w:rPr>
              <w:t xml:space="preserve"> </w:t>
            </w:r>
            <w:r w:rsidR="003063D7" w:rsidRPr="00B06850">
              <w:rPr>
                <w:rStyle w:val="Char3"/>
                <w:rFonts w:hint="eastAsia"/>
                <w:rtl/>
              </w:rPr>
              <w:t>بَكْرٍ</w:t>
            </w:r>
            <w:r w:rsidR="003063D7" w:rsidRPr="00B06850">
              <w:rPr>
                <w:rStyle w:val="Char3"/>
                <w:rtl/>
              </w:rPr>
              <w:t xml:space="preserve"> </w:t>
            </w:r>
            <w:r w:rsidR="003063D7" w:rsidRPr="00B06850">
              <w:rPr>
                <w:rStyle w:val="Char3"/>
                <w:rFonts w:hint="eastAsia"/>
                <w:rtl/>
              </w:rPr>
              <w:t>خَلِيلا</w:t>
            </w:r>
            <w:r w:rsidR="003063D7" w:rsidRPr="00B06850">
              <w:rPr>
                <w:rStyle w:val="Char3"/>
                <w:rFonts w:hint="cs"/>
                <w:rtl/>
              </w:rPr>
              <w:t>»</w:t>
            </w:r>
            <w:r w:rsidR="003063D7" w:rsidRPr="00BF3423">
              <w:rPr>
                <w:rFonts w:hint="cs"/>
                <w:rtl/>
              </w:rPr>
              <w:t xml:space="preserve"> </w:t>
            </w:r>
            <w:r w:rsidRPr="00BF3423">
              <w:rPr>
                <w:rFonts w:hint="cs"/>
                <w:rtl/>
              </w:rPr>
              <w:t>است. [ترمذی [3655]</w:t>
            </w:r>
          </w:p>
        </w:tc>
      </w:tr>
      <w:tr w:rsidR="000104E9" w:rsidRPr="004F089E" w:rsidTr="00B06850">
        <w:trPr>
          <w:jc w:val="center"/>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B06850" w:rsidRDefault="000104E9" w:rsidP="00B06850">
            <w:pPr>
              <w:pStyle w:val="StyleComplexBLotus12ptJustifiedFirstline05cm"/>
              <w:spacing w:line="240" w:lineRule="auto"/>
              <w:ind w:firstLine="0"/>
              <w:jc w:val="center"/>
              <w:rPr>
                <w:rStyle w:val="Char5"/>
                <w:sz w:val="20"/>
                <w:szCs w:val="20"/>
              </w:rPr>
            </w:pPr>
            <w:r w:rsidRPr="00B06850">
              <w:rPr>
                <w:rFonts w:hint="cs"/>
                <w:sz w:val="20"/>
                <w:szCs w:val="20"/>
                <w:rtl/>
              </w:rPr>
              <w:t>73</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06850">
            <w:pPr>
              <w:pStyle w:val="a8"/>
              <w:ind w:firstLine="0"/>
              <w:jc w:val="center"/>
            </w:pPr>
            <w:r w:rsidRPr="004F089E">
              <w:rPr>
                <w:rFonts w:hint="cs"/>
                <w:rtl/>
              </w:rPr>
              <w:t>فصل بن دکین</w:t>
            </w:r>
          </w:p>
        </w:tc>
        <w:tc>
          <w:tcPr>
            <w:tcW w:w="4738"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F3423">
            <w:pPr>
              <w:pStyle w:val="a8"/>
              <w:ind w:firstLine="0"/>
            </w:pPr>
            <w:r w:rsidRPr="004F089E">
              <w:rPr>
                <w:rFonts w:hint="cs"/>
                <w:rtl/>
              </w:rPr>
              <w:t>حدیثی را دربار</w:t>
            </w:r>
            <w:r w:rsidR="00FB09D3" w:rsidRPr="004F089E">
              <w:rPr>
                <w:rFonts w:hint="cs"/>
                <w:rtl/>
              </w:rPr>
              <w:t>ۀ</w:t>
            </w:r>
            <w:r w:rsidRPr="004F089E">
              <w:rPr>
                <w:rFonts w:hint="cs"/>
                <w:rtl/>
              </w:rPr>
              <w:t xml:space="preserve"> مسح کشیدن بر خفین روایت کرده است. [بخاری (204)]</w:t>
            </w:r>
          </w:p>
        </w:tc>
      </w:tr>
      <w:tr w:rsidR="000104E9" w:rsidRPr="004F089E" w:rsidTr="00B06850">
        <w:trPr>
          <w:jc w:val="center"/>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B06850" w:rsidRDefault="000104E9" w:rsidP="00B06850">
            <w:pPr>
              <w:pStyle w:val="StyleComplexBLotus12ptJustifiedFirstline05cm"/>
              <w:spacing w:line="240" w:lineRule="auto"/>
              <w:ind w:firstLine="0"/>
              <w:jc w:val="center"/>
              <w:rPr>
                <w:rStyle w:val="Char5"/>
                <w:sz w:val="20"/>
                <w:szCs w:val="20"/>
              </w:rPr>
            </w:pPr>
            <w:r w:rsidRPr="00B06850">
              <w:rPr>
                <w:rFonts w:hint="cs"/>
                <w:sz w:val="20"/>
                <w:szCs w:val="20"/>
                <w:rtl/>
              </w:rPr>
              <w:t>74</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06850">
            <w:pPr>
              <w:pStyle w:val="a8"/>
              <w:ind w:firstLine="0"/>
              <w:jc w:val="center"/>
            </w:pPr>
            <w:r w:rsidRPr="004F089E">
              <w:rPr>
                <w:rFonts w:hint="cs"/>
                <w:rtl/>
              </w:rPr>
              <w:t>فضیل بن مرزوق</w:t>
            </w:r>
          </w:p>
        </w:tc>
        <w:tc>
          <w:tcPr>
            <w:tcW w:w="4738"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F3423">
            <w:pPr>
              <w:pStyle w:val="a8"/>
              <w:ind w:firstLine="0"/>
            </w:pPr>
            <w:r w:rsidRPr="004F089E">
              <w:rPr>
                <w:rFonts w:hint="cs"/>
                <w:rtl/>
              </w:rPr>
              <w:t>حدیثی را از علی دربار</w:t>
            </w:r>
            <w:r w:rsidR="00FB09D3" w:rsidRPr="004F089E">
              <w:rPr>
                <w:rFonts w:hint="cs"/>
                <w:rtl/>
              </w:rPr>
              <w:t>ۀ</w:t>
            </w:r>
            <w:r w:rsidRPr="004F089E">
              <w:rPr>
                <w:rFonts w:hint="cs"/>
                <w:rtl/>
              </w:rPr>
              <w:t xml:space="preserve"> انتصاب ابوبکر و عمر به امارت روایت کرده است [المیزان (5/440)]</w:t>
            </w:r>
          </w:p>
        </w:tc>
      </w:tr>
      <w:tr w:rsidR="000104E9" w:rsidRPr="004F089E" w:rsidTr="00B06850">
        <w:trPr>
          <w:jc w:val="center"/>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B06850" w:rsidRDefault="000104E9" w:rsidP="00B06850">
            <w:pPr>
              <w:pStyle w:val="StyleComplexBLotus12ptJustifiedFirstline05cm"/>
              <w:spacing w:line="240" w:lineRule="auto"/>
              <w:ind w:firstLine="0"/>
              <w:jc w:val="center"/>
              <w:rPr>
                <w:rStyle w:val="Char5"/>
                <w:sz w:val="20"/>
                <w:szCs w:val="20"/>
              </w:rPr>
            </w:pPr>
            <w:r w:rsidRPr="00B06850">
              <w:rPr>
                <w:rFonts w:hint="cs"/>
                <w:sz w:val="20"/>
                <w:szCs w:val="20"/>
                <w:rtl/>
              </w:rPr>
              <w:t>76</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06850">
            <w:pPr>
              <w:pStyle w:val="a8"/>
              <w:ind w:firstLine="0"/>
              <w:jc w:val="center"/>
            </w:pPr>
            <w:r w:rsidRPr="004F089E">
              <w:rPr>
                <w:rFonts w:hint="cs"/>
                <w:rtl/>
              </w:rPr>
              <w:t>مالک بن اسماعیل</w:t>
            </w:r>
          </w:p>
        </w:tc>
        <w:tc>
          <w:tcPr>
            <w:tcW w:w="4738"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F3423">
            <w:pPr>
              <w:pStyle w:val="a8"/>
              <w:ind w:firstLine="0"/>
            </w:pPr>
            <w:r w:rsidRPr="004F089E">
              <w:rPr>
                <w:rFonts w:hint="cs"/>
                <w:rtl/>
              </w:rPr>
              <w:t>حد</w:t>
            </w:r>
            <w:r w:rsidR="00D77A90" w:rsidRPr="004F089E">
              <w:rPr>
                <w:rFonts w:hint="cs"/>
                <w:rtl/>
              </w:rPr>
              <w:t>یثی را درباره فضایل ابوبکر صدیق</w:t>
            </w:r>
            <w:r w:rsidR="00536937" w:rsidRPr="004F089E">
              <w:rPr>
                <w:rFonts w:ascii="B Lotus" w:hAnsi="B Lotus" w:cs="CTraditional Arabic" w:hint="cs"/>
                <w:rtl/>
              </w:rPr>
              <w:t>س</w:t>
            </w:r>
            <w:r w:rsidR="00594461" w:rsidRPr="004F089E">
              <w:rPr>
                <w:rFonts w:ascii="B Lotus" w:hAnsi="B Lotus" w:cs="CTraditional Arabic" w:hint="cs"/>
                <w:szCs w:val="34"/>
                <w:rtl/>
              </w:rPr>
              <w:t xml:space="preserve"> </w:t>
            </w:r>
            <w:r w:rsidRPr="004F089E">
              <w:rPr>
                <w:rFonts w:hint="cs"/>
                <w:rtl/>
              </w:rPr>
              <w:t>روایت کرده است. [ترمذی (3670) و بخاری (3719)]</w:t>
            </w:r>
          </w:p>
        </w:tc>
      </w:tr>
      <w:tr w:rsidR="000104E9" w:rsidRPr="004F089E" w:rsidTr="00B06850">
        <w:trPr>
          <w:jc w:val="center"/>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B06850" w:rsidRDefault="000104E9" w:rsidP="00B06850">
            <w:pPr>
              <w:pStyle w:val="StyleComplexBLotus12ptJustifiedFirstline05cm"/>
              <w:spacing w:line="240" w:lineRule="auto"/>
              <w:ind w:firstLine="0"/>
              <w:jc w:val="center"/>
              <w:rPr>
                <w:rStyle w:val="Char5"/>
                <w:sz w:val="20"/>
                <w:szCs w:val="20"/>
              </w:rPr>
            </w:pPr>
            <w:r w:rsidRPr="00B06850">
              <w:rPr>
                <w:rFonts w:hint="cs"/>
                <w:sz w:val="20"/>
                <w:szCs w:val="20"/>
                <w:rtl/>
              </w:rPr>
              <w:t>77</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06850">
            <w:pPr>
              <w:pStyle w:val="a8"/>
              <w:ind w:firstLine="0"/>
              <w:jc w:val="center"/>
            </w:pPr>
            <w:r w:rsidRPr="004F089E">
              <w:rPr>
                <w:rFonts w:hint="cs"/>
                <w:rtl/>
              </w:rPr>
              <w:t>محمد بن خازم</w:t>
            </w:r>
          </w:p>
        </w:tc>
        <w:tc>
          <w:tcPr>
            <w:tcW w:w="4738"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F3423">
            <w:pPr>
              <w:pStyle w:val="a8"/>
              <w:ind w:firstLine="0"/>
            </w:pPr>
            <w:r w:rsidRPr="004F089E">
              <w:rPr>
                <w:rFonts w:hint="cs"/>
                <w:rtl/>
              </w:rPr>
              <w:t xml:space="preserve">این حدیث عمر را روایت کرده است </w:t>
            </w:r>
            <w:r w:rsidR="00EF1EAF" w:rsidRPr="00B06850">
              <w:rPr>
                <w:rStyle w:val="Char3"/>
                <w:rFonts w:hint="cs"/>
                <w:rtl/>
              </w:rPr>
              <w:t>«کان رسول الله یسمرمع أب</w:t>
            </w:r>
            <w:r w:rsidR="00B06850">
              <w:rPr>
                <w:rStyle w:val="Char3"/>
                <w:rFonts w:hint="cs"/>
                <w:rtl/>
              </w:rPr>
              <w:t>ي</w:t>
            </w:r>
            <w:r w:rsidR="00EF1EAF" w:rsidRPr="00B06850">
              <w:rPr>
                <w:rStyle w:val="Char3"/>
                <w:rFonts w:hint="cs"/>
                <w:rtl/>
              </w:rPr>
              <w:t xml:space="preserve"> بکر وأ</w:t>
            </w:r>
            <w:r w:rsidRPr="00B06850">
              <w:rPr>
                <w:rStyle w:val="Char3"/>
                <w:rFonts w:hint="cs"/>
                <w:rtl/>
              </w:rPr>
              <w:t>نا معهما</w:t>
            </w:r>
            <w:r w:rsidR="00EF1EAF" w:rsidRPr="00B06850">
              <w:rPr>
                <w:rStyle w:val="Char3"/>
                <w:rFonts w:hint="cs"/>
                <w:rtl/>
              </w:rPr>
              <w:t>»</w:t>
            </w:r>
            <w:r w:rsidRPr="004F089E">
              <w:rPr>
                <w:rFonts w:hint="cs"/>
                <w:rtl/>
              </w:rPr>
              <w:t xml:space="preserve"> [ترمذی (169)، احمد 175)]</w:t>
            </w:r>
          </w:p>
        </w:tc>
      </w:tr>
      <w:tr w:rsidR="000104E9" w:rsidRPr="004F089E" w:rsidTr="00B06850">
        <w:trPr>
          <w:jc w:val="center"/>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B06850" w:rsidRDefault="000104E9" w:rsidP="00B06850">
            <w:pPr>
              <w:pStyle w:val="StyleComplexBLotus12ptJustifiedFirstline05cm"/>
              <w:spacing w:line="240" w:lineRule="auto"/>
              <w:ind w:firstLine="0"/>
              <w:jc w:val="center"/>
              <w:rPr>
                <w:rStyle w:val="Char5"/>
                <w:sz w:val="20"/>
                <w:szCs w:val="20"/>
              </w:rPr>
            </w:pPr>
            <w:r w:rsidRPr="00B06850">
              <w:rPr>
                <w:rFonts w:hint="cs"/>
                <w:sz w:val="20"/>
                <w:szCs w:val="20"/>
                <w:rtl/>
              </w:rPr>
              <w:t>78</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06850">
            <w:pPr>
              <w:pStyle w:val="a8"/>
              <w:ind w:firstLine="0"/>
              <w:jc w:val="center"/>
              <w:rPr>
                <w:sz w:val="22"/>
                <w:szCs w:val="22"/>
              </w:rPr>
            </w:pPr>
            <w:r w:rsidRPr="004F089E">
              <w:rPr>
                <w:rFonts w:hint="cs"/>
                <w:sz w:val="22"/>
                <w:szCs w:val="22"/>
                <w:rtl/>
              </w:rPr>
              <w:t>محمد بن عبدالله (الحاکم)</w:t>
            </w:r>
          </w:p>
        </w:tc>
        <w:tc>
          <w:tcPr>
            <w:tcW w:w="4738"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F3423">
            <w:pPr>
              <w:pStyle w:val="a8"/>
              <w:ind w:firstLine="0"/>
              <w:rPr>
                <w:rFonts w:cs="Times New Roman"/>
              </w:rPr>
            </w:pPr>
            <w:r w:rsidRPr="004F089E">
              <w:rPr>
                <w:rFonts w:hint="cs"/>
                <w:rtl/>
              </w:rPr>
              <w:t>نگا</w:t>
            </w:r>
            <w:r w:rsidR="00D77A90" w:rsidRPr="004F089E">
              <w:rPr>
                <w:rFonts w:hint="cs"/>
                <w:rtl/>
              </w:rPr>
              <w:t>:</w:t>
            </w:r>
            <w:r w:rsidRPr="004F089E">
              <w:rPr>
                <w:rFonts w:hint="cs"/>
                <w:rtl/>
              </w:rPr>
              <w:t xml:space="preserve"> المستدرک (3/64-86) مناقب الصدیق وی دربار</w:t>
            </w:r>
            <w:r w:rsidR="00FB09D3" w:rsidRPr="004F089E">
              <w:rPr>
                <w:rFonts w:hint="cs"/>
                <w:rtl/>
              </w:rPr>
              <w:t>ۀ</w:t>
            </w:r>
            <w:r w:rsidRPr="004F089E">
              <w:rPr>
                <w:rFonts w:hint="cs"/>
                <w:rtl/>
              </w:rPr>
              <w:t xml:space="preserve"> نامیدن ابوبکر به خلیفه رسول لله</w:t>
            </w:r>
            <w:r w:rsidR="00D77A90" w:rsidRPr="004F089E">
              <w:rPr>
                <w:rFonts w:cs="CTraditional Arabic" w:hint="cs"/>
                <w:sz w:val="16"/>
                <w:szCs w:val="22"/>
                <w:rtl/>
              </w:rPr>
              <w:t>ص</w:t>
            </w:r>
            <w:r w:rsidR="00D77A90" w:rsidRPr="004F089E">
              <w:rPr>
                <w:rFonts w:cs="CTraditional Arabic" w:hint="cs"/>
                <w:sz w:val="22"/>
                <w:rtl/>
              </w:rPr>
              <w:t xml:space="preserve"> </w:t>
            </w:r>
            <w:r w:rsidRPr="004F089E">
              <w:rPr>
                <w:rFonts w:hint="cs"/>
                <w:rtl/>
              </w:rPr>
              <w:t>معتقد است که دربار</w:t>
            </w:r>
            <w:r w:rsidR="00FB09D3" w:rsidRPr="004F089E">
              <w:rPr>
                <w:rFonts w:hint="cs"/>
                <w:rtl/>
              </w:rPr>
              <w:t>ۀ</w:t>
            </w:r>
            <w:r w:rsidRPr="004F089E">
              <w:rPr>
                <w:rFonts w:hint="cs"/>
                <w:rtl/>
              </w:rPr>
              <w:t xml:space="preserve"> آن اجماع صورت گرفته است.</w:t>
            </w:r>
          </w:p>
        </w:tc>
      </w:tr>
      <w:tr w:rsidR="000104E9" w:rsidRPr="004F089E" w:rsidTr="00B06850">
        <w:trPr>
          <w:jc w:val="center"/>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B06850" w:rsidRDefault="000104E9" w:rsidP="00B06850">
            <w:pPr>
              <w:pStyle w:val="StyleComplexBLotus12ptJustifiedFirstline05cm"/>
              <w:spacing w:line="240" w:lineRule="auto"/>
              <w:ind w:firstLine="0"/>
              <w:jc w:val="center"/>
              <w:rPr>
                <w:rStyle w:val="Char5"/>
                <w:sz w:val="20"/>
                <w:szCs w:val="20"/>
              </w:rPr>
            </w:pPr>
            <w:r w:rsidRPr="00B06850">
              <w:rPr>
                <w:rFonts w:hint="cs"/>
                <w:sz w:val="20"/>
                <w:szCs w:val="20"/>
                <w:rtl/>
              </w:rPr>
              <w:t>80</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06850">
            <w:pPr>
              <w:pStyle w:val="a8"/>
              <w:ind w:firstLine="0"/>
              <w:jc w:val="center"/>
            </w:pPr>
            <w:r w:rsidRPr="004F089E">
              <w:rPr>
                <w:rFonts w:hint="cs"/>
                <w:rtl/>
              </w:rPr>
              <w:t>محمد بن فضیل</w:t>
            </w:r>
          </w:p>
        </w:tc>
        <w:tc>
          <w:tcPr>
            <w:tcW w:w="4738"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D77A90" w:rsidP="00BF3423">
            <w:pPr>
              <w:pStyle w:val="a8"/>
              <w:ind w:firstLine="0"/>
            </w:pPr>
            <w:r w:rsidRPr="004F089E">
              <w:rPr>
                <w:rFonts w:hint="cs"/>
                <w:rtl/>
              </w:rPr>
              <w:t>دربار</w:t>
            </w:r>
            <w:r w:rsidR="00FB09D3" w:rsidRPr="004F089E">
              <w:rPr>
                <w:rFonts w:hint="cs"/>
                <w:rtl/>
              </w:rPr>
              <w:t>ۀ</w:t>
            </w:r>
            <w:r w:rsidRPr="004F089E">
              <w:rPr>
                <w:rFonts w:hint="cs"/>
                <w:rtl/>
              </w:rPr>
              <w:t xml:space="preserve"> فضایل ابوبکر صدیق</w:t>
            </w:r>
            <w:r w:rsidR="00536937" w:rsidRPr="004F089E">
              <w:rPr>
                <w:rFonts w:ascii="B Lotus" w:hAnsi="B Lotus" w:cs="CTraditional Arabic" w:hint="cs"/>
                <w:rtl/>
              </w:rPr>
              <w:t>س</w:t>
            </w:r>
            <w:r w:rsidR="00594461" w:rsidRPr="004F089E">
              <w:rPr>
                <w:rFonts w:ascii="B Lotus" w:hAnsi="B Lotus" w:cs="CTraditional Arabic" w:hint="cs"/>
                <w:szCs w:val="34"/>
                <w:rtl/>
              </w:rPr>
              <w:t xml:space="preserve"> </w:t>
            </w:r>
            <w:r w:rsidR="000104E9" w:rsidRPr="004F089E">
              <w:rPr>
                <w:rFonts w:hint="cs"/>
                <w:rtl/>
              </w:rPr>
              <w:t>حدیثی را روایت کرده است. [ترمذی (3652)]</w:t>
            </w:r>
          </w:p>
        </w:tc>
      </w:tr>
      <w:tr w:rsidR="000104E9" w:rsidRPr="004F089E" w:rsidTr="00B06850">
        <w:trPr>
          <w:jc w:val="center"/>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B06850" w:rsidRDefault="000104E9" w:rsidP="00B06850">
            <w:pPr>
              <w:pStyle w:val="StyleComplexBLotus12ptJustifiedFirstline05cm"/>
              <w:spacing w:line="240" w:lineRule="auto"/>
              <w:ind w:firstLine="0"/>
              <w:jc w:val="center"/>
              <w:rPr>
                <w:rStyle w:val="Char5"/>
                <w:sz w:val="20"/>
                <w:szCs w:val="20"/>
              </w:rPr>
            </w:pPr>
            <w:r w:rsidRPr="00B06850">
              <w:rPr>
                <w:rFonts w:hint="cs"/>
                <w:sz w:val="20"/>
                <w:szCs w:val="20"/>
                <w:rtl/>
              </w:rPr>
              <w:t>83</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06850">
            <w:pPr>
              <w:pStyle w:val="a8"/>
              <w:ind w:firstLine="0"/>
              <w:jc w:val="center"/>
            </w:pPr>
            <w:r w:rsidRPr="004F089E">
              <w:rPr>
                <w:rFonts w:hint="cs"/>
                <w:rtl/>
              </w:rPr>
              <w:t>معاویه بن عمار</w:t>
            </w:r>
          </w:p>
        </w:tc>
        <w:tc>
          <w:tcPr>
            <w:tcW w:w="4738"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F3423">
            <w:pPr>
              <w:pStyle w:val="a8"/>
              <w:ind w:firstLine="0"/>
            </w:pPr>
            <w:r w:rsidRPr="004F089E">
              <w:rPr>
                <w:rFonts w:hint="cs"/>
                <w:rtl/>
              </w:rPr>
              <w:t>هیچکس ادعا نکرده است که او شیعه بوده است. این امر از نام او پیداس</w:t>
            </w:r>
            <w:r w:rsidRPr="00BF3423">
              <w:rPr>
                <w:rFonts w:hint="cs"/>
                <w:rtl/>
              </w:rPr>
              <w:t>ت. [</w:t>
            </w:r>
            <w:r w:rsidRPr="00BF3423">
              <w:rPr>
                <w:rtl/>
              </w:rPr>
              <w:t>التهذیب</w:t>
            </w:r>
            <w:r w:rsidRPr="00BF3423">
              <w:rPr>
                <w:rFonts w:hint="cs"/>
                <w:rtl/>
              </w:rPr>
              <w:t xml:space="preserve"> (4/110)]</w:t>
            </w:r>
          </w:p>
        </w:tc>
      </w:tr>
      <w:tr w:rsidR="000104E9" w:rsidRPr="004F089E" w:rsidTr="00B06850">
        <w:trPr>
          <w:jc w:val="center"/>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B06850" w:rsidRDefault="000104E9" w:rsidP="00B06850">
            <w:pPr>
              <w:pStyle w:val="StyleComplexBLotus12ptJustifiedFirstline05cm"/>
              <w:spacing w:line="240" w:lineRule="auto"/>
              <w:ind w:firstLine="0"/>
              <w:jc w:val="center"/>
              <w:rPr>
                <w:rStyle w:val="Char5"/>
                <w:sz w:val="20"/>
                <w:szCs w:val="20"/>
              </w:rPr>
            </w:pPr>
            <w:r w:rsidRPr="00B06850">
              <w:rPr>
                <w:rFonts w:hint="cs"/>
                <w:sz w:val="20"/>
                <w:szCs w:val="20"/>
                <w:rtl/>
              </w:rPr>
              <w:t>94</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06850">
            <w:pPr>
              <w:pStyle w:val="a8"/>
              <w:ind w:firstLine="0"/>
              <w:jc w:val="center"/>
            </w:pPr>
            <w:r w:rsidRPr="004F089E">
              <w:rPr>
                <w:rFonts w:hint="cs"/>
                <w:rtl/>
              </w:rPr>
              <w:t>هشام بن عمار</w:t>
            </w:r>
          </w:p>
        </w:tc>
        <w:tc>
          <w:tcPr>
            <w:tcW w:w="4738"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F3423">
            <w:pPr>
              <w:pStyle w:val="a8"/>
              <w:ind w:firstLine="0"/>
            </w:pPr>
            <w:r w:rsidRPr="004F089E">
              <w:rPr>
                <w:rFonts w:hint="cs"/>
                <w:rtl/>
              </w:rPr>
              <w:t>حدیثی را درباره فضایل ابوبکر</w:t>
            </w:r>
            <w:r w:rsidR="00536937" w:rsidRPr="004F089E">
              <w:rPr>
                <w:rFonts w:ascii="B Lotus" w:hAnsi="B Lotus" w:cs="CTraditional Arabic" w:hint="cs"/>
                <w:rtl/>
              </w:rPr>
              <w:t>س</w:t>
            </w:r>
            <w:r w:rsidR="00594461" w:rsidRPr="004F089E">
              <w:rPr>
                <w:rFonts w:ascii="B Lotus" w:hAnsi="B Lotus" w:cs="CTraditional Arabic" w:hint="cs"/>
                <w:szCs w:val="34"/>
                <w:rtl/>
              </w:rPr>
              <w:t xml:space="preserve"> </w:t>
            </w:r>
            <w:r w:rsidRPr="004F089E">
              <w:rPr>
                <w:rFonts w:hint="cs"/>
                <w:rtl/>
              </w:rPr>
              <w:t>روایت کرده است. [بخاری 3661)]</w:t>
            </w:r>
          </w:p>
        </w:tc>
      </w:tr>
      <w:tr w:rsidR="000104E9" w:rsidRPr="004F089E" w:rsidTr="00B06850">
        <w:trPr>
          <w:jc w:val="center"/>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B06850" w:rsidRDefault="000104E9" w:rsidP="00B06850">
            <w:pPr>
              <w:pStyle w:val="StyleComplexBLotus12ptJustifiedFirstline05cm"/>
              <w:spacing w:line="240" w:lineRule="auto"/>
              <w:ind w:firstLine="0"/>
              <w:jc w:val="center"/>
              <w:rPr>
                <w:rStyle w:val="Char5"/>
                <w:sz w:val="20"/>
                <w:szCs w:val="20"/>
              </w:rPr>
            </w:pPr>
            <w:r w:rsidRPr="00B06850">
              <w:rPr>
                <w:rFonts w:hint="cs"/>
                <w:sz w:val="20"/>
                <w:szCs w:val="20"/>
                <w:rtl/>
              </w:rPr>
              <w:t>96</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06850">
            <w:pPr>
              <w:pStyle w:val="a8"/>
              <w:ind w:firstLine="0"/>
              <w:jc w:val="center"/>
            </w:pPr>
            <w:r w:rsidRPr="004F089E">
              <w:rPr>
                <w:rFonts w:hint="cs"/>
                <w:rtl/>
              </w:rPr>
              <w:t>وکیع بن الجراح</w:t>
            </w:r>
          </w:p>
        </w:tc>
        <w:tc>
          <w:tcPr>
            <w:tcW w:w="4738"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F3423">
            <w:pPr>
              <w:pStyle w:val="a8"/>
              <w:ind w:firstLine="0"/>
              <w:rPr>
                <w:rFonts w:cs="Times New Roman"/>
              </w:rPr>
            </w:pPr>
            <w:r w:rsidRPr="00BF3423">
              <w:rPr>
                <w:rtl/>
              </w:rPr>
              <w:t>وی می</w:t>
            </w:r>
            <w:r w:rsidRPr="00BF3423">
              <w:rPr>
                <w:rFonts w:hint="cs"/>
                <w:rtl/>
              </w:rPr>
              <w:t>‌گوید</w:t>
            </w:r>
            <w:r w:rsidR="00D77A90" w:rsidRPr="00BF3423">
              <w:rPr>
                <w:rFonts w:hint="cs"/>
                <w:rtl/>
              </w:rPr>
              <w:t>:</w:t>
            </w:r>
            <w:r w:rsidRPr="00BF3423">
              <w:rPr>
                <w:rFonts w:hint="cs"/>
                <w:rtl/>
              </w:rPr>
              <w:t xml:space="preserve"> «</w:t>
            </w:r>
            <w:r w:rsidR="00322C93" w:rsidRPr="004F089E">
              <w:rPr>
                <w:rFonts w:hint="cs"/>
                <w:rtl/>
              </w:rPr>
              <w:t>کسیکه</w:t>
            </w:r>
            <w:r w:rsidRPr="004F089E">
              <w:rPr>
                <w:rFonts w:hint="cs"/>
                <w:rtl/>
              </w:rPr>
              <w:t xml:space="preserve"> گمان کند که قرآن مخلوق است، در حقیقت کفر </w:t>
            </w:r>
            <w:r w:rsidRPr="00BF3423">
              <w:rPr>
                <w:rFonts w:hint="cs"/>
                <w:rtl/>
              </w:rPr>
              <w:t>ورزیده است». [</w:t>
            </w:r>
            <w:r w:rsidR="00EF1EAF" w:rsidRPr="00BF3423">
              <w:rPr>
                <w:rtl/>
              </w:rPr>
              <w:t>تذکرة الحفاظ</w:t>
            </w:r>
            <w:r w:rsidR="00EF1EAF" w:rsidRPr="00BF3423">
              <w:rPr>
                <w:rFonts w:hint="cs"/>
                <w:rtl/>
              </w:rPr>
              <w:t xml:space="preserve"> </w:t>
            </w:r>
            <w:r w:rsidRPr="00BF3423">
              <w:rPr>
                <w:rFonts w:hint="cs"/>
                <w:rtl/>
              </w:rPr>
              <w:t>(1/306)] که این امر مخالف</w:t>
            </w:r>
            <w:r w:rsidRPr="004F089E">
              <w:rPr>
                <w:rFonts w:hint="cs"/>
                <w:rtl/>
              </w:rPr>
              <w:t xml:space="preserve"> مذهب شیعه است.</w:t>
            </w:r>
          </w:p>
        </w:tc>
      </w:tr>
      <w:tr w:rsidR="000104E9" w:rsidRPr="004F089E" w:rsidTr="00B06850">
        <w:trPr>
          <w:jc w:val="center"/>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B06850" w:rsidRDefault="000104E9" w:rsidP="00B06850">
            <w:pPr>
              <w:pStyle w:val="StyleComplexBLotus12ptJustifiedFirstline05cm"/>
              <w:spacing w:line="240" w:lineRule="auto"/>
              <w:ind w:firstLine="0"/>
              <w:jc w:val="center"/>
              <w:rPr>
                <w:rStyle w:val="Char5"/>
                <w:sz w:val="20"/>
                <w:szCs w:val="20"/>
              </w:rPr>
            </w:pPr>
            <w:r w:rsidRPr="00B06850">
              <w:rPr>
                <w:rFonts w:hint="cs"/>
                <w:sz w:val="20"/>
                <w:szCs w:val="20"/>
                <w:rtl/>
              </w:rPr>
              <w:t>98</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06850">
            <w:pPr>
              <w:pStyle w:val="a8"/>
              <w:ind w:firstLine="0"/>
              <w:jc w:val="center"/>
            </w:pPr>
            <w:r w:rsidRPr="004F089E">
              <w:rPr>
                <w:rFonts w:hint="cs"/>
                <w:rtl/>
              </w:rPr>
              <w:t>یحیی بن سعید</w:t>
            </w:r>
          </w:p>
        </w:tc>
        <w:tc>
          <w:tcPr>
            <w:tcW w:w="4738"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BF3423" w:rsidRDefault="000104E9" w:rsidP="00BF3423">
            <w:pPr>
              <w:pStyle w:val="a8"/>
              <w:ind w:firstLine="0"/>
            </w:pPr>
            <w:r w:rsidRPr="00BF3423">
              <w:rPr>
                <w:rFonts w:hint="cs"/>
                <w:rtl/>
              </w:rPr>
              <w:t>وی می‌گوید</w:t>
            </w:r>
            <w:r w:rsidR="00D77A90" w:rsidRPr="00BF3423">
              <w:rPr>
                <w:rFonts w:hint="cs"/>
                <w:rtl/>
              </w:rPr>
              <w:t>:</w:t>
            </w:r>
            <w:r w:rsidRPr="00BF3423">
              <w:rPr>
                <w:rFonts w:hint="cs"/>
                <w:rtl/>
              </w:rPr>
              <w:t xml:space="preserve"> «</w:t>
            </w:r>
            <w:r w:rsidR="00322C93" w:rsidRPr="00BF3423">
              <w:rPr>
                <w:rFonts w:hint="cs"/>
                <w:rtl/>
              </w:rPr>
              <w:t>کسیکه</w:t>
            </w:r>
            <w:r w:rsidRPr="00BF3423">
              <w:rPr>
                <w:rFonts w:hint="cs"/>
                <w:rtl/>
              </w:rPr>
              <w:t xml:space="preserve"> بگوید [عبارت] (قل هو الله احد) مخلوق است، وی زندیق [بی‌دین] است». نگا</w:t>
            </w:r>
            <w:r w:rsidR="00D77A90" w:rsidRPr="00BF3423">
              <w:rPr>
                <w:rFonts w:hint="cs"/>
                <w:rtl/>
              </w:rPr>
              <w:t>:</w:t>
            </w:r>
            <w:r w:rsidRPr="00BF3423">
              <w:rPr>
                <w:rFonts w:hint="cs"/>
                <w:rtl/>
              </w:rPr>
              <w:t xml:space="preserve"> [</w:t>
            </w:r>
            <w:r w:rsidRPr="00BF3423">
              <w:rPr>
                <w:rtl/>
              </w:rPr>
              <w:t>تذکر</w:t>
            </w:r>
            <w:r w:rsidR="003063D7" w:rsidRPr="00BF3423">
              <w:rPr>
                <w:rtl/>
              </w:rPr>
              <w:t>ة</w:t>
            </w:r>
            <w:r w:rsidRPr="00BF3423">
              <w:rPr>
                <w:rtl/>
              </w:rPr>
              <w:t xml:space="preserve"> الحفاظ</w:t>
            </w:r>
            <w:r w:rsidRPr="00BF3423">
              <w:rPr>
                <w:rFonts w:hint="cs"/>
                <w:rtl/>
              </w:rPr>
              <w:t xml:space="preserve"> (1/298)]</w:t>
            </w:r>
          </w:p>
        </w:tc>
      </w:tr>
      <w:tr w:rsidR="000104E9" w:rsidRPr="004F089E" w:rsidTr="00B06850">
        <w:trPr>
          <w:jc w:val="center"/>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B06850" w:rsidRDefault="000104E9" w:rsidP="00B06850">
            <w:pPr>
              <w:pStyle w:val="StyleComplexBLotus12ptJustifiedFirstline05cm"/>
              <w:spacing w:line="240" w:lineRule="auto"/>
              <w:ind w:firstLine="0"/>
              <w:jc w:val="center"/>
              <w:rPr>
                <w:rStyle w:val="Char5"/>
                <w:sz w:val="20"/>
                <w:szCs w:val="20"/>
              </w:rPr>
            </w:pPr>
            <w:r w:rsidRPr="00B06850">
              <w:rPr>
                <w:rFonts w:hint="cs"/>
                <w:sz w:val="20"/>
                <w:szCs w:val="20"/>
                <w:rtl/>
              </w:rPr>
              <w:t>100</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06850">
            <w:pPr>
              <w:pStyle w:val="a8"/>
              <w:ind w:firstLine="0"/>
              <w:jc w:val="center"/>
            </w:pPr>
            <w:r w:rsidRPr="004F089E">
              <w:rPr>
                <w:rFonts w:hint="cs"/>
                <w:rtl/>
              </w:rPr>
              <w:t>ابو عبدالله جدلی</w:t>
            </w:r>
          </w:p>
        </w:tc>
        <w:tc>
          <w:tcPr>
            <w:tcW w:w="4738" w:type="dxa"/>
            <w:tcBorders>
              <w:top w:val="single" w:sz="4" w:space="0" w:color="auto"/>
              <w:left w:val="single" w:sz="4" w:space="0" w:color="auto"/>
              <w:bottom w:val="single" w:sz="4" w:space="0" w:color="auto"/>
              <w:right w:val="single" w:sz="4" w:space="0" w:color="auto"/>
            </w:tcBorders>
            <w:shd w:val="clear" w:color="auto" w:fill="auto"/>
            <w:vAlign w:val="center"/>
          </w:tcPr>
          <w:p w:rsidR="000104E9" w:rsidRPr="004F089E" w:rsidRDefault="000104E9" w:rsidP="00BF3423">
            <w:pPr>
              <w:pStyle w:val="a8"/>
              <w:ind w:firstLine="0"/>
            </w:pPr>
            <w:r w:rsidRPr="004F089E">
              <w:rPr>
                <w:rFonts w:hint="cs"/>
                <w:rtl/>
              </w:rPr>
              <w:t>وی ازعایشه و معاویه</w:t>
            </w:r>
            <w:r w:rsidR="00D77A90" w:rsidRPr="004F089E">
              <w:rPr>
                <w:rFonts w:cs="CTraditional Arabic" w:hint="cs"/>
                <w:rtl/>
              </w:rPr>
              <w:t>ب</w:t>
            </w:r>
            <w:r w:rsidRPr="004F089E">
              <w:rPr>
                <w:rFonts w:hint="cs"/>
                <w:rtl/>
              </w:rPr>
              <w:t xml:space="preserve"> حدیث روایت کرده است. </w:t>
            </w:r>
            <w:r w:rsidRPr="00BF3423">
              <w:rPr>
                <w:rFonts w:hint="cs"/>
                <w:rtl/>
              </w:rPr>
              <w:t>[</w:t>
            </w:r>
            <w:r w:rsidRPr="00BF3423">
              <w:rPr>
                <w:rtl/>
              </w:rPr>
              <w:t>التهذیب</w:t>
            </w:r>
            <w:r w:rsidRPr="00BF3423">
              <w:rPr>
                <w:rFonts w:hint="cs"/>
                <w:rtl/>
              </w:rPr>
              <w:t xml:space="preserve"> (4/547)]</w:t>
            </w:r>
          </w:p>
        </w:tc>
      </w:tr>
    </w:tbl>
    <w:p w:rsidR="000104E9" w:rsidRPr="004F089E" w:rsidRDefault="000104E9" w:rsidP="004F089E">
      <w:pPr>
        <w:pStyle w:val="StyleComplexBLotus12ptJustifiedFirstline05cm"/>
        <w:spacing w:line="240" w:lineRule="auto"/>
        <w:rPr>
          <w:rStyle w:val="Char5"/>
          <w:rtl/>
        </w:rPr>
      </w:pPr>
      <w:r w:rsidRPr="004F089E">
        <w:rPr>
          <w:rStyle w:val="Char5"/>
          <w:rFonts w:hint="cs"/>
          <w:rtl/>
        </w:rPr>
        <w:t xml:space="preserve">این افراد - به گمان موسوی </w:t>
      </w:r>
      <w:r w:rsidR="002939B3" w:rsidRPr="004F089E">
        <w:rPr>
          <w:rStyle w:val="Char5"/>
          <w:rtl/>
        </w:rPr>
        <w:t>-</w:t>
      </w:r>
      <w:r w:rsidRPr="004F089E">
        <w:rPr>
          <w:rStyle w:val="Char5"/>
          <w:rFonts w:hint="cs"/>
          <w:rtl/>
        </w:rPr>
        <w:t xml:space="preserve"> همان رجال شیعه هستند. اگر آنان چنانکه وی ادعا می‌کند شیعه هستند پس باید به آنچه آنان بدان معقتد بودند، اعتقاد پیدا و از سخن آنان پیروی کند. زیرا بازگشت به حقیقت بهتر از غوطه‌ور بودن و فرو رفتن در باطل است. یا اینکه آنان ادعا می‌کنند که آنچه رجال آنان روایت کرده‌اند، براساس تقیه بوده است. </w:t>
      </w:r>
    </w:p>
    <w:tbl>
      <w:tblPr>
        <w:bidiVisual/>
        <w:tblW w:w="0" w:type="auto"/>
        <w:tblInd w:w="102" w:type="dxa"/>
        <w:tblLook w:val="01E0" w:firstRow="1" w:lastRow="1" w:firstColumn="1" w:lastColumn="1" w:noHBand="0" w:noVBand="0"/>
      </w:tblPr>
      <w:tblGrid>
        <w:gridCol w:w="3408"/>
        <w:gridCol w:w="284"/>
        <w:gridCol w:w="3402"/>
      </w:tblGrid>
      <w:tr w:rsidR="000104E9" w:rsidRPr="004F089E" w:rsidTr="001B6AFD">
        <w:tc>
          <w:tcPr>
            <w:tcW w:w="3408" w:type="dxa"/>
            <w:shd w:val="clear" w:color="auto" w:fill="auto"/>
          </w:tcPr>
          <w:p w:rsidR="000104E9" w:rsidRPr="004F089E" w:rsidRDefault="000104E9" w:rsidP="004F089E">
            <w:pPr>
              <w:pStyle w:val="a3"/>
              <w:ind w:firstLine="0"/>
              <w:jc w:val="lowKashida"/>
              <w:rPr>
                <w:sz w:val="2"/>
                <w:szCs w:val="2"/>
              </w:rPr>
            </w:pPr>
            <w:r w:rsidRPr="004F089E">
              <w:rPr>
                <w:rStyle w:val="Char5"/>
                <w:rFonts w:ascii="mylotus" w:hAnsi="mylotus" w:cs="mylotus" w:hint="cs"/>
                <w:sz w:val="27"/>
                <w:szCs w:val="27"/>
                <w:rtl/>
              </w:rPr>
              <w:br w:type="page"/>
            </w:r>
            <w:r w:rsidRPr="004F089E">
              <w:rPr>
                <w:rFonts w:hint="cs"/>
                <w:rtl/>
              </w:rPr>
              <w:t xml:space="preserve">فالبهت عندکم رخیص سعره </w:t>
            </w:r>
            <w:r w:rsidR="001B6AFD" w:rsidRPr="004F089E">
              <w:rPr>
                <w:rtl/>
              </w:rPr>
              <w:br/>
            </w:r>
          </w:p>
        </w:tc>
        <w:tc>
          <w:tcPr>
            <w:tcW w:w="284" w:type="dxa"/>
            <w:shd w:val="clear" w:color="auto" w:fill="auto"/>
          </w:tcPr>
          <w:p w:rsidR="000104E9" w:rsidRPr="004F089E" w:rsidRDefault="000104E9" w:rsidP="004F089E">
            <w:pPr>
              <w:pStyle w:val="a3"/>
              <w:jc w:val="lowKashida"/>
            </w:pPr>
          </w:p>
        </w:tc>
        <w:tc>
          <w:tcPr>
            <w:tcW w:w="3402" w:type="dxa"/>
            <w:shd w:val="clear" w:color="auto" w:fill="auto"/>
          </w:tcPr>
          <w:p w:rsidR="000104E9" w:rsidRPr="004F089E" w:rsidRDefault="003063D7" w:rsidP="004F089E">
            <w:pPr>
              <w:pStyle w:val="a3"/>
              <w:ind w:firstLine="0"/>
              <w:jc w:val="lowKashida"/>
              <w:rPr>
                <w:sz w:val="2"/>
                <w:szCs w:val="2"/>
              </w:rPr>
            </w:pPr>
            <w:r w:rsidRPr="004F089E">
              <w:rPr>
                <w:rFonts w:hint="cs"/>
                <w:rtl/>
              </w:rPr>
              <w:t>احثوا بلاکیل و</w:t>
            </w:r>
            <w:r w:rsidR="000104E9" w:rsidRPr="004F089E">
              <w:rPr>
                <w:rFonts w:hint="cs"/>
                <w:rtl/>
              </w:rPr>
              <w:t xml:space="preserve">لا میزان </w:t>
            </w:r>
            <w:r w:rsidR="001B6AFD" w:rsidRPr="004F089E">
              <w:rPr>
                <w:rtl/>
              </w:rPr>
              <w:br/>
            </w:r>
          </w:p>
        </w:tc>
      </w:tr>
    </w:tbl>
    <w:p w:rsidR="000104E9" w:rsidRPr="004F089E" w:rsidRDefault="000104E9" w:rsidP="004F089E">
      <w:pPr>
        <w:pStyle w:val="StyleComplexBLotus12ptJustifiedFirstline05cm"/>
        <w:spacing w:line="240" w:lineRule="auto"/>
        <w:rPr>
          <w:rStyle w:val="Char5"/>
          <w:rtl/>
        </w:rPr>
      </w:pPr>
      <w:r w:rsidRPr="004F089E">
        <w:rPr>
          <w:rStyle w:val="Char5"/>
          <w:rFonts w:hint="cs"/>
          <w:rtl/>
        </w:rPr>
        <w:t>بهت و تعجب در میان شما کم ارزش است آن را بدون ‌معیار و مقیاس بپراکنید. ‌</w:t>
      </w:r>
    </w:p>
    <w:p w:rsidR="000104E9" w:rsidRPr="004F089E" w:rsidRDefault="000104E9" w:rsidP="000E5230">
      <w:pPr>
        <w:pStyle w:val="a1"/>
        <w:rPr>
          <w:rtl/>
        </w:rPr>
      </w:pPr>
      <w:bookmarkStart w:id="26" w:name="_Toc332394180"/>
      <w:bookmarkStart w:id="27" w:name="_Toc435097455"/>
      <w:r w:rsidRPr="004F089E">
        <w:rPr>
          <w:rFonts w:hint="cs"/>
          <w:sz w:val="30"/>
          <w:rtl/>
        </w:rPr>
        <w:t>فصل ششم</w:t>
      </w:r>
      <w:r w:rsidR="00D77A90" w:rsidRPr="004F089E">
        <w:rPr>
          <w:rFonts w:hint="cs"/>
          <w:sz w:val="30"/>
          <w:rtl/>
        </w:rPr>
        <w:t>:</w:t>
      </w:r>
      <w:r w:rsidR="003063D7" w:rsidRPr="004F089E">
        <w:rPr>
          <w:rFonts w:hint="cs"/>
          <w:rtl/>
        </w:rPr>
        <w:t xml:space="preserve"> </w:t>
      </w:r>
      <w:r w:rsidRPr="004F089E">
        <w:rPr>
          <w:rFonts w:hint="cs"/>
          <w:rtl/>
        </w:rPr>
        <w:t xml:space="preserve">مواضعی که موسوی در </w:t>
      </w:r>
      <w:r w:rsidR="00140CF4" w:rsidRPr="004F089E">
        <w:rPr>
          <w:rFonts w:hint="cs"/>
          <w:rtl/>
        </w:rPr>
        <w:t>آن‌ها</w:t>
      </w:r>
      <w:r w:rsidRPr="004F089E">
        <w:rPr>
          <w:rFonts w:hint="cs"/>
          <w:rtl/>
        </w:rPr>
        <w:t xml:space="preserve"> اموری </w:t>
      </w:r>
      <w:r w:rsidR="003063D7" w:rsidRPr="004F089E">
        <w:rPr>
          <w:rFonts w:hint="cs"/>
          <w:rtl/>
        </w:rPr>
        <w:t>را پنهان و کتمان کرده است</w:t>
      </w:r>
      <w:bookmarkEnd w:id="26"/>
      <w:bookmarkEnd w:id="27"/>
    </w:p>
    <w:p w:rsidR="000104E9" w:rsidRPr="004F089E" w:rsidRDefault="000104E9" w:rsidP="004F089E">
      <w:pPr>
        <w:pStyle w:val="StyleComplexBLotus12ptJustifiedFirstline05cm"/>
        <w:spacing w:line="240" w:lineRule="auto"/>
        <w:rPr>
          <w:rStyle w:val="Char5"/>
          <w:rtl/>
        </w:rPr>
      </w:pPr>
      <w:r w:rsidRPr="004F089E">
        <w:rPr>
          <w:rStyle w:val="Char5"/>
          <w:rFonts w:hint="cs"/>
          <w:rtl/>
        </w:rPr>
        <w:t xml:space="preserve">آن شامل مواضعی است که وی در نقل‌هایش اموری را کتمان کند که پنهان کردن آن جایز و صحیح نباشد. </w:t>
      </w:r>
    </w:p>
    <w:p w:rsidR="000104E9" w:rsidRPr="004F089E" w:rsidRDefault="000104E9" w:rsidP="00916E33">
      <w:pPr>
        <w:pStyle w:val="StyleComplexBLotus12ptJustifiedFirstline05cm"/>
        <w:numPr>
          <w:ilvl w:val="0"/>
          <w:numId w:val="24"/>
        </w:numPr>
        <w:tabs>
          <w:tab w:val="clear" w:pos="899"/>
        </w:tabs>
        <w:spacing w:line="240" w:lineRule="auto"/>
        <w:ind w:left="641" w:hanging="357"/>
        <w:rPr>
          <w:rStyle w:val="Char5"/>
          <w:rtl/>
        </w:rPr>
      </w:pPr>
      <w:r w:rsidRPr="004F089E">
        <w:rPr>
          <w:rStyle w:val="Char5"/>
          <w:rFonts w:hint="cs"/>
          <w:rtl/>
        </w:rPr>
        <w:t xml:space="preserve">موسوی </w:t>
      </w:r>
      <w:r w:rsidRPr="00916E33">
        <w:rPr>
          <w:rStyle w:val="Char5"/>
          <w:rFonts w:hint="cs"/>
          <w:rtl/>
        </w:rPr>
        <w:t>به نقل ا</w:t>
      </w:r>
      <w:r w:rsidR="00D77A90" w:rsidRPr="00916E33">
        <w:rPr>
          <w:rStyle w:val="Char5"/>
          <w:rFonts w:hint="cs"/>
          <w:rtl/>
        </w:rPr>
        <w:t xml:space="preserve">ز </w:t>
      </w:r>
      <w:r w:rsidR="00D77A90" w:rsidRPr="00916E33">
        <w:rPr>
          <w:rStyle w:val="Char5"/>
          <w:rtl/>
        </w:rPr>
        <w:t>الصواعق ال</w:t>
      </w:r>
      <w:r w:rsidR="00EF1EAF" w:rsidRPr="00916E33">
        <w:rPr>
          <w:rStyle w:val="Char5"/>
          <w:rFonts w:hint="cs"/>
          <w:rtl/>
        </w:rPr>
        <w:t>ـ</w:t>
      </w:r>
      <w:r w:rsidR="00D77A90" w:rsidRPr="00916E33">
        <w:rPr>
          <w:rStyle w:val="Char5"/>
          <w:rtl/>
        </w:rPr>
        <w:t>محرق</w:t>
      </w:r>
      <w:r w:rsidR="00EF1EAF" w:rsidRPr="00916E33">
        <w:rPr>
          <w:rStyle w:val="Char5"/>
          <w:rtl/>
        </w:rPr>
        <w:t>ة</w:t>
      </w:r>
      <w:r w:rsidR="00D77A90" w:rsidRPr="00916E33">
        <w:rPr>
          <w:rStyle w:val="Char5"/>
          <w:rFonts w:hint="cs"/>
          <w:rtl/>
        </w:rPr>
        <w:t xml:space="preserve"> کلام</w:t>
      </w:r>
      <w:r w:rsidR="00D77A90" w:rsidRPr="004F089E">
        <w:rPr>
          <w:rStyle w:val="Char5"/>
          <w:rFonts w:hint="cs"/>
          <w:rtl/>
        </w:rPr>
        <w:t xml:space="preserve"> ابن عباس</w:t>
      </w:r>
      <w:r w:rsidR="00D77A90" w:rsidRPr="004F089E">
        <w:rPr>
          <w:rFonts w:ascii="Times New Roman" w:hAnsi="Times New Roman" w:cs="CTraditional Arabic" w:hint="cs"/>
          <w:sz w:val="28"/>
          <w:szCs w:val="28"/>
          <w:rtl/>
          <w:lang w:bidi="fa-IR"/>
        </w:rPr>
        <w:t>ب</w:t>
      </w:r>
      <w:r w:rsidR="00D77A90" w:rsidRPr="004F089E">
        <w:rPr>
          <w:rStyle w:val="Char5"/>
          <w:rFonts w:hint="cs"/>
          <w:rtl/>
        </w:rPr>
        <w:t xml:space="preserve"> </w:t>
      </w:r>
      <w:r w:rsidRPr="004F089E">
        <w:rPr>
          <w:rStyle w:val="Char5"/>
          <w:rFonts w:hint="cs"/>
          <w:rtl/>
        </w:rPr>
        <w:t>را روایت می‌کند</w:t>
      </w:r>
      <w:r w:rsidR="00D77A90" w:rsidRPr="004F089E">
        <w:rPr>
          <w:rStyle w:val="Char5"/>
          <w:rFonts w:hint="cs"/>
          <w:rtl/>
        </w:rPr>
        <w:t>:</w:t>
      </w:r>
      <w:r w:rsidRPr="004F089E">
        <w:rPr>
          <w:rStyle w:val="Char5"/>
          <w:rFonts w:hint="cs"/>
          <w:rtl/>
        </w:rPr>
        <w:t xml:space="preserve"> </w:t>
      </w:r>
      <w:r w:rsidR="003063D7" w:rsidRPr="00916E33">
        <w:rPr>
          <w:rStyle w:val="Char1"/>
          <w:rFonts w:hint="cs"/>
          <w:rtl/>
        </w:rPr>
        <w:t>«</w:t>
      </w:r>
      <w:r w:rsidRPr="00916E33">
        <w:rPr>
          <w:rStyle w:val="Char1"/>
          <w:rFonts w:hint="cs"/>
          <w:rtl/>
        </w:rPr>
        <w:t>نحن اهل البیت شجره النبوه ...</w:t>
      </w:r>
      <w:r w:rsidR="003063D7" w:rsidRPr="00916E33">
        <w:rPr>
          <w:rStyle w:val="Char1"/>
          <w:rFonts w:hint="cs"/>
          <w:rtl/>
        </w:rPr>
        <w:t>»</w:t>
      </w:r>
      <w:r w:rsidR="003063D7" w:rsidRPr="004F089E">
        <w:rPr>
          <w:rStyle w:val="Char5"/>
          <w:rFonts w:hint="cs"/>
          <w:rtl/>
        </w:rPr>
        <w:t>.</w:t>
      </w:r>
      <w:r w:rsidRPr="004F089E">
        <w:rPr>
          <w:rStyle w:val="Char5"/>
          <w:rFonts w:hint="cs"/>
          <w:rtl/>
        </w:rPr>
        <w:t xml:space="preserve"> که آن را در حاشیه مراجعه شماره 6 صفحه 20 ذکر کرده است. ابن حجر ما را از پاسخ دادن به او بی‌نیاز کرده و فرموده است</w:t>
      </w:r>
      <w:r w:rsidR="00D77A90" w:rsidRPr="004F089E">
        <w:rPr>
          <w:rStyle w:val="Char5"/>
          <w:rFonts w:hint="cs"/>
          <w:rtl/>
        </w:rPr>
        <w:t>:</w:t>
      </w:r>
      <w:r w:rsidRPr="004F089E">
        <w:rPr>
          <w:rStyle w:val="Char5"/>
          <w:rFonts w:hint="cs"/>
          <w:rtl/>
        </w:rPr>
        <w:t xml:space="preserve"> «به روایت از ابن عباس به سند ضعیف آمده است که او گفت ...»</w:t>
      </w:r>
      <w:r w:rsidRPr="004F089E">
        <w:rPr>
          <w:rStyle w:val="Char5"/>
          <w:vertAlign w:val="superscript"/>
          <w:rtl/>
        </w:rPr>
        <w:footnoteReference w:id="125"/>
      </w:r>
      <w:r w:rsidR="003063D7" w:rsidRPr="004F089E">
        <w:rPr>
          <w:rStyle w:val="Char5"/>
          <w:rFonts w:hint="cs"/>
          <w:rtl/>
        </w:rPr>
        <w:t>.</w:t>
      </w:r>
    </w:p>
    <w:p w:rsidR="000104E9" w:rsidRPr="004F089E" w:rsidRDefault="000104E9" w:rsidP="00916E33">
      <w:pPr>
        <w:pStyle w:val="StyleComplexBLotus12ptJustifiedFirstline05cm"/>
        <w:spacing w:line="240" w:lineRule="auto"/>
        <w:rPr>
          <w:rStyle w:val="Char5"/>
          <w:rtl/>
        </w:rPr>
      </w:pPr>
      <w:r w:rsidRPr="004F089E">
        <w:rPr>
          <w:rStyle w:val="Char5"/>
          <w:rFonts w:hint="cs"/>
          <w:rtl/>
        </w:rPr>
        <w:t xml:space="preserve">موسوی عمداً این عبارت را حذف کرده است زیرا این حدیث را از حجیت ساقط می‌کند. حدیث </w:t>
      </w:r>
      <w:r w:rsidR="003063D7" w:rsidRPr="00916E33">
        <w:rPr>
          <w:rStyle w:val="Char1"/>
          <w:rFonts w:hint="cs"/>
          <w:rtl/>
        </w:rPr>
        <w:t>«</w:t>
      </w:r>
      <w:r w:rsidRPr="00916E33">
        <w:rPr>
          <w:rStyle w:val="Char1"/>
          <w:rFonts w:hint="cs"/>
          <w:rtl/>
        </w:rPr>
        <w:t>نحن النجباء وأفراطنا أفراط الأنبیاء ...</w:t>
      </w:r>
      <w:r w:rsidR="003063D7" w:rsidRPr="00916E33">
        <w:rPr>
          <w:rStyle w:val="Char1"/>
          <w:rFonts w:hint="cs"/>
          <w:rtl/>
        </w:rPr>
        <w:t>»</w:t>
      </w:r>
      <w:r w:rsidR="003063D7" w:rsidRPr="004F089E">
        <w:rPr>
          <w:rStyle w:val="Char5"/>
          <w:rFonts w:hint="cs"/>
          <w:rtl/>
        </w:rPr>
        <w:t>.</w:t>
      </w:r>
      <w:r w:rsidRPr="004F089E">
        <w:rPr>
          <w:rStyle w:val="Char5"/>
          <w:rFonts w:hint="cs"/>
          <w:rtl/>
        </w:rPr>
        <w:t xml:space="preserve"> نیز که از علی</w:t>
      </w:r>
      <w:r w:rsidR="00536937" w:rsidRPr="004F089E">
        <w:rPr>
          <w:rFonts w:ascii="B Lotus" w:hAnsi="B Lotus" w:cs="CTraditional Arabic" w:hint="cs"/>
          <w:sz w:val="28"/>
          <w:szCs w:val="28"/>
          <w:rtl/>
          <w:lang w:bidi="fa-IR"/>
        </w:rPr>
        <w:t>س</w:t>
      </w:r>
      <w:r w:rsidR="00594461" w:rsidRPr="004F089E">
        <w:rPr>
          <w:rFonts w:ascii="B Lotus" w:hAnsi="B Lotus" w:cs="CTraditional Arabic" w:hint="cs"/>
          <w:sz w:val="28"/>
          <w:szCs w:val="34"/>
          <w:rtl/>
          <w:lang w:bidi="fa-IR"/>
        </w:rPr>
        <w:t xml:space="preserve"> </w:t>
      </w:r>
      <w:r w:rsidRPr="004F089E">
        <w:rPr>
          <w:rStyle w:val="Char5"/>
          <w:rFonts w:hint="cs"/>
          <w:rtl/>
        </w:rPr>
        <w:t>روایت شده است، چنین است. ابن حجر در اول این حدیث چنین گفته است</w:t>
      </w:r>
      <w:r w:rsidR="00D77A90" w:rsidRPr="004F089E">
        <w:rPr>
          <w:rStyle w:val="Char5"/>
          <w:rFonts w:hint="cs"/>
          <w:rtl/>
        </w:rPr>
        <w:t>:</w:t>
      </w:r>
      <w:r w:rsidRPr="004F089E">
        <w:rPr>
          <w:rStyle w:val="Char5"/>
          <w:rFonts w:hint="cs"/>
          <w:rtl/>
        </w:rPr>
        <w:t xml:space="preserve"> </w:t>
      </w:r>
      <w:r w:rsidR="003063D7" w:rsidRPr="00916E33">
        <w:rPr>
          <w:rStyle w:val="Char1"/>
          <w:rFonts w:hint="cs"/>
          <w:rtl/>
        </w:rPr>
        <w:t>«عن علی بسند ضعیف</w:t>
      </w:r>
      <w:r w:rsidRPr="00916E33">
        <w:rPr>
          <w:rStyle w:val="Char1"/>
          <w:rFonts w:hint="cs"/>
          <w:rtl/>
        </w:rPr>
        <w:t>...</w:t>
      </w:r>
      <w:r w:rsidR="003063D7" w:rsidRPr="00916E33">
        <w:rPr>
          <w:rStyle w:val="Char1"/>
          <w:rFonts w:hint="cs"/>
          <w:rtl/>
        </w:rPr>
        <w:t>»</w:t>
      </w:r>
      <w:r w:rsidR="003063D7" w:rsidRPr="004F089E">
        <w:rPr>
          <w:rStyle w:val="Char5"/>
          <w:rFonts w:hint="cs"/>
          <w:rtl/>
        </w:rPr>
        <w:t>.</w:t>
      </w:r>
      <w:r w:rsidRPr="004F089E">
        <w:rPr>
          <w:rStyle w:val="Char5"/>
          <w:rFonts w:hint="cs"/>
          <w:rtl/>
        </w:rPr>
        <w:t xml:space="preserve"> این ابن حجر است که آن دو حدیث را ضعیف می‌شمارد. ای موسوی دلیلت کجاست؟ و آن افرادی که حدیث مورد ادعایت را صحیح شمرده‌اند کجایند؟</w:t>
      </w:r>
      <w:r w:rsidR="003063D7" w:rsidRPr="004F089E">
        <w:rPr>
          <w:rStyle w:val="Char5"/>
          <w:rFonts w:hint="cs"/>
          <w:rtl/>
        </w:rPr>
        <w:t xml:space="preserve"> </w:t>
      </w:r>
      <w:r w:rsidR="003063D7" w:rsidRPr="004F089E">
        <w:rPr>
          <w:rFonts w:ascii="Times New Roman" w:hAnsi="Times New Roman" w:cs="Traditional Arabic" w:hint="cs"/>
          <w:sz w:val="28"/>
          <w:szCs w:val="28"/>
          <w:rtl/>
          <w:lang w:bidi="fa-IR"/>
        </w:rPr>
        <w:t>﴿</w:t>
      </w:r>
      <w:r w:rsidR="00EF1EAF" w:rsidRPr="004F089E">
        <w:rPr>
          <w:rStyle w:val="Char8"/>
          <w:rFonts w:hint="eastAsia"/>
          <w:rtl/>
        </w:rPr>
        <w:t>إِن</w:t>
      </w:r>
      <w:r w:rsidR="00EF1EAF" w:rsidRPr="004F089E">
        <w:rPr>
          <w:rStyle w:val="Char8"/>
          <w:rFonts w:hint="cs"/>
          <w:rtl/>
        </w:rPr>
        <w:t>ۡ</w:t>
      </w:r>
      <w:r w:rsidR="00EF1EAF" w:rsidRPr="004F089E">
        <w:rPr>
          <w:rStyle w:val="Char8"/>
          <w:rtl/>
        </w:rPr>
        <w:t xml:space="preserve"> </w:t>
      </w:r>
      <w:r w:rsidR="00EF1EAF" w:rsidRPr="004F089E">
        <w:rPr>
          <w:rStyle w:val="Char8"/>
          <w:rFonts w:hint="eastAsia"/>
          <w:rtl/>
        </w:rPr>
        <w:t>هَ</w:t>
      </w:r>
      <w:r w:rsidR="00EF1EAF" w:rsidRPr="004F089E">
        <w:rPr>
          <w:rStyle w:val="Char8"/>
          <w:rFonts w:hint="cs"/>
          <w:rtl/>
        </w:rPr>
        <w:t>ٰ</w:t>
      </w:r>
      <w:r w:rsidR="00EF1EAF" w:rsidRPr="004F089E">
        <w:rPr>
          <w:rStyle w:val="Char8"/>
          <w:rFonts w:hint="eastAsia"/>
          <w:rtl/>
        </w:rPr>
        <w:t>ذَا</w:t>
      </w:r>
      <w:r w:rsidR="00EF1EAF" w:rsidRPr="004F089E">
        <w:rPr>
          <w:rStyle w:val="Char8"/>
          <w:rFonts w:hint="cs"/>
          <w:rtl/>
        </w:rPr>
        <w:t>ٓ</w:t>
      </w:r>
      <w:r w:rsidR="00EF1EAF" w:rsidRPr="004F089E">
        <w:rPr>
          <w:rStyle w:val="Char8"/>
          <w:rtl/>
        </w:rPr>
        <w:t xml:space="preserve"> </w:t>
      </w:r>
      <w:r w:rsidR="00EF1EAF" w:rsidRPr="004F089E">
        <w:rPr>
          <w:rStyle w:val="Char8"/>
          <w:rFonts w:hint="eastAsia"/>
          <w:rtl/>
        </w:rPr>
        <w:t>إِلَّا</w:t>
      </w:r>
      <w:r w:rsidR="00EF1EAF" w:rsidRPr="004F089E">
        <w:rPr>
          <w:rStyle w:val="Char8"/>
          <w:rtl/>
        </w:rPr>
        <w:t xml:space="preserve"> </w:t>
      </w:r>
      <w:r w:rsidR="00EF1EAF" w:rsidRPr="004F089E">
        <w:rPr>
          <w:rStyle w:val="Char8"/>
          <w:rFonts w:hint="cs"/>
          <w:rtl/>
        </w:rPr>
        <w:t>ٱ</w:t>
      </w:r>
      <w:r w:rsidR="00EF1EAF" w:rsidRPr="004F089E">
        <w:rPr>
          <w:rStyle w:val="Char8"/>
          <w:rFonts w:hint="eastAsia"/>
          <w:rtl/>
        </w:rPr>
        <w:t>خ</w:t>
      </w:r>
      <w:r w:rsidR="00EF1EAF" w:rsidRPr="004F089E">
        <w:rPr>
          <w:rStyle w:val="Char8"/>
          <w:rFonts w:hint="cs"/>
          <w:rtl/>
        </w:rPr>
        <w:t>ۡ</w:t>
      </w:r>
      <w:r w:rsidR="00EF1EAF" w:rsidRPr="004F089E">
        <w:rPr>
          <w:rStyle w:val="Char8"/>
          <w:rFonts w:hint="eastAsia"/>
          <w:rtl/>
        </w:rPr>
        <w:t>تِلَ</w:t>
      </w:r>
      <w:r w:rsidR="00EF1EAF" w:rsidRPr="004F089E">
        <w:rPr>
          <w:rStyle w:val="Char8"/>
          <w:rFonts w:hint="cs"/>
          <w:rtl/>
        </w:rPr>
        <w:t>ٰ</w:t>
      </w:r>
      <w:r w:rsidR="00EF1EAF" w:rsidRPr="004F089E">
        <w:rPr>
          <w:rStyle w:val="Char8"/>
          <w:rFonts w:hint="eastAsia"/>
          <w:rtl/>
        </w:rPr>
        <w:t>قٌ</w:t>
      </w:r>
      <w:r w:rsidR="003063D7" w:rsidRPr="004F089E">
        <w:rPr>
          <w:rFonts w:ascii="Times New Roman" w:hAnsi="Times New Roman" w:cs="Traditional Arabic" w:hint="cs"/>
          <w:sz w:val="28"/>
          <w:szCs w:val="28"/>
          <w:rtl/>
          <w:lang w:bidi="fa-IR"/>
        </w:rPr>
        <w:t>﴾</w:t>
      </w:r>
      <w:r w:rsidR="003063D7" w:rsidRPr="004F089E">
        <w:rPr>
          <w:rStyle w:val="Char5"/>
          <w:rFonts w:hint="cs"/>
          <w:rtl/>
        </w:rPr>
        <w:t xml:space="preserve"> </w:t>
      </w:r>
      <w:r w:rsidR="003063D7" w:rsidRPr="004F089E">
        <w:rPr>
          <w:rStyle w:val="Char6"/>
          <w:rFonts w:hint="cs"/>
          <w:rtl/>
        </w:rPr>
        <w:t>[ص: 7]</w:t>
      </w:r>
      <w:r w:rsidR="003063D7" w:rsidRPr="004F089E">
        <w:rPr>
          <w:rStyle w:val="Char5"/>
          <w:rFonts w:hint="cs"/>
          <w:rtl/>
        </w:rPr>
        <w:t>.</w:t>
      </w:r>
      <w:r w:rsidRPr="004F089E">
        <w:rPr>
          <w:rStyle w:val="Char5"/>
          <w:rFonts w:hint="cs"/>
          <w:rtl/>
        </w:rPr>
        <w:t xml:space="preserve"> </w:t>
      </w:r>
      <w:r w:rsidR="003063D7" w:rsidRPr="00916E33">
        <w:rPr>
          <w:rStyle w:val="Char1"/>
          <w:rFonts w:hint="cs"/>
          <w:rtl/>
        </w:rPr>
        <w:t>«</w:t>
      </w:r>
      <w:r w:rsidRPr="00916E33">
        <w:rPr>
          <w:rStyle w:val="Char1"/>
          <w:rFonts w:hint="cs"/>
          <w:rtl/>
        </w:rPr>
        <w:t>إن هذا إلا اختلاق</w:t>
      </w:r>
      <w:r w:rsidR="003063D7" w:rsidRPr="00916E33">
        <w:rPr>
          <w:rStyle w:val="Char1"/>
          <w:rFonts w:hint="cs"/>
          <w:rtl/>
        </w:rPr>
        <w:t>»</w:t>
      </w:r>
      <w:r w:rsidRPr="004F089E">
        <w:rPr>
          <w:rStyle w:val="Char5"/>
          <w:rFonts w:hint="cs"/>
          <w:rtl/>
        </w:rPr>
        <w:t xml:space="preserve"> </w:t>
      </w:r>
      <w:r w:rsidR="003063D7" w:rsidRPr="004F089E">
        <w:rPr>
          <w:rFonts w:ascii="Times New Roman" w:hAnsi="Times New Roman" w:cs="Traditional Arabic" w:hint="cs"/>
          <w:sz w:val="26"/>
          <w:szCs w:val="26"/>
          <w:rtl/>
          <w:lang w:bidi="fa-IR"/>
        </w:rPr>
        <w:t>«</w:t>
      </w:r>
      <w:r w:rsidRPr="004F089E">
        <w:rPr>
          <w:rStyle w:val="Char5"/>
          <w:rFonts w:hint="cs"/>
          <w:rtl/>
        </w:rPr>
        <w:t>این امر [چیزی] جز دروغ نیست</w:t>
      </w:r>
      <w:r w:rsidR="003063D7" w:rsidRPr="004F089E">
        <w:rPr>
          <w:rFonts w:ascii="Times New Roman" w:hAnsi="Times New Roman" w:cs="Traditional Arabic" w:hint="cs"/>
          <w:sz w:val="26"/>
          <w:szCs w:val="26"/>
          <w:rtl/>
          <w:lang w:bidi="fa-IR"/>
        </w:rPr>
        <w:t>»</w:t>
      </w:r>
      <w:r w:rsidR="003063D7" w:rsidRPr="004F089E">
        <w:rPr>
          <w:rStyle w:val="Char5"/>
          <w:rFonts w:hint="cs"/>
          <w:rtl/>
        </w:rPr>
        <w:t>.</w:t>
      </w:r>
    </w:p>
    <w:p w:rsidR="000104E9" w:rsidRPr="004F089E" w:rsidRDefault="000104E9" w:rsidP="004F089E">
      <w:pPr>
        <w:pStyle w:val="StyleComplexBLotus12ptJustifiedFirstline05cm"/>
        <w:numPr>
          <w:ilvl w:val="0"/>
          <w:numId w:val="24"/>
        </w:numPr>
        <w:tabs>
          <w:tab w:val="clear" w:pos="899"/>
        </w:tabs>
        <w:spacing w:line="240" w:lineRule="auto"/>
        <w:ind w:left="641" w:hanging="357"/>
        <w:rPr>
          <w:rStyle w:val="Char5"/>
        </w:rPr>
      </w:pPr>
      <w:r w:rsidRPr="004F089E">
        <w:rPr>
          <w:rStyle w:val="Char5"/>
          <w:rFonts w:hint="cs"/>
          <w:rtl/>
        </w:rPr>
        <w:t>موسوی در مراجعه شماره 8 صفحه 27 عملاً حاشیه امام ذهبی در ادامه کلام حاکم بر حدیث</w:t>
      </w:r>
      <w:r w:rsidR="00D77A90" w:rsidRPr="004F089E">
        <w:rPr>
          <w:rStyle w:val="Char5"/>
          <w:rFonts w:hint="cs"/>
          <w:rtl/>
        </w:rPr>
        <w:t>:</w:t>
      </w:r>
      <w:r w:rsidRPr="004F089E">
        <w:rPr>
          <w:rStyle w:val="Char5"/>
          <w:rFonts w:hint="cs"/>
          <w:rtl/>
        </w:rPr>
        <w:t xml:space="preserve"> </w:t>
      </w:r>
      <w:r w:rsidR="003063D7" w:rsidRPr="00916E33">
        <w:rPr>
          <w:rStyle w:val="Char1"/>
          <w:rFonts w:hint="cs"/>
          <w:rtl/>
        </w:rPr>
        <w:t>«النجوم أمان لأهل الأرض من الغرق</w:t>
      </w:r>
      <w:r w:rsidRPr="00916E33">
        <w:rPr>
          <w:rStyle w:val="Char1"/>
          <w:rFonts w:hint="cs"/>
          <w:rtl/>
        </w:rPr>
        <w:t>...</w:t>
      </w:r>
      <w:r w:rsidR="003063D7" w:rsidRPr="00916E33">
        <w:rPr>
          <w:rStyle w:val="Char1"/>
          <w:rFonts w:hint="cs"/>
          <w:rtl/>
        </w:rPr>
        <w:t>»</w:t>
      </w:r>
      <w:r w:rsidR="003063D7" w:rsidRPr="004F089E">
        <w:rPr>
          <w:rStyle w:val="Char5"/>
          <w:rFonts w:hint="cs"/>
          <w:rtl/>
        </w:rPr>
        <w:t>.</w:t>
      </w:r>
      <w:r w:rsidRPr="004F089E">
        <w:rPr>
          <w:rStyle w:val="Char5"/>
          <w:rFonts w:hint="cs"/>
          <w:rtl/>
        </w:rPr>
        <w:t xml:space="preserve"> را نقل نکرده است این کارکنمان علم است. ذهبی درباره این حدیث گفته است</w:t>
      </w:r>
      <w:r w:rsidR="00D77A90" w:rsidRPr="004F089E">
        <w:rPr>
          <w:rStyle w:val="Char5"/>
          <w:rFonts w:hint="cs"/>
          <w:rtl/>
        </w:rPr>
        <w:t>:</w:t>
      </w:r>
      <w:r w:rsidRPr="004F089E">
        <w:rPr>
          <w:rStyle w:val="Char5"/>
          <w:rFonts w:hint="cs"/>
          <w:rtl/>
        </w:rPr>
        <w:t xml:space="preserve"> «من معتقدم که ساختگی است»</w:t>
      </w:r>
      <w:r w:rsidRPr="004F089E">
        <w:rPr>
          <w:rStyle w:val="Char5"/>
          <w:vertAlign w:val="superscript"/>
          <w:rtl/>
        </w:rPr>
        <w:footnoteReference w:id="126"/>
      </w:r>
      <w:r w:rsidR="003063D7" w:rsidRPr="004F089E">
        <w:rPr>
          <w:rStyle w:val="Char5"/>
          <w:rFonts w:hint="cs"/>
          <w:rtl/>
        </w:rPr>
        <w:t>.</w:t>
      </w:r>
    </w:p>
    <w:p w:rsidR="000104E9" w:rsidRPr="004F089E" w:rsidRDefault="000104E9" w:rsidP="004F089E">
      <w:pPr>
        <w:pStyle w:val="StyleComplexBLotus12ptJustifiedFirstline05cm"/>
        <w:numPr>
          <w:ilvl w:val="0"/>
          <w:numId w:val="24"/>
        </w:numPr>
        <w:tabs>
          <w:tab w:val="clear" w:pos="899"/>
        </w:tabs>
        <w:spacing w:line="240" w:lineRule="auto"/>
        <w:ind w:left="641" w:hanging="357"/>
        <w:rPr>
          <w:rStyle w:val="Char5"/>
          <w:rtl/>
        </w:rPr>
      </w:pPr>
      <w:r w:rsidRPr="004F089E">
        <w:rPr>
          <w:rStyle w:val="Char5"/>
          <w:rFonts w:hint="cs"/>
          <w:rtl/>
        </w:rPr>
        <w:t>موسوی حدیث زیر را نقل می‌کند</w:t>
      </w:r>
      <w:r w:rsidR="00D77A90" w:rsidRPr="004F089E">
        <w:rPr>
          <w:rStyle w:val="Char5"/>
          <w:rFonts w:hint="cs"/>
          <w:rtl/>
        </w:rPr>
        <w:t>:</w:t>
      </w:r>
      <w:r w:rsidRPr="004F089E">
        <w:rPr>
          <w:rStyle w:val="Char5"/>
          <w:rFonts w:hint="cs"/>
          <w:rtl/>
        </w:rPr>
        <w:t xml:space="preserve"> </w:t>
      </w:r>
      <w:r w:rsidR="003063D7" w:rsidRPr="00916E33">
        <w:rPr>
          <w:rStyle w:val="Char1"/>
          <w:rFonts w:hint="cs"/>
          <w:rtl/>
        </w:rPr>
        <w:t>«</w:t>
      </w:r>
      <w:r w:rsidRPr="00916E33">
        <w:rPr>
          <w:rStyle w:val="Char1"/>
          <w:rFonts w:hint="cs"/>
          <w:rtl/>
        </w:rPr>
        <w:t xml:space="preserve">من مات </w:t>
      </w:r>
      <w:r w:rsidR="003063D7" w:rsidRPr="00916E33">
        <w:rPr>
          <w:rStyle w:val="Char1"/>
          <w:rFonts w:hint="cs"/>
          <w:rtl/>
        </w:rPr>
        <w:t>علی حب آل محمد مات شهیداً ألا و</w:t>
      </w:r>
      <w:r w:rsidRPr="00916E33">
        <w:rPr>
          <w:rStyle w:val="Char1"/>
          <w:rFonts w:hint="cs"/>
          <w:rtl/>
        </w:rPr>
        <w:t>من مات علی حب آل محمد مات مغفوراً له ... الحدیث</w:t>
      </w:r>
      <w:r w:rsidR="003063D7" w:rsidRPr="00916E33">
        <w:rPr>
          <w:rStyle w:val="Char1"/>
          <w:rFonts w:hint="cs"/>
          <w:rtl/>
        </w:rPr>
        <w:t>»</w:t>
      </w:r>
      <w:r w:rsidR="003063D7" w:rsidRPr="004F089E">
        <w:rPr>
          <w:rStyle w:val="Char5"/>
          <w:rFonts w:hint="cs"/>
          <w:rtl/>
        </w:rPr>
        <w:t>.</w:t>
      </w:r>
      <w:r w:rsidRPr="004F089E">
        <w:rPr>
          <w:rStyle w:val="Char5"/>
          <w:rFonts w:hint="cs"/>
          <w:rtl/>
        </w:rPr>
        <w:t xml:space="preserve"> و در حاشیه مراجعه شماره 10 صفحه 32-33 آن را به ثعلبی و زمخشری در تفسیرشان نسبت می‌دهد. چنانکه حافظ در تخریج الکشاف (4/220) می‌گوید این حدیث باطل و بی‌اساس است. وی می‌نویسد</w:t>
      </w:r>
      <w:r w:rsidR="00D77A90" w:rsidRPr="004F089E">
        <w:rPr>
          <w:rStyle w:val="Char5"/>
          <w:rFonts w:hint="cs"/>
          <w:rtl/>
        </w:rPr>
        <w:t>:</w:t>
      </w:r>
      <w:r w:rsidRPr="004F089E">
        <w:rPr>
          <w:rStyle w:val="Char5"/>
          <w:rFonts w:hint="cs"/>
          <w:rtl/>
        </w:rPr>
        <w:t xml:space="preserve"> «ثعلبی آن را با سلسله راویان آن تخریج کرده است و آثار ساختگی بودن در آن مشهود است. محمد بن مسلم و راویان پیش از او ثقه هستند. آفت این حدیث در بین ثعلبی و محمد بن مسلم وجود دارد».</w:t>
      </w:r>
    </w:p>
    <w:p w:rsidR="000104E9" w:rsidRPr="004F089E" w:rsidRDefault="000104E9" w:rsidP="004F089E">
      <w:pPr>
        <w:pStyle w:val="StyleComplexBLotus12ptJustifiedFirstline05cm"/>
        <w:spacing w:line="240" w:lineRule="auto"/>
        <w:rPr>
          <w:rStyle w:val="Char5"/>
        </w:rPr>
      </w:pPr>
      <w:r w:rsidRPr="004F089E">
        <w:rPr>
          <w:rStyle w:val="Char5"/>
          <w:rFonts w:hint="cs"/>
          <w:rtl/>
        </w:rPr>
        <w:t>زمخشری آن را بدون اسناد و نسبت دادن به کسی آن را نقل کرده است</w:t>
      </w:r>
      <w:r w:rsidRPr="004F089E">
        <w:rPr>
          <w:rStyle w:val="Char5"/>
          <w:vertAlign w:val="superscript"/>
          <w:rtl/>
        </w:rPr>
        <w:footnoteReference w:id="127"/>
      </w:r>
      <w:r w:rsidRPr="004F089E">
        <w:rPr>
          <w:rStyle w:val="Char5"/>
          <w:rFonts w:hint="cs"/>
          <w:rtl/>
        </w:rPr>
        <w:t>. بنابراین استناد به آن صحیح نیست.اما متأسفانه موسوی در نقل کردن مطالب امانت علمی ندارد بعلاوه چنانچه کتانی دربار</w:t>
      </w:r>
      <w:r w:rsidR="00FB09D3" w:rsidRPr="004F089E">
        <w:rPr>
          <w:rStyle w:val="Char5"/>
          <w:rFonts w:hint="cs"/>
          <w:rtl/>
        </w:rPr>
        <w:t>ۀ</w:t>
      </w:r>
      <w:r w:rsidRPr="004F089E">
        <w:rPr>
          <w:rStyle w:val="Char5"/>
          <w:rFonts w:hint="cs"/>
          <w:rtl/>
        </w:rPr>
        <w:t xml:space="preserve"> ثعلبی و شاگردش واحدی که موسوی بارها در مراجعات اموری را از</w:t>
      </w:r>
      <w:r w:rsidR="00472D45" w:rsidRPr="004F089E">
        <w:rPr>
          <w:rStyle w:val="Char5"/>
          <w:rFonts w:hint="cs"/>
          <w:rtl/>
        </w:rPr>
        <w:t xml:space="preserve"> آن‌ها </w:t>
      </w:r>
      <w:r w:rsidRPr="004F089E">
        <w:rPr>
          <w:rStyle w:val="Char5"/>
          <w:rFonts w:hint="cs"/>
          <w:rtl/>
        </w:rPr>
        <w:t>نقل می‌کند - می‌گوید</w:t>
      </w:r>
      <w:r w:rsidR="00D77A90" w:rsidRPr="004F089E">
        <w:rPr>
          <w:rStyle w:val="Char5"/>
          <w:rFonts w:hint="cs"/>
          <w:rtl/>
        </w:rPr>
        <w:t>:</w:t>
      </w:r>
      <w:r w:rsidRPr="004F089E">
        <w:rPr>
          <w:rStyle w:val="Char5"/>
          <w:rFonts w:hint="cs"/>
          <w:rtl/>
        </w:rPr>
        <w:t xml:space="preserve"> «واحدی و استادش ثعلبی در زمینه حدیث بضاعت علمی چندانی نداشتند. بلکه در تفسیرشان </w:t>
      </w:r>
      <w:r w:rsidR="002939B3" w:rsidRPr="004F089E">
        <w:rPr>
          <w:rStyle w:val="Char5"/>
          <w:rtl/>
        </w:rPr>
        <w:t>-</w:t>
      </w:r>
      <w:r w:rsidRPr="004F089E">
        <w:rPr>
          <w:rStyle w:val="Char5"/>
          <w:rFonts w:hint="cs"/>
          <w:rtl/>
        </w:rPr>
        <w:t xml:space="preserve"> به ویژه ثعلبی </w:t>
      </w:r>
      <w:r w:rsidR="002939B3" w:rsidRPr="004F089E">
        <w:rPr>
          <w:rStyle w:val="Char5"/>
          <w:rtl/>
        </w:rPr>
        <w:t>-</w:t>
      </w:r>
      <w:r w:rsidRPr="004F089E">
        <w:rPr>
          <w:rStyle w:val="Char5"/>
          <w:rFonts w:hint="cs"/>
          <w:rtl/>
        </w:rPr>
        <w:t xml:space="preserve"> احادیث</w:t>
      </w:r>
      <w:r w:rsidR="003063D7" w:rsidRPr="004F089E">
        <w:rPr>
          <w:rStyle w:val="Char5"/>
          <w:rFonts w:hint="cs"/>
          <w:rtl/>
        </w:rPr>
        <w:t xml:space="preserve"> ساختگی و قصص باطلی وجود دارد».</w:t>
      </w:r>
    </w:p>
    <w:p w:rsidR="000104E9" w:rsidRPr="004F089E" w:rsidRDefault="000104E9" w:rsidP="004F089E">
      <w:pPr>
        <w:pStyle w:val="StyleComplexBLotus12ptJustifiedFirstline05cm"/>
        <w:widowControl w:val="0"/>
        <w:spacing w:line="240" w:lineRule="auto"/>
        <w:rPr>
          <w:rStyle w:val="Char5"/>
        </w:rPr>
      </w:pPr>
      <w:r w:rsidRPr="004F089E">
        <w:rPr>
          <w:rStyle w:val="Char5"/>
          <w:rFonts w:hint="cs"/>
          <w:rtl/>
        </w:rPr>
        <w:t>شیخ الإسلام در مقدمه تفسیرش (صفحه 19) درباره او می‌نویسد</w:t>
      </w:r>
      <w:r w:rsidR="00D77A90" w:rsidRPr="004F089E">
        <w:rPr>
          <w:rStyle w:val="Char5"/>
          <w:rFonts w:hint="cs"/>
          <w:rtl/>
        </w:rPr>
        <w:t>:</w:t>
      </w:r>
      <w:r w:rsidRPr="004F089E">
        <w:rPr>
          <w:rStyle w:val="Char5"/>
          <w:rFonts w:hint="cs"/>
          <w:rtl/>
        </w:rPr>
        <w:t xml:space="preserve"> «کان حاطب لیل»</w:t>
      </w:r>
      <w:r w:rsidR="00D77A90" w:rsidRPr="004F089E">
        <w:rPr>
          <w:rStyle w:val="Char5"/>
          <w:rFonts w:hint="cs"/>
          <w:rtl/>
        </w:rPr>
        <w:t>:</w:t>
      </w:r>
      <w:r w:rsidRPr="004F089E">
        <w:rPr>
          <w:rStyle w:val="Char5"/>
          <w:rFonts w:hint="cs"/>
          <w:rtl/>
        </w:rPr>
        <w:t xml:space="preserve"> «وی کارهای بیهوده‌ای می‌کرد». اما زمخشری خطیب و یکی از بزرگان و رهبران معتزله است پس چگونه به سخنان او و آثارش علیه اهل سنت استدلال می‌کنند</w:t>
      </w:r>
      <w:r w:rsidR="00D77A90" w:rsidRPr="004F089E">
        <w:rPr>
          <w:rStyle w:val="Char5"/>
          <w:rFonts w:hint="cs"/>
          <w:rtl/>
        </w:rPr>
        <w:t>:</w:t>
      </w:r>
      <w:r w:rsidR="003063D7" w:rsidRPr="004F089E">
        <w:rPr>
          <w:rStyle w:val="Char5"/>
          <w:rFonts w:hint="cs"/>
          <w:rtl/>
        </w:rPr>
        <w:t xml:space="preserve"> </w:t>
      </w:r>
      <w:r w:rsidR="003063D7" w:rsidRPr="004F089E">
        <w:rPr>
          <w:rFonts w:ascii="Times New Roman" w:hAnsi="Times New Roman" w:cs="Traditional Arabic" w:hint="cs"/>
          <w:sz w:val="28"/>
          <w:szCs w:val="28"/>
          <w:rtl/>
          <w:lang w:bidi="fa-IR"/>
        </w:rPr>
        <w:t>﴿</w:t>
      </w:r>
      <w:r w:rsidR="00EF1EAF" w:rsidRPr="004F089E">
        <w:rPr>
          <w:rStyle w:val="Char8"/>
          <w:rFonts w:hint="eastAsia"/>
          <w:rtl/>
        </w:rPr>
        <w:t>فَمَا</w:t>
      </w:r>
      <w:r w:rsidR="00EF1EAF" w:rsidRPr="004F089E">
        <w:rPr>
          <w:rStyle w:val="Char8"/>
          <w:rtl/>
        </w:rPr>
        <w:t xml:space="preserve"> </w:t>
      </w:r>
      <w:r w:rsidR="00EF1EAF" w:rsidRPr="004F089E">
        <w:rPr>
          <w:rStyle w:val="Char8"/>
          <w:rFonts w:hint="eastAsia"/>
          <w:rtl/>
        </w:rPr>
        <w:t>لَكُم</w:t>
      </w:r>
      <w:r w:rsidR="00EF1EAF" w:rsidRPr="004F089E">
        <w:rPr>
          <w:rStyle w:val="Char8"/>
          <w:rFonts w:hint="cs"/>
          <w:rtl/>
        </w:rPr>
        <w:t>ۡ</w:t>
      </w:r>
      <w:r w:rsidR="00EF1EAF" w:rsidRPr="004F089E">
        <w:rPr>
          <w:rStyle w:val="Char8"/>
          <w:rtl/>
        </w:rPr>
        <w:t xml:space="preserve"> </w:t>
      </w:r>
      <w:r w:rsidR="00EF1EAF" w:rsidRPr="004F089E">
        <w:rPr>
          <w:rStyle w:val="Char8"/>
          <w:rFonts w:hint="eastAsia"/>
          <w:rtl/>
        </w:rPr>
        <w:t>كَي</w:t>
      </w:r>
      <w:r w:rsidR="00EF1EAF" w:rsidRPr="004F089E">
        <w:rPr>
          <w:rStyle w:val="Char8"/>
          <w:rFonts w:hint="cs"/>
          <w:rtl/>
        </w:rPr>
        <w:t>ۡ</w:t>
      </w:r>
      <w:r w:rsidR="00EF1EAF" w:rsidRPr="004F089E">
        <w:rPr>
          <w:rStyle w:val="Char8"/>
          <w:rFonts w:hint="eastAsia"/>
          <w:rtl/>
        </w:rPr>
        <w:t>فَ</w:t>
      </w:r>
      <w:r w:rsidR="00EF1EAF" w:rsidRPr="004F089E">
        <w:rPr>
          <w:rStyle w:val="Char8"/>
          <w:rtl/>
        </w:rPr>
        <w:t xml:space="preserve"> </w:t>
      </w:r>
      <w:r w:rsidR="00EF1EAF" w:rsidRPr="004F089E">
        <w:rPr>
          <w:rStyle w:val="Char8"/>
          <w:rFonts w:hint="eastAsia"/>
          <w:rtl/>
        </w:rPr>
        <w:t>تَح</w:t>
      </w:r>
      <w:r w:rsidR="00EF1EAF" w:rsidRPr="004F089E">
        <w:rPr>
          <w:rStyle w:val="Char8"/>
          <w:rFonts w:hint="cs"/>
          <w:rtl/>
        </w:rPr>
        <w:t>ۡ</w:t>
      </w:r>
      <w:r w:rsidR="00EF1EAF" w:rsidRPr="004F089E">
        <w:rPr>
          <w:rStyle w:val="Char8"/>
          <w:rFonts w:hint="eastAsia"/>
          <w:rtl/>
        </w:rPr>
        <w:t>كُمُونَ</w:t>
      </w:r>
      <w:r w:rsidR="003063D7" w:rsidRPr="004F089E">
        <w:rPr>
          <w:rFonts w:ascii="Times New Roman" w:hAnsi="Times New Roman" w:cs="Traditional Arabic" w:hint="cs"/>
          <w:sz w:val="28"/>
          <w:szCs w:val="28"/>
          <w:rtl/>
          <w:lang w:bidi="fa-IR"/>
        </w:rPr>
        <w:t>﴾</w:t>
      </w:r>
      <w:r w:rsidR="003063D7" w:rsidRPr="004F089E">
        <w:rPr>
          <w:rStyle w:val="Char5"/>
          <w:rFonts w:hint="cs"/>
          <w:rtl/>
        </w:rPr>
        <w:t xml:space="preserve"> </w:t>
      </w:r>
      <w:r w:rsidR="003063D7" w:rsidRPr="004F089E">
        <w:rPr>
          <w:rStyle w:val="Char6"/>
          <w:rFonts w:hint="cs"/>
          <w:rtl/>
        </w:rPr>
        <w:t>[یونس: 35]</w:t>
      </w:r>
      <w:r w:rsidR="003063D7" w:rsidRPr="004F089E">
        <w:rPr>
          <w:rStyle w:val="Char5"/>
          <w:rFonts w:hint="cs"/>
          <w:rtl/>
        </w:rPr>
        <w:t>.</w:t>
      </w:r>
      <w:r w:rsidR="00EF1EAF" w:rsidRPr="004F089E">
        <w:rPr>
          <w:rStyle w:val="Char5"/>
          <w:rFonts w:hint="cs"/>
          <w:rtl/>
        </w:rPr>
        <w:t xml:space="preserve"> </w:t>
      </w:r>
      <w:r w:rsidR="003063D7" w:rsidRPr="004F089E">
        <w:rPr>
          <w:rFonts w:ascii="Times New Roman" w:hAnsi="Times New Roman" w:cs="Traditional Arabic" w:hint="cs"/>
          <w:sz w:val="26"/>
          <w:szCs w:val="26"/>
          <w:rtl/>
          <w:lang w:bidi="fa-IR"/>
        </w:rPr>
        <w:t>«</w:t>
      </w:r>
      <w:r w:rsidRPr="004F089E">
        <w:rPr>
          <w:rStyle w:val="Char5"/>
          <w:rFonts w:hint="cs"/>
          <w:rtl/>
        </w:rPr>
        <w:t>شما را چه شده است؟ این چه حکمی است که صادر می‌کنید؟</w:t>
      </w:r>
      <w:r w:rsidR="003063D7" w:rsidRPr="004F089E">
        <w:rPr>
          <w:rFonts w:ascii="Times New Roman" w:hAnsi="Times New Roman" w:cs="Traditional Arabic" w:hint="cs"/>
          <w:sz w:val="26"/>
          <w:szCs w:val="26"/>
          <w:rtl/>
          <w:lang w:bidi="fa-IR"/>
        </w:rPr>
        <w:t>»</w:t>
      </w:r>
      <w:r w:rsidR="003063D7" w:rsidRPr="004F089E">
        <w:rPr>
          <w:rStyle w:val="Char5"/>
          <w:rFonts w:hint="cs"/>
          <w:rtl/>
        </w:rPr>
        <w:t>.</w:t>
      </w:r>
      <w:r w:rsidRPr="004F089E">
        <w:rPr>
          <w:rStyle w:val="Char5"/>
          <w:rFonts w:hint="cs"/>
          <w:rtl/>
        </w:rPr>
        <w:t xml:space="preserve"> همچنین. وی در زمینه حدیث وضعیتی بهتر از ثعلبی نداشت. ابن حجر در الصواعق به این حدیث اشاره کرده است و نسبت به صحت آن طعن وارد کرده است و می‌گوید</w:t>
      </w:r>
      <w:r w:rsidR="00D77A90" w:rsidRPr="004F089E">
        <w:rPr>
          <w:rStyle w:val="Char5"/>
          <w:rFonts w:hint="cs"/>
          <w:rtl/>
        </w:rPr>
        <w:t>:</w:t>
      </w:r>
      <w:r w:rsidRPr="004F089E">
        <w:rPr>
          <w:rStyle w:val="Char5"/>
          <w:rFonts w:hint="cs"/>
          <w:rtl/>
        </w:rPr>
        <w:t xml:space="preserve"> «حافظ سخاوی می‌گوید</w:t>
      </w:r>
      <w:r w:rsidR="00D77A90" w:rsidRPr="004F089E">
        <w:rPr>
          <w:rStyle w:val="Char5"/>
          <w:rFonts w:hint="cs"/>
          <w:rtl/>
        </w:rPr>
        <w:t>:</w:t>
      </w:r>
      <w:r w:rsidRPr="004F089E">
        <w:rPr>
          <w:rStyle w:val="Char5"/>
          <w:rFonts w:hint="cs"/>
          <w:rtl/>
        </w:rPr>
        <w:t xml:space="preserve"> چنانکه استادمان حافظ ابن حجر - می‌گوید، ساختگی بودن آن مشهود است)</w:t>
      </w:r>
      <w:r w:rsidRPr="004F089E">
        <w:rPr>
          <w:rStyle w:val="Char5"/>
          <w:vertAlign w:val="superscript"/>
          <w:rtl/>
        </w:rPr>
        <w:footnoteReference w:id="128"/>
      </w:r>
      <w:r w:rsidRPr="004F089E">
        <w:rPr>
          <w:rStyle w:val="Char5"/>
          <w:rFonts w:hint="cs"/>
          <w:rtl/>
        </w:rPr>
        <w:t>. این امری است که برای عبدالحسین خوشایند نبوده به همین دلیل آن را پنهان کرده است و به آن تصریح ننموده است. کاروان دروغ</w:t>
      </w:r>
      <w:r w:rsidR="003063D7" w:rsidRPr="004F089E">
        <w:rPr>
          <w:rStyle w:val="Char5"/>
          <w:rFonts w:hint="cs"/>
          <w:rtl/>
        </w:rPr>
        <w:t>هایش به چنین راهی می‌رود!.</w:t>
      </w:r>
    </w:p>
    <w:p w:rsidR="000104E9" w:rsidRPr="004F089E" w:rsidRDefault="000104E9" w:rsidP="004F089E">
      <w:pPr>
        <w:pStyle w:val="StyleComplexBLotus12ptJustifiedFirstline05cm"/>
        <w:numPr>
          <w:ilvl w:val="0"/>
          <w:numId w:val="24"/>
        </w:numPr>
        <w:tabs>
          <w:tab w:val="clear" w:pos="899"/>
        </w:tabs>
        <w:spacing w:line="240" w:lineRule="auto"/>
        <w:ind w:left="641" w:hanging="357"/>
        <w:rPr>
          <w:rStyle w:val="Char5"/>
          <w:rtl/>
        </w:rPr>
      </w:pPr>
      <w:r w:rsidRPr="004F089E">
        <w:rPr>
          <w:rStyle w:val="Char5"/>
          <w:rFonts w:hint="cs"/>
          <w:rtl/>
        </w:rPr>
        <w:t>موسوی می‌گوید</w:t>
      </w:r>
      <w:r w:rsidR="00D77A90" w:rsidRPr="004F089E">
        <w:rPr>
          <w:rStyle w:val="Char5"/>
          <w:rFonts w:hint="cs"/>
          <w:rtl/>
        </w:rPr>
        <w:t>:</w:t>
      </w:r>
      <w:r w:rsidRPr="004F089E">
        <w:rPr>
          <w:rStyle w:val="Char5"/>
          <w:rFonts w:hint="cs"/>
          <w:rtl/>
        </w:rPr>
        <w:t xml:space="preserve"> «آیا نمی‌دانی خداوند در آن روز چه بر سر کسانی آورد که آشکارا ولایت آنان </w:t>
      </w:r>
      <w:r w:rsidR="002939B3" w:rsidRPr="004F089E">
        <w:rPr>
          <w:rStyle w:val="Char5"/>
          <w:rtl/>
        </w:rPr>
        <w:t>-</w:t>
      </w:r>
      <w:r w:rsidRPr="004F089E">
        <w:rPr>
          <w:rStyle w:val="Char5"/>
          <w:rFonts w:hint="cs"/>
          <w:rtl/>
        </w:rPr>
        <w:t xml:space="preserve"> ائمه دوازده‌گانه را انکار کردند». آنگاه در مراجعه شماره 12 صفحه 40 دربار</w:t>
      </w:r>
      <w:r w:rsidR="00FB09D3" w:rsidRPr="004F089E">
        <w:rPr>
          <w:rStyle w:val="Char5"/>
          <w:rFonts w:hint="cs"/>
          <w:rtl/>
        </w:rPr>
        <w:t>ۀ</w:t>
      </w:r>
      <w:r w:rsidRPr="004F089E">
        <w:rPr>
          <w:rStyle w:val="Char5"/>
          <w:rFonts w:hint="cs"/>
          <w:rtl/>
        </w:rPr>
        <w:t xml:space="preserve"> قصه خیالی که پیشتر به رد آن پرداختیم می‌نویسد</w:t>
      </w:r>
      <w:r w:rsidR="00D77A90" w:rsidRPr="004F089E">
        <w:rPr>
          <w:rStyle w:val="Char5"/>
          <w:rFonts w:hint="cs"/>
          <w:rtl/>
        </w:rPr>
        <w:t>:</w:t>
      </w:r>
      <w:r w:rsidRPr="004F089E">
        <w:rPr>
          <w:rStyle w:val="Char5"/>
          <w:rFonts w:hint="cs"/>
          <w:rtl/>
        </w:rPr>
        <w:t xml:space="preserve"> «این قضیه مشهور است و حلبی در اواخر حجه الوداع در جلد سوم سیره آن را ذکر کرده است...» بله حلبی آن را ذکر کرده است و استناد شیعه به آن داستان برای اثبات امامت علی</w:t>
      </w:r>
      <w:r w:rsidR="00594461" w:rsidRPr="004F089E">
        <w:rPr>
          <w:rFonts w:ascii="B Lotus" w:hAnsi="B Lotus" w:cs="CTraditional Arabic" w:hint="cs"/>
          <w:sz w:val="22"/>
          <w:szCs w:val="28"/>
          <w:rtl/>
          <w:lang w:bidi="fa-IR"/>
        </w:rPr>
        <w:t>س</w:t>
      </w:r>
      <w:r w:rsidR="00594461" w:rsidRPr="004F089E">
        <w:rPr>
          <w:rFonts w:ascii="B Lotus" w:hAnsi="B Lotus" w:cs="CTraditional Arabic" w:hint="cs"/>
          <w:sz w:val="28"/>
          <w:szCs w:val="34"/>
          <w:rtl/>
          <w:lang w:bidi="fa-IR"/>
        </w:rPr>
        <w:t xml:space="preserve"> </w:t>
      </w:r>
      <w:r w:rsidRPr="004F089E">
        <w:rPr>
          <w:rStyle w:val="Char5"/>
          <w:rFonts w:hint="cs"/>
          <w:rtl/>
        </w:rPr>
        <w:t>را با چندین دلیل باطل دانسته است. موسوی به سیر</w:t>
      </w:r>
      <w:r w:rsidR="00FB09D3" w:rsidRPr="004F089E">
        <w:rPr>
          <w:rStyle w:val="Char5"/>
          <w:rFonts w:hint="cs"/>
          <w:rtl/>
        </w:rPr>
        <w:t>ۀ</w:t>
      </w:r>
      <w:r w:rsidRPr="004F089E">
        <w:rPr>
          <w:rStyle w:val="Char5"/>
          <w:rFonts w:hint="cs"/>
          <w:rtl/>
        </w:rPr>
        <w:t xml:space="preserve"> حلبی اشاره کرده و آن را جزو یکی از منابع قصه قرار داده است. اما کلام و ردّ حلبی بر شیعه و اثبات بطلان استدلال شیعه توسط او را نقل نکرده است. مهمتر از این اینکه او به تکذیب این قصه از سوی ذهبی که در ادامه آن آمده است اشاره نکرده است. حلبی می‌نویسد</w:t>
      </w:r>
      <w:r w:rsidR="00D77A90" w:rsidRPr="004F089E">
        <w:rPr>
          <w:rStyle w:val="Char5"/>
          <w:rFonts w:hint="cs"/>
          <w:rtl/>
        </w:rPr>
        <w:t>:</w:t>
      </w:r>
      <w:r w:rsidRPr="004F089E">
        <w:rPr>
          <w:rStyle w:val="Char5"/>
          <w:rFonts w:hint="cs"/>
          <w:rtl/>
        </w:rPr>
        <w:t xml:space="preserve"> حافظ ذهبی می‌گوید</w:t>
      </w:r>
      <w:r w:rsidR="00D77A90" w:rsidRPr="004F089E">
        <w:rPr>
          <w:rStyle w:val="Char5"/>
          <w:rFonts w:hint="cs"/>
          <w:rtl/>
        </w:rPr>
        <w:t>:</w:t>
      </w:r>
      <w:r w:rsidRPr="004F089E">
        <w:rPr>
          <w:rStyle w:val="Char5"/>
          <w:rFonts w:hint="cs"/>
          <w:rtl/>
        </w:rPr>
        <w:t xml:space="preserve"> این حدیث کاملاً منکر است. حلبی می‌گوید یعنی دروغ است»</w:t>
      </w:r>
      <w:r w:rsidRPr="004F089E">
        <w:rPr>
          <w:rStyle w:val="Char5"/>
          <w:vertAlign w:val="superscript"/>
          <w:rtl/>
        </w:rPr>
        <w:footnoteReference w:id="129"/>
      </w:r>
      <w:r w:rsidR="003063D7" w:rsidRPr="004F089E">
        <w:rPr>
          <w:rStyle w:val="Char5"/>
          <w:rFonts w:hint="cs"/>
          <w:rtl/>
        </w:rPr>
        <w:t>.</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 xml:space="preserve">این امر </w:t>
      </w:r>
      <w:r w:rsidR="002939B3" w:rsidRPr="004F089E">
        <w:rPr>
          <w:rStyle w:val="Char5"/>
          <w:rtl/>
        </w:rPr>
        <w:t>-</w:t>
      </w:r>
      <w:r w:rsidRPr="004F089E">
        <w:rPr>
          <w:rStyle w:val="Char5"/>
          <w:rFonts w:hint="cs"/>
          <w:rtl/>
        </w:rPr>
        <w:t xml:space="preserve"> چنانکه بارها گفته‌ایم </w:t>
      </w:r>
      <w:r w:rsidR="002939B3" w:rsidRPr="004F089E">
        <w:rPr>
          <w:rStyle w:val="Char5"/>
          <w:rtl/>
        </w:rPr>
        <w:t>-</w:t>
      </w:r>
      <w:r w:rsidRPr="004F089E">
        <w:rPr>
          <w:rStyle w:val="Char5"/>
          <w:rFonts w:hint="cs"/>
          <w:rtl/>
        </w:rPr>
        <w:t xml:space="preserve"> نشان می‌دهد که این فرد از میان</w:t>
      </w:r>
      <w:r w:rsidR="002E7128" w:rsidRPr="004F089E">
        <w:rPr>
          <w:rStyle w:val="Char5"/>
          <w:rFonts w:hint="cs"/>
          <w:rtl/>
        </w:rPr>
        <w:t xml:space="preserve"> </w:t>
      </w:r>
      <w:r w:rsidR="00D643D9" w:rsidRPr="004F089E">
        <w:rPr>
          <w:rStyle w:val="Char5"/>
          <w:rFonts w:hint="cs"/>
          <w:rtl/>
        </w:rPr>
        <w:t>کتاب‌ها</w:t>
      </w:r>
      <w:r w:rsidR="002E7128" w:rsidRPr="004F089E">
        <w:rPr>
          <w:rStyle w:val="Char5"/>
          <w:rFonts w:hint="cs"/>
          <w:rtl/>
        </w:rPr>
        <w:t xml:space="preserve">ی </w:t>
      </w:r>
      <w:r w:rsidRPr="004F089E">
        <w:rPr>
          <w:rStyle w:val="Char5"/>
          <w:rFonts w:hint="cs"/>
          <w:rtl/>
        </w:rPr>
        <w:t xml:space="preserve">اهل سنت هر آنچه را که در راستای اهداف و خواسته او باشد، بدون رعایت اصول علمی صحیح، نقل می‌کند. این تفاوت فرد عالم با فرد جاهل است. </w:t>
      </w:r>
    </w:p>
    <w:p w:rsidR="000104E9" w:rsidRPr="004F089E" w:rsidRDefault="000104E9" w:rsidP="004F089E">
      <w:pPr>
        <w:pStyle w:val="StyleComplexBLotus12ptJustifiedFirstline05cm"/>
        <w:widowControl w:val="0"/>
        <w:numPr>
          <w:ilvl w:val="0"/>
          <w:numId w:val="24"/>
        </w:numPr>
        <w:tabs>
          <w:tab w:val="clear" w:pos="899"/>
        </w:tabs>
        <w:spacing w:line="240" w:lineRule="auto"/>
        <w:ind w:left="641" w:hanging="357"/>
        <w:rPr>
          <w:rStyle w:val="Char5"/>
        </w:rPr>
      </w:pPr>
      <w:r w:rsidRPr="004F089E">
        <w:rPr>
          <w:rStyle w:val="Char5"/>
          <w:rFonts w:hint="cs"/>
          <w:rtl/>
        </w:rPr>
        <w:t>موسوی در مراجعه شماره 16، صفحه 58 نظر علمای جرح و تعدیل دربار</w:t>
      </w:r>
      <w:r w:rsidR="00FB09D3" w:rsidRPr="004F089E">
        <w:rPr>
          <w:rStyle w:val="Char5"/>
          <w:rFonts w:hint="cs"/>
          <w:rtl/>
        </w:rPr>
        <w:t>ۀ</w:t>
      </w:r>
      <w:r w:rsidRPr="004F089E">
        <w:rPr>
          <w:rStyle w:val="Char5"/>
          <w:rFonts w:hint="cs"/>
          <w:rtl/>
        </w:rPr>
        <w:t xml:space="preserve"> ثویر بن أبی فاخته را کتمان می‌کند و فقط به ذکر آن اقوالی می‌پردازد که به نفع اوست و نظر بسیاری از علما دربار</w:t>
      </w:r>
      <w:r w:rsidR="00FB09D3" w:rsidRPr="004F089E">
        <w:rPr>
          <w:rStyle w:val="Char5"/>
          <w:rFonts w:hint="cs"/>
          <w:rtl/>
        </w:rPr>
        <w:t>ۀ</w:t>
      </w:r>
      <w:r w:rsidRPr="004F089E">
        <w:rPr>
          <w:rStyle w:val="Char5"/>
          <w:rFonts w:hint="cs"/>
          <w:rtl/>
        </w:rPr>
        <w:t xml:space="preserve"> او را ذکر نمی‌کند. [زیرا با ذکر</w:t>
      </w:r>
      <w:r w:rsidR="00472D45" w:rsidRPr="004F089E">
        <w:rPr>
          <w:rStyle w:val="Char5"/>
          <w:rFonts w:hint="cs"/>
          <w:rtl/>
        </w:rPr>
        <w:t xml:space="preserve"> آن‌ها </w:t>
      </w:r>
      <w:r w:rsidRPr="004F089E">
        <w:rPr>
          <w:rStyle w:val="Char5"/>
          <w:rFonts w:hint="cs"/>
          <w:rtl/>
        </w:rPr>
        <w:t>اهداف او نقش بر آب خواهند شد]. ذهبی در المیزان و حافظ ابن الحجر در التهذیب نظر علما دربار</w:t>
      </w:r>
      <w:r w:rsidR="00FB09D3" w:rsidRPr="004F089E">
        <w:rPr>
          <w:rStyle w:val="Char5"/>
          <w:rFonts w:hint="cs"/>
          <w:rtl/>
        </w:rPr>
        <w:t>ۀ</w:t>
      </w:r>
      <w:r w:rsidRPr="004F089E">
        <w:rPr>
          <w:rStyle w:val="Char5"/>
          <w:rFonts w:hint="cs"/>
          <w:rtl/>
        </w:rPr>
        <w:t xml:space="preserve"> تضعیف و رد احادیث ثویر بن أبی فاخته را ذکر کرده‌اند</w:t>
      </w:r>
      <w:r w:rsidRPr="004F089E">
        <w:rPr>
          <w:rStyle w:val="Char5"/>
          <w:vertAlign w:val="superscript"/>
          <w:rtl/>
        </w:rPr>
        <w:footnoteReference w:id="130"/>
      </w:r>
      <w:r w:rsidR="003063D7" w:rsidRPr="004F089E">
        <w:rPr>
          <w:rStyle w:val="Char5"/>
          <w:rFonts w:hint="cs"/>
          <w:rtl/>
        </w:rPr>
        <w:t>.</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این امری است که موسوی عمداً از ذکر آن خودداری کرده است و گمان کرده است که ما نیز همانند قوم او اکاذیب و</w:t>
      </w:r>
      <w:r w:rsidR="003063D7" w:rsidRPr="004F089E">
        <w:rPr>
          <w:rStyle w:val="Char5"/>
          <w:rFonts w:hint="cs"/>
          <w:rtl/>
        </w:rPr>
        <w:t xml:space="preserve"> دروغ</w:t>
      </w:r>
      <w:r w:rsidR="00916E33">
        <w:rPr>
          <w:rStyle w:val="Char5"/>
          <w:rFonts w:hint="eastAsia"/>
          <w:rtl/>
        </w:rPr>
        <w:t>‌</w:t>
      </w:r>
      <w:r w:rsidR="003063D7" w:rsidRPr="004F089E">
        <w:rPr>
          <w:rStyle w:val="Char5"/>
          <w:rFonts w:hint="cs"/>
          <w:rtl/>
        </w:rPr>
        <w:t>های او را باور خواهیم کرد!.</w:t>
      </w:r>
    </w:p>
    <w:p w:rsidR="000104E9" w:rsidRPr="004F089E" w:rsidRDefault="000104E9" w:rsidP="00916E33">
      <w:pPr>
        <w:pStyle w:val="StyleComplexBLotus12ptJustifiedFirstline05cm"/>
        <w:numPr>
          <w:ilvl w:val="0"/>
          <w:numId w:val="24"/>
        </w:numPr>
        <w:tabs>
          <w:tab w:val="clear" w:pos="899"/>
        </w:tabs>
        <w:spacing w:line="240" w:lineRule="auto"/>
        <w:ind w:left="641" w:hanging="357"/>
        <w:rPr>
          <w:rStyle w:val="Char5"/>
        </w:rPr>
      </w:pPr>
      <w:r w:rsidRPr="004F089E">
        <w:rPr>
          <w:rStyle w:val="Char5"/>
          <w:rFonts w:hint="cs"/>
          <w:rtl/>
        </w:rPr>
        <w:t>موسوی دروغگو و مفتری در مراجعه شماره 16 صفحه 60 نظر عقیلی</w:t>
      </w:r>
      <w:r w:rsidRPr="004F089E">
        <w:rPr>
          <w:rStyle w:val="Char5"/>
          <w:vertAlign w:val="superscript"/>
          <w:rtl/>
        </w:rPr>
        <w:footnoteReference w:id="131"/>
      </w:r>
      <w:r w:rsidRPr="004F089E">
        <w:rPr>
          <w:rStyle w:val="Char5"/>
          <w:rFonts w:hint="cs"/>
          <w:rtl/>
        </w:rPr>
        <w:t xml:space="preserve"> را ذکر می‌کند</w:t>
      </w:r>
      <w:r w:rsidR="00D77A90" w:rsidRPr="004F089E">
        <w:rPr>
          <w:rStyle w:val="Char5"/>
          <w:rFonts w:hint="cs"/>
          <w:rtl/>
        </w:rPr>
        <w:t>:</w:t>
      </w:r>
      <w:r w:rsidRPr="004F089E">
        <w:rPr>
          <w:rStyle w:val="Char5"/>
          <w:rFonts w:hint="cs"/>
          <w:rtl/>
        </w:rPr>
        <w:t xml:space="preserve"> «با اسناد از سهل بن أبی خدوثه</w:t>
      </w:r>
      <w:r w:rsidRPr="004F089E">
        <w:rPr>
          <w:rStyle w:val="Char5"/>
          <w:vertAlign w:val="superscript"/>
          <w:rtl/>
        </w:rPr>
        <w:footnoteReference w:id="132"/>
      </w:r>
      <w:r w:rsidRPr="004F089E">
        <w:rPr>
          <w:rStyle w:val="Char5"/>
          <w:rFonts w:hint="cs"/>
          <w:rtl/>
        </w:rPr>
        <w:t xml:space="preserve"> گفت</w:t>
      </w:r>
      <w:r w:rsidR="00D77A90" w:rsidRPr="004F089E">
        <w:rPr>
          <w:rStyle w:val="Char5"/>
          <w:rFonts w:hint="cs"/>
          <w:rtl/>
        </w:rPr>
        <w:t>:</w:t>
      </w:r>
      <w:r w:rsidRPr="004F089E">
        <w:rPr>
          <w:rStyle w:val="Char5"/>
          <w:rFonts w:hint="cs"/>
          <w:rtl/>
        </w:rPr>
        <w:t xml:space="preserve"> به جعفربن سلیمان گفتم</w:t>
      </w:r>
      <w:r w:rsidR="00D77A90" w:rsidRPr="004F089E">
        <w:rPr>
          <w:rStyle w:val="Char5"/>
          <w:rFonts w:hint="cs"/>
          <w:rtl/>
        </w:rPr>
        <w:t>:</w:t>
      </w:r>
      <w:r w:rsidRPr="004F089E">
        <w:rPr>
          <w:rStyle w:val="Char5"/>
          <w:rFonts w:hint="cs"/>
          <w:rtl/>
        </w:rPr>
        <w:t xml:space="preserve"> شنیده‌ام که به ابوبکر و عمر دشنام می‌دهی. گفت</w:t>
      </w:r>
      <w:r w:rsidR="00D77A90" w:rsidRPr="004F089E">
        <w:rPr>
          <w:rStyle w:val="Char5"/>
          <w:rFonts w:hint="cs"/>
          <w:rtl/>
        </w:rPr>
        <w:t>:</w:t>
      </w:r>
      <w:r w:rsidRPr="004F089E">
        <w:rPr>
          <w:rStyle w:val="Char5"/>
          <w:rFonts w:hint="cs"/>
          <w:rtl/>
        </w:rPr>
        <w:t xml:space="preserve"> به</w:t>
      </w:r>
      <w:r w:rsidR="00472D45" w:rsidRPr="004F089E">
        <w:rPr>
          <w:rStyle w:val="Char5"/>
          <w:rFonts w:hint="cs"/>
          <w:rtl/>
        </w:rPr>
        <w:t xml:space="preserve"> آن‌ها </w:t>
      </w:r>
      <w:r w:rsidRPr="004F089E">
        <w:rPr>
          <w:rStyle w:val="Char5"/>
          <w:rFonts w:hint="cs"/>
          <w:rtl/>
        </w:rPr>
        <w:t>دشنام نمی‌دهم. اما بسیار از</w:t>
      </w:r>
      <w:r w:rsidR="00472D45" w:rsidRPr="004F089E">
        <w:rPr>
          <w:rStyle w:val="Char5"/>
          <w:rFonts w:hint="cs"/>
          <w:rtl/>
        </w:rPr>
        <w:t xml:space="preserve"> آن‌ها </w:t>
      </w:r>
      <w:r w:rsidRPr="004F089E">
        <w:rPr>
          <w:rStyle w:val="Char5"/>
          <w:rFonts w:hint="cs"/>
          <w:rtl/>
        </w:rPr>
        <w:t xml:space="preserve">متنفرم». چندین تن از علمای جرح و تعدیل گفته‌اند که قصد او شیخین نبوده است. در غیر این صورت چنانکه می‌دانید، اهل سنت به او استناد نمی‌کردند. </w:t>
      </w:r>
      <w:r w:rsidR="00322C93" w:rsidRPr="004F089E">
        <w:rPr>
          <w:rStyle w:val="Char5"/>
          <w:rFonts w:hint="cs"/>
          <w:rtl/>
        </w:rPr>
        <w:t>کسیکه</w:t>
      </w:r>
      <w:r w:rsidRPr="004F089E">
        <w:rPr>
          <w:rStyle w:val="Char5"/>
          <w:rFonts w:hint="cs"/>
          <w:rtl/>
        </w:rPr>
        <w:t xml:space="preserve"> چنین وضعیتی داشته باشد حدیث او مردود است چنانکه ذهبی در المیزان به نقل از ابن عدی نوشته است مقصود جعفر دو تن همسایگانش به نام ابوبکر و عمر بوده است که او را اذیت کرده‌اند. ذهبی در ادامه این مطلب می‌نویسد</w:t>
      </w:r>
      <w:r w:rsidR="00D77A90" w:rsidRPr="004F089E">
        <w:rPr>
          <w:rStyle w:val="Char5"/>
          <w:rFonts w:hint="cs"/>
          <w:rtl/>
        </w:rPr>
        <w:t>:</w:t>
      </w:r>
      <w:r w:rsidRPr="004F089E">
        <w:rPr>
          <w:rStyle w:val="Char5"/>
          <w:rFonts w:hint="cs"/>
          <w:rtl/>
        </w:rPr>
        <w:t xml:space="preserve"> «این امر بعید نیست زیرا جعفر احادیثی را دربار</w:t>
      </w:r>
      <w:r w:rsidR="00FB09D3" w:rsidRPr="004F089E">
        <w:rPr>
          <w:rStyle w:val="Char5"/>
          <w:rFonts w:hint="cs"/>
          <w:rtl/>
        </w:rPr>
        <w:t>ۀ</w:t>
      </w:r>
      <w:r w:rsidRPr="004F089E">
        <w:rPr>
          <w:rStyle w:val="Char5"/>
          <w:rFonts w:hint="cs"/>
          <w:rtl/>
        </w:rPr>
        <w:t xml:space="preserve"> فضایل شیخین</w:t>
      </w:r>
      <w:r w:rsidR="00D77A90" w:rsidRPr="004F089E">
        <w:rPr>
          <w:rFonts w:ascii="Times New Roman" w:hAnsi="Times New Roman" w:cs="CTraditional Arabic" w:hint="cs"/>
          <w:sz w:val="28"/>
          <w:szCs w:val="28"/>
          <w:rtl/>
          <w:lang w:bidi="fa-IR"/>
        </w:rPr>
        <w:t>ب</w:t>
      </w:r>
      <w:r w:rsidR="00D77A90" w:rsidRPr="004F089E">
        <w:rPr>
          <w:rStyle w:val="Char5"/>
          <w:rFonts w:hint="cs"/>
          <w:rtl/>
        </w:rPr>
        <w:t xml:space="preserve"> </w:t>
      </w:r>
      <w:r w:rsidRPr="004F089E">
        <w:rPr>
          <w:rStyle w:val="Char5"/>
          <w:rFonts w:hint="cs"/>
          <w:rtl/>
        </w:rPr>
        <w:t>روایت کرده است</w:t>
      </w:r>
      <w:r w:rsidRPr="004F089E">
        <w:rPr>
          <w:rStyle w:val="Char5"/>
          <w:vertAlign w:val="superscript"/>
          <w:rtl/>
        </w:rPr>
        <w:footnoteReference w:id="133"/>
      </w:r>
      <w:r w:rsidRPr="004F089E">
        <w:rPr>
          <w:rStyle w:val="Char5"/>
          <w:rFonts w:hint="cs"/>
          <w:rtl/>
        </w:rPr>
        <w:t>». اما موسوی در نقل مطلب اصلاً امانت را رعایت نکرده است و همه این تفاصیل را حذف کرده است تا چنین القا کند که جعفر به شیخین ابوبکر و عمر</w:t>
      </w:r>
      <w:r w:rsidR="00D77A90" w:rsidRPr="004F089E">
        <w:rPr>
          <w:rFonts w:ascii="Times New Roman" w:hAnsi="Times New Roman" w:cs="CTraditional Arabic" w:hint="cs"/>
          <w:sz w:val="28"/>
          <w:szCs w:val="28"/>
          <w:rtl/>
          <w:lang w:bidi="fa-IR"/>
        </w:rPr>
        <w:t>ب</w:t>
      </w:r>
      <w:r w:rsidRPr="004F089E">
        <w:rPr>
          <w:rStyle w:val="Char5"/>
          <w:rFonts w:hint="cs"/>
          <w:rtl/>
        </w:rPr>
        <w:t xml:space="preserve"> دشنام می‌داده است. پس لعنت خداوند بر همه کسانی باد که آن دو را دشنام دهند یا برای این کار تلاش کنند یا به این کار راضی باشند! موسوی کلام ابن عدی را از المیزان نقل می‌کند. اما این نکته را که وی به ذکر روایت دربار</w:t>
      </w:r>
      <w:r w:rsidR="00FB09D3" w:rsidRPr="004F089E">
        <w:rPr>
          <w:rStyle w:val="Char5"/>
          <w:rFonts w:hint="cs"/>
          <w:rtl/>
        </w:rPr>
        <w:t>ۀ</w:t>
      </w:r>
      <w:r w:rsidRPr="004F089E">
        <w:rPr>
          <w:rStyle w:val="Char5"/>
          <w:rFonts w:hint="cs"/>
          <w:rtl/>
        </w:rPr>
        <w:t xml:space="preserve"> فضایل شیخین پرداخته است حذف می‌کند. ابن عدی می‌گوید</w:t>
      </w:r>
      <w:r w:rsidR="00D77A90" w:rsidRPr="004F089E">
        <w:rPr>
          <w:rStyle w:val="Char5"/>
          <w:rFonts w:hint="cs"/>
          <w:rtl/>
        </w:rPr>
        <w:t>:</w:t>
      </w:r>
      <w:r w:rsidRPr="004F089E">
        <w:rPr>
          <w:rStyle w:val="Char5"/>
          <w:rFonts w:hint="cs"/>
          <w:rtl/>
        </w:rPr>
        <w:t xml:space="preserve"> «همچنین وی دربار</w:t>
      </w:r>
      <w:r w:rsidR="00FB09D3" w:rsidRPr="004F089E">
        <w:rPr>
          <w:rStyle w:val="Char5"/>
          <w:rFonts w:hint="cs"/>
          <w:rtl/>
        </w:rPr>
        <w:t>ۀ</w:t>
      </w:r>
      <w:r w:rsidRPr="004F089E">
        <w:rPr>
          <w:rStyle w:val="Char5"/>
          <w:rFonts w:hint="cs"/>
          <w:rtl/>
        </w:rPr>
        <w:t xml:space="preserve"> فضایل شیخین [حدیث] روایت کرده است». بلکه او راوی این حدیث است</w:t>
      </w:r>
      <w:r w:rsidR="00D77A90" w:rsidRPr="004F089E">
        <w:rPr>
          <w:rStyle w:val="Char5"/>
          <w:rFonts w:hint="cs"/>
          <w:rtl/>
        </w:rPr>
        <w:t>:</w:t>
      </w:r>
      <w:r w:rsidRPr="004F089E">
        <w:rPr>
          <w:rStyle w:val="Char5"/>
          <w:rFonts w:hint="cs"/>
          <w:rtl/>
        </w:rPr>
        <w:t xml:space="preserve"> </w:t>
      </w:r>
      <w:r w:rsidR="009D2440" w:rsidRPr="00916E33">
        <w:rPr>
          <w:rStyle w:val="Char1"/>
          <w:rFonts w:hint="cs"/>
          <w:rtl/>
        </w:rPr>
        <w:t>«</w:t>
      </w:r>
      <w:r w:rsidR="00D77A90" w:rsidRPr="00916E33">
        <w:rPr>
          <w:rStyle w:val="Char1"/>
          <w:rFonts w:hint="cs"/>
          <w:rtl/>
        </w:rPr>
        <w:t>مات رسول الله</w:t>
      </w:r>
      <w:r w:rsidR="00916E33">
        <w:rPr>
          <w:rStyle w:val="Char1"/>
          <w:rFonts w:cs="CTraditional Arabic" w:hint="cs"/>
          <w:rtl/>
        </w:rPr>
        <w:t>ص</w:t>
      </w:r>
      <w:r w:rsidR="006C0528" w:rsidRPr="00916E33">
        <w:rPr>
          <w:rStyle w:val="Char1"/>
        </w:rPr>
        <w:t xml:space="preserve"> </w:t>
      </w:r>
      <w:r w:rsidRPr="00916E33">
        <w:rPr>
          <w:rStyle w:val="Char1"/>
          <w:rFonts w:hint="cs"/>
          <w:rtl/>
        </w:rPr>
        <w:t>ولم یستخلف أحداً</w:t>
      </w:r>
      <w:r w:rsidR="009D2440" w:rsidRPr="00916E33">
        <w:rPr>
          <w:rStyle w:val="Char1"/>
          <w:rFonts w:hint="cs"/>
          <w:rtl/>
        </w:rPr>
        <w:t>»</w:t>
      </w:r>
      <w:r w:rsidR="009D2440" w:rsidRPr="004F089E">
        <w:rPr>
          <w:rStyle w:val="Char3"/>
          <w:rFonts w:cs="Traditional Arabic" w:hint="cs"/>
          <w:rtl/>
        </w:rPr>
        <w:t xml:space="preserve"> </w:t>
      </w:r>
      <w:r w:rsidR="009D2440" w:rsidRPr="004F089E">
        <w:rPr>
          <w:rStyle w:val="Char3"/>
          <w:rFonts w:cs="Traditional Arabic" w:hint="cs"/>
          <w:sz w:val="26"/>
          <w:szCs w:val="26"/>
          <w:rtl/>
        </w:rPr>
        <w:t>«</w:t>
      </w:r>
      <w:r w:rsidRPr="004F089E">
        <w:rPr>
          <w:rStyle w:val="Char5"/>
          <w:rFonts w:hint="cs"/>
          <w:rtl/>
        </w:rPr>
        <w:t>پیامبر خدا</w:t>
      </w:r>
      <w:r w:rsidR="006C0528" w:rsidRPr="004F089E">
        <w:rPr>
          <w:rFonts w:ascii="Times New Roman" w:hAnsi="Times New Roman" w:cs="CTraditional Arabic" w:hint="cs"/>
          <w:sz w:val="22"/>
          <w:szCs w:val="28"/>
          <w:rtl/>
          <w:lang w:bidi="fa-IR"/>
        </w:rPr>
        <w:t>ص</w:t>
      </w:r>
      <w:r w:rsidRPr="004F089E">
        <w:rPr>
          <w:rStyle w:val="Char5"/>
          <w:rFonts w:hint="cs"/>
          <w:rtl/>
        </w:rPr>
        <w:t xml:space="preserve"> از دنیا رفت در حالی که کسی را به جانشینی خود انتخاب نکرده بود</w:t>
      </w:r>
      <w:r w:rsidR="009D2440" w:rsidRPr="004F089E">
        <w:rPr>
          <w:rFonts w:ascii="Times New Roman" w:hAnsi="Times New Roman" w:cs="Traditional Arabic" w:hint="cs"/>
          <w:sz w:val="26"/>
          <w:szCs w:val="26"/>
          <w:rtl/>
          <w:lang w:bidi="fa-IR"/>
        </w:rPr>
        <w:t>»</w:t>
      </w:r>
      <w:r w:rsidRPr="004F089E">
        <w:rPr>
          <w:rStyle w:val="Char5"/>
          <w:rFonts w:hint="cs"/>
          <w:rtl/>
        </w:rPr>
        <w:t>.</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موسوی و قومش درباره این امر چه جوابی دارند؟ آیا هنوز هم جعفر جزو شیعیان آنان محسوب می‌شود. ببینید چگونه از میان کلام جعفر مطلب دلخواهش را انتخاب می‌کند. اما او همانند مگسی است که زندگی روی توده‌های آشغال را دوست دارد. خداوند ما را از احوال او</w:t>
      </w:r>
      <w:r w:rsidR="009D2440" w:rsidRPr="004F089E">
        <w:rPr>
          <w:rStyle w:val="Char5"/>
          <w:rFonts w:hint="cs"/>
          <w:rtl/>
        </w:rPr>
        <w:t xml:space="preserve"> و اهداف شوم و ننگین اوحفظ کند.</w:t>
      </w:r>
    </w:p>
    <w:p w:rsidR="000104E9" w:rsidRPr="004F089E" w:rsidRDefault="000104E9" w:rsidP="004F089E">
      <w:pPr>
        <w:pStyle w:val="StyleComplexBLotus12ptJustifiedFirstline05cm"/>
        <w:numPr>
          <w:ilvl w:val="0"/>
          <w:numId w:val="24"/>
        </w:numPr>
        <w:tabs>
          <w:tab w:val="clear" w:pos="899"/>
        </w:tabs>
        <w:spacing w:line="240" w:lineRule="auto"/>
        <w:ind w:left="641" w:hanging="357"/>
        <w:rPr>
          <w:rStyle w:val="Char5"/>
        </w:rPr>
      </w:pPr>
      <w:r w:rsidRPr="004F089E">
        <w:rPr>
          <w:rStyle w:val="Char5"/>
          <w:rFonts w:hint="cs"/>
          <w:rtl/>
        </w:rPr>
        <w:t>وی در مراجعه شماره 16 صفحه 62 دربار</w:t>
      </w:r>
      <w:r w:rsidR="00FB09D3" w:rsidRPr="004F089E">
        <w:rPr>
          <w:rStyle w:val="Char5"/>
          <w:rFonts w:hint="cs"/>
          <w:rtl/>
        </w:rPr>
        <w:t>ۀ</w:t>
      </w:r>
      <w:r w:rsidRPr="004F089E">
        <w:rPr>
          <w:rStyle w:val="Char5"/>
          <w:rFonts w:hint="cs"/>
          <w:rtl/>
        </w:rPr>
        <w:t xml:space="preserve"> حارث بن عبدالله همدانی مطلبی می‌نویسد که ذهبی به ضعیف بودن او اشاره کرده است</w:t>
      </w:r>
      <w:r w:rsidRPr="004F089E">
        <w:rPr>
          <w:rStyle w:val="Char5"/>
          <w:vertAlign w:val="superscript"/>
          <w:rtl/>
        </w:rPr>
        <w:footnoteReference w:id="134"/>
      </w:r>
      <w:r w:rsidR="009D2440" w:rsidRPr="004F089E">
        <w:rPr>
          <w:rStyle w:val="Char5"/>
          <w:rFonts w:hint="cs"/>
          <w:rtl/>
        </w:rPr>
        <w:t>.</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 xml:space="preserve">اما او عمداً این امر را مخفی می‌کند. او - بر خلاف تصور موسوی </w:t>
      </w:r>
      <w:r w:rsidR="002939B3" w:rsidRPr="004F089E">
        <w:rPr>
          <w:rStyle w:val="Char5"/>
          <w:rtl/>
        </w:rPr>
        <w:t>-</w:t>
      </w:r>
      <w:r w:rsidRPr="004F089E">
        <w:rPr>
          <w:rStyle w:val="Char5"/>
          <w:rFonts w:hint="cs"/>
          <w:rtl/>
        </w:rPr>
        <w:t xml:space="preserve"> یکی از بزرگترین و افاضل تابعین نیست بلکه وی یکی از علمای بزرگ</w:t>
      </w:r>
      <w:r w:rsidR="00472D45" w:rsidRPr="004F089E">
        <w:rPr>
          <w:rStyle w:val="Char5"/>
          <w:rFonts w:hint="cs"/>
          <w:rtl/>
        </w:rPr>
        <w:t xml:space="preserve"> آن‌ها </w:t>
      </w:r>
      <w:r w:rsidRPr="004F089E">
        <w:rPr>
          <w:rStyle w:val="Char5"/>
          <w:rFonts w:hint="cs"/>
          <w:rtl/>
        </w:rPr>
        <w:t xml:space="preserve">فقط </w:t>
      </w:r>
      <w:r w:rsidR="009D2440" w:rsidRPr="004F089E">
        <w:rPr>
          <w:rStyle w:val="Char5"/>
          <w:rFonts w:hint="cs"/>
          <w:rtl/>
        </w:rPr>
        <w:t>در زمینه حساب و فرایض بوده است.</w:t>
      </w:r>
    </w:p>
    <w:p w:rsidR="000104E9" w:rsidRPr="004F089E" w:rsidRDefault="000104E9" w:rsidP="004F089E">
      <w:pPr>
        <w:pStyle w:val="StyleComplexBLotus12ptJustifiedFirstline05cm"/>
        <w:spacing w:line="240" w:lineRule="auto"/>
        <w:rPr>
          <w:rStyle w:val="Char5"/>
        </w:rPr>
      </w:pPr>
      <w:r w:rsidRPr="004F089E">
        <w:rPr>
          <w:rStyle w:val="Char5"/>
          <w:rFonts w:hint="cs"/>
          <w:rtl/>
        </w:rPr>
        <w:t xml:space="preserve">و </w:t>
      </w:r>
      <w:r w:rsidR="002939B3" w:rsidRPr="004F089E">
        <w:rPr>
          <w:rStyle w:val="Char5"/>
          <w:rtl/>
        </w:rPr>
        <w:t>-</w:t>
      </w:r>
      <w:r w:rsidRPr="004F089E">
        <w:rPr>
          <w:rStyle w:val="Char5"/>
          <w:rFonts w:hint="cs"/>
          <w:rtl/>
        </w:rPr>
        <w:t xml:space="preserve"> بر خلاف تصور موسوی </w:t>
      </w:r>
      <w:r w:rsidR="002939B3" w:rsidRPr="004F089E">
        <w:rPr>
          <w:rStyle w:val="Char5"/>
          <w:rtl/>
        </w:rPr>
        <w:t>-</w:t>
      </w:r>
      <w:r w:rsidRPr="004F089E">
        <w:rPr>
          <w:rStyle w:val="Char5"/>
          <w:rFonts w:hint="cs"/>
          <w:rtl/>
        </w:rPr>
        <w:t xml:space="preserve"> هیچکدام از علمای اهل سنت به سخن او استناد نکرده‌اند. همچنین شعبی تنها کسی نیست که او را تکذیب کرده‌ است بلکه چندین تن از علمایی که موسوی خود در این مراجعه به</w:t>
      </w:r>
      <w:r w:rsidR="00472D45" w:rsidRPr="004F089E">
        <w:rPr>
          <w:rStyle w:val="Char5"/>
          <w:rFonts w:hint="cs"/>
          <w:rtl/>
        </w:rPr>
        <w:t xml:space="preserve"> آن‌ها </w:t>
      </w:r>
      <w:r w:rsidRPr="004F089E">
        <w:rPr>
          <w:rStyle w:val="Char5"/>
          <w:rFonts w:hint="cs"/>
          <w:rtl/>
        </w:rPr>
        <w:t>استناد کرده است و به دروغ ادعا می‌کند که</w:t>
      </w:r>
      <w:r w:rsidR="00472D45" w:rsidRPr="004F089E">
        <w:rPr>
          <w:rStyle w:val="Char5"/>
          <w:rFonts w:hint="cs"/>
          <w:rtl/>
        </w:rPr>
        <w:t xml:space="preserve"> آن‌ها </w:t>
      </w:r>
      <w:r w:rsidRPr="004F089E">
        <w:rPr>
          <w:rStyle w:val="Char5"/>
          <w:rFonts w:hint="cs"/>
          <w:rtl/>
        </w:rPr>
        <w:t>شیعه هستند از قبیل ابراهیم نخعی، ابواسحاق سبیعی و جریر بن عبدالحمید او را دروغگو دانسته‌اند و تکذیب کرده‌اند. اما عقل پریشان و افکار آشفته او را به گمراهی کشانده است. [چنانکه در مثل آمده است</w:t>
      </w:r>
      <w:r w:rsidR="00D77A90" w:rsidRPr="004F089E">
        <w:rPr>
          <w:rStyle w:val="Char5"/>
          <w:rFonts w:hint="cs"/>
          <w:rtl/>
        </w:rPr>
        <w:t>:</w:t>
      </w:r>
      <w:r w:rsidR="009D2440" w:rsidRPr="004F089E">
        <w:rPr>
          <w:rStyle w:val="Char5"/>
          <w:rFonts w:hint="cs"/>
          <w:rtl/>
        </w:rPr>
        <w:t xml:space="preserve"> دروغگو حافظه ندارد].</w:t>
      </w:r>
    </w:p>
    <w:p w:rsidR="000104E9" w:rsidRPr="004F089E" w:rsidRDefault="000104E9" w:rsidP="004F089E">
      <w:pPr>
        <w:pStyle w:val="StyleComplexBLotus12ptJustifiedFirstline05cm"/>
        <w:widowControl w:val="0"/>
        <w:numPr>
          <w:ilvl w:val="0"/>
          <w:numId w:val="24"/>
        </w:numPr>
        <w:tabs>
          <w:tab w:val="clear" w:pos="899"/>
        </w:tabs>
        <w:spacing w:line="240" w:lineRule="auto"/>
        <w:ind w:left="641" w:hanging="357"/>
        <w:rPr>
          <w:rStyle w:val="Char5"/>
          <w:rtl/>
        </w:rPr>
      </w:pPr>
      <w:r w:rsidRPr="004F089E">
        <w:rPr>
          <w:rStyle w:val="Char5"/>
          <w:rFonts w:hint="cs"/>
          <w:rtl/>
        </w:rPr>
        <w:t>موسوی در مراجعه شماره 16 صفحه 70 در بیوگرافی سعد بن طریف الإسکاف عمداً نظر علما درباره او را ذکر نمی‌کند و</w:t>
      </w:r>
      <w:r w:rsidR="00472D45" w:rsidRPr="004F089E">
        <w:rPr>
          <w:rStyle w:val="Char5"/>
          <w:rFonts w:hint="cs"/>
          <w:rtl/>
        </w:rPr>
        <w:t xml:space="preserve"> آن‌ها </w:t>
      </w:r>
      <w:r w:rsidRPr="004F089E">
        <w:rPr>
          <w:rStyle w:val="Char5"/>
          <w:rFonts w:hint="cs"/>
          <w:rtl/>
        </w:rPr>
        <w:t>را مخفی می‌نماید. ذهبی در المیزان و حافظ در التهذیب اقوال علما دربار</w:t>
      </w:r>
      <w:r w:rsidR="00FB09D3" w:rsidRPr="004F089E">
        <w:rPr>
          <w:rStyle w:val="Char5"/>
          <w:rFonts w:hint="cs"/>
          <w:rtl/>
        </w:rPr>
        <w:t>ۀ</w:t>
      </w:r>
      <w:r w:rsidRPr="004F089E">
        <w:rPr>
          <w:rStyle w:val="Char5"/>
          <w:rFonts w:hint="cs"/>
          <w:rtl/>
        </w:rPr>
        <w:t xml:space="preserve"> او را ذکر می‌کند که مانع قبول روایت و استناد به او و روایتهایش می‌شود</w:t>
      </w:r>
      <w:r w:rsidRPr="004F089E">
        <w:rPr>
          <w:rStyle w:val="Char5"/>
          <w:vertAlign w:val="superscript"/>
          <w:rtl/>
        </w:rPr>
        <w:footnoteReference w:id="135"/>
      </w:r>
      <w:r w:rsidRPr="004F089E">
        <w:rPr>
          <w:rStyle w:val="Char5"/>
          <w:rFonts w:hint="cs"/>
          <w:rtl/>
        </w:rPr>
        <w:t>. اما موسوی براساس عادت همیشگی‌اش مبنی بر دروغگویی و فریب، این مطلب را عمداً پنهان کرده است. موسوی مطالب خود را از المیزان نقل کرده است. اما نمی‌دانیم آیا خداوند چشمان او را کور کرده بود که اقوال علما دربار</w:t>
      </w:r>
      <w:r w:rsidR="00FB09D3" w:rsidRPr="004F089E">
        <w:rPr>
          <w:rStyle w:val="Char5"/>
          <w:rFonts w:hint="cs"/>
          <w:rtl/>
        </w:rPr>
        <w:t>ۀ</w:t>
      </w:r>
      <w:r w:rsidRPr="004F089E">
        <w:rPr>
          <w:rStyle w:val="Char5"/>
          <w:rFonts w:hint="cs"/>
          <w:rtl/>
        </w:rPr>
        <w:t xml:space="preserve"> سعد را ندیده و به ذکر تضعیف او توسط فلاس بسنده کرده است؟ وی همچنین نوشته است که ترمذی از او حدیث روایت کرده است این به معنای عادل وثقه دانستن اوست. اما در حقیقت روایت کردن حدیث توسط فرد مورد اعتماد از فرد ضعیف تعدیل و توثیق آن فرد ضعیف به شمار نمی‌آید. وی چگونه این ادعا را مطرح می‌کند در حالی که ترمذی می‌گوید</w:t>
      </w:r>
      <w:r w:rsidR="00D77A90" w:rsidRPr="004F089E">
        <w:rPr>
          <w:rStyle w:val="Char5"/>
          <w:rFonts w:hint="cs"/>
          <w:rtl/>
        </w:rPr>
        <w:t>:</w:t>
      </w:r>
      <w:r w:rsidRPr="004F089E">
        <w:rPr>
          <w:rStyle w:val="Char5"/>
          <w:rFonts w:hint="cs"/>
          <w:rtl/>
        </w:rPr>
        <w:t xml:space="preserve"> «یُضَعَّف» تضعیف می‌شود. موسوی چگونه و بر چه اساس گمان کرده است که اهل سنت این سعد را ثقه و مورد اعتماد دانسته‌اند، و آن را ذکر کرده است.</w:t>
      </w:r>
    </w:p>
    <w:p w:rsidR="000104E9" w:rsidRPr="004F089E" w:rsidRDefault="000104E9" w:rsidP="004F089E">
      <w:pPr>
        <w:pStyle w:val="StyleComplexBLotus12ptJustifiedFirstline05cm"/>
        <w:numPr>
          <w:ilvl w:val="0"/>
          <w:numId w:val="24"/>
        </w:numPr>
        <w:tabs>
          <w:tab w:val="clear" w:pos="899"/>
        </w:tabs>
        <w:spacing w:line="240" w:lineRule="auto"/>
        <w:ind w:left="641" w:hanging="357"/>
        <w:rPr>
          <w:rStyle w:val="Char5"/>
          <w:rtl/>
        </w:rPr>
      </w:pPr>
      <w:r w:rsidRPr="004F089E">
        <w:rPr>
          <w:rStyle w:val="Char5"/>
          <w:rFonts w:hint="cs"/>
          <w:rtl/>
        </w:rPr>
        <w:t>موسوی در مراجعه شماره 16، صفحه 85-88 از ذکر اقوال اهل علم در اثبات تغییر افکار و التقاط فکری حافظ عبدالرزاق بن همام صنعانی خودداری می‌کند. وی در اواخر عمرش پیر و نابینا شد و به او امور را تلقین می‌کردند و همچنین حافظ</w:t>
      </w:r>
      <w:r w:rsidR="00FB09D3" w:rsidRPr="004F089E">
        <w:rPr>
          <w:rStyle w:val="Char5"/>
          <w:rFonts w:hint="cs"/>
          <w:rtl/>
        </w:rPr>
        <w:t>ۀ</w:t>
      </w:r>
      <w:r w:rsidRPr="004F089E">
        <w:rPr>
          <w:rStyle w:val="Char5"/>
          <w:rFonts w:hint="cs"/>
          <w:rtl/>
        </w:rPr>
        <w:t xml:space="preserve"> او تغییر یافت</w:t>
      </w:r>
      <w:r w:rsidRPr="004F089E">
        <w:rPr>
          <w:rStyle w:val="Char5"/>
          <w:vertAlign w:val="superscript"/>
          <w:rtl/>
        </w:rPr>
        <w:footnoteReference w:id="136"/>
      </w:r>
      <w:r w:rsidRPr="004F089E">
        <w:rPr>
          <w:rStyle w:val="Char5"/>
          <w:rFonts w:hint="cs"/>
          <w:rtl/>
        </w:rPr>
        <w:t>. وی همه این امور را بدین علت از خوانندگان مخفی نموده است تا بعضی از احادیثی را که مذهب موسوی را تأیید می‌کنند. به صنعانی نسبت دهد. همان مذهبی که اساس آن بر بغض، طعن و لعن اصحاب پیامبر</w:t>
      </w:r>
      <w:r w:rsidR="00D77A90" w:rsidRPr="004F089E">
        <w:rPr>
          <w:rFonts w:ascii="Times New Roman" w:hAnsi="Times New Roman" w:cs="CTraditional Arabic" w:hint="cs"/>
          <w:sz w:val="22"/>
          <w:szCs w:val="28"/>
          <w:rtl/>
          <w:lang w:bidi="fa-IR"/>
        </w:rPr>
        <w:t>ص</w:t>
      </w:r>
      <w:r w:rsidRPr="004F089E">
        <w:rPr>
          <w:rStyle w:val="Char5"/>
          <w:rFonts w:hint="cs"/>
          <w:rtl/>
        </w:rPr>
        <w:t xml:space="preserve"> استوار است. همچنین وی عقیده و سخن عبدالرزاق دربار</w:t>
      </w:r>
      <w:r w:rsidR="00FB09D3" w:rsidRPr="004F089E">
        <w:rPr>
          <w:rStyle w:val="Char5"/>
          <w:rFonts w:hint="cs"/>
          <w:rtl/>
        </w:rPr>
        <w:t>ۀ</w:t>
      </w:r>
      <w:r w:rsidRPr="004F089E">
        <w:rPr>
          <w:rStyle w:val="Char5"/>
          <w:rFonts w:hint="cs"/>
          <w:rtl/>
        </w:rPr>
        <w:t xml:space="preserve"> شیخین را از خوانندگان پنهان داشته است</w:t>
      </w:r>
      <w:r w:rsidR="00D77A90" w:rsidRPr="004F089E">
        <w:rPr>
          <w:rStyle w:val="Char5"/>
          <w:rFonts w:hint="cs"/>
          <w:rtl/>
        </w:rPr>
        <w:t>:</w:t>
      </w:r>
      <w:r w:rsidRPr="004F089E">
        <w:rPr>
          <w:rStyle w:val="Char5"/>
          <w:rFonts w:hint="cs"/>
          <w:rtl/>
        </w:rPr>
        <w:t xml:space="preserve"> (به خدا قسم هرگز قلبم تاب نیاورده است که علی را بر ابوبکر و عمر ترجیح دهم. خداوند ابوبکر، عمر و عثمان را رحمت کند. هر کس</w:t>
      </w:r>
      <w:r w:rsidR="00472D45" w:rsidRPr="004F089E">
        <w:rPr>
          <w:rStyle w:val="Char5"/>
          <w:rFonts w:hint="cs"/>
          <w:rtl/>
        </w:rPr>
        <w:t xml:space="preserve"> آن‌ها </w:t>
      </w:r>
      <w:r w:rsidRPr="004F089E">
        <w:rPr>
          <w:rStyle w:val="Char5"/>
          <w:rFonts w:hint="cs"/>
          <w:rtl/>
        </w:rPr>
        <w:t>را دوست نداشته باشد، مومن نیست». همچنین می‌گوید</w:t>
      </w:r>
      <w:r w:rsidR="00D77A90" w:rsidRPr="004F089E">
        <w:rPr>
          <w:rStyle w:val="Char5"/>
          <w:rFonts w:hint="cs"/>
          <w:rtl/>
        </w:rPr>
        <w:t>:</w:t>
      </w:r>
      <w:r w:rsidRPr="004F089E">
        <w:rPr>
          <w:rStyle w:val="Char5"/>
          <w:rFonts w:hint="cs"/>
          <w:rtl/>
        </w:rPr>
        <w:t xml:space="preserve"> مطمئن‌ترین اعمال من محبت من نسبت به آنهاست»</w:t>
      </w:r>
      <w:r w:rsidRPr="004F089E">
        <w:rPr>
          <w:rStyle w:val="Char5"/>
          <w:vertAlign w:val="superscript"/>
          <w:rtl/>
        </w:rPr>
        <w:footnoteReference w:id="137"/>
      </w:r>
      <w:r w:rsidRPr="004F089E">
        <w:rPr>
          <w:rStyle w:val="Char5"/>
          <w:rFonts w:hint="cs"/>
          <w:rtl/>
        </w:rPr>
        <w:t xml:space="preserve">. وغیره ... اما موسوی به علت شدت کینه درونی‌اش نسبت به اصحاب </w:t>
      </w:r>
      <w:r w:rsidR="009D2440" w:rsidRPr="004F089E">
        <w:rPr>
          <w:rStyle w:val="Char5"/>
          <w:rFonts w:hint="cs"/>
          <w:rtl/>
        </w:rPr>
        <w:t>پیامبر آرامش خود را از دست داده</w:t>
      </w:r>
      <w:r w:rsidR="009D2440" w:rsidRPr="004F089E">
        <w:rPr>
          <w:rStyle w:val="Char5"/>
          <w:rFonts w:hint="eastAsia"/>
          <w:rtl/>
        </w:rPr>
        <w:t>‌</w:t>
      </w:r>
      <w:r w:rsidRPr="004F089E">
        <w:rPr>
          <w:rStyle w:val="Char5"/>
          <w:rFonts w:hint="cs"/>
          <w:rtl/>
        </w:rPr>
        <w:t>است</w:t>
      </w:r>
      <w:r w:rsidR="00D77A90" w:rsidRPr="004F089E">
        <w:rPr>
          <w:rStyle w:val="Char5"/>
          <w:rFonts w:hint="cs"/>
          <w:rtl/>
        </w:rPr>
        <w:t>:</w:t>
      </w:r>
      <w:r w:rsidR="009D2440" w:rsidRPr="004F089E">
        <w:rPr>
          <w:rStyle w:val="Char5"/>
          <w:rFonts w:hint="cs"/>
          <w:rtl/>
        </w:rPr>
        <w:t xml:space="preserve"> </w:t>
      </w:r>
      <w:r w:rsidR="009D2440" w:rsidRPr="004F089E">
        <w:rPr>
          <w:rFonts w:ascii="Times New Roman" w:hAnsi="Times New Roman" w:cs="Traditional Arabic" w:hint="cs"/>
          <w:sz w:val="28"/>
          <w:szCs w:val="28"/>
          <w:rtl/>
          <w:lang w:bidi="fa-IR"/>
        </w:rPr>
        <w:t>﴿</w:t>
      </w:r>
      <w:r w:rsidR="00EF1EAF" w:rsidRPr="004F089E">
        <w:rPr>
          <w:rStyle w:val="Char8"/>
          <w:rFonts w:hint="eastAsia"/>
          <w:rtl/>
        </w:rPr>
        <w:t>قُل</w:t>
      </w:r>
      <w:r w:rsidR="00EF1EAF" w:rsidRPr="004F089E">
        <w:rPr>
          <w:rStyle w:val="Char8"/>
          <w:rFonts w:hint="cs"/>
          <w:rtl/>
        </w:rPr>
        <w:t>ۡ</w:t>
      </w:r>
      <w:r w:rsidR="00EF1EAF" w:rsidRPr="004F089E">
        <w:rPr>
          <w:rStyle w:val="Char8"/>
          <w:rtl/>
        </w:rPr>
        <w:t xml:space="preserve"> </w:t>
      </w:r>
      <w:r w:rsidR="00EF1EAF" w:rsidRPr="004F089E">
        <w:rPr>
          <w:rStyle w:val="Char8"/>
          <w:rFonts w:hint="eastAsia"/>
          <w:rtl/>
        </w:rPr>
        <w:t>مُوتُواْ</w:t>
      </w:r>
      <w:r w:rsidR="00EF1EAF" w:rsidRPr="004F089E">
        <w:rPr>
          <w:rStyle w:val="Char8"/>
          <w:rtl/>
        </w:rPr>
        <w:t xml:space="preserve"> </w:t>
      </w:r>
      <w:r w:rsidR="00EF1EAF" w:rsidRPr="004F089E">
        <w:rPr>
          <w:rStyle w:val="Char8"/>
          <w:rFonts w:hint="eastAsia"/>
          <w:rtl/>
        </w:rPr>
        <w:t>بِغَي</w:t>
      </w:r>
      <w:r w:rsidR="00EF1EAF" w:rsidRPr="004F089E">
        <w:rPr>
          <w:rStyle w:val="Char8"/>
          <w:rFonts w:hint="cs"/>
          <w:rtl/>
        </w:rPr>
        <w:t>ۡ</w:t>
      </w:r>
      <w:r w:rsidR="00EF1EAF" w:rsidRPr="004F089E">
        <w:rPr>
          <w:rStyle w:val="Char8"/>
          <w:rFonts w:hint="eastAsia"/>
          <w:rtl/>
        </w:rPr>
        <w:t>ظِكُم</w:t>
      </w:r>
      <w:r w:rsidR="00EF1EAF" w:rsidRPr="004F089E">
        <w:rPr>
          <w:rStyle w:val="Char8"/>
          <w:rFonts w:hint="cs"/>
          <w:rtl/>
        </w:rPr>
        <w:t>ۡۗ</w:t>
      </w:r>
      <w:r w:rsidR="00EF1EAF" w:rsidRPr="004F089E">
        <w:rPr>
          <w:rStyle w:val="Char8"/>
          <w:rtl/>
        </w:rPr>
        <w:t xml:space="preserve"> </w:t>
      </w:r>
      <w:r w:rsidR="00EF1EAF" w:rsidRPr="004F089E">
        <w:rPr>
          <w:rStyle w:val="Char8"/>
          <w:rFonts w:hint="eastAsia"/>
          <w:rtl/>
        </w:rPr>
        <w:t>إِنَّ</w:t>
      </w:r>
      <w:r w:rsidR="00EF1EAF" w:rsidRPr="004F089E">
        <w:rPr>
          <w:rStyle w:val="Char8"/>
          <w:rtl/>
        </w:rPr>
        <w:t xml:space="preserve"> </w:t>
      </w:r>
      <w:r w:rsidR="00EF1EAF" w:rsidRPr="004F089E">
        <w:rPr>
          <w:rStyle w:val="Char8"/>
          <w:rFonts w:hint="cs"/>
          <w:rtl/>
        </w:rPr>
        <w:t>ٱ</w:t>
      </w:r>
      <w:r w:rsidR="00EF1EAF" w:rsidRPr="004F089E">
        <w:rPr>
          <w:rStyle w:val="Char8"/>
          <w:rFonts w:hint="eastAsia"/>
          <w:rtl/>
        </w:rPr>
        <w:t>للَّهَ</w:t>
      </w:r>
      <w:r w:rsidR="00EF1EAF" w:rsidRPr="004F089E">
        <w:rPr>
          <w:rStyle w:val="Char8"/>
          <w:rtl/>
        </w:rPr>
        <w:t xml:space="preserve"> </w:t>
      </w:r>
      <w:r w:rsidR="00EF1EAF" w:rsidRPr="004F089E">
        <w:rPr>
          <w:rStyle w:val="Char8"/>
          <w:rFonts w:hint="eastAsia"/>
          <w:rtl/>
        </w:rPr>
        <w:t>عَلِيمُ</w:t>
      </w:r>
      <w:r w:rsidR="00EF1EAF" w:rsidRPr="004F089E">
        <w:rPr>
          <w:rStyle w:val="Char8"/>
          <w:rFonts w:hint="cs"/>
          <w:rtl/>
        </w:rPr>
        <w:t>ۢ</w:t>
      </w:r>
      <w:r w:rsidR="00EF1EAF" w:rsidRPr="004F089E">
        <w:rPr>
          <w:rStyle w:val="Char8"/>
          <w:rtl/>
        </w:rPr>
        <w:t xml:space="preserve"> </w:t>
      </w:r>
      <w:r w:rsidR="00EF1EAF" w:rsidRPr="004F089E">
        <w:rPr>
          <w:rStyle w:val="Char8"/>
          <w:rFonts w:hint="eastAsia"/>
          <w:rtl/>
        </w:rPr>
        <w:t>بِذَاتِ</w:t>
      </w:r>
      <w:r w:rsidR="00EF1EAF" w:rsidRPr="004F089E">
        <w:rPr>
          <w:rStyle w:val="Char8"/>
          <w:rtl/>
        </w:rPr>
        <w:t xml:space="preserve"> </w:t>
      </w:r>
      <w:r w:rsidR="00EF1EAF" w:rsidRPr="004F089E">
        <w:rPr>
          <w:rStyle w:val="Char8"/>
          <w:rFonts w:hint="cs"/>
          <w:rtl/>
        </w:rPr>
        <w:t>ٱ</w:t>
      </w:r>
      <w:r w:rsidR="00EF1EAF" w:rsidRPr="004F089E">
        <w:rPr>
          <w:rStyle w:val="Char8"/>
          <w:rFonts w:hint="eastAsia"/>
          <w:rtl/>
        </w:rPr>
        <w:t>لصُّدُورِ</w:t>
      </w:r>
      <w:r w:rsidR="009D2440" w:rsidRPr="004F089E">
        <w:rPr>
          <w:rFonts w:ascii="Times New Roman" w:hAnsi="Times New Roman" w:cs="Traditional Arabic" w:hint="cs"/>
          <w:sz w:val="28"/>
          <w:szCs w:val="28"/>
          <w:rtl/>
          <w:lang w:bidi="fa-IR"/>
        </w:rPr>
        <w:t>﴾</w:t>
      </w:r>
      <w:r w:rsidR="009D2440" w:rsidRPr="004F089E">
        <w:rPr>
          <w:rStyle w:val="Char5"/>
          <w:rFonts w:hint="cs"/>
          <w:rtl/>
        </w:rPr>
        <w:t xml:space="preserve"> </w:t>
      </w:r>
      <w:r w:rsidR="009D2440" w:rsidRPr="004F089E">
        <w:rPr>
          <w:rStyle w:val="Char6"/>
          <w:rFonts w:hint="cs"/>
          <w:rtl/>
        </w:rPr>
        <w:t>[آل‌عمران: 119]</w:t>
      </w:r>
      <w:r w:rsidR="009D2440" w:rsidRPr="004F089E">
        <w:rPr>
          <w:rStyle w:val="Char5"/>
          <w:rFonts w:hint="cs"/>
          <w:rtl/>
        </w:rPr>
        <w:t xml:space="preserve">. </w:t>
      </w:r>
      <w:r w:rsidR="009D2440" w:rsidRPr="004F089E">
        <w:rPr>
          <w:rFonts w:ascii="Times New Roman" w:hAnsi="Times New Roman" w:cs="Traditional Arabic" w:hint="cs"/>
          <w:sz w:val="26"/>
          <w:szCs w:val="26"/>
          <w:rtl/>
          <w:lang w:bidi="fa-IR"/>
        </w:rPr>
        <w:t>«</w:t>
      </w:r>
      <w:r w:rsidRPr="004F089E">
        <w:rPr>
          <w:rStyle w:val="Char5"/>
          <w:rFonts w:hint="cs"/>
          <w:rtl/>
        </w:rPr>
        <w:t>بگو با [درد همین] خشمی که دارید [بترکید] و بمیرید، بیگمان خداوند از آنچه در درون سینه‌ها می‌گذرد آگاه است</w:t>
      </w:r>
      <w:r w:rsidR="009D2440" w:rsidRPr="004F089E">
        <w:rPr>
          <w:rFonts w:ascii="Times New Roman" w:hAnsi="Times New Roman" w:cs="Traditional Arabic" w:hint="cs"/>
          <w:sz w:val="26"/>
          <w:szCs w:val="26"/>
          <w:rtl/>
          <w:lang w:bidi="fa-IR"/>
        </w:rPr>
        <w:t>»</w:t>
      </w:r>
      <w:r w:rsidRPr="004F089E">
        <w:rPr>
          <w:rStyle w:val="Char5"/>
          <w:rFonts w:hint="cs"/>
          <w:rtl/>
        </w:rPr>
        <w:t>.</w:t>
      </w:r>
    </w:p>
    <w:p w:rsidR="000104E9" w:rsidRPr="004F089E" w:rsidRDefault="000104E9" w:rsidP="004F089E">
      <w:pPr>
        <w:pStyle w:val="StyleComplexBLotus12ptJustifiedFirstline05cm"/>
        <w:numPr>
          <w:ilvl w:val="0"/>
          <w:numId w:val="24"/>
        </w:numPr>
        <w:tabs>
          <w:tab w:val="clear" w:pos="899"/>
        </w:tabs>
        <w:spacing w:line="240" w:lineRule="auto"/>
        <w:ind w:left="641" w:hanging="357"/>
        <w:rPr>
          <w:rStyle w:val="Char5"/>
        </w:rPr>
      </w:pPr>
      <w:r w:rsidRPr="004F089E">
        <w:rPr>
          <w:rStyle w:val="Char5"/>
          <w:rFonts w:hint="cs"/>
          <w:rtl/>
        </w:rPr>
        <w:t>موسوی در مراجعه شماره 16 صفحه 98 از بیوگرافی فضل بن دکین ابو نعیم سخن می‌گوید که ذهبی در المیزان معتقد است که تشیع او بدون غلو و دشنام بوده است. این امری است که موسوی دروغگو و مکار - که در نقلهایش امانت را رعایت نمی‌کند - آن را کتمان کرده است. ذهبی می‌گوید</w:t>
      </w:r>
      <w:r w:rsidR="00D77A90" w:rsidRPr="004F089E">
        <w:rPr>
          <w:rStyle w:val="Char5"/>
          <w:rFonts w:hint="cs"/>
          <w:rtl/>
        </w:rPr>
        <w:t>:</w:t>
      </w:r>
      <w:r w:rsidRPr="004F089E">
        <w:rPr>
          <w:rStyle w:val="Char5"/>
          <w:rFonts w:hint="cs"/>
          <w:rtl/>
        </w:rPr>
        <w:t xml:space="preserve"> «وی حافظ [حدیث] و حجت است. اما تشیع او بدون غلو و دشنام بوده است</w:t>
      </w:r>
      <w:r w:rsidRPr="004F089E">
        <w:rPr>
          <w:rStyle w:val="Char5"/>
          <w:vertAlign w:val="superscript"/>
          <w:rtl/>
        </w:rPr>
        <w:footnoteReference w:id="138"/>
      </w:r>
      <w:r w:rsidRPr="004F089E">
        <w:rPr>
          <w:rStyle w:val="Char5"/>
          <w:rFonts w:hint="cs"/>
          <w:rtl/>
        </w:rPr>
        <w:t>». حافظ ابن حجر در بیوگرافی ابو نعیم در کتاب التهذیب گفته او را نقل می‌کند که گفته است</w:t>
      </w:r>
      <w:r w:rsidR="00D77A90" w:rsidRPr="004F089E">
        <w:rPr>
          <w:rStyle w:val="Char5"/>
          <w:rFonts w:hint="cs"/>
          <w:rtl/>
        </w:rPr>
        <w:t>:</w:t>
      </w:r>
      <w:r w:rsidRPr="004F089E">
        <w:rPr>
          <w:rStyle w:val="Char5"/>
          <w:rFonts w:hint="cs"/>
          <w:rtl/>
        </w:rPr>
        <w:t xml:space="preserve"> «حافظان دربار</w:t>
      </w:r>
      <w:r w:rsidR="00FB09D3" w:rsidRPr="004F089E">
        <w:rPr>
          <w:rStyle w:val="Char5"/>
          <w:rFonts w:hint="cs"/>
          <w:rtl/>
        </w:rPr>
        <w:t>ۀ</w:t>
      </w:r>
      <w:r w:rsidRPr="004F089E">
        <w:rPr>
          <w:rStyle w:val="Char5"/>
          <w:rFonts w:hint="cs"/>
          <w:rtl/>
        </w:rPr>
        <w:t xml:space="preserve"> من ننوشته‌اند که من معاویه را دشنام داده‌ام</w:t>
      </w:r>
      <w:r w:rsidRPr="004F089E">
        <w:rPr>
          <w:rStyle w:val="Char5"/>
          <w:vertAlign w:val="superscript"/>
          <w:rtl/>
        </w:rPr>
        <w:footnoteReference w:id="139"/>
      </w:r>
      <w:r w:rsidRPr="004F089E">
        <w:rPr>
          <w:rStyle w:val="Char5"/>
          <w:rFonts w:hint="cs"/>
          <w:rtl/>
        </w:rPr>
        <w:t>». وی دستور داد این امر از او نقل شود. چگونه ممکن است که او شیعه غالی باشد حال آنکه بخاری دو حدیث را دربار</w:t>
      </w:r>
      <w:r w:rsidR="00FB09D3" w:rsidRPr="004F089E">
        <w:rPr>
          <w:rStyle w:val="Char5"/>
          <w:rFonts w:hint="cs"/>
          <w:rtl/>
        </w:rPr>
        <w:t>ۀ</w:t>
      </w:r>
      <w:r w:rsidRPr="004F089E">
        <w:rPr>
          <w:rStyle w:val="Char5"/>
          <w:rFonts w:hint="cs"/>
          <w:rtl/>
        </w:rPr>
        <w:t xml:space="preserve"> اثبات مسح خفین از او روایت می‌کند</w:t>
      </w:r>
      <w:r w:rsidRPr="004F089E">
        <w:rPr>
          <w:rStyle w:val="Char5"/>
          <w:vertAlign w:val="superscript"/>
          <w:rtl/>
        </w:rPr>
        <w:footnoteReference w:id="140"/>
      </w:r>
      <w:r w:rsidRPr="004F089E">
        <w:rPr>
          <w:rStyle w:val="Char5"/>
          <w:rFonts w:hint="cs"/>
          <w:rtl/>
        </w:rPr>
        <w:t xml:space="preserve"> که این امر برخلاف مذهب شیعیان غالی می‌باشد. آیا باز هم موسوی ادعا می‌کند که فضل شیعه است؟!</w:t>
      </w:r>
      <w:r w:rsidR="009D2440" w:rsidRPr="004F089E">
        <w:rPr>
          <w:rStyle w:val="Char5"/>
          <w:rFonts w:hint="cs"/>
          <w:rtl/>
        </w:rPr>
        <w:t>.</w:t>
      </w:r>
    </w:p>
    <w:p w:rsidR="000104E9" w:rsidRPr="004F089E" w:rsidRDefault="000104E9" w:rsidP="004F089E">
      <w:pPr>
        <w:pStyle w:val="StyleComplexBLotus12ptJustifiedFirstline05cm"/>
        <w:spacing w:line="240" w:lineRule="auto"/>
        <w:rPr>
          <w:rStyle w:val="Char5"/>
        </w:rPr>
      </w:pPr>
      <w:r w:rsidRPr="004F089E">
        <w:rPr>
          <w:rStyle w:val="Char5"/>
          <w:rFonts w:hint="cs"/>
          <w:rtl/>
        </w:rPr>
        <w:t>روحیه ناپایدار او به هر دری می‌زند تا زشتی‌های مذهبش را زیبا جلوه دهد.</w:t>
      </w:r>
    </w:p>
    <w:p w:rsidR="000104E9" w:rsidRPr="004F089E" w:rsidRDefault="000104E9" w:rsidP="004F089E">
      <w:pPr>
        <w:pStyle w:val="StyleComplexBLotus12ptJustifiedFirstline05cm"/>
        <w:numPr>
          <w:ilvl w:val="0"/>
          <w:numId w:val="24"/>
        </w:numPr>
        <w:tabs>
          <w:tab w:val="clear" w:pos="899"/>
        </w:tabs>
        <w:spacing w:line="240" w:lineRule="auto"/>
        <w:ind w:left="641" w:hanging="357"/>
        <w:rPr>
          <w:rStyle w:val="Char5"/>
        </w:rPr>
      </w:pPr>
      <w:r w:rsidRPr="004F089E">
        <w:rPr>
          <w:rStyle w:val="Char5"/>
          <w:rFonts w:hint="cs"/>
          <w:rtl/>
        </w:rPr>
        <w:t>موسوی، سلطان دروغگویان، دربار</w:t>
      </w:r>
      <w:r w:rsidR="00FB09D3" w:rsidRPr="004F089E">
        <w:rPr>
          <w:rStyle w:val="Char5"/>
          <w:rFonts w:hint="cs"/>
          <w:rtl/>
        </w:rPr>
        <w:t>ۀ</w:t>
      </w:r>
      <w:r w:rsidRPr="004F089E">
        <w:rPr>
          <w:rStyle w:val="Char5"/>
          <w:rFonts w:hint="cs"/>
          <w:rtl/>
        </w:rPr>
        <w:t xml:space="preserve"> ابو عبدالله الحاکم صاحب مستدرک می‌گوید</w:t>
      </w:r>
      <w:r w:rsidR="00D77A90" w:rsidRPr="004F089E">
        <w:rPr>
          <w:rStyle w:val="Char5"/>
          <w:rFonts w:hint="cs"/>
          <w:rtl/>
        </w:rPr>
        <w:t>:</w:t>
      </w:r>
      <w:r w:rsidRPr="004F089E">
        <w:rPr>
          <w:rStyle w:val="Char5"/>
          <w:rFonts w:hint="cs"/>
          <w:rtl/>
        </w:rPr>
        <w:t xml:space="preserve"> «هم</w:t>
      </w:r>
      <w:r w:rsidR="00FB09D3" w:rsidRPr="004F089E">
        <w:rPr>
          <w:rStyle w:val="Char5"/>
          <w:rFonts w:hint="cs"/>
          <w:rtl/>
        </w:rPr>
        <w:t>ۀ</w:t>
      </w:r>
      <w:r w:rsidRPr="004F089E">
        <w:rPr>
          <w:rStyle w:val="Char5"/>
          <w:rFonts w:hint="cs"/>
          <w:rtl/>
        </w:rPr>
        <w:t xml:space="preserve"> محدثان اهل سنت که پس از او آمده‌‌اند از علم او بهره جسته‌اند وی از قهرمانان و بزرگان شیعه و خادم شریعت بوده است». هم</w:t>
      </w:r>
      <w:r w:rsidR="00FB09D3" w:rsidRPr="004F089E">
        <w:rPr>
          <w:rStyle w:val="Char5"/>
          <w:rFonts w:hint="cs"/>
          <w:rtl/>
        </w:rPr>
        <w:t>ۀ</w:t>
      </w:r>
      <w:r w:rsidRPr="004F089E">
        <w:rPr>
          <w:rStyle w:val="Char5"/>
          <w:rFonts w:hint="cs"/>
          <w:rtl/>
        </w:rPr>
        <w:t xml:space="preserve"> سخن موسوی ناشی از عواطف و مبالغ</w:t>
      </w:r>
      <w:r w:rsidR="00FB09D3" w:rsidRPr="004F089E">
        <w:rPr>
          <w:rStyle w:val="Char5"/>
          <w:rFonts w:hint="cs"/>
          <w:rtl/>
        </w:rPr>
        <w:t>ۀ</w:t>
      </w:r>
      <w:r w:rsidRPr="004F089E">
        <w:rPr>
          <w:rStyle w:val="Char5"/>
          <w:rFonts w:hint="cs"/>
          <w:rtl/>
        </w:rPr>
        <w:t xml:space="preserve"> آشکاری است که بوسیل</w:t>
      </w:r>
      <w:r w:rsidR="00FB09D3" w:rsidRPr="004F089E">
        <w:rPr>
          <w:rStyle w:val="Char5"/>
          <w:rFonts w:hint="cs"/>
          <w:rtl/>
        </w:rPr>
        <w:t>ۀ</w:t>
      </w:r>
      <w:r w:rsidRPr="004F089E">
        <w:rPr>
          <w:rStyle w:val="Char5"/>
          <w:rFonts w:hint="cs"/>
          <w:rtl/>
        </w:rPr>
        <w:t xml:space="preserve"> آن تلاش می‌کند در این جلال پیروز گردد. به هر حال اگر همه شیعیان مانند حاکم بودند بی‌تردید شرّ آنان کم می‌شد. او رافضی نیست بلکه چنانکه ذهبی گفته است او شیعی است و میان آن دو تفاوت وجود دارد</w:t>
      </w:r>
      <w:r w:rsidRPr="004F089E">
        <w:rPr>
          <w:rStyle w:val="Char5"/>
          <w:vertAlign w:val="superscript"/>
          <w:rtl/>
        </w:rPr>
        <w:footnoteReference w:id="141"/>
      </w:r>
      <w:r w:rsidRPr="004F089E">
        <w:rPr>
          <w:rStyle w:val="Char5"/>
          <w:rFonts w:hint="cs"/>
          <w:rtl/>
        </w:rPr>
        <w:t>. این همان امری است که موسوی عمدا آن را از خوانندگان پنهان کرده است حاکم احادیث فراوانی را دربار</w:t>
      </w:r>
      <w:r w:rsidR="00FB09D3" w:rsidRPr="004F089E">
        <w:rPr>
          <w:rStyle w:val="Char5"/>
          <w:rFonts w:hint="cs"/>
          <w:rtl/>
        </w:rPr>
        <w:t>ۀ</w:t>
      </w:r>
      <w:r w:rsidRPr="004F089E">
        <w:rPr>
          <w:rStyle w:val="Char5"/>
          <w:rFonts w:hint="cs"/>
          <w:rtl/>
        </w:rPr>
        <w:t xml:space="preserve"> فضیلت ابوبکر، عمرو عثمان</w:t>
      </w:r>
      <w:r w:rsidR="00E509FA" w:rsidRPr="004F089E">
        <w:rPr>
          <w:rStyle w:val="Char5"/>
          <w:rFonts w:cs="CTraditional Arabic" w:hint="cs"/>
          <w:rtl/>
        </w:rPr>
        <w:t xml:space="preserve">ش </w:t>
      </w:r>
      <w:r w:rsidRPr="004F089E">
        <w:rPr>
          <w:rStyle w:val="Char5"/>
          <w:rFonts w:hint="cs"/>
          <w:rtl/>
        </w:rPr>
        <w:t>و تقدیم ابوبکر و عمر بر دیگران روایت کرده است</w:t>
      </w:r>
      <w:r w:rsidRPr="004F089E">
        <w:rPr>
          <w:rStyle w:val="Char5"/>
          <w:vertAlign w:val="superscript"/>
          <w:rtl/>
        </w:rPr>
        <w:footnoteReference w:id="142"/>
      </w:r>
      <w:r w:rsidRPr="004F089E">
        <w:rPr>
          <w:rStyle w:val="Char5"/>
          <w:rFonts w:hint="cs"/>
          <w:rtl/>
        </w:rPr>
        <w:t>. بلکه حتی بعید به نظر می‌رسد او علی را بر عثمان مقدم شمرده باشد. زیرا وی در المستدرک نام عثمان را بر علی</w:t>
      </w:r>
      <w:r w:rsidR="00D77A90" w:rsidRPr="004F089E">
        <w:rPr>
          <w:rFonts w:ascii="Times New Roman" w:hAnsi="Times New Roman" w:cs="CTraditional Arabic" w:hint="cs"/>
          <w:sz w:val="28"/>
          <w:szCs w:val="28"/>
          <w:rtl/>
          <w:lang w:bidi="fa-IR"/>
        </w:rPr>
        <w:t>ب</w:t>
      </w:r>
      <w:r w:rsidRPr="004F089E">
        <w:rPr>
          <w:rStyle w:val="Char5"/>
          <w:rFonts w:hint="cs"/>
          <w:rtl/>
        </w:rPr>
        <w:t xml:space="preserve"> مقدم داشته است. این امر و بسیاری از امور دیگر دروغگویی موسوی را ثابت می‌کند که وی خود نیز به خوبی می‌داند اگر حاکم با موسوی هم عقیده می‌بود اهل سنت احادیث او را تخریج نمی‌کردند.</w:t>
      </w:r>
    </w:p>
    <w:p w:rsidR="000104E9" w:rsidRPr="004F089E" w:rsidRDefault="000104E9" w:rsidP="004F089E">
      <w:pPr>
        <w:pStyle w:val="StyleComplexBLotus12ptJustifiedFirstline05cm"/>
        <w:widowControl w:val="0"/>
        <w:numPr>
          <w:ilvl w:val="0"/>
          <w:numId w:val="24"/>
        </w:numPr>
        <w:tabs>
          <w:tab w:val="clear" w:pos="899"/>
        </w:tabs>
        <w:spacing w:line="240" w:lineRule="auto"/>
        <w:ind w:left="641" w:hanging="357"/>
        <w:rPr>
          <w:rStyle w:val="Char5"/>
        </w:rPr>
      </w:pPr>
      <w:r w:rsidRPr="004F089E">
        <w:rPr>
          <w:rStyle w:val="Char5"/>
          <w:rFonts w:hint="cs"/>
          <w:rtl/>
        </w:rPr>
        <w:t>موسوی در مراجعه شماره 16 صفحه 109 دربار</w:t>
      </w:r>
      <w:r w:rsidR="00FB09D3" w:rsidRPr="004F089E">
        <w:rPr>
          <w:rStyle w:val="Char5"/>
          <w:rFonts w:hint="cs"/>
          <w:rtl/>
        </w:rPr>
        <w:t>ۀ</w:t>
      </w:r>
      <w:r w:rsidRPr="004F089E">
        <w:rPr>
          <w:rStyle w:val="Char5"/>
          <w:rFonts w:hint="cs"/>
          <w:rtl/>
        </w:rPr>
        <w:t xml:space="preserve"> زندگی نامه هشام بن عمار می‌نویسد</w:t>
      </w:r>
      <w:r w:rsidR="00D77A90" w:rsidRPr="004F089E">
        <w:rPr>
          <w:rStyle w:val="Char5"/>
          <w:rFonts w:hint="cs"/>
          <w:rtl/>
        </w:rPr>
        <w:t>:</w:t>
      </w:r>
      <w:r w:rsidRPr="004F089E">
        <w:rPr>
          <w:rStyle w:val="Char5"/>
          <w:rFonts w:hint="cs"/>
          <w:rtl/>
        </w:rPr>
        <w:t xml:space="preserve"> «می‌گویم بخاری بی‌واسطه از او حدیث روایت کرده است ... این امر در باب فضائل اصحاب النبی</w:t>
      </w:r>
      <w:r w:rsidR="00D77A90" w:rsidRPr="004F089E">
        <w:rPr>
          <w:rFonts w:ascii="Times New Roman" w:hAnsi="Times New Roman" w:cs="CTraditional Arabic" w:hint="cs"/>
          <w:sz w:val="22"/>
          <w:szCs w:val="28"/>
          <w:rtl/>
          <w:lang w:bidi="fa-IR"/>
        </w:rPr>
        <w:t>ص</w:t>
      </w:r>
      <w:r w:rsidRPr="004F089E">
        <w:rPr>
          <w:rStyle w:val="Char5"/>
          <w:rFonts w:hint="cs"/>
          <w:rtl/>
        </w:rPr>
        <w:t xml:space="preserve"> وجود دارد». اما مصیبت بر سر موسوی و قومش نازل شود. زیرا او عمداً امور مخفی می‌کند </w:t>
      </w:r>
      <w:r w:rsidR="002939B3" w:rsidRPr="004F089E">
        <w:rPr>
          <w:rStyle w:val="Char5"/>
          <w:rtl/>
        </w:rPr>
        <w:t>-</w:t>
      </w:r>
      <w:r w:rsidRPr="004F089E">
        <w:rPr>
          <w:rStyle w:val="Char5"/>
          <w:rFonts w:hint="cs"/>
          <w:rtl/>
        </w:rPr>
        <w:t xml:space="preserve"> بخاری از هشام حدیثی را در فضایل ابوبکر صدیق</w:t>
      </w:r>
      <w:r w:rsidR="00594461" w:rsidRPr="004F089E">
        <w:rPr>
          <w:rFonts w:ascii="B Lotus" w:hAnsi="B Lotus" w:cs="CTraditional Arabic" w:hint="cs"/>
          <w:sz w:val="22"/>
          <w:szCs w:val="28"/>
          <w:rtl/>
          <w:lang w:bidi="fa-IR"/>
        </w:rPr>
        <w:t>س</w:t>
      </w:r>
      <w:r w:rsidR="00594461" w:rsidRPr="004F089E">
        <w:rPr>
          <w:rFonts w:ascii="B Lotus" w:hAnsi="B Lotus" w:cs="CTraditional Arabic" w:hint="cs"/>
          <w:sz w:val="28"/>
          <w:szCs w:val="34"/>
          <w:rtl/>
          <w:lang w:bidi="fa-IR"/>
        </w:rPr>
        <w:t xml:space="preserve"> </w:t>
      </w:r>
      <w:r w:rsidRPr="004F089E">
        <w:rPr>
          <w:rStyle w:val="Char5"/>
          <w:rFonts w:hint="cs"/>
          <w:rtl/>
        </w:rPr>
        <w:t>روایت می‌کند. این همان امری است که موسوی تلویحاً بدان اشاره کرده است. این حدیث دوری هشام از تشیع را نشان می‌دهد یا ثابت می‌کند او علیرغم شیعه بودن ابوبکر</w:t>
      </w:r>
      <w:r w:rsidR="00594461" w:rsidRPr="004F089E">
        <w:rPr>
          <w:rFonts w:ascii="B Lotus" w:hAnsi="B Lotus" w:cs="CTraditional Arabic" w:hint="cs"/>
          <w:sz w:val="22"/>
          <w:szCs w:val="28"/>
          <w:rtl/>
          <w:lang w:bidi="fa-IR"/>
        </w:rPr>
        <w:t>س</w:t>
      </w:r>
      <w:r w:rsidR="00594461" w:rsidRPr="004F089E">
        <w:rPr>
          <w:rFonts w:ascii="B Lotus" w:hAnsi="B Lotus" w:cs="CTraditional Arabic" w:hint="cs"/>
          <w:sz w:val="28"/>
          <w:szCs w:val="34"/>
          <w:rtl/>
          <w:lang w:bidi="fa-IR"/>
        </w:rPr>
        <w:t xml:space="preserve"> </w:t>
      </w:r>
      <w:r w:rsidRPr="004F089E">
        <w:rPr>
          <w:rStyle w:val="Char5"/>
          <w:rFonts w:hint="cs"/>
          <w:rtl/>
        </w:rPr>
        <w:t>را بر دیگران مقدم می‌دانسته است. اگر موسوی ادعا می‌کند که در نظر او هشام به علت شیعه بودنش ثقه و مورد اعتماد است پس باید سخن او و این حدیث او را که بخاری از او روایت کرده است، بپذیرد. بخاری می‌گوید</w:t>
      </w:r>
      <w:r w:rsidR="00D77A90" w:rsidRPr="004F089E">
        <w:rPr>
          <w:rStyle w:val="Char5"/>
          <w:rFonts w:hint="cs"/>
          <w:rtl/>
        </w:rPr>
        <w:t>:</w:t>
      </w:r>
      <w:r w:rsidRPr="004F089E">
        <w:rPr>
          <w:rStyle w:val="Char5"/>
          <w:rFonts w:hint="cs"/>
          <w:rtl/>
        </w:rPr>
        <w:t xml:space="preserve"> هشام بن عمار به روایت از ... از ابی‌الدرداء</w:t>
      </w:r>
      <w:r w:rsidR="00594461" w:rsidRPr="004F089E">
        <w:rPr>
          <w:rFonts w:ascii="B Lotus" w:hAnsi="B Lotus" w:cs="CTraditional Arabic" w:hint="cs"/>
          <w:sz w:val="22"/>
          <w:szCs w:val="28"/>
          <w:rtl/>
          <w:lang w:bidi="fa-IR"/>
        </w:rPr>
        <w:t>س</w:t>
      </w:r>
      <w:r w:rsidR="00594461" w:rsidRPr="004F089E">
        <w:rPr>
          <w:rFonts w:ascii="B Lotus" w:hAnsi="B Lotus" w:cs="CTraditional Arabic" w:hint="cs"/>
          <w:sz w:val="28"/>
          <w:szCs w:val="34"/>
          <w:rtl/>
          <w:lang w:bidi="fa-IR"/>
        </w:rPr>
        <w:t xml:space="preserve"> </w:t>
      </w:r>
      <w:r w:rsidRPr="004F089E">
        <w:rPr>
          <w:rStyle w:val="Char5"/>
          <w:rFonts w:hint="cs"/>
          <w:rtl/>
        </w:rPr>
        <w:t>در ح</w:t>
      </w:r>
      <w:r w:rsidR="00D77A90" w:rsidRPr="004F089E">
        <w:rPr>
          <w:rStyle w:val="Char5"/>
          <w:rFonts w:hint="cs"/>
          <w:rtl/>
        </w:rPr>
        <w:t>دیث طویل که در آن کلام پیامبر</w:t>
      </w:r>
      <w:r w:rsidR="00D77A90" w:rsidRPr="004F089E">
        <w:rPr>
          <w:rFonts w:ascii="Times New Roman" w:hAnsi="Times New Roman" w:cs="CTraditional Arabic" w:hint="cs"/>
          <w:sz w:val="22"/>
          <w:szCs w:val="28"/>
          <w:rtl/>
          <w:lang w:bidi="fa-IR"/>
        </w:rPr>
        <w:t xml:space="preserve">ص </w:t>
      </w:r>
      <w:r w:rsidRPr="004F089E">
        <w:rPr>
          <w:rStyle w:val="Char5"/>
          <w:rFonts w:hint="cs"/>
          <w:rtl/>
        </w:rPr>
        <w:t>در دفاع از ابوبکر</w:t>
      </w:r>
      <w:r w:rsidR="00594461" w:rsidRPr="004F089E">
        <w:rPr>
          <w:rFonts w:ascii="B Lotus" w:hAnsi="B Lotus" w:cs="CTraditional Arabic" w:hint="cs"/>
          <w:sz w:val="22"/>
          <w:szCs w:val="28"/>
          <w:rtl/>
          <w:lang w:bidi="fa-IR"/>
        </w:rPr>
        <w:t>س</w:t>
      </w:r>
      <w:r w:rsidR="00594461" w:rsidRPr="004F089E">
        <w:rPr>
          <w:rFonts w:ascii="B Lotus" w:hAnsi="B Lotus" w:cs="CTraditional Arabic" w:hint="cs"/>
          <w:sz w:val="28"/>
          <w:szCs w:val="34"/>
          <w:rtl/>
          <w:lang w:bidi="fa-IR"/>
        </w:rPr>
        <w:t xml:space="preserve"> </w:t>
      </w:r>
      <w:r w:rsidRPr="004F089E">
        <w:rPr>
          <w:rStyle w:val="Char5"/>
          <w:rFonts w:hint="cs"/>
          <w:rtl/>
        </w:rPr>
        <w:t>آمده است می‌گوید</w:t>
      </w:r>
      <w:r w:rsidR="00D77A90" w:rsidRPr="004F089E">
        <w:rPr>
          <w:rStyle w:val="Char5"/>
          <w:rFonts w:hint="cs"/>
          <w:rtl/>
        </w:rPr>
        <w:t>:</w:t>
      </w:r>
      <w:r w:rsidRPr="004F089E">
        <w:rPr>
          <w:rStyle w:val="Char5"/>
          <w:rFonts w:hint="cs"/>
          <w:rtl/>
        </w:rPr>
        <w:t xml:space="preserve"> «[پیامبر فرمود ] خداوند مرا به سوی شما فرستاد. سخنانم را گفتم شما مرا تکذیب کردید اما ابوبکر مرا تصدیق کرد و با جان و مالش از من دفاع کرد. آیا شما دوباره دوست مرا برایم بر جای می‌گذارید تا بعد از آن اذیت نشوم»</w:t>
      </w:r>
      <w:r w:rsidRPr="004F089E">
        <w:rPr>
          <w:rStyle w:val="Char5"/>
          <w:vertAlign w:val="superscript"/>
          <w:rtl/>
        </w:rPr>
        <w:footnoteReference w:id="143"/>
      </w:r>
      <w:r w:rsidR="009D2440" w:rsidRPr="004F089E">
        <w:rPr>
          <w:rStyle w:val="Char5"/>
          <w:rFonts w:hint="cs"/>
          <w:rtl/>
        </w:rPr>
        <w:t>.</w:t>
      </w:r>
    </w:p>
    <w:p w:rsidR="000104E9" w:rsidRPr="004F089E" w:rsidRDefault="000104E9" w:rsidP="004F089E">
      <w:pPr>
        <w:pStyle w:val="StyleComplexBLotus12ptJustifiedFirstline05cm"/>
        <w:spacing w:line="240" w:lineRule="auto"/>
        <w:rPr>
          <w:rStyle w:val="Char5"/>
        </w:rPr>
      </w:pPr>
      <w:r w:rsidRPr="004F089E">
        <w:rPr>
          <w:rStyle w:val="Char5"/>
          <w:rFonts w:hint="cs"/>
          <w:rtl/>
        </w:rPr>
        <w:t>آیا موسوی این حدیث را ندیده است یا مانند هشام</w:t>
      </w:r>
      <w:r w:rsidR="009D2440" w:rsidRPr="004F089E">
        <w:rPr>
          <w:rStyle w:val="Char5"/>
          <w:rFonts w:hint="cs"/>
          <w:rtl/>
        </w:rPr>
        <w:t xml:space="preserve"> سعه صدر و شکیبایی نداشته است؟!.</w:t>
      </w:r>
    </w:p>
    <w:p w:rsidR="000104E9" w:rsidRPr="004F089E" w:rsidRDefault="000104E9" w:rsidP="004F089E">
      <w:pPr>
        <w:pStyle w:val="StyleComplexBLotus12ptJustifiedFirstline05cm"/>
        <w:numPr>
          <w:ilvl w:val="0"/>
          <w:numId w:val="24"/>
        </w:numPr>
        <w:tabs>
          <w:tab w:val="clear" w:pos="899"/>
        </w:tabs>
        <w:spacing w:line="240" w:lineRule="auto"/>
        <w:ind w:left="641" w:hanging="357"/>
        <w:rPr>
          <w:rStyle w:val="Char5"/>
        </w:rPr>
      </w:pPr>
      <w:r w:rsidRPr="004F089E">
        <w:rPr>
          <w:rStyle w:val="Char5"/>
          <w:rFonts w:hint="cs"/>
          <w:rtl/>
        </w:rPr>
        <w:t>موسوی در مراجعه شماره 16 صفحه 111 دربار</w:t>
      </w:r>
      <w:r w:rsidR="00FB09D3" w:rsidRPr="004F089E">
        <w:rPr>
          <w:rStyle w:val="Char5"/>
          <w:rFonts w:hint="cs"/>
          <w:rtl/>
        </w:rPr>
        <w:t>ۀ</w:t>
      </w:r>
      <w:r w:rsidRPr="004F089E">
        <w:rPr>
          <w:rStyle w:val="Char5"/>
          <w:rFonts w:hint="cs"/>
          <w:rtl/>
        </w:rPr>
        <w:t xml:space="preserve"> وکیع بن الجراح می‌نویسد</w:t>
      </w:r>
      <w:r w:rsidR="00D77A90" w:rsidRPr="004F089E">
        <w:rPr>
          <w:rStyle w:val="Char5"/>
          <w:rFonts w:hint="cs"/>
          <w:rtl/>
        </w:rPr>
        <w:t>:</w:t>
      </w:r>
      <w:r w:rsidRPr="004F089E">
        <w:rPr>
          <w:rStyle w:val="Char5"/>
          <w:rFonts w:hint="cs"/>
          <w:rtl/>
        </w:rPr>
        <w:t xml:space="preserve"> «ابن المدینی در تهذیبش می‌نویسد که وکیع افکار شیعی است». این سخن موسوی است. اما او رأی ذهبی در المیزان دربار</w:t>
      </w:r>
      <w:r w:rsidR="00FB09D3" w:rsidRPr="004F089E">
        <w:rPr>
          <w:rStyle w:val="Char5"/>
          <w:rFonts w:hint="cs"/>
          <w:rtl/>
        </w:rPr>
        <w:t>ۀ</w:t>
      </w:r>
      <w:r w:rsidRPr="004F089E">
        <w:rPr>
          <w:rStyle w:val="Char5"/>
          <w:rFonts w:hint="cs"/>
          <w:rtl/>
        </w:rPr>
        <w:t xml:space="preserve"> کم بودن گرایش</w:t>
      </w:r>
      <w:r w:rsidR="009D2440" w:rsidRPr="004F089E">
        <w:rPr>
          <w:rStyle w:val="Char5"/>
          <w:rFonts w:hint="eastAsia"/>
          <w:rtl/>
        </w:rPr>
        <w:t>‌</w:t>
      </w:r>
      <w:r w:rsidRPr="004F089E">
        <w:rPr>
          <w:rStyle w:val="Char5"/>
          <w:rFonts w:hint="cs"/>
          <w:rtl/>
        </w:rPr>
        <w:t>های شیعی وکیع بن الجرح</w:t>
      </w:r>
      <w:r w:rsidRPr="004F089E">
        <w:rPr>
          <w:rStyle w:val="Char5"/>
          <w:vertAlign w:val="superscript"/>
          <w:rtl/>
        </w:rPr>
        <w:footnoteReference w:id="144"/>
      </w:r>
      <w:r w:rsidRPr="004F089E">
        <w:rPr>
          <w:rStyle w:val="Char5"/>
          <w:rFonts w:hint="cs"/>
          <w:rtl/>
        </w:rPr>
        <w:t xml:space="preserve"> را اظهار نمی‌کند که این امر حتی در کلام ابن المدینی نیز که موسوی قسمتی از آن را نقل کرده است، بدان اشاره شده است. که می‌گوید</w:t>
      </w:r>
      <w:r w:rsidR="00D77A90" w:rsidRPr="004F089E">
        <w:rPr>
          <w:rStyle w:val="Char5"/>
          <w:rFonts w:hint="cs"/>
          <w:rtl/>
        </w:rPr>
        <w:t>:</w:t>
      </w:r>
      <w:r w:rsidRPr="004F089E">
        <w:rPr>
          <w:rStyle w:val="Char5"/>
          <w:rFonts w:hint="cs"/>
          <w:rtl/>
        </w:rPr>
        <w:t xml:space="preserve"> </w:t>
      </w:r>
      <w:r w:rsidR="009D2440" w:rsidRPr="00916E33">
        <w:rPr>
          <w:rStyle w:val="Char1"/>
          <w:rFonts w:hint="cs"/>
          <w:rtl/>
        </w:rPr>
        <w:t>«</w:t>
      </w:r>
      <w:r w:rsidRPr="00916E33">
        <w:rPr>
          <w:rStyle w:val="Char1"/>
          <w:rFonts w:hint="cs"/>
          <w:rtl/>
        </w:rPr>
        <w:t>أما الرفض فلا</w:t>
      </w:r>
      <w:r w:rsidR="009D2440" w:rsidRPr="00916E33">
        <w:rPr>
          <w:rStyle w:val="Char1"/>
          <w:rFonts w:hint="cs"/>
          <w:rtl/>
        </w:rPr>
        <w:t>»</w:t>
      </w:r>
      <w:r w:rsidR="009D2440" w:rsidRPr="004F089E">
        <w:rPr>
          <w:rStyle w:val="Char5"/>
          <w:rFonts w:hint="cs"/>
          <w:rtl/>
        </w:rPr>
        <w:t xml:space="preserve">. </w:t>
      </w:r>
      <w:r w:rsidRPr="004F089E">
        <w:rPr>
          <w:rStyle w:val="Char5"/>
          <w:rFonts w:hint="cs"/>
          <w:rtl/>
        </w:rPr>
        <w:t>اگر چه او شیعه است اما رافضی نیست. اگر ثابت می‌شد که وکیع رافضی است این امر باعث خرده‌گیری بر او می‌شد. بلکه ابن معین سخن کسانی [مانند موسوی] را که وکیع را به رافضی بودن متهم می‌کنند، رد می‌کند. این بزرگترین دلیل بر دور بودن وکیع از رفض است. ذهبی در تذکره الحفاظ قول وکیع را ذکر می‌کند که گفته است</w:t>
      </w:r>
      <w:r w:rsidR="00D77A90" w:rsidRPr="004F089E">
        <w:rPr>
          <w:rStyle w:val="Char5"/>
          <w:rFonts w:hint="cs"/>
          <w:rtl/>
        </w:rPr>
        <w:t>:</w:t>
      </w:r>
      <w:r w:rsidRPr="004F089E">
        <w:rPr>
          <w:rStyle w:val="Char5"/>
          <w:rFonts w:hint="cs"/>
          <w:rtl/>
        </w:rPr>
        <w:t xml:space="preserve"> «</w:t>
      </w:r>
      <w:r w:rsidR="00322C93" w:rsidRPr="004F089E">
        <w:rPr>
          <w:rStyle w:val="Char5"/>
          <w:rFonts w:hint="cs"/>
          <w:rtl/>
        </w:rPr>
        <w:t>کسیکه</w:t>
      </w:r>
      <w:r w:rsidRPr="004F089E">
        <w:rPr>
          <w:rStyle w:val="Char5"/>
          <w:rFonts w:hint="cs"/>
          <w:rtl/>
        </w:rPr>
        <w:t xml:space="preserve"> گمان کند قرآن مخلوق است، در حقیقت کفر ورزیده است</w:t>
      </w:r>
      <w:r w:rsidRPr="004F089E">
        <w:rPr>
          <w:rStyle w:val="Char5"/>
          <w:vertAlign w:val="superscript"/>
          <w:rtl/>
        </w:rPr>
        <w:footnoteReference w:id="145"/>
      </w:r>
      <w:r w:rsidRPr="004F089E">
        <w:rPr>
          <w:rStyle w:val="Char5"/>
          <w:rFonts w:hint="cs"/>
          <w:rtl/>
        </w:rPr>
        <w:t xml:space="preserve">». موسوی و قومش چگونه جواب کسی را می‌دهند که ادعا می‌کنند از شیعیان آنهاست؟ یا اینکه باید از تکرار ادعای شیعه بودن وکیع دست بر دارند و به او طعن بورزند؟ یا از سخن کفر آلود </w:t>
      </w:r>
      <w:r w:rsidR="009D2440" w:rsidRPr="004F089E">
        <w:rPr>
          <w:rStyle w:val="Char5"/>
          <w:rFonts w:hint="cs"/>
          <w:rtl/>
        </w:rPr>
        <w:t>ناشی از گمراهی‌شان دست بردارند؟</w:t>
      </w:r>
    </w:p>
    <w:p w:rsidR="000104E9" w:rsidRPr="004F089E" w:rsidRDefault="000104E9" w:rsidP="004F089E">
      <w:pPr>
        <w:pStyle w:val="StyleComplexBLotus12ptJustifiedFirstline05cm"/>
        <w:numPr>
          <w:ilvl w:val="0"/>
          <w:numId w:val="24"/>
        </w:numPr>
        <w:tabs>
          <w:tab w:val="clear" w:pos="899"/>
        </w:tabs>
        <w:spacing w:line="240" w:lineRule="auto"/>
        <w:ind w:left="641" w:hanging="357"/>
        <w:rPr>
          <w:rStyle w:val="Char5"/>
          <w:rtl/>
        </w:rPr>
      </w:pPr>
      <w:r w:rsidRPr="004F089E">
        <w:rPr>
          <w:rStyle w:val="Char5"/>
          <w:rFonts w:hint="cs"/>
          <w:rtl/>
        </w:rPr>
        <w:t>موسوی در مراجعه شماره 16 صفحه 113 دربار</w:t>
      </w:r>
      <w:r w:rsidR="00FB09D3" w:rsidRPr="004F089E">
        <w:rPr>
          <w:rStyle w:val="Char5"/>
          <w:rFonts w:hint="cs"/>
          <w:rtl/>
        </w:rPr>
        <w:t>ۀ</w:t>
      </w:r>
      <w:r w:rsidRPr="004F089E">
        <w:rPr>
          <w:rStyle w:val="Char5"/>
          <w:rFonts w:hint="cs"/>
          <w:rtl/>
        </w:rPr>
        <w:t xml:space="preserve"> بیوگرافی یزید بن ابی زیاد می‌نویسد</w:t>
      </w:r>
      <w:r w:rsidR="00D77A90" w:rsidRPr="004F089E">
        <w:rPr>
          <w:rStyle w:val="Char5"/>
          <w:rFonts w:hint="cs"/>
          <w:rtl/>
        </w:rPr>
        <w:t>:</w:t>
      </w:r>
      <w:r w:rsidRPr="004F089E">
        <w:rPr>
          <w:rStyle w:val="Char5"/>
          <w:rFonts w:hint="cs"/>
          <w:rtl/>
        </w:rPr>
        <w:t xml:space="preserve"> «با این وجود بر علیه او موضع‌گیری کردند ودر حد توانشان به او طعنه و سرزنش وارد کردند علت این امر این بود که او با سندش از أبی برزه یا أبی برده روایت می‌کند</w:t>
      </w:r>
      <w:r w:rsidR="00D77A90" w:rsidRPr="004F089E">
        <w:rPr>
          <w:rStyle w:val="Char5"/>
          <w:rFonts w:hint="cs"/>
          <w:rtl/>
        </w:rPr>
        <w:t>:</w:t>
      </w:r>
      <w:r w:rsidRPr="004F089E">
        <w:rPr>
          <w:rStyle w:val="Char5"/>
          <w:rFonts w:hint="cs"/>
          <w:rtl/>
        </w:rPr>
        <w:t xml:space="preserve"> ما با پیامبر</w:t>
      </w:r>
      <w:r w:rsidR="00D77A90" w:rsidRPr="004F089E">
        <w:rPr>
          <w:rFonts w:ascii="Times New Roman" w:hAnsi="Times New Roman" w:cs="CTraditional Arabic" w:hint="cs"/>
          <w:sz w:val="22"/>
          <w:szCs w:val="28"/>
          <w:rtl/>
          <w:lang w:bidi="fa-IR"/>
        </w:rPr>
        <w:t>ص</w:t>
      </w:r>
      <w:r w:rsidRPr="004F089E">
        <w:rPr>
          <w:rStyle w:val="Char5"/>
          <w:rFonts w:hint="cs"/>
          <w:rtl/>
        </w:rPr>
        <w:t xml:space="preserve"> بودیم ایشان صدای آوازی شنیدند. ناگهان عمرو بن عاص و معاویه را دیدیم که ترانه می‌خواندند. پیامبر</w:t>
      </w:r>
      <w:r w:rsidR="00D77A90" w:rsidRPr="004F089E">
        <w:rPr>
          <w:rFonts w:ascii="Times New Roman" w:hAnsi="Times New Roman" w:cs="CTraditional Arabic" w:hint="cs"/>
          <w:sz w:val="22"/>
          <w:szCs w:val="28"/>
          <w:rtl/>
          <w:lang w:bidi="fa-IR"/>
        </w:rPr>
        <w:t>ص</w:t>
      </w:r>
      <w:r w:rsidRPr="004F089E">
        <w:rPr>
          <w:rStyle w:val="Char5"/>
          <w:rFonts w:hint="cs"/>
          <w:rtl/>
        </w:rPr>
        <w:t xml:space="preserve"> فرمود</w:t>
      </w:r>
      <w:r w:rsidR="00D77A90" w:rsidRPr="004F089E">
        <w:rPr>
          <w:rStyle w:val="Char5"/>
          <w:rFonts w:hint="cs"/>
          <w:rtl/>
        </w:rPr>
        <w:t>:</w:t>
      </w:r>
      <w:r w:rsidRPr="004F089E">
        <w:rPr>
          <w:rStyle w:val="Char5"/>
          <w:rFonts w:hint="cs"/>
          <w:rtl/>
        </w:rPr>
        <w:t xml:space="preserve"> «خداوند</w:t>
      </w:r>
      <w:r w:rsidR="00472D45" w:rsidRPr="004F089E">
        <w:rPr>
          <w:rStyle w:val="Char5"/>
          <w:rFonts w:hint="cs"/>
          <w:rtl/>
        </w:rPr>
        <w:t xml:space="preserve"> آن‌ها </w:t>
      </w:r>
      <w:r w:rsidRPr="004F089E">
        <w:rPr>
          <w:rStyle w:val="Char5"/>
          <w:rFonts w:hint="cs"/>
          <w:rtl/>
        </w:rPr>
        <w:t>را دچار فتنه شدیدی کن</w:t>
      </w:r>
      <w:r w:rsidR="009D2440" w:rsidRPr="004F089E">
        <w:rPr>
          <w:rStyle w:val="Char5"/>
          <w:rFonts w:hint="cs"/>
          <w:rtl/>
        </w:rPr>
        <w:t xml:space="preserve"> و</w:t>
      </w:r>
      <w:r w:rsidR="00472D45" w:rsidRPr="004F089E">
        <w:rPr>
          <w:rStyle w:val="Char5"/>
          <w:rFonts w:hint="cs"/>
          <w:rtl/>
        </w:rPr>
        <w:t xml:space="preserve"> آن‌ها </w:t>
      </w:r>
      <w:r w:rsidR="009D2440" w:rsidRPr="004F089E">
        <w:rPr>
          <w:rStyle w:val="Char5"/>
          <w:rFonts w:hint="cs"/>
          <w:rtl/>
        </w:rPr>
        <w:t>را به شدت وارد آتش کن».</w:t>
      </w:r>
    </w:p>
    <w:p w:rsidR="000104E9" w:rsidRPr="004F089E" w:rsidRDefault="000104E9" w:rsidP="004F089E">
      <w:pPr>
        <w:pStyle w:val="StyleComplexBLotus12ptJustifiedFirstline05cm"/>
        <w:spacing w:line="240" w:lineRule="auto"/>
        <w:rPr>
          <w:rStyle w:val="Char5"/>
        </w:rPr>
      </w:pPr>
      <w:r w:rsidRPr="004F089E">
        <w:rPr>
          <w:rStyle w:val="Char5"/>
          <w:rFonts w:hint="cs"/>
          <w:rtl/>
        </w:rPr>
        <w:t>این سخن که این کذاب آن را پیشینیان دروغگویش نقل کرده است و بی‌تردید این حدیث یکی از منکرات یزید است. چنانکه ذهبی در المیزان بدان اشاره کرده است و گفته است که این حدیث غریب منکر است</w:t>
      </w:r>
      <w:r w:rsidRPr="004F089E">
        <w:rPr>
          <w:rStyle w:val="Char5"/>
          <w:vertAlign w:val="superscript"/>
          <w:rtl/>
        </w:rPr>
        <w:footnoteReference w:id="146"/>
      </w:r>
      <w:r w:rsidRPr="004F089E">
        <w:rPr>
          <w:rStyle w:val="Char5"/>
          <w:rFonts w:hint="cs"/>
          <w:rtl/>
        </w:rPr>
        <w:t>. بنابراین موسوی که این مطلب را از المیزان نقل می‌کند نمی‌تواند بدان استناد کند و قول ذهبی مبنی غریب و منکر بودن حدیث را بخواند اما آن را ذکر نکند آیا این امر به دلخواه عمل کردن و عدم رعایت امانت نیست؟ اینکه او می‌گوید</w:t>
      </w:r>
      <w:r w:rsidR="00D77A90" w:rsidRPr="004F089E">
        <w:rPr>
          <w:rStyle w:val="Char5"/>
          <w:rFonts w:hint="cs"/>
          <w:rtl/>
        </w:rPr>
        <w:t>:</w:t>
      </w:r>
      <w:r w:rsidRPr="004F089E">
        <w:rPr>
          <w:rStyle w:val="Char5"/>
          <w:rFonts w:hint="cs"/>
          <w:rtl/>
        </w:rPr>
        <w:t xml:space="preserve"> «علیه او موضع گرفتند». علمای جرح و تعدیل بر ضعف و اختلاط او اتفاق دارند نه اینکه بی‌جهت با او مخالفت کنند. موسوی ادعا می‌کند مسلم احادیث او را تخریج کرده است در جواب باید گفت یزید از افراد مورد استناد و اعتماد مسلم نیست بلکه مسلم حدیث او را زمانی که فرد دیگری نیز آن را روایت کرده باشد تخریج کرده است. چنانکه ذهبی در المیزان به این امر تصریح کرده است. پس به این جهالت‌ها و تاریکی‌ها دقت کنید تا حقیق</w:t>
      </w:r>
      <w:r w:rsidR="009D2440" w:rsidRPr="004F089E">
        <w:rPr>
          <w:rStyle w:val="Char5"/>
          <w:rFonts w:hint="cs"/>
          <w:rtl/>
        </w:rPr>
        <w:t>ت و پیروان آن را بشناسید.</w:t>
      </w:r>
    </w:p>
    <w:p w:rsidR="000104E9" w:rsidRPr="004F089E" w:rsidRDefault="00D77A90" w:rsidP="004F089E">
      <w:pPr>
        <w:pStyle w:val="StyleComplexBLotus12ptJustifiedFirstline05cm"/>
        <w:widowControl w:val="0"/>
        <w:numPr>
          <w:ilvl w:val="0"/>
          <w:numId w:val="24"/>
        </w:numPr>
        <w:tabs>
          <w:tab w:val="clear" w:pos="899"/>
        </w:tabs>
        <w:spacing w:line="240" w:lineRule="auto"/>
        <w:ind w:left="641" w:hanging="357"/>
        <w:rPr>
          <w:rStyle w:val="Char5"/>
        </w:rPr>
      </w:pPr>
      <w:r w:rsidRPr="004F089E">
        <w:rPr>
          <w:rStyle w:val="Char5"/>
          <w:rFonts w:hint="cs"/>
          <w:rtl/>
        </w:rPr>
        <w:t>موسوی حدیث ام سلیم</w:t>
      </w:r>
      <w:r w:rsidRPr="004F089E">
        <w:rPr>
          <w:rFonts w:ascii="Times New Roman" w:hAnsi="Times New Roman" w:cs="CTraditional Arabic" w:hint="cs"/>
          <w:sz w:val="22"/>
          <w:szCs w:val="28"/>
          <w:rtl/>
          <w:lang w:bidi="fa-IR"/>
        </w:rPr>
        <w:t>ل</w:t>
      </w:r>
      <w:r w:rsidRPr="004F089E">
        <w:rPr>
          <w:rStyle w:val="Char5"/>
          <w:rFonts w:hint="cs"/>
          <w:rtl/>
        </w:rPr>
        <w:t xml:space="preserve"> </w:t>
      </w:r>
      <w:r w:rsidR="000104E9" w:rsidRPr="004F089E">
        <w:rPr>
          <w:rStyle w:val="Char5"/>
          <w:rFonts w:hint="cs"/>
          <w:rtl/>
        </w:rPr>
        <w:t>را روایت می‌کند که پیامبر</w:t>
      </w:r>
      <w:r w:rsidRPr="004F089E">
        <w:rPr>
          <w:rFonts w:ascii="Times New Roman" w:hAnsi="Times New Roman" w:cs="CTraditional Arabic" w:hint="cs"/>
          <w:sz w:val="22"/>
          <w:szCs w:val="28"/>
          <w:rtl/>
          <w:lang w:bidi="fa-IR"/>
        </w:rPr>
        <w:t>ص</w:t>
      </w:r>
      <w:r w:rsidR="000104E9" w:rsidRPr="004F089E">
        <w:rPr>
          <w:rStyle w:val="Char5"/>
          <w:rFonts w:hint="cs"/>
          <w:rtl/>
        </w:rPr>
        <w:t xml:space="preserve"> فرمود</w:t>
      </w:r>
      <w:r w:rsidRPr="004F089E">
        <w:rPr>
          <w:rStyle w:val="Char5"/>
          <w:rFonts w:hint="cs"/>
          <w:rtl/>
        </w:rPr>
        <w:t>:</w:t>
      </w:r>
      <w:r w:rsidR="000104E9" w:rsidRPr="004F089E">
        <w:rPr>
          <w:rStyle w:val="Char5"/>
          <w:rFonts w:hint="cs"/>
          <w:rtl/>
        </w:rPr>
        <w:t xml:space="preserve"> «ای ام سلیم! گوشت علی گوشت من و خون او خون من است و نسبت به او به من همانند نسبت هارون به موسی است». در حاشیه مراجعه شماره 32 صفحه 138 آن را به کنز العمال و منتخب کنز العمال نسبت می‌دهد. اما او تخریج این حدیث توسط مؤلف کنز العمال را ذکر نمی‌کند. این کار کوتاهی زشتی است که به وسیله آن می‌خواسته است مانع کشف ضعف حدیث شود. به طوری که مؤلف کنز در الضعفاء آن را به عقیلی نسبت داده است و چنانکه خودش در مقدمه کتابش می‌گوید</w:t>
      </w:r>
      <w:r w:rsidRPr="004F089E">
        <w:rPr>
          <w:rStyle w:val="Char5"/>
          <w:rFonts w:hint="cs"/>
          <w:rtl/>
        </w:rPr>
        <w:t>:</w:t>
      </w:r>
      <w:r w:rsidR="000104E9" w:rsidRPr="004F089E">
        <w:rPr>
          <w:rStyle w:val="Char5"/>
          <w:rFonts w:hint="cs"/>
          <w:rtl/>
        </w:rPr>
        <w:t xml:space="preserve"> صرف نسبت دادن حدیث به عقیلی نیاز به بیان ضعف آن را برطرف می‌کند. وی بعد از ذکر نام عقیلی، ابن عدی، ابن خطیب و ابن عساکر می‌گوید</w:t>
      </w:r>
      <w:r w:rsidRPr="004F089E">
        <w:rPr>
          <w:rStyle w:val="Char5"/>
          <w:rFonts w:hint="cs"/>
          <w:rtl/>
        </w:rPr>
        <w:t>:</w:t>
      </w:r>
      <w:r w:rsidR="000104E9" w:rsidRPr="004F089E">
        <w:rPr>
          <w:rStyle w:val="Char5"/>
          <w:rFonts w:hint="cs"/>
          <w:rtl/>
        </w:rPr>
        <w:t xml:space="preserve"> «هر حدیثی که به این چهار نفر و حکیم ترمذی نسبت داده شود... ضعیف است و نسبت داده شدن حدیث به</w:t>
      </w:r>
      <w:r w:rsidR="00472D45" w:rsidRPr="004F089E">
        <w:rPr>
          <w:rStyle w:val="Char5"/>
          <w:rFonts w:hint="cs"/>
          <w:rtl/>
        </w:rPr>
        <w:t xml:space="preserve"> آن‌ها </w:t>
      </w:r>
      <w:r w:rsidR="000104E9" w:rsidRPr="004F089E">
        <w:rPr>
          <w:rStyle w:val="Char5"/>
          <w:rFonts w:hint="cs"/>
          <w:rtl/>
        </w:rPr>
        <w:t>برای بیان ضعف آن کافی است</w:t>
      </w:r>
      <w:r w:rsidR="000104E9" w:rsidRPr="004F089E">
        <w:rPr>
          <w:rStyle w:val="Char5"/>
          <w:vertAlign w:val="superscript"/>
          <w:rtl/>
        </w:rPr>
        <w:footnoteReference w:id="147"/>
      </w:r>
      <w:r w:rsidR="000104E9" w:rsidRPr="004F089E">
        <w:rPr>
          <w:rStyle w:val="Char5"/>
          <w:rFonts w:hint="cs"/>
          <w:rtl/>
        </w:rPr>
        <w:t>». به همین دلیل موسوی تخریج این حدیث توسط مؤلف کنز را ذکر نمی‌کند و با این کار علم را کتمان و پنهان می‌کند. خداوند می‌فرماید</w:t>
      </w:r>
      <w:r w:rsidRPr="004F089E">
        <w:rPr>
          <w:rStyle w:val="Char5"/>
          <w:rFonts w:hint="cs"/>
          <w:rtl/>
        </w:rPr>
        <w:t>:</w:t>
      </w:r>
      <w:r w:rsidR="009D2440" w:rsidRPr="004F089E">
        <w:rPr>
          <w:rStyle w:val="Char5"/>
          <w:rFonts w:hint="cs"/>
          <w:rtl/>
        </w:rPr>
        <w:t xml:space="preserve"> </w:t>
      </w:r>
      <w:r w:rsidR="009D2440" w:rsidRPr="004F089E">
        <w:rPr>
          <w:rFonts w:ascii="Times New Roman" w:hAnsi="Times New Roman" w:cs="Traditional Arabic" w:hint="cs"/>
          <w:sz w:val="22"/>
          <w:szCs w:val="28"/>
          <w:rtl/>
          <w:lang w:bidi="fa-IR"/>
        </w:rPr>
        <w:t>﴿</w:t>
      </w:r>
      <w:r w:rsidR="00EF1EAF" w:rsidRPr="004F089E">
        <w:rPr>
          <w:rStyle w:val="Char8"/>
          <w:rFonts w:hint="eastAsia"/>
          <w:rtl/>
        </w:rPr>
        <w:t>وَ</w:t>
      </w:r>
      <w:r w:rsidR="00EF1EAF" w:rsidRPr="004F089E">
        <w:rPr>
          <w:rStyle w:val="Char8"/>
          <w:rFonts w:hint="cs"/>
          <w:rtl/>
        </w:rPr>
        <w:t>ٱ</w:t>
      </w:r>
      <w:r w:rsidR="00EF1EAF" w:rsidRPr="004F089E">
        <w:rPr>
          <w:rStyle w:val="Char8"/>
          <w:rFonts w:hint="eastAsia"/>
          <w:rtl/>
        </w:rPr>
        <w:t>للَّهُ</w:t>
      </w:r>
      <w:r w:rsidR="00EF1EAF" w:rsidRPr="004F089E">
        <w:rPr>
          <w:rStyle w:val="Char8"/>
          <w:rtl/>
        </w:rPr>
        <w:t xml:space="preserve"> </w:t>
      </w:r>
      <w:r w:rsidR="00EF1EAF" w:rsidRPr="004F089E">
        <w:rPr>
          <w:rStyle w:val="Char8"/>
          <w:rFonts w:hint="eastAsia"/>
          <w:rtl/>
        </w:rPr>
        <w:t>مِن</w:t>
      </w:r>
      <w:r w:rsidR="00EF1EAF" w:rsidRPr="004F089E">
        <w:rPr>
          <w:rStyle w:val="Char8"/>
          <w:rtl/>
        </w:rPr>
        <w:t xml:space="preserve"> </w:t>
      </w:r>
      <w:r w:rsidR="00EF1EAF" w:rsidRPr="004F089E">
        <w:rPr>
          <w:rStyle w:val="Char8"/>
          <w:rFonts w:hint="eastAsia"/>
          <w:rtl/>
        </w:rPr>
        <w:t>وَرَا</w:t>
      </w:r>
      <w:r w:rsidR="00EF1EAF" w:rsidRPr="004F089E">
        <w:rPr>
          <w:rStyle w:val="Char8"/>
          <w:rFonts w:hint="cs"/>
          <w:rtl/>
        </w:rPr>
        <w:t>ٓ</w:t>
      </w:r>
      <w:r w:rsidR="00EF1EAF" w:rsidRPr="004F089E">
        <w:rPr>
          <w:rStyle w:val="Char8"/>
          <w:rFonts w:hint="eastAsia"/>
          <w:rtl/>
        </w:rPr>
        <w:t>ئِهِم</w:t>
      </w:r>
      <w:r w:rsidR="00EF1EAF" w:rsidRPr="004F089E">
        <w:rPr>
          <w:rStyle w:val="Char8"/>
          <w:rtl/>
        </w:rPr>
        <w:t xml:space="preserve"> </w:t>
      </w:r>
      <w:r w:rsidR="00EF1EAF" w:rsidRPr="004F089E">
        <w:rPr>
          <w:rStyle w:val="Char8"/>
          <w:rFonts w:hint="eastAsia"/>
          <w:rtl/>
        </w:rPr>
        <w:t>مُّحِيطُ</w:t>
      </w:r>
      <w:r w:rsidR="00EF1EAF" w:rsidRPr="004F089E">
        <w:rPr>
          <w:rStyle w:val="Char8"/>
          <w:rFonts w:hint="cs"/>
          <w:rtl/>
        </w:rPr>
        <w:t>ۢ</w:t>
      </w:r>
      <w:r w:rsidR="00EF1EAF" w:rsidRPr="004F089E">
        <w:rPr>
          <w:rStyle w:val="Char8"/>
          <w:rtl/>
        </w:rPr>
        <w:t xml:space="preserve"> </w:t>
      </w:r>
      <w:r w:rsidR="00EF1EAF" w:rsidRPr="004F089E">
        <w:rPr>
          <w:rStyle w:val="Char8"/>
          <w:rFonts w:hint="cs"/>
          <w:rtl/>
        </w:rPr>
        <w:t>٢٠</w:t>
      </w:r>
      <w:r w:rsidR="009D2440" w:rsidRPr="004F089E">
        <w:rPr>
          <w:rFonts w:ascii="Times New Roman" w:hAnsi="Times New Roman" w:cs="Traditional Arabic" w:hint="cs"/>
          <w:sz w:val="22"/>
          <w:szCs w:val="28"/>
          <w:rtl/>
          <w:lang w:bidi="fa-IR"/>
        </w:rPr>
        <w:t>﴾</w:t>
      </w:r>
      <w:r w:rsidR="009D2440" w:rsidRPr="004F089E">
        <w:rPr>
          <w:rStyle w:val="Char5"/>
          <w:rFonts w:hint="cs"/>
          <w:rtl/>
        </w:rPr>
        <w:t xml:space="preserve"> </w:t>
      </w:r>
      <w:r w:rsidR="009D2440" w:rsidRPr="004F089E">
        <w:rPr>
          <w:rStyle w:val="Char6"/>
          <w:rFonts w:hint="cs"/>
          <w:rtl/>
        </w:rPr>
        <w:t>[البروج: 20]</w:t>
      </w:r>
      <w:r w:rsidR="009D2440" w:rsidRPr="004F089E">
        <w:rPr>
          <w:rStyle w:val="Char5"/>
          <w:rFonts w:hint="cs"/>
          <w:rtl/>
        </w:rPr>
        <w:t>.</w:t>
      </w:r>
      <w:r w:rsidR="000104E9" w:rsidRPr="004F089E">
        <w:rPr>
          <w:rStyle w:val="Char5"/>
          <w:rFonts w:hint="cs"/>
          <w:rtl/>
        </w:rPr>
        <w:t xml:space="preserve"> </w:t>
      </w:r>
      <w:r w:rsidR="009D2440" w:rsidRPr="004F089E">
        <w:rPr>
          <w:rFonts w:ascii="Times New Roman" w:hAnsi="Times New Roman" w:cs="Traditional Arabic" w:hint="cs"/>
          <w:sz w:val="20"/>
          <w:szCs w:val="26"/>
          <w:rtl/>
          <w:lang w:bidi="fa-IR"/>
        </w:rPr>
        <w:t>«</w:t>
      </w:r>
      <w:r w:rsidR="000104E9" w:rsidRPr="004F089E">
        <w:rPr>
          <w:rStyle w:val="Char5"/>
          <w:rFonts w:hint="cs"/>
          <w:rtl/>
        </w:rPr>
        <w:t>خداوند از پشت بر</w:t>
      </w:r>
      <w:r w:rsidR="00307DCD" w:rsidRPr="004F089E">
        <w:rPr>
          <w:rStyle w:val="Char5"/>
          <w:rFonts w:hint="cs"/>
          <w:rtl/>
        </w:rPr>
        <w:t xml:space="preserve"> آن‌ها </w:t>
      </w:r>
      <w:r w:rsidR="000104E9" w:rsidRPr="004F089E">
        <w:rPr>
          <w:rStyle w:val="Char5"/>
          <w:rFonts w:hint="cs"/>
          <w:rtl/>
        </w:rPr>
        <w:t>احاطه [کامل] دارد [و راه فراری برای ایشان باقی نگذاشته است و کاملا</w:t>
      </w:r>
      <w:r w:rsidR="009D2440" w:rsidRPr="004F089E">
        <w:rPr>
          <w:rStyle w:val="Char5"/>
          <w:rFonts w:hint="cs"/>
          <w:rtl/>
        </w:rPr>
        <w:t>ً مراقب اوضاع و احوالشان است]</w:t>
      </w:r>
      <w:r w:rsidR="009D2440" w:rsidRPr="004F089E">
        <w:rPr>
          <w:rFonts w:ascii="Times New Roman" w:hAnsi="Times New Roman" w:cs="Traditional Arabic" w:hint="cs"/>
          <w:sz w:val="20"/>
          <w:szCs w:val="26"/>
          <w:rtl/>
          <w:lang w:bidi="fa-IR"/>
        </w:rPr>
        <w:t>»</w:t>
      </w:r>
      <w:r w:rsidR="009D2440" w:rsidRPr="004F089E">
        <w:rPr>
          <w:rStyle w:val="Char5"/>
          <w:rFonts w:hint="cs"/>
          <w:rtl/>
        </w:rPr>
        <w:t>.</w:t>
      </w:r>
    </w:p>
    <w:p w:rsidR="000104E9" w:rsidRPr="004F089E" w:rsidRDefault="000104E9" w:rsidP="004F089E">
      <w:pPr>
        <w:pStyle w:val="StyleComplexBLotus12ptJustifiedFirstline05cm"/>
        <w:widowControl w:val="0"/>
        <w:numPr>
          <w:ilvl w:val="0"/>
          <w:numId w:val="24"/>
        </w:numPr>
        <w:tabs>
          <w:tab w:val="clear" w:pos="899"/>
        </w:tabs>
        <w:spacing w:line="240" w:lineRule="auto"/>
        <w:ind w:left="641" w:hanging="357"/>
        <w:rPr>
          <w:rStyle w:val="Char5"/>
          <w:rtl/>
        </w:rPr>
      </w:pPr>
      <w:r w:rsidRPr="004F089E">
        <w:rPr>
          <w:rStyle w:val="Char5"/>
          <w:rFonts w:hint="cs"/>
          <w:rtl/>
        </w:rPr>
        <w:t>موسوی می‌گوید</w:t>
      </w:r>
      <w:r w:rsidR="00D77A90" w:rsidRPr="004F089E">
        <w:rPr>
          <w:rStyle w:val="Char5"/>
          <w:rFonts w:hint="cs"/>
          <w:rtl/>
        </w:rPr>
        <w:t>:</w:t>
      </w:r>
      <w:r w:rsidRPr="004F089E">
        <w:rPr>
          <w:rStyle w:val="Char5"/>
          <w:rFonts w:hint="cs"/>
          <w:rtl/>
        </w:rPr>
        <w:t xml:space="preserve"> «پیامبر</w:t>
      </w:r>
      <w:r w:rsidR="00D77A90" w:rsidRPr="004F089E">
        <w:rPr>
          <w:rFonts w:ascii="Times New Roman" w:hAnsi="Times New Roman" w:cs="CTraditional Arabic" w:hint="cs"/>
          <w:sz w:val="22"/>
          <w:szCs w:val="28"/>
          <w:rtl/>
          <w:lang w:bidi="fa-IR"/>
        </w:rPr>
        <w:t>ص</w:t>
      </w:r>
      <w:r w:rsidRPr="004F089E">
        <w:rPr>
          <w:rStyle w:val="Char5"/>
          <w:rFonts w:hint="cs"/>
          <w:rtl/>
        </w:rPr>
        <w:t xml:space="preserve"> در واپسین لحظات حیات فرمودن</w:t>
      </w:r>
      <w:r w:rsidR="00D77A90" w:rsidRPr="004F089E">
        <w:rPr>
          <w:rStyle w:val="Char5"/>
          <w:rFonts w:hint="cs"/>
          <w:rtl/>
        </w:rPr>
        <w:t>:</w:t>
      </w:r>
      <w:r w:rsidRPr="004F089E">
        <w:rPr>
          <w:rStyle w:val="Char5"/>
          <w:rFonts w:hint="cs"/>
          <w:rtl/>
        </w:rPr>
        <w:t xml:space="preserve"> «برادرم را برایم صدا کنید». آنان علی را فراخواندند پیامبر فرمود</w:t>
      </w:r>
      <w:r w:rsidR="00D77A90" w:rsidRPr="004F089E">
        <w:rPr>
          <w:rStyle w:val="Char5"/>
          <w:rFonts w:hint="cs"/>
          <w:rtl/>
        </w:rPr>
        <w:t>:</w:t>
      </w:r>
      <w:r w:rsidRPr="004F089E">
        <w:rPr>
          <w:rStyle w:val="Char5"/>
          <w:rFonts w:hint="cs"/>
          <w:rtl/>
        </w:rPr>
        <w:t xml:space="preserve"> «به من نزدیک شو» علی به او نزدیک شد و پیامبر را به خود تکیه داد و با او صحبت می‌کرد تا اینکه روح مبارکش به ملکوت اعلی پیوست و مقداری از آب دهان مبارکش بر بدن علی افتاد». و در حاشیه مراجعه شماره 34 صفحه 143 آن را به طبقات ابن سعد نسبت داده است و نام صاحب کنز العمال را نیز ذکر کرده است مؤلف کنز العمال نیز این جریان را ذکر کرده و آن را به ابن سعد نسبت داده است و دربار</w:t>
      </w:r>
      <w:r w:rsidR="00FB09D3" w:rsidRPr="004F089E">
        <w:rPr>
          <w:rStyle w:val="Char5"/>
          <w:rFonts w:hint="cs"/>
          <w:rtl/>
        </w:rPr>
        <w:t>ۀ</w:t>
      </w:r>
      <w:r w:rsidRPr="004F089E">
        <w:rPr>
          <w:rStyle w:val="Char5"/>
          <w:rFonts w:hint="cs"/>
          <w:rtl/>
        </w:rPr>
        <w:t xml:space="preserve"> آن گفته است</w:t>
      </w:r>
      <w:r w:rsidR="00D77A90" w:rsidRPr="004F089E">
        <w:rPr>
          <w:rStyle w:val="Char5"/>
          <w:rFonts w:hint="cs"/>
          <w:rtl/>
        </w:rPr>
        <w:t>:</w:t>
      </w:r>
      <w:r w:rsidRPr="004F089E">
        <w:rPr>
          <w:rStyle w:val="Char5"/>
          <w:rFonts w:hint="cs"/>
          <w:rtl/>
        </w:rPr>
        <w:t xml:space="preserve"> «سند آن ضعیف است</w:t>
      </w:r>
      <w:r w:rsidRPr="004F089E">
        <w:rPr>
          <w:rStyle w:val="Char5"/>
          <w:vertAlign w:val="superscript"/>
          <w:rtl/>
        </w:rPr>
        <w:footnoteReference w:id="148"/>
      </w:r>
      <w:r w:rsidRPr="004F089E">
        <w:rPr>
          <w:rStyle w:val="Char5"/>
          <w:rFonts w:hint="cs"/>
          <w:rtl/>
        </w:rPr>
        <w:t>». این امری است که این رافضی کنیه‌توز، عبدالحسین این امر را پنهان کرده است. خداوند او را به سزای عملش برساند.این حدیث پر از اشکال است. ابن سعد حدیث را از طریق واقدی روایت کرده است</w:t>
      </w:r>
      <w:r w:rsidRPr="004F089E">
        <w:rPr>
          <w:rStyle w:val="Char5"/>
          <w:vertAlign w:val="superscript"/>
          <w:rtl/>
        </w:rPr>
        <w:footnoteReference w:id="149"/>
      </w:r>
      <w:r w:rsidRPr="004F089E">
        <w:rPr>
          <w:rStyle w:val="Char5"/>
          <w:rFonts w:hint="cs"/>
          <w:rtl/>
        </w:rPr>
        <w:t xml:space="preserve"> که او متروک است و چندین تن ‌از علما او را تکذیب کرده‌اند. به علاوه این حدیث دارای انقطاع در سند می‌باشد محمد بن عمر بن علی بن ابیطالب پدر بزرگش علی</w:t>
      </w:r>
      <w:r w:rsidR="00594461" w:rsidRPr="004F089E">
        <w:rPr>
          <w:rFonts w:ascii="B Lotus" w:hAnsi="B Lotus" w:cs="CTraditional Arabic" w:hint="cs"/>
          <w:sz w:val="22"/>
          <w:szCs w:val="28"/>
          <w:rtl/>
          <w:lang w:bidi="fa-IR"/>
        </w:rPr>
        <w:t>س</w:t>
      </w:r>
      <w:r w:rsidR="00594461" w:rsidRPr="004F089E">
        <w:rPr>
          <w:rFonts w:ascii="B Lotus" w:hAnsi="B Lotus" w:cs="CTraditional Arabic" w:hint="cs"/>
          <w:sz w:val="28"/>
          <w:szCs w:val="34"/>
          <w:rtl/>
          <w:lang w:bidi="fa-IR"/>
        </w:rPr>
        <w:t xml:space="preserve"> </w:t>
      </w:r>
      <w:r w:rsidRPr="004F089E">
        <w:rPr>
          <w:rStyle w:val="Char5"/>
          <w:rFonts w:hint="cs"/>
          <w:rtl/>
        </w:rPr>
        <w:t>را ندیده است. همچنین آنچه دربار</w:t>
      </w:r>
      <w:r w:rsidR="00FB09D3" w:rsidRPr="004F089E">
        <w:rPr>
          <w:rStyle w:val="Char5"/>
          <w:rFonts w:hint="cs"/>
          <w:rtl/>
        </w:rPr>
        <w:t>ۀ</w:t>
      </w:r>
      <w:r w:rsidRPr="004F089E">
        <w:rPr>
          <w:rStyle w:val="Char5"/>
          <w:rFonts w:hint="cs"/>
          <w:rtl/>
        </w:rPr>
        <w:t xml:space="preserve"> وفات پیامبر</w:t>
      </w:r>
      <w:r w:rsidR="00D77A90" w:rsidRPr="004F089E">
        <w:rPr>
          <w:rFonts w:ascii="Times New Roman" w:hAnsi="Times New Roman" w:cs="CTraditional Arabic" w:hint="cs"/>
          <w:sz w:val="22"/>
          <w:szCs w:val="28"/>
          <w:rtl/>
          <w:lang w:bidi="fa-IR"/>
        </w:rPr>
        <w:t>ص</w:t>
      </w:r>
      <w:r w:rsidRPr="004F089E">
        <w:rPr>
          <w:rStyle w:val="Char5"/>
          <w:rFonts w:hint="cs"/>
          <w:rtl/>
        </w:rPr>
        <w:t xml:space="preserve"> به ثبوت رسیده است این است که ایشان در حجر</w:t>
      </w:r>
      <w:r w:rsidR="00FB09D3" w:rsidRPr="004F089E">
        <w:rPr>
          <w:rStyle w:val="Char5"/>
          <w:rFonts w:hint="cs"/>
          <w:rtl/>
        </w:rPr>
        <w:t>ۀ</w:t>
      </w:r>
      <w:r w:rsidRPr="004F089E">
        <w:rPr>
          <w:rStyle w:val="Char5"/>
          <w:rFonts w:hint="cs"/>
          <w:rtl/>
        </w:rPr>
        <w:t xml:space="preserve"> ام المؤمنین عایشه</w:t>
      </w:r>
      <w:r w:rsidR="00D77A90" w:rsidRPr="004F089E">
        <w:rPr>
          <w:rFonts w:ascii="Times New Roman" w:hAnsi="Times New Roman" w:cs="CTraditional Arabic" w:hint="cs"/>
          <w:sz w:val="22"/>
          <w:szCs w:val="28"/>
          <w:rtl/>
          <w:lang w:bidi="fa-IR"/>
        </w:rPr>
        <w:t>ل</w:t>
      </w:r>
      <w:r w:rsidRPr="004F089E">
        <w:rPr>
          <w:rStyle w:val="Char5"/>
          <w:rFonts w:hint="cs"/>
          <w:rtl/>
        </w:rPr>
        <w:t xml:space="preserve"> از دنیا رفتند</w:t>
      </w:r>
      <w:r w:rsidRPr="004F089E">
        <w:rPr>
          <w:rStyle w:val="Char5"/>
          <w:vertAlign w:val="superscript"/>
          <w:rtl/>
        </w:rPr>
        <w:footnoteReference w:id="150"/>
      </w:r>
      <w:r w:rsidRPr="004F089E">
        <w:rPr>
          <w:rStyle w:val="Char5"/>
          <w:rFonts w:hint="cs"/>
          <w:rtl/>
        </w:rPr>
        <w:t>. اما این گروه شیعه قصد دارند همه فضایل اصحاب پیامبر</w:t>
      </w:r>
      <w:r w:rsidR="00A01FEF" w:rsidRPr="004F089E">
        <w:rPr>
          <w:rFonts w:ascii="Times New Roman" w:hAnsi="Times New Roman" w:cs="CTraditional Arabic" w:hint="cs"/>
          <w:sz w:val="22"/>
          <w:szCs w:val="28"/>
          <w:rtl/>
          <w:lang w:bidi="fa-IR"/>
        </w:rPr>
        <w:t>ش</w:t>
      </w:r>
      <w:r w:rsidR="00E509FA" w:rsidRPr="004F089E">
        <w:rPr>
          <w:rFonts w:ascii="Times New Roman" w:hAnsi="Times New Roman" w:cs="CTraditional Arabic" w:hint="cs"/>
          <w:sz w:val="28"/>
          <w:szCs w:val="34"/>
          <w:rtl/>
          <w:lang w:bidi="fa-IR"/>
        </w:rPr>
        <w:t xml:space="preserve"> </w:t>
      </w:r>
      <w:r w:rsidRPr="004F089E">
        <w:rPr>
          <w:rStyle w:val="Char5"/>
          <w:rFonts w:hint="cs"/>
          <w:rtl/>
        </w:rPr>
        <w:t xml:space="preserve">را از بین ببرند. </w:t>
      </w:r>
    </w:p>
    <w:p w:rsidR="000104E9" w:rsidRPr="004F089E" w:rsidRDefault="000104E9" w:rsidP="00916E33">
      <w:pPr>
        <w:pStyle w:val="StyleComplexBLotus12ptJustifiedFirstline05cm"/>
        <w:numPr>
          <w:ilvl w:val="0"/>
          <w:numId w:val="24"/>
        </w:numPr>
        <w:tabs>
          <w:tab w:val="clear" w:pos="899"/>
        </w:tabs>
        <w:spacing w:line="240" w:lineRule="auto"/>
        <w:ind w:left="641" w:hanging="357"/>
        <w:rPr>
          <w:rStyle w:val="Char5"/>
        </w:rPr>
      </w:pPr>
      <w:r w:rsidRPr="004F089E">
        <w:rPr>
          <w:rStyle w:val="Char5"/>
          <w:rFonts w:hint="cs"/>
          <w:rtl/>
        </w:rPr>
        <w:t>موسوی ا</w:t>
      </w:r>
      <w:r w:rsidR="00D77A90" w:rsidRPr="004F089E">
        <w:rPr>
          <w:rStyle w:val="Char5"/>
          <w:rFonts w:hint="cs"/>
          <w:rtl/>
        </w:rPr>
        <w:t>ین عبارت را که به پیامبر</w:t>
      </w:r>
      <w:r w:rsidR="00D77A90" w:rsidRPr="004F089E">
        <w:rPr>
          <w:rFonts w:ascii="Times New Roman" w:hAnsi="Times New Roman" w:cs="CTraditional Arabic" w:hint="cs"/>
          <w:sz w:val="22"/>
          <w:szCs w:val="28"/>
          <w:rtl/>
          <w:lang w:bidi="fa-IR"/>
        </w:rPr>
        <w:t xml:space="preserve">ص </w:t>
      </w:r>
      <w:r w:rsidRPr="004F089E">
        <w:rPr>
          <w:rStyle w:val="Char5"/>
          <w:rFonts w:hint="cs"/>
          <w:rtl/>
        </w:rPr>
        <w:t>نسبت داده شده است نقل می‌کند</w:t>
      </w:r>
      <w:r w:rsidR="00D77A90" w:rsidRPr="004F089E">
        <w:rPr>
          <w:rStyle w:val="Char5"/>
          <w:rFonts w:hint="cs"/>
          <w:rtl/>
        </w:rPr>
        <w:t>:</w:t>
      </w:r>
      <w:r w:rsidRPr="004F089E">
        <w:rPr>
          <w:rStyle w:val="Char5"/>
          <w:rFonts w:hint="cs"/>
          <w:rtl/>
        </w:rPr>
        <w:t xml:space="preserve"> </w:t>
      </w:r>
      <w:r w:rsidR="009D2440" w:rsidRPr="00916E33">
        <w:rPr>
          <w:rStyle w:val="Char1"/>
          <w:rFonts w:hint="cs"/>
          <w:rtl/>
        </w:rPr>
        <w:t>«</w:t>
      </w:r>
      <w:r w:rsidRPr="00916E33">
        <w:rPr>
          <w:rStyle w:val="Char1"/>
          <w:rFonts w:hint="cs"/>
          <w:rtl/>
        </w:rPr>
        <w:t>مکتوب علی باب الجن</w:t>
      </w:r>
      <w:r w:rsidR="009D2440" w:rsidRPr="00916E33">
        <w:rPr>
          <w:rStyle w:val="Char1"/>
          <w:rFonts w:hint="cs"/>
          <w:rtl/>
        </w:rPr>
        <w:t>ة</w:t>
      </w:r>
      <w:r w:rsidRPr="00916E33">
        <w:rPr>
          <w:rStyle w:val="Char1"/>
          <w:rFonts w:hint="cs"/>
          <w:rtl/>
        </w:rPr>
        <w:t xml:space="preserve"> لا </w:t>
      </w:r>
      <w:r w:rsidR="009D2440" w:rsidRPr="00916E33">
        <w:rPr>
          <w:rStyle w:val="Char1"/>
          <w:rFonts w:hint="cs"/>
          <w:rtl/>
        </w:rPr>
        <w:t>إ</w:t>
      </w:r>
      <w:r w:rsidRPr="00916E33">
        <w:rPr>
          <w:rStyle w:val="Char1"/>
          <w:rFonts w:hint="cs"/>
          <w:rtl/>
        </w:rPr>
        <w:t xml:space="preserve">له </w:t>
      </w:r>
      <w:r w:rsidR="009D2440" w:rsidRPr="00916E33">
        <w:rPr>
          <w:rStyle w:val="Char1"/>
          <w:rFonts w:hint="cs"/>
          <w:rtl/>
        </w:rPr>
        <w:t>إ</w:t>
      </w:r>
      <w:r w:rsidRPr="00916E33">
        <w:rPr>
          <w:rStyle w:val="Char1"/>
          <w:rFonts w:hint="cs"/>
          <w:rtl/>
        </w:rPr>
        <w:t>لا الله محمد رسول الله، عل</w:t>
      </w:r>
      <w:r w:rsidR="00916E33">
        <w:rPr>
          <w:rStyle w:val="Char1"/>
          <w:rFonts w:hint="cs"/>
          <w:rtl/>
        </w:rPr>
        <w:t>ي</w:t>
      </w:r>
      <w:r w:rsidRPr="00916E33">
        <w:rPr>
          <w:rStyle w:val="Char1"/>
          <w:rFonts w:hint="cs"/>
          <w:rtl/>
        </w:rPr>
        <w:t xml:space="preserve"> </w:t>
      </w:r>
      <w:r w:rsidR="00916E33">
        <w:rPr>
          <w:rStyle w:val="Char1"/>
          <w:rFonts w:hint="cs"/>
          <w:rtl/>
        </w:rPr>
        <w:t>أ</w:t>
      </w:r>
      <w:r w:rsidRPr="00916E33">
        <w:rPr>
          <w:rStyle w:val="Char1"/>
          <w:rFonts w:hint="cs"/>
          <w:rtl/>
        </w:rPr>
        <w:t>خو رسول الله ... حدیث</w:t>
      </w:r>
      <w:r w:rsidR="009D2440" w:rsidRPr="00916E33">
        <w:rPr>
          <w:rStyle w:val="Char1"/>
          <w:rFonts w:hint="cs"/>
          <w:rtl/>
        </w:rPr>
        <w:t>»</w:t>
      </w:r>
      <w:r w:rsidR="009D2440" w:rsidRPr="004F089E">
        <w:rPr>
          <w:rFonts w:ascii="Times New Roman" w:hAnsi="Times New Roman" w:cs="Traditional Arabic" w:hint="cs"/>
          <w:sz w:val="22"/>
          <w:szCs w:val="28"/>
          <w:rtl/>
          <w:lang w:bidi="fa-IR"/>
        </w:rPr>
        <w:t>.</w:t>
      </w:r>
      <w:r w:rsidRPr="004F089E">
        <w:rPr>
          <w:rStyle w:val="Char5"/>
          <w:rFonts w:hint="cs"/>
          <w:rtl/>
        </w:rPr>
        <w:t xml:space="preserve"> </w:t>
      </w:r>
      <w:r w:rsidR="009D2440" w:rsidRPr="004F089E">
        <w:rPr>
          <w:rFonts w:ascii="Times New Roman" w:hAnsi="Times New Roman" w:cs="Traditional Arabic" w:hint="cs"/>
          <w:sz w:val="20"/>
          <w:szCs w:val="26"/>
          <w:rtl/>
          <w:lang w:bidi="fa-IR"/>
        </w:rPr>
        <w:t>«</w:t>
      </w:r>
      <w:r w:rsidRPr="004F089E">
        <w:rPr>
          <w:rStyle w:val="Char5"/>
          <w:rFonts w:hint="cs"/>
          <w:rtl/>
        </w:rPr>
        <w:t>بر در بهشت نوشته شده است</w:t>
      </w:r>
      <w:r w:rsidR="00D77A90" w:rsidRPr="004F089E">
        <w:rPr>
          <w:rStyle w:val="Char5"/>
          <w:rFonts w:hint="cs"/>
          <w:rtl/>
        </w:rPr>
        <w:t>:</w:t>
      </w:r>
      <w:r w:rsidRPr="004F089E">
        <w:rPr>
          <w:rStyle w:val="Char5"/>
          <w:rFonts w:hint="cs"/>
          <w:rtl/>
        </w:rPr>
        <w:t xml:space="preserve"> لا اله الا الله محمد رسول الله، علی برادر رسول خداست</w:t>
      </w:r>
      <w:r w:rsidR="009D2440" w:rsidRPr="004F089E">
        <w:rPr>
          <w:rFonts w:ascii="Times New Roman" w:hAnsi="Times New Roman" w:cs="Traditional Arabic" w:hint="cs"/>
          <w:sz w:val="20"/>
          <w:szCs w:val="26"/>
          <w:rtl/>
          <w:lang w:bidi="fa-IR"/>
        </w:rPr>
        <w:t>»</w:t>
      </w:r>
      <w:r w:rsidRPr="004F089E">
        <w:rPr>
          <w:rStyle w:val="Char5"/>
          <w:rFonts w:hint="cs"/>
          <w:rtl/>
        </w:rPr>
        <w:t>. و در حاشیه مراجعه شماره 16 صفحه 143 آن را به نقل از کنز العمال و منتخب کنز</w:t>
      </w:r>
      <w:r w:rsidRPr="004F089E">
        <w:rPr>
          <w:rStyle w:val="Char5"/>
          <w:vertAlign w:val="superscript"/>
          <w:rtl/>
        </w:rPr>
        <w:footnoteReference w:id="151"/>
      </w:r>
      <w:r w:rsidRPr="004F089E">
        <w:rPr>
          <w:rStyle w:val="Char5"/>
          <w:rFonts w:hint="cs"/>
          <w:rtl/>
        </w:rPr>
        <w:t xml:space="preserve"> به طبرانی در الأوسط و خطیب در المتفق و المفترق نسبت می‌دهد. موسوی کینه توز آنچه را که بر ضعف آن دلالت می‌کند از آن حذف کرده است. متقی هندی در کنز العمال و المنتخب آن را به ابن الجوزی در الواهیات نسبت داده است که این امر واهی و ضعیف بودن حدیث را نشان می‌دهد. به گونه‌ای که آن را در زمر</w:t>
      </w:r>
      <w:r w:rsidR="00FB09D3" w:rsidRPr="004F089E">
        <w:rPr>
          <w:rStyle w:val="Char5"/>
          <w:rFonts w:hint="cs"/>
          <w:rtl/>
        </w:rPr>
        <w:t>ۀ</w:t>
      </w:r>
      <w:r w:rsidRPr="004F089E">
        <w:rPr>
          <w:rStyle w:val="Char5"/>
          <w:rFonts w:hint="cs"/>
          <w:rtl/>
        </w:rPr>
        <w:t xml:space="preserve"> صحاح (احادیث صحیح) تخریج نکرده‌اند بلکه آن را جزو احادیث واهیات (ضعیف) دانسته‌اند. به همین دلیل سلطان دروغگویان، موسوی اقدام به حذف این امر کرده است. دروغگویی و فریبکاری که موسوی که یکی از بزرگترین علما و رهبران شیعه است غیر قابل اعتماد و د</w:t>
      </w:r>
      <w:r w:rsidR="009D2440" w:rsidRPr="004F089E">
        <w:rPr>
          <w:rStyle w:val="Char5"/>
          <w:rFonts w:hint="cs"/>
          <w:rtl/>
        </w:rPr>
        <w:t>روغگو بودن</w:t>
      </w:r>
      <w:r w:rsidR="00472D45" w:rsidRPr="004F089E">
        <w:rPr>
          <w:rStyle w:val="Char5"/>
          <w:rFonts w:hint="cs"/>
          <w:rtl/>
        </w:rPr>
        <w:t xml:space="preserve"> آن‌ها </w:t>
      </w:r>
      <w:r w:rsidR="009D2440" w:rsidRPr="004F089E">
        <w:rPr>
          <w:rStyle w:val="Char5"/>
          <w:rFonts w:hint="cs"/>
          <w:rtl/>
        </w:rPr>
        <w:t>را ثابت می‌کند.</w:t>
      </w:r>
    </w:p>
    <w:p w:rsidR="000104E9" w:rsidRPr="004F089E" w:rsidRDefault="000104E9" w:rsidP="00916E33">
      <w:pPr>
        <w:pStyle w:val="StyleComplexBLotus12ptJustifiedFirstline05cm"/>
        <w:numPr>
          <w:ilvl w:val="0"/>
          <w:numId w:val="24"/>
        </w:numPr>
        <w:tabs>
          <w:tab w:val="clear" w:pos="899"/>
        </w:tabs>
        <w:spacing w:line="240" w:lineRule="auto"/>
        <w:ind w:left="641" w:hanging="357"/>
        <w:rPr>
          <w:rStyle w:val="Char5"/>
        </w:rPr>
      </w:pPr>
      <w:r w:rsidRPr="004F089E">
        <w:rPr>
          <w:rStyle w:val="Char5"/>
          <w:rFonts w:hint="cs"/>
          <w:rtl/>
        </w:rPr>
        <w:t>موسوی می‌نویسد</w:t>
      </w:r>
      <w:r w:rsidR="00D77A90" w:rsidRPr="004F089E">
        <w:rPr>
          <w:rStyle w:val="Char5"/>
          <w:rFonts w:hint="cs"/>
          <w:rtl/>
        </w:rPr>
        <w:t>:</w:t>
      </w:r>
      <w:r w:rsidRPr="004F089E">
        <w:rPr>
          <w:rStyle w:val="Char5"/>
          <w:rFonts w:hint="cs"/>
          <w:rtl/>
        </w:rPr>
        <w:t xml:space="preserve"> «زید بن ارقم می‌گوید</w:t>
      </w:r>
      <w:r w:rsidR="00D77A90" w:rsidRPr="004F089E">
        <w:rPr>
          <w:rStyle w:val="Char5"/>
          <w:rFonts w:hint="cs"/>
          <w:rtl/>
        </w:rPr>
        <w:t>:</w:t>
      </w:r>
      <w:r w:rsidRPr="004F089E">
        <w:rPr>
          <w:rStyle w:val="Char5"/>
          <w:rFonts w:hint="cs"/>
          <w:rtl/>
        </w:rPr>
        <w:t xml:space="preserve"> هرکدام از یاران پیامبر از راه مخصوصی به مسجد وارد می‌شدند. پیامبر</w:t>
      </w:r>
      <w:r w:rsidR="00D77A90" w:rsidRPr="004F089E">
        <w:rPr>
          <w:rFonts w:ascii="Times New Roman" w:hAnsi="Times New Roman" w:cs="CTraditional Arabic" w:hint="cs"/>
          <w:sz w:val="22"/>
          <w:szCs w:val="28"/>
          <w:rtl/>
          <w:lang w:bidi="fa-IR"/>
        </w:rPr>
        <w:t xml:space="preserve">ص </w:t>
      </w:r>
      <w:r w:rsidRPr="004F089E">
        <w:rPr>
          <w:rStyle w:val="Char5"/>
          <w:rFonts w:hint="cs"/>
          <w:rtl/>
        </w:rPr>
        <w:t>فرمود</w:t>
      </w:r>
      <w:r w:rsidR="00D77A90" w:rsidRPr="004F089E">
        <w:rPr>
          <w:rStyle w:val="Char5"/>
          <w:rFonts w:hint="cs"/>
          <w:rtl/>
        </w:rPr>
        <w:t>:</w:t>
      </w:r>
      <w:r w:rsidRPr="004F089E">
        <w:rPr>
          <w:rStyle w:val="Char5"/>
          <w:rFonts w:hint="cs"/>
          <w:rtl/>
        </w:rPr>
        <w:t xml:space="preserve"> همه این درها به جز در علی را ببندید. مردم در این باره زبان به اعتراض گشودند. پیامبر</w:t>
      </w:r>
      <w:r w:rsidR="00D77A90" w:rsidRPr="004F089E">
        <w:rPr>
          <w:rFonts w:ascii="Times New Roman" w:hAnsi="Times New Roman" w:cs="CTraditional Arabic" w:hint="cs"/>
          <w:sz w:val="22"/>
          <w:szCs w:val="28"/>
          <w:rtl/>
          <w:lang w:bidi="fa-IR"/>
        </w:rPr>
        <w:t>ص</w:t>
      </w:r>
      <w:r w:rsidRPr="004F089E">
        <w:rPr>
          <w:rStyle w:val="Char5"/>
          <w:rFonts w:hint="cs"/>
          <w:rtl/>
        </w:rPr>
        <w:t xml:space="preserve"> برخاست و خداوند را ستایش کرد و فرمود</w:t>
      </w:r>
      <w:r w:rsidR="00D77A90" w:rsidRPr="004F089E">
        <w:rPr>
          <w:rStyle w:val="Char5"/>
          <w:rFonts w:hint="cs"/>
          <w:rtl/>
        </w:rPr>
        <w:t>:</w:t>
      </w:r>
      <w:r w:rsidRPr="004F089E">
        <w:rPr>
          <w:rStyle w:val="Char5"/>
          <w:rFonts w:hint="cs"/>
          <w:rtl/>
        </w:rPr>
        <w:t xml:space="preserve"> اما بعد من به بستن این درها به جز در علی مأمور شدم. عده‌ای از شما [در اعتراض به این امر] سخن گفتید. به خدا قسم من هیچ دری را نبسته و آن را باز نکرده‌ام اما به من دستور داده شد کاری را انجام دهم من هم از آن پیروی کردم». و در پاورقی مراجعه شماره 16 صفحه 145 آن را به امام احمد در مسندش</w:t>
      </w:r>
      <w:r w:rsidRPr="004F089E">
        <w:rPr>
          <w:rStyle w:val="Char5"/>
          <w:vertAlign w:val="superscript"/>
          <w:rtl/>
        </w:rPr>
        <w:footnoteReference w:id="152"/>
      </w:r>
      <w:r w:rsidRPr="004F089E">
        <w:rPr>
          <w:rStyle w:val="Char5"/>
          <w:rFonts w:hint="cs"/>
          <w:rtl/>
        </w:rPr>
        <w:t xml:space="preserve"> و به الضیاء به نقل از کنز العمال نسبت داده است. امام احمد آن را از میمون ابی عبدالله از زیدبن ارقم روایت کرده است این اسناد ضعیف است میمون بصری غلام عبدالرحمن بن سمره بوده است. حافظ در التقریب دربار</w:t>
      </w:r>
      <w:r w:rsidR="00FB09D3" w:rsidRPr="004F089E">
        <w:rPr>
          <w:rStyle w:val="Char5"/>
          <w:rFonts w:hint="cs"/>
          <w:rtl/>
        </w:rPr>
        <w:t>ۀ</w:t>
      </w:r>
      <w:r w:rsidRPr="004F089E">
        <w:rPr>
          <w:rStyle w:val="Char5"/>
          <w:rFonts w:hint="cs"/>
          <w:rtl/>
        </w:rPr>
        <w:t xml:space="preserve"> او می‌گوید</w:t>
      </w:r>
      <w:r w:rsidR="00D77A90" w:rsidRPr="004F089E">
        <w:rPr>
          <w:rStyle w:val="Char5"/>
          <w:rFonts w:hint="cs"/>
          <w:rtl/>
        </w:rPr>
        <w:t>:</w:t>
      </w:r>
      <w:r w:rsidRPr="004F089E">
        <w:rPr>
          <w:rStyle w:val="Char5"/>
          <w:rFonts w:hint="cs"/>
          <w:rtl/>
        </w:rPr>
        <w:t xml:space="preserve"> ضعیف است</w:t>
      </w:r>
      <w:r w:rsidRPr="004F089E">
        <w:rPr>
          <w:rStyle w:val="Char5"/>
          <w:vertAlign w:val="superscript"/>
          <w:rtl/>
        </w:rPr>
        <w:footnoteReference w:id="153"/>
      </w:r>
      <w:r w:rsidRPr="004F089E">
        <w:rPr>
          <w:rStyle w:val="Char5"/>
          <w:rFonts w:hint="cs"/>
          <w:rtl/>
        </w:rPr>
        <w:t>. چندین تن از علما او را ضعیف دانسته‌اند. امام احمد دربار</w:t>
      </w:r>
      <w:r w:rsidR="00FB09D3" w:rsidRPr="004F089E">
        <w:rPr>
          <w:rStyle w:val="Char5"/>
          <w:rFonts w:hint="cs"/>
          <w:rtl/>
        </w:rPr>
        <w:t>ۀ</w:t>
      </w:r>
      <w:r w:rsidRPr="004F089E">
        <w:rPr>
          <w:rStyle w:val="Char5"/>
          <w:rFonts w:hint="cs"/>
          <w:rtl/>
        </w:rPr>
        <w:t xml:space="preserve"> او می‌گوید</w:t>
      </w:r>
      <w:r w:rsidR="00D77A90" w:rsidRPr="004F089E">
        <w:rPr>
          <w:rStyle w:val="Char5"/>
          <w:rFonts w:hint="cs"/>
          <w:rtl/>
        </w:rPr>
        <w:t>:</w:t>
      </w:r>
      <w:r w:rsidRPr="004F089E">
        <w:rPr>
          <w:rStyle w:val="Char5"/>
          <w:rFonts w:hint="cs"/>
          <w:rtl/>
        </w:rPr>
        <w:t xml:space="preserve"> احادیث او منکر هستند</w:t>
      </w:r>
      <w:r w:rsidRPr="004F089E">
        <w:rPr>
          <w:rStyle w:val="Char5"/>
          <w:vertAlign w:val="superscript"/>
          <w:rtl/>
        </w:rPr>
        <w:footnoteReference w:id="154"/>
      </w:r>
      <w:r w:rsidRPr="004F089E">
        <w:rPr>
          <w:rStyle w:val="Char5"/>
          <w:rFonts w:hint="cs"/>
          <w:rtl/>
        </w:rPr>
        <w:t>. این سخن ثابت می‌کند که بر خلاف گمان بعضی نادانان روایت شدن حدیث او توسط امام احمد در مسندش هرگز به معنی قبول او و استناد او به احادیثش نمی‌باشد. ابن الجوزی در الموضوعات می‌گوید</w:t>
      </w:r>
      <w:r w:rsidR="00D77A90" w:rsidRPr="004F089E">
        <w:rPr>
          <w:rStyle w:val="Char5"/>
          <w:rFonts w:hint="cs"/>
          <w:rtl/>
        </w:rPr>
        <w:t>:</w:t>
      </w:r>
      <w:r w:rsidRPr="004F089E">
        <w:rPr>
          <w:rStyle w:val="Char5"/>
          <w:rFonts w:hint="cs"/>
          <w:rtl/>
        </w:rPr>
        <w:t xml:space="preserve"> «هم</w:t>
      </w:r>
      <w:r w:rsidR="00FB09D3" w:rsidRPr="004F089E">
        <w:rPr>
          <w:rStyle w:val="Char5"/>
          <w:rFonts w:hint="cs"/>
          <w:rtl/>
        </w:rPr>
        <w:t>ۀ</w:t>
      </w:r>
      <w:r w:rsidRPr="004F089E">
        <w:rPr>
          <w:rStyle w:val="Char5"/>
          <w:rFonts w:hint="cs"/>
          <w:rtl/>
        </w:rPr>
        <w:t xml:space="preserve"> این احادیث توسط رافضی‌ها جعل و ساخته شده‌اند تا به وسیل</w:t>
      </w:r>
      <w:r w:rsidR="00FB09D3" w:rsidRPr="004F089E">
        <w:rPr>
          <w:rStyle w:val="Char5"/>
          <w:rFonts w:hint="cs"/>
          <w:rtl/>
        </w:rPr>
        <w:t>ۀ</w:t>
      </w:r>
      <w:r w:rsidRPr="004F089E">
        <w:rPr>
          <w:rStyle w:val="Char5"/>
          <w:rFonts w:hint="cs"/>
          <w:rtl/>
        </w:rPr>
        <w:t xml:space="preserve"> آن با حدیث صحیح و متفق علیه مشهور مقابله کنند که پیامبر فرمود</w:t>
      </w:r>
      <w:r w:rsidR="00D77A90" w:rsidRPr="004F089E">
        <w:rPr>
          <w:rStyle w:val="Char5"/>
          <w:rFonts w:hint="cs"/>
          <w:rtl/>
        </w:rPr>
        <w:t>:</w:t>
      </w:r>
      <w:r w:rsidR="009D2440" w:rsidRPr="004F089E">
        <w:rPr>
          <w:rStyle w:val="Char5"/>
          <w:rFonts w:hint="cs"/>
          <w:rtl/>
        </w:rPr>
        <w:t xml:space="preserve"> </w:t>
      </w:r>
      <w:r w:rsidR="009D2440" w:rsidRPr="004F089E">
        <w:rPr>
          <w:rStyle w:val="Char3"/>
          <w:rFonts w:hint="cs"/>
          <w:rtl/>
        </w:rPr>
        <w:t>«</w:t>
      </w:r>
      <w:r w:rsidR="009D2440" w:rsidRPr="004F089E">
        <w:rPr>
          <w:rStyle w:val="Char3"/>
          <w:rFonts w:hint="eastAsia"/>
          <w:rtl/>
        </w:rPr>
        <w:t>سُدُّوا</w:t>
      </w:r>
      <w:r w:rsidR="009D2440" w:rsidRPr="004F089E">
        <w:rPr>
          <w:rStyle w:val="Char3"/>
          <w:rtl/>
        </w:rPr>
        <w:t xml:space="preserve"> </w:t>
      </w:r>
      <w:r w:rsidR="009D2440" w:rsidRPr="004F089E">
        <w:rPr>
          <w:rStyle w:val="Char3"/>
          <w:rFonts w:hint="eastAsia"/>
          <w:rtl/>
        </w:rPr>
        <w:t>الأَبْوَابَ</w:t>
      </w:r>
      <w:r w:rsidR="009D2440" w:rsidRPr="004F089E">
        <w:rPr>
          <w:rStyle w:val="Char3"/>
          <w:rtl/>
        </w:rPr>
        <w:t xml:space="preserve"> </w:t>
      </w:r>
      <w:r w:rsidR="009D2440" w:rsidRPr="004F089E">
        <w:rPr>
          <w:rStyle w:val="Char3"/>
          <w:rFonts w:hint="eastAsia"/>
          <w:rtl/>
        </w:rPr>
        <w:t>إِلاَّ</w:t>
      </w:r>
      <w:r w:rsidR="009D2440" w:rsidRPr="004F089E">
        <w:rPr>
          <w:rStyle w:val="Char3"/>
          <w:rtl/>
        </w:rPr>
        <w:t xml:space="preserve"> </w:t>
      </w:r>
      <w:r w:rsidR="009D2440" w:rsidRPr="004F089E">
        <w:rPr>
          <w:rStyle w:val="Char3"/>
          <w:rFonts w:hint="eastAsia"/>
          <w:rtl/>
        </w:rPr>
        <w:t>بَابَ</w:t>
      </w:r>
      <w:r w:rsidR="009D2440" w:rsidRPr="004F089E">
        <w:rPr>
          <w:rStyle w:val="Char3"/>
          <w:rtl/>
        </w:rPr>
        <w:t xml:space="preserve"> </w:t>
      </w:r>
      <w:r w:rsidR="009D2440" w:rsidRPr="004F089E">
        <w:rPr>
          <w:rStyle w:val="Char3"/>
          <w:rFonts w:hint="eastAsia"/>
          <w:rtl/>
        </w:rPr>
        <w:t>أَبِى</w:t>
      </w:r>
      <w:r w:rsidR="009D2440" w:rsidRPr="004F089E">
        <w:rPr>
          <w:rStyle w:val="Char3"/>
          <w:rtl/>
        </w:rPr>
        <w:t xml:space="preserve"> </w:t>
      </w:r>
      <w:r w:rsidR="009D2440" w:rsidRPr="004F089E">
        <w:rPr>
          <w:rStyle w:val="Char3"/>
          <w:rFonts w:hint="eastAsia"/>
          <w:rtl/>
        </w:rPr>
        <w:t>بَكْر</w:t>
      </w:r>
      <w:r w:rsidR="009D2440" w:rsidRPr="004F089E">
        <w:rPr>
          <w:rStyle w:val="Char3"/>
          <w:rFonts w:hint="cs"/>
          <w:rtl/>
        </w:rPr>
        <w:t>»</w:t>
      </w:r>
      <w:r w:rsidRPr="004F089E">
        <w:rPr>
          <w:rStyle w:val="Char5"/>
          <w:vertAlign w:val="superscript"/>
          <w:rtl/>
        </w:rPr>
        <w:footnoteReference w:id="155"/>
      </w:r>
      <w:r w:rsidR="009D2440" w:rsidRPr="004F089E">
        <w:rPr>
          <w:rStyle w:val="Char5"/>
          <w:rFonts w:hint="cs"/>
          <w:rtl/>
        </w:rPr>
        <w:t>.</w:t>
      </w:r>
    </w:p>
    <w:p w:rsidR="000104E9" w:rsidRPr="004F089E" w:rsidRDefault="000104E9" w:rsidP="004F089E">
      <w:pPr>
        <w:pStyle w:val="StyleComplexBLotus12ptJustifiedFirstline05cm"/>
        <w:numPr>
          <w:ilvl w:val="0"/>
          <w:numId w:val="24"/>
        </w:numPr>
        <w:tabs>
          <w:tab w:val="clear" w:pos="899"/>
        </w:tabs>
        <w:spacing w:line="240" w:lineRule="auto"/>
        <w:ind w:left="641" w:hanging="357"/>
        <w:rPr>
          <w:rStyle w:val="Char5"/>
        </w:rPr>
      </w:pPr>
      <w:r w:rsidRPr="004F089E">
        <w:rPr>
          <w:rStyle w:val="Char5"/>
          <w:rFonts w:hint="cs"/>
          <w:rtl/>
        </w:rPr>
        <w:t>موسوی می‌گوید</w:t>
      </w:r>
      <w:r w:rsidR="00D77A90" w:rsidRPr="004F089E">
        <w:rPr>
          <w:rStyle w:val="Char5"/>
          <w:rFonts w:hint="cs"/>
          <w:rtl/>
        </w:rPr>
        <w:t>:</w:t>
      </w:r>
      <w:r w:rsidRPr="004F089E">
        <w:rPr>
          <w:rStyle w:val="Char5"/>
          <w:rFonts w:hint="cs"/>
          <w:rtl/>
        </w:rPr>
        <w:t xml:space="preserve"> «حدیثی که بزاز آن را تخریج کرده است مانند آن است. که در آن روایت کند که پیامبر</w:t>
      </w:r>
      <w:r w:rsidR="00D77A90" w:rsidRPr="004F089E">
        <w:rPr>
          <w:rFonts w:ascii="Times New Roman" w:hAnsi="Times New Roman" w:cs="CTraditional Arabic" w:hint="cs"/>
          <w:sz w:val="22"/>
          <w:szCs w:val="28"/>
          <w:rtl/>
          <w:lang w:bidi="fa-IR"/>
        </w:rPr>
        <w:t>ص</w:t>
      </w:r>
      <w:r w:rsidRPr="004F089E">
        <w:rPr>
          <w:rStyle w:val="Char5"/>
          <w:rFonts w:hint="cs"/>
          <w:rtl/>
        </w:rPr>
        <w:t xml:space="preserve"> دست علی را گرفت و فرمود</w:t>
      </w:r>
      <w:r w:rsidR="00D77A90" w:rsidRPr="004F089E">
        <w:rPr>
          <w:rStyle w:val="Char5"/>
          <w:rFonts w:hint="cs"/>
          <w:rtl/>
        </w:rPr>
        <w:t>:</w:t>
      </w:r>
      <w:r w:rsidRPr="004F089E">
        <w:rPr>
          <w:rStyle w:val="Char5"/>
          <w:rFonts w:hint="cs"/>
          <w:rtl/>
        </w:rPr>
        <w:t xml:space="preserve"> «موسی از خداوندش خواست تا مسجدش را به وسیل</w:t>
      </w:r>
      <w:r w:rsidR="00FB09D3" w:rsidRPr="004F089E">
        <w:rPr>
          <w:rStyle w:val="Char5"/>
          <w:rFonts w:hint="cs"/>
          <w:rtl/>
        </w:rPr>
        <w:t>ۀ</w:t>
      </w:r>
      <w:r w:rsidRPr="004F089E">
        <w:rPr>
          <w:rStyle w:val="Char5"/>
          <w:rFonts w:hint="cs"/>
          <w:rtl/>
        </w:rPr>
        <w:t xml:space="preserve"> هارون پاک و مطهر گرداند. و من از خدایم خواسته‌ام‌ که مسجدم را به وسیل</w:t>
      </w:r>
      <w:r w:rsidR="00FB09D3" w:rsidRPr="004F089E">
        <w:rPr>
          <w:rStyle w:val="Char5"/>
          <w:rFonts w:hint="cs"/>
          <w:rtl/>
        </w:rPr>
        <w:t>ۀ</w:t>
      </w:r>
      <w:r w:rsidRPr="004F089E">
        <w:rPr>
          <w:rStyle w:val="Char5"/>
          <w:rFonts w:hint="cs"/>
          <w:rtl/>
        </w:rPr>
        <w:t xml:space="preserve"> تو پاک گرداند». آنگاه به ابوبکر دستور داد که در [مخصوص خودش در مسجد] را ببندد. وی گفت</w:t>
      </w:r>
      <w:r w:rsidR="00D77A90" w:rsidRPr="004F089E">
        <w:rPr>
          <w:rStyle w:val="Char5"/>
          <w:rFonts w:hint="cs"/>
          <w:rtl/>
        </w:rPr>
        <w:t>:</w:t>
      </w:r>
      <w:r w:rsidRPr="004F089E">
        <w:rPr>
          <w:rStyle w:val="Char5"/>
          <w:rFonts w:hint="cs"/>
          <w:rtl/>
        </w:rPr>
        <w:t xml:space="preserve"> سمعاً و طاعه (به روی چشم) آنگاه به سوی عمر فرستاد. سپس به سوی عباس فرستاد و به</w:t>
      </w:r>
      <w:r w:rsidR="00472D45" w:rsidRPr="004F089E">
        <w:rPr>
          <w:rStyle w:val="Char5"/>
          <w:rFonts w:hint="cs"/>
          <w:rtl/>
        </w:rPr>
        <w:t xml:space="preserve"> آن‌ها </w:t>
      </w:r>
      <w:r w:rsidRPr="004F089E">
        <w:rPr>
          <w:rStyle w:val="Char5"/>
          <w:rFonts w:hint="cs"/>
          <w:rtl/>
        </w:rPr>
        <w:t>نیز دستور داد چنین کنند. سپس پیامبر</w:t>
      </w:r>
      <w:r w:rsidR="00D77A90" w:rsidRPr="004F089E">
        <w:rPr>
          <w:rFonts w:ascii="Times New Roman" w:hAnsi="Times New Roman" w:cs="CTraditional Arabic" w:hint="cs"/>
          <w:sz w:val="22"/>
          <w:szCs w:val="28"/>
          <w:rtl/>
          <w:lang w:bidi="fa-IR"/>
        </w:rPr>
        <w:t>ص</w:t>
      </w:r>
      <w:r w:rsidRPr="004F089E">
        <w:rPr>
          <w:rStyle w:val="Char5"/>
          <w:rFonts w:hint="cs"/>
          <w:rtl/>
        </w:rPr>
        <w:t xml:space="preserve"> فرمودند</w:t>
      </w:r>
      <w:r w:rsidR="00D77A90" w:rsidRPr="004F089E">
        <w:rPr>
          <w:rStyle w:val="Char5"/>
          <w:rFonts w:hint="cs"/>
          <w:rtl/>
        </w:rPr>
        <w:t>:</w:t>
      </w:r>
      <w:r w:rsidRPr="004F089E">
        <w:rPr>
          <w:rStyle w:val="Char5"/>
          <w:rFonts w:hint="cs"/>
          <w:rtl/>
        </w:rPr>
        <w:t xml:space="preserve"> «من درب‌های شما را نبستم و درب علی را باز نگذاشتم بلکه خداوند در او را باز گذاشت و درهای شما را بست». و در پاورقی مراجعه شماره 16 صفحه 147 به وجود این حدیث در کنز العمال اشاره می‌کند اما متن تخریج آن توسط مؤلف کنز العمال، متقی هندی را ذکر نمی‌کند. زیرا این امر به معنای اثبات ضعف حدیث است. مؤلف کنز العمال این حدیث را ذکر کرده و آن را به بزاز نسبت داده است و گفته است</w:t>
      </w:r>
      <w:r w:rsidR="00D77A90" w:rsidRPr="004F089E">
        <w:rPr>
          <w:rStyle w:val="Char5"/>
          <w:rFonts w:hint="cs"/>
          <w:rtl/>
        </w:rPr>
        <w:t>:</w:t>
      </w:r>
      <w:r w:rsidRPr="004F089E">
        <w:rPr>
          <w:rStyle w:val="Char5"/>
          <w:rFonts w:hint="cs"/>
          <w:rtl/>
        </w:rPr>
        <w:t xml:space="preserve"> «در سند آن ابو میمونه وجود دارد که مجهول است</w:t>
      </w:r>
      <w:r w:rsidRPr="004F089E">
        <w:rPr>
          <w:rStyle w:val="Char5"/>
          <w:vertAlign w:val="superscript"/>
          <w:rtl/>
        </w:rPr>
        <w:footnoteReference w:id="156"/>
      </w:r>
      <w:r w:rsidRPr="004F089E">
        <w:rPr>
          <w:rStyle w:val="Char5"/>
          <w:rFonts w:hint="cs"/>
          <w:rtl/>
        </w:rPr>
        <w:t>». ذهبی در بیوگرافی ابو میمونه در المیزان سخن دار قطنی درباره او را ذکر می‌کند که «مجهول است و حدیث او کنار گذاشته شود</w:t>
      </w:r>
      <w:r w:rsidRPr="004F089E">
        <w:rPr>
          <w:rStyle w:val="Char5"/>
          <w:vertAlign w:val="superscript"/>
          <w:rtl/>
        </w:rPr>
        <w:footnoteReference w:id="157"/>
      </w:r>
      <w:r w:rsidRPr="004F089E">
        <w:rPr>
          <w:rStyle w:val="Char5"/>
          <w:rFonts w:hint="cs"/>
          <w:rtl/>
        </w:rPr>
        <w:t>». و وی فردی غیر از الفارسی ثقه و مورد اعتماد است و همچنین هیثمی در مجمع الزوائد به ضعف این حدیث اشاره می‌کند و می‌گوید</w:t>
      </w:r>
      <w:r w:rsidR="00D77A90" w:rsidRPr="004F089E">
        <w:rPr>
          <w:rStyle w:val="Char5"/>
          <w:rFonts w:hint="cs"/>
          <w:rtl/>
        </w:rPr>
        <w:t>:</w:t>
      </w:r>
      <w:r w:rsidRPr="004F089E">
        <w:rPr>
          <w:rStyle w:val="Char5"/>
          <w:rFonts w:hint="cs"/>
          <w:rtl/>
        </w:rPr>
        <w:t xml:space="preserve"> «در اسناد آن کسی وجود دارد که من او را نمی‌شناسم</w:t>
      </w:r>
      <w:r w:rsidRPr="004F089E">
        <w:rPr>
          <w:rStyle w:val="Char5"/>
          <w:vertAlign w:val="superscript"/>
          <w:rtl/>
        </w:rPr>
        <w:footnoteReference w:id="158"/>
      </w:r>
      <w:r w:rsidRPr="004F089E">
        <w:rPr>
          <w:rStyle w:val="Char5"/>
          <w:rFonts w:hint="cs"/>
          <w:rtl/>
        </w:rPr>
        <w:t xml:space="preserve">». شیعیان به علم و صداقت موسوی بنگرند و دروغها و </w:t>
      </w:r>
      <w:r w:rsidR="009D2440" w:rsidRPr="004F089E">
        <w:rPr>
          <w:rStyle w:val="Char5"/>
          <w:rFonts w:hint="cs"/>
          <w:rtl/>
        </w:rPr>
        <w:t>فریبکاری‌های او را مشاهده کنند.</w:t>
      </w:r>
    </w:p>
    <w:p w:rsidR="000104E9" w:rsidRPr="004F089E" w:rsidRDefault="000104E9" w:rsidP="00916E33">
      <w:pPr>
        <w:pStyle w:val="StyleComplexBLotus12ptJustifiedFirstline05cm"/>
        <w:numPr>
          <w:ilvl w:val="0"/>
          <w:numId w:val="24"/>
        </w:numPr>
        <w:tabs>
          <w:tab w:val="clear" w:pos="899"/>
        </w:tabs>
        <w:spacing w:line="240" w:lineRule="auto"/>
        <w:ind w:left="641" w:hanging="357"/>
        <w:rPr>
          <w:rStyle w:val="Char5"/>
        </w:rPr>
      </w:pPr>
      <w:r w:rsidRPr="004F089E">
        <w:rPr>
          <w:rStyle w:val="Char5"/>
          <w:rFonts w:hint="cs"/>
          <w:rtl/>
        </w:rPr>
        <w:t>موسوی در مراجعه شماره 20 صفحه 151 حدیث علی</w:t>
      </w:r>
      <w:r w:rsidR="00594461" w:rsidRPr="004F089E">
        <w:rPr>
          <w:rFonts w:ascii="B Lotus" w:hAnsi="B Lotus" w:cs="CTraditional Arabic" w:hint="cs"/>
          <w:sz w:val="22"/>
          <w:szCs w:val="28"/>
          <w:rtl/>
          <w:lang w:bidi="fa-IR"/>
        </w:rPr>
        <w:t>س</w:t>
      </w:r>
      <w:r w:rsidR="00594461" w:rsidRPr="004F089E">
        <w:rPr>
          <w:rFonts w:ascii="B Lotus" w:hAnsi="B Lotus" w:cs="CTraditional Arabic" w:hint="cs"/>
          <w:sz w:val="28"/>
          <w:szCs w:val="34"/>
          <w:rtl/>
          <w:lang w:bidi="fa-IR"/>
        </w:rPr>
        <w:t xml:space="preserve"> </w:t>
      </w:r>
      <w:r w:rsidRPr="004F089E">
        <w:rPr>
          <w:rStyle w:val="Char5"/>
          <w:rFonts w:hint="cs"/>
          <w:rtl/>
        </w:rPr>
        <w:t>را ذکر می‌کند که گفت</w:t>
      </w:r>
      <w:r w:rsidR="00D77A90" w:rsidRPr="004F089E">
        <w:rPr>
          <w:rStyle w:val="Char5"/>
          <w:rFonts w:hint="cs"/>
          <w:rtl/>
        </w:rPr>
        <w:t>:</w:t>
      </w:r>
      <w:r w:rsidRPr="004F089E">
        <w:rPr>
          <w:rStyle w:val="Char5"/>
          <w:rFonts w:hint="cs"/>
          <w:rtl/>
        </w:rPr>
        <w:t xml:space="preserve"> «پیامبر</w:t>
      </w:r>
      <w:r w:rsidR="00D77A90" w:rsidRPr="004F089E">
        <w:rPr>
          <w:rFonts w:ascii="Times New Roman" w:hAnsi="Times New Roman" w:cs="CTraditional Arabic" w:hint="cs"/>
          <w:sz w:val="22"/>
          <w:szCs w:val="28"/>
          <w:rtl/>
          <w:lang w:bidi="fa-IR"/>
        </w:rPr>
        <w:t>ص</w:t>
      </w:r>
      <w:r w:rsidRPr="004F089E">
        <w:rPr>
          <w:rStyle w:val="Char5"/>
          <w:rFonts w:hint="cs"/>
          <w:rtl/>
        </w:rPr>
        <w:t xml:space="preserve"> به من گفت</w:t>
      </w:r>
      <w:r w:rsidR="00D77A90" w:rsidRPr="004F089E">
        <w:rPr>
          <w:rStyle w:val="Char5"/>
          <w:rFonts w:hint="cs"/>
          <w:rtl/>
        </w:rPr>
        <w:t>:</w:t>
      </w:r>
      <w:r w:rsidRPr="004F089E">
        <w:rPr>
          <w:rStyle w:val="Char5"/>
          <w:rFonts w:hint="cs"/>
          <w:rtl/>
        </w:rPr>
        <w:t xml:space="preserve"> «از خداوند خواستم به تو 5 چیز را بدهد که از میان</w:t>
      </w:r>
      <w:r w:rsidR="00472D45" w:rsidRPr="004F089E">
        <w:rPr>
          <w:rStyle w:val="Char5"/>
          <w:rFonts w:hint="cs"/>
          <w:rtl/>
        </w:rPr>
        <w:t xml:space="preserve"> آن‌ها </w:t>
      </w:r>
      <w:r w:rsidRPr="004F089E">
        <w:rPr>
          <w:rStyle w:val="Char5"/>
          <w:rFonts w:hint="cs"/>
          <w:rtl/>
        </w:rPr>
        <w:t>4 چیز را به من داده است و یکی از آن 5 چیز را به من اعطا ننمود. از او خواستم که تو را اولین کسی قرار دهد که در روز قیامت از قبر بر انگیخته می‌شود و تو همراه من باشی و پرچم ستایش در دست تو باشد و تو آن را حمل کنی و به من چنین اعطا کرد که تو پس از من ولی مؤمنان باشی». این حدیث ساختگی است و این امر را از تخریج آن توسط مؤلف کنز العمال در می‌یابیم. وی دربار</w:t>
      </w:r>
      <w:r w:rsidR="00FB09D3" w:rsidRPr="004F089E">
        <w:rPr>
          <w:rStyle w:val="Char5"/>
          <w:rFonts w:hint="cs"/>
          <w:rtl/>
        </w:rPr>
        <w:t>ۀ</w:t>
      </w:r>
      <w:r w:rsidRPr="004F089E">
        <w:rPr>
          <w:rStyle w:val="Char5"/>
          <w:rFonts w:hint="cs"/>
          <w:rtl/>
        </w:rPr>
        <w:t xml:space="preserve"> تخریج آن می‌گوید</w:t>
      </w:r>
      <w:r w:rsidR="00D77A90" w:rsidRPr="004F089E">
        <w:rPr>
          <w:rStyle w:val="Char5"/>
          <w:rFonts w:hint="cs"/>
          <w:rtl/>
        </w:rPr>
        <w:t>:</w:t>
      </w:r>
      <w:r w:rsidRPr="004F089E">
        <w:rPr>
          <w:rStyle w:val="Char5"/>
          <w:rFonts w:hint="cs"/>
          <w:rtl/>
        </w:rPr>
        <w:t xml:space="preserve"> «ابن الجوزی آن را درالواهیات ذکر کرده است</w:t>
      </w:r>
      <w:r w:rsidRPr="004F089E">
        <w:rPr>
          <w:rStyle w:val="Char5"/>
          <w:vertAlign w:val="superscript"/>
          <w:rtl/>
        </w:rPr>
        <w:footnoteReference w:id="159"/>
      </w:r>
      <w:r w:rsidRPr="004F089E">
        <w:rPr>
          <w:rStyle w:val="Char5"/>
          <w:rFonts w:hint="cs"/>
          <w:rtl/>
        </w:rPr>
        <w:t>». موسوی خائن این مطلب را عمداً حذف و از ذکر آن خودداری کرده است تا چنین القا کند که حدیث صحیح است. چنانکه گذشت نویسند</w:t>
      </w:r>
      <w:r w:rsidR="00FB09D3" w:rsidRPr="004F089E">
        <w:rPr>
          <w:rStyle w:val="Char5"/>
          <w:rFonts w:hint="cs"/>
          <w:rtl/>
        </w:rPr>
        <w:t>ۀ</w:t>
      </w:r>
      <w:r w:rsidRPr="004F089E">
        <w:rPr>
          <w:rStyle w:val="Char5"/>
          <w:rFonts w:hint="cs"/>
          <w:rtl/>
        </w:rPr>
        <w:t xml:space="preserve"> کنز العمال نسبت یافتن حدیث به بعضی از </w:t>
      </w:r>
      <w:r w:rsidR="00D643D9" w:rsidRPr="004F089E">
        <w:rPr>
          <w:rStyle w:val="Char5"/>
          <w:rFonts w:hint="cs"/>
          <w:rtl/>
        </w:rPr>
        <w:t>کتاب‌ها</w:t>
      </w:r>
      <w:r w:rsidRPr="004F089E">
        <w:rPr>
          <w:rStyle w:val="Char5"/>
          <w:rFonts w:hint="cs"/>
          <w:rtl/>
        </w:rPr>
        <w:t xml:space="preserve"> و نویسندگان را برای اثبات ضعف</w:t>
      </w:r>
      <w:r w:rsidR="00472D45" w:rsidRPr="004F089E">
        <w:rPr>
          <w:rStyle w:val="Char5"/>
          <w:rFonts w:hint="cs"/>
          <w:rtl/>
        </w:rPr>
        <w:t xml:space="preserve"> آن‌ها </w:t>
      </w:r>
      <w:r w:rsidRPr="004F089E">
        <w:rPr>
          <w:rStyle w:val="Char5"/>
          <w:rFonts w:hint="cs"/>
          <w:rtl/>
        </w:rPr>
        <w:t>کافی می‌داند. این حدیث یکی از این نوع احادیث است. در اینجا سوالی مطرح می‌شود و آن این است که چرا شیعه به ازای هر کدام از فضایل پیامبر</w:t>
      </w:r>
      <w:r w:rsidR="00D77A90" w:rsidRPr="004F089E">
        <w:rPr>
          <w:rFonts w:ascii="Times New Roman" w:hAnsi="Times New Roman" w:cs="CTraditional Arabic" w:hint="cs"/>
          <w:sz w:val="22"/>
          <w:szCs w:val="28"/>
          <w:rtl/>
          <w:lang w:bidi="fa-IR"/>
        </w:rPr>
        <w:t>ص</w:t>
      </w:r>
      <w:r w:rsidRPr="004F089E">
        <w:rPr>
          <w:rStyle w:val="Char5"/>
          <w:rFonts w:hint="cs"/>
          <w:rtl/>
        </w:rPr>
        <w:t xml:space="preserve"> یک فضیلت مشابه آن را برای علی</w:t>
      </w:r>
      <w:r w:rsidR="00594461" w:rsidRPr="004F089E">
        <w:rPr>
          <w:rFonts w:ascii="B Lotus" w:hAnsi="B Lotus" w:cs="CTraditional Arabic" w:hint="cs"/>
          <w:sz w:val="22"/>
          <w:szCs w:val="28"/>
          <w:rtl/>
          <w:lang w:bidi="fa-IR"/>
        </w:rPr>
        <w:t>س</w:t>
      </w:r>
      <w:r w:rsidR="00594461" w:rsidRPr="004F089E">
        <w:rPr>
          <w:rFonts w:ascii="B Lotus" w:hAnsi="B Lotus" w:cs="CTraditional Arabic" w:hint="cs"/>
          <w:sz w:val="28"/>
          <w:szCs w:val="34"/>
          <w:rtl/>
          <w:lang w:bidi="fa-IR"/>
        </w:rPr>
        <w:t xml:space="preserve"> </w:t>
      </w:r>
      <w:r w:rsidRPr="004F089E">
        <w:rPr>
          <w:rStyle w:val="Char5"/>
          <w:rFonts w:hint="cs"/>
          <w:rtl/>
        </w:rPr>
        <w:t>قرار می‌دهند؟ بلکه حتی علی</w:t>
      </w:r>
      <w:r w:rsidR="00594461" w:rsidRPr="004F089E">
        <w:rPr>
          <w:rFonts w:ascii="B Lotus" w:hAnsi="B Lotus" w:cs="CTraditional Arabic" w:hint="cs"/>
          <w:sz w:val="22"/>
          <w:szCs w:val="28"/>
          <w:rtl/>
          <w:lang w:bidi="fa-IR"/>
        </w:rPr>
        <w:t>س</w:t>
      </w:r>
      <w:r w:rsidR="00594461" w:rsidRPr="004F089E">
        <w:rPr>
          <w:rFonts w:ascii="B Lotus" w:hAnsi="B Lotus" w:cs="CTraditional Arabic" w:hint="cs"/>
          <w:sz w:val="28"/>
          <w:szCs w:val="34"/>
          <w:rtl/>
          <w:lang w:bidi="fa-IR"/>
        </w:rPr>
        <w:t xml:space="preserve"> </w:t>
      </w:r>
      <w:r w:rsidRPr="004F089E">
        <w:rPr>
          <w:rStyle w:val="Char5"/>
          <w:rFonts w:hint="cs"/>
          <w:rtl/>
        </w:rPr>
        <w:t xml:space="preserve">در بعضی از </w:t>
      </w:r>
      <w:r w:rsidR="006F3CBD" w:rsidRPr="004F089E">
        <w:rPr>
          <w:rStyle w:val="Char5"/>
          <w:rFonts w:hint="cs"/>
          <w:rtl/>
        </w:rPr>
        <w:t>ویژگی‌ها</w:t>
      </w:r>
      <w:r w:rsidRPr="004F089E">
        <w:rPr>
          <w:rStyle w:val="Char5"/>
          <w:rFonts w:hint="cs"/>
          <w:rtl/>
        </w:rPr>
        <w:t xml:space="preserve"> و فضایل بر پیامبر نیز برتری یافته است؟! اگر وی این منزلت را بدین علت به </w:t>
      </w:r>
      <w:r w:rsidR="00D77A90" w:rsidRPr="004F089E">
        <w:rPr>
          <w:rStyle w:val="Char5"/>
          <w:rFonts w:hint="cs"/>
          <w:rtl/>
        </w:rPr>
        <w:t>دست آوردهاست که وی داماد پیامبر</w:t>
      </w:r>
      <w:r w:rsidR="00D77A90" w:rsidRPr="004F089E">
        <w:rPr>
          <w:rFonts w:ascii="Times New Roman" w:hAnsi="Times New Roman" w:cs="CTraditional Arabic" w:hint="cs"/>
          <w:sz w:val="22"/>
          <w:szCs w:val="28"/>
          <w:rtl/>
          <w:lang w:bidi="fa-IR"/>
        </w:rPr>
        <w:t>ص</w:t>
      </w:r>
      <w:r w:rsidRPr="004F089E">
        <w:rPr>
          <w:rStyle w:val="Char5"/>
          <w:rFonts w:hint="cs"/>
          <w:rtl/>
        </w:rPr>
        <w:t xml:space="preserve"> بوده است باید گفت که افراد دیگری نیز داماد پیامبر</w:t>
      </w:r>
      <w:r w:rsidR="00D77A90" w:rsidRPr="004F089E">
        <w:rPr>
          <w:rFonts w:ascii="Times New Roman" w:hAnsi="Times New Roman" w:cs="CTraditional Arabic" w:hint="cs"/>
          <w:sz w:val="22"/>
          <w:szCs w:val="28"/>
          <w:rtl/>
          <w:lang w:bidi="fa-IR"/>
        </w:rPr>
        <w:t>ص</w:t>
      </w:r>
      <w:r w:rsidRPr="004F089E">
        <w:rPr>
          <w:rStyle w:val="Char5"/>
          <w:rFonts w:hint="cs"/>
          <w:rtl/>
        </w:rPr>
        <w:t xml:space="preserve"> بوده‌اند اگر این فضایل و شأن و منزلت بدان علت است که وی از خویشاوندان و نزدیکان پیامبر</w:t>
      </w:r>
      <w:r w:rsidR="00D77A90" w:rsidRPr="004F089E">
        <w:rPr>
          <w:rFonts w:ascii="Times New Roman" w:hAnsi="Times New Roman" w:cs="CTraditional Arabic" w:hint="cs"/>
          <w:sz w:val="22"/>
          <w:szCs w:val="28"/>
          <w:rtl/>
          <w:lang w:bidi="fa-IR"/>
        </w:rPr>
        <w:t>ص</w:t>
      </w:r>
      <w:r w:rsidRPr="004F089E">
        <w:rPr>
          <w:rStyle w:val="Char5"/>
          <w:rFonts w:hint="cs"/>
          <w:rtl/>
        </w:rPr>
        <w:t xml:space="preserve"> بوده است. باید گفت که افراد فراوان دیگری نیز از اقوام و نزدیکان ایشان بوده‌اند اما ما مشاهده می‌کنیم که آنان برای پیامبر</w:t>
      </w:r>
      <w:r w:rsidR="00D77A90" w:rsidRPr="004F089E">
        <w:rPr>
          <w:rFonts w:ascii="Times New Roman" w:hAnsi="Times New Roman" w:cs="CTraditional Arabic" w:hint="cs"/>
          <w:sz w:val="22"/>
          <w:szCs w:val="28"/>
          <w:rtl/>
          <w:lang w:bidi="fa-IR"/>
        </w:rPr>
        <w:t>ص</w:t>
      </w:r>
      <w:r w:rsidRPr="004F089E">
        <w:rPr>
          <w:rStyle w:val="Char5"/>
          <w:rFonts w:hint="cs"/>
          <w:rtl/>
        </w:rPr>
        <w:t xml:space="preserve"> به اصل و اساسی قائل نیستند تا به خاطر آن و خویشاوندی با پیامبر علی</w:t>
      </w:r>
      <w:r w:rsidR="00594461" w:rsidRPr="004F089E">
        <w:rPr>
          <w:rFonts w:ascii="B Lotus" w:hAnsi="B Lotus" w:cs="CTraditional Arabic" w:hint="cs"/>
          <w:sz w:val="22"/>
          <w:szCs w:val="28"/>
          <w:rtl/>
          <w:lang w:bidi="fa-IR"/>
        </w:rPr>
        <w:t>س</w:t>
      </w:r>
      <w:r w:rsidR="00594461" w:rsidRPr="004F089E">
        <w:rPr>
          <w:rFonts w:ascii="B Lotus" w:hAnsi="B Lotus" w:cs="CTraditional Arabic" w:hint="cs"/>
          <w:sz w:val="28"/>
          <w:szCs w:val="34"/>
          <w:rtl/>
          <w:lang w:bidi="fa-IR"/>
        </w:rPr>
        <w:t xml:space="preserve"> </w:t>
      </w:r>
      <w:r w:rsidRPr="004F089E">
        <w:rPr>
          <w:rStyle w:val="Char5"/>
          <w:rFonts w:hint="cs"/>
          <w:rtl/>
        </w:rPr>
        <w:t>مورد تکریم و بزرگداشت قرا</w:t>
      </w:r>
      <w:r w:rsidR="00D77A90" w:rsidRPr="004F089E">
        <w:rPr>
          <w:rStyle w:val="Char5"/>
          <w:rFonts w:hint="cs"/>
          <w:rtl/>
        </w:rPr>
        <w:t>ر گیرد. بلکه آنان حتی به پیامبر</w:t>
      </w:r>
      <w:r w:rsidR="00D77A90" w:rsidRPr="004F089E">
        <w:rPr>
          <w:rFonts w:ascii="Times New Roman" w:hAnsi="Times New Roman" w:cs="CTraditional Arabic" w:hint="cs"/>
          <w:sz w:val="22"/>
          <w:szCs w:val="28"/>
          <w:rtl/>
          <w:lang w:bidi="fa-IR"/>
        </w:rPr>
        <w:t>ص</w:t>
      </w:r>
      <w:r w:rsidRPr="004F089E">
        <w:rPr>
          <w:rStyle w:val="Char5"/>
          <w:rFonts w:hint="cs"/>
          <w:rtl/>
        </w:rPr>
        <w:t xml:space="preserve"> را به خاطر خویشاوندی و محبت او نسبت به علی</w:t>
      </w:r>
      <w:r w:rsidR="00594461" w:rsidRPr="004F089E">
        <w:rPr>
          <w:rFonts w:ascii="B Lotus" w:hAnsi="B Lotus" w:cs="CTraditional Arabic" w:hint="cs"/>
          <w:sz w:val="22"/>
          <w:szCs w:val="28"/>
          <w:rtl/>
          <w:lang w:bidi="fa-IR"/>
        </w:rPr>
        <w:t>س</w:t>
      </w:r>
      <w:r w:rsidR="00594461" w:rsidRPr="004F089E">
        <w:rPr>
          <w:rFonts w:ascii="B Lotus" w:hAnsi="B Lotus" w:cs="CTraditional Arabic" w:hint="cs"/>
          <w:sz w:val="28"/>
          <w:szCs w:val="34"/>
          <w:rtl/>
          <w:lang w:bidi="fa-IR"/>
        </w:rPr>
        <w:t xml:space="preserve"> </w:t>
      </w:r>
      <w:r w:rsidRPr="004F089E">
        <w:rPr>
          <w:rStyle w:val="Char5"/>
          <w:rFonts w:hint="cs"/>
          <w:rtl/>
        </w:rPr>
        <w:t xml:space="preserve">احترام می‌گذارند و او را بزرگ می‌دارند. به همین دلیل </w:t>
      </w:r>
      <w:r w:rsidR="00322C93" w:rsidRPr="004F089E">
        <w:rPr>
          <w:rStyle w:val="Char5"/>
          <w:rFonts w:hint="cs"/>
          <w:rtl/>
        </w:rPr>
        <w:t>کسیکه</w:t>
      </w:r>
      <w:r w:rsidRPr="004F089E">
        <w:rPr>
          <w:rStyle w:val="Char5"/>
          <w:rFonts w:hint="cs"/>
          <w:rtl/>
        </w:rPr>
        <w:t xml:space="preserve"> از نزدیکان علی بوده باشد و او را مساعدت و یاری کرده باشد و جزو شیعیان و پیروان او باشد، او برتر و افضل است نه افراد دیگر. اگر این قاعده را بر همه روایت‌های شیعه تطبیق کنید، آن را ص</w:t>
      </w:r>
      <w:r w:rsidR="009D2440" w:rsidRPr="004F089E">
        <w:rPr>
          <w:rStyle w:val="Char5"/>
          <w:rFonts w:hint="cs"/>
          <w:rtl/>
        </w:rPr>
        <w:t>حیح خواهید یافت والله المستعان.</w:t>
      </w:r>
    </w:p>
    <w:p w:rsidR="000104E9" w:rsidRPr="004F089E" w:rsidRDefault="000104E9" w:rsidP="004F089E">
      <w:pPr>
        <w:pStyle w:val="StyleComplexBLotus12ptJustifiedFirstline05cm"/>
        <w:widowControl w:val="0"/>
        <w:numPr>
          <w:ilvl w:val="0"/>
          <w:numId w:val="24"/>
        </w:numPr>
        <w:tabs>
          <w:tab w:val="clear" w:pos="899"/>
        </w:tabs>
        <w:spacing w:line="240" w:lineRule="auto"/>
        <w:ind w:left="641" w:hanging="357"/>
        <w:rPr>
          <w:rStyle w:val="Char5"/>
        </w:rPr>
      </w:pPr>
      <w:r w:rsidRPr="004F089E">
        <w:rPr>
          <w:rStyle w:val="Char5"/>
          <w:rFonts w:hint="cs"/>
          <w:rtl/>
        </w:rPr>
        <w:t>موسوی در مراجعه شماره 48 صفحه 162 می‌نویسد</w:t>
      </w:r>
      <w:r w:rsidR="00D77A90" w:rsidRPr="004F089E">
        <w:rPr>
          <w:rStyle w:val="Char5"/>
          <w:rFonts w:hint="cs"/>
          <w:rtl/>
        </w:rPr>
        <w:t>: «پیامبر</w:t>
      </w:r>
      <w:r w:rsidR="00D77A90" w:rsidRPr="004F089E">
        <w:rPr>
          <w:rFonts w:ascii="Times New Roman" w:hAnsi="Times New Roman" w:cs="CTraditional Arabic" w:hint="cs"/>
          <w:sz w:val="22"/>
          <w:szCs w:val="28"/>
          <w:rtl/>
          <w:lang w:bidi="fa-IR"/>
        </w:rPr>
        <w:t xml:space="preserve">ص </w:t>
      </w:r>
      <w:r w:rsidRPr="004F089E">
        <w:rPr>
          <w:rStyle w:val="Char5"/>
          <w:rFonts w:hint="cs"/>
          <w:rtl/>
        </w:rPr>
        <w:t>در حالی که بازوی علی را گرفته بود، فرمود</w:t>
      </w:r>
      <w:r w:rsidR="00D77A90" w:rsidRPr="004F089E">
        <w:rPr>
          <w:rStyle w:val="Char5"/>
          <w:rFonts w:hint="cs"/>
          <w:rtl/>
        </w:rPr>
        <w:t>:</w:t>
      </w:r>
      <w:r w:rsidRPr="004F089E">
        <w:rPr>
          <w:rStyle w:val="Char5"/>
          <w:rFonts w:hint="cs"/>
          <w:rtl/>
        </w:rPr>
        <w:t xml:space="preserve"> «این فرد پیشوای نیکوکاران. و قاتل گنهکاران است. </w:t>
      </w:r>
      <w:r w:rsidR="00322C93" w:rsidRPr="004F089E">
        <w:rPr>
          <w:rStyle w:val="Char5"/>
          <w:rFonts w:hint="cs"/>
          <w:rtl/>
        </w:rPr>
        <w:t>کسیکه</w:t>
      </w:r>
      <w:r w:rsidRPr="004F089E">
        <w:rPr>
          <w:rStyle w:val="Char5"/>
          <w:rFonts w:hint="cs"/>
          <w:rtl/>
        </w:rPr>
        <w:t xml:space="preserve"> او را یاری کند. مورد کمک و یاری واقع می‌شود و </w:t>
      </w:r>
      <w:r w:rsidR="00322C93" w:rsidRPr="004F089E">
        <w:rPr>
          <w:rStyle w:val="Char5"/>
          <w:rFonts w:hint="cs"/>
          <w:rtl/>
        </w:rPr>
        <w:t>کسیکه</w:t>
      </w:r>
      <w:r w:rsidRPr="004F089E">
        <w:rPr>
          <w:rStyle w:val="Char5"/>
          <w:rFonts w:hint="cs"/>
          <w:rtl/>
        </w:rPr>
        <w:t xml:space="preserve"> او را ناامید کند یا شکست دهد، ناامید می‌شود و شکست می‌خورد آنگاه [این عبارات] را با صدای بلند [بر مردم] خواند». حاکم آن را تخریج کرده است و در کنز العمال به او نسبت داده شده است که این حدیث مکذوب و دروغین است. در اسناد آن ابوجعفر بن عبدالله بن یزید وجود ارد که فردی کذاب و دروغگوست و حدیث جعل می‌کرد. ابن عدی [درباره او] می‌گوید</w:t>
      </w:r>
      <w:r w:rsidR="00D77A90" w:rsidRPr="004F089E">
        <w:rPr>
          <w:rStyle w:val="Char5"/>
          <w:rFonts w:hint="cs"/>
          <w:rtl/>
        </w:rPr>
        <w:t>:</w:t>
      </w:r>
      <w:r w:rsidRPr="004F089E">
        <w:rPr>
          <w:rStyle w:val="Char5"/>
          <w:rFonts w:hint="cs"/>
          <w:rtl/>
        </w:rPr>
        <w:t xml:space="preserve"> «وی در سامرا بود و حدیث جعل می‌کرد»</w:t>
      </w:r>
      <w:r w:rsidRPr="004F089E">
        <w:rPr>
          <w:rStyle w:val="Char5"/>
          <w:vertAlign w:val="superscript"/>
          <w:rtl/>
        </w:rPr>
        <w:footnoteReference w:id="160"/>
      </w:r>
      <w:r w:rsidR="009D2440" w:rsidRPr="004F089E">
        <w:rPr>
          <w:rStyle w:val="Char5"/>
          <w:rFonts w:hint="cs"/>
          <w:rtl/>
        </w:rPr>
        <w:t>.</w:t>
      </w:r>
    </w:p>
    <w:p w:rsidR="000104E9" w:rsidRPr="004F089E" w:rsidRDefault="000104E9" w:rsidP="004F089E">
      <w:pPr>
        <w:pStyle w:val="StyleComplexBLotus12ptJustifiedFirstline05cm"/>
        <w:widowControl w:val="0"/>
        <w:spacing w:line="240" w:lineRule="auto"/>
        <w:rPr>
          <w:rStyle w:val="Char5"/>
        </w:rPr>
      </w:pPr>
      <w:r w:rsidRPr="004F089E">
        <w:rPr>
          <w:rStyle w:val="Char5"/>
          <w:rFonts w:hint="cs"/>
          <w:rtl/>
        </w:rPr>
        <w:t>موسوی با نقل تصحیح حاکم و عدم ذکر رد این حدیث توسط ذهبی به خوانندگان خیانت کرده است. ذهبی می‌گوید</w:t>
      </w:r>
      <w:r w:rsidR="00D77A90" w:rsidRPr="004F089E">
        <w:rPr>
          <w:rStyle w:val="Char5"/>
          <w:rFonts w:hint="cs"/>
          <w:rtl/>
        </w:rPr>
        <w:t>:</w:t>
      </w:r>
      <w:r w:rsidRPr="004F089E">
        <w:rPr>
          <w:rStyle w:val="Char5"/>
          <w:rFonts w:hint="cs"/>
          <w:rtl/>
        </w:rPr>
        <w:t xml:space="preserve"> «من می‌گویم</w:t>
      </w:r>
      <w:r w:rsidR="00D77A90" w:rsidRPr="004F089E">
        <w:rPr>
          <w:rStyle w:val="Char5"/>
          <w:rFonts w:hint="cs"/>
          <w:rtl/>
        </w:rPr>
        <w:t>:</w:t>
      </w:r>
      <w:r w:rsidRPr="004F089E">
        <w:rPr>
          <w:rStyle w:val="Char5"/>
          <w:rFonts w:hint="cs"/>
          <w:rtl/>
        </w:rPr>
        <w:t xml:space="preserve"> به خدا قسم این حدیث موضوع است و احمد کذاب است. تو علیرغم معلومات گسترده چقدر جاهل هستی</w:t>
      </w:r>
      <w:r w:rsidRPr="004F089E">
        <w:rPr>
          <w:rStyle w:val="Char5"/>
          <w:vertAlign w:val="superscript"/>
          <w:rtl/>
        </w:rPr>
        <w:footnoteReference w:id="161"/>
      </w:r>
      <w:r w:rsidRPr="004F089E">
        <w:rPr>
          <w:rStyle w:val="Char5"/>
          <w:rFonts w:hint="cs"/>
          <w:rtl/>
        </w:rPr>
        <w:t>». به موسوی می‌گوییم</w:t>
      </w:r>
      <w:r w:rsidR="00D77A90" w:rsidRPr="004F089E">
        <w:rPr>
          <w:rStyle w:val="Char5"/>
          <w:rFonts w:hint="cs"/>
          <w:rtl/>
        </w:rPr>
        <w:t>:</w:t>
      </w:r>
      <w:r w:rsidRPr="004F089E">
        <w:rPr>
          <w:rStyle w:val="Char5"/>
          <w:rFonts w:hint="cs"/>
          <w:rtl/>
        </w:rPr>
        <w:t xml:space="preserve"> چقدر دروغگو و بی‌عقل هستی و دین و امانتداری‌ات چه اندازه کم است؟!! شیخ البانی در السلسله الضعیفه (1/532) حدیث شماره 357 آن را ساختگی دانسته است.</w:t>
      </w:r>
    </w:p>
    <w:p w:rsidR="000104E9" w:rsidRPr="004F089E" w:rsidRDefault="000104E9" w:rsidP="004F089E">
      <w:pPr>
        <w:pStyle w:val="StyleComplexBLotus12ptJustifiedFirstline05cm"/>
        <w:numPr>
          <w:ilvl w:val="0"/>
          <w:numId w:val="24"/>
        </w:numPr>
        <w:tabs>
          <w:tab w:val="clear" w:pos="899"/>
        </w:tabs>
        <w:spacing w:line="240" w:lineRule="auto"/>
        <w:ind w:left="641" w:hanging="357"/>
        <w:rPr>
          <w:rStyle w:val="Char5"/>
        </w:rPr>
      </w:pPr>
      <w:r w:rsidRPr="004F089E">
        <w:rPr>
          <w:rStyle w:val="Char5"/>
          <w:rFonts w:hint="cs"/>
          <w:rtl/>
        </w:rPr>
        <w:t>موسوی این روایت را از پیامبر</w:t>
      </w:r>
      <w:r w:rsidR="00D77A90" w:rsidRPr="004F089E">
        <w:rPr>
          <w:rFonts w:ascii="Times New Roman" w:hAnsi="Times New Roman" w:cs="CTraditional Arabic" w:hint="cs"/>
          <w:sz w:val="22"/>
          <w:szCs w:val="28"/>
          <w:rtl/>
          <w:lang w:bidi="fa-IR"/>
        </w:rPr>
        <w:t xml:space="preserve">ص </w:t>
      </w:r>
      <w:r w:rsidRPr="004F089E">
        <w:rPr>
          <w:rStyle w:val="Char5"/>
          <w:rFonts w:hint="cs"/>
          <w:rtl/>
        </w:rPr>
        <w:t>نقل می‌کند</w:t>
      </w:r>
      <w:r w:rsidR="00D77A90" w:rsidRPr="004F089E">
        <w:rPr>
          <w:rStyle w:val="Char5"/>
          <w:rFonts w:hint="cs"/>
          <w:rtl/>
        </w:rPr>
        <w:t>:</w:t>
      </w:r>
      <w:r w:rsidRPr="004F089E">
        <w:rPr>
          <w:rStyle w:val="Char5"/>
          <w:rFonts w:hint="cs"/>
          <w:rtl/>
        </w:rPr>
        <w:t xml:space="preserve"> «زمانی که در معراج مرا به آسمان بردند پروردگارم به من درباره علی سه امر را وحی کرد</w:t>
      </w:r>
      <w:r w:rsidR="00D77A90" w:rsidRPr="004F089E">
        <w:rPr>
          <w:rStyle w:val="Char5"/>
          <w:rFonts w:hint="cs"/>
          <w:rtl/>
        </w:rPr>
        <w:t>:</w:t>
      </w:r>
      <w:r w:rsidRPr="004F089E">
        <w:rPr>
          <w:rStyle w:val="Char5"/>
          <w:rFonts w:hint="cs"/>
          <w:rtl/>
        </w:rPr>
        <w:t xml:space="preserve"> او سرور مسلمانان امام پرهیزگاران و رهبر بی‌مانند است». و آن را به حاکم نسبت داده است و در پاورقی مراجعه شماره 48 صحفه 163 آن را به کنز العمال نسبت داده است. حاکم با آوردن این حدیث و تصحیح آن خودش و کتابش را لکه‌دار کرده است موسوی یک بار دیگر حاشیه ذهبی بر این حدیث و بیان کذب آن را کتمان کرده است بلکه حتی تعلیق نویسنده کنز العمال بر آن را نیز که بر گرفته از نظر سه تن از علمای بزرگ درباره رد این حدیث است ذکر نکرده است وی می‌نویسد</w:t>
      </w:r>
      <w:r w:rsidR="00D77A90" w:rsidRPr="004F089E">
        <w:rPr>
          <w:rStyle w:val="Char5"/>
          <w:rFonts w:hint="cs"/>
          <w:rtl/>
        </w:rPr>
        <w:t>:</w:t>
      </w:r>
      <w:r w:rsidRPr="004F089E">
        <w:rPr>
          <w:rStyle w:val="Char5"/>
          <w:rFonts w:hint="cs"/>
          <w:rtl/>
        </w:rPr>
        <w:t xml:space="preserve"> «ابن حجر [دربار</w:t>
      </w:r>
      <w:r w:rsidR="00FB09D3" w:rsidRPr="004F089E">
        <w:rPr>
          <w:rStyle w:val="Char5"/>
          <w:rFonts w:hint="cs"/>
          <w:rtl/>
        </w:rPr>
        <w:t>ۀ</w:t>
      </w:r>
      <w:r w:rsidRPr="004F089E">
        <w:rPr>
          <w:rStyle w:val="Char5"/>
          <w:rFonts w:hint="cs"/>
          <w:rtl/>
        </w:rPr>
        <w:t xml:space="preserve"> آن] گفته است این حدیث بسیار ضعیف و منقطع است ذهبی گفته است آن را ساختگی می‌دانم ابن عماد گفته است این حدیث بسیار منکر است و چنین به نظر می‌رسد که توسط بعضی از شیعیان غالی جعل شده باشد. این صفات فقط از آن رسول خدا</w:t>
      </w:r>
      <w:r w:rsidR="00D77A90" w:rsidRPr="004F089E">
        <w:rPr>
          <w:rFonts w:ascii="Times New Roman" w:hAnsi="Times New Roman" w:cs="CTraditional Arabic" w:hint="cs"/>
          <w:sz w:val="22"/>
          <w:szCs w:val="28"/>
          <w:rtl/>
          <w:lang w:bidi="fa-IR"/>
        </w:rPr>
        <w:t>ص</w:t>
      </w:r>
      <w:r w:rsidRPr="004F089E">
        <w:rPr>
          <w:rStyle w:val="Char5"/>
          <w:rFonts w:hint="cs"/>
          <w:rtl/>
        </w:rPr>
        <w:t xml:space="preserve"> است نه علی [یا هر کس دیگر]»</w:t>
      </w:r>
      <w:r w:rsidRPr="004F089E">
        <w:rPr>
          <w:rStyle w:val="Char5"/>
          <w:vertAlign w:val="superscript"/>
          <w:rtl/>
        </w:rPr>
        <w:footnoteReference w:id="162"/>
      </w:r>
      <w:r w:rsidR="009D2440" w:rsidRPr="004F089E">
        <w:rPr>
          <w:rStyle w:val="Char5"/>
          <w:rFonts w:hint="cs"/>
          <w:rtl/>
        </w:rPr>
        <w:t>.</w:t>
      </w:r>
    </w:p>
    <w:p w:rsidR="000104E9" w:rsidRPr="004F089E" w:rsidRDefault="000104E9" w:rsidP="00916E33">
      <w:pPr>
        <w:pStyle w:val="StyleComplexBLotus12ptJustifiedFirstline05cm"/>
        <w:widowControl w:val="0"/>
        <w:spacing w:line="240" w:lineRule="auto"/>
        <w:rPr>
          <w:rStyle w:val="Char5"/>
          <w:rtl/>
        </w:rPr>
      </w:pPr>
      <w:r w:rsidRPr="004F089E">
        <w:rPr>
          <w:rStyle w:val="Char5"/>
          <w:rFonts w:hint="cs"/>
          <w:rtl/>
        </w:rPr>
        <w:t>شیخ الاسلام ابن تیمیه می‌فرماید</w:t>
      </w:r>
      <w:r w:rsidR="00D77A90" w:rsidRPr="004F089E">
        <w:rPr>
          <w:rStyle w:val="Char5"/>
          <w:rFonts w:hint="cs"/>
          <w:rtl/>
        </w:rPr>
        <w:t>:</w:t>
      </w:r>
      <w:r w:rsidRPr="004F089E">
        <w:rPr>
          <w:rStyle w:val="Char5"/>
          <w:rFonts w:hint="cs"/>
          <w:rtl/>
        </w:rPr>
        <w:t xml:space="preserve"> «</w:t>
      </w:r>
      <w:r w:rsidR="00322C93" w:rsidRPr="004F089E">
        <w:rPr>
          <w:rStyle w:val="Char5"/>
          <w:rFonts w:hint="cs"/>
          <w:rtl/>
        </w:rPr>
        <w:t>کسیکه</w:t>
      </w:r>
      <w:r w:rsidRPr="004F089E">
        <w:rPr>
          <w:rStyle w:val="Char5"/>
          <w:rFonts w:hint="cs"/>
          <w:rtl/>
        </w:rPr>
        <w:t xml:space="preserve"> کمترین بهره‌ای از علم حدیث داشته باشد آن را ساختگی می‌</w:t>
      </w:r>
      <w:r w:rsidR="00D77A90" w:rsidRPr="004F089E">
        <w:rPr>
          <w:rStyle w:val="Char5"/>
          <w:rFonts w:hint="cs"/>
          <w:rtl/>
        </w:rPr>
        <w:t>داند و نسبت دادن آن به پیامبر</w:t>
      </w:r>
      <w:r w:rsidR="00D77A90" w:rsidRPr="004F089E">
        <w:rPr>
          <w:rFonts w:ascii="Times New Roman" w:hAnsi="Times New Roman" w:cs="CTraditional Arabic" w:hint="cs"/>
          <w:sz w:val="22"/>
          <w:szCs w:val="28"/>
          <w:rtl/>
          <w:lang w:bidi="fa-IR"/>
        </w:rPr>
        <w:t xml:space="preserve">ص </w:t>
      </w:r>
      <w:r w:rsidR="00D77A90" w:rsidRPr="004F089E">
        <w:rPr>
          <w:rStyle w:val="Char5"/>
          <w:rFonts w:hint="cs"/>
          <w:rtl/>
        </w:rPr>
        <w:t>جایز نیست. و ما جز پیامبر</w:t>
      </w:r>
      <w:r w:rsidR="00D77A90" w:rsidRPr="004F089E">
        <w:rPr>
          <w:rFonts w:ascii="Times New Roman" w:hAnsi="Times New Roman" w:cs="CTraditional Arabic" w:hint="cs"/>
          <w:sz w:val="22"/>
          <w:szCs w:val="28"/>
          <w:rtl/>
          <w:lang w:bidi="fa-IR"/>
        </w:rPr>
        <w:t>ص</w:t>
      </w:r>
      <w:r w:rsidR="00D77A90" w:rsidRPr="004F089E">
        <w:rPr>
          <w:rStyle w:val="Char5"/>
          <w:rFonts w:hint="cs"/>
          <w:rtl/>
        </w:rPr>
        <w:t xml:space="preserve"> </w:t>
      </w:r>
      <w:r w:rsidRPr="004F089E">
        <w:rPr>
          <w:rStyle w:val="Char5"/>
          <w:rFonts w:hint="cs"/>
          <w:rtl/>
        </w:rPr>
        <w:t xml:space="preserve">کسی را </w:t>
      </w:r>
      <w:r w:rsidR="009D2440" w:rsidRPr="00916E33">
        <w:rPr>
          <w:rStyle w:val="Char1"/>
          <w:rFonts w:hint="cs"/>
          <w:rtl/>
        </w:rPr>
        <w:t>«</w:t>
      </w:r>
      <w:r w:rsidRPr="00916E33">
        <w:rPr>
          <w:rStyle w:val="Char1"/>
          <w:rFonts w:hint="cs"/>
          <w:rtl/>
        </w:rPr>
        <w:t>سید المرسلین وامام المتقین وقائد الغرّ المحجّلین</w:t>
      </w:r>
      <w:r w:rsidR="009D2440" w:rsidRPr="00916E33">
        <w:rPr>
          <w:rStyle w:val="Char1"/>
          <w:rFonts w:hint="cs"/>
          <w:rtl/>
        </w:rPr>
        <w:t>»</w:t>
      </w:r>
      <w:r w:rsidRPr="004F089E">
        <w:rPr>
          <w:rStyle w:val="Char5"/>
          <w:rFonts w:hint="cs"/>
          <w:rtl/>
        </w:rPr>
        <w:t xml:space="preserve"> نمی‌دانیم...</w:t>
      </w:r>
      <w:r w:rsidRPr="004F089E">
        <w:rPr>
          <w:rStyle w:val="Char5"/>
          <w:vertAlign w:val="superscript"/>
          <w:rtl/>
        </w:rPr>
        <w:footnoteReference w:id="163"/>
      </w:r>
      <w:r w:rsidRPr="004F089E">
        <w:rPr>
          <w:rStyle w:val="Char5"/>
          <w:rFonts w:hint="cs"/>
          <w:rtl/>
        </w:rPr>
        <w:t xml:space="preserve">» علامه </w:t>
      </w:r>
      <w:r w:rsidRPr="00916E33">
        <w:rPr>
          <w:rStyle w:val="Char5"/>
          <w:rFonts w:hint="cs"/>
          <w:rtl/>
        </w:rPr>
        <w:t xml:space="preserve">البانی نیز در </w:t>
      </w:r>
      <w:r w:rsidRPr="00916E33">
        <w:rPr>
          <w:rStyle w:val="Char5"/>
          <w:rtl/>
        </w:rPr>
        <w:t>السلسل</w:t>
      </w:r>
      <w:r w:rsidR="009D2440" w:rsidRPr="00916E33">
        <w:rPr>
          <w:rStyle w:val="Char5"/>
          <w:rtl/>
        </w:rPr>
        <w:t>ة</w:t>
      </w:r>
      <w:r w:rsidRPr="00916E33">
        <w:rPr>
          <w:rStyle w:val="Char5"/>
          <w:rtl/>
        </w:rPr>
        <w:t xml:space="preserve"> الضعیف</w:t>
      </w:r>
      <w:r w:rsidR="009D2440" w:rsidRPr="00916E33">
        <w:rPr>
          <w:rStyle w:val="Char5"/>
          <w:rtl/>
        </w:rPr>
        <w:t>ة</w:t>
      </w:r>
      <w:r w:rsidRPr="00916E33">
        <w:rPr>
          <w:rStyle w:val="Char5"/>
          <w:rFonts w:hint="cs"/>
          <w:rtl/>
        </w:rPr>
        <w:t xml:space="preserve"> شم</w:t>
      </w:r>
      <w:r w:rsidR="009D2440" w:rsidRPr="00916E33">
        <w:rPr>
          <w:rStyle w:val="Char5"/>
          <w:rFonts w:hint="cs"/>
          <w:rtl/>
        </w:rPr>
        <w:t>اره 353</w:t>
      </w:r>
      <w:r w:rsidR="009D2440" w:rsidRPr="004F089E">
        <w:rPr>
          <w:rStyle w:val="Char5"/>
          <w:rFonts w:hint="cs"/>
          <w:rtl/>
        </w:rPr>
        <w:t>) آن را ضعیف دانسته است.</w:t>
      </w:r>
    </w:p>
    <w:p w:rsidR="00EF1EAF" w:rsidRPr="004F089E" w:rsidRDefault="000104E9" w:rsidP="00916E33">
      <w:pPr>
        <w:pStyle w:val="StyleComplexBLotus12ptJustifiedFirstline05cm"/>
        <w:spacing w:line="240" w:lineRule="auto"/>
        <w:ind w:left="641" w:hanging="357"/>
        <w:rPr>
          <w:rStyle w:val="Char5"/>
          <w:rtl/>
        </w:rPr>
      </w:pPr>
      <w:r w:rsidRPr="004F089E">
        <w:rPr>
          <w:rStyle w:val="Char5"/>
          <w:rFonts w:hint="cs"/>
          <w:rtl/>
        </w:rPr>
        <w:t>23- موسوی می‌گوید</w:t>
      </w:r>
      <w:r w:rsidR="00D77A90" w:rsidRPr="004F089E">
        <w:rPr>
          <w:rStyle w:val="Char5"/>
          <w:rFonts w:hint="cs"/>
          <w:rtl/>
        </w:rPr>
        <w:t>:</w:t>
      </w:r>
      <w:r w:rsidRPr="004F089E">
        <w:rPr>
          <w:rStyle w:val="Char5"/>
          <w:rFonts w:hint="cs"/>
          <w:rtl/>
        </w:rPr>
        <w:t xml:space="preserve"> پیامبر</w:t>
      </w:r>
      <w:r w:rsidR="00D77A90" w:rsidRPr="004F089E">
        <w:rPr>
          <w:rFonts w:ascii="Times New Roman" w:hAnsi="Times New Roman" w:cs="CTraditional Arabic" w:hint="cs"/>
          <w:sz w:val="22"/>
          <w:szCs w:val="28"/>
          <w:rtl/>
          <w:lang w:bidi="fa-IR"/>
        </w:rPr>
        <w:t>ص</w:t>
      </w:r>
      <w:r w:rsidRPr="004F089E">
        <w:rPr>
          <w:rStyle w:val="Char5"/>
          <w:rFonts w:hint="cs"/>
          <w:rtl/>
        </w:rPr>
        <w:t xml:space="preserve"> فرمود: «آگاه باشید که من شما را به سوی چیزی راهنمایی می‌کنم که اگر بدان چنگ بزنید، پس از آن هرگز گمراه نخواهید شد</w:t>
      </w:r>
      <w:r w:rsidR="00D77A90" w:rsidRPr="004F089E">
        <w:rPr>
          <w:rStyle w:val="Char5"/>
          <w:rFonts w:hint="cs"/>
          <w:rtl/>
        </w:rPr>
        <w:t>:</w:t>
      </w:r>
      <w:r w:rsidRPr="004F089E">
        <w:rPr>
          <w:rStyle w:val="Char5"/>
          <w:rFonts w:hint="cs"/>
          <w:rtl/>
        </w:rPr>
        <w:t xml:space="preserve"> [آن] این علی است. به همان اندازه که مرا دوست دارید او را دوست داشته باشید و به همان اندازه که به من احترام می‌گذارید به او احترام بگذارید. زیرا جبرئیل مرا بدان چیزی امر کرده است که از سوی خداوند</w:t>
      </w:r>
      <w:r w:rsidR="005A1273" w:rsidRPr="004F089E">
        <w:rPr>
          <w:rFonts w:ascii="Times New Roman" w:hAnsi="Times New Roman" w:cs="CTraditional Arabic" w:hint="cs"/>
          <w:sz w:val="22"/>
          <w:szCs w:val="28"/>
          <w:rtl/>
          <w:lang w:bidi="fa-IR"/>
        </w:rPr>
        <w:t>ﻷ</w:t>
      </w:r>
      <w:r w:rsidRPr="004F089E">
        <w:rPr>
          <w:rStyle w:val="Char5"/>
          <w:rFonts w:hint="cs"/>
          <w:rtl/>
        </w:rPr>
        <w:t>آن را به شما گفتم» و آن را به طبرانی در الکبیر نسبت داده است. این حدیث باطل و منکر است. اسناد آن بسیار واهی و بی‌اساس و دارای اشکالات فراوانی است. موسوی این حدیث را از کنز العمال نقل کرده است اما تعلیق مبنی بر ضعیف و منکر بودن آن را از خوانندگان پنهان کرده است. متقی هندی در آنجا دربار</w:t>
      </w:r>
      <w:r w:rsidR="00FB09D3" w:rsidRPr="004F089E">
        <w:rPr>
          <w:rStyle w:val="Char5"/>
          <w:rFonts w:hint="cs"/>
          <w:rtl/>
        </w:rPr>
        <w:t>ۀ</w:t>
      </w:r>
      <w:r w:rsidRPr="004F089E">
        <w:rPr>
          <w:rStyle w:val="Char5"/>
          <w:rFonts w:hint="cs"/>
          <w:rtl/>
        </w:rPr>
        <w:t xml:space="preserve"> آن می‌نویسد</w:t>
      </w:r>
      <w:r w:rsidR="00D77A90" w:rsidRPr="004F089E">
        <w:rPr>
          <w:rStyle w:val="Char5"/>
          <w:rFonts w:hint="cs"/>
          <w:rtl/>
        </w:rPr>
        <w:t>:</w:t>
      </w:r>
      <w:r w:rsidRPr="004F089E">
        <w:rPr>
          <w:rStyle w:val="Char5"/>
          <w:rFonts w:hint="cs"/>
          <w:rtl/>
        </w:rPr>
        <w:t xml:space="preserve"> «ابن کثیر [دربار</w:t>
      </w:r>
      <w:r w:rsidR="00FB09D3" w:rsidRPr="004F089E">
        <w:rPr>
          <w:rStyle w:val="Char5"/>
          <w:rFonts w:hint="cs"/>
          <w:rtl/>
        </w:rPr>
        <w:t>ۀ</w:t>
      </w:r>
      <w:r w:rsidRPr="004F089E">
        <w:rPr>
          <w:rStyle w:val="Char5"/>
          <w:rFonts w:hint="cs"/>
          <w:rtl/>
        </w:rPr>
        <w:t xml:space="preserve"> این حدیث] می‌گوید</w:t>
      </w:r>
      <w:r w:rsidR="00D77A90" w:rsidRPr="004F089E">
        <w:rPr>
          <w:rStyle w:val="Char5"/>
          <w:rFonts w:hint="cs"/>
          <w:rtl/>
        </w:rPr>
        <w:t>:</w:t>
      </w:r>
      <w:r w:rsidRPr="004F089E">
        <w:rPr>
          <w:rStyle w:val="Char5"/>
          <w:rFonts w:hint="cs"/>
          <w:rtl/>
        </w:rPr>
        <w:t xml:space="preserve"> این حدیث منکر است</w:t>
      </w:r>
      <w:r w:rsidRPr="004F089E">
        <w:rPr>
          <w:rStyle w:val="Char5"/>
          <w:vertAlign w:val="superscript"/>
          <w:rtl/>
        </w:rPr>
        <w:footnoteReference w:id="164"/>
      </w:r>
      <w:r w:rsidRPr="004F089E">
        <w:rPr>
          <w:rStyle w:val="Char5"/>
          <w:rFonts w:hint="cs"/>
          <w:rtl/>
        </w:rPr>
        <w:t>». آنگاه موسوی با سخافت و پستی</w:t>
      </w:r>
      <w:r w:rsidR="00B06850">
        <w:rPr>
          <w:rStyle w:val="Char5"/>
          <w:rFonts w:hint="cs"/>
          <w:rtl/>
        </w:rPr>
        <w:t xml:space="preserve"> هرچه </w:t>
      </w:r>
      <w:r w:rsidRPr="004F089E">
        <w:rPr>
          <w:rStyle w:val="Char5"/>
          <w:rFonts w:hint="cs"/>
          <w:rtl/>
        </w:rPr>
        <w:t>بیشتر که شایسته اوست، جهل و نادانی خود را آشکار می‌کند و در مراجعه شماره 48 صفحه 164 می‌نویسد</w:t>
      </w:r>
      <w:r w:rsidR="00D77A90" w:rsidRPr="004F089E">
        <w:rPr>
          <w:rStyle w:val="Char5"/>
          <w:rFonts w:hint="cs"/>
          <w:rtl/>
        </w:rPr>
        <w:t>:</w:t>
      </w:r>
      <w:r w:rsidRPr="004F089E">
        <w:rPr>
          <w:rStyle w:val="Char5"/>
          <w:rFonts w:hint="cs"/>
          <w:rtl/>
        </w:rPr>
        <w:t xml:space="preserve"> «ببینید که [رسول خدا</w:t>
      </w:r>
      <w:r w:rsidR="00D77A90" w:rsidRPr="004F089E">
        <w:rPr>
          <w:rFonts w:ascii="Times New Roman" w:hAnsi="Times New Roman" w:cs="CTraditional Arabic" w:hint="cs"/>
          <w:sz w:val="22"/>
          <w:szCs w:val="28"/>
          <w:rtl/>
          <w:lang w:bidi="fa-IR"/>
        </w:rPr>
        <w:t>ص</w:t>
      </w:r>
      <w:r w:rsidRPr="004F089E">
        <w:rPr>
          <w:rStyle w:val="Char5"/>
          <w:rFonts w:hint="cs"/>
          <w:rtl/>
        </w:rPr>
        <w:t>] چگونه گمراه نشدن</w:t>
      </w:r>
      <w:r w:rsidR="00472D45" w:rsidRPr="004F089E">
        <w:rPr>
          <w:rStyle w:val="Char5"/>
          <w:rFonts w:hint="cs"/>
          <w:rtl/>
        </w:rPr>
        <w:t xml:space="preserve"> آن‌ها </w:t>
      </w:r>
      <w:r w:rsidRPr="004F089E">
        <w:rPr>
          <w:rStyle w:val="Char5"/>
          <w:rFonts w:hint="cs"/>
          <w:rtl/>
        </w:rPr>
        <w:t xml:space="preserve">را به چنگ زدن به علی [و پیروی از او] مشروط کرده است. این بدان معنی است که </w:t>
      </w:r>
      <w:r w:rsidR="00322C93" w:rsidRPr="004F089E">
        <w:rPr>
          <w:rStyle w:val="Char5"/>
          <w:rFonts w:hint="cs"/>
          <w:rtl/>
        </w:rPr>
        <w:t>کسیکه</w:t>
      </w:r>
      <w:r w:rsidRPr="004F089E">
        <w:rPr>
          <w:rStyle w:val="Char5"/>
          <w:rFonts w:hint="cs"/>
          <w:rtl/>
        </w:rPr>
        <w:t xml:space="preserve"> به او تمسک نجوید گمراه است». آیا نگفتیم که رافضی‌ها علی را بیش از پیامبر</w:t>
      </w:r>
      <w:r w:rsidR="00D77A90" w:rsidRPr="004F089E">
        <w:rPr>
          <w:rFonts w:ascii="Times New Roman" w:hAnsi="Times New Roman" w:cs="CTraditional Arabic" w:hint="cs"/>
          <w:sz w:val="22"/>
          <w:szCs w:val="28"/>
          <w:rtl/>
          <w:lang w:bidi="fa-IR"/>
        </w:rPr>
        <w:t>ص</w:t>
      </w:r>
      <w:r w:rsidRPr="004F089E">
        <w:rPr>
          <w:rStyle w:val="Char5"/>
          <w:rFonts w:hint="cs"/>
          <w:rtl/>
        </w:rPr>
        <w:t xml:space="preserve"> بزرگ می‌شمارند؟! و امت را تکفیر و تضلیل می‌کنند؟! به علاوه آیا آن چیزی که باید بدان تمسک جست و از آن پیروی کرد، علی</w:t>
      </w:r>
      <w:r w:rsidR="00C004E6" w:rsidRPr="004F089E">
        <w:rPr>
          <w:rFonts w:ascii="B Lotus" w:hAnsi="B Lotus" w:cs="CTraditional Arabic" w:hint="cs"/>
          <w:sz w:val="22"/>
          <w:szCs w:val="28"/>
          <w:rtl/>
          <w:lang w:bidi="fa-IR"/>
        </w:rPr>
        <w:t>س</w:t>
      </w:r>
      <w:r w:rsidR="00D77A90" w:rsidRPr="004F089E">
        <w:rPr>
          <w:rFonts w:ascii="B Lotus" w:hAnsi="B Lotus" w:cs="B Lotus" w:hint="cs"/>
          <w:sz w:val="28"/>
          <w:szCs w:val="34"/>
          <w:rtl/>
          <w:lang w:bidi="fa-IR"/>
        </w:rPr>
        <w:t>،</w:t>
      </w:r>
      <w:r w:rsidRPr="004F089E">
        <w:rPr>
          <w:rStyle w:val="Char5"/>
          <w:rFonts w:hint="cs"/>
          <w:rtl/>
        </w:rPr>
        <w:t xml:space="preserve"> قرآن، سنت، یا رسول خدا</w:t>
      </w:r>
      <w:r w:rsidR="00D77A90" w:rsidRPr="004F089E">
        <w:rPr>
          <w:rFonts w:ascii="Times New Roman" w:hAnsi="Times New Roman" w:cs="CTraditional Arabic" w:hint="cs"/>
          <w:sz w:val="22"/>
          <w:szCs w:val="28"/>
          <w:rtl/>
          <w:lang w:bidi="fa-IR"/>
        </w:rPr>
        <w:t>ص</w:t>
      </w:r>
      <w:r w:rsidR="00D77A90" w:rsidRPr="004F089E">
        <w:rPr>
          <w:rStyle w:val="Char5"/>
          <w:rFonts w:hint="cs"/>
          <w:rtl/>
        </w:rPr>
        <w:t xml:space="preserve"> </w:t>
      </w:r>
      <w:r w:rsidRPr="004F089E">
        <w:rPr>
          <w:rStyle w:val="Char5"/>
          <w:rFonts w:hint="cs"/>
          <w:rtl/>
        </w:rPr>
        <w:t>است؟ کدام یک از</w:t>
      </w:r>
      <w:r w:rsidR="00872A7F" w:rsidRPr="004F089E">
        <w:rPr>
          <w:rStyle w:val="Char5"/>
          <w:rFonts w:hint="cs"/>
          <w:rtl/>
        </w:rPr>
        <w:t xml:space="preserve"> این‌ها </w:t>
      </w:r>
      <w:r w:rsidRPr="004F089E">
        <w:rPr>
          <w:rStyle w:val="Char5"/>
          <w:rFonts w:hint="cs"/>
          <w:rtl/>
        </w:rPr>
        <w:t>مراد است؟ خداوند خطاب به پیامبرش می‌فرماید</w:t>
      </w:r>
      <w:r w:rsidR="00D77A90" w:rsidRPr="004F089E">
        <w:rPr>
          <w:rStyle w:val="Char5"/>
          <w:rFonts w:hint="cs"/>
          <w:rtl/>
        </w:rPr>
        <w:t>:</w:t>
      </w:r>
      <w:r w:rsidR="009D2440" w:rsidRPr="004F089E">
        <w:rPr>
          <w:rStyle w:val="Char5"/>
          <w:rFonts w:hint="cs"/>
          <w:rtl/>
        </w:rPr>
        <w:t xml:space="preserve"> </w:t>
      </w:r>
      <w:r w:rsidR="009D2440" w:rsidRPr="004F089E">
        <w:rPr>
          <w:rFonts w:ascii="Times New Roman" w:hAnsi="Times New Roman" w:cs="Traditional Arabic" w:hint="cs"/>
          <w:sz w:val="22"/>
          <w:szCs w:val="28"/>
          <w:rtl/>
          <w:lang w:bidi="fa-IR"/>
        </w:rPr>
        <w:t>﴿</w:t>
      </w:r>
      <w:r w:rsidR="00EF1EAF" w:rsidRPr="004F089E">
        <w:rPr>
          <w:rStyle w:val="Char8"/>
          <w:rFonts w:hint="eastAsia"/>
          <w:rtl/>
        </w:rPr>
        <w:t>فَ</w:t>
      </w:r>
      <w:r w:rsidR="00EF1EAF" w:rsidRPr="004F089E">
        <w:rPr>
          <w:rStyle w:val="Char8"/>
          <w:rFonts w:hint="cs"/>
          <w:rtl/>
        </w:rPr>
        <w:t>ٱ</w:t>
      </w:r>
      <w:r w:rsidR="00EF1EAF" w:rsidRPr="004F089E">
        <w:rPr>
          <w:rStyle w:val="Char8"/>
          <w:rFonts w:hint="eastAsia"/>
          <w:rtl/>
        </w:rPr>
        <w:t>س</w:t>
      </w:r>
      <w:r w:rsidR="00EF1EAF" w:rsidRPr="004F089E">
        <w:rPr>
          <w:rStyle w:val="Char8"/>
          <w:rFonts w:hint="cs"/>
          <w:rtl/>
        </w:rPr>
        <w:t>ۡ</w:t>
      </w:r>
      <w:r w:rsidR="00EF1EAF" w:rsidRPr="004F089E">
        <w:rPr>
          <w:rStyle w:val="Char8"/>
          <w:rFonts w:hint="eastAsia"/>
          <w:rtl/>
        </w:rPr>
        <w:t>تَم</w:t>
      </w:r>
      <w:r w:rsidR="00EF1EAF" w:rsidRPr="004F089E">
        <w:rPr>
          <w:rStyle w:val="Char8"/>
          <w:rFonts w:hint="cs"/>
          <w:rtl/>
        </w:rPr>
        <w:t>ۡ</w:t>
      </w:r>
      <w:r w:rsidR="00EF1EAF" w:rsidRPr="004F089E">
        <w:rPr>
          <w:rStyle w:val="Char8"/>
          <w:rFonts w:hint="eastAsia"/>
          <w:rtl/>
        </w:rPr>
        <w:t>سِك</w:t>
      </w:r>
      <w:r w:rsidR="00EF1EAF" w:rsidRPr="004F089E">
        <w:rPr>
          <w:rStyle w:val="Char8"/>
          <w:rFonts w:hint="cs"/>
          <w:rtl/>
        </w:rPr>
        <w:t>ۡ</w:t>
      </w:r>
      <w:r w:rsidR="00EF1EAF" w:rsidRPr="004F089E">
        <w:rPr>
          <w:rStyle w:val="Char8"/>
          <w:rtl/>
        </w:rPr>
        <w:t xml:space="preserve"> </w:t>
      </w:r>
      <w:r w:rsidR="00EF1EAF" w:rsidRPr="004F089E">
        <w:rPr>
          <w:rStyle w:val="Char8"/>
          <w:rFonts w:hint="eastAsia"/>
          <w:rtl/>
        </w:rPr>
        <w:t>بِ</w:t>
      </w:r>
      <w:r w:rsidR="00EF1EAF" w:rsidRPr="004F089E">
        <w:rPr>
          <w:rStyle w:val="Char8"/>
          <w:rFonts w:hint="cs"/>
          <w:rtl/>
        </w:rPr>
        <w:t>ٱ</w:t>
      </w:r>
      <w:r w:rsidR="00EF1EAF" w:rsidRPr="004F089E">
        <w:rPr>
          <w:rStyle w:val="Char8"/>
          <w:rFonts w:hint="eastAsia"/>
          <w:rtl/>
        </w:rPr>
        <w:t>لَّذِي</w:t>
      </w:r>
      <w:r w:rsidR="00EF1EAF" w:rsidRPr="004F089E">
        <w:rPr>
          <w:rStyle w:val="Char8"/>
          <w:rFonts w:hint="cs"/>
          <w:rtl/>
        </w:rPr>
        <w:t>ٓ</w:t>
      </w:r>
      <w:r w:rsidR="00EF1EAF" w:rsidRPr="004F089E">
        <w:rPr>
          <w:rStyle w:val="Char8"/>
          <w:rtl/>
        </w:rPr>
        <w:t xml:space="preserve"> </w:t>
      </w:r>
      <w:r w:rsidR="00EF1EAF" w:rsidRPr="004F089E">
        <w:rPr>
          <w:rStyle w:val="Char8"/>
          <w:rFonts w:hint="eastAsia"/>
          <w:rtl/>
        </w:rPr>
        <w:t>أُوحِيَ</w:t>
      </w:r>
      <w:r w:rsidR="00EF1EAF" w:rsidRPr="004F089E">
        <w:rPr>
          <w:rStyle w:val="Char8"/>
          <w:rtl/>
        </w:rPr>
        <w:t xml:space="preserve"> </w:t>
      </w:r>
      <w:r w:rsidR="00EF1EAF" w:rsidRPr="004F089E">
        <w:rPr>
          <w:rStyle w:val="Char8"/>
          <w:rFonts w:hint="eastAsia"/>
          <w:rtl/>
        </w:rPr>
        <w:t>إِلَي</w:t>
      </w:r>
      <w:r w:rsidR="00EF1EAF" w:rsidRPr="004F089E">
        <w:rPr>
          <w:rStyle w:val="Char8"/>
          <w:rFonts w:hint="cs"/>
          <w:rtl/>
        </w:rPr>
        <w:t>ۡ</w:t>
      </w:r>
      <w:r w:rsidR="00EF1EAF" w:rsidRPr="004F089E">
        <w:rPr>
          <w:rStyle w:val="Char8"/>
          <w:rFonts w:hint="eastAsia"/>
          <w:rtl/>
        </w:rPr>
        <w:t>كَ</w:t>
      </w:r>
      <w:r w:rsidR="00EF1EAF" w:rsidRPr="004F089E">
        <w:rPr>
          <w:rStyle w:val="Char8"/>
          <w:rFonts w:hint="cs"/>
          <w:rtl/>
        </w:rPr>
        <w:t>ۖ</w:t>
      </w:r>
      <w:r w:rsidR="00EF1EAF" w:rsidRPr="004F089E">
        <w:rPr>
          <w:rStyle w:val="Char8"/>
          <w:rtl/>
        </w:rPr>
        <w:t xml:space="preserve"> </w:t>
      </w:r>
      <w:r w:rsidR="00EF1EAF" w:rsidRPr="004F089E">
        <w:rPr>
          <w:rStyle w:val="Char8"/>
          <w:rFonts w:hint="eastAsia"/>
          <w:rtl/>
        </w:rPr>
        <w:t>إِنَّكَ</w:t>
      </w:r>
      <w:r w:rsidR="00EF1EAF" w:rsidRPr="004F089E">
        <w:rPr>
          <w:rStyle w:val="Char8"/>
          <w:rtl/>
        </w:rPr>
        <w:t xml:space="preserve"> </w:t>
      </w:r>
      <w:r w:rsidR="00EF1EAF" w:rsidRPr="004F089E">
        <w:rPr>
          <w:rStyle w:val="Char8"/>
          <w:rFonts w:hint="eastAsia"/>
          <w:rtl/>
        </w:rPr>
        <w:t>عَلَى</w:t>
      </w:r>
      <w:r w:rsidR="00EF1EAF" w:rsidRPr="004F089E">
        <w:rPr>
          <w:rStyle w:val="Char8"/>
          <w:rFonts w:hint="cs"/>
          <w:rtl/>
        </w:rPr>
        <w:t>ٰ</w:t>
      </w:r>
      <w:r w:rsidR="00EF1EAF" w:rsidRPr="004F089E">
        <w:rPr>
          <w:rStyle w:val="Char8"/>
          <w:rtl/>
        </w:rPr>
        <w:t xml:space="preserve"> </w:t>
      </w:r>
      <w:r w:rsidR="00EF1EAF" w:rsidRPr="004F089E">
        <w:rPr>
          <w:rStyle w:val="Char8"/>
          <w:rFonts w:hint="eastAsia"/>
          <w:rtl/>
        </w:rPr>
        <w:t>صِرَ</w:t>
      </w:r>
      <w:r w:rsidR="00EF1EAF" w:rsidRPr="004F089E">
        <w:rPr>
          <w:rStyle w:val="Char8"/>
          <w:rFonts w:hint="cs"/>
          <w:rtl/>
        </w:rPr>
        <w:t>ٰ</w:t>
      </w:r>
      <w:r w:rsidR="00EF1EAF" w:rsidRPr="004F089E">
        <w:rPr>
          <w:rStyle w:val="Char8"/>
          <w:rFonts w:hint="eastAsia"/>
          <w:rtl/>
        </w:rPr>
        <w:t>ط</w:t>
      </w:r>
      <w:r w:rsidR="00EF1EAF" w:rsidRPr="004F089E">
        <w:rPr>
          <w:rStyle w:val="Char8"/>
          <w:rFonts w:hint="cs"/>
          <w:rtl/>
        </w:rPr>
        <w:t>ٖ</w:t>
      </w:r>
      <w:r w:rsidR="00EF1EAF" w:rsidRPr="004F089E">
        <w:rPr>
          <w:rStyle w:val="Char8"/>
          <w:rtl/>
        </w:rPr>
        <w:t xml:space="preserve"> </w:t>
      </w:r>
      <w:r w:rsidR="00EF1EAF" w:rsidRPr="004F089E">
        <w:rPr>
          <w:rStyle w:val="Char8"/>
          <w:rFonts w:hint="eastAsia"/>
          <w:rtl/>
        </w:rPr>
        <w:t>مُّس</w:t>
      </w:r>
      <w:r w:rsidR="00EF1EAF" w:rsidRPr="004F089E">
        <w:rPr>
          <w:rStyle w:val="Char8"/>
          <w:rFonts w:hint="cs"/>
          <w:rtl/>
        </w:rPr>
        <w:t>ۡ</w:t>
      </w:r>
      <w:r w:rsidR="00EF1EAF" w:rsidRPr="004F089E">
        <w:rPr>
          <w:rStyle w:val="Char8"/>
          <w:rFonts w:hint="eastAsia"/>
          <w:rtl/>
        </w:rPr>
        <w:t>تَقِيم</w:t>
      </w:r>
      <w:r w:rsidR="00EF1EAF" w:rsidRPr="004F089E">
        <w:rPr>
          <w:rStyle w:val="Char8"/>
          <w:rFonts w:hint="cs"/>
          <w:rtl/>
        </w:rPr>
        <w:t>ٖ</w:t>
      </w:r>
      <w:r w:rsidR="00EF1EAF" w:rsidRPr="004F089E">
        <w:rPr>
          <w:rStyle w:val="Char8"/>
          <w:rtl/>
        </w:rPr>
        <w:t xml:space="preserve"> </w:t>
      </w:r>
      <w:r w:rsidR="00EF1EAF" w:rsidRPr="004F089E">
        <w:rPr>
          <w:rStyle w:val="Char8"/>
          <w:rFonts w:hint="cs"/>
          <w:rtl/>
        </w:rPr>
        <w:t>٤٣</w:t>
      </w:r>
      <w:r w:rsidR="00EF1EAF" w:rsidRPr="004F089E">
        <w:rPr>
          <w:rStyle w:val="Char8"/>
          <w:rtl/>
        </w:rPr>
        <w:t xml:space="preserve"> </w:t>
      </w:r>
      <w:r w:rsidR="00EF1EAF" w:rsidRPr="004F089E">
        <w:rPr>
          <w:rStyle w:val="Char8"/>
          <w:rFonts w:hint="eastAsia"/>
          <w:rtl/>
        </w:rPr>
        <w:t>وَإِنَّهُ</w:t>
      </w:r>
      <w:r w:rsidR="00EF1EAF" w:rsidRPr="004F089E">
        <w:rPr>
          <w:rStyle w:val="Char8"/>
          <w:rFonts w:hint="cs"/>
          <w:rtl/>
        </w:rPr>
        <w:t>ۥ</w:t>
      </w:r>
      <w:r w:rsidR="00EF1EAF" w:rsidRPr="004F089E">
        <w:rPr>
          <w:rStyle w:val="Char8"/>
          <w:rtl/>
        </w:rPr>
        <w:t xml:space="preserve"> </w:t>
      </w:r>
      <w:r w:rsidR="00EF1EAF" w:rsidRPr="004F089E">
        <w:rPr>
          <w:rStyle w:val="Char8"/>
          <w:rFonts w:hint="eastAsia"/>
          <w:rtl/>
        </w:rPr>
        <w:t>لَذِك</w:t>
      </w:r>
      <w:r w:rsidR="00EF1EAF" w:rsidRPr="004F089E">
        <w:rPr>
          <w:rStyle w:val="Char8"/>
          <w:rFonts w:hint="cs"/>
          <w:rtl/>
        </w:rPr>
        <w:t>ۡ</w:t>
      </w:r>
      <w:r w:rsidR="00EF1EAF" w:rsidRPr="004F089E">
        <w:rPr>
          <w:rStyle w:val="Char8"/>
          <w:rFonts w:hint="eastAsia"/>
          <w:rtl/>
        </w:rPr>
        <w:t>ر</w:t>
      </w:r>
      <w:r w:rsidR="00EF1EAF" w:rsidRPr="004F089E">
        <w:rPr>
          <w:rStyle w:val="Char8"/>
          <w:rFonts w:hint="cs"/>
          <w:rtl/>
        </w:rPr>
        <w:t>ٞ</w:t>
      </w:r>
      <w:r w:rsidR="00EF1EAF" w:rsidRPr="004F089E">
        <w:rPr>
          <w:rStyle w:val="Char8"/>
          <w:rtl/>
        </w:rPr>
        <w:t xml:space="preserve"> </w:t>
      </w:r>
      <w:r w:rsidR="00EF1EAF" w:rsidRPr="004F089E">
        <w:rPr>
          <w:rStyle w:val="Char8"/>
          <w:rFonts w:hint="eastAsia"/>
          <w:rtl/>
        </w:rPr>
        <w:t>لَّكَ</w:t>
      </w:r>
      <w:r w:rsidR="00EF1EAF" w:rsidRPr="004F089E">
        <w:rPr>
          <w:rStyle w:val="Char8"/>
          <w:rtl/>
        </w:rPr>
        <w:t xml:space="preserve"> </w:t>
      </w:r>
      <w:r w:rsidR="00EF1EAF" w:rsidRPr="004F089E">
        <w:rPr>
          <w:rStyle w:val="Char8"/>
          <w:rFonts w:hint="eastAsia"/>
          <w:rtl/>
        </w:rPr>
        <w:t>وَلِقَو</w:t>
      </w:r>
      <w:r w:rsidR="00EF1EAF" w:rsidRPr="004F089E">
        <w:rPr>
          <w:rStyle w:val="Char8"/>
          <w:rFonts w:hint="cs"/>
          <w:rtl/>
        </w:rPr>
        <w:t>ۡ</w:t>
      </w:r>
      <w:r w:rsidR="00EF1EAF" w:rsidRPr="004F089E">
        <w:rPr>
          <w:rStyle w:val="Char8"/>
          <w:rFonts w:hint="eastAsia"/>
          <w:rtl/>
        </w:rPr>
        <w:t>مِكَ</w:t>
      </w:r>
      <w:r w:rsidR="00EF1EAF" w:rsidRPr="004F089E">
        <w:rPr>
          <w:rStyle w:val="Char8"/>
          <w:rFonts w:hint="cs"/>
          <w:rtl/>
        </w:rPr>
        <w:t>ۖ</w:t>
      </w:r>
      <w:r w:rsidR="00EF1EAF" w:rsidRPr="004F089E">
        <w:rPr>
          <w:rStyle w:val="Char8"/>
          <w:rtl/>
        </w:rPr>
        <w:t xml:space="preserve"> </w:t>
      </w:r>
      <w:r w:rsidR="00EF1EAF" w:rsidRPr="004F089E">
        <w:rPr>
          <w:rStyle w:val="Char8"/>
          <w:rFonts w:hint="eastAsia"/>
          <w:rtl/>
        </w:rPr>
        <w:t>وَسَو</w:t>
      </w:r>
      <w:r w:rsidR="00EF1EAF" w:rsidRPr="004F089E">
        <w:rPr>
          <w:rStyle w:val="Char8"/>
          <w:rFonts w:hint="cs"/>
          <w:rtl/>
        </w:rPr>
        <w:t>ۡ</w:t>
      </w:r>
      <w:r w:rsidR="00EF1EAF" w:rsidRPr="004F089E">
        <w:rPr>
          <w:rStyle w:val="Char8"/>
          <w:rFonts w:hint="eastAsia"/>
          <w:rtl/>
        </w:rPr>
        <w:t>فَ</w:t>
      </w:r>
      <w:r w:rsidR="00EF1EAF" w:rsidRPr="004F089E">
        <w:rPr>
          <w:rStyle w:val="Char8"/>
          <w:rtl/>
        </w:rPr>
        <w:t xml:space="preserve"> </w:t>
      </w:r>
      <w:r w:rsidR="00EF1EAF" w:rsidRPr="004F089E">
        <w:rPr>
          <w:rStyle w:val="Char8"/>
          <w:rFonts w:hint="eastAsia"/>
          <w:rtl/>
        </w:rPr>
        <w:t>تُس</w:t>
      </w:r>
      <w:r w:rsidR="00EF1EAF" w:rsidRPr="004F089E">
        <w:rPr>
          <w:rStyle w:val="Char8"/>
          <w:rFonts w:hint="cs"/>
          <w:rtl/>
        </w:rPr>
        <w:t>ۡ</w:t>
      </w:r>
      <w:r w:rsidR="00EF1EAF" w:rsidRPr="004F089E">
        <w:rPr>
          <w:rStyle w:val="Char8"/>
          <w:rFonts w:hint="eastAsia"/>
          <w:rtl/>
        </w:rPr>
        <w:t>‍</w:t>
      </w:r>
      <w:r w:rsidR="00EF1EAF" w:rsidRPr="004F089E">
        <w:rPr>
          <w:rStyle w:val="Char8"/>
          <w:rFonts w:hint="cs"/>
          <w:rtl/>
        </w:rPr>
        <w:t>ٔ</w:t>
      </w:r>
      <w:r w:rsidR="00EF1EAF" w:rsidRPr="004F089E">
        <w:rPr>
          <w:rStyle w:val="Char8"/>
          <w:rFonts w:hint="eastAsia"/>
          <w:rtl/>
        </w:rPr>
        <w:t>َلُونَ</w:t>
      </w:r>
      <w:r w:rsidR="00EF1EAF" w:rsidRPr="004F089E">
        <w:rPr>
          <w:rStyle w:val="Char8"/>
          <w:rtl/>
        </w:rPr>
        <w:t xml:space="preserve"> </w:t>
      </w:r>
      <w:r w:rsidR="00EF1EAF" w:rsidRPr="004F089E">
        <w:rPr>
          <w:rStyle w:val="Char8"/>
          <w:rFonts w:hint="cs"/>
          <w:rtl/>
        </w:rPr>
        <w:t>٤٤</w:t>
      </w:r>
      <w:r w:rsidR="009D2440" w:rsidRPr="004F089E">
        <w:rPr>
          <w:rFonts w:ascii="Times New Roman" w:hAnsi="Times New Roman" w:cs="Traditional Arabic" w:hint="cs"/>
          <w:sz w:val="22"/>
          <w:szCs w:val="28"/>
          <w:rtl/>
          <w:lang w:bidi="fa-IR"/>
        </w:rPr>
        <w:t>﴾</w:t>
      </w:r>
      <w:r w:rsidR="009D2440" w:rsidRPr="004F089E">
        <w:rPr>
          <w:rStyle w:val="Char5"/>
          <w:rFonts w:hint="cs"/>
          <w:rtl/>
        </w:rPr>
        <w:t xml:space="preserve"> </w:t>
      </w:r>
      <w:r w:rsidR="009D2440" w:rsidRPr="004F089E">
        <w:rPr>
          <w:rStyle w:val="Char6"/>
          <w:rFonts w:hint="cs"/>
          <w:rtl/>
        </w:rPr>
        <w:t>[الزخرف: 43]</w:t>
      </w:r>
      <w:r w:rsidR="009D2440" w:rsidRPr="004F089E">
        <w:rPr>
          <w:rStyle w:val="Char5"/>
          <w:rFonts w:hint="cs"/>
          <w:rtl/>
        </w:rPr>
        <w:t>.</w:t>
      </w:r>
      <w:r w:rsidRPr="004F089E">
        <w:rPr>
          <w:rStyle w:val="Char5"/>
          <w:rFonts w:hint="cs"/>
          <w:rtl/>
        </w:rPr>
        <w:t xml:space="preserve"> </w:t>
      </w:r>
      <w:r w:rsidR="009D2440" w:rsidRPr="004F089E">
        <w:rPr>
          <w:rFonts w:ascii="Times New Roman" w:hAnsi="Times New Roman" w:cs="Traditional Arabic" w:hint="cs"/>
          <w:sz w:val="20"/>
          <w:szCs w:val="26"/>
          <w:rtl/>
          <w:lang w:bidi="fa-IR"/>
        </w:rPr>
        <w:t>«</w:t>
      </w:r>
      <w:r w:rsidRPr="004F089E">
        <w:rPr>
          <w:rStyle w:val="Char5"/>
          <w:rFonts w:hint="cs"/>
          <w:rtl/>
        </w:rPr>
        <w:t>بدان چیزی که به تو وحی شده است [محکم] چنگ بزن [زیرا] تو قطعاً بر راه راست قرار داری * و آن [کتاب یعنی قرآن] مایه بیداری تو و قومت است و از شما [دربار</w:t>
      </w:r>
      <w:r w:rsidR="00FB09D3" w:rsidRPr="004F089E">
        <w:rPr>
          <w:rStyle w:val="Char5"/>
          <w:rFonts w:hint="cs"/>
          <w:rtl/>
        </w:rPr>
        <w:t>ۀ</w:t>
      </w:r>
      <w:r w:rsidRPr="004F089E">
        <w:rPr>
          <w:rStyle w:val="Char5"/>
          <w:rFonts w:hint="cs"/>
          <w:rtl/>
        </w:rPr>
        <w:t xml:space="preserve"> این برنامه الهی] پرسیده خواهد شد</w:t>
      </w:r>
      <w:r w:rsidR="009D2440" w:rsidRPr="004F089E">
        <w:rPr>
          <w:rFonts w:ascii="Times New Roman" w:hAnsi="Times New Roman" w:cs="Traditional Arabic" w:hint="cs"/>
          <w:sz w:val="20"/>
          <w:szCs w:val="26"/>
          <w:rtl/>
          <w:lang w:bidi="fa-IR"/>
        </w:rPr>
        <w:t>»</w:t>
      </w:r>
      <w:r w:rsidRPr="004F089E">
        <w:rPr>
          <w:rStyle w:val="Char5"/>
          <w:rFonts w:hint="cs"/>
          <w:rtl/>
        </w:rPr>
        <w:t xml:space="preserve">. یا اینکه دین خداوند فقط براساس یک مرد بنا می‌شود که او کسی نیست جز یکی از مسلمانان؟ پس پیامبر چه جایگاهی دارد؟ منزلت قرآن </w:t>
      </w:r>
      <w:r w:rsidR="00D77A90" w:rsidRPr="004F089E">
        <w:rPr>
          <w:rStyle w:val="Char5"/>
          <w:rFonts w:hint="cs"/>
          <w:rtl/>
        </w:rPr>
        <w:t>چیست؟ پیامبر</w:t>
      </w:r>
      <w:r w:rsidR="00D77A90" w:rsidRPr="004F089E">
        <w:rPr>
          <w:rFonts w:ascii="Times New Roman" w:hAnsi="Times New Roman" w:cs="CTraditional Arabic" w:hint="cs"/>
          <w:sz w:val="22"/>
          <w:szCs w:val="28"/>
          <w:rtl/>
          <w:lang w:bidi="fa-IR"/>
        </w:rPr>
        <w:t xml:space="preserve">ص </w:t>
      </w:r>
      <w:r w:rsidRPr="004F089E">
        <w:rPr>
          <w:rStyle w:val="Char5"/>
          <w:rFonts w:hint="cs"/>
          <w:rtl/>
        </w:rPr>
        <w:t>در حدیث صحیح می‌فرماید</w:t>
      </w:r>
      <w:r w:rsidR="009D2440" w:rsidRPr="004F089E">
        <w:rPr>
          <w:rStyle w:val="Char5"/>
          <w:rFonts w:hint="cs"/>
          <w:rtl/>
        </w:rPr>
        <w:t xml:space="preserve">: </w:t>
      </w:r>
      <w:r w:rsidR="009D2440" w:rsidRPr="004F089E">
        <w:rPr>
          <w:rStyle w:val="Char3"/>
          <w:rFonts w:hint="cs"/>
          <w:rtl/>
        </w:rPr>
        <w:t>«</w:t>
      </w:r>
      <w:r w:rsidRPr="004F089E">
        <w:rPr>
          <w:rStyle w:val="Char3"/>
          <w:rFonts w:hint="cs"/>
          <w:rtl/>
        </w:rPr>
        <w:t xml:space="preserve">ترکت فیکم ما </w:t>
      </w:r>
      <w:r w:rsidR="009D2440" w:rsidRPr="004F089E">
        <w:rPr>
          <w:rStyle w:val="Char3"/>
          <w:rFonts w:hint="cs"/>
          <w:rtl/>
        </w:rPr>
        <w:t>إ</w:t>
      </w:r>
      <w:r w:rsidRPr="004F089E">
        <w:rPr>
          <w:rStyle w:val="Char3"/>
          <w:rFonts w:hint="cs"/>
          <w:rtl/>
        </w:rPr>
        <w:t xml:space="preserve">ن تمسکتم به </w:t>
      </w:r>
      <w:r w:rsidR="009D2440" w:rsidRPr="004F089E">
        <w:rPr>
          <w:rStyle w:val="Char3"/>
          <w:rFonts w:hint="cs"/>
          <w:rtl/>
        </w:rPr>
        <w:t>لن تضلوا بعد</w:t>
      </w:r>
      <w:r w:rsidR="00916E33">
        <w:rPr>
          <w:rStyle w:val="Char3"/>
          <w:rFonts w:hint="cs"/>
          <w:rtl/>
        </w:rPr>
        <w:t>ي</w:t>
      </w:r>
      <w:r w:rsidR="009D2440" w:rsidRPr="004F089E">
        <w:rPr>
          <w:rStyle w:val="Char3"/>
          <w:rFonts w:hint="cs"/>
          <w:rtl/>
        </w:rPr>
        <w:t xml:space="preserve"> أبداً کتاب الله و</w:t>
      </w:r>
      <w:r w:rsidRPr="004F089E">
        <w:rPr>
          <w:rStyle w:val="Char3"/>
          <w:rFonts w:hint="cs"/>
          <w:rtl/>
        </w:rPr>
        <w:t>سنت</w:t>
      </w:r>
      <w:r w:rsidR="00916E33">
        <w:rPr>
          <w:rStyle w:val="Char3"/>
          <w:rFonts w:hint="cs"/>
          <w:rtl/>
        </w:rPr>
        <w:t>ي</w:t>
      </w:r>
      <w:r w:rsidR="009D2440" w:rsidRPr="004F089E">
        <w:rPr>
          <w:rStyle w:val="Char3"/>
          <w:rFonts w:hint="cs"/>
          <w:rtl/>
        </w:rPr>
        <w:t>»</w:t>
      </w:r>
      <w:r w:rsidRPr="004F089E">
        <w:rPr>
          <w:rStyle w:val="Char5"/>
          <w:rFonts w:hint="cs"/>
          <w:rtl/>
        </w:rPr>
        <w:t>.</w:t>
      </w:r>
      <w:r w:rsidR="00D77A90" w:rsidRPr="004F089E">
        <w:rPr>
          <w:rStyle w:val="Char5"/>
          <w:rFonts w:hint="cs"/>
          <w:rtl/>
        </w:rPr>
        <w:t>:</w:t>
      </w:r>
      <w:r w:rsidRPr="004F089E">
        <w:rPr>
          <w:rStyle w:val="Char5"/>
          <w:rFonts w:hint="cs"/>
          <w:rtl/>
        </w:rPr>
        <w:t xml:space="preserve"> </w:t>
      </w:r>
      <w:r w:rsidR="009D2440" w:rsidRPr="004F089E">
        <w:rPr>
          <w:rFonts w:ascii="Times New Roman" w:hAnsi="Times New Roman" w:cs="Traditional Arabic" w:hint="cs"/>
          <w:sz w:val="20"/>
          <w:szCs w:val="26"/>
          <w:rtl/>
          <w:lang w:bidi="fa-IR"/>
        </w:rPr>
        <w:t>«</w:t>
      </w:r>
      <w:r w:rsidRPr="004F089E">
        <w:rPr>
          <w:rStyle w:val="Char5"/>
          <w:rFonts w:hint="cs"/>
          <w:rtl/>
        </w:rPr>
        <w:t xml:space="preserve">من در میان شما چیزی بر جای گذاشته‌ام که اگر </w:t>
      </w:r>
      <w:r w:rsidR="004926A1" w:rsidRPr="004F089E">
        <w:rPr>
          <w:rStyle w:val="Char5"/>
          <w:rFonts w:hint="cs"/>
          <w:rtl/>
        </w:rPr>
        <w:t>بدان‌ها</w:t>
      </w:r>
      <w:r w:rsidRPr="004F089E">
        <w:rPr>
          <w:rStyle w:val="Char5"/>
          <w:rFonts w:hint="cs"/>
          <w:rtl/>
        </w:rPr>
        <w:t xml:space="preserve"> چنگ بزنید هرگز گمراه نخواهید شد</w:t>
      </w:r>
      <w:r w:rsidR="00D77A90" w:rsidRPr="004F089E">
        <w:rPr>
          <w:rStyle w:val="Char5"/>
          <w:rFonts w:hint="cs"/>
          <w:rtl/>
        </w:rPr>
        <w:t>:</w:t>
      </w:r>
      <w:r w:rsidRPr="004F089E">
        <w:rPr>
          <w:rStyle w:val="Char5"/>
          <w:rFonts w:hint="cs"/>
          <w:rtl/>
        </w:rPr>
        <w:t xml:space="preserve"> آن چیز کتاب خدا و سنت من است</w:t>
      </w:r>
      <w:r w:rsidR="009D2440" w:rsidRPr="004F089E">
        <w:rPr>
          <w:rFonts w:ascii="Times New Roman" w:hAnsi="Times New Roman" w:cs="Traditional Arabic" w:hint="cs"/>
          <w:sz w:val="20"/>
          <w:szCs w:val="26"/>
          <w:rtl/>
          <w:lang w:bidi="fa-IR"/>
        </w:rPr>
        <w:t>»</w:t>
      </w:r>
      <w:r w:rsidRPr="004F089E">
        <w:rPr>
          <w:rStyle w:val="Char5"/>
          <w:rFonts w:hint="cs"/>
          <w:rtl/>
        </w:rPr>
        <w:t>. به این دو فرقه [اهل سنت و شیعه] نگاه و از میان آن دو یکی را انتخاب کن</w:t>
      </w:r>
      <w:r w:rsidR="009D2440" w:rsidRPr="004F089E">
        <w:rPr>
          <w:rStyle w:val="Char5"/>
          <w:rFonts w:hint="cs"/>
          <w:rtl/>
        </w:rPr>
        <w:t xml:space="preserve"> که حقیقت از باطل مشخص شده است.</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توجه</w:t>
      </w:r>
      <w:r w:rsidR="00D77A90" w:rsidRPr="004F089E">
        <w:rPr>
          <w:rStyle w:val="Char5"/>
          <w:rFonts w:hint="cs"/>
          <w:rtl/>
        </w:rPr>
        <w:t>:</w:t>
      </w:r>
      <w:r w:rsidRPr="004F089E">
        <w:rPr>
          <w:rStyle w:val="Char5"/>
          <w:rFonts w:hint="cs"/>
          <w:rtl/>
        </w:rPr>
        <w:t xml:space="preserve"> موسوی حدیث را به </w:t>
      </w:r>
      <w:r w:rsidRPr="00916E33">
        <w:rPr>
          <w:rStyle w:val="Char5"/>
          <w:rFonts w:hint="cs"/>
          <w:rtl/>
        </w:rPr>
        <w:t xml:space="preserve">شرح </w:t>
      </w:r>
      <w:r w:rsidRPr="00916E33">
        <w:rPr>
          <w:rStyle w:val="Char5"/>
          <w:rtl/>
        </w:rPr>
        <w:t>نهج</w:t>
      </w:r>
      <w:r w:rsidRPr="00916E33">
        <w:rPr>
          <w:rStyle w:val="Char5"/>
        </w:rPr>
        <w:t>‌</w:t>
      </w:r>
      <w:r w:rsidRPr="00916E33">
        <w:rPr>
          <w:rStyle w:val="Char5"/>
          <w:rtl/>
        </w:rPr>
        <w:t>البلاغ</w:t>
      </w:r>
      <w:r w:rsidR="009D2440" w:rsidRPr="00916E33">
        <w:rPr>
          <w:rStyle w:val="Char5"/>
          <w:rtl/>
        </w:rPr>
        <w:t>ة</w:t>
      </w:r>
      <w:r w:rsidRPr="00916E33">
        <w:rPr>
          <w:rStyle w:val="Char5"/>
          <w:rFonts w:hint="cs"/>
          <w:rtl/>
        </w:rPr>
        <w:t xml:space="preserve"> ابن ابی الحدید معتزلی شیعی نسبت می‌دهد. ببینید چگونه علیه ما ب</w:t>
      </w:r>
      <w:r w:rsidRPr="004F089E">
        <w:rPr>
          <w:rStyle w:val="Char5"/>
          <w:rFonts w:hint="cs"/>
          <w:rtl/>
        </w:rPr>
        <w:t xml:space="preserve">ه </w:t>
      </w:r>
      <w:r w:rsidR="00D643D9" w:rsidRPr="004F089E">
        <w:rPr>
          <w:rStyle w:val="Char5"/>
          <w:rFonts w:hint="cs"/>
          <w:rtl/>
        </w:rPr>
        <w:t>کتاب‌ها</w:t>
      </w:r>
      <w:r w:rsidRPr="004F089E">
        <w:rPr>
          <w:rStyle w:val="Char5"/>
          <w:rFonts w:hint="cs"/>
          <w:rtl/>
        </w:rPr>
        <w:t>یشان استناد می‌کند. آیا بالاتر از این جهلی وجود دارد؟! شاعر در این باره سروده است</w:t>
      </w:r>
      <w:r w:rsidR="00D77A90" w:rsidRPr="004F089E">
        <w:rPr>
          <w:rStyle w:val="Char5"/>
          <w:rFonts w:hint="cs"/>
          <w:rtl/>
        </w:rPr>
        <w:t>:</w:t>
      </w:r>
      <w:r w:rsidRPr="004F089E">
        <w:rPr>
          <w:rStyle w:val="Char5"/>
          <w:rFonts w:hint="cs"/>
          <w:rtl/>
        </w:rPr>
        <w:t xml:space="preserve"> </w:t>
      </w:r>
    </w:p>
    <w:tbl>
      <w:tblPr>
        <w:bidiVisual/>
        <w:tblW w:w="0" w:type="auto"/>
        <w:tblInd w:w="102" w:type="dxa"/>
        <w:tblLook w:val="01E0" w:firstRow="1" w:lastRow="1" w:firstColumn="1" w:lastColumn="1" w:noHBand="0" w:noVBand="0"/>
      </w:tblPr>
      <w:tblGrid>
        <w:gridCol w:w="3266"/>
        <w:gridCol w:w="284"/>
        <w:gridCol w:w="3544"/>
      </w:tblGrid>
      <w:tr w:rsidR="000104E9" w:rsidRPr="004F089E" w:rsidTr="007C0472">
        <w:tc>
          <w:tcPr>
            <w:tcW w:w="3266" w:type="dxa"/>
            <w:shd w:val="clear" w:color="auto" w:fill="auto"/>
          </w:tcPr>
          <w:p w:rsidR="000104E9" w:rsidRPr="004F089E" w:rsidRDefault="000104E9" w:rsidP="004F089E">
            <w:pPr>
              <w:pStyle w:val="a3"/>
              <w:ind w:firstLine="0"/>
              <w:jc w:val="lowKashida"/>
              <w:rPr>
                <w:sz w:val="2"/>
                <w:szCs w:val="2"/>
              </w:rPr>
            </w:pPr>
            <w:r w:rsidRPr="004F089E">
              <w:rPr>
                <w:rFonts w:hint="cs"/>
                <w:rtl/>
              </w:rPr>
              <w:t xml:space="preserve">قال الطانزون له فقیه </w:t>
            </w:r>
            <w:r w:rsidRPr="004F089E">
              <w:rPr>
                <w:rFonts w:hint="cs"/>
                <w:rtl/>
              </w:rPr>
              <w:br/>
            </w:r>
          </w:p>
        </w:tc>
        <w:tc>
          <w:tcPr>
            <w:tcW w:w="284" w:type="dxa"/>
            <w:shd w:val="clear" w:color="auto" w:fill="auto"/>
          </w:tcPr>
          <w:p w:rsidR="000104E9" w:rsidRPr="004F089E" w:rsidRDefault="000104E9" w:rsidP="004F089E">
            <w:pPr>
              <w:pStyle w:val="a3"/>
              <w:jc w:val="lowKashida"/>
            </w:pPr>
          </w:p>
        </w:tc>
        <w:tc>
          <w:tcPr>
            <w:tcW w:w="3544" w:type="dxa"/>
            <w:shd w:val="clear" w:color="auto" w:fill="auto"/>
          </w:tcPr>
          <w:p w:rsidR="000104E9" w:rsidRPr="004F089E" w:rsidRDefault="000104E9" w:rsidP="004F089E">
            <w:pPr>
              <w:pStyle w:val="a3"/>
              <w:ind w:firstLine="0"/>
              <w:jc w:val="lowKashida"/>
              <w:rPr>
                <w:sz w:val="2"/>
                <w:szCs w:val="2"/>
              </w:rPr>
            </w:pPr>
            <w:r w:rsidRPr="004F089E">
              <w:rPr>
                <w:rFonts w:hint="cs"/>
                <w:rtl/>
              </w:rPr>
              <w:t>فصعَّد حاجبیه به</w:t>
            </w:r>
            <w:r w:rsidR="009D2440" w:rsidRPr="004F089E">
              <w:rPr>
                <w:rFonts w:hint="cs"/>
                <w:rtl/>
              </w:rPr>
              <w:t xml:space="preserve"> و</w:t>
            </w:r>
            <w:r w:rsidRPr="004F089E">
              <w:rPr>
                <w:rFonts w:hint="cs"/>
                <w:rtl/>
              </w:rPr>
              <w:t xml:space="preserve">تاها </w:t>
            </w:r>
            <w:r w:rsidRPr="004F089E">
              <w:rPr>
                <w:rFonts w:hint="cs"/>
                <w:rtl/>
              </w:rPr>
              <w:br/>
            </w:r>
          </w:p>
        </w:tc>
      </w:tr>
    </w:tbl>
    <w:p w:rsidR="000104E9" w:rsidRPr="004F089E" w:rsidRDefault="000104E9" w:rsidP="004F089E">
      <w:pPr>
        <w:pStyle w:val="StyleComplexBLotus12ptJustifiedFirstline05cm"/>
        <w:spacing w:line="240" w:lineRule="auto"/>
        <w:rPr>
          <w:rStyle w:val="Char5"/>
          <w:rtl/>
        </w:rPr>
      </w:pPr>
      <w:r w:rsidRPr="004F089E">
        <w:rPr>
          <w:rStyle w:val="Char5"/>
          <w:rFonts w:hint="cs"/>
          <w:rtl/>
        </w:rPr>
        <w:t xml:space="preserve">طنز پردازان او را فقیه نامیدند </w:t>
      </w:r>
      <w:r w:rsidR="00514BF4" w:rsidRPr="004F089E">
        <w:rPr>
          <w:rStyle w:val="Char5"/>
          <w:rFonts w:hint="cs"/>
          <w:rtl/>
        </w:rPr>
        <w:t>ابروی‌هایش</w:t>
      </w:r>
      <w:r w:rsidRPr="004F089E">
        <w:rPr>
          <w:rStyle w:val="Char5"/>
          <w:rFonts w:hint="cs"/>
          <w:rtl/>
        </w:rPr>
        <w:t xml:space="preserve"> را بالا انداخت و مغرور شد و به خود بالید </w:t>
      </w:r>
    </w:p>
    <w:tbl>
      <w:tblPr>
        <w:bidiVisual/>
        <w:tblW w:w="0" w:type="auto"/>
        <w:tblInd w:w="102" w:type="dxa"/>
        <w:tblLook w:val="01E0" w:firstRow="1" w:lastRow="1" w:firstColumn="1" w:lastColumn="1" w:noHBand="0" w:noVBand="0"/>
      </w:tblPr>
      <w:tblGrid>
        <w:gridCol w:w="3266"/>
        <w:gridCol w:w="284"/>
        <w:gridCol w:w="3544"/>
      </w:tblGrid>
      <w:tr w:rsidR="000104E9" w:rsidRPr="004F089E" w:rsidTr="007C0472">
        <w:tc>
          <w:tcPr>
            <w:tcW w:w="3266" w:type="dxa"/>
            <w:shd w:val="clear" w:color="auto" w:fill="auto"/>
          </w:tcPr>
          <w:p w:rsidR="000104E9" w:rsidRPr="004F089E" w:rsidRDefault="000104E9" w:rsidP="004F089E">
            <w:pPr>
              <w:pStyle w:val="a3"/>
              <w:ind w:firstLine="0"/>
              <w:jc w:val="lowKashida"/>
              <w:rPr>
                <w:sz w:val="2"/>
                <w:szCs w:val="2"/>
              </w:rPr>
            </w:pPr>
            <w:r w:rsidRPr="004F089E">
              <w:rPr>
                <w:rFonts w:hint="cs"/>
                <w:rtl/>
              </w:rPr>
              <w:t xml:space="preserve">أطرق للمسائل أی بأنّی </w:t>
            </w:r>
            <w:r w:rsidRPr="004F089E">
              <w:rPr>
                <w:rFonts w:hint="cs"/>
                <w:rtl/>
              </w:rPr>
              <w:br/>
            </w:r>
          </w:p>
        </w:tc>
        <w:tc>
          <w:tcPr>
            <w:tcW w:w="284" w:type="dxa"/>
            <w:shd w:val="clear" w:color="auto" w:fill="auto"/>
          </w:tcPr>
          <w:p w:rsidR="000104E9" w:rsidRPr="004F089E" w:rsidRDefault="000104E9" w:rsidP="004F089E">
            <w:pPr>
              <w:pStyle w:val="a3"/>
              <w:jc w:val="lowKashida"/>
            </w:pPr>
          </w:p>
        </w:tc>
        <w:tc>
          <w:tcPr>
            <w:tcW w:w="3544" w:type="dxa"/>
            <w:shd w:val="clear" w:color="auto" w:fill="auto"/>
          </w:tcPr>
          <w:p w:rsidR="000104E9" w:rsidRPr="004F089E" w:rsidRDefault="009D2440" w:rsidP="004F089E">
            <w:pPr>
              <w:pStyle w:val="a3"/>
              <w:ind w:firstLine="0"/>
              <w:jc w:val="lowKashida"/>
              <w:rPr>
                <w:sz w:val="2"/>
                <w:szCs w:val="2"/>
              </w:rPr>
            </w:pPr>
            <w:r w:rsidRPr="004F089E">
              <w:rPr>
                <w:rFonts w:hint="cs"/>
                <w:rtl/>
              </w:rPr>
              <w:t>و</w:t>
            </w:r>
            <w:r w:rsidR="000104E9" w:rsidRPr="004F089E">
              <w:rPr>
                <w:rFonts w:hint="cs"/>
                <w:rtl/>
              </w:rPr>
              <w:t>لا</w:t>
            </w:r>
            <w:r w:rsidRPr="004F089E">
              <w:rPr>
                <w:rFonts w:hint="cs"/>
                <w:rtl/>
              </w:rPr>
              <w:t xml:space="preserve"> </w:t>
            </w:r>
            <w:r w:rsidR="000104E9" w:rsidRPr="004F089E">
              <w:rPr>
                <w:rFonts w:hint="cs"/>
                <w:rtl/>
              </w:rPr>
              <w:t>یدری لعمر</w:t>
            </w:r>
            <w:r w:rsidRPr="004F089E">
              <w:rPr>
                <w:rFonts w:hint="cs"/>
                <w:rtl/>
              </w:rPr>
              <w:t>ك</w:t>
            </w:r>
            <w:r w:rsidR="000104E9" w:rsidRPr="004F089E">
              <w:rPr>
                <w:rFonts w:hint="cs"/>
                <w:rtl/>
              </w:rPr>
              <w:t xml:space="preserve"> ما طحاها</w:t>
            </w:r>
            <w:r w:rsidR="000104E9" w:rsidRPr="004F089E">
              <w:rPr>
                <w:rFonts w:hint="cs"/>
                <w:rtl/>
              </w:rPr>
              <w:br/>
            </w:r>
          </w:p>
        </w:tc>
      </w:tr>
    </w:tbl>
    <w:p w:rsidR="000104E9" w:rsidRPr="004F089E" w:rsidRDefault="000104E9" w:rsidP="004F089E">
      <w:pPr>
        <w:pStyle w:val="StyleComplexBLotus12ptJustifiedFirstline05cm"/>
        <w:spacing w:line="240" w:lineRule="auto"/>
        <w:rPr>
          <w:rStyle w:val="Char5"/>
          <w:rtl/>
        </w:rPr>
      </w:pPr>
      <w:r w:rsidRPr="004F089E">
        <w:rPr>
          <w:rStyle w:val="Char5"/>
          <w:rFonts w:hint="cs"/>
          <w:rtl/>
        </w:rPr>
        <w:t>‌‌در جواب سوال</w:t>
      </w:r>
      <w:r w:rsidR="009D2440" w:rsidRPr="004F089E">
        <w:rPr>
          <w:rStyle w:val="Char5"/>
          <w:rFonts w:hint="eastAsia"/>
          <w:rtl/>
        </w:rPr>
        <w:t>‌</w:t>
      </w:r>
      <w:r w:rsidRPr="004F089E">
        <w:rPr>
          <w:rStyle w:val="Char5"/>
          <w:rFonts w:hint="cs"/>
          <w:rtl/>
        </w:rPr>
        <w:t>ها سکوت پیشه کرد بدین معنا که من [چنین هستم]. و به جان تو سوگند آن چ</w:t>
      </w:r>
      <w:r w:rsidR="009D2440" w:rsidRPr="004F089E">
        <w:rPr>
          <w:rStyle w:val="Char5"/>
          <w:rFonts w:hint="cs"/>
          <w:rtl/>
        </w:rPr>
        <w:t>ه را که گفته شده بود نمی‌دانست.</w:t>
      </w:r>
    </w:p>
    <w:p w:rsidR="000104E9" w:rsidRPr="004F089E" w:rsidRDefault="000104E9" w:rsidP="004F089E">
      <w:pPr>
        <w:pStyle w:val="StyleComplexBLotus12ptJustifiedFirstline05cm"/>
        <w:numPr>
          <w:ilvl w:val="0"/>
          <w:numId w:val="25"/>
        </w:numPr>
        <w:tabs>
          <w:tab w:val="clear" w:pos="644"/>
        </w:tabs>
        <w:spacing w:line="240" w:lineRule="auto"/>
        <w:ind w:left="641" w:hanging="357"/>
        <w:rPr>
          <w:rStyle w:val="Char5"/>
          <w:rtl/>
        </w:rPr>
      </w:pPr>
      <w:r w:rsidRPr="004F089E">
        <w:rPr>
          <w:rStyle w:val="Char5"/>
          <w:rFonts w:hint="cs"/>
          <w:rtl/>
        </w:rPr>
        <w:t>نمونه‌ دیگری از حیله‌ها و فریبکاری‌های موسوی در مراجعه</w:t>
      </w:r>
      <w:r w:rsidR="00D77A90" w:rsidRPr="004F089E">
        <w:rPr>
          <w:rStyle w:val="Char5"/>
          <w:rFonts w:hint="cs"/>
          <w:rtl/>
        </w:rPr>
        <w:t xml:space="preserve"> شماره 48 صفحه 148 حدیث ابوبکر</w:t>
      </w:r>
      <w:r w:rsidR="00594461" w:rsidRPr="004F089E">
        <w:rPr>
          <w:rFonts w:ascii="B Lotus" w:hAnsi="B Lotus" w:cs="CTraditional Arabic" w:hint="cs"/>
          <w:sz w:val="22"/>
          <w:szCs w:val="28"/>
          <w:rtl/>
          <w:lang w:bidi="fa-IR"/>
        </w:rPr>
        <w:t>س</w:t>
      </w:r>
      <w:r w:rsidR="00594461" w:rsidRPr="004F089E">
        <w:rPr>
          <w:rFonts w:ascii="B Lotus" w:hAnsi="B Lotus" w:cs="CTraditional Arabic" w:hint="cs"/>
          <w:sz w:val="28"/>
          <w:szCs w:val="34"/>
          <w:rtl/>
          <w:lang w:bidi="fa-IR"/>
        </w:rPr>
        <w:t xml:space="preserve"> </w:t>
      </w:r>
      <w:r w:rsidRPr="004F089E">
        <w:rPr>
          <w:rStyle w:val="Char5"/>
          <w:rFonts w:hint="cs"/>
          <w:rtl/>
        </w:rPr>
        <w:t>می‌باشد که گفت</w:t>
      </w:r>
      <w:r w:rsidR="00D77A90" w:rsidRPr="004F089E">
        <w:rPr>
          <w:rStyle w:val="Char5"/>
          <w:rFonts w:hint="cs"/>
          <w:rtl/>
        </w:rPr>
        <w:t>: «پیامبر</w:t>
      </w:r>
      <w:r w:rsidR="00D77A90" w:rsidRPr="004F089E">
        <w:rPr>
          <w:rFonts w:ascii="Times New Roman" w:hAnsi="Times New Roman" w:cs="CTraditional Arabic" w:hint="cs"/>
          <w:sz w:val="22"/>
          <w:szCs w:val="28"/>
          <w:rtl/>
          <w:lang w:bidi="fa-IR"/>
        </w:rPr>
        <w:t xml:space="preserve">ص </w:t>
      </w:r>
      <w:r w:rsidRPr="004F089E">
        <w:rPr>
          <w:rStyle w:val="Char5"/>
          <w:rFonts w:hint="cs"/>
          <w:rtl/>
        </w:rPr>
        <w:t>در حدیث ابوبکر می‌فرماید</w:t>
      </w:r>
      <w:r w:rsidR="00D77A90" w:rsidRPr="004F089E">
        <w:rPr>
          <w:rStyle w:val="Char5"/>
          <w:rFonts w:hint="cs"/>
          <w:rtl/>
        </w:rPr>
        <w:t>:</w:t>
      </w:r>
      <w:r w:rsidRPr="004F089E">
        <w:rPr>
          <w:rStyle w:val="Char5"/>
          <w:rFonts w:hint="cs"/>
          <w:rtl/>
        </w:rPr>
        <w:t xml:space="preserve"> «دست من و دست علی در عدالت با هم برابر هستند». وآن را به کنز العمال نسبت می‌دهد بدون اینکه از تخریج مؤلف کنز العمال سخنی بگوید. زیرا باعث رسوایی و دروغین و ساختگی بودن حدیث آشکار می‌شود. مؤلف کنز العمال، متقی هندی آن را به ابن الجوزی در الواهیات نسبت می‌دهد که این تخریج </w:t>
      </w:r>
      <w:r w:rsidR="002939B3" w:rsidRPr="004F089E">
        <w:rPr>
          <w:rStyle w:val="Char5"/>
          <w:rtl/>
        </w:rPr>
        <w:t>-</w:t>
      </w:r>
      <w:r w:rsidRPr="004F089E">
        <w:rPr>
          <w:rStyle w:val="Char5"/>
          <w:rFonts w:hint="cs"/>
          <w:rtl/>
        </w:rPr>
        <w:t xml:space="preserve"> بنا به گفته خود متقی هندی </w:t>
      </w:r>
      <w:r w:rsidR="002939B3" w:rsidRPr="004F089E">
        <w:rPr>
          <w:rStyle w:val="Char5"/>
          <w:rtl/>
        </w:rPr>
        <w:t>-</w:t>
      </w:r>
      <w:r w:rsidRPr="004F089E">
        <w:rPr>
          <w:rStyle w:val="Char5"/>
          <w:rFonts w:hint="cs"/>
          <w:rtl/>
        </w:rPr>
        <w:t xml:space="preserve"> برای اثبات ساختگی و دروغ بودن این حدیث کافی است. آیا شیعیان بعد از این بی‌دینی و تحریف کلام، همچنان عبدالحسین موسوی را امام و رهبر خودشان می‌دانند؟؟! </w:t>
      </w:r>
      <w:r w:rsidR="009D2440" w:rsidRPr="00916E33">
        <w:rPr>
          <w:rStyle w:val="Char1"/>
          <w:rFonts w:hint="cs"/>
          <w:rtl/>
        </w:rPr>
        <w:t>«</w:t>
      </w:r>
      <w:r w:rsidRPr="00916E33">
        <w:rPr>
          <w:rStyle w:val="Char1"/>
          <w:rFonts w:hint="cs"/>
          <w:rtl/>
        </w:rPr>
        <w:t>و</w:t>
      </w:r>
      <w:r w:rsidR="009D2440" w:rsidRPr="00916E33">
        <w:rPr>
          <w:rStyle w:val="Char1"/>
          <w:rFonts w:hint="cs"/>
          <w:rtl/>
        </w:rPr>
        <w:t>قالوا ربنا إنّنا أطعنا سادتنا و</w:t>
      </w:r>
      <w:r w:rsidRPr="00916E33">
        <w:rPr>
          <w:rStyle w:val="Char1"/>
          <w:rFonts w:hint="cs"/>
          <w:rtl/>
        </w:rPr>
        <w:t>کبرائنا فأضلونا السبیل</w:t>
      </w:r>
      <w:r w:rsidR="009D2440" w:rsidRPr="00916E33">
        <w:rPr>
          <w:rStyle w:val="Char1"/>
          <w:rFonts w:hint="cs"/>
          <w:rtl/>
        </w:rPr>
        <w:t>»</w:t>
      </w:r>
      <w:r w:rsidR="009D2440" w:rsidRPr="00916E33">
        <w:rPr>
          <w:rStyle w:val="Char5"/>
          <w:rFonts w:hint="cs"/>
          <w:rtl/>
        </w:rPr>
        <w:t>.</w:t>
      </w:r>
      <w:r w:rsidRPr="00916E33">
        <w:rPr>
          <w:rStyle w:val="Char5"/>
          <w:rFonts w:hint="cs"/>
          <w:rtl/>
        </w:rPr>
        <w:t xml:space="preserve"> </w:t>
      </w:r>
      <w:r w:rsidR="009D2440" w:rsidRPr="00916E33">
        <w:rPr>
          <w:rStyle w:val="Char5"/>
          <w:rFonts w:hint="cs"/>
          <w:rtl/>
        </w:rPr>
        <w:t>«</w:t>
      </w:r>
      <w:r w:rsidRPr="00916E33">
        <w:rPr>
          <w:rStyle w:val="Char5"/>
          <w:rFonts w:hint="cs"/>
          <w:rtl/>
        </w:rPr>
        <w:t>و می‌گویند پروردگارا! ما از سران و بزرگان خود پیروی کرده‌ایم و آنان ما را از راه به در و گمراه کرده‌اند ...</w:t>
      </w:r>
      <w:r w:rsidR="009D2440" w:rsidRPr="00916E33">
        <w:rPr>
          <w:rStyle w:val="Char5"/>
          <w:rFonts w:hint="cs"/>
          <w:rtl/>
        </w:rPr>
        <w:t>»</w:t>
      </w:r>
      <w:r w:rsidRPr="00916E33">
        <w:rPr>
          <w:rStyle w:val="Char5"/>
          <w:rFonts w:hint="cs"/>
          <w:rtl/>
        </w:rPr>
        <w:t>.</w:t>
      </w:r>
    </w:p>
    <w:p w:rsidR="000104E9" w:rsidRPr="004F089E" w:rsidRDefault="000104E9" w:rsidP="004F089E">
      <w:pPr>
        <w:pStyle w:val="a8"/>
        <w:rPr>
          <w:rtl/>
        </w:rPr>
      </w:pPr>
      <w:r w:rsidRPr="004F089E">
        <w:rPr>
          <w:rFonts w:hint="cs"/>
          <w:rtl/>
        </w:rPr>
        <w:t>این زندیق راف</w:t>
      </w:r>
      <w:r w:rsidR="00D77A90" w:rsidRPr="004F089E">
        <w:rPr>
          <w:rFonts w:hint="cs"/>
          <w:rtl/>
        </w:rPr>
        <w:t>ضی نسبت به عایشه محبوب رسول خد</w:t>
      </w:r>
      <w:r w:rsidR="00D77A90" w:rsidRPr="004F089E">
        <w:rPr>
          <w:rFonts w:ascii="Times New Roman" w:hAnsi="Times New Roman" w:cs="CTraditional Arabic" w:hint="cs"/>
          <w:sz w:val="22"/>
          <w:rtl/>
        </w:rPr>
        <w:t>ص</w:t>
      </w:r>
      <w:r w:rsidR="00D77A90" w:rsidRPr="004F089E">
        <w:rPr>
          <w:rFonts w:hint="cs"/>
          <w:rtl/>
        </w:rPr>
        <w:t xml:space="preserve"> </w:t>
      </w:r>
      <w:r w:rsidRPr="004F089E">
        <w:rPr>
          <w:rFonts w:hint="cs"/>
          <w:rtl/>
        </w:rPr>
        <w:t>طعن وارد و او را به هوی و اغراض بی‌ارزش یا حرام متهم می‌کند و می‌گوید</w:t>
      </w:r>
      <w:r w:rsidR="00D77A90" w:rsidRPr="004F089E">
        <w:rPr>
          <w:rFonts w:hint="cs"/>
          <w:rtl/>
        </w:rPr>
        <w:t>:</w:t>
      </w:r>
      <w:r w:rsidRPr="004F089E">
        <w:rPr>
          <w:rFonts w:hint="cs"/>
          <w:rtl/>
        </w:rPr>
        <w:t xml:space="preserve"> «عاطفی و احساساتی عمل کردن او در روزی که اسماء بنت </w:t>
      </w:r>
      <w:r w:rsidR="00D77A90" w:rsidRPr="004F089E">
        <w:rPr>
          <w:rFonts w:hint="cs"/>
          <w:rtl/>
        </w:rPr>
        <w:t>نعمان را به عروسی برای پیامب</w:t>
      </w:r>
      <w:r w:rsidR="00924542" w:rsidRPr="004F089E">
        <w:rPr>
          <w:rFonts w:hint="cs"/>
          <w:rtl/>
        </w:rPr>
        <w:t>ر</w:t>
      </w:r>
      <w:r w:rsidR="00924542" w:rsidRPr="004F089E">
        <w:rPr>
          <w:rFonts w:cs="CTraditional Arabic" w:hint="cs"/>
          <w:rtl/>
        </w:rPr>
        <w:t>ص</w:t>
      </w:r>
      <w:r w:rsidRPr="004F089E">
        <w:rPr>
          <w:rFonts w:hint="cs"/>
          <w:rtl/>
        </w:rPr>
        <w:t xml:space="preserve"> آوردند، هرگز فراموش نمی‌شود وی [عایشه] به او [أسما] گفت</w:t>
      </w:r>
      <w:r w:rsidR="00D77A90" w:rsidRPr="004F089E">
        <w:rPr>
          <w:rFonts w:hint="cs"/>
          <w:rtl/>
        </w:rPr>
        <w:t>:</w:t>
      </w:r>
      <w:r w:rsidRPr="004F089E">
        <w:rPr>
          <w:rFonts w:hint="cs"/>
          <w:rtl/>
        </w:rPr>
        <w:t xml:space="preserve"> پیامبر دوست دارد زمانی که بر زنش وارد می‌شود، وی خطاب به پیامبر بگوید</w:t>
      </w:r>
      <w:r w:rsidR="00D77A90" w:rsidRPr="004F089E">
        <w:rPr>
          <w:rFonts w:hint="cs"/>
          <w:rtl/>
        </w:rPr>
        <w:t>:</w:t>
      </w:r>
      <w:r w:rsidRPr="004F089E">
        <w:rPr>
          <w:rFonts w:hint="cs"/>
          <w:rtl/>
        </w:rPr>
        <w:t xml:space="preserve"> </w:t>
      </w:r>
      <w:r w:rsidR="009D2440" w:rsidRPr="00916E33">
        <w:rPr>
          <w:rStyle w:val="Char1"/>
          <w:rFonts w:hint="cs"/>
          <w:rtl/>
        </w:rPr>
        <w:t>«</w:t>
      </w:r>
      <w:r w:rsidRPr="00916E33">
        <w:rPr>
          <w:rStyle w:val="Char1"/>
          <w:rFonts w:hint="cs"/>
          <w:rtl/>
        </w:rPr>
        <w:t>أعوذ بالله من</w:t>
      </w:r>
      <w:r w:rsidR="009D2440" w:rsidRPr="00916E33">
        <w:rPr>
          <w:rStyle w:val="Char1"/>
          <w:rFonts w:hint="cs"/>
          <w:rtl/>
        </w:rPr>
        <w:t>ك</w:t>
      </w:r>
      <w:r w:rsidRPr="00916E33">
        <w:rPr>
          <w:rStyle w:val="Char1"/>
          <w:rFonts w:hint="cs"/>
          <w:rtl/>
        </w:rPr>
        <w:t xml:space="preserve"> ...</w:t>
      </w:r>
      <w:r w:rsidR="009D2440" w:rsidRPr="00916E33">
        <w:rPr>
          <w:rStyle w:val="Char1"/>
          <w:rFonts w:hint="cs"/>
          <w:rtl/>
        </w:rPr>
        <w:t>»</w:t>
      </w:r>
      <w:r w:rsidR="009D2440" w:rsidRPr="004F089E">
        <w:rPr>
          <w:rFonts w:hint="cs"/>
          <w:rtl/>
        </w:rPr>
        <w:t>.</w:t>
      </w:r>
      <w:r w:rsidRPr="004F089E">
        <w:rPr>
          <w:rFonts w:hint="cs"/>
          <w:rtl/>
        </w:rPr>
        <w:t xml:space="preserve"> تا آخر سخن باطلش لعنت خداوند بر </w:t>
      </w:r>
      <w:r w:rsidR="00D77A90" w:rsidRPr="004F089E">
        <w:rPr>
          <w:rFonts w:hint="cs"/>
          <w:rtl/>
        </w:rPr>
        <w:t>هم</w:t>
      </w:r>
      <w:r w:rsidR="00FB09D3" w:rsidRPr="004F089E">
        <w:rPr>
          <w:rFonts w:hint="cs"/>
          <w:rtl/>
        </w:rPr>
        <w:t>ۀ</w:t>
      </w:r>
      <w:r w:rsidR="00D77A90" w:rsidRPr="004F089E">
        <w:rPr>
          <w:rFonts w:hint="cs"/>
          <w:rtl/>
        </w:rPr>
        <w:t xml:space="preserve"> کسانی باد که ام</w:t>
      </w:r>
      <w:r w:rsidR="009D2440" w:rsidRPr="004F089E">
        <w:rPr>
          <w:rFonts w:hint="cs"/>
          <w:rtl/>
        </w:rPr>
        <w:t xml:space="preserve"> </w:t>
      </w:r>
      <w:r w:rsidR="00D77A90" w:rsidRPr="004F089E">
        <w:rPr>
          <w:rFonts w:hint="cs"/>
          <w:rtl/>
        </w:rPr>
        <w:t>‌المؤمنی</w:t>
      </w:r>
      <w:r w:rsidR="009D2440" w:rsidRPr="004F089E">
        <w:rPr>
          <w:rFonts w:hint="cs"/>
          <w:rtl/>
        </w:rPr>
        <w:t>ن</w:t>
      </w:r>
      <w:r w:rsidR="009D2440" w:rsidRPr="004F089E">
        <w:rPr>
          <w:rFonts w:ascii="Times New Roman" w:hAnsi="Times New Roman" w:cs="CTraditional Arabic" w:hint="cs"/>
          <w:sz w:val="22"/>
          <w:rtl/>
        </w:rPr>
        <w:t>ل</w:t>
      </w:r>
      <w:r w:rsidR="00D77A90" w:rsidRPr="004F089E">
        <w:rPr>
          <w:rFonts w:hint="cs"/>
          <w:rtl/>
        </w:rPr>
        <w:t xml:space="preserve"> </w:t>
      </w:r>
      <w:r w:rsidRPr="004F089E">
        <w:rPr>
          <w:rFonts w:hint="cs"/>
          <w:rtl/>
        </w:rPr>
        <w:t>را دشنام می‌دهند. موسوی در پاورقی مراجعه شماره 76 صفحه 232 این داستان خیالی رابه حاکم و ابن سعد به نقل از حدیث ابی اسید انصاری نسبت می‌دهد چنانکه ذهبی در تلخیص می‌گوید اسناد آن بی‌اساس است</w:t>
      </w:r>
      <w:r w:rsidRPr="004F089E">
        <w:rPr>
          <w:vertAlign w:val="superscript"/>
          <w:rtl/>
        </w:rPr>
        <w:footnoteReference w:id="165"/>
      </w:r>
      <w:r w:rsidRPr="004F089E">
        <w:rPr>
          <w:rFonts w:hint="cs"/>
          <w:rtl/>
        </w:rPr>
        <w:t>. عبدالحسین این امر را عمداً از خوانندگان مخفی کرده است. این روایت از طریق هشام بن محمد بن السائب الکلبی است که دارقطنی درباره او می‌گوید</w:t>
      </w:r>
      <w:r w:rsidR="00D77A90" w:rsidRPr="004F089E">
        <w:rPr>
          <w:rFonts w:hint="cs"/>
          <w:rtl/>
        </w:rPr>
        <w:t>:</w:t>
      </w:r>
      <w:r w:rsidRPr="004F089E">
        <w:rPr>
          <w:rFonts w:hint="cs"/>
          <w:rtl/>
        </w:rPr>
        <w:t xml:space="preserve"> «متروک است</w:t>
      </w:r>
      <w:r w:rsidRPr="004F089E">
        <w:rPr>
          <w:vertAlign w:val="superscript"/>
          <w:rtl/>
        </w:rPr>
        <w:footnoteReference w:id="166"/>
      </w:r>
      <w:r w:rsidRPr="004F089E">
        <w:rPr>
          <w:rFonts w:hint="cs"/>
          <w:rtl/>
        </w:rPr>
        <w:t>». ابن عساکر دربار</w:t>
      </w:r>
      <w:r w:rsidR="00FB09D3" w:rsidRPr="004F089E">
        <w:rPr>
          <w:rFonts w:hint="cs"/>
          <w:rtl/>
        </w:rPr>
        <w:t>ۀ</w:t>
      </w:r>
      <w:r w:rsidRPr="004F089E">
        <w:rPr>
          <w:rFonts w:hint="cs"/>
          <w:rtl/>
        </w:rPr>
        <w:t xml:space="preserve"> او می‌گوید</w:t>
      </w:r>
      <w:r w:rsidR="00D77A90" w:rsidRPr="004F089E">
        <w:rPr>
          <w:rFonts w:hint="cs"/>
          <w:rtl/>
        </w:rPr>
        <w:t>:</w:t>
      </w:r>
      <w:r w:rsidRPr="004F089E">
        <w:rPr>
          <w:rFonts w:hint="cs"/>
          <w:rtl/>
        </w:rPr>
        <w:t xml:space="preserve"> «رافضی و غیر قابل اعتماد است». ذهبی می‌گوید</w:t>
      </w:r>
      <w:r w:rsidR="00D77A90" w:rsidRPr="004F089E">
        <w:rPr>
          <w:rFonts w:hint="cs"/>
          <w:rtl/>
        </w:rPr>
        <w:t>:</w:t>
      </w:r>
      <w:r w:rsidRPr="004F089E">
        <w:rPr>
          <w:rFonts w:hint="cs"/>
          <w:rtl/>
        </w:rPr>
        <w:t xml:space="preserve"> «به او اعتماد نمی‌شود</w:t>
      </w:r>
      <w:r w:rsidRPr="004F089E">
        <w:rPr>
          <w:vertAlign w:val="superscript"/>
          <w:rtl/>
        </w:rPr>
        <w:footnoteReference w:id="167"/>
      </w:r>
      <w:r w:rsidRPr="004F089E">
        <w:rPr>
          <w:rFonts w:hint="cs"/>
          <w:rtl/>
        </w:rPr>
        <w:t>». اگر به گمان</w:t>
      </w:r>
      <w:r w:rsidR="00916E33">
        <w:rPr>
          <w:rFonts w:hint="eastAsia"/>
          <w:rtl/>
        </w:rPr>
        <w:t>‌</w:t>
      </w:r>
      <w:r w:rsidRPr="004F089E">
        <w:rPr>
          <w:rFonts w:hint="cs"/>
          <w:rtl/>
        </w:rPr>
        <w:t>های او مراجعه کنی در می‌یابی که گوینده آن یا عایشه است یا حفصه چگونه عبدالحسین یقین پیدا کرده است که گوینده این سخن عایشه است؟ در اسناد دیگری که ابن سعد آن را ذکر کرده است آمده است که گوینده این مطلب یکی از زنان پیامب</w:t>
      </w:r>
      <w:r w:rsidR="009D2440" w:rsidRPr="004F089E">
        <w:rPr>
          <w:rFonts w:hint="cs"/>
          <w:rtl/>
        </w:rPr>
        <w:t>ر</w:t>
      </w:r>
      <w:r w:rsidR="009D2440" w:rsidRPr="004F089E">
        <w:rPr>
          <w:rFonts w:ascii="Times New Roman" w:hAnsi="Times New Roman" w:cs="CTraditional Arabic" w:hint="cs"/>
          <w:sz w:val="22"/>
          <w:rtl/>
        </w:rPr>
        <w:t>ص</w:t>
      </w:r>
      <w:r w:rsidRPr="004F089E">
        <w:rPr>
          <w:rFonts w:hint="cs"/>
          <w:rtl/>
        </w:rPr>
        <w:t xml:space="preserve"> بوده است و معلوم نشده که کدامیک از همسران ایشان چنین حرفی زده است. اما اسناد آن نیز بی‌اساس و واهی است. زیرا از طریق کلبی به نقل از پدرش روایت شده است که پدرش به دروغگویی متهم است. این امر موجب می‌شود یقین پیدا کنیم که این قصه از اساس باطل و دروغ است و الحمدلله هیچ </w:t>
      </w:r>
      <w:r w:rsidR="009D2440" w:rsidRPr="004F089E">
        <w:rPr>
          <w:rFonts w:hint="cs"/>
          <w:rtl/>
        </w:rPr>
        <w:t>دلیلی در آن وجود ندارد.</w:t>
      </w:r>
    </w:p>
    <w:p w:rsidR="000104E9" w:rsidRPr="004F089E" w:rsidRDefault="000104E9" w:rsidP="004F089E">
      <w:pPr>
        <w:pStyle w:val="StyleComplexBLotus12ptJustifiedFirstline05cm"/>
        <w:numPr>
          <w:ilvl w:val="0"/>
          <w:numId w:val="25"/>
        </w:numPr>
        <w:tabs>
          <w:tab w:val="clear" w:pos="644"/>
        </w:tabs>
        <w:spacing w:line="240" w:lineRule="auto"/>
        <w:ind w:left="641" w:hanging="357"/>
        <w:rPr>
          <w:rStyle w:val="Char5"/>
          <w:rtl/>
        </w:rPr>
      </w:pPr>
      <w:r w:rsidRPr="004F089E">
        <w:rPr>
          <w:rStyle w:val="Char5"/>
          <w:rFonts w:hint="cs"/>
          <w:rtl/>
        </w:rPr>
        <w:t>موسوی بارها گمان و ادعا کر</w:t>
      </w:r>
      <w:r w:rsidR="00D77A90" w:rsidRPr="004F089E">
        <w:rPr>
          <w:rStyle w:val="Char5"/>
          <w:rFonts w:hint="cs"/>
          <w:rtl/>
        </w:rPr>
        <w:t>ده است که ابوبکر جزو سپاه اسامه</w:t>
      </w:r>
      <w:r w:rsidR="00D77A90" w:rsidRPr="004F089E">
        <w:rPr>
          <w:rFonts w:ascii="Times New Roman" w:hAnsi="Times New Roman" w:cs="CTraditional Arabic" w:hint="cs"/>
          <w:sz w:val="22"/>
          <w:szCs w:val="28"/>
          <w:rtl/>
          <w:lang w:bidi="fa-IR"/>
        </w:rPr>
        <w:t>ب</w:t>
      </w:r>
      <w:r w:rsidRPr="004F089E">
        <w:rPr>
          <w:rStyle w:val="Char5"/>
          <w:rFonts w:hint="cs"/>
          <w:rtl/>
        </w:rPr>
        <w:t xml:space="preserve"> بوده است که در صفحات پیشین این ادعای او را پاسخ دادیم و بطلان آن را ثابت کردیم. آنچه در اینجا می‌خواهیم بدان بپردازیم دروغگویی عالم بزرگ رافضی‌ها موسوی است که گمان می‌کند دربار</w:t>
      </w:r>
      <w:r w:rsidR="00FB09D3" w:rsidRPr="004F089E">
        <w:rPr>
          <w:rStyle w:val="Char5"/>
          <w:rFonts w:hint="cs"/>
          <w:rtl/>
        </w:rPr>
        <w:t>ۀ</w:t>
      </w:r>
      <w:r w:rsidRPr="004F089E">
        <w:rPr>
          <w:rStyle w:val="Char5"/>
          <w:rFonts w:hint="cs"/>
          <w:rtl/>
        </w:rPr>
        <w:t xml:space="preserve"> خروج ا</w:t>
      </w:r>
      <w:r w:rsidR="00D77A90" w:rsidRPr="004F089E">
        <w:rPr>
          <w:rStyle w:val="Char5"/>
          <w:rFonts w:hint="cs"/>
          <w:rtl/>
        </w:rPr>
        <w:t>بوبکر همراه لشکر و سپاه اسامه</w:t>
      </w:r>
      <w:r w:rsidR="00D77A90" w:rsidRPr="004F089E">
        <w:rPr>
          <w:rFonts w:ascii="Times New Roman" w:hAnsi="Times New Roman" w:cs="CTraditional Arabic" w:hint="cs"/>
          <w:sz w:val="22"/>
          <w:szCs w:val="28"/>
          <w:rtl/>
          <w:lang w:bidi="fa-IR"/>
        </w:rPr>
        <w:t>ب</w:t>
      </w:r>
      <w:r w:rsidRPr="004F089E">
        <w:rPr>
          <w:rStyle w:val="Char5"/>
          <w:rFonts w:hint="cs"/>
          <w:rtl/>
        </w:rPr>
        <w:t xml:space="preserve"> اجماع وجود دارد. اگر قصد او اجماع رافضی‌هاست، بله صحیح است اما این اجماع در نظر ما ارزشی ندارد. اما اگر قصد او اجماع کسانی است که کلام آنان ارزش استناد کردن را دارد، وی دروغ گفته است. وی در مراجعه شماره 90 صفحه 256 در میان آن </w:t>
      </w:r>
      <w:r w:rsidR="00D643D9" w:rsidRPr="004F089E">
        <w:rPr>
          <w:rStyle w:val="Char5"/>
          <w:rFonts w:hint="cs"/>
          <w:rtl/>
        </w:rPr>
        <w:t>کتاب‌ها</w:t>
      </w:r>
      <w:r w:rsidRPr="004F089E">
        <w:rPr>
          <w:rStyle w:val="Char5"/>
          <w:rFonts w:hint="cs"/>
          <w:rtl/>
        </w:rPr>
        <w:t>یی که</w:t>
      </w:r>
      <w:r w:rsidR="00472D45" w:rsidRPr="004F089E">
        <w:rPr>
          <w:rStyle w:val="Char5"/>
          <w:rFonts w:hint="cs"/>
          <w:rtl/>
        </w:rPr>
        <w:t xml:space="preserve"> آن‌ها </w:t>
      </w:r>
      <w:r w:rsidRPr="004F089E">
        <w:rPr>
          <w:rStyle w:val="Char5"/>
          <w:rFonts w:hint="cs"/>
          <w:rtl/>
        </w:rPr>
        <w:t>مصادر و منابع می‌نامد. سیر</w:t>
      </w:r>
      <w:r w:rsidR="00FB09D3" w:rsidRPr="004F089E">
        <w:rPr>
          <w:rStyle w:val="Char5"/>
          <w:rFonts w:hint="cs"/>
          <w:rtl/>
        </w:rPr>
        <w:t>ۀ</w:t>
      </w:r>
      <w:r w:rsidRPr="004F089E">
        <w:rPr>
          <w:rStyle w:val="Char5"/>
          <w:rFonts w:hint="cs"/>
          <w:rtl/>
        </w:rPr>
        <w:t xml:space="preserve"> حلبی را ذکر کرده است. اما او براساس عادت همیشگی‌اش اقدام به فریب و نیرنگ نموده و سخن حلبی در این باره را نادیده انگاشته و آن را از خوانندگان پنهان داشته است حلبی می‌گوید</w:t>
      </w:r>
      <w:r w:rsidR="00D77A90" w:rsidRPr="004F089E">
        <w:rPr>
          <w:rStyle w:val="Char5"/>
          <w:rFonts w:hint="cs"/>
          <w:rtl/>
        </w:rPr>
        <w:t>:</w:t>
      </w:r>
      <w:r w:rsidRPr="004F089E">
        <w:rPr>
          <w:rStyle w:val="Char5"/>
          <w:rFonts w:hint="cs"/>
          <w:rtl/>
        </w:rPr>
        <w:t xml:space="preserve"> «پیا</w:t>
      </w:r>
      <w:r w:rsidR="00D77A90" w:rsidRPr="004F089E">
        <w:rPr>
          <w:rStyle w:val="Char5"/>
          <w:rFonts w:hint="cs"/>
          <w:rtl/>
        </w:rPr>
        <w:t>مبر</w:t>
      </w:r>
      <w:r w:rsidR="00D77A90" w:rsidRPr="004F089E">
        <w:rPr>
          <w:rFonts w:ascii="Times New Roman" w:hAnsi="Times New Roman" w:cs="CTraditional Arabic" w:hint="cs"/>
          <w:sz w:val="22"/>
          <w:szCs w:val="28"/>
          <w:rtl/>
          <w:lang w:bidi="fa-IR"/>
        </w:rPr>
        <w:t xml:space="preserve">ص </w:t>
      </w:r>
      <w:r w:rsidRPr="004F089E">
        <w:rPr>
          <w:rStyle w:val="Char5"/>
          <w:rFonts w:hint="cs"/>
          <w:rtl/>
        </w:rPr>
        <w:t>ابوبکر را [از میان اصحاب خویش] مستثنی کرد و به او دستو داد برای مردم [به عنوان امام] نماز بخواند یعنی بین این گفته که ابوبکر</w:t>
      </w:r>
      <w:r w:rsidR="00594461" w:rsidRPr="004F089E">
        <w:rPr>
          <w:rFonts w:ascii="B Lotus" w:hAnsi="B Lotus" w:cs="CTraditional Arabic" w:hint="cs"/>
          <w:sz w:val="22"/>
          <w:szCs w:val="28"/>
          <w:rtl/>
          <w:lang w:bidi="fa-IR"/>
        </w:rPr>
        <w:t>س</w:t>
      </w:r>
      <w:r w:rsidR="00594461" w:rsidRPr="004F089E">
        <w:rPr>
          <w:rFonts w:ascii="B Lotus" w:hAnsi="B Lotus" w:cs="CTraditional Arabic" w:hint="cs"/>
          <w:sz w:val="28"/>
          <w:szCs w:val="34"/>
          <w:rtl/>
          <w:lang w:bidi="fa-IR"/>
        </w:rPr>
        <w:t xml:space="preserve"> </w:t>
      </w:r>
      <w:r w:rsidRPr="004F089E">
        <w:rPr>
          <w:rStyle w:val="Char5"/>
          <w:rFonts w:hint="cs"/>
          <w:rtl/>
        </w:rPr>
        <w:t>جز و سپاه بوده است و اینکه از آن تخلف ورزید منافاتی وجود ندارد. زیرا وی در ابتدا جزو سپاه بود اما زمانی که پیامبر</w:t>
      </w:r>
      <w:r w:rsidR="00D77A90" w:rsidRPr="004F089E">
        <w:rPr>
          <w:rFonts w:ascii="Times New Roman" w:hAnsi="Times New Roman" w:cs="CTraditional Arabic" w:hint="cs"/>
          <w:sz w:val="22"/>
          <w:szCs w:val="28"/>
          <w:rtl/>
          <w:lang w:bidi="fa-IR"/>
        </w:rPr>
        <w:t xml:space="preserve">ص </w:t>
      </w:r>
      <w:r w:rsidRPr="004F089E">
        <w:rPr>
          <w:rStyle w:val="Char5"/>
          <w:rFonts w:hint="cs"/>
          <w:rtl/>
        </w:rPr>
        <w:t>به او دستور داد امامت نماز مردم را بر عهده بگیرد از آن تخلف ورزید. بدین ترتیب بطلان ادعا و سخن رافضی‌ها مبنی بر تخلف ابوبکر</w:t>
      </w:r>
      <w:r w:rsidR="00594461" w:rsidRPr="004F089E">
        <w:rPr>
          <w:rFonts w:ascii="B Lotus" w:hAnsi="B Lotus" w:cs="CTraditional Arabic" w:hint="cs"/>
          <w:sz w:val="22"/>
          <w:szCs w:val="28"/>
          <w:rtl/>
          <w:lang w:bidi="fa-IR"/>
        </w:rPr>
        <w:t>س</w:t>
      </w:r>
      <w:r w:rsidR="00594461" w:rsidRPr="004F089E">
        <w:rPr>
          <w:rFonts w:ascii="B Lotus" w:hAnsi="B Lotus" w:cs="CTraditional Arabic" w:hint="cs"/>
          <w:sz w:val="28"/>
          <w:szCs w:val="34"/>
          <w:rtl/>
          <w:lang w:bidi="fa-IR"/>
        </w:rPr>
        <w:t xml:space="preserve"> </w:t>
      </w:r>
      <w:r w:rsidRPr="004F089E">
        <w:rPr>
          <w:rStyle w:val="Char5"/>
          <w:rFonts w:hint="cs"/>
          <w:rtl/>
        </w:rPr>
        <w:t xml:space="preserve">از سپاه و طعن نسبت به او را در می‌یابیم به ویژه زمانی که </w:t>
      </w:r>
      <w:r w:rsidR="00D77A90" w:rsidRPr="004F089E">
        <w:rPr>
          <w:rStyle w:val="Char5"/>
          <w:rFonts w:hint="cs"/>
          <w:rtl/>
        </w:rPr>
        <w:t>بدانیم که وی به دستور پیامبر</w:t>
      </w:r>
      <w:r w:rsidR="00D77A90" w:rsidRPr="004F089E">
        <w:rPr>
          <w:rFonts w:ascii="Times New Roman" w:hAnsi="Times New Roman" w:cs="CTraditional Arabic" w:hint="cs"/>
          <w:sz w:val="22"/>
          <w:szCs w:val="28"/>
          <w:rtl/>
          <w:lang w:bidi="fa-IR"/>
        </w:rPr>
        <w:t xml:space="preserve">ص </w:t>
      </w:r>
      <w:r w:rsidRPr="004F089E">
        <w:rPr>
          <w:rStyle w:val="Char5"/>
          <w:rFonts w:hint="cs"/>
          <w:rtl/>
        </w:rPr>
        <w:t>برای به عهده گرفتن امامت نماز جماعت از سپاه جدا شد و از آن تخلف ورزید</w:t>
      </w:r>
      <w:r w:rsidRPr="004F089E">
        <w:rPr>
          <w:rStyle w:val="Char5"/>
          <w:vertAlign w:val="superscript"/>
          <w:rtl/>
        </w:rPr>
        <w:footnoteReference w:id="168"/>
      </w:r>
      <w:r w:rsidRPr="004F089E">
        <w:rPr>
          <w:rStyle w:val="Char5"/>
          <w:rFonts w:hint="cs"/>
          <w:rtl/>
        </w:rPr>
        <w:t>». احمد زینی دخلان نیز در سیره‌اش دقیقاً نظری مشابه نظر حلبی دارد</w:t>
      </w:r>
      <w:r w:rsidRPr="004F089E">
        <w:rPr>
          <w:rStyle w:val="Char5"/>
          <w:vertAlign w:val="superscript"/>
          <w:rtl/>
        </w:rPr>
        <w:footnoteReference w:id="169"/>
      </w:r>
      <w:r w:rsidRPr="004F089E">
        <w:rPr>
          <w:rStyle w:val="Char5"/>
          <w:rFonts w:hint="cs"/>
          <w:rtl/>
        </w:rPr>
        <w:t>. موسوی به کلام هر دوی</w:t>
      </w:r>
      <w:r w:rsidR="00472D45" w:rsidRPr="004F089E">
        <w:rPr>
          <w:rStyle w:val="Char5"/>
          <w:rFonts w:hint="cs"/>
          <w:rtl/>
        </w:rPr>
        <w:t xml:space="preserve"> آن‌ها </w:t>
      </w:r>
      <w:r w:rsidRPr="004F089E">
        <w:rPr>
          <w:rStyle w:val="Char5"/>
          <w:rFonts w:hint="cs"/>
          <w:rtl/>
        </w:rPr>
        <w:t xml:space="preserve">استناد کرد، و آن را جزو مصادر و منابع خود اعلام کرده است. اما وی این قسمت از سخن ایشان را که ردی بر شبهه رافضی‌هاست، حذف کرده است. اما بر دشمن نباید ایراد گرفت. </w:t>
      </w:r>
    </w:p>
    <w:p w:rsidR="000104E9" w:rsidRPr="004F089E" w:rsidRDefault="000104E9" w:rsidP="004F089E">
      <w:pPr>
        <w:pStyle w:val="StyleComplexBLotus12ptJustifiedFirstline05cm"/>
        <w:numPr>
          <w:ilvl w:val="0"/>
          <w:numId w:val="25"/>
        </w:numPr>
        <w:tabs>
          <w:tab w:val="clear" w:pos="644"/>
        </w:tabs>
        <w:spacing w:line="240" w:lineRule="auto"/>
        <w:ind w:left="641" w:hanging="357"/>
        <w:rPr>
          <w:rStyle w:val="Char5"/>
        </w:rPr>
      </w:pPr>
      <w:r w:rsidRPr="004F089E">
        <w:rPr>
          <w:rStyle w:val="Char5"/>
          <w:rFonts w:hint="cs"/>
          <w:rtl/>
        </w:rPr>
        <w:t>موسوی در مراجعه شماره90 صفحه 268 می‌نویسد</w:t>
      </w:r>
      <w:r w:rsidR="00D77A90" w:rsidRPr="004F089E">
        <w:rPr>
          <w:rStyle w:val="Char5"/>
          <w:rFonts w:hint="cs"/>
          <w:rtl/>
        </w:rPr>
        <w:t>:</w:t>
      </w:r>
      <w:r w:rsidRPr="004F089E">
        <w:rPr>
          <w:rStyle w:val="Char5"/>
          <w:rFonts w:hint="cs"/>
          <w:rtl/>
        </w:rPr>
        <w:t xml:space="preserve"> «... چنانکه شهرستانی در مقدم</w:t>
      </w:r>
      <w:r w:rsidR="00FB09D3" w:rsidRPr="004F089E">
        <w:rPr>
          <w:rStyle w:val="Char5"/>
          <w:rFonts w:hint="cs"/>
          <w:rtl/>
        </w:rPr>
        <w:t>ۀ</w:t>
      </w:r>
      <w:r w:rsidRPr="004F089E">
        <w:rPr>
          <w:rStyle w:val="Char5"/>
          <w:rFonts w:hint="cs"/>
          <w:rtl/>
        </w:rPr>
        <w:t xml:space="preserve"> چهارم کتاب</w:t>
      </w:r>
      <w:r w:rsidR="00D77A90" w:rsidRPr="004F089E">
        <w:rPr>
          <w:rStyle w:val="Char5"/>
          <w:rFonts w:hint="cs"/>
          <w:rtl/>
        </w:rPr>
        <w:t xml:space="preserve"> الملل و النحل آورده است پیامبر</w:t>
      </w:r>
      <w:r w:rsidR="00D77A90" w:rsidRPr="004F089E">
        <w:rPr>
          <w:rFonts w:ascii="Times New Roman" w:hAnsi="Times New Roman" w:cs="CTraditional Arabic" w:hint="cs"/>
          <w:sz w:val="22"/>
          <w:szCs w:val="28"/>
          <w:rtl/>
          <w:lang w:bidi="fa-IR"/>
        </w:rPr>
        <w:t xml:space="preserve">ص </w:t>
      </w:r>
      <w:r w:rsidRPr="004F089E">
        <w:rPr>
          <w:rStyle w:val="Char5"/>
          <w:rFonts w:hint="cs"/>
          <w:rtl/>
        </w:rPr>
        <w:t>فرمود</w:t>
      </w:r>
      <w:r w:rsidR="00D77A90" w:rsidRPr="004F089E">
        <w:rPr>
          <w:rStyle w:val="Char5"/>
          <w:rFonts w:hint="cs"/>
          <w:rtl/>
        </w:rPr>
        <w:t>:</w:t>
      </w:r>
      <w:r w:rsidR="009D2440" w:rsidRPr="004F089E">
        <w:rPr>
          <w:rStyle w:val="Char5"/>
          <w:rFonts w:hint="cs"/>
          <w:rtl/>
        </w:rPr>
        <w:t xml:space="preserve"> </w:t>
      </w:r>
      <w:r w:rsidR="009D2440" w:rsidRPr="004F089E">
        <w:rPr>
          <w:rFonts w:ascii="Times New Roman" w:hAnsi="Times New Roman" w:cs="Traditional Arabic" w:hint="cs"/>
          <w:sz w:val="22"/>
          <w:szCs w:val="28"/>
          <w:rtl/>
          <w:lang w:bidi="fa-IR"/>
        </w:rPr>
        <w:t>«</w:t>
      </w:r>
      <w:r w:rsidRPr="004F089E">
        <w:rPr>
          <w:rStyle w:val="Char3"/>
          <w:rFonts w:hint="cs"/>
          <w:rtl/>
        </w:rPr>
        <w:t>جهزوا جیش اسامه، لعن الله من تخلف عنه</w:t>
      </w:r>
      <w:r w:rsidR="009D2440" w:rsidRPr="004F089E">
        <w:rPr>
          <w:rFonts w:ascii="Times New Roman" w:hAnsi="Times New Roman" w:cs="Traditional Arabic" w:hint="cs"/>
          <w:sz w:val="22"/>
          <w:szCs w:val="28"/>
          <w:rtl/>
          <w:lang w:bidi="fa-IR"/>
        </w:rPr>
        <w:t>»</w:t>
      </w:r>
      <w:r w:rsidR="009D2440" w:rsidRPr="004F089E">
        <w:rPr>
          <w:rStyle w:val="Char5"/>
          <w:rFonts w:hint="cs"/>
          <w:rtl/>
        </w:rPr>
        <w:t>.</w:t>
      </w:r>
      <w:r w:rsidRPr="004F089E">
        <w:rPr>
          <w:rStyle w:val="Char5"/>
          <w:rFonts w:hint="cs"/>
          <w:rtl/>
        </w:rPr>
        <w:t xml:space="preserve"> </w:t>
      </w:r>
      <w:r w:rsidR="009D2440" w:rsidRPr="004F089E">
        <w:rPr>
          <w:rFonts w:ascii="Times New Roman" w:hAnsi="Times New Roman" w:cs="Traditional Arabic" w:hint="cs"/>
          <w:sz w:val="20"/>
          <w:szCs w:val="26"/>
          <w:rtl/>
          <w:lang w:bidi="fa-IR"/>
        </w:rPr>
        <w:t>«</w:t>
      </w:r>
      <w:r w:rsidRPr="004F089E">
        <w:rPr>
          <w:rStyle w:val="Char5"/>
          <w:rFonts w:hint="cs"/>
          <w:rtl/>
        </w:rPr>
        <w:t>لشکر اسامه را تجهیز کنید خداوند کسی را که از آن تخلف ورزد لعنت کند</w:t>
      </w:r>
      <w:r w:rsidR="009D2440" w:rsidRPr="004F089E">
        <w:rPr>
          <w:rFonts w:ascii="Times New Roman" w:hAnsi="Times New Roman" w:cs="Traditional Arabic" w:hint="cs"/>
          <w:sz w:val="20"/>
          <w:szCs w:val="26"/>
          <w:rtl/>
          <w:lang w:bidi="fa-IR"/>
        </w:rPr>
        <w:t>»</w:t>
      </w:r>
      <w:r w:rsidRPr="004F089E">
        <w:rPr>
          <w:rStyle w:val="Char5"/>
          <w:rFonts w:hint="cs"/>
          <w:rtl/>
        </w:rPr>
        <w:t>. بدون کمترین تأمل می‌توان هدف موسوی ازذکر این حدیث باطل را دریافت زیرا قصد او را حق</w:t>
      </w:r>
      <w:r w:rsidR="00D77A90" w:rsidRPr="004F089E">
        <w:rPr>
          <w:rStyle w:val="Char5"/>
          <w:rFonts w:hint="cs"/>
          <w:rtl/>
        </w:rPr>
        <w:t>یقت به طور مخصوص ابوبکر و عمر</w:t>
      </w:r>
      <w:r w:rsidR="00D77A90" w:rsidRPr="004F089E">
        <w:rPr>
          <w:rFonts w:ascii="Times New Roman" w:hAnsi="Times New Roman" w:cs="CTraditional Arabic" w:hint="cs"/>
          <w:sz w:val="22"/>
          <w:szCs w:val="28"/>
          <w:rtl/>
          <w:lang w:bidi="fa-IR"/>
        </w:rPr>
        <w:t>ب</w:t>
      </w:r>
      <w:r w:rsidR="009D2440" w:rsidRPr="004F089E">
        <w:rPr>
          <w:rStyle w:val="Char5"/>
          <w:rFonts w:hint="cs"/>
          <w:rtl/>
        </w:rPr>
        <w:t xml:space="preserve"> است.</w:t>
      </w:r>
    </w:p>
    <w:p w:rsidR="000104E9" w:rsidRPr="004F089E" w:rsidRDefault="000104E9" w:rsidP="004F089E">
      <w:pPr>
        <w:pStyle w:val="StyleComplexBLotus12ptJustifiedFirstline05cm"/>
        <w:spacing w:line="240" w:lineRule="auto"/>
        <w:rPr>
          <w:rStyle w:val="Char5"/>
        </w:rPr>
      </w:pPr>
      <w:r w:rsidRPr="004F089E">
        <w:rPr>
          <w:rStyle w:val="Char5"/>
          <w:rFonts w:hint="cs"/>
          <w:rtl/>
        </w:rPr>
        <w:t xml:space="preserve">اما حدیثی که آن را ذکر کرده است همانند باد بی‌اساس است. چه زمانی شهرستانی جزو مصادر و منابع تخریج حدیث و نسبت داده آن به او بوده است؟ ما به </w:t>
      </w:r>
      <w:r w:rsidR="00322C93" w:rsidRPr="004F089E">
        <w:rPr>
          <w:rStyle w:val="Char5"/>
          <w:rFonts w:hint="cs"/>
          <w:rtl/>
        </w:rPr>
        <w:t>کسیکه</w:t>
      </w:r>
      <w:r w:rsidRPr="004F089E">
        <w:rPr>
          <w:rStyle w:val="Char5"/>
          <w:rFonts w:hint="cs"/>
          <w:rtl/>
        </w:rPr>
        <w:t xml:space="preserve"> علم کاهنان را به ارث برده است می‌گوییم</w:t>
      </w:r>
      <w:r w:rsidR="00D77A90" w:rsidRPr="004F089E">
        <w:rPr>
          <w:rStyle w:val="Char5"/>
          <w:rFonts w:hint="cs"/>
          <w:rtl/>
        </w:rPr>
        <w:t>:</w:t>
      </w:r>
      <w:r w:rsidRPr="004F089E">
        <w:rPr>
          <w:rStyle w:val="Char5"/>
          <w:rFonts w:hint="cs"/>
          <w:rtl/>
        </w:rPr>
        <w:t xml:space="preserve"> «گم شو که کسی برای تو ارزشی قائل نخواهد شد». شهرستانی آن را به کسی اسناد نداده است</w:t>
      </w:r>
      <w:r w:rsidRPr="004F089E">
        <w:rPr>
          <w:rStyle w:val="Char5"/>
          <w:vertAlign w:val="superscript"/>
          <w:rtl/>
        </w:rPr>
        <w:footnoteReference w:id="170"/>
      </w:r>
      <w:r w:rsidRPr="004F089E">
        <w:rPr>
          <w:rStyle w:val="Char5"/>
          <w:rFonts w:hint="cs"/>
          <w:rtl/>
        </w:rPr>
        <w:t xml:space="preserve"> و برای آن اسنادی ذکر و آن را تصحیح نکرده است. بلکه فقط لفظ آن را ذکر کرده است. حلبی در سیره‌ای که موسوی کمی پیشتر بدان استناد کرد و روایاتش را بدان نسبت داد می‌نویسد</w:t>
      </w:r>
      <w:r w:rsidR="00D77A90" w:rsidRPr="004F089E">
        <w:rPr>
          <w:rStyle w:val="Char5"/>
          <w:rFonts w:hint="cs"/>
          <w:rtl/>
        </w:rPr>
        <w:t>:</w:t>
      </w:r>
      <w:r w:rsidRPr="004F089E">
        <w:rPr>
          <w:rStyle w:val="Char5"/>
          <w:rFonts w:hint="cs"/>
          <w:rtl/>
        </w:rPr>
        <w:t xml:space="preserve"> «سخن ا</w:t>
      </w:r>
      <w:r w:rsidR="00D77A90" w:rsidRPr="004F089E">
        <w:rPr>
          <w:rStyle w:val="Char5"/>
          <w:rFonts w:hint="cs"/>
          <w:rtl/>
        </w:rPr>
        <w:t>ین رافضی مبنی بر اینکه پیامبر</w:t>
      </w:r>
      <w:r w:rsidR="00D77A90" w:rsidRPr="004F089E">
        <w:rPr>
          <w:rFonts w:ascii="Times New Roman" w:hAnsi="Times New Roman" w:cs="CTraditional Arabic" w:hint="cs"/>
          <w:sz w:val="22"/>
          <w:szCs w:val="28"/>
          <w:rtl/>
          <w:lang w:bidi="fa-IR"/>
        </w:rPr>
        <w:t>ص</w:t>
      </w:r>
      <w:r w:rsidRPr="004F089E">
        <w:rPr>
          <w:rStyle w:val="Char5"/>
          <w:rFonts w:hint="cs"/>
          <w:rtl/>
        </w:rPr>
        <w:t xml:space="preserve"> کسی را که از لشکر و سپاه اسامه تخلف کند لعنت کرده مردود است. زیرا اس</w:t>
      </w:r>
      <w:r w:rsidR="009D2440" w:rsidRPr="004F089E">
        <w:rPr>
          <w:rStyle w:val="Char5"/>
          <w:rFonts w:hint="cs"/>
          <w:rtl/>
        </w:rPr>
        <w:t>اساً در احادیث لعن نیامده است».</w:t>
      </w:r>
    </w:p>
    <w:p w:rsidR="000104E9" w:rsidRPr="004F089E" w:rsidRDefault="000104E9" w:rsidP="004F089E">
      <w:pPr>
        <w:pStyle w:val="StyleComplexBLotus12ptJustifiedFirstline05cm"/>
        <w:spacing w:line="240" w:lineRule="auto"/>
        <w:rPr>
          <w:rStyle w:val="Char5"/>
        </w:rPr>
      </w:pPr>
      <w:r w:rsidRPr="004F089E">
        <w:rPr>
          <w:rStyle w:val="Char5"/>
          <w:rFonts w:hint="cs"/>
          <w:rtl/>
        </w:rPr>
        <w:t>ابن دحلان نیز در سیره‌اش همین مطلب را ذکر کرده است که موسوی کمی پیشتر بدان استناد کرده بود اما در اینجا از ذکر آن و السیره الحلبیه خودداری می‌کند. زیرا در</w:t>
      </w:r>
      <w:r w:rsidR="00472D45" w:rsidRPr="004F089E">
        <w:rPr>
          <w:rStyle w:val="Char5"/>
          <w:rFonts w:hint="cs"/>
          <w:rtl/>
        </w:rPr>
        <w:t xml:space="preserve"> آن‌ها </w:t>
      </w:r>
      <w:r w:rsidRPr="004F089E">
        <w:rPr>
          <w:rStyle w:val="Char5"/>
          <w:rFonts w:hint="cs"/>
          <w:rtl/>
        </w:rPr>
        <w:t>راهی برای سخنا</w:t>
      </w:r>
      <w:r w:rsidR="009D2440" w:rsidRPr="004F089E">
        <w:rPr>
          <w:rStyle w:val="Char5"/>
          <w:rFonts w:hint="cs"/>
          <w:rtl/>
        </w:rPr>
        <w:t>ن باطل و نیات پلیدش نیافته بود.</w:t>
      </w:r>
    </w:p>
    <w:p w:rsidR="000104E9" w:rsidRPr="004F089E" w:rsidRDefault="000104E9" w:rsidP="004F089E">
      <w:pPr>
        <w:pStyle w:val="StyleComplexBLotus12ptJustifiedFirstline05cm"/>
        <w:numPr>
          <w:ilvl w:val="0"/>
          <w:numId w:val="25"/>
        </w:numPr>
        <w:tabs>
          <w:tab w:val="clear" w:pos="644"/>
        </w:tabs>
        <w:spacing w:line="240" w:lineRule="auto"/>
        <w:ind w:left="641" w:hanging="357"/>
        <w:rPr>
          <w:rStyle w:val="Char5"/>
          <w:rtl/>
        </w:rPr>
      </w:pPr>
      <w:r w:rsidRPr="004F089E">
        <w:rPr>
          <w:rStyle w:val="Char5"/>
          <w:rFonts w:hint="cs"/>
          <w:rtl/>
        </w:rPr>
        <w:t xml:space="preserve">چنانکه گذشت موسوی در مراجعه شماره 90 صفحه </w:t>
      </w:r>
      <w:r w:rsidR="00D77A90" w:rsidRPr="004F089E">
        <w:rPr>
          <w:rStyle w:val="Char5"/>
          <w:rFonts w:hint="cs"/>
          <w:rtl/>
        </w:rPr>
        <w:t>269 ادعا می‌کند که هدف پیامبر</w:t>
      </w:r>
      <w:r w:rsidR="00D77A90" w:rsidRPr="004F089E">
        <w:rPr>
          <w:rFonts w:ascii="Times New Roman" w:hAnsi="Times New Roman" w:cs="CTraditional Arabic" w:hint="cs"/>
          <w:sz w:val="22"/>
          <w:szCs w:val="28"/>
          <w:rtl/>
          <w:lang w:bidi="fa-IR"/>
        </w:rPr>
        <w:t>ص</w:t>
      </w:r>
      <w:r w:rsidRPr="004F089E">
        <w:rPr>
          <w:rStyle w:val="Char5"/>
          <w:rFonts w:hint="cs"/>
          <w:rtl/>
        </w:rPr>
        <w:t xml:space="preserve"> از فرستادن سپاه اسامه این بوده است که</w:t>
      </w:r>
      <w:r w:rsidR="00D77A90" w:rsidRPr="004F089E">
        <w:rPr>
          <w:rStyle w:val="Char5"/>
          <w:rFonts w:hint="cs"/>
          <w:rtl/>
        </w:rPr>
        <w:t>:</w:t>
      </w:r>
      <w:r w:rsidRPr="004F089E">
        <w:rPr>
          <w:rStyle w:val="Char5"/>
          <w:rFonts w:hint="cs"/>
          <w:rtl/>
        </w:rPr>
        <w:t xml:space="preserve"> «آنها در مرکز حکومت نباشند و پس از آن کار برای امیرالمومنین علی بن ابی‌طالب در آرامش و اطمینان به پیش برود. تا اینکه زمانی که</w:t>
      </w:r>
      <w:r w:rsidR="00472D45" w:rsidRPr="004F089E">
        <w:rPr>
          <w:rStyle w:val="Char5"/>
          <w:rFonts w:hint="cs"/>
          <w:rtl/>
        </w:rPr>
        <w:t xml:space="preserve"> آن‌ها </w:t>
      </w:r>
      <w:r w:rsidRPr="004F089E">
        <w:rPr>
          <w:rStyle w:val="Char5"/>
          <w:rFonts w:hint="cs"/>
          <w:rtl/>
        </w:rPr>
        <w:t>بر می‌گردند عهد خلافت تثبیت و عقد آن برای علی محکم شده باشد و به دور از منازعه و اختلاف باقی بمانند...» در جواب موسوی و قومش می‌گوییم</w:t>
      </w:r>
      <w:r w:rsidR="00D77A90" w:rsidRPr="004F089E">
        <w:rPr>
          <w:rStyle w:val="Char5"/>
          <w:rFonts w:hint="cs"/>
          <w:rtl/>
        </w:rPr>
        <w:t>:</w:t>
      </w:r>
      <w:r w:rsidRPr="004F089E">
        <w:rPr>
          <w:rStyle w:val="Char5"/>
          <w:rFonts w:hint="cs"/>
          <w:rtl/>
        </w:rPr>
        <w:t xml:space="preserve"> اگر پیامبر</w:t>
      </w:r>
      <w:r w:rsidR="00D77A90" w:rsidRPr="004F089E">
        <w:rPr>
          <w:rFonts w:ascii="Times New Roman" w:hAnsi="Times New Roman" w:cs="CTraditional Arabic" w:hint="cs"/>
          <w:sz w:val="22"/>
          <w:szCs w:val="28"/>
          <w:rtl/>
          <w:lang w:bidi="fa-IR"/>
        </w:rPr>
        <w:t>ص</w:t>
      </w:r>
      <w:r w:rsidRPr="004F089E">
        <w:rPr>
          <w:rStyle w:val="Char5"/>
          <w:rFonts w:hint="cs"/>
          <w:rtl/>
        </w:rPr>
        <w:t xml:space="preserve"> می‌خواست علی را خلیفه و آنان را از مدینه دور کند، او را به جای ابوبکر به امامت نماز </w:t>
      </w:r>
      <w:r w:rsidR="00D77A90" w:rsidRPr="004F089E">
        <w:rPr>
          <w:rStyle w:val="Char5"/>
          <w:rFonts w:hint="cs"/>
          <w:rtl/>
        </w:rPr>
        <w:t>منصوب می‌کرد؟ چگونه ممکن است او</w:t>
      </w:r>
      <w:r w:rsidR="00D77A90" w:rsidRPr="004F089E">
        <w:rPr>
          <w:rFonts w:ascii="Times New Roman" w:hAnsi="Times New Roman" w:cs="CTraditional Arabic" w:hint="cs"/>
          <w:sz w:val="22"/>
          <w:szCs w:val="28"/>
          <w:rtl/>
          <w:lang w:bidi="fa-IR"/>
        </w:rPr>
        <w:t xml:space="preserve">ص </w:t>
      </w:r>
      <w:r w:rsidRPr="004F089E">
        <w:rPr>
          <w:rStyle w:val="Char5"/>
          <w:rFonts w:hint="cs"/>
          <w:rtl/>
        </w:rPr>
        <w:t>بخواهد</w:t>
      </w:r>
      <w:r w:rsidR="00472D45" w:rsidRPr="004F089E">
        <w:rPr>
          <w:rStyle w:val="Char5"/>
          <w:rFonts w:hint="cs"/>
          <w:rtl/>
        </w:rPr>
        <w:t xml:space="preserve"> آن‌ها </w:t>
      </w:r>
      <w:r w:rsidRPr="004F089E">
        <w:rPr>
          <w:rStyle w:val="Char5"/>
          <w:rFonts w:hint="cs"/>
          <w:rtl/>
        </w:rPr>
        <w:t>را از مدینه دور کند تا امر حکومت برای علی آسان گردد، در حالی که به ابوبکر دستور می‌دهد امامت نماز را به عهده بگیرد؟! آیا عقل ندارید. بی‌تردید این کار پیامبر</w:t>
      </w:r>
      <w:r w:rsidR="00D77A90" w:rsidRPr="004F089E">
        <w:rPr>
          <w:rFonts w:ascii="Times New Roman" w:hAnsi="Times New Roman" w:cs="CTraditional Arabic" w:hint="cs"/>
          <w:sz w:val="22"/>
          <w:szCs w:val="28"/>
          <w:rtl/>
          <w:lang w:bidi="fa-IR"/>
        </w:rPr>
        <w:t>ص</w:t>
      </w:r>
      <w:r w:rsidRPr="004F089E">
        <w:rPr>
          <w:rStyle w:val="Char5"/>
          <w:rFonts w:hint="cs"/>
          <w:rtl/>
        </w:rPr>
        <w:t xml:space="preserve"> بدین معنی است که فرد مورد نظر برای خلافت و رهبری مردم ابوبکر است. این نظر همه کسانی است که منصفانه و به دور از تعصب در این امر اندیشیده‌اند. حتی دحلانی که موسوی در نقل‌هایش بسیار به او اعتماد و مراجعه کرده است </w:t>
      </w:r>
      <w:r w:rsidR="002939B3" w:rsidRPr="004F089E">
        <w:rPr>
          <w:rStyle w:val="Char5"/>
          <w:rtl/>
        </w:rPr>
        <w:t>-</w:t>
      </w:r>
      <w:r w:rsidRPr="004F089E">
        <w:rPr>
          <w:rStyle w:val="Char5"/>
          <w:rFonts w:hint="cs"/>
          <w:rtl/>
        </w:rPr>
        <w:t xml:space="preserve"> در سیره‌اش چنین گفته است. اما زمانی که قسمتی از نوشته‌های او را پسندیده است از نقل</w:t>
      </w:r>
      <w:r w:rsidR="00472D45" w:rsidRPr="004F089E">
        <w:rPr>
          <w:rStyle w:val="Char5"/>
          <w:rFonts w:hint="cs"/>
          <w:rtl/>
        </w:rPr>
        <w:t xml:space="preserve"> آن‌ها </w:t>
      </w:r>
      <w:r w:rsidRPr="004F089E">
        <w:rPr>
          <w:rStyle w:val="Char5"/>
          <w:rFonts w:hint="cs"/>
          <w:rtl/>
        </w:rPr>
        <w:t>خودداری و چشم پوشی کرده است. به طوری که وی (دحلانی) در خلال موضوع سریه اسامه و مستثنی شدن ابوبکر برای امامت نماز می‌نویسد</w:t>
      </w:r>
      <w:r w:rsidR="00D77A90" w:rsidRPr="004F089E">
        <w:rPr>
          <w:rStyle w:val="Char5"/>
          <w:rFonts w:hint="cs"/>
          <w:rtl/>
        </w:rPr>
        <w:t>:</w:t>
      </w:r>
      <w:r w:rsidRPr="004F089E">
        <w:rPr>
          <w:rStyle w:val="Char5"/>
          <w:rFonts w:hint="cs"/>
          <w:rtl/>
        </w:rPr>
        <w:t xml:space="preserve"> «این امر اشاره به این نکته است که او </w:t>
      </w:r>
      <w:r w:rsidR="002939B3" w:rsidRPr="004F089E">
        <w:rPr>
          <w:rStyle w:val="Char5"/>
          <w:rtl/>
        </w:rPr>
        <w:t>-</w:t>
      </w:r>
      <w:r w:rsidRPr="004F089E">
        <w:rPr>
          <w:rStyle w:val="Char5"/>
          <w:rFonts w:hint="cs"/>
          <w:rtl/>
        </w:rPr>
        <w:t xml:space="preserve"> ابوبکر - خلیفه بعد از پیامبرست</w:t>
      </w:r>
      <w:r w:rsidRPr="004F089E">
        <w:rPr>
          <w:rStyle w:val="Char5"/>
          <w:vertAlign w:val="superscript"/>
          <w:rtl/>
        </w:rPr>
        <w:footnoteReference w:id="171"/>
      </w:r>
      <w:r w:rsidRPr="004F089E">
        <w:rPr>
          <w:rStyle w:val="Char5"/>
          <w:rFonts w:hint="cs"/>
          <w:rtl/>
        </w:rPr>
        <w:t>». اما موسوی چه بسیار نصوص و متون نقل شده را به بازی می‌گیرد و چه زشت</w:t>
      </w:r>
      <w:r w:rsidR="00472D45" w:rsidRPr="004F089E">
        <w:rPr>
          <w:rStyle w:val="Char5"/>
          <w:rFonts w:hint="cs"/>
          <w:rtl/>
        </w:rPr>
        <w:t xml:space="preserve"> آن‌ها </w:t>
      </w:r>
      <w:r w:rsidRPr="004F089E">
        <w:rPr>
          <w:rStyle w:val="Char5"/>
          <w:rFonts w:hint="cs"/>
          <w:rtl/>
        </w:rPr>
        <w:t xml:space="preserve">را تقطیع می‌کند!!! اگر هدف پیامبر از ارسال و فرستاندن آنها، اعلام حکومت علی بود، بی‌تردید ضعیف‌تر از آن </w:t>
      </w:r>
      <w:r w:rsidR="00D77A90" w:rsidRPr="004F089E">
        <w:rPr>
          <w:rStyle w:val="Char5"/>
          <w:rFonts w:hint="cs"/>
          <w:rtl/>
        </w:rPr>
        <w:t>بودند که از انجام فرمان ایشان</w:t>
      </w:r>
      <w:r w:rsidR="00D77A90" w:rsidRPr="004F089E">
        <w:rPr>
          <w:rFonts w:ascii="Times New Roman" w:hAnsi="Times New Roman" w:cs="CTraditional Arabic" w:hint="cs"/>
          <w:sz w:val="22"/>
          <w:szCs w:val="28"/>
          <w:rtl/>
          <w:lang w:bidi="fa-IR"/>
        </w:rPr>
        <w:t>ص</w:t>
      </w:r>
      <w:r w:rsidRPr="004F089E">
        <w:rPr>
          <w:rStyle w:val="Char5"/>
          <w:rFonts w:hint="cs"/>
          <w:rtl/>
        </w:rPr>
        <w:t xml:space="preserve"> سرپیچی کنند. زیرا او فرستاد</w:t>
      </w:r>
      <w:r w:rsidR="00FB09D3" w:rsidRPr="004F089E">
        <w:rPr>
          <w:rStyle w:val="Char5"/>
          <w:rFonts w:hint="cs"/>
          <w:rtl/>
        </w:rPr>
        <w:t>ۀ</w:t>
      </w:r>
      <w:r w:rsidRPr="004F089E">
        <w:rPr>
          <w:rStyle w:val="Char5"/>
          <w:rFonts w:hint="cs"/>
          <w:rtl/>
        </w:rPr>
        <w:t xml:space="preserve"> خداوند بود که از سوی پروردگار جهانیان حمایت و پشتیبانی می‌شد. چگونه انسان عاقل می‌تواند تصور کند که گروهی از انسانها که فاقد رهبر و قدرت و تاییدی از سوی پروردگار قوی غالب هستند بر او چیره شوند؟!؟! به علاوه اگر خلافت از آن علی</w:t>
      </w:r>
      <w:r w:rsidR="00536937" w:rsidRPr="004F089E">
        <w:rPr>
          <w:rFonts w:ascii="B Lotus" w:hAnsi="B Lotus" w:cs="CTraditional Arabic" w:hint="cs"/>
          <w:sz w:val="28"/>
          <w:szCs w:val="28"/>
          <w:rtl/>
          <w:lang w:bidi="fa-IR"/>
        </w:rPr>
        <w:t>س</w:t>
      </w:r>
      <w:r w:rsidR="00594461" w:rsidRPr="004F089E">
        <w:rPr>
          <w:rFonts w:ascii="B Lotus" w:hAnsi="B Lotus" w:cs="CTraditional Arabic" w:hint="cs"/>
          <w:sz w:val="28"/>
          <w:szCs w:val="34"/>
          <w:rtl/>
          <w:lang w:bidi="fa-IR"/>
        </w:rPr>
        <w:t xml:space="preserve"> </w:t>
      </w:r>
      <w:r w:rsidRPr="004F089E">
        <w:rPr>
          <w:rStyle w:val="Char5"/>
          <w:rFonts w:hint="cs"/>
          <w:rtl/>
        </w:rPr>
        <w:t>و حق او بود و آن را می‌خواست، وی ابزارهای مادی مورد نیاز به دست آوردن آن را در اختیار داشت. ای کاش رافضی‌ها کمی عقل‌هایشان را به کار بیندازند.</w:t>
      </w:r>
      <w:r w:rsidR="00472D45" w:rsidRPr="004F089E">
        <w:rPr>
          <w:rStyle w:val="Char5"/>
          <w:rFonts w:hint="cs"/>
          <w:rtl/>
        </w:rPr>
        <w:t xml:space="preserve"> آن‌ها </w:t>
      </w:r>
      <w:r w:rsidRPr="004F089E">
        <w:rPr>
          <w:rStyle w:val="Char5"/>
          <w:rFonts w:hint="cs"/>
          <w:rtl/>
        </w:rPr>
        <w:t>را داور و حاکم قرار دهند و از تقلید موسوی و امثال او خارج شوند و از</w:t>
      </w:r>
      <w:r w:rsidR="00472D45" w:rsidRPr="004F089E">
        <w:rPr>
          <w:rStyle w:val="Char5"/>
          <w:rFonts w:hint="cs"/>
          <w:rtl/>
        </w:rPr>
        <w:t xml:space="preserve"> آن‌ها </w:t>
      </w:r>
      <w:r w:rsidRPr="004F089E">
        <w:rPr>
          <w:rStyle w:val="Char5"/>
          <w:rFonts w:hint="cs"/>
          <w:rtl/>
        </w:rPr>
        <w:t>برائت جویند.</w:t>
      </w:r>
      <w:r w:rsidR="009D2440" w:rsidRPr="004F089E">
        <w:rPr>
          <w:rStyle w:val="Char5"/>
          <w:rFonts w:hint="cs"/>
          <w:rtl/>
        </w:rPr>
        <w:t xml:space="preserve"> </w:t>
      </w:r>
      <w:r w:rsidR="009D2440" w:rsidRPr="004F089E">
        <w:rPr>
          <w:rFonts w:ascii="Times New Roman" w:hAnsi="Times New Roman" w:cs="Traditional Arabic" w:hint="cs"/>
          <w:sz w:val="28"/>
          <w:szCs w:val="28"/>
          <w:rtl/>
          <w:lang w:bidi="fa-IR"/>
        </w:rPr>
        <w:t>﴿</w:t>
      </w:r>
      <w:r w:rsidR="00EF1EAF" w:rsidRPr="004F089E">
        <w:rPr>
          <w:rStyle w:val="Char8"/>
          <w:rFonts w:hint="eastAsia"/>
          <w:rtl/>
        </w:rPr>
        <w:t>وَقَالَ</w:t>
      </w:r>
      <w:r w:rsidR="00EF1EAF" w:rsidRPr="004F089E">
        <w:rPr>
          <w:rStyle w:val="Char8"/>
          <w:rtl/>
        </w:rPr>
        <w:t xml:space="preserve"> </w:t>
      </w:r>
      <w:r w:rsidR="00EF1EAF" w:rsidRPr="004F089E">
        <w:rPr>
          <w:rStyle w:val="Char8"/>
          <w:rFonts w:hint="cs"/>
          <w:rtl/>
        </w:rPr>
        <w:t>ٱ</w:t>
      </w:r>
      <w:r w:rsidR="00EF1EAF" w:rsidRPr="004F089E">
        <w:rPr>
          <w:rStyle w:val="Char8"/>
          <w:rFonts w:hint="eastAsia"/>
          <w:rtl/>
        </w:rPr>
        <w:t>لَّذِينَ</w:t>
      </w:r>
      <w:r w:rsidR="00EF1EAF" w:rsidRPr="004F089E">
        <w:rPr>
          <w:rStyle w:val="Char8"/>
          <w:rtl/>
        </w:rPr>
        <w:t xml:space="preserve"> </w:t>
      </w:r>
      <w:r w:rsidR="00EF1EAF" w:rsidRPr="004F089E">
        <w:rPr>
          <w:rStyle w:val="Char8"/>
          <w:rFonts w:hint="cs"/>
          <w:rtl/>
        </w:rPr>
        <w:t>ٱ</w:t>
      </w:r>
      <w:r w:rsidR="00EF1EAF" w:rsidRPr="004F089E">
        <w:rPr>
          <w:rStyle w:val="Char8"/>
          <w:rFonts w:hint="eastAsia"/>
          <w:rtl/>
        </w:rPr>
        <w:t>تَّبَعُواْ</w:t>
      </w:r>
      <w:r w:rsidR="00EF1EAF" w:rsidRPr="004F089E">
        <w:rPr>
          <w:rStyle w:val="Char8"/>
          <w:rtl/>
        </w:rPr>
        <w:t xml:space="preserve"> </w:t>
      </w:r>
      <w:r w:rsidR="00EF1EAF" w:rsidRPr="004F089E">
        <w:rPr>
          <w:rStyle w:val="Char8"/>
          <w:rFonts w:hint="eastAsia"/>
          <w:rtl/>
        </w:rPr>
        <w:t>لَو</w:t>
      </w:r>
      <w:r w:rsidR="00EF1EAF" w:rsidRPr="004F089E">
        <w:rPr>
          <w:rStyle w:val="Char8"/>
          <w:rFonts w:hint="cs"/>
          <w:rtl/>
        </w:rPr>
        <w:t>ۡ</w:t>
      </w:r>
      <w:r w:rsidR="00EF1EAF" w:rsidRPr="004F089E">
        <w:rPr>
          <w:rStyle w:val="Char8"/>
          <w:rtl/>
        </w:rPr>
        <w:t xml:space="preserve"> </w:t>
      </w:r>
      <w:r w:rsidR="00EF1EAF" w:rsidRPr="004F089E">
        <w:rPr>
          <w:rStyle w:val="Char8"/>
          <w:rFonts w:hint="eastAsia"/>
          <w:rtl/>
        </w:rPr>
        <w:t>أَنَّ</w:t>
      </w:r>
      <w:r w:rsidR="00EF1EAF" w:rsidRPr="004F089E">
        <w:rPr>
          <w:rStyle w:val="Char8"/>
          <w:rtl/>
        </w:rPr>
        <w:t xml:space="preserve"> </w:t>
      </w:r>
      <w:r w:rsidR="00EF1EAF" w:rsidRPr="004F089E">
        <w:rPr>
          <w:rStyle w:val="Char8"/>
          <w:rFonts w:hint="eastAsia"/>
          <w:rtl/>
        </w:rPr>
        <w:t>لَنَا</w:t>
      </w:r>
      <w:r w:rsidR="00EF1EAF" w:rsidRPr="004F089E">
        <w:rPr>
          <w:rStyle w:val="Char8"/>
          <w:rtl/>
        </w:rPr>
        <w:t xml:space="preserve"> </w:t>
      </w:r>
      <w:r w:rsidR="00EF1EAF" w:rsidRPr="004F089E">
        <w:rPr>
          <w:rStyle w:val="Char8"/>
          <w:rFonts w:hint="eastAsia"/>
          <w:rtl/>
        </w:rPr>
        <w:t>كَرَّة</w:t>
      </w:r>
      <w:r w:rsidR="00EF1EAF" w:rsidRPr="004F089E">
        <w:rPr>
          <w:rStyle w:val="Char8"/>
          <w:rFonts w:hint="cs"/>
          <w:rtl/>
        </w:rPr>
        <w:t>ٗ</w:t>
      </w:r>
      <w:r w:rsidR="00EF1EAF" w:rsidRPr="004F089E">
        <w:rPr>
          <w:rStyle w:val="Char8"/>
          <w:rtl/>
        </w:rPr>
        <w:t xml:space="preserve"> </w:t>
      </w:r>
      <w:r w:rsidR="00EF1EAF" w:rsidRPr="004F089E">
        <w:rPr>
          <w:rStyle w:val="Char8"/>
          <w:rFonts w:hint="eastAsia"/>
          <w:rtl/>
        </w:rPr>
        <w:t>فَنَتَبَرَّأَ</w:t>
      </w:r>
      <w:r w:rsidR="00EF1EAF" w:rsidRPr="004F089E">
        <w:rPr>
          <w:rStyle w:val="Char8"/>
          <w:rtl/>
        </w:rPr>
        <w:t xml:space="preserve"> </w:t>
      </w:r>
      <w:r w:rsidR="00EF1EAF" w:rsidRPr="004F089E">
        <w:rPr>
          <w:rStyle w:val="Char8"/>
          <w:rFonts w:hint="eastAsia"/>
          <w:rtl/>
        </w:rPr>
        <w:t>مِن</w:t>
      </w:r>
      <w:r w:rsidR="00EF1EAF" w:rsidRPr="004F089E">
        <w:rPr>
          <w:rStyle w:val="Char8"/>
          <w:rFonts w:hint="cs"/>
          <w:rtl/>
        </w:rPr>
        <w:t>ۡ</w:t>
      </w:r>
      <w:r w:rsidR="00EF1EAF" w:rsidRPr="004F089E">
        <w:rPr>
          <w:rStyle w:val="Char8"/>
          <w:rFonts w:hint="eastAsia"/>
          <w:rtl/>
        </w:rPr>
        <w:t>هُم</w:t>
      </w:r>
      <w:r w:rsidR="00EF1EAF" w:rsidRPr="004F089E">
        <w:rPr>
          <w:rStyle w:val="Char8"/>
          <w:rFonts w:hint="cs"/>
          <w:rtl/>
        </w:rPr>
        <w:t>ۡ</w:t>
      </w:r>
      <w:r w:rsidR="00EF1EAF" w:rsidRPr="004F089E">
        <w:rPr>
          <w:rStyle w:val="Char8"/>
          <w:rtl/>
        </w:rPr>
        <w:t xml:space="preserve"> </w:t>
      </w:r>
      <w:r w:rsidR="00EF1EAF" w:rsidRPr="004F089E">
        <w:rPr>
          <w:rStyle w:val="Char8"/>
          <w:rFonts w:hint="eastAsia"/>
          <w:rtl/>
        </w:rPr>
        <w:t>كَمَا</w:t>
      </w:r>
      <w:r w:rsidR="00EF1EAF" w:rsidRPr="004F089E">
        <w:rPr>
          <w:rStyle w:val="Char8"/>
          <w:rtl/>
        </w:rPr>
        <w:t xml:space="preserve"> </w:t>
      </w:r>
      <w:r w:rsidR="00EF1EAF" w:rsidRPr="004F089E">
        <w:rPr>
          <w:rStyle w:val="Char8"/>
          <w:rFonts w:hint="eastAsia"/>
          <w:rtl/>
        </w:rPr>
        <w:t>تَبَرَّءُواْ</w:t>
      </w:r>
      <w:r w:rsidR="00EF1EAF" w:rsidRPr="004F089E">
        <w:rPr>
          <w:rStyle w:val="Char8"/>
          <w:rtl/>
        </w:rPr>
        <w:t xml:space="preserve"> </w:t>
      </w:r>
      <w:r w:rsidR="00EF1EAF" w:rsidRPr="004F089E">
        <w:rPr>
          <w:rStyle w:val="Char8"/>
          <w:rFonts w:hint="eastAsia"/>
          <w:rtl/>
        </w:rPr>
        <w:t>مِنَّا</w:t>
      </w:r>
      <w:r w:rsidR="009D2440" w:rsidRPr="004F089E">
        <w:rPr>
          <w:rFonts w:ascii="Times New Roman" w:hAnsi="Times New Roman" w:cs="Traditional Arabic" w:hint="cs"/>
          <w:sz w:val="28"/>
          <w:szCs w:val="28"/>
          <w:rtl/>
          <w:lang w:bidi="fa-IR"/>
        </w:rPr>
        <w:t>﴾</w:t>
      </w:r>
      <w:r w:rsidR="009D2440" w:rsidRPr="004F089E">
        <w:rPr>
          <w:rStyle w:val="Char5"/>
          <w:rFonts w:hint="cs"/>
          <w:rtl/>
        </w:rPr>
        <w:t xml:space="preserve"> </w:t>
      </w:r>
      <w:r w:rsidR="009D2440" w:rsidRPr="004F089E">
        <w:rPr>
          <w:rStyle w:val="Char6"/>
          <w:rFonts w:hint="cs"/>
          <w:rtl/>
        </w:rPr>
        <w:t>[البقر</w:t>
      </w:r>
      <w:r w:rsidR="009D2440" w:rsidRPr="004F089E">
        <w:rPr>
          <w:rStyle w:val="Char6"/>
          <w:rtl/>
        </w:rPr>
        <w:t>ة</w:t>
      </w:r>
      <w:r w:rsidR="009D2440" w:rsidRPr="004F089E">
        <w:rPr>
          <w:rStyle w:val="Char6"/>
          <w:rFonts w:hint="cs"/>
          <w:rtl/>
        </w:rPr>
        <w:t>: 167]</w:t>
      </w:r>
      <w:r w:rsidR="009D2440" w:rsidRPr="004F089E">
        <w:rPr>
          <w:rStyle w:val="Char5"/>
          <w:rFonts w:hint="cs"/>
          <w:rtl/>
        </w:rPr>
        <w:t>.</w:t>
      </w:r>
      <w:r w:rsidRPr="004F089E">
        <w:rPr>
          <w:rStyle w:val="Char5"/>
          <w:rFonts w:hint="cs"/>
          <w:rtl/>
        </w:rPr>
        <w:t xml:space="preserve"> </w:t>
      </w:r>
      <w:r w:rsidR="009D2440" w:rsidRPr="004F089E">
        <w:rPr>
          <w:rFonts w:ascii="Times New Roman" w:hAnsi="Times New Roman" w:cs="Traditional Arabic" w:hint="cs"/>
          <w:sz w:val="20"/>
          <w:szCs w:val="26"/>
          <w:rtl/>
          <w:lang w:bidi="fa-IR"/>
        </w:rPr>
        <w:t>«</w:t>
      </w:r>
      <w:r w:rsidRPr="004F089E">
        <w:rPr>
          <w:rStyle w:val="Char5"/>
          <w:rFonts w:hint="cs"/>
          <w:rtl/>
        </w:rPr>
        <w:t>[در این هنگام] پیروان می‌گویند</w:t>
      </w:r>
      <w:r w:rsidR="00D77A90" w:rsidRPr="004F089E">
        <w:rPr>
          <w:rStyle w:val="Char5"/>
          <w:rFonts w:hint="cs"/>
          <w:rtl/>
        </w:rPr>
        <w:t>:</w:t>
      </w:r>
      <w:r w:rsidRPr="004F089E">
        <w:rPr>
          <w:rStyle w:val="Char5"/>
          <w:rFonts w:hint="cs"/>
          <w:rtl/>
        </w:rPr>
        <w:t xml:space="preserve"> این کاش بازگشتی [به دنیا] می‌داشتیم تا از آن بیزاری جوییم، همانگونه که آنان [امروزه] از ما بیزاری جستند [و ناآشنایمان نامیدند]</w:t>
      </w:r>
      <w:r w:rsidR="009D2440" w:rsidRPr="004F089E">
        <w:rPr>
          <w:rFonts w:ascii="Times New Roman" w:hAnsi="Times New Roman" w:cs="Traditional Arabic" w:hint="cs"/>
          <w:sz w:val="20"/>
          <w:szCs w:val="26"/>
          <w:rtl/>
          <w:lang w:bidi="fa-IR"/>
        </w:rPr>
        <w:t>»</w:t>
      </w:r>
      <w:r w:rsidRPr="004F089E">
        <w:rPr>
          <w:rStyle w:val="Char5"/>
          <w:rFonts w:hint="cs"/>
          <w:rtl/>
        </w:rPr>
        <w:t>.</w:t>
      </w:r>
    </w:p>
    <w:p w:rsidR="000104E9" w:rsidRPr="004F089E" w:rsidRDefault="000104E9" w:rsidP="00916E33">
      <w:pPr>
        <w:pStyle w:val="a8"/>
        <w:rPr>
          <w:rtl/>
        </w:rPr>
      </w:pPr>
      <w:r w:rsidRPr="004F089E">
        <w:rPr>
          <w:rFonts w:hint="cs"/>
          <w:rtl/>
        </w:rPr>
        <w:t>آنگاه م</w:t>
      </w:r>
      <w:r w:rsidR="00D77A90" w:rsidRPr="004F089E">
        <w:rPr>
          <w:rFonts w:hint="cs"/>
          <w:rtl/>
        </w:rPr>
        <w:t>وسوی پیامبر</w:t>
      </w:r>
      <w:r w:rsidR="00D77A90" w:rsidRPr="004F089E">
        <w:rPr>
          <w:rFonts w:ascii="Times New Roman" w:hAnsi="Times New Roman" w:cs="CTraditional Arabic" w:hint="cs"/>
          <w:sz w:val="22"/>
          <w:rtl/>
        </w:rPr>
        <w:t>ص</w:t>
      </w:r>
      <w:r w:rsidRPr="004F089E">
        <w:rPr>
          <w:rFonts w:hint="cs"/>
          <w:rtl/>
        </w:rPr>
        <w:t xml:space="preserve"> و یارانش را به زشت‌ترین شیوه به تصویر می‌کشد و می‌گوید</w:t>
      </w:r>
      <w:r w:rsidR="00D77A90" w:rsidRPr="004F089E">
        <w:rPr>
          <w:rFonts w:hint="cs"/>
          <w:rtl/>
        </w:rPr>
        <w:t>:</w:t>
      </w:r>
      <w:r w:rsidRPr="004F089E">
        <w:rPr>
          <w:rFonts w:hint="cs"/>
          <w:rtl/>
        </w:rPr>
        <w:t xml:space="preserve"> «پیامبر</w:t>
      </w:r>
      <w:r w:rsidR="00D77A90" w:rsidRPr="004F089E">
        <w:rPr>
          <w:rFonts w:ascii="Times New Roman" w:hAnsi="Times New Roman" w:cs="CTraditional Arabic" w:hint="cs"/>
          <w:sz w:val="22"/>
          <w:rtl/>
        </w:rPr>
        <w:t>ص</w:t>
      </w:r>
      <w:r w:rsidRPr="004F089E">
        <w:rPr>
          <w:rFonts w:hint="cs"/>
          <w:rtl/>
        </w:rPr>
        <w:t xml:space="preserve"> اسامه را که جوانی هفده ساله بود بدین علت به فرماندهی آنان منصوب کرد تا با مخالفت گروهی مقابله و سرکشی</w:t>
      </w:r>
      <w:r w:rsidR="00472D45" w:rsidRPr="004F089E">
        <w:rPr>
          <w:rFonts w:hint="cs"/>
          <w:rtl/>
        </w:rPr>
        <w:t xml:space="preserve"> آن‌ها </w:t>
      </w:r>
      <w:r w:rsidRPr="004F089E">
        <w:rPr>
          <w:rFonts w:hint="cs"/>
          <w:rtl/>
        </w:rPr>
        <w:t>را سرکوب نماید. همچنین ایشان از این امر نگران بود که در صورتی که یکی از کسانی را که با یکدیگر رقابت می‌کنند به خلافت بر گزیند در آینده با یکدیگر اختلاف و نزاع پیدا خواهند کرد. چنانکه می‌دانیم</w:t>
      </w:r>
      <w:r w:rsidR="00472D45" w:rsidRPr="004F089E">
        <w:rPr>
          <w:rFonts w:hint="cs"/>
          <w:rtl/>
        </w:rPr>
        <w:t xml:space="preserve"> آن‌ها </w:t>
      </w:r>
      <w:r w:rsidRPr="004F089E">
        <w:rPr>
          <w:rFonts w:hint="cs"/>
          <w:rtl/>
        </w:rPr>
        <w:t>تدبیر پیامبر</w:t>
      </w:r>
      <w:r w:rsidR="00D77A90" w:rsidRPr="004F089E">
        <w:rPr>
          <w:rFonts w:ascii="Times New Roman" w:hAnsi="Times New Roman" w:cs="CTraditional Arabic" w:hint="cs"/>
          <w:sz w:val="22"/>
          <w:rtl/>
        </w:rPr>
        <w:t>ص</w:t>
      </w:r>
      <w:r w:rsidRPr="004F089E">
        <w:rPr>
          <w:rFonts w:hint="cs"/>
          <w:rtl/>
        </w:rPr>
        <w:t xml:space="preserve"> را دریافتند به همین نسبت به فرماندهی اسامه اعتراض و در حرکت به همراه سپاه او سستی کردند ...». چه طعنی و نیرنگ را به پیامبر</w:t>
      </w:r>
      <w:r w:rsidR="00D77A90" w:rsidRPr="004F089E">
        <w:rPr>
          <w:rFonts w:ascii="Times New Roman" w:hAnsi="Times New Roman" w:cs="CTraditional Arabic" w:hint="cs"/>
          <w:sz w:val="22"/>
          <w:rtl/>
        </w:rPr>
        <w:t>ص</w:t>
      </w:r>
      <w:r w:rsidRPr="004F089E">
        <w:rPr>
          <w:rFonts w:hint="cs"/>
          <w:rtl/>
        </w:rPr>
        <w:t xml:space="preserve"> نسبت می‌دهد که این امر شایسته دروغگویان دجّال صفتی مانند رهبران رافضی‌هاست نه پیامبران فرستاده شده‌اند از سوی خدا</w:t>
      </w:r>
      <w:r w:rsidR="00472D45" w:rsidRPr="004F089E">
        <w:rPr>
          <w:rFonts w:hint="cs"/>
          <w:rtl/>
        </w:rPr>
        <w:t xml:space="preserve"> آن‌ها </w:t>
      </w:r>
      <w:r w:rsidRPr="004F089E">
        <w:rPr>
          <w:rFonts w:hint="cs"/>
          <w:rtl/>
        </w:rPr>
        <w:t>راستگوترین، با وفاترین و صریح‌ترین انسانها هستند. اما دروغ، فریب و نیرنگ از جمله صفات رافضی‌هاست که بدان عادت کرده‌اند.</w:t>
      </w:r>
      <w:r w:rsidR="00472D45" w:rsidRPr="004F089E">
        <w:rPr>
          <w:rFonts w:hint="cs"/>
          <w:rtl/>
        </w:rPr>
        <w:t xml:space="preserve"> آن‌ها </w:t>
      </w:r>
      <w:r w:rsidRPr="004F089E">
        <w:rPr>
          <w:rFonts w:hint="cs"/>
          <w:rtl/>
        </w:rPr>
        <w:t>نسبت به هم</w:t>
      </w:r>
      <w:r w:rsidR="00FB09D3" w:rsidRPr="004F089E">
        <w:rPr>
          <w:rFonts w:hint="cs"/>
          <w:rtl/>
        </w:rPr>
        <w:t>ۀ</w:t>
      </w:r>
      <w:r w:rsidRPr="004F089E">
        <w:rPr>
          <w:rFonts w:hint="cs"/>
          <w:rtl/>
        </w:rPr>
        <w:t xml:space="preserve"> مردم حتی پیامبران بدگمانی می‌کنند و</w:t>
      </w:r>
      <w:r w:rsidR="00472D45" w:rsidRPr="004F089E">
        <w:rPr>
          <w:rFonts w:hint="cs"/>
          <w:rtl/>
        </w:rPr>
        <w:t xml:space="preserve"> آن‌ها </w:t>
      </w:r>
      <w:r w:rsidRPr="004F089E">
        <w:rPr>
          <w:rFonts w:hint="cs"/>
          <w:rtl/>
        </w:rPr>
        <w:t>را به این صفات متهم می‌نمایند. پس باید گفت</w:t>
      </w:r>
      <w:r w:rsidR="00D77A90" w:rsidRPr="004F089E">
        <w:rPr>
          <w:rFonts w:hint="cs"/>
          <w:rtl/>
        </w:rPr>
        <w:t>:</w:t>
      </w:r>
      <w:r w:rsidRPr="004F089E">
        <w:rPr>
          <w:rFonts w:hint="cs"/>
          <w:rtl/>
        </w:rPr>
        <w:t xml:space="preserve"> </w:t>
      </w:r>
      <w:r w:rsidRPr="00916E33">
        <w:rPr>
          <w:rStyle w:val="Char1"/>
          <w:rFonts w:hint="cs"/>
          <w:rtl/>
        </w:rPr>
        <w:t>إنا لله وإنا إلیه راجعون</w:t>
      </w:r>
      <w:r w:rsidRPr="004F089E">
        <w:rPr>
          <w:rFonts w:hint="cs"/>
          <w:rtl/>
        </w:rPr>
        <w:t>! آیا باید خدواند را که راستگوترین راستگویان است، تصدیق کنیم که می‌فرماید</w:t>
      </w:r>
      <w:r w:rsidR="00D77A90" w:rsidRPr="004F089E">
        <w:rPr>
          <w:rFonts w:hint="cs"/>
          <w:rtl/>
        </w:rPr>
        <w:t>:</w:t>
      </w:r>
      <w:r w:rsidR="00916E33">
        <w:rPr>
          <w:rFonts w:hint="cs"/>
          <w:rtl/>
        </w:rPr>
        <w:t xml:space="preserve"> </w:t>
      </w:r>
      <w:r w:rsidR="00916E33">
        <w:rPr>
          <w:rFonts w:cs="Traditional Arabic"/>
          <w:color w:val="000000"/>
          <w:shd w:val="clear" w:color="auto" w:fill="FFFFFF"/>
          <w:rtl/>
        </w:rPr>
        <w:t>﴿</w:t>
      </w:r>
      <w:r w:rsidR="00916E33" w:rsidRPr="00916E33">
        <w:rPr>
          <w:rStyle w:val="Char8"/>
          <w:rtl/>
        </w:rPr>
        <w:t>رُحَمَآءُ بَيۡنَهُمۡۖ</w:t>
      </w:r>
      <w:r w:rsidR="00916E33">
        <w:rPr>
          <w:rFonts w:cs="Traditional Arabic"/>
          <w:color w:val="000000"/>
          <w:shd w:val="clear" w:color="auto" w:fill="FFFFFF"/>
          <w:rtl/>
        </w:rPr>
        <w:t>﴾</w:t>
      </w:r>
      <w:r w:rsidR="00D77A90" w:rsidRPr="004F089E">
        <w:rPr>
          <w:rFonts w:hint="cs"/>
          <w:rtl/>
        </w:rPr>
        <w:t>:</w:t>
      </w:r>
      <w:r w:rsidRPr="004F089E">
        <w:rPr>
          <w:rFonts w:hint="cs"/>
          <w:rtl/>
        </w:rPr>
        <w:t xml:space="preserve"> «نسبت به یکدیگر مهربان و دلسوز هستند». سور</w:t>
      </w:r>
      <w:r w:rsidR="00FB09D3" w:rsidRPr="004F089E">
        <w:rPr>
          <w:rFonts w:hint="cs"/>
          <w:rtl/>
        </w:rPr>
        <w:t>ۀ</w:t>
      </w:r>
      <w:r w:rsidRPr="004F089E">
        <w:rPr>
          <w:rFonts w:hint="cs"/>
          <w:rtl/>
        </w:rPr>
        <w:t xml:space="preserve"> فتح آیه 29 یا موسوی و ر</w:t>
      </w:r>
      <w:r w:rsidR="009D2440" w:rsidRPr="004F089E">
        <w:rPr>
          <w:rFonts w:hint="cs"/>
          <w:rtl/>
        </w:rPr>
        <w:t>هبران دیگر شیعه را تصدیق کنیم؟!.</w:t>
      </w:r>
    </w:p>
    <w:p w:rsidR="000104E9" w:rsidRPr="004F089E" w:rsidRDefault="000104E9" w:rsidP="004F089E">
      <w:pPr>
        <w:pStyle w:val="StyleComplexBLotus12ptJustifiedFirstline05cm"/>
        <w:widowControl w:val="0"/>
        <w:numPr>
          <w:ilvl w:val="0"/>
          <w:numId w:val="25"/>
        </w:numPr>
        <w:tabs>
          <w:tab w:val="clear" w:pos="644"/>
        </w:tabs>
        <w:spacing w:line="240" w:lineRule="auto"/>
        <w:ind w:left="641" w:hanging="357"/>
        <w:rPr>
          <w:rStyle w:val="Char5"/>
        </w:rPr>
      </w:pPr>
      <w:r w:rsidRPr="004F089E">
        <w:rPr>
          <w:rStyle w:val="Char5"/>
          <w:rFonts w:hint="cs"/>
          <w:rtl/>
        </w:rPr>
        <w:t>موسوی دروغ می‌گوید و ادعا می‌کند که عده‌ای از اصحاب از بیعت با ابوبکر خودداری کردند</w:t>
      </w:r>
      <w:r w:rsidR="00D77A90" w:rsidRPr="004F089E">
        <w:rPr>
          <w:rStyle w:val="Char5"/>
          <w:rFonts w:hint="cs"/>
          <w:rtl/>
        </w:rPr>
        <w:t>:</w:t>
      </w:r>
      <w:r w:rsidRPr="004F089E">
        <w:rPr>
          <w:rStyle w:val="Char5"/>
          <w:rFonts w:hint="cs"/>
          <w:rtl/>
        </w:rPr>
        <w:t xml:space="preserve"> «از جمله آنچه در کتاب الاحتجاج امام طبرسی به نقل از کلام خالد بن سعید بن عاص اموی و .. وجود دارد». و در پاورقی مراجعه شماره 106 صفحه 292 آن را به طبقات ابن سعد نسبت می‌دهد. و قسمتی از روایت را که با ادعای او همخوانی دارد ذکر و آن قسمت را که با آن تناقض دارد حذف می‌کند روایتی را که موسوی آن ذکر کرده است، قابل ثبوت نیست زیرا ابن سعد آن را از طریق واقدی و او هم از طریق جعفر بن محمد بن خالد بن زبیر بن عوام آن را ذکر کرده است</w:t>
      </w:r>
      <w:r w:rsidRPr="004F089E">
        <w:rPr>
          <w:rStyle w:val="Char5"/>
          <w:vertAlign w:val="superscript"/>
          <w:rtl/>
        </w:rPr>
        <w:footnoteReference w:id="172"/>
      </w:r>
      <w:r w:rsidRPr="004F089E">
        <w:rPr>
          <w:rStyle w:val="Char5"/>
          <w:rFonts w:hint="cs"/>
          <w:rtl/>
        </w:rPr>
        <w:t xml:space="preserve"> و سند آن را هم آورده است که این سند کاملاً بی‌اساس است. حدیث واقدی که استاد ابن سعد بوده است متروک است و احادیث جعفر نیز منکر هستند</w:t>
      </w:r>
      <w:r w:rsidRPr="004F089E">
        <w:rPr>
          <w:rStyle w:val="Char5"/>
          <w:vertAlign w:val="superscript"/>
          <w:rtl/>
        </w:rPr>
        <w:footnoteReference w:id="173"/>
      </w:r>
      <w:r w:rsidRPr="004F089E">
        <w:rPr>
          <w:rStyle w:val="Char5"/>
          <w:rFonts w:hint="cs"/>
          <w:rtl/>
        </w:rPr>
        <w:t xml:space="preserve">. به علاوه در این روایت که ضعیف بودن سند آن را مشاهده کردیم </w:t>
      </w:r>
      <w:r w:rsidR="002939B3" w:rsidRPr="004F089E">
        <w:rPr>
          <w:rStyle w:val="Char5"/>
          <w:rtl/>
        </w:rPr>
        <w:t>-</w:t>
      </w:r>
      <w:r w:rsidRPr="004F089E">
        <w:rPr>
          <w:rStyle w:val="Char5"/>
          <w:rFonts w:hint="cs"/>
          <w:rtl/>
        </w:rPr>
        <w:t xml:space="preserve"> چیزی جز تأخیر خالد در بیعت با ابوبکر به مدت سه ماه وجود ندارد که خالد پس آن با ابوبکر بیعت با رضایت از او اطاعت نمود. قسمتی از متن آن چنین است</w:t>
      </w:r>
      <w:r w:rsidR="00D77A90" w:rsidRPr="004F089E">
        <w:rPr>
          <w:rStyle w:val="Char5"/>
          <w:rFonts w:hint="cs"/>
          <w:rtl/>
        </w:rPr>
        <w:t>:</w:t>
      </w:r>
      <w:r w:rsidRPr="004F089E">
        <w:rPr>
          <w:rStyle w:val="Char5"/>
          <w:rFonts w:hint="cs"/>
          <w:rtl/>
        </w:rPr>
        <w:t xml:space="preserve"> «خالد سه ماه از بیعت کردن خودداری کرد. روزی ابوبکر برای دیدار او به خانه‌اش رفت و بر او سلام کرد خالد به او گفت</w:t>
      </w:r>
      <w:r w:rsidR="00D77A90" w:rsidRPr="004F089E">
        <w:rPr>
          <w:rStyle w:val="Char5"/>
          <w:rFonts w:hint="cs"/>
          <w:rtl/>
        </w:rPr>
        <w:t>:</w:t>
      </w:r>
      <w:r w:rsidRPr="004F089E">
        <w:rPr>
          <w:rStyle w:val="Char5"/>
          <w:rFonts w:hint="cs"/>
          <w:rtl/>
        </w:rPr>
        <w:t xml:space="preserve"> آیا دوست داری با تو بیعت کنم؟ ابوبکر گفت</w:t>
      </w:r>
      <w:r w:rsidR="00D77A90" w:rsidRPr="004F089E">
        <w:rPr>
          <w:rStyle w:val="Char5"/>
          <w:rFonts w:hint="cs"/>
          <w:rtl/>
        </w:rPr>
        <w:t>:</w:t>
      </w:r>
      <w:r w:rsidRPr="004F089E">
        <w:rPr>
          <w:rStyle w:val="Char5"/>
          <w:rFonts w:hint="cs"/>
          <w:rtl/>
        </w:rPr>
        <w:t xml:space="preserve"> دوست دارم در صلحی که مسلمانان در آن داخل شدند وارد گردی. خالد گفت</w:t>
      </w:r>
      <w:r w:rsidR="00D77A90" w:rsidRPr="004F089E">
        <w:rPr>
          <w:rStyle w:val="Char5"/>
          <w:rFonts w:hint="cs"/>
          <w:rtl/>
        </w:rPr>
        <w:t>:</w:t>
      </w:r>
      <w:r w:rsidRPr="004F089E">
        <w:rPr>
          <w:rStyle w:val="Char5"/>
          <w:rFonts w:hint="cs"/>
          <w:rtl/>
        </w:rPr>
        <w:t xml:space="preserve"> موعد ما امشب [نماز عشا] با تو بیعت می‌کنم. زمانی که ابوبکر روی منبر بود وارد شد و با او بیعت کرد. ابوبکر نسبت به او نظر خوبی داشت و او را گرامی می‌داشت</w:t>
      </w:r>
      <w:r w:rsidRPr="004F089E">
        <w:rPr>
          <w:rStyle w:val="Char5"/>
          <w:vertAlign w:val="superscript"/>
          <w:rtl/>
        </w:rPr>
        <w:footnoteReference w:id="174"/>
      </w:r>
      <w:r w:rsidRPr="004F089E">
        <w:rPr>
          <w:rStyle w:val="Char5"/>
          <w:rFonts w:hint="cs"/>
          <w:rtl/>
        </w:rPr>
        <w:t>». این امری است که این رافضی کینه‌توز عبدالحسین آن را که قسمتی از متن روایت است از خوانندگان مخفی کرده است زیرا علیرغم استناد او بدان با خواسته‌های او مطابقت ندارد. اگر صحت و ثبوت آن را بپذیرد باید آنچه را که در آن است و ادعاهای او و هم</w:t>
      </w:r>
      <w:r w:rsidR="00FB09D3" w:rsidRPr="004F089E">
        <w:rPr>
          <w:rStyle w:val="Char5"/>
          <w:rFonts w:hint="cs"/>
          <w:rtl/>
        </w:rPr>
        <w:t>ۀ</w:t>
      </w:r>
      <w:r w:rsidRPr="004F089E">
        <w:rPr>
          <w:rStyle w:val="Char5"/>
          <w:rFonts w:hint="cs"/>
          <w:rtl/>
        </w:rPr>
        <w:t xml:space="preserve"> شیعیان را ابطال می‌کند بگوید. اما استناد کردن موسوی به طبرسی رافضی جهلی است که بر جهلهای دیگر موسوی افزوده شده است. چه زمانی</w:t>
      </w:r>
      <w:r w:rsidR="002E7128" w:rsidRPr="004F089E">
        <w:rPr>
          <w:rStyle w:val="Char5"/>
          <w:rFonts w:hint="cs"/>
          <w:rtl/>
        </w:rPr>
        <w:t xml:space="preserve"> </w:t>
      </w:r>
      <w:r w:rsidR="00D643D9" w:rsidRPr="004F089E">
        <w:rPr>
          <w:rStyle w:val="Char5"/>
          <w:rFonts w:hint="cs"/>
          <w:rtl/>
        </w:rPr>
        <w:t>کتاب‌ها</w:t>
      </w:r>
      <w:r w:rsidR="002E7128" w:rsidRPr="004F089E">
        <w:rPr>
          <w:rStyle w:val="Char5"/>
          <w:rFonts w:hint="cs"/>
          <w:rtl/>
        </w:rPr>
        <w:t xml:space="preserve">ی </w:t>
      </w:r>
      <w:r w:rsidRPr="004F089E">
        <w:rPr>
          <w:rStyle w:val="Char5"/>
          <w:rFonts w:hint="cs"/>
          <w:rtl/>
        </w:rPr>
        <w:t>رافضی‌ها منب</w:t>
      </w:r>
      <w:r w:rsidR="009D2440" w:rsidRPr="004F089E">
        <w:rPr>
          <w:rStyle w:val="Char5"/>
          <w:rFonts w:hint="cs"/>
          <w:rtl/>
        </w:rPr>
        <w:t>ع احتجاج علیه اهل سنت بوده‌اند؟</w:t>
      </w:r>
    </w:p>
    <w:tbl>
      <w:tblPr>
        <w:bidiVisual/>
        <w:tblW w:w="0" w:type="auto"/>
        <w:tblInd w:w="102" w:type="dxa"/>
        <w:tblLook w:val="01E0" w:firstRow="1" w:lastRow="1" w:firstColumn="1" w:lastColumn="1" w:noHBand="0" w:noVBand="0"/>
      </w:tblPr>
      <w:tblGrid>
        <w:gridCol w:w="3125"/>
        <w:gridCol w:w="567"/>
        <w:gridCol w:w="3402"/>
      </w:tblGrid>
      <w:tr w:rsidR="000104E9" w:rsidRPr="004F089E" w:rsidTr="00916E33">
        <w:tc>
          <w:tcPr>
            <w:tcW w:w="3125" w:type="dxa"/>
            <w:shd w:val="clear" w:color="auto" w:fill="auto"/>
          </w:tcPr>
          <w:p w:rsidR="000104E9" w:rsidRPr="004F089E" w:rsidRDefault="000104E9" w:rsidP="004F089E">
            <w:pPr>
              <w:pStyle w:val="a3"/>
              <w:ind w:firstLine="0"/>
              <w:jc w:val="lowKashida"/>
              <w:rPr>
                <w:sz w:val="2"/>
                <w:szCs w:val="2"/>
              </w:rPr>
            </w:pPr>
            <w:r w:rsidRPr="004F089E">
              <w:rPr>
                <w:rFonts w:hint="cs"/>
                <w:rtl/>
              </w:rPr>
              <w:t xml:space="preserve">خلق الله للحروب رجالاً </w:t>
            </w:r>
            <w:r w:rsidRPr="004F089E">
              <w:rPr>
                <w:rFonts w:hint="cs"/>
                <w:rtl/>
              </w:rPr>
              <w:br/>
            </w:r>
          </w:p>
        </w:tc>
        <w:tc>
          <w:tcPr>
            <w:tcW w:w="567" w:type="dxa"/>
            <w:shd w:val="clear" w:color="auto" w:fill="auto"/>
          </w:tcPr>
          <w:p w:rsidR="000104E9" w:rsidRPr="004F089E" w:rsidRDefault="000104E9" w:rsidP="004F089E">
            <w:pPr>
              <w:pStyle w:val="a3"/>
              <w:jc w:val="lowKashida"/>
            </w:pPr>
          </w:p>
        </w:tc>
        <w:tc>
          <w:tcPr>
            <w:tcW w:w="3402" w:type="dxa"/>
            <w:shd w:val="clear" w:color="auto" w:fill="auto"/>
          </w:tcPr>
          <w:p w:rsidR="000104E9" w:rsidRPr="004F089E" w:rsidRDefault="009D2440" w:rsidP="004F089E">
            <w:pPr>
              <w:pStyle w:val="a3"/>
              <w:ind w:firstLine="0"/>
              <w:jc w:val="lowKashida"/>
              <w:rPr>
                <w:sz w:val="2"/>
                <w:szCs w:val="2"/>
              </w:rPr>
            </w:pPr>
            <w:r w:rsidRPr="004F089E">
              <w:rPr>
                <w:rFonts w:hint="cs"/>
                <w:rtl/>
              </w:rPr>
              <w:t>ورجالاً لقصعه و</w:t>
            </w:r>
            <w:r w:rsidR="000104E9" w:rsidRPr="004F089E">
              <w:rPr>
                <w:rFonts w:hint="cs"/>
                <w:rtl/>
              </w:rPr>
              <w:t xml:space="preserve">ثرید </w:t>
            </w:r>
            <w:r w:rsidR="000104E9" w:rsidRPr="004F089E">
              <w:rPr>
                <w:rFonts w:hint="cs"/>
                <w:rtl/>
              </w:rPr>
              <w:br/>
            </w:r>
          </w:p>
        </w:tc>
      </w:tr>
    </w:tbl>
    <w:p w:rsidR="000104E9" w:rsidRPr="004F089E" w:rsidRDefault="009D2440" w:rsidP="004F089E">
      <w:pPr>
        <w:pStyle w:val="StyleComplexBLotus12ptJustifiedFirstline05cm"/>
        <w:spacing w:line="240" w:lineRule="auto"/>
        <w:rPr>
          <w:rStyle w:val="Char5"/>
          <w:rtl/>
        </w:rPr>
      </w:pPr>
      <w:r w:rsidRPr="004F089E">
        <w:rPr>
          <w:rStyle w:val="Char5"/>
          <w:rFonts w:hint="cs"/>
          <w:rtl/>
        </w:rPr>
        <w:t>«</w:t>
      </w:r>
      <w:r w:rsidR="000104E9" w:rsidRPr="004F089E">
        <w:rPr>
          <w:rStyle w:val="Char5"/>
          <w:rFonts w:hint="cs"/>
          <w:rtl/>
        </w:rPr>
        <w:t>خداوند مردانی [</w:t>
      </w:r>
      <w:r w:rsidR="00670501" w:rsidRPr="004F089E">
        <w:rPr>
          <w:rStyle w:val="Char5"/>
          <w:rFonts w:hint="cs"/>
          <w:rtl/>
        </w:rPr>
        <w:t>انسان‌های</w:t>
      </w:r>
      <w:r w:rsidR="000104E9" w:rsidRPr="004F089E">
        <w:rPr>
          <w:rStyle w:val="Char5"/>
          <w:rFonts w:hint="cs"/>
          <w:rtl/>
        </w:rPr>
        <w:t>ی] را برای جنگیدن خلقکرده است و گروهی دیگر را برای کاسه و ترید [آبگوشت] آفریده است</w:t>
      </w:r>
      <w:r w:rsidRPr="004F089E">
        <w:rPr>
          <w:rStyle w:val="Char5"/>
          <w:rFonts w:hint="cs"/>
          <w:rtl/>
        </w:rPr>
        <w:t>».</w:t>
      </w:r>
    </w:p>
    <w:p w:rsidR="000104E9" w:rsidRPr="004F089E" w:rsidRDefault="000104E9" w:rsidP="004F089E">
      <w:pPr>
        <w:pStyle w:val="StyleComplexBLotus12ptJustifiedFirstline05cm"/>
        <w:spacing w:line="240" w:lineRule="auto"/>
        <w:rPr>
          <w:rStyle w:val="Char5"/>
        </w:rPr>
      </w:pPr>
      <w:r w:rsidRPr="004F089E">
        <w:rPr>
          <w:rStyle w:val="Char5"/>
          <w:rFonts w:hint="cs"/>
          <w:rtl/>
        </w:rPr>
        <w:t xml:space="preserve">سپاس خدایی را که ما را توفیق داد که حقیقت را ظاهر و دروغین بودن باطل و پیروان آن را کشف کرد و مار از آنچه آنان بدان گرفتار شده‌اند حفظ کرد. </w:t>
      </w:r>
    </w:p>
    <w:p w:rsidR="000104E9" w:rsidRPr="004F089E" w:rsidRDefault="000104E9" w:rsidP="000E5230">
      <w:pPr>
        <w:pStyle w:val="a1"/>
        <w:rPr>
          <w:rtl/>
        </w:rPr>
      </w:pPr>
      <w:bookmarkStart w:id="28" w:name="_Toc332394181"/>
      <w:bookmarkStart w:id="29" w:name="_Toc435097456"/>
      <w:r w:rsidRPr="004F089E">
        <w:rPr>
          <w:rFonts w:hint="cs"/>
          <w:sz w:val="30"/>
          <w:rtl/>
        </w:rPr>
        <w:t>فصل هفتم</w:t>
      </w:r>
      <w:r w:rsidR="00D77A90" w:rsidRPr="004F089E">
        <w:rPr>
          <w:rFonts w:hint="cs"/>
          <w:sz w:val="30"/>
          <w:rtl/>
        </w:rPr>
        <w:t>:</w:t>
      </w:r>
      <w:r w:rsidR="009D2440" w:rsidRPr="004F089E">
        <w:rPr>
          <w:rFonts w:hint="cs"/>
          <w:rtl/>
        </w:rPr>
        <w:t xml:space="preserve"> </w:t>
      </w:r>
      <w:r w:rsidRPr="004F089E">
        <w:rPr>
          <w:rFonts w:hint="cs"/>
          <w:rtl/>
        </w:rPr>
        <w:t>مواضعی که با مطالب همان کتاب (المراجعات) تناقض دارد</w:t>
      </w:r>
      <w:bookmarkEnd w:id="28"/>
      <w:bookmarkEnd w:id="29"/>
      <w:r w:rsidRPr="004F089E">
        <w:rPr>
          <w:rFonts w:hint="cs"/>
          <w:rtl/>
        </w:rPr>
        <w:t xml:space="preserve"> </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 xml:space="preserve">وی در مواردی ادعایی را مطرح می‌کند آنگاه در جایی دیگر همان ادعا را نقض می‌نماید یا فردی را ستایش می‌کند و سپس از مدتی به او طعن وارد می‌کند. </w:t>
      </w:r>
    </w:p>
    <w:p w:rsidR="000104E9" w:rsidRPr="004F089E" w:rsidRDefault="000104E9" w:rsidP="004F089E">
      <w:pPr>
        <w:pStyle w:val="StyleComplexBLotus12ptJustifiedFirstline05cm"/>
        <w:numPr>
          <w:ilvl w:val="0"/>
          <w:numId w:val="26"/>
        </w:numPr>
        <w:tabs>
          <w:tab w:val="clear" w:pos="927"/>
        </w:tabs>
        <w:spacing w:line="240" w:lineRule="auto"/>
        <w:ind w:left="641" w:hanging="357"/>
        <w:rPr>
          <w:rStyle w:val="Char5"/>
          <w:rtl/>
        </w:rPr>
      </w:pPr>
      <w:r w:rsidRPr="004F089E">
        <w:rPr>
          <w:rStyle w:val="Char5"/>
          <w:rFonts w:hint="cs"/>
          <w:rtl/>
        </w:rPr>
        <w:t>وی در مراجعه شماره 12 صفحه 39 می‌نویسد</w:t>
      </w:r>
      <w:r w:rsidR="00D77A90" w:rsidRPr="004F089E">
        <w:rPr>
          <w:rStyle w:val="Char5"/>
          <w:rFonts w:hint="cs"/>
          <w:rtl/>
        </w:rPr>
        <w:t>:</w:t>
      </w:r>
      <w:r w:rsidRPr="004F089E">
        <w:rPr>
          <w:rStyle w:val="Char5"/>
          <w:rFonts w:hint="cs"/>
          <w:rtl/>
        </w:rPr>
        <w:t xml:space="preserve"> «آیا [ولایت آن</w:t>
      </w:r>
      <w:r w:rsidR="00A17CA1" w:rsidRPr="004F089E">
        <w:rPr>
          <w:rStyle w:val="Char5"/>
          <w:rFonts w:hint="eastAsia"/>
        </w:rPr>
        <w:t>‌</w:t>
      </w:r>
      <w:r w:rsidRPr="004F089E">
        <w:rPr>
          <w:rStyle w:val="Char5"/>
          <w:rFonts w:hint="cs"/>
          <w:rtl/>
        </w:rPr>
        <w:t>ها] همان نعمتی نیست که خداوند دربار</w:t>
      </w:r>
      <w:r w:rsidR="00FB09D3" w:rsidRPr="004F089E">
        <w:rPr>
          <w:rStyle w:val="Char5"/>
          <w:rFonts w:hint="cs"/>
          <w:rtl/>
        </w:rPr>
        <w:t>ۀ</w:t>
      </w:r>
      <w:r w:rsidRPr="004F089E">
        <w:rPr>
          <w:rStyle w:val="Char5"/>
          <w:rFonts w:hint="cs"/>
          <w:rtl/>
        </w:rPr>
        <w:t xml:space="preserve"> آن می‌فرماید</w:t>
      </w:r>
      <w:r w:rsidR="00D77A90" w:rsidRPr="004F089E">
        <w:rPr>
          <w:rStyle w:val="Char5"/>
          <w:rFonts w:hint="cs"/>
          <w:rtl/>
        </w:rPr>
        <w:t>:</w:t>
      </w:r>
      <w:r w:rsidR="00004A4F" w:rsidRPr="004F089E">
        <w:rPr>
          <w:rStyle w:val="Char5"/>
          <w:rFonts w:hint="cs"/>
          <w:rtl/>
        </w:rPr>
        <w:t xml:space="preserve"> </w:t>
      </w:r>
      <w:r w:rsidR="00004A4F" w:rsidRPr="004F089E">
        <w:rPr>
          <w:rFonts w:ascii="Times New Roman" w:hAnsi="Times New Roman" w:cs="Traditional Arabic" w:hint="cs"/>
          <w:sz w:val="22"/>
          <w:szCs w:val="28"/>
          <w:rtl/>
          <w:lang w:bidi="fa-IR"/>
        </w:rPr>
        <w:t>﴿</w:t>
      </w:r>
      <w:r w:rsidR="00EF1EAF" w:rsidRPr="004F089E">
        <w:rPr>
          <w:rStyle w:val="Char8"/>
          <w:rFonts w:hint="eastAsia"/>
          <w:rtl/>
        </w:rPr>
        <w:t>ثُمَّ</w:t>
      </w:r>
      <w:r w:rsidR="00EF1EAF" w:rsidRPr="004F089E">
        <w:rPr>
          <w:rStyle w:val="Char8"/>
          <w:rtl/>
        </w:rPr>
        <w:t xml:space="preserve"> </w:t>
      </w:r>
      <w:r w:rsidR="00EF1EAF" w:rsidRPr="004F089E">
        <w:rPr>
          <w:rStyle w:val="Char8"/>
          <w:rFonts w:hint="eastAsia"/>
          <w:rtl/>
        </w:rPr>
        <w:t>لَتُس</w:t>
      </w:r>
      <w:r w:rsidR="00EF1EAF" w:rsidRPr="004F089E">
        <w:rPr>
          <w:rStyle w:val="Char8"/>
          <w:rFonts w:hint="cs"/>
          <w:rtl/>
        </w:rPr>
        <w:t>ۡ</w:t>
      </w:r>
      <w:r w:rsidR="00EF1EAF" w:rsidRPr="004F089E">
        <w:rPr>
          <w:rStyle w:val="Char8"/>
          <w:rFonts w:hint="eastAsia"/>
          <w:rtl/>
        </w:rPr>
        <w:t>‍</w:t>
      </w:r>
      <w:r w:rsidR="00EF1EAF" w:rsidRPr="004F089E">
        <w:rPr>
          <w:rStyle w:val="Char8"/>
          <w:rFonts w:hint="cs"/>
          <w:rtl/>
        </w:rPr>
        <w:t>ٔ</w:t>
      </w:r>
      <w:r w:rsidR="00EF1EAF" w:rsidRPr="004F089E">
        <w:rPr>
          <w:rStyle w:val="Char8"/>
          <w:rFonts w:hint="eastAsia"/>
          <w:rtl/>
        </w:rPr>
        <w:t>َلُنَّ</w:t>
      </w:r>
      <w:r w:rsidR="00EF1EAF" w:rsidRPr="004F089E">
        <w:rPr>
          <w:rStyle w:val="Char8"/>
          <w:rtl/>
        </w:rPr>
        <w:t xml:space="preserve"> </w:t>
      </w:r>
      <w:r w:rsidR="00EF1EAF" w:rsidRPr="004F089E">
        <w:rPr>
          <w:rStyle w:val="Char8"/>
          <w:rFonts w:hint="eastAsia"/>
          <w:rtl/>
        </w:rPr>
        <w:t>يَو</w:t>
      </w:r>
      <w:r w:rsidR="00EF1EAF" w:rsidRPr="004F089E">
        <w:rPr>
          <w:rStyle w:val="Char8"/>
          <w:rFonts w:hint="cs"/>
          <w:rtl/>
        </w:rPr>
        <w:t>ۡ</w:t>
      </w:r>
      <w:r w:rsidR="00EF1EAF" w:rsidRPr="004F089E">
        <w:rPr>
          <w:rStyle w:val="Char8"/>
          <w:rFonts w:hint="eastAsia"/>
          <w:rtl/>
        </w:rPr>
        <w:t>مَئِذٍ</w:t>
      </w:r>
      <w:r w:rsidR="00EF1EAF" w:rsidRPr="004F089E">
        <w:rPr>
          <w:rStyle w:val="Char8"/>
          <w:rtl/>
        </w:rPr>
        <w:t xml:space="preserve"> </w:t>
      </w:r>
      <w:r w:rsidR="00EF1EAF" w:rsidRPr="004F089E">
        <w:rPr>
          <w:rStyle w:val="Char8"/>
          <w:rFonts w:hint="eastAsia"/>
          <w:rtl/>
        </w:rPr>
        <w:t>عَنِ</w:t>
      </w:r>
      <w:r w:rsidR="00EF1EAF" w:rsidRPr="004F089E">
        <w:rPr>
          <w:rStyle w:val="Char8"/>
          <w:rtl/>
        </w:rPr>
        <w:t xml:space="preserve"> </w:t>
      </w:r>
      <w:r w:rsidR="00EF1EAF" w:rsidRPr="004F089E">
        <w:rPr>
          <w:rStyle w:val="Char8"/>
          <w:rFonts w:hint="cs"/>
          <w:rtl/>
        </w:rPr>
        <w:t>ٱ</w:t>
      </w:r>
      <w:r w:rsidR="00EF1EAF" w:rsidRPr="004F089E">
        <w:rPr>
          <w:rStyle w:val="Char8"/>
          <w:rFonts w:hint="eastAsia"/>
          <w:rtl/>
        </w:rPr>
        <w:t>لنَّعِيمِ</w:t>
      </w:r>
      <w:r w:rsidR="00EF1EAF" w:rsidRPr="004F089E">
        <w:rPr>
          <w:rStyle w:val="Char8"/>
          <w:rtl/>
        </w:rPr>
        <w:t xml:space="preserve"> </w:t>
      </w:r>
      <w:r w:rsidR="00EF1EAF" w:rsidRPr="004F089E">
        <w:rPr>
          <w:rStyle w:val="Char8"/>
          <w:rFonts w:hint="cs"/>
          <w:rtl/>
        </w:rPr>
        <w:t>٨</w:t>
      </w:r>
      <w:r w:rsidR="00004A4F" w:rsidRPr="004F089E">
        <w:rPr>
          <w:rFonts w:ascii="Times New Roman" w:hAnsi="Times New Roman" w:cs="Traditional Arabic" w:hint="cs"/>
          <w:sz w:val="22"/>
          <w:szCs w:val="28"/>
          <w:rtl/>
          <w:lang w:bidi="fa-IR"/>
        </w:rPr>
        <w:t>﴾</w:t>
      </w:r>
      <w:r w:rsidR="00004A4F" w:rsidRPr="004F089E">
        <w:rPr>
          <w:rStyle w:val="Char5"/>
          <w:rFonts w:hint="cs"/>
          <w:rtl/>
        </w:rPr>
        <w:t xml:space="preserve"> </w:t>
      </w:r>
      <w:r w:rsidR="00004A4F" w:rsidRPr="004F089E">
        <w:rPr>
          <w:rStyle w:val="Char6"/>
          <w:rFonts w:hint="cs"/>
          <w:rtl/>
        </w:rPr>
        <w:t>[التکاثر: 8]</w:t>
      </w:r>
      <w:r w:rsidR="00004A4F" w:rsidRPr="004F089E">
        <w:rPr>
          <w:rStyle w:val="Char5"/>
          <w:rFonts w:hint="cs"/>
          <w:rtl/>
        </w:rPr>
        <w:t>.</w:t>
      </w:r>
      <w:r w:rsidRPr="004F089E">
        <w:rPr>
          <w:rStyle w:val="Char5"/>
          <w:rFonts w:hint="cs"/>
          <w:rtl/>
        </w:rPr>
        <w:t xml:space="preserve"> </w:t>
      </w:r>
      <w:r w:rsidR="00004A4F" w:rsidRPr="004F089E">
        <w:rPr>
          <w:rFonts w:ascii="Times New Roman" w:hAnsi="Times New Roman" w:cs="Traditional Arabic" w:hint="cs"/>
          <w:sz w:val="20"/>
          <w:szCs w:val="26"/>
          <w:rtl/>
          <w:lang w:bidi="fa-IR"/>
        </w:rPr>
        <w:t>«</w:t>
      </w:r>
      <w:r w:rsidRPr="004F089E">
        <w:rPr>
          <w:rStyle w:val="Char5"/>
          <w:rFonts w:hint="cs"/>
          <w:rtl/>
        </w:rPr>
        <w:t>سپس بی‌تردید در آن روز از شما دربار</w:t>
      </w:r>
      <w:r w:rsidR="00FB09D3" w:rsidRPr="004F089E">
        <w:rPr>
          <w:rStyle w:val="Char5"/>
          <w:rFonts w:hint="cs"/>
          <w:rtl/>
        </w:rPr>
        <w:t>ۀ</w:t>
      </w:r>
      <w:r w:rsidRPr="004F089E">
        <w:rPr>
          <w:rStyle w:val="Char5"/>
          <w:rFonts w:hint="cs"/>
          <w:rtl/>
        </w:rPr>
        <w:t xml:space="preserve"> نعمت سوال خواهد شد</w:t>
      </w:r>
      <w:r w:rsidR="00004A4F" w:rsidRPr="004F089E">
        <w:rPr>
          <w:rFonts w:ascii="Times New Roman" w:hAnsi="Times New Roman" w:cs="Traditional Arabic" w:hint="cs"/>
          <w:sz w:val="20"/>
          <w:szCs w:val="26"/>
          <w:rtl/>
          <w:lang w:bidi="fa-IR"/>
        </w:rPr>
        <w:t>»</w:t>
      </w:r>
      <w:r w:rsidRPr="004F089E">
        <w:rPr>
          <w:rStyle w:val="Char5"/>
          <w:rFonts w:hint="cs"/>
          <w:rtl/>
        </w:rPr>
        <w:t>.؟ وی قبل از آن دربار</w:t>
      </w:r>
      <w:r w:rsidR="00FB09D3" w:rsidRPr="004F089E">
        <w:rPr>
          <w:rStyle w:val="Char5"/>
          <w:rFonts w:hint="cs"/>
          <w:rtl/>
        </w:rPr>
        <w:t>ۀ</w:t>
      </w:r>
      <w:r w:rsidRPr="004F089E">
        <w:rPr>
          <w:rStyle w:val="Char5"/>
          <w:rFonts w:hint="cs"/>
          <w:rtl/>
        </w:rPr>
        <w:t xml:space="preserve"> ولایت ائمه گفته بود</w:t>
      </w:r>
      <w:r w:rsidR="00D77A90" w:rsidRPr="004F089E">
        <w:rPr>
          <w:rStyle w:val="Char5"/>
          <w:rFonts w:hint="cs"/>
          <w:rtl/>
        </w:rPr>
        <w:t>:</w:t>
      </w:r>
      <w:r w:rsidRPr="004F089E">
        <w:rPr>
          <w:rStyle w:val="Char5"/>
          <w:rFonts w:hint="cs"/>
          <w:rtl/>
        </w:rPr>
        <w:t xml:space="preserve"> «آیا ولایت</w:t>
      </w:r>
      <w:r w:rsidR="00472D45" w:rsidRPr="004F089E">
        <w:rPr>
          <w:rStyle w:val="Char5"/>
          <w:rFonts w:hint="cs"/>
          <w:rtl/>
        </w:rPr>
        <w:t xml:space="preserve"> آن‌ها </w:t>
      </w:r>
      <w:r w:rsidRPr="004F089E">
        <w:rPr>
          <w:rStyle w:val="Char5"/>
          <w:rFonts w:hint="cs"/>
          <w:rtl/>
        </w:rPr>
        <w:t>همان امانتی نیست که خداوند درباره آن می‌فرماید</w:t>
      </w:r>
      <w:r w:rsidR="00D77A90" w:rsidRPr="004F089E">
        <w:rPr>
          <w:rStyle w:val="Char5"/>
          <w:rFonts w:hint="cs"/>
          <w:rtl/>
        </w:rPr>
        <w:t>:</w:t>
      </w:r>
      <w:r w:rsidR="00004A4F" w:rsidRPr="004F089E">
        <w:rPr>
          <w:rStyle w:val="Char5"/>
          <w:rFonts w:hint="cs"/>
          <w:rtl/>
        </w:rPr>
        <w:t xml:space="preserve"> </w:t>
      </w:r>
      <w:r w:rsidR="00004A4F" w:rsidRPr="004F089E">
        <w:rPr>
          <w:rFonts w:ascii="Times New Roman" w:hAnsi="Times New Roman" w:cs="Traditional Arabic" w:hint="cs"/>
          <w:sz w:val="28"/>
          <w:szCs w:val="28"/>
          <w:rtl/>
          <w:lang w:bidi="fa-IR"/>
        </w:rPr>
        <w:t>﴿</w:t>
      </w:r>
      <w:r w:rsidR="00EF1EAF" w:rsidRPr="004F089E">
        <w:rPr>
          <w:rStyle w:val="Char8"/>
          <w:rFonts w:hint="eastAsia"/>
          <w:rtl/>
        </w:rPr>
        <w:t xml:space="preserve"> إِنَّا</w:t>
      </w:r>
      <w:r w:rsidR="00EF1EAF" w:rsidRPr="004F089E">
        <w:rPr>
          <w:rStyle w:val="Char8"/>
          <w:rtl/>
        </w:rPr>
        <w:t xml:space="preserve"> </w:t>
      </w:r>
      <w:r w:rsidR="00EF1EAF" w:rsidRPr="004F089E">
        <w:rPr>
          <w:rStyle w:val="Char8"/>
          <w:rFonts w:hint="eastAsia"/>
          <w:rtl/>
        </w:rPr>
        <w:t>عَرَض</w:t>
      </w:r>
      <w:r w:rsidR="00EF1EAF" w:rsidRPr="004F089E">
        <w:rPr>
          <w:rStyle w:val="Char8"/>
          <w:rFonts w:hint="cs"/>
          <w:rtl/>
        </w:rPr>
        <w:t>ۡ</w:t>
      </w:r>
      <w:r w:rsidR="00EF1EAF" w:rsidRPr="004F089E">
        <w:rPr>
          <w:rStyle w:val="Char8"/>
          <w:rFonts w:hint="eastAsia"/>
          <w:rtl/>
        </w:rPr>
        <w:t>نَا</w:t>
      </w:r>
      <w:r w:rsidR="00EF1EAF" w:rsidRPr="004F089E">
        <w:rPr>
          <w:rStyle w:val="Char8"/>
          <w:rtl/>
        </w:rPr>
        <w:t xml:space="preserve"> </w:t>
      </w:r>
      <w:r w:rsidR="00EF1EAF" w:rsidRPr="004F089E">
        <w:rPr>
          <w:rStyle w:val="Char8"/>
          <w:rFonts w:hint="cs"/>
          <w:rtl/>
        </w:rPr>
        <w:t>ٱ</w:t>
      </w:r>
      <w:r w:rsidR="00EF1EAF" w:rsidRPr="004F089E">
        <w:rPr>
          <w:rStyle w:val="Char8"/>
          <w:rFonts w:hint="eastAsia"/>
          <w:rtl/>
        </w:rPr>
        <w:t>ل</w:t>
      </w:r>
      <w:r w:rsidR="00EF1EAF" w:rsidRPr="004F089E">
        <w:rPr>
          <w:rStyle w:val="Char8"/>
          <w:rFonts w:hint="cs"/>
          <w:rtl/>
        </w:rPr>
        <w:t>ۡ</w:t>
      </w:r>
      <w:r w:rsidR="00EF1EAF" w:rsidRPr="004F089E">
        <w:rPr>
          <w:rStyle w:val="Char8"/>
          <w:rFonts w:hint="eastAsia"/>
          <w:rtl/>
        </w:rPr>
        <w:t>أَمَانَةَ</w:t>
      </w:r>
      <w:r w:rsidR="00EF1EAF" w:rsidRPr="004F089E">
        <w:rPr>
          <w:rStyle w:val="Char8"/>
          <w:rtl/>
        </w:rPr>
        <w:t xml:space="preserve"> </w:t>
      </w:r>
      <w:r w:rsidR="00EF1EAF" w:rsidRPr="004F089E">
        <w:rPr>
          <w:rStyle w:val="Char8"/>
          <w:rFonts w:hint="eastAsia"/>
          <w:rtl/>
        </w:rPr>
        <w:t>عَلَى</w:t>
      </w:r>
      <w:r w:rsidR="00EF1EAF" w:rsidRPr="004F089E">
        <w:rPr>
          <w:rStyle w:val="Char8"/>
          <w:rtl/>
        </w:rPr>
        <w:t xml:space="preserve"> </w:t>
      </w:r>
      <w:r w:rsidR="00EF1EAF" w:rsidRPr="004F089E">
        <w:rPr>
          <w:rStyle w:val="Char8"/>
          <w:rFonts w:hint="cs"/>
          <w:rtl/>
        </w:rPr>
        <w:t>ٱ</w:t>
      </w:r>
      <w:r w:rsidR="00EF1EAF" w:rsidRPr="004F089E">
        <w:rPr>
          <w:rStyle w:val="Char8"/>
          <w:rFonts w:hint="eastAsia"/>
          <w:rtl/>
        </w:rPr>
        <w:t>لسَّمَ</w:t>
      </w:r>
      <w:r w:rsidR="00EF1EAF" w:rsidRPr="004F089E">
        <w:rPr>
          <w:rStyle w:val="Char8"/>
          <w:rFonts w:hint="cs"/>
          <w:rtl/>
        </w:rPr>
        <w:t>ٰ</w:t>
      </w:r>
      <w:r w:rsidR="00EF1EAF" w:rsidRPr="004F089E">
        <w:rPr>
          <w:rStyle w:val="Char8"/>
          <w:rFonts w:hint="eastAsia"/>
          <w:rtl/>
        </w:rPr>
        <w:t>وَ</w:t>
      </w:r>
      <w:r w:rsidR="00EF1EAF" w:rsidRPr="004F089E">
        <w:rPr>
          <w:rStyle w:val="Char8"/>
          <w:rFonts w:hint="cs"/>
          <w:rtl/>
        </w:rPr>
        <w:t>ٰ</w:t>
      </w:r>
      <w:r w:rsidR="00EF1EAF" w:rsidRPr="004F089E">
        <w:rPr>
          <w:rStyle w:val="Char8"/>
          <w:rFonts w:hint="eastAsia"/>
          <w:rtl/>
        </w:rPr>
        <w:t>تِ</w:t>
      </w:r>
      <w:r w:rsidR="00EF1EAF" w:rsidRPr="004F089E">
        <w:rPr>
          <w:rStyle w:val="Char8"/>
          <w:rtl/>
        </w:rPr>
        <w:t xml:space="preserve"> </w:t>
      </w:r>
      <w:r w:rsidR="00EF1EAF" w:rsidRPr="004F089E">
        <w:rPr>
          <w:rStyle w:val="Char8"/>
          <w:rFonts w:hint="eastAsia"/>
          <w:rtl/>
        </w:rPr>
        <w:t>وَ</w:t>
      </w:r>
      <w:r w:rsidR="00EF1EAF" w:rsidRPr="004F089E">
        <w:rPr>
          <w:rStyle w:val="Char8"/>
          <w:rFonts w:hint="cs"/>
          <w:rtl/>
        </w:rPr>
        <w:t>ٱ</w:t>
      </w:r>
      <w:r w:rsidR="00EF1EAF" w:rsidRPr="004F089E">
        <w:rPr>
          <w:rStyle w:val="Char8"/>
          <w:rFonts w:hint="eastAsia"/>
          <w:rtl/>
        </w:rPr>
        <w:t>ل</w:t>
      </w:r>
      <w:r w:rsidR="00EF1EAF" w:rsidRPr="004F089E">
        <w:rPr>
          <w:rStyle w:val="Char8"/>
          <w:rFonts w:hint="cs"/>
          <w:rtl/>
        </w:rPr>
        <w:t>ۡ</w:t>
      </w:r>
      <w:r w:rsidR="00EF1EAF" w:rsidRPr="004F089E">
        <w:rPr>
          <w:rStyle w:val="Char8"/>
          <w:rFonts w:hint="eastAsia"/>
          <w:rtl/>
        </w:rPr>
        <w:t>أَر</w:t>
      </w:r>
      <w:r w:rsidR="00EF1EAF" w:rsidRPr="004F089E">
        <w:rPr>
          <w:rStyle w:val="Char8"/>
          <w:rFonts w:hint="cs"/>
          <w:rtl/>
        </w:rPr>
        <w:t>ۡ</w:t>
      </w:r>
      <w:r w:rsidR="00EF1EAF" w:rsidRPr="004F089E">
        <w:rPr>
          <w:rStyle w:val="Char8"/>
          <w:rFonts w:hint="eastAsia"/>
          <w:rtl/>
        </w:rPr>
        <w:t>ضِ</w:t>
      </w:r>
      <w:r w:rsidR="00EF1EAF" w:rsidRPr="004F089E">
        <w:rPr>
          <w:rStyle w:val="Char8"/>
          <w:rtl/>
        </w:rPr>
        <w:t xml:space="preserve"> </w:t>
      </w:r>
      <w:r w:rsidR="00EF1EAF" w:rsidRPr="004F089E">
        <w:rPr>
          <w:rStyle w:val="Char8"/>
          <w:rFonts w:hint="eastAsia"/>
          <w:rtl/>
        </w:rPr>
        <w:t>وَ</w:t>
      </w:r>
      <w:r w:rsidR="00EF1EAF" w:rsidRPr="004F089E">
        <w:rPr>
          <w:rStyle w:val="Char8"/>
          <w:rFonts w:hint="cs"/>
          <w:rtl/>
        </w:rPr>
        <w:t>ٱ</w:t>
      </w:r>
      <w:r w:rsidR="00EF1EAF" w:rsidRPr="004F089E">
        <w:rPr>
          <w:rStyle w:val="Char8"/>
          <w:rFonts w:hint="eastAsia"/>
          <w:rtl/>
        </w:rPr>
        <w:t>ل</w:t>
      </w:r>
      <w:r w:rsidR="00EF1EAF" w:rsidRPr="004F089E">
        <w:rPr>
          <w:rStyle w:val="Char8"/>
          <w:rFonts w:hint="cs"/>
          <w:rtl/>
        </w:rPr>
        <w:t>ۡ</w:t>
      </w:r>
      <w:r w:rsidR="00EF1EAF" w:rsidRPr="004F089E">
        <w:rPr>
          <w:rStyle w:val="Char8"/>
          <w:rFonts w:hint="eastAsia"/>
          <w:rtl/>
        </w:rPr>
        <w:t>جِبَالِ</w:t>
      </w:r>
      <w:r w:rsidR="00EF1EAF" w:rsidRPr="004F089E">
        <w:rPr>
          <w:rStyle w:val="Char8"/>
          <w:rtl/>
        </w:rPr>
        <w:t xml:space="preserve"> </w:t>
      </w:r>
      <w:r w:rsidR="00EF1EAF" w:rsidRPr="004F089E">
        <w:rPr>
          <w:rStyle w:val="Char8"/>
          <w:rFonts w:hint="eastAsia"/>
          <w:rtl/>
        </w:rPr>
        <w:t>فَأَبَي</w:t>
      </w:r>
      <w:r w:rsidR="00EF1EAF" w:rsidRPr="004F089E">
        <w:rPr>
          <w:rStyle w:val="Char8"/>
          <w:rFonts w:hint="cs"/>
          <w:rtl/>
        </w:rPr>
        <w:t>ۡ</w:t>
      </w:r>
      <w:r w:rsidR="00EF1EAF" w:rsidRPr="004F089E">
        <w:rPr>
          <w:rStyle w:val="Char8"/>
          <w:rFonts w:hint="eastAsia"/>
          <w:rtl/>
        </w:rPr>
        <w:t>نَ</w:t>
      </w:r>
      <w:r w:rsidR="00EF1EAF" w:rsidRPr="004F089E">
        <w:rPr>
          <w:rStyle w:val="Char8"/>
          <w:rtl/>
        </w:rPr>
        <w:t xml:space="preserve"> </w:t>
      </w:r>
      <w:r w:rsidR="00EF1EAF" w:rsidRPr="004F089E">
        <w:rPr>
          <w:rStyle w:val="Char8"/>
          <w:rFonts w:hint="eastAsia"/>
          <w:rtl/>
        </w:rPr>
        <w:t>أَن</w:t>
      </w:r>
      <w:r w:rsidR="00EF1EAF" w:rsidRPr="004F089E">
        <w:rPr>
          <w:rStyle w:val="Char8"/>
          <w:rtl/>
        </w:rPr>
        <w:t xml:space="preserve"> </w:t>
      </w:r>
      <w:r w:rsidR="00EF1EAF" w:rsidRPr="004F089E">
        <w:rPr>
          <w:rStyle w:val="Char8"/>
          <w:rFonts w:hint="eastAsia"/>
          <w:rtl/>
        </w:rPr>
        <w:t>يَح</w:t>
      </w:r>
      <w:r w:rsidR="00EF1EAF" w:rsidRPr="004F089E">
        <w:rPr>
          <w:rStyle w:val="Char8"/>
          <w:rFonts w:hint="cs"/>
          <w:rtl/>
        </w:rPr>
        <w:t>ۡ</w:t>
      </w:r>
      <w:r w:rsidR="00EF1EAF" w:rsidRPr="004F089E">
        <w:rPr>
          <w:rStyle w:val="Char8"/>
          <w:rFonts w:hint="eastAsia"/>
          <w:rtl/>
        </w:rPr>
        <w:t>مِل</w:t>
      </w:r>
      <w:r w:rsidR="00EF1EAF" w:rsidRPr="004F089E">
        <w:rPr>
          <w:rStyle w:val="Char8"/>
          <w:rFonts w:hint="cs"/>
          <w:rtl/>
        </w:rPr>
        <w:t>ۡ</w:t>
      </w:r>
      <w:r w:rsidR="00EF1EAF" w:rsidRPr="004F089E">
        <w:rPr>
          <w:rStyle w:val="Char8"/>
          <w:rFonts w:hint="eastAsia"/>
          <w:rtl/>
        </w:rPr>
        <w:t>نَهَا</w:t>
      </w:r>
      <w:r w:rsidR="00EF1EAF" w:rsidRPr="004F089E">
        <w:rPr>
          <w:rStyle w:val="Char8"/>
          <w:rtl/>
        </w:rPr>
        <w:t xml:space="preserve"> </w:t>
      </w:r>
      <w:r w:rsidR="00EF1EAF" w:rsidRPr="004F089E">
        <w:rPr>
          <w:rStyle w:val="Char8"/>
          <w:rFonts w:hint="eastAsia"/>
          <w:rtl/>
        </w:rPr>
        <w:t>وَأَش</w:t>
      </w:r>
      <w:r w:rsidR="00EF1EAF" w:rsidRPr="004F089E">
        <w:rPr>
          <w:rStyle w:val="Char8"/>
          <w:rFonts w:hint="cs"/>
          <w:rtl/>
        </w:rPr>
        <w:t>ۡ</w:t>
      </w:r>
      <w:r w:rsidR="00EF1EAF" w:rsidRPr="004F089E">
        <w:rPr>
          <w:rStyle w:val="Char8"/>
          <w:rFonts w:hint="eastAsia"/>
          <w:rtl/>
        </w:rPr>
        <w:t>فَق</w:t>
      </w:r>
      <w:r w:rsidR="00EF1EAF" w:rsidRPr="004F089E">
        <w:rPr>
          <w:rStyle w:val="Char8"/>
          <w:rFonts w:hint="cs"/>
          <w:rtl/>
        </w:rPr>
        <w:t>ۡ</w:t>
      </w:r>
      <w:r w:rsidR="00EF1EAF" w:rsidRPr="004F089E">
        <w:rPr>
          <w:rStyle w:val="Char8"/>
          <w:rFonts w:hint="eastAsia"/>
          <w:rtl/>
        </w:rPr>
        <w:t>نَ</w:t>
      </w:r>
      <w:r w:rsidR="00EF1EAF" w:rsidRPr="004F089E">
        <w:rPr>
          <w:rStyle w:val="Char8"/>
          <w:rtl/>
        </w:rPr>
        <w:t xml:space="preserve"> </w:t>
      </w:r>
      <w:r w:rsidR="00EF1EAF" w:rsidRPr="004F089E">
        <w:rPr>
          <w:rStyle w:val="Char8"/>
          <w:rFonts w:hint="eastAsia"/>
          <w:rtl/>
        </w:rPr>
        <w:t>مِن</w:t>
      </w:r>
      <w:r w:rsidR="00EF1EAF" w:rsidRPr="004F089E">
        <w:rPr>
          <w:rStyle w:val="Char8"/>
          <w:rFonts w:hint="cs"/>
          <w:rtl/>
        </w:rPr>
        <w:t>ۡ</w:t>
      </w:r>
      <w:r w:rsidR="00EF1EAF" w:rsidRPr="004F089E">
        <w:rPr>
          <w:rStyle w:val="Char8"/>
          <w:rFonts w:hint="eastAsia"/>
          <w:rtl/>
        </w:rPr>
        <w:t>هَا</w:t>
      </w:r>
      <w:r w:rsidR="00EF1EAF" w:rsidRPr="004F089E">
        <w:rPr>
          <w:rStyle w:val="Char8"/>
          <w:rtl/>
        </w:rPr>
        <w:t xml:space="preserve"> </w:t>
      </w:r>
      <w:r w:rsidR="00EF1EAF" w:rsidRPr="004F089E">
        <w:rPr>
          <w:rStyle w:val="Char8"/>
          <w:rFonts w:hint="eastAsia"/>
          <w:rtl/>
        </w:rPr>
        <w:t>وَحَمَلَهَا</w:t>
      </w:r>
      <w:r w:rsidR="00EF1EAF" w:rsidRPr="004F089E">
        <w:rPr>
          <w:rStyle w:val="Char8"/>
          <w:rtl/>
        </w:rPr>
        <w:t xml:space="preserve"> </w:t>
      </w:r>
      <w:r w:rsidR="00EF1EAF" w:rsidRPr="004F089E">
        <w:rPr>
          <w:rStyle w:val="Char8"/>
          <w:rFonts w:hint="cs"/>
          <w:rtl/>
        </w:rPr>
        <w:t>ٱ</w:t>
      </w:r>
      <w:r w:rsidR="00EF1EAF" w:rsidRPr="004F089E">
        <w:rPr>
          <w:rStyle w:val="Char8"/>
          <w:rFonts w:hint="eastAsia"/>
          <w:rtl/>
        </w:rPr>
        <w:t>ل</w:t>
      </w:r>
      <w:r w:rsidR="00EF1EAF" w:rsidRPr="004F089E">
        <w:rPr>
          <w:rStyle w:val="Char8"/>
          <w:rFonts w:hint="cs"/>
          <w:rtl/>
        </w:rPr>
        <w:t>ۡ</w:t>
      </w:r>
      <w:r w:rsidR="00EF1EAF" w:rsidRPr="004F089E">
        <w:rPr>
          <w:rStyle w:val="Char8"/>
          <w:rFonts w:hint="eastAsia"/>
          <w:rtl/>
        </w:rPr>
        <w:t>إِنسَ</w:t>
      </w:r>
      <w:r w:rsidR="00EF1EAF" w:rsidRPr="004F089E">
        <w:rPr>
          <w:rStyle w:val="Char8"/>
          <w:rFonts w:hint="cs"/>
          <w:rtl/>
        </w:rPr>
        <w:t>ٰ</w:t>
      </w:r>
      <w:r w:rsidR="00EF1EAF" w:rsidRPr="004F089E">
        <w:rPr>
          <w:rStyle w:val="Char8"/>
          <w:rFonts w:hint="eastAsia"/>
          <w:rtl/>
        </w:rPr>
        <w:t>نُ</w:t>
      </w:r>
      <w:r w:rsidR="00EF1EAF" w:rsidRPr="004F089E">
        <w:rPr>
          <w:rStyle w:val="Char8"/>
          <w:rFonts w:hint="cs"/>
          <w:rtl/>
        </w:rPr>
        <w:t>ۖ</w:t>
      </w:r>
      <w:r w:rsidR="00EF1EAF" w:rsidRPr="004F089E">
        <w:rPr>
          <w:rStyle w:val="Char8"/>
          <w:rtl/>
        </w:rPr>
        <w:t xml:space="preserve"> </w:t>
      </w:r>
      <w:r w:rsidR="00EF1EAF" w:rsidRPr="004F089E">
        <w:rPr>
          <w:rStyle w:val="Char8"/>
          <w:rFonts w:hint="eastAsia"/>
          <w:rtl/>
        </w:rPr>
        <w:t>إِنَّهُ</w:t>
      </w:r>
      <w:r w:rsidR="00EF1EAF" w:rsidRPr="004F089E">
        <w:rPr>
          <w:rStyle w:val="Char8"/>
          <w:rFonts w:hint="cs"/>
          <w:rtl/>
        </w:rPr>
        <w:t>ۥ</w:t>
      </w:r>
      <w:r w:rsidR="00EF1EAF" w:rsidRPr="004F089E">
        <w:rPr>
          <w:rStyle w:val="Char8"/>
          <w:rtl/>
        </w:rPr>
        <w:t xml:space="preserve"> </w:t>
      </w:r>
      <w:r w:rsidR="00EF1EAF" w:rsidRPr="004F089E">
        <w:rPr>
          <w:rStyle w:val="Char8"/>
          <w:rFonts w:hint="eastAsia"/>
          <w:rtl/>
        </w:rPr>
        <w:t>كَانَ</w:t>
      </w:r>
      <w:r w:rsidR="00EF1EAF" w:rsidRPr="004F089E">
        <w:rPr>
          <w:rStyle w:val="Char8"/>
          <w:rtl/>
        </w:rPr>
        <w:t xml:space="preserve"> </w:t>
      </w:r>
      <w:r w:rsidR="00EF1EAF" w:rsidRPr="004F089E">
        <w:rPr>
          <w:rStyle w:val="Char8"/>
          <w:rFonts w:hint="eastAsia"/>
          <w:rtl/>
        </w:rPr>
        <w:t>ظَلُوم</w:t>
      </w:r>
      <w:r w:rsidR="00EF1EAF" w:rsidRPr="004F089E">
        <w:rPr>
          <w:rStyle w:val="Char8"/>
          <w:rFonts w:hint="cs"/>
          <w:rtl/>
        </w:rPr>
        <w:t>ٗ</w:t>
      </w:r>
      <w:r w:rsidR="00EF1EAF" w:rsidRPr="004F089E">
        <w:rPr>
          <w:rStyle w:val="Char8"/>
          <w:rFonts w:hint="eastAsia"/>
          <w:rtl/>
        </w:rPr>
        <w:t>ا</w:t>
      </w:r>
      <w:r w:rsidR="00EF1EAF" w:rsidRPr="004F089E">
        <w:rPr>
          <w:rStyle w:val="Char8"/>
          <w:rtl/>
        </w:rPr>
        <w:t xml:space="preserve"> </w:t>
      </w:r>
      <w:r w:rsidR="00EF1EAF" w:rsidRPr="004F089E">
        <w:rPr>
          <w:rStyle w:val="Char8"/>
          <w:rFonts w:hint="eastAsia"/>
          <w:rtl/>
        </w:rPr>
        <w:t>جَهُول</w:t>
      </w:r>
      <w:r w:rsidR="00EF1EAF" w:rsidRPr="004F089E">
        <w:rPr>
          <w:rStyle w:val="Char8"/>
          <w:rFonts w:hint="cs"/>
          <w:rtl/>
        </w:rPr>
        <w:t>ٗ</w:t>
      </w:r>
      <w:r w:rsidR="00EF1EAF" w:rsidRPr="004F089E">
        <w:rPr>
          <w:rStyle w:val="Char8"/>
          <w:rFonts w:hint="eastAsia"/>
          <w:rtl/>
        </w:rPr>
        <w:t>ا</w:t>
      </w:r>
      <w:r w:rsidR="00EF1EAF" w:rsidRPr="004F089E">
        <w:rPr>
          <w:rStyle w:val="Char8"/>
          <w:rtl/>
        </w:rPr>
        <w:t xml:space="preserve"> </w:t>
      </w:r>
      <w:r w:rsidR="00EF1EAF" w:rsidRPr="004F089E">
        <w:rPr>
          <w:rStyle w:val="Char8"/>
          <w:rFonts w:hint="cs"/>
          <w:rtl/>
        </w:rPr>
        <w:t>٧٢</w:t>
      </w:r>
      <w:r w:rsidR="00004A4F" w:rsidRPr="004F089E">
        <w:rPr>
          <w:rFonts w:ascii="Times New Roman" w:hAnsi="Times New Roman" w:cs="Traditional Arabic" w:hint="cs"/>
          <w:sz w:val="28"/>
          <w:szCs w:val="28"/>
          <w:rtl/>
          <w:lang w:bidi="fa-IR"/>
        </w:rPr>
        <w:t>﴾</w:t>
      </w:r>
      <w:r w:rsidR="00004A4F" w:rsidRPr="004F089E">
        <w:rPr>
          <w:rStyle w:val="Char5"/>
          <w:rFonts w:hint="cs"/>
          <w:rtl/>
        </w:rPr>
        <w:t xml:space="preserve"> </w:t>
      </w:r>
      <w:r w:rsidR="00004A4F" w:rsidRPr="004F089E">
        <w:rPr>
          <w:rStyle w:val="Char6"/>
          <w:rFonts w:hint="cs"/>
          <w:rtl/>
        </w:rPr>
        <w:t>[الأحزاب: 72]</w:t>
      </w:r>
      <w:r w:rsidR="00004A4F" w:rsidRPr="004F089E">
        <w:rPr>
          <w:rStyle w:val="Char5"/>
          <w:rFonts w:hint="cs"/>
          <w:rtl/>
        </w:rPr>
        <w:t>.</w:t>
      </w:r>
      <w:r w:rsidRPr="004F089E">
        <w:rPr>
          <w:rStyle w:val="Char5"/>
          <w:rFonts w:hint="cs"/>
          <w:rtl/>
        </w:rPr>
        <w:t xml:space="preserve"> </w:t>
      </w:r>
      <w:r w:rsidR="00004A4F" w:rsidRPr="004F089E">
        <w:rPr>
          <w:rFonts w:ascii="Times New Roman" w:hAnsi="Times New Roman" w:cs="Traditional Arabic" w:hint="cs"/>
          <w:sz w:val="20"/>
          <w:szCs w:val="26"/>
          <w:rtl/>
          <w:lang w:bidi="fa-IR"/>
        </w:rPr>
        <w:t>«</w:t>
      </w:r>
      <w:r w:rsidRPr="004F089E">
        <w:rPr>
          <w:rStyle w:val="Char5"/>
          <w:rFonts w:hint="cs"/>
          <w:rtl/>
        </w:rPr>
        <w:t>ما امانت [اختیار و اراده] را بر آسمانها و زمین و کوهها [و هم</w:t>
      </w:r>
      <w:r w:rsidR="00FB09D3" w:rsidRPr="004F089E">
        <w:rPr>
          <w:rStyle w:val="Char5"/>
          <w:rFonts w:hint="cs"/>
          <w:rtl/>
        </w:rPr>
        <w:t>ۀ</w:t>
      </w:r>
      <w:r w:rsidRPr="004F089E">
        <w:rPr>
          <w:rStyle w:val="Char5"/>
          <w:rFonts w:hint="cs"/>
          <w:rtl/>
        </w:rPr>
        <w:t xml:space="preserve"> جهان خلقت] عرضه داشتیم و [انجام وظیفه اختیار همراه با مسئولیت و انجام وظیفه اجباری بدون مسئولیت را بدیشان پیشنهاد کردیم جملگی آنها اجبار را بر اختیار برتری دادند]. و از پذیرش امانت خودداری کردند واز آن ترسیدند و حال اینکه انسان [این اعجوبه جهان] زیر بار آن رفت [و دارای موقعیت بسیار ممتازی شد اما برخی از] آنان [پی به ارزش وجودی خود نمی‌برند و قدر این مقام رفیع را نمی‌دانند و] واقعاً ستمگر و نادانند ...</w:t>
      </w:r>
      <w:r w:rsidR="00004A4F" w:rsidRPr="004F089E">
        <w:rPr>
          <w:rFonts w:ascii="Times New Roman" w:hAnsi="Times New Roman" w:cs="Traditional Arabic" w:hint="cs"/>
          <w:sz w:val="20"/>
          <w:szCs w:val="26"/>
          <w:rtl/>
          <w:lang w:bidi="fa-IR"/>
        </w:rPr>
        <w:t>»</w:t>
      </w:r>
      <w:r w:rsidR="00004A4F" w:rsidRPr="004F089E">
        <w:rPr>
          <w:rStyle w:val="Char5"/>
          <w:rFonts w:hint="cs"/>
          <w:rtl/>
        </w:rPr>
        <w:t>.</w:t>
      </w:r>
      <w:r w:rsidRPr="004F089E">
        <w:rPr>
          <w:rStyle w:val="Char5"/>
          <w:rFonts w:hint="cs"/>
          <w:rtl/>
        </w:rPr>
        <w:t xml:space="preserve"> به این تناقض در استنادهایش دقت کنید یک بار می‌گوید که امامت امانت است، بار دیگر می‌گوید نعمت است. تو را خدا از شما یک سوال دارم بدان جواب دهید و اگر ولایت</w:t>
      </w:r>
      <w:r w:rsidR="00472D45" w:rsidRPr="004F089E">
        <w:rPr>
          <w:rStyle w:val="Char5"/>
          <w:rFonts w:hint="cs"/>
          <w:rtl/>
        </w:rPr>
        <w:t xml:space="preserve"> آن‌ها </w:t>
      </w:r>
      <w:r w:rsidRPr="004F089E">
        <w:rPr>
          <w:rStyle w:val="Char5"/>
          <w:rFonts w:hint="cs"/>
          <w:rtl/>
        </w:rPr>
        <w:t>نعمت است پس چرا آسمانها، زمین و کوهها از قبول تحمل آن خودداری کردند و از آن روی گرداندند و ترسیدند ؟؟!! با علم به اینکه خداوند سبحانه و تعالی این امر را بر ایشان خرده نگرفت و</w:t>
      </w:r>
      <w:r w:rsidR="00472D45" w:rsidRPr="004F089E">
        <w:rPr>
          <w:rStyle w:val="Char5"/>
          <w:rFonts w:hint="cs"/>
          <w:rtl/>
        </w:rPr>
        <w:t xml:space="preserve"> آن‌ها </w:t>
      </w:r>
      <w:r w:rsidRPr="004F089E">
        <w:rPr>
          <w:rStyle w:val="Char5"/>
          <w:rFonts w:hint="cs"/>
          <w:rtl/>
        </w:rPr>
        <w:t>را توبیخ و سرزنش نکرد. اگر چنانچه ولایت</w:t>
      </w:r>
      <w:r w:rsidR="00472D45" w:rsidRPr="004F089E">
        <w:rPr>
          <w:rStyle w:val="Char5"/>
          <w:rFonts w:hint="cs"/>
          <w:rtl/>
        </w:rPr>
        <w:t xml:space="preserve"> آن‌ها </w:t>
      </w:r>
      <w:r w:rsidRPr="004F089E">
        <w:rPr>
          <w:rStyle w:val="Char5"/>
          <w:rFonts w:hint="cs"/>
          <w:rtl/>
        </w:rPr>
        <w:t>نعمت بود، عدم قبول آن از سوی</w:t>
      </w:r>
      <w:r w:rsidR="00472D45" w:rsidRPr="004F089E">
        <w:rPr>
          <w:rStyle w:val="Char5"/>
          <w:rFonts w:hint="cs"/>
          <w:rtl/>
        </w:rPr>
        <w:t xml:space="preserve"> آن‌ها </w:t>
      </w:r>
      <w:r w:rsidRPr="004F089E">
        <w:rPr>
          <w:rStyle w:val="Char5"/>
          <w:rFonts w:hint="cs"/>
          <w:rtl/>
        </w:rPr>
        <w:t>به معنای جهل</w:t>
      </w:r>
      <w:r w:rsidR="00472D45" w:rsidRPr="004F089E">
        <w:rPr>
          <w:rStyle w:val="Char5"/>
          <w:rFonts w:hint="cs"/>
          <w:rtl/>
        </w:rPr>
        <w:t xml:space="preserve"> آن‌ها </w:t>
      </w:r>
      <w:r w:rsidRPr="004F089E">
        <w:rPr>
          <w:rStyle w:val="Char5"/>
          <w:rFonts w:hint="cs"/>
          <w:rtl/>
        </w:rPr>
        <w:t xml:space="preserve">و سرزنش خداوند می‌بود. </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بلکه حتی زمانی که انسان تحمل بار این امانت را قبول کرد خداوند او را با صفات جهل و ظلم توصیف کرد. اگر آن امر، ولایت</w:t>
      </w:r>
      <w:r w:rsidR="00472D45" w:rsidRPr="004F089E">
        <w:rPr>
          <w:rStyle w:val="Char5"/>
          <w:rFonts w:hint="cs"/>
          <w:rtl/>
        </w:rPr>
        <w:t xml:space="preserve"> آن‌ها </w:t>
      </w:r>
      <w:r w:rsidRPr="004F089E">
        <w:rPr>
          <w:rStyle w:val="Char5"/>
          <w:rFonts w:hint="cs"/>
          <w:rtl/>
        </w:rPr>
        <w:t>که نعمت است؟؟!! می‌بود، آیا صحیح است که خداوند انسان را که نعمت را قبول کرده است با صفت جهل و ظلم وصف نماید؟! ببینید که جهل چه بلایی بر سر جاهلان می‌آور</w:t>
      </w:r>
      <w:r w:rsidR="00004A4F" w:rsidRPr="004F089E">
        <w:rPr>
          <w:rStyle w:val="Char5"/>
          <w:rFonts w:hint="cs"/>
          <w:rtl/>
        </w:rPr>
        <w:t>د و چگونه</w:t>
      </w:r>
      <w:r w:rsidR="00472D45" w:rsidRPr="004F089E">
        <w:rPr>
          <w:rStyle w:val="Char5"/>
          <w:rFonts w:hint="cs"/>
          <w:rtl/>
        </w:rPr>
        <w:t xml:space="preserve"> آن‌ها </w:t>
      </w:r>
      <w:r w:rsidR="00004A4F" w:rsidRPr="004F089E">
        <w:rPr>
          <w:rStyle w:val="Char5"/>
          <w:rFonts w:hint="cs"/>
          <w:rtl/>
        </w:rPr>
        <w:t>را رسوا می‌کند!!.</w:t>
      </w:r>
    </w:p>
    <w:p w:rsidR="00004A4F" w:rsidRPr="004F089E" w:rsidRDefault="00AF6531" w:rsidP="004F089E">
      <w:pPr>
        <w:pStyle w:val="StyleComplexBLotus12ptJustifiedFirstline05cm"/>
        <w:numPr>
          <w:ilvl w:val="0"/>
          <w:numId w:val="26"/>
        </w:numPr>
        <w:tabs>
          <w:tab w:val="clear" w:pos="927"/>
        </w:tabs>
        <w:spacing w:line="240" w:lineRule="auto"/>
        <w:ind w:left="641" w:hanging="357"/>
        <w:rPr>
          <w:rStyle w:val="Char5"/>
        </w:rPr>
      </w:pPr>
      <w:r w:rsidRPr="004F089E">
        <w:rPr>
          <w:rStyle w:val="Char5"/>
        </w:rPr>
        <w:t xml:space="preserve"> </w:t>
      </w:r>
      <w:r w:rsidR="000104E9" w:rsidRPr="004F089E">
        <w:rPr>
          <w:rStyle w:val="Char5"/>
          <w:rFonts w:hint="cs"/>
          <w:rtl/>
        </w:rPr>
        <w:t xml:space="preserve">موسوی به تناقض گویی می‌پردازد یک بار ادعا می‌کند که بخاری نه تنها به رجال شیعه بلکه به کسانی استناد کرده است که غالی بوده و به </w:t>
      </w:r>
      <w:r w:rsidR="00D77A90" w:rsidRPr="004F089E">
        <w:rPr>
          <w:rStyle w:val="Char5"/>
          <w:rFonts w:hint="cs"/>
          <w:rtl/>
        </w:rPr>
        <w:t>رافضی‌بودن و بغض ابوبکر و عمر</w:t>
      </w:r>
      <w:r w:rsidR="00D77A90" w:rsidRPr="004F089E">
        <w:rPr>
          <w:rFonts w:ascii="Times New Roman" w:hAnsi="Times New Roman" w:cs="CTraditional Arabic" w:hint="cs"/>
          <w:sz w:val="22"/>
          <w:szCs w:val="28"/>
          <w:rtl/>
          <w:lang w:bidi="fa-IR"/>
        </w:rPr>
        <w:t>ب</w:t>
      </w:r>
      <w:r w:rsidR="000104E9" w:rsidRPr="004F089E">
        <w:rPr>
          <w:rStyle w:val="Char5"/>
          <w:rFonts w:hint="cs"/>
          <w:rtl/>
        </w:rPr>
        <w:t xml:space="preserve"> متهم بوده‌اند وی می‌گوید</w:t>
      </w:r>
      <w:r w:rsidR="00D77A90" w:rsidRPr="004F089E">
        <w:rPr>
          <w:rStyle w:val="Char5"/>
          <w:rFonts w:hint="cs"/>
          <w:rtl/>
        </w:rPr>
        <w:t>:</w:t>
      </w:r>
      <w:r w:rsidR="000104E9" w:rsidRPr="004F089E">
        <w:rPr>
          <w:rStyle w:val="Char5"/>
          <w:rFonts w:hint="cs"/>
          <w:rtl/>
        </w:rPr>
        <w:t xml:space="preserve"> «در میان اساتید بخاری رجال شیعه وجود دارند که به رافضی بودن و بغض و کینه [نسبت به شیخین] متهم شده‌اند در نظر بخاری و دیگران این امر موجب خدشه‌دار شدن عدالت</w:t>
      </w:r>
      <w:r w:rsidR="00472D45" w:rsidRPr="004F089E">
        <w:rPr>
          <w:rStyle w:val="Char5"/>
          <w:rFonts w:hint="cs"/>
          <w:rtl/>
        </w:rPr>
        <w:t xml:space="preserve"> آن‌ها </w:t>
      </w:r>
      <w:r w:rsidR="000104E9" w:rsidRPr="004F089E">
        <w:rPr>
          <w:rStyle w:val="Char5"/>
          <w:rFonts w:hint="cs"/>
          <w:rtl/>
        </w:rPr>
        <w:t>نشده است. به طوری که با خیال راحت در صحاح به</w:t>
      </w:r>
      <w:r w:rsidR="00472D45" w:rsidRPr="004F089E">
        <w:rPr>
          <w:rStyle w:val="Char5"/>
          <w:rFonts w:hint="cs"/>
          <w:rtl/>
        </w:rPr>
        <w:t xml:space="preserve"> آن‌ها </w:t>
      </w:r>
      <w:r w:rsidR="000104E9" w:rsidRPr="004F089E">
        <w:rPr>
          <w:rStyle w:val="Char5"/>
          <w:rFonts w:hint="cs"/>
          <w:rtl/>
        </w:rPr>
        <w:t>استناد کرده‌اند...» مراجعه شماره 14 صفحه 50 وی در جای دیگری از کتاب ادعا می‌کند. که بخاری نسبت به اهل بیت و پیروان</w:t>
      </w:r>
      <w:r w:rsidR="00472D45" w:rsidRPr="004F089E">
        <w:rPr>
          <w:rStyle w:val="Char5"/>
          <w:rFonts w:hint="cs"/>
          <w:rtl/>
        </w:rPr>
        <w:t xml:space="preserve"> آن‌ها </w:t>
      </w:r>
      <w:r w:rsidR="000104E9" w:rsidRPr="004F089E">
        <w:rPr>
          <w:rStyle w:val="Char5"/>
          <w:rFonts w:hint="cs"/>
          <w:rtl/>
        </w:rPr>
        <w:t>کینه و بغض در دل دارد و از</w:t>
      </w:r>
      <w:r w:rsidR="00472D45" w:rsidRPr="004F089E">
        <w:rPr>
          <w:rStyle w:val="Char5"/>
          <w:rFonts w:hint="cs"/>
          <w:rtl/>
        </w:rPr>
        <w:t xml:space="preserve"> آن‌ها </w:t>
      </w:r>
      <w:r w:rsidR="000104E9" w:rsidRPr="004F089E">
        <w:rPr>
          <w:rStyle w:val="Char5"/>
          <w:rFonts w:hint="cs"/>
          <w:rtl/>
        </w:rPr>
        <w:t>روایت و فضایل</w:t>
      </w:r>
      <w:r w:rsidR="00472D45" w:rsidRPr="004F089E">
        <w:rPr>
          <w:rStyle w:val="Char5"/>
          <w:rFonts w:hint="cs"/>
          <w:rtl/>
        </w:rPr>
        <w:t xml:space="preserve"> آن‌ها </w:t>
      </w:r>
      <w:r w:rsidR="000104E9" w:rsidRPr="004F089E">
        <w:rPr>
          <w:rStyle w:val="Char5"/>
          <w:rFonts w:hint="cs"/>
          <w:rtl/>
        </w:rPr>
        <w:t xml:space="preserve">را ذکر نمی‌کند!! مراجعه شماره 22 صفحه 125 اگر چنانچه موسوی می‌گوید بخاری آنگونه می‌بود، از آن کسانی که </w:t>
      </w:r>
      <w:r w:rsidR="004926A1" w:rsidRPr="004F089E">
        <w:rPr>
          <w:rStyle w:val="Char5"/>
          <w:rFonts w:hint="cs"/>
          <w:rtl/>
        </w:rPr>
        <w:t>بدان‌ها</w:t>
      </w:r>
      <w:r w:rsidR="000104E9" w:rsidRPr="004F089E">
        <w:rPr>
          <w:rStyle w:val="Char5"/>
          <w:rFonts w:hint="cs"/>
          <w:rtl/>
        </w:rPr>
        <w:t xml:space="preserve"> اشاره شد حدیث روایت نمی‌کرد، بلکه بابهایی از کتابش را به ذکر فضایل علی و افراد دیگری از اهل بیت</w:t>
      </w:r>
      <w:r w:rsidR="00E509FA" w:rsidRPr="004F089E">
        <w:rPr>
          <w:rStyle w:val="Char5"/>
          <w:rFonts w:cs="CTraditional Arabic" w:hint="cs"/>
          <w:rtl/>
        </w:rPr>
        <w:t xml:space="preserve">ش </w:t>
      </w:r>
      <w:r w:rsidR="000104E9" w:rsidRPr="004F089E">
        <w:rPr>
          <w:rStyle w:val="Char5"/>
          <w:rFonts w:hint="cs"/>
          <w:rtl/>
        </w:rPr>
        <w:t>اختصاص نمی‌داد</w:t>
      </w:r>
      <w:r w:rsidR="000104E9" w:rsidRPr="004F089E">
        <w:rPr>
          <w:rStyle w:val="Char5"/>
          <w:vertAlign w:val="superscript"/>
          <w:rtl/>
        </w:rPr>
        <w:footnoteReference w:id="175"/>
      </w:r>
      <w:r w:rsidR="00D77A90" w:rsidRPr="004F089E">
        <w:rPr>
          <w:rStyle w:val="Char5"/>
          <w:rFonts w:hint="cs"/>
          <w:rtl/>
        </w:rPr>
        <w:t>.</w:t>
      </w:r>
    </w:p>
    <w:p w:rsidR="000104E9" w:rsidRPr="004F089E" w:rsidRDefault="00AF6531" w:rsidP="004F089E">
      <w:pPr>
        <w:pStyle w:val="StyleComplexBLotus12ptJustifiedFirstline05cm"/>
        <w:numPr>
          <w:ilvl w:val="0"/>
          <w:numId w:val="26"/>
        </w:numPr>
        <w:tabs>
          <w:tab w:val="clear" w:pos="927"/>
        </w:tabs>
        <w:spacing w:line="240" w:lineRule="auto"/>
        <w:ind w:left="641" w:hanging="357"/>
        <w:rPr>
          <w:rStyle w:val="Char5"/>
          <w:rtl/>
        </w:rPr>
      </w:pPr>
      <w:r w:rsidRPr="004F089E">
        <w:rPr>
          <w:rStyle w:val="Char5"/>
        </w:rPr>
        <w:t xml:space="preserve"> </w:t>
      </w:r>
      <w:r w:rsidR="000104E9" w:rsidRPr="004F089E">
        <w:rPr>
          <w:rStyle w:val="Char5"/>
          <w:rFonts w:hint="cs"/>
          <w:rtl/>
        </w:rPr>
        <w:t>موسوی در مراجعه شماره 16 صفحه 64 در بیان بیوگرافی حسن بن حیّ، عبارت ابن سعد دربار</w:t>
      </w:r>
      <w:r w:rsidR="00FB09D3" w:rsidRPr="004F089E">
        <w:rPr>
          <w:rStyle w:val="Char5"/>
          <w:rFonts w:hint="cs"/>
          <w:rtl/>
        </w:rPr>
        <w:t>ۀ</w:t>
      </w:r>
      <w:r w:rsidR="000104E9" w:rsidRPr="004F089E">
        <w:rPr>
          <w:rStyle w:val="Char5"/>
          <w:rFonts w:hint="cs"/>
          <w:rtl/>
        </w:rPr>
        <w:t xml:space="preserve"> او را نقل می‌کند که گفته است</w:t>
      </w:r>
      <w:r w:rsidR="00D77A90" w:rsidRPr="004F089E">
        <w:rPr>
          <w:rStyle w:val="Char5"/>
          <w:rFonts w:hint="cs"/>
          <w:rtl/>
        </w:rPr>
        <w:t>:</w:t>
      </w:r>
      <w:r w:rsidR="000104E9" w:rsidRPr="004F089E">
        <w:rPr>
          <w:rStyle w:val="Char5"/>
          <w:rFonts w:hint="cs"/>
          <w:rtl/>
        </w:rPr>
        <w:t xml:space="preserve"> «وی ثقه و دارای احادیث صحیح و فراوانی بود، همچنین وی شیعه مسلک بود». موسوی چرا به نظر ابن سعد مبنی بر ثقه بودن حسن بن صالح استناد می‌کند؟ آیا وی به ابن سعد طعن وارد نمی‌کرد و نمی‌گفت که او نسبت به شیعیان و رجال</w:t>
      </w:r>
      <w:r w:rsidR="00472D45" w:rsidRPr="004F089E">
        <w:rPr>
          <w:rStyle w:val="Char5"/>
          <w:rFonts w:hint="cs"/>
          <w:rtl/>
        </w:rPr>
        <w:t xml:space="preserve"> آن‌ها </w:t>
      </w:r>
      <w:r w:rsidR="000104E9" w:rsidRPr="004F089E">
        <w:rPr>
          <w:rStyle w:val="Char5"/>
          <w:rFonts w:hint="cs"/>
          <w:rtl/>
        </w:rPr>
        <w:t>ظلم می‌کند، اگر آنگونه که موسوی می‌گوید</w:t>
      </w:r>
      <w:r w:rsidR="00D77A90" w:rsidRPr="004F089E">
        <w:rPr>
          <w:rStyle w:val="Char5"/>
          <w:rFonts w:hint="cs"/>
          <w:rtl/>
        </w:rPr>
        <w:t>:</w:t>
      </w:r>
      <w:r w:rsidR="000104E9" w:rsidRPr="004F089E">
        <w:rPr>
          <w:rStyle w:val="Char5"/>
          <w:rFonts w:hint="cs"/>
          <w:rtl/>
        </w:rPr>
        <w:t xml:space="preserve"> ابن سعد چنین باشد و دشمن شیعیان باشد چرا حسن بن صالح را ثقه می‌داند و چرا موسوی به قول او استناد می‌کند؟ و چنانکه موسوی در مراجعه شماره 16 صفحه 63 در بیوگرافی حارث أعور او را متهم می‌کند و می‌گوید</w:t>
      </w:r>
      <w:r w:rsidR="00D77A90" w:rsidRPr="004F089E">
        <w:rPr>
          <w:rStyle w:val="Char5"/>
          <w:rFonts w:hint="cs"/>
          <w:rtl/>
        </w:rPr>
        <w:t>:</w:t>
      </w:r>
      <w:r w:rsidR="000104E9" w:rsidRPr="004F089E">
        <w:rPr>
          <w:rStyle w:val="Char5"/>
          <w:rFonts w:hint="cs"/>
          <w:rtl/>
        </w:rPr>
        <w:t xml:space="preserve"> «از جمله کسانی که با حارث دشمنی و مخالفت می‌کردند، محمد بن سعد بود. به طوری که در جلد ششم کتاب طبقات پس از ذکر بیوگرافی می‌نویسد</w:t>
      </w:r>
      <w:r w:rsidR="00D77A90" w:rsidRPr="004F089E">
        <w:rPr>
          <w:rStyle w:val="Char5"/>
          <w:rFonts w:hint="cs"/>
          <w:rtl/>
        </w:rPr>
        <w:t>:</w:t>
      </w:r>
      <w:r w:rsidR="000104E9" w:rsidRPr="004F089E">
        <w:rPr>
          <w:rStyle w:val="Char5"/>
          <w:rFonts w:hint="cs"/>
          <w:rtl/>
        </w:rPr>
        <w:t xml:space="preserve"> «او سخنان زشت و بدی دارد». و چنانکه عادت همیشگی او نسبت به رجال شیعه بود، به او ظلم کرد، حق او را نادیده گرفت. به طوری که در علم و عمل نسبت به آن انصاف پیشه نمی‌کند ...» اگر موسوی راست می‌گوید، چرا ابن سعد حسن بن صالح را که شیعه بود به خاطرتشیعش تضعیف نکرد؟! برای اینکه خیال موسوی و پیروانش را آسوده کنیم باید گفت در سنن أبی داود</w:t>
      </w:r>
      <w:r w:rsidR="000104E9" w:rsidRPr="004F089E">
        <w:rPr>
          <w:rStyle w:val="Char5"/>
          <w:vertAlign w:val="superscript"/>
          <w:rtl/>
        </w:rPr>
        <w:footnoteReference w:id="176"/>
      </w:r>
      <w:r w:rsidR="000104E9" w:rsidRPr="004F089E">
        <w:rPr>
          <w:rStyle w:val="Char5"/>
          <w:rFonts w:hint="cs"/>
          <w:rtl/>
        </w:rPr>
        <w:t xml:space="preserve"> حدیثی از حسن بن صالح روایت می‌کند که در آن اثبات مسح بر خفین وجود دارد و او یکی از رجال آن حدیث است. عموم شیعه به این امر اعتقادی ندارند و نشان می‌دهد که حسن، شیعه غالی نبوده است. </w:t>
      </w:r>
      <w:r w:rsidR="00322C93" w:rsidRPr="004F089E">
        <w:rPr>
          <w:rStyle w:val="Char5"/>
          <w:rFonts w:hint="cs"/>
          <w:rtl/>
        </w:rPr>
        <w:t>کسیکه</w:t>
      </w:r>
      <w:r w:rsidR="000104E9" w:rsidRPr="004F089E">
        <w:rPr>
          <w:rStyle w:val="Char5"/>
          <w:rFonts w:hint="cs"/>
          <w:rtl/>
        </w:rPr>
        <w:t xml:space="preserve"> به پاورقی‌های کتاب المراجعات نظری بیفکند در می‌یابد که بیشتر منابع آن کتاب طبقات ابن سعد است. موسو</w:t>
      </w:r>
      <w:r w:rsidR="00004A4F" w:rsidRPr="004F089E">
        <w:rPr>
          <w:rStyle w:val="Char5"/>
          <w:rFonts w:hint="cs"/>
          <w:rtl/>
        </w:rPr>
        <w:t>ی چرا چنین تناقض گویی می‌کند؟!.</w:t>
      </w:r>
    </w:p>
    <w:p w:rsidR="000104E9" w:rsidRPr="004F089E" w:rsidRDefault="00AF6531" w:rsidP="004F089E">
      <w:pPr>
        <w:pStyle w:val="StyleComplexBLotus12ptJustifiedFirstline05cm"/>
        <w:numPr>
          <w:ilvl w:val="0"/>
          <w:numId w:val="26"/>
        </w:numPr>
        <w:tabs>
          <w:tab w:val="clear" w:pos="927"/>
        </w:tabs>
        <w:spacing w:line="240" w:lineRule="auto"/>
        <w:ind w:left="641" w:hanging="357"/>
        <w:rPr>
          <w:rStyle w:val="Char5"/>
        </w:rPr>
      </w:pPr>
      <w:r w:rsidRPr="004F089E">
        <w:rPr>
          <w:rStyle w:val="Char5"/>
        </w:rPr>
        <w:t xml:space="preserve"> </w:t>
      </w:r>
      <w:r w:rsidR="000104E9" w:rsidRPr="004F089E">
        <w:rPr>
          <w:rStyle w:val="Char5"/>
          <w:rFonts w:hint="cs"/>
          <w:rtl/>
        </w:rPr>
        <w:t>همچنین موسوی دربار</w:t>
      </w:r>
      <w:r w:rsidR="00FB09D3" w:rsidRPr="004F089E">
        <w:rPr>
          <w:rStyle w:val="Char5"/>
          <w:rFonts w:hint="cs"/>
          <w:rtl/>
        </w:rPr>
        <w:t>ۀ</w:t>
      </w:r>
      <w:r w:rsidR="000104E9" w:rsidRPr="004F089E">
        <w:rPr>
          <w:rStyle w:val="Char5"/>
          <w:rFonts w:hint="cs"/>
          <w:rtl/>
        </w:rPr>
        <w:t xml:space="preserve"> بیوگرافی ابوالحجاف داود بن ابی عوف می‌گوید</w:t>
      </w:r>
      <w:r w:rsidR="00D77A90" w:rsidRPr="004F089E">
        <w:rPr>
          <w:rStyle w:val="Char5"/>
          <w:rFonts w:hint="cs"/>
          <w:rtl/>
        </w:rPr>
        <w:t>:</w:t>
      </w:r>
      <w:r w:rsidR="000104E9" w:rsidRPr="004F089E">
        <w:rPr>
          <w:rStyle w:val="Char5"/>
          <w:rFonts w:hint="cs"/>
          <w:rtl/>
        </w:rPr>
        <w:t xml:space="preserve"> «بعد از آنکه دو سفیان از او حدیث روایت کردند، دیگر نظر نواصب به او زیانی نرسانید». مراجعه شماه 16 صفحه 67 منظور او از نظر نواصب کلام ابن عدی درباره داود بوده است که گفته است</w:t>
      </w:r>
      <w:r w:rsidR="00D77A90" w:rsidRPr="004F089E">
        <w:rPr>
          <w:rStyle w:val="Char5"/>
          <w:rFonts w:hint="cs"/>
          <w:rtl/>
        </w:rPr>
        <w:t>:</w:t>
      </w:r>
      <w:r w:rsidR="000104E9" w:rsidRPr="004F089E">
        <w:rPr>
          <w:rStyle w:val="Char5"/>
          <w:rFonts w:hint="cs"/>
          <w:rtl/>
        </w:rPr>
        <w:t xml:space="preserve"> «به نظر من او جزو کسانی نیست که به او استناد شود. او شیعی است و بیشتر آنچه روایت می‌کند در فضایل اهل بیت است</w:t>
      </w:r>
      <w:r w:rsidR="000104E9" w:rsidRPr="004F089E">
        <w:rPr>
          <w:rStyle w:val="Char5"/>
          <w:vertAlign w:val="superscript"/>
          <w:rtl/>
        </w:rPr>
        <w:footnoteReference w:id="177"/>
      </w:r>
      <w:r w:rsidR="000104E9" w:rsidRPr="004F089E">
        <w:rPr>
          <w:rStyle w:val="Char5"/>
          <w:rFonts w:hint="cs"/>
          <w:rtl/>
        </w:rPr>
        <w:t>». عبارت موسوی نشان می‌دهد که موسوی داود بن أبی عوف را به علت تأیید او توسط سفیان، شقه و مورد اعتماد می‌داند. پس چرا موسوی با سفیان درباره راویان دیگری که سفیان</w:t>
      </w:r>
      <w:r w:rsidR="00472D45" w:rsidRPr="004F089E">
        <w:rPr>
          <w:rStyle w:val="Char5"/>
          <w:rFonts w:hint="cs"/>
          <w:rtl/>
        </w:rPr>
        <w:t xml:space="preserve"> آن‌ها </w:t>
      </w:r>
      <w:r w:rsidR="000104E9" w:rsidRPr="004F089E">
        <w:rPr>
          <w:rStyle w:val="Char5"/>
          <w:rFonts w:hint="cs"/>
          <w:rtl/>
        </w:rPr>
        <w:t xml:space="preserve">را تکذیب می‌کند هم عقیده و هم رأی نیست؟ </w:t>
      </w:r>
      <w:r w:rsidR="00004A4F" w:rsidRPr="004F089E">
        <w:rPr>
          <w:rStyle w:val="Char5"/>
          <w:rFonts w:hint="cs"/>
          <w:rtl/>
        </w:rPr>
        <w:t>یا علت این امر هوی و تعصب است؟!.</w:t>
      </w:r>
    </w:p>
    <w:tbl>
      <w:tblPr>
        <w:bidiVisual/>
        <w:tblW w:w="0" w:type="auto"/>
        <w:tblInd w:w="116" w:type="dxa"/>
        <w:tblLook w:val="01E0" w:firstRow="1" w:lastRow="1" w:firstColumn="1" w:lastColumn="1" w:noHBand="0" w:noVBand="0"/>
      </w:tblPr>
      <w:tblGrid>
        <w:gridCol w:w="2986"/>
        <w:gridCol w:w="554"/>
        <w:gridCol w:w="3648"/>
      </w:tblGrid>
      <w:tr w:rsidR="000104E9" w:rsidRPr="004F089E" w:rsidTr="00004A4F">
        <w:tc>
          <w:tcPr>
            <w:tcW w:w="3110" w:type="dxa"/>
            <w:shd w:val="clear" w:color="auto" w:fill="auto"/>
          </w:tcPr>
          <w:p w:rsidR="000104E9" w:rsidRPr="004F089E" w:rsidRDefault="000104E9" w:rsidP="004F089E">
            <w:pPr>
              <w:pStyle w:val="a3"/>
              <w:ind w:firstLine="0"/>
              <w:jc w:val="lowKashida"/>
              <w:rPr>
                <w:sz w:val="2"/>
                <w:szCs w:val="2"/>
              </w:rPr>
            </w:pPr>
            <w:r w:rsidRPr="004F089E">
              <w:rPr>
                <w:rFonts w:hint="cs"/>
                <w:rtl/>
              </w:rPr>
              <w:t xml:space="preserve">یوم یمان إذا ما جئت من یمن </w:t>
            </w:r>
            <w:r w:rsidRPr="004F089E">
              <w:rPr>
                <w:rFonts w:hint="cs"/>
                <w:rtl/>
              </w:rPr>
              <w:br/>
            </w:r>
          </w:p>
        </w:tc>
        <w:tc>
          <w:tcPr>
            <w:tcW w:w="571" w:type="dxa"/>
            <w:shd w:val="clear" w:color="auto" w:fill="auto"/>
          </w:tcPr>
          <w:p w:rsidR="000104E9" w:rsidRPr="004F089E" w:rsidRDefault="000104E9" w:rsidP="004F089E">
            <w:pPr>
              <w:pStyle w:val="a3"/>
              <w:jc w:val="lowKashida"/>
            </w:pPr>
          </w:p>
        </w:tc>
        <w:tc>
          <w:tcPr>
            <w:tcW w:w="3795" w:type="dxa"/>
            <w:shd w:val="clear" w:color="auto" w:fill="auto"/>
          </w:tcPr>
          <w:p w:rsidR="000104E9" w:rsidRPr="004F089E" w:rsidRDefault="00004A4F" w:rsidP="004F089E">
            <w:pPr>
              <w:pStyle w:val="a3"/>
              <w:ind w:firstLine="0"/>
              <w:jc w:val="lowKashida"/>
              <w:rPr>
                <w:sz w:val="2"/>
                <w:szCs w:val="2"/>
              </w:rPr>
            </w:pPr>
            <w:r w:rsidRPr="004F089E">
              <w:rPr>
                <w:rFonts w:hint="cs"/>
                <w:rtl/>
              </w:rPr>
              <w:t>و</w:t>
            </w:r>
            <w:r w:rsidR="000104E9" w:rsidRPr="004F089E">
              <w:rPr>
                <w:rFonts w:hint="cs"/>
                <w:rtl/>
              </w:rPr>
              <w:t xml:space="preserve">إن لاقیت معدیا فعدنانی </w:t>
            </w:r>
            <w:r w:rsidR="000104E9" w:rsidRPr="004F089E">
              <w:rPr>
                <w:rFonts w:hint="cs"/>
                <w:rtl/>
              </w:rPr>
              <w:br/>
            </w:r>
          </w:p>
        </w:tc>
      </w:tr>
    </w:tbl>
    <w:p w:rsidR="000104E9" w:rsidRPr="004F089E" w:rsidRDefault="00011E94" w:rsidP="004F089E">
      <w:pPr>
        <w:pStyle w:val="StyleComplexBLotus12ptJustifiedFirstline05cm"/>
        <w:numPr>
          <w:ilvl w:val="0"/>
          <w:numId w:val="26"/>
        </w:numPr>
        <w:tabs>
          <w:tab w:val="clear" w:pos="927"/>
        </w:tabs>
        <w:spacing w:line="240" w:lineRule="auto"/>
        <w:ind w:left="641" w:hanging="357"/>
        <w:rPr>
          <w:rStyle w:val="Char5"/>
        </w:rPr>
      </w:pPr>
      <w:r w:rsidRPr="004F089E">
        <w:rPr>
          <w:rStyle w:val="Char5"/>
        </w:rPr>
        <w:t xml:space="preserve"> </w:t>
      </w:r>
      <w:r w:rsidR="000104E9" w:rsidRPr="004F089E">
        <w:rPr>
          <w:rStyle w:val="Char5"/>
          <w:rFonts w:hint="cs"/>
          <w:rtl/>
        </w:rPr>
        <w:t>موسوی در مراجعه شماره 16 صفحه 100 دربار</w:t>
      </w:r>
      <w:r w:rsidR="00FB09D3" w:rsidRPr="004F089E">
        <w:rPr>
          <w:rStyle w:val="Char5"/>
          <w:rFonts w:hint="cs"/>
          <w:rtl/>
        </w:rPr>
        <w:t>ۀ</w:t>
      </w:r>
      <w:r w:rsidR="000104E9" w:rsidRPr="004F089E">
        <w:rPr>
          <w:rStyle w:val="Char5"/>
          <w:rFonts w:hint="cs"/>
          <w:rtl/>
        </w:rPr>
        <w:t xml:space="preserve"> بیوگرافی فضیل بن مرزوق می‌نویسد</w:t>
      </w:r>
      <w:r w:rsidR="00D77A90" w:rsidRPr="004F089E">
        <w:rPr>
          <w:rStyle w:val="Char5"/>
          <w:rFonts w:hint="cs"/>
          <w:rtl/>
        </w:rPr>
        <w:t>:</w:t>
      </w:r>
      <w:r w:rsidR="000104E9" w:rsidRPr="004F089E">
        <w:rPr>
          <w:rStyle w:val="Char5"/>
          <w:rFonts w:hint="cs"/>
          <w:rtl/>
        </w:rPr>
        <w:t xml:space="preserve"> «زید بن حباب در آنچه از او دربار</w:t>
      </w:r>
      <w:r w:rsidR="00FB09D3" w:rsidRPr="004F089E">
        <w:rPr>
          <w:rStyle w:val="Char5"/>
          <w:rFonts w:hint="cs"/>
          <w:rtl/>
        </w:rPr>
        <w:t>ۀ</w:t>
      </w:r>
      <w:r w:rsidR="000104E9" w:rsidRPr="004F089E">
        <w:rPr>
          <w:rStyle w:val="Char5"/>
          <w:rFonts w:hint="cs"/>
          <w:rtl/>
        </w:rPr>
        <w:t xml:space="preserve"> حدیث تأمیر روایت کرده است به او دروغ بسته است». حدیث تأمیر که موسوی آن را تکذیب می‌کند عبارت از انتصاب ابوبکر و عمر و علی</w:t>
      </w:r>
      <w:r w:rsidR="00E509FA" w:rsidRPr="004F089E">
        <w:rPr>
          <w:rFonts w:ascii="Times New Roman" w:hAnsi="Times New Roman" w:cs="CTraditional Arabic" w:hint="cs"/>
          <w:sz w:val="22"/>
          <w:szCs w:val="28"/>
          <w:rtl/>
          <w:lang w:bidi="fa-IR"/>
        </w:rPr>
        <w:t>ش</w:t>
      </w:r>
      <w:r w:rsidR="00E509FA" w:rsidRPr="004F089E">
        <w:rPr>
          <w:rFonts w:ascii="Times New Roman" w:hAnsi="Times New Roman" w:cs="CTraditional Arabic" w:hint="cs"/>
          <w:sz w:val="28"/>
          <w:szCs w:val="34"/>
          <w:rtl/>
          <w:lang w:bidi="fa-IR"/>
        </w:rPr>
        <w:t xml:space="preserve"> </w:t>
      </w:r>
      <w:r w:rsidR="000104E9" w:rsidRPr="004F089E">
        <w:rPr>
          <w:rStyle w:val="Char5"/>
          <w:rFonts w:hint="cs"/>
          <w:rtl/>
        </w:rPr>
        <w:t>به امارت است که زید بن حباب آن را از فضیل روایت کرده است. برای اینکه میزان جهل و حماقت موسوی را بدانید باید گفت زید بن حباب جزو آن 100 راوی است که موسوی</w:t>
      </w:r>
      <w:r w:rsidR="00472D45" w:rsidRPr="004F089E">
        <w:rPr>
          <w:rStyle w:val="Char5"/>
          <w:rFonts w:hint="cs"/>
          <w:rtl/>
        </w:rPr>
        <w:t xml:space="preserve"> آن‌ها </w:t>
      </w:r>
      <w:r w:rsidR="000104E9" w:rsidRPr="004F089E">
        <w:rPr>
          <w:rStyle w:val="Char5"/>
          <w:rFonts w:hint="cs"/>
          <w:rtl/>
        </w:rPr>
        <w:t>را ذکر کرد و گفت</w:t>
      </w:r>
      <w:r w:rsidR="00472D45" w:rsidRPr="004F089E">
        <w:rPr>
          <w:rStyle w:val="Char5"/>
          <w:rFonts w:hint="cs"/>
          <w:rtl/>
        </w:rPr>
        <w:t xml:space="preserve"> آن‌ها </w:t>
      </w:r>
      <w:r w:rsidR="000104E9" w:rsidRPr="004F089E">
        <w:rPr>
          <w:rStyle w:val="Char5"/>
          <w:rFonts w:hint="cs"/>
          <w:rtl/>
        </w:rPr>
        <w:t xml:space="preserve">شیعه هستند و اهل سنت </w:t>
      </w:r>
      <w:r w:rsidR="004926A1" w:rsidRPr="004F089E">
        <w:rPr>
          <w:rStyle w:val="Char5"/>
          <w:rFonts w:hint="cs"/>
          <w:rtl/>
        </w:rPr>
        <w:t>بدان‌ها</w:t>
      </w:r>
      <w:r w:rsidR="000104E9" w:rsidRPr="004F089E">
        <w:rPr>
          <w:rStyle w:val="Char5"/>
          <w:rFonts w:hint="cs"/>
          <w:rtl/>
        </w:rPr>
        <w:t xml:space="preserve"> استناد کرده‌اند ودر ردیف 28 قرار دارد و قول ابن عدی درباره او را ذکر کرد که گفته بود</w:t>
      </w:r>
      <w:r w:rsidR="00D77A90" w:rsidRPr="004F089E">
        <w:rPr>
          <w:rStyle w:val="Char5"/>
          <w:rFonts w:hint="cs"/>
          <w:rtl/>
        </w:rPr>
        <w:t>:</w:t>
      </w:r>
      <w:r w:rsidR="000104E9" w:rsidRPr="004F089E">
        <w:rPr>
          <w:rStyle w:val="Char5"/>
          <w:rFonts w:hint="cs"/>
          <w:rtl/>
        </w:rPr>
        <w:t xml:space="preserve"> او جزو افراد صادق کوفه است که در راستگو بودن او نمی‌توان شک کرد». و موسوی او را جزو رجال شیعه بر شمرده بود. طبیعی است که ذکر او نشانه ثقه و مورد اعتماد بودن او نزد موسوی است. اما او از رای خود برگشت و او را تکذیب کرد. آیا این امر باعث نمی‌شود خوانندگان به موسوی بخندند و او را مورد تمسخر قرار دهند؟! آیا شایسته‌تر نیست او را به همان صفتی وصف کنیم که در میان علما رواج دارد که او از الاغ خانه‌شان گمراه‌تر است؟ می‌گوییم</w:t>
      </w:r>
      <w:r w:rsidR="00D77A90" w:rsidRPr="004F089E">
        <w:rPr>
          <w:rStyle w:val="Char5"/>
          <w:rFonts w:hint="cs"/>
          <w:rtl/>
        </w:rPr>
        <w:t>:</w:t>
      </w:r>
      <w:r w:rsidR="00004A4F" w:rsidRPr="004F089E">
        <w:rPr>
          <w:rStyle w:val="Char5"/>
          <w:rFonts w:hint="cs"/>
          <w:rtl/>
        </w:rPr>
        <w:t xml:space="preserve"> بله چنین است.</w:t>
      </w:r>
    </w:p>
    <w:p w:rsidR="000104E9" w:rsidRPr="004F089E" w:rsidRDefault="00011E94" w:rsidP="004F089E">
      <w:pPr>
        <w:pStyle w:val="StyleComplexBLotus12ptJustifiedFirstline05cm"/>
        <w:numPr>
          <w:ilvl w:val="0"/>
          <w:numId w:val="26"/>
        </w:numPr>
        <w:tabs>
          <w:tab w:val="clear" w:pos="927"/>
        </w:tabs>
        <w:spacing w:line="240" w:lineRule="auto"/>
        <w:ind w:left="641" w:hanging="357"/>
        <w:rPr>
          <w:rStyle w:val="Char5"/>
        </w:rPr>
      </w:pPr>
      <w:r w:rsidRPr="004F089E">
        <w:rPr>
          <w:rStyle w:val="Char5"/>
        </w:rPr>
        <w:t xml:space="preserve"> </w:t>
      </w:r>
      <w:r w:rsidR="000104E9" w:rsidRPr="004F089E">
        <w:rPr>
          <w:rStyle w:val="Char5"/>
          <w:rFonts w:hint="cs"/>
          <w:rtl/>
        </w:rPr>
        <w:t>موسوی درباره بخاری می‌گوید</w:t>
      </w:r>
      <w:r w:rsidR="00D77A90" w:rsidRPr="004F089E">
        <w:rPr>
          <w:rStyle w:val="Char5"/>
          <w:rFonts w:hint="cs"/>
          <w:rtl/>
        </w:rPr>
        <w:t>:</w:t>
      </w:r>
      <w:r w:rsidR="000104E9" w:rsidRPr="004F089E">
        <w:rPr>
          <w:rStyle w:val="Char5"/>
          <w:rFonts w:hint="cs"/>
          <w:rtl/>
        </w:rPr>
        <w:t xml:space="preserve"> «</w:t>
      </w:r>
      <w:r w:rsidR="00322C93" w:rsidRPr="004F089E">
        <w:rPr>
          <w:rStyle w:val="Char5"/>
          <w:rFonts w:hint="cs"/>
          <w:rtl/>
        </w:rPr>
        <w:t>کسیکه</w:t>
      </w:r>
      <w:r w:rsidR="000104E9" w:rsidRPr="004F089E">
        <w:rPr>
          <w:rStyle w:val="Char5"/>
          <w:rFonts w:hint="cs"/>
          <w:rtl/>
        </w:rPr>
        <w:t xml:space="preserve"> از نیات درونی بخاری نسبت به امیر المؤمنین و سایر اهل بیت اطلاع داشته باشد، می‌داند که کتاب او خالی از نصوص ارزشمند آنهاست و قلم او از بیان خصائص</w:t>
      </w:r>
      <w:r w:rsidR="00472D45" w:rsidRPr="004F089E">
        <w:rPr>
          <w:rStyle w:val="Char5"/>
          <w:rFonts w:hint="cs"/>
          <w:rtl/>
        </w:rPr>
        <w:t xml:space="preserve"> آن‌ها </w:t>
      </w:r>
      <w:r w:rsidR="000104E9" w:rsidRPr="004F089E">
        <w:rPr>
          <w:rStyle w:val="Char5"/>
          <w:rFonts w:hint="cs"/>
          <w:rtl/>
        </w:rPr>
        <w:t>خودداری می‌کند ...» همچنین می‌نویسد</w:t>
      </w:r>
      <w:r w:rsidR="00D77A90" w:rsidRPr="004F089E">
        <w:rPr>
          <w:rStyle w:val="Char5"/>
          <w:rFonts w:hint="cs"/>
          <w:rtl/>
        </w:rPr>
        <w:t>:</w:t>
      </w:r>
      <w:r w:rsidR="000104E9" w:rsidRPr="004F089E">
        <w:rPr>
          <w:rStyle w:val="Char5"/>
          <w:rFonts w:hint="cs"/>
          <w:rtl/>
        </w:rPr>
        <w:t xml:space="preserve"> «بخاری و مسلم و امثال</w:t>
      </w:r>
      <w:r w:rsidR="00472D45" w:rsidRPr="004F089E">
        <w:rPr>
          <w:rStyle w:val="Char5"/>
          <w:rFonts w:hint="cs"/>
          <w:rtl/>
        </w:rPr>
        <w:t xml:space="preserve"> آن‌ها </w:t>
      </w:r>
      <w:r w:rsidR="000104E9" w:rsidRPr="004F089E">
        <w:rPr>
          <w:rStyle w:val="Char5"/>
          <w:rFonts w:hint="cs"/>
          <w:rtl/>
        </w:rPr>
        <w:t>بدین علت آن را تخریج نکرده‌اند زیرا می‌دانسته‌اند که با نظر</w:t>
      </w:r>
      <w:r w:rsidR="00472D45" w:rsidRPr="004F089E">
        <w:rPr>
          <w:rStyle w:val="Char5"/>
          <w:rFonts w:hint="cs"/>
          <w:rtl/>
        </w:rPr>
        <w:t xml:space="preserve"> آن‌ها </w:t>
      </w:r>
      <w:r w:rsidR="000104E9" w:rsidRPr="004F089E">
        <w:rPr>
          <w:rStyle w:val="Char5"/>
          <w:rFonts w:hint="cs"/>
          <w:rtl/>
        </w:rPr>
        <w:t>دربار</w:t>
      </w:r>
      <w:r w:rsidR="00FB09D3" w:rsidRPr="004F089E">
        <w:rPr>
          <w:rStyle w:val="Char5"/>
          <w:rFonts w:hint="cs"/>
          <w:rtl/>
        </w:rPr>
        <w:t>ۀ</w:t>
      </w:r>
      <w:r w:rsidR="000104E9" w:rsidRPr="004F089E">
        <w:rPr>
          <w:rStyle w:val="Char5"/>
          <w:rFonts w:hint="cs"/>
          <w:rtl/>
        </w:rPr>
        <w:t xml:space="preserve"> خلافت تناقض دارد. این دلیل رویگردانی</w:t>
      </w:r>
      <w:r w:rsidR="00472D45" w:rsidRPr="004F089E">
        <w:rPr>
          <w:rStyle w:val="Char5"/>
          <w:rFonts w:hint="cs"/>
          <w:rtl/>
        </w:rPr>
        <w:t xml:space="preserve"> آن‌ها </w:t>
      </w:r>
      <w:r w:rsidR="000104E9" w:rsidRPr="004F089E">
        <w:rPr>
          <w:rStyle w:val="Char5"/>
          <w:rFonts w:hint="cs"/>
          <w:rtl/>
        </w:rPr>
        <w:t>از بسیاری از نصوص و متون صریح بوده است. آنان از بیم اینکه این مطالب مانند سلاحی در دست شیعیان باشد آن را کتمان کر</w:t>
      </w:r>
      <w:r w:rsidR="00EF1EAF" w:rsidRPr="004F089E">
        <w:rPr>
          <w:rStyle w:val="Char5"/>
          <w:rFonts w:hint="cs"/>
          <w:rtl/>
        </w:rPr>
        <w:t>دند در حالی آن را می‌دانستند</w:t>
      </w:r>
      <w:r w:rsidR="000104E9" w:rsidRPr="004F089E">
        <w:rPr>
          <w:rStyle w:val="Char5"/>
          <w:rFonts w:hint="cs"/>
          <w:rtl/>
        </w:rPr>
        <w:t>»</w:t>
      </w:r>
      <w:r w:rsidR="00EF1EAF" w:rsidRPr="004F089E">
        <w:rPr>
          <w:rStyle w:val="Char5"/>
          <w:rFonts w:hint="cs"/>
          <w:rtl/>
        </w:rPr>
        <w:t>.</w:t>
      </w:r>
      <w:r w:rsidR="000104E9" w:rsidRPr="004F089E">
        <w:rPr>
          <w:rStyle w:val="Char5"/>
          <w:rFonts w:hint="cs"/>
          <w:rtl/>
        </w:rPr>
        <w:t xml:space="preserve"> مراجعه شماره 22 صفحه 152. موسوی در اینجا اد</w:t>
      </w:r>
      <w:r w:rsidR="00D77A90" w:rsidRPr="004F089E">
        <w:rPr>
          <w:rStyle w:val="Char5"/>
          <w:rFonts w:hint="cs"/>
          <w:rtl/>
        </w:rPr>
        <w:t>عایی را مطرح می‌کند که پیامبر</w:t>
      </w:r>
      <w:r w:rsidR="00D77A90" w:rsidRPr="004F089E">
        <w:rPr>
          <w:rFonts w:ascii="Times New Roman" w:hAnsi="Times New Roman" w:cs="CTraditional Arabic" w:hint="cs"/>
          <w:sz w:val="22"/>
          <w:szCs w:val="28"/>
          <w:rtl/>
          <w:lang w:bidi="fa-IR"/>
        </w:rPr>
        <w:t>ص</w:t>
      </w:r>
      <w:r w:rsidR="000104E9" w:rsidRPr="004F089E">
        <w:rPr>
          <w:rStyle w:val="Char5"/>
          <w:rFonts w:hint="cs"/>
          <w:rtl/>
        </w:rPr>
        <w:t xml:space="preserve"> نیز چنین ادعایی نداشتند و آن دانستن نهان و ضمیر انسانهاست. موسوی چگونه از نیات درونی بخاری اطلاع پیدا کرده است؟ همچنین او سخن خودش را نقض کرده است وی در مراجعه شماره 14 صفحه 50 ادعا کرده بود که بخاری از گروهی از رافضه که نسبت به ابوبکر و عمر کینه داشتند، حدیث تخریج کرده است. این عادت همیشگی پیروان اهواء و فرق است که هدف</w:t>
      </w:r>
      <w:r w:rsidR="00472D45" w:rsidRPr="004F089E">
        <w:rPr>
          <w:rStyle w:val="Char5"/>
          <w:rFonts w:hint="cs"/>
          <w:rtl/>
        </w:rPr>
        <w:t xml:space="preserve"> آن‌ها </w:t>
      </w:r>
      <w:r w:rsidR="000104E9" w:rsidRPr="004F089E">
        <w:rPr>
          <w:rStyle w:val="Char5"/>
          <w:rFonts w:hint="cs"/>
          <w:rtl/>
        </w:rPr>
        <w:t>رد حق و راندن آن است. حتی اگر این امر دارای تناقض آشکاری باشد. منظور موسوی از حدیثی که بخاری و مسلم آن را تخریج نکرده‌اند حدیث الدار می‌باشد که یک حدیث بی‌اساس و واهی است. در صفحات پیشین از تخریج فضایل علی و سایر اهل بیت</w:t>
      </w:r>
      <w:r w:rsidR="00E509FA" w:rsidRPr="004F089E">
        <w:rPr>
          <w:rStyle w:val="Char5"/>
          <w:rFonts w:cs="CTraditional Arabic" w:hint="cs"/>
          <w:rtl/>
        </w:rPr>
        <w:t xml:space="preserve">ش </w:t>
      </w:r>
      <w:r w:rsidR="000104E9" w:rsidRPr="004F089E">
        <w:rPr>
          <w:rStyle w:val="Char5"/>
          <w:rFonts w:hint="cs"/>
          <w:rtl/>
        </w:rPr>
        <w:t>توسط بخاری و علمای دیگر اهل سنت سخن گفتیم. اما چنانکه شاعر سروده است</w:t>
      </w:r>
      <w:r w:rsidR="00D77A90" w:rsidRPr="004F089E">
        <w:rPr>
          <w:rStyle w:val="Char5"/>
          <w:rFonts w:hint="cs"/>
          <w:rtl/>
        </w:rPr>
        <w:t>:</w:t>
      </w:r>
    </w:p>
    <w:tbl>
      <w:tblPr>
        <w:bidiVisual/>
        <w:tblW w:w="0" w:type="auto"/>
        <w:tblInd w:w="102" w:type="dxa"/>
        <w:tblLook w:val="01E0" w:firstRow="1" w:lastRow="1" w:firstColumn="1" w:lastColumn="1" w:noHBand="0" w:noVBand="0"/>
      </w:tblPr>
      <w:tblGrid>
        <w:gridCol w:w="3249"/>
        <w:gridCol w:w="415"/>
        <w:gridCol w:w="3538"/>
      </w:tblGrid>
      <w:tr w:rsidR="000104E9" w:rsidRPr="004F089E" w:rsidTr="00004A4F">
        <w:tc>
          <w:tcPr>
            <w:tcW w:w="3379" w:type="dxa"/>
            <w:shd w:val="clear" w:color="auto" w:fill="auto"/>
          </w:tcPr>
          <w:p w:rsidR="000104E9" w:rsidRPr="004F089E" w:rsidRDefault="000104E9" w:rsidP="004F089E">
            <w:pPr>
              <w:pStyle w:val="a3"/>
              <w:ind w:firstLine="0"/>
              <w:jc w:val="lowKashida"/>
              <w:rPr>
                <w:sz w:val="2"/>
                <w:szCs w:val="2"/>
              </w:rPr>
            </w:pPr>
            <w:r w:rsidRPr="004F089E">
              <w:rPr>
                <w:rFonts w:hint="cs"/>
                <w:rtl/>
              </w:rPr>
              <w:t>أصعبُ ما فی الأرض إرضاء حاسدٍ</w:t>
            </w:r>
            <w:r w:rsidRPr="004F089E">
              <w:rPr>
                <w:rFonts w:hint="cs"/>
                <w:rtl/>
              </w:rPr>
              <w:br/>
            </w:r>
          </w:p>
        </w:tc>
        <w:tc>
          <w:tcPr>
            <w:tcW w:w="425" w:type="dxa"/>
            <w:shd w:val="clear" w:color="auto" w:fill="auto"/>
          </w:tcPr>
          <w:p w:rsidR="000104E9" w:rsidRPr="004F089E" w:rsidRDefault="000104E9" w:rsidP="004F089E">
            <w:pPr>
              <w:pStyle w:val="a3"/>
              <w:jc w:val="lowKashida"/>
            </w:pPr>
          </w:p>
        </w:tc>
        <w:tc>
          <w:tcPr>
            <w:tcW w:w="3686" w:type="dxa"/>
            <w:shd w:val="clear" w:color="auto" w:fill="auto"/>
          </w:tcPr>
          <w:p w:rsidR="000104E9" w:rsidRPr="004F089E" w:rsidRDefault="00004A4F" w:rsidP="004F089E">
            <w:pPr>
              <w:pStyle w:val="a3"/>
              <w:ind w:firstLine="0"/>
              <w:jc w:val="lowKashida"/>
              <w:rPr>
                <w:sz w:val="2"/>
                <w:szCs w:val="2"/>
              </w:rPr>
            </w:pPr>
            <w:r w:rsidRPr="004F089E">
              <w:rPr>
                <w:rFonts w:hint="cs"/>
                <w:rtl/>
              </w:rPr>
              <w:t>و</w:t>
            </w:r>
            <w:r w:rsidR="000104E9" w:rsidRPr="004F089E">
              <w:rPr>
                <w:rFonts w:hint="cs"/>
                <w:rtl/>
              </w:rPr>
              <w:t xml:space="preserve">عیشُ ذکیٍّ بین قومٍ بهائم </w:t>
            </w:r>
            <w:r w:rsidR="000104E9" w:rsidRPr="004F089E">
              <w:rPr>
                <w:rFonts w:hint="cs"/>
                <w:rtl/>
              </w:rPr>
              <w:br/>
            </w:r>
          </w:p>
        </w:tc>
      </w:tr>
    </w:tbl>
    <w:p w:rsidR="00004A4F" w:rsidRPr="004F089E" w:rsidRDefault="00004A4F" w:rsidP="004F089E">
      <w:pPr>
        <w:pStyle w:val="StyleComplexBLotus12ptJustifiedFirstline05cm"/>
        <w:spacing w:line="240" w:lineRule="auto"/>
        <w:rPr>
          <w:rStyle w:val="Char5"/>
          <w:rtl/>
        </w:rPr>
      </w:pPr>
      <w:r w:rsidRPr="004F089E">
        <w:rPr>
          <w:rStyle w:val="Char5"/>
          <w:rFonts w:hint="cs"/>
          <w:rtl/>
        </w:rPr>
        <w:t>«</w:t>
      </w:r>
      <w:r w:rsidR="000104E9" w:rsidRPr="004F089E">
        <w:rPr>
          <w:rStyle w:val="Char5"/>
          <w:rFonts w:hint="cs"/>
          <w:rtl/>
        </w:rPr>
        <w:t>سخت‌ترین و مشکل‌ترین کار روی زمین این است که حسودی را راضی گردانی یا اینکه فرد باهوش و عاقل در</w:t>
      </w:r>
      <w:r w:rsidRPr="004F089E">
        <w:rPr>
          <w:rStyle w:val="Char5"/>
          <w:rFonts w:hint="cs"/>
          <w:rtl/>
        </w:rPr>
        <w:t xml:space="preserve"> میان گروه چهارپایان زندگی کند»!.</w:t>
      </w:r>
    </w:p>
    <w:p w:rsidR="000104E9" w:rsidRPr="004F089E" w:rsidRDefault="00B10E73" w:rsidP="004F089E">
      <w:pPr>
        <w:pStyle w:val="StyleComplexBLotus12ptJustifiedFirstline05cm"/>
        <w:numPr>
          <w:ilvl w:val="0"/>
          <w:numId w:val="26"/>
        </w:numPr>
        <w:tabs>
          <w:tab w:val="clear" w:pos="927"/>
        </w:tabs>
        <w:spacing w:line="240" w:lineRule="auto"/>
        <w:ind w:left="641" w:hanging="357"/>
        <w:rPr>
          <w:rStyle w:val="Char5"/>
        </w:rPr>
      </w:pPr>
      <w:r w:rsidRPr="004F089E">
        <w:rPr>
          <w:rStyle w:val="Char5"/>
        </w:rPr>
        <w:t xml:space="preserve"> </w:t>
      </w:r>
      <w:r w:rsidR="000104E9" w:rsidRPr="004F089E">
        <w:rPr>
          <w:rStyle w:val="Char5"/>
          <w:rFonts w:hint="cs"/>
          <w:rtl/>
        </w:rPr>
        <w:t>موسوی می‌گوید</w:t>
      </w:r>
      <w:r w:rsidR="00D77A90" w:rsidRPr="004F089E">
        <w:rPr>
          <w:rStyle w:val="Char5"/>
          <w:rFonts w:hint="cs"/>
          <w:rtl/>
        </w:rPr>
        <w:t>:</w:t>
      </w:r>
      <w:r w:rsidR="000104E9" w:rsidRPr="004F089E">
        <w:rPr>
          <w:rStyle w:val="Char5"/>
          <w:rFonts w:hint="cs"/>
          <w:rtl/>
        </w:rPr>
        <w:t xml:space="preserve"> «پیامبر</w:t>
      </w:r>
      <w:r w:rsidR="00D77A90" w:rsidRPr="004F089E">
        <w:rPr>
          <w:rFonts w:ascii="Times New Roman" w:hAnsi="Times New Roman" w:cs="CTraditional Arabic" w:hint="cs"/>
          <w:sz w:val="22"/>
          <w:szCs w:val="28"/>
          <w:rtl/>
          <w:lang w:bidi="fa-IR"/>
        </w:rPr>
        <w:t>ص</w:t>
      </w:r>
      <w:r w:rsidR="000104E9" w:rsidRPr="004F089E">
        <w:rPr>
          <w:rStyle w:val="Char5"/>
          <w:rFonts w:hint="cs"/>
          <w:rtl/>
        </w:rPr>
        <w:t xml:space="preserve"> در روز عرفات در حجه الوداع فرمود</w:t>
      </w:r>
      <w:r w:rsidR="00D77A90" w:rsidRPr="004F089E">
        <w:rPr>
          <w:rStyle w:val="Char5"/>
          <w:rFonts w:hint="cs"/>
          <w:rtl/>
        </w:rPr>
        <w:t>:</w:t>
      </w:r>
      <w:r w:rsidR="000104E9" w:rsidRPr="004F089E">
        <w:rPr>
          <w:rStyle w:val="Char5"/>
          <w:rFonts w:hint="cs"/>
          <w:rtl/>
        </w:rPr>
        <w:t xml:space="preserve"> «علی از من است و من از علی هستم و کسی جز من و علی [دین را] ابلاغ نمی‌کند» و در پاورقی مراجعه شماره 48 صفحه 165 می‌نویسد</w:t>
      </w:r>
      <w:r w:rsidR="00D77A90" w:rsidRPr="004F089E">
        <w:rPr>
          <w:rStyle w:val="Char5"/>
          <w:rFonts w:hint="cs"/>
          <w:rtl/>
        </w:rPr>
        <w:t>:</w:t>
      </w:r>
      <w:r w:rsidR="000104E9" w:rsidRPr="004F089E">
        <w:rPr>
          <w:rStyle w:val="Char5"/>
          <w:rFonts w:hint="cs"/>
          <w:rtl/>
        </w:rPr>
        <w:t xml:space="preserve"> «</w:t>
      </w:r>
      <w:r w:rsidR="00322C93" w:rsidRPr="004F089E">
        <w:rPr>
          <w:rStyle w:val="Char5"/>
          <w:rFonts w:hint="cs"/>
          <w:rtl/>
        </w:rPr>
        <w:t>کسیکه</w:t>
      </w:r>
      <w:r w:rsidR="000104E9" w:rsidRPr="004F089E">
        <w:rPr>
          <w:rStyle w:val="Char5"/>
          <w:rFonts w:hint="cs"/>
          <w:rtl/>
        </w:rPr>
        <w:t xml:space="preserve"> به این حدیث در مسند احمد مراجعه کرده باشد در می‌یابد که این حدیث بی‌تردید در حجه الوداع گفته شده است ...» این سخن و کلام عبدالحسین بود. سپس در ه</w:t>
      </w:r>
      <w:r w:rsidR="00D77A90" w:rsidRPr="004F089E">
        <w:rPr>
          <w:rStyle w:val="Char5"/>
          <w:rFonts w:hint="cs"/>
          <w:rtl/>
        </w:rPr>
        <w:t>مان پاورقی می‌نویسد که پیامبر</w:t>
      </w:r>
      <w:r w:rsidR="00D77A90" w:rsidRPr="004F089E">
        <w:rPr>
          <w:rFonts w:ascii="Times New Roman" w:hAnsi="Times New Roman" w:cs="CTraditional Arabic" w:hint="cs"/>
          <w:sz w:val="22"/>
          <w:szCs w:val="28"/>
          <w:rtl/>
          <w:lang w:bidi="fa-IR"/>
        </w:rPr>
        <w:t>ص</w:t>
      </w:r>
      <w:r w:rsidR="000104E9" w:rsidRPr="004F089E">
        <w:rPr>
          <w:rStyle w:val="Char5"/>
          <w:rFonts w:hint="cs"/>
          <w:rtl/>
        </w:rPr>
        <w:t xml:space="preserve"> این مطلب را زمانی فرمودند که علی را فرستاد تا به ابوبکر ملحق شود و او را باز گرداند و سور</w:t>
      </w:r>
      <w:r w:rsidR="00FB09D3" w:rsidRPr="004F089E">
        <w:rPr>
          <w:rStyle w:val="Char5"/>
          <w:rFonts w:hint="cs"/>
          <w:rtl/>
        </w:rPr>
        <w:t>ۀ</w:t>
      </w:r>
      <w:r w:rsidR="000104E9" w:rsidRPr="004F089E">
        <w:rPr>
          <w:rStyle w:val="Char5"/>
          <w:rFonts w:hint="cs"/>
          <w:rtl/>
        </w:rPr>
        <w:t xml:space="preserve"> برائت را با خود برد تا آن را به جای ابوبکر [به مردم] ابلاغ کند. به اتفاق هم</w:t>
      </w:r>
      <w:r w:rsidR="00FB09D3" w:rsidRPr="004F089E">
        <w:rPr>
          <w:rStyle w:val="Char5"/>
          <w:rFonts w:hint="cs"/>
          <w:rtl/>
        </w:rPr>
        <w:t>ۀ</w:t>
      </w:r>
      <w:r w:rsidR="000104E9" w:rsidRPr="004F089E">
        <w:rPr>
          <w:rStyle w:val="Char5"/>
          <w:rFonts w:hint="cs"/>
          <w:rtl/>
        </w:rPr>
        <w:t xml:space="preserve"> اهل سیر و اخبار این امر در سال نهم هجری و یک سال قبل از حجه ال</w:t>
      </w:r>
      <w:r w:rsidR="00D77A90" w:rsidRPr="004F089E">
        <w:rPr>
          <w:rStyle w:val="Char5"/>
          <w:rFonts w:hint="cs"/>
          <w:rtl/>
        </w:rPr>
        <w:t>وداع و زمانی روی داد که ابوبکر</w:t>
      </w:r>
      <w:r w:rsidR="00594461" w:rsidRPr="004F089E">
        <w:rPr>
          <w:rFonts w:ascii="B Lotus" w:hAnsi="B Lotus" w:cs="CTraditional Arabic" w:hint="cs"/>
          <w:sz w:val="22"/>
          <w:szCs w:val="28"/>
          <w:rtl/>
          <w:lang w:bidi="fa-IR"/>
        </w:rPr>
        <w:t>س</w:t>
      </w:r>
      <w:r w:rsidR="00594461" w:rsidRPr="004F089E">
        <w:rPr>
          <w:rFonts w:ascii="B Lotus" w:hAnsi="B Lotus" w:cs="CTraditional Arabic" w:hint="cs"/>
          <w:sz w:val="28"/>
          <w:szCs w:val="34"/>
          <w:rtl/>
          <w:lang w:bidi="fa-IR"/>
        </w:rPr>
        <w:t xml:space="preserve"> </w:t>
      </w:r>
      <w:r w:rsidR="000104E9" w:rsidRPr="004F089E">
        <w:rPr>
          <w:rStyle w:val="Char5"/>
          <w:rFonts w:hint="cs"/>
          <w:rtl/>
        </w:rPr>
        <w:t>امیر الحاج بود. واقعاً امر عجیبی است. شیطان چگونه پیروانش را بازیچه خود قرار می‌دهد و چگونه دیدگان آنان را کور و به اعمال زشت دچار می‌کند. شاعر چه خوب سروده است</w:t>
      </w:r>
      <w:r w:rsidR="00D77A90" w:rsidRPr="004F089E">
        <w:rPr>
          <w:rStyle w:val="Char5"/>
          <w:rFonts w:hint="cs"/>
          <w:rtl/>
        </w:rPr>
        <w:t>:</w:t>
      </w:r>
      <w:r w:rsidR="000104E9" w:rsidRPr="004F089E">
        <w:rPr>
          <w:rStyle w:val="Char5"/>
          <w:rFonts w:hint="cs"/>
          <w:rtl/>
        </w:rPr>
        <w:t xml:space="preserve"> </w:t>
      </w:r>
    </w:p>
    <w:tbl>
      <w:tblPr>
        <w:bidiVisual/>
        <w:tblW w:w="0" w:type="auto"/>
        <w:tblInd w:w="102" w:type="dxa"/>
        <w:tblLook w:val="01E0" w:firstRow="1" w:lastRow="1" w:firstColumn="1" w:lastColumn="1" w:noHBand="0" w:noVBand="0"/>
      </w:tblPr>
      <w:tblGrid>
        <w:gridCol w:w="3266"/>
        <w:gridCol w:w="426"/>
        <w:gridCol w:w="3402"/>
      </w:tblGrid>
      <w:tr w:rsidR="000104E9" w:rsidRPr="004F089E" w:rsidTr="00916E33">
        <w:tc>
          <w:tcPr>
            <w:tcW w:w="3266" w:type="dxa"/>
            <w:shd w:val="clear" w:color="auto" w:fill="auto"/>
          </w:tcPr>
          <w:p w:rsidR="000104E9" w:rsidRPr="004F089E" w:rsidRDefault="000104E9" w:rsidP="004F089E">
            <w:pPr>
              <w:pStyle w:val="a3"/>
              <w:ind w:firstLine="0"/>
              <w:jc w:val="lowKashida"/>
              <w:rPr>
                <w:sz w:val="2"/>
                <w:szCs w:val="2"/>
              </w:rPr>
            </w:pPr>
            <w:r w:rsidRPr="004F089E">
              <w:rPr>
                <w:rFonts w:hint="cs"/>
                <w:rtl/>
              </w:rPr>
              <w:t xml:space="preserve">أعمی یقود بصیراً لا أبالکم </w:t>
            </w:r>
            <w:r w:rsidRPr="004F089E">
              <w:rPr>
                <w:rFonts w:hint="cs"/>
                <w:rtl/>
              </w:rPr>
              <w:br/>
            </w:r>
          </w:p>
        </w:tc>
        <w:tc>
          <w:tcPr>
            <w:tcW w:w="426" w:type="dxa"/>
            <w:shd w:val="clear" w:color="auto" w:fill="auto"/>
          </w:tcPr>
          <w:p w:rsidR="000104E9" w:rsidRPr="004F089E" w:rsidRDefault="000104E9" w:rsidP="004F089E">
            <w:pPr>
              <w:pStyle w:val="a3"/>
              <w:jc w:val="lowKashida"/>
            </w:pPr>
          </w:p>
        </w:tc>
        <w:tc>
          <w:tcPr>
            <w:tcW w:w="3402" w:type="dxa"/>
            <w:shd w:val="clear" w:color="auto" w:fill="auto"/>
          </w:tcPr>
          <w:p w:rsidR="000104E9" w:rsidRPr="004F089E" w:rsidRDefault="000104E9" w:rsidP="004F089E">
            <w:pPr>
              <w:pStyle w:val="a3"/>
              <w:ind w:firstLine="0"/>
              <w:jc w:val="lowKashida"/>
              <w:rPr>
                <w:sz w:val="2"/>
                <w:szCs w:val="2"/>
              </w:rPr>
            </w:pPr>
            <w:r w:rsidRPr="004F089E">
              <w:rPr>
                <w:rFonts w:hint="cs"/>
                <w:rtl/>
              </w:rPr>
              <w:t xml:space="preserve">قد ضلّ من کانت العمیان تهدیه </w:t>
            </w:r>
            <w:r w:rsidRPr="004F089E">
              <w:rPr>
                <w:rFonts w:hint="cs"/>
                <w:rtl/>
              </w:rPr>
              <w:br/>
            </w:r>
          </w:p>
        </w:tc>
      </w:tr>
    </w:tbl>
    <w:p w:rsidR="000104E9" w:rsidRPr="004F089E" w:rsidRDefault="00004A4F" w:rsidP="004F089E">
      <w:pPr>
        <w:pStyle w:val="StyleComplexBLotus12ptJustifiedFirstline05cm"/>
        <w:spacing w:line="240" w:lineRule="auto"/>
        <w:rPr>
          <w:rStyle w:val="Char5"/>
          <w:rtl/>
        </w:rPr>
      </w:pPr>
      <w:r w:rsidRPr="004F089E">
        <w:rPr>
          <w:rStyle w:val="Char5"/>
          <w:rFonts w:hint="cs"/>
          <w:rtl/>
        </w:rPr>
        <w:t>«</w:t>
      </w:r>
      <w:r w:rsidR="000104E9" w:rsidRPr="004F089E">
        <w:rPr>
          <w:rStyle w:val="Char5"/>
          <w:rFonts w:hint="cs"/>
          <w:rtl/>
        </w:rPr>
        <w:t xml:space="preserve">او فرد نابینایی است که افراد سالم را راهنمایی و رهبری کند. </w:t>
      </w:r>
      <w:r w:rsidR="00322C93" w:rsidRPr="004F089E">
        <w:rPr>
          <w:rStyle w:val="Char5"/>
          <w:rFonts w:hint="cs"/>
          <w:rtl/>
        </w:rPr>
        <w:t>کسیکه</w:t>
      </w:r>
      <w:r w:rsidR="000104E9" w:rsidRPr="004F089E">
        <w:rPr>
          <w:rStyle w:val="Char5"/>
          <w:rFonts w:hint="cs"/>
          <w:rtl/>
        </w:rPr>
        <w:t xml:space="preserve"> راهنمای او کور و نابینا باشد قطعاً گمراه می‌شود</w:t>
      </w:r>
      <w:r w:rsidRPr="004F089E">
        <w:rPr>
          <w:rStyle w:val="Char5"/>
          <w:rFonts w:hint="cs"/>
          <w:rtl/>
        </w:rPr>
        <w:t>»</w:t>
      </w:r>
      <w:r w:rsidR="000104E9" w:rsidRPr="004F089E">
        <w:rPr>
          <w:rStyle w:val="Char5"/>
          <w:rFonts w:hint="cs"/>
          <w:rtl/>
        </w:rPr>
        <w:t xml:space="preserve">. </w:t>
      </w:r>
    </w:p>
    <w:p w:rsidR="000104E9" w:rsidRPr="004F089E" w:rsidRDefault="00B10E73" w:rsidP="004F089E">
      <w:pPr>
        <w:pStyle w:val="StyleComplexBLotus12ptJustifiedFirstline05cm"/>
        <w:numPr>
          <w:ilvl w:val="0"/>
          <w:numId w:val="26"/>
        </w:numPr>
        <w:tabs>
          <w:tab w:val="clear" w:pos="927"/>
        </w:tabs>
        <w:spacing w:line="240" w:lineRule="auto"/>
        <w:ind w:left="641" w:hanging="357"/>
        <w:rPr>
          <w:rStyle w:val="Char5"/>
        </w:rPr>
      </w:pPr>
      <w:r w:rsidRPr="004F089E">
        <w:rPr>
          <w:rStyle w:val="Char5"/>
        </w:rPr>
        <w:t xml:space="preserve"> </w:t>
      </w:r>
      <w:r w:rsidR="000104E9" w:rsidRPr="004F089E">
        <w:rPr>
          <w:rStyle w:val="Char5"/>
          <w:rFonts w:hint="cs"/>
          <w:rtl/>
        </w:rPr>
        <w:t>موسوی در مراجعه 82 صفحه 249 می‌نویسد</w:t>
      </w:r>
      <w:r w:rsidR="00D77A90" w:rsidRPr="004F089E">
        <w:rPr>
          <w:rStyle w:val="Char5"/>
          <w:rFonts w:hint="cs"/>
          <w:rtl/>
        </w:rPr>
        <w:t>:</w:t>
      </w:r>
      <w:r w:rsidR="000104E9" w:rsidRPr="004F089E">
        <w:rPr>
          <w:rStyle w:val="Char5"/>
          <w:rFonts w:hint="cs"/>
          <w:rtl/>
        </w:rPr>
        <w:t xml:space="preserve"> «آیا عمل کردن به نشانه‌های ترس از قبیل شمشیر کشیدن یا آتش زدن، ای</w:t>
      </w:r>
      <w:r w:rsidR="00004A4F" w:rsidRPr="004F089E">
        <w:rPr>
          <w:rStyle w:val="Char5"/>
          <w:rFonts w:hint="cs"/>
          <w:rtl/>
        </w:rPr>
        <w:t>مان به عقد بیعت محسوب می‌شود؟!</w:t>
      </w:r>
      <w:r w:rsidR="000104E9" w:rsidRPr="004F089E">
        <w:rPr>
          <w:rStyle w:val="Char5"/>
          <w:rFonts w:hint="cs"/>
          <w:rtl/>
        </w:rPr>
        <w:t>»</w:t>
      </w:r>
      <w:r w:rsidR="00004A4F" w:rsidRPr="004F089E">
        <w:rPr>
          <w:rStyle w:val="Char5"/>
          <w:rFonts w:hint="cs"/>
          <w:rtl/>
        </w:rPr>
        <w:t>.</w:t>
      </w:r>
      <w:r w:rsidR="000104E9" w:rsidRPr="004F089E">
        <w:rPr>
          <w:rStyle w:val="Char5"/>
          <w:rFonts w:hint="cs"/>
          <w:rtl/>
        </w:rPr>
        <w:t xml:space="preserve"> این حرف او اشاره به این </w:t>
      </w:r>
      <w:r w:rsidR="00D77A90" w:rsidRPr="004F089E">
        <w:rPr>
          <w:rStyle w:val="Char5"/>
          <w:rFonts w:hint="cs"/>
          <w:rtl/>
        </w:rPr>
        <w:t>امر دارد که کسانی که با ابوبکر</w:t>
      </w:r>
      <w:r w:rsidR="00594461" w:rsidRPr="004F089E">
        <w:rPr>
          <w:rFonts w:ascii="B Lotus" w:hAnsi="B Lotus" w:cs="CTraditional Arabic" w:hint="cs"/>
          <w:sz w:val="22"/>
          <w:szCs w:val="28"/>
          <w:rtl/>
          <w:lang w:bidi="fa-IR"/>
        </w:rPr>
        <w:t>س</w:t>
      </w:r>
      <w:r w:rsidR="00594461" w:rsidRPr="004F089E">
        <w:rPr>
          <w:rFonts w:ascii="B Lotus" w:hAnsi="B Lotus" w:cs="CTraditional Arabic" w:hint="cs"/>
          <w:sz w:val="28"/>
          <w:szCs w:val="34"/>
          <w:rtl/>
          <w:lang w:bidi="fa-IR"/>
        </w:rPr>
        <w:t xml:space="preserve"> </w:t>
      </w:r>
      <w:r w:rsidR="000104E9" w:rsidRPr="004F089E">
        <w:rPr>
          <w:rStyle w:val="Char5"/>
          <w:rFonts w:hint="cs"/>
          <w:rtl/>
        </w:rPr>
        <w:t>بیعت کردند و علی هم جزو</w:t>
      </w:r>
      <w:r w:rsidR="00472D45" w:rsidRPr="004F089E">
        <w:rPr>
          <w:rStyle w:val="Char5"/>
          <w:rFonts w:hint="cs"/>
          <w:rtl/>
        </w:rPr>
        <w:t xml:space="preserve"> آن‌ها </w:t>
      </w:r>
      <w:r w:rsidR="000104E9" w:rsidRPr="004F089E">
        <w:rPr>
          <w:rStyle w:val="Char5"/>
          <w:rFonts w:hint="cs"/>
          <w:rtl/>
        </w:rPr>
        <w:t>بود بعد از اینکه به وسیله شمشیر یا آتش تهدید شدند فقط به خاطر ترس از جانشان بیعت کردند. که این کلام با مطلبی که پیشتر گفته بود تناقض دارد وی در همان مراجعه 82 صفحه 246 می‌نویسد</w:t>
      </w:r>
      <w:r w:rsidR="00D77A90" w:rsidRPr="004F089E">
        <w:rPr>
          <w:rStyle w:val="Char5"/>
          <w:rFonts w:hint="cs"/>
          <w:rtl/>
        </w:rPr>
        <w:t>:</w:t>
      </w:r>
      <w:r w:rsidR="000104E9" w:rsidRPr="004F089E">
        <w:rPr>
          <w:rStyle w:val="Char5"/>
          <w:rFonts w:hint="cs"/>
          <w:rtl/>
        </w:rPr>
        <w:t xml:space="preserve"> «چنانکه مشهور است علی و ائمه معصومین به پشتیبانی از حاکمان حکومت اسلامی پرداختند ...» این در نظر هر </w:t>
      </w:r>
      <w:r w:rsidR="00D77A90" w:rsidRPr="004F089E">
        <w:rPr>
          <w:rStyle w:val="Char5"/>
          <w:rFonts w:hint="cs"/>
          <w:rtl/>
        </w:rPr>
        <w:t>انسان عاقلی بدین معناست که علی</w:t>
      </w:r>
      <w:r w:rsidR="00594461" w:rsidRPr="004F089E">
        <w:rPr>
          <w:rFonts w:ascii="B Lotus" w:hAnsi="B Lotus" w:cs="CTraditional Arabic" w:hint="cs"/>
          <w:sz w:val="22"/>
          <w:szCs w:val="28"/>
          <w:rtl/>
          <w:lang w:bidi="fa-IR"/>
        </w:rPr>
        <w:t>س</w:t>
      </w:r>
      <w:r w:rsidR="00594461" w:rsidRPr="004F089E">
        <w:rPr>
          <w:rFonts w:ascii="B Lotus" w:hAnsi="B Lotus" w:cs="CTraditional Arabic" w:hint="cs"/>
          <w:sz w:val="28"/>
          <w:szCs w:val="34"/>
          <w:rtl/>
          <w:lang w:bidi="fa-IR"/>
        </w:rPr>
        <w:t xml:space="preserve"> </w:t>
      </w:r>
      <w:r w:rsidR="000104E9" w:rsidRPr="004F089E">
        <w:rPr>
          <w:rStyle w:val="Char5"/>
          <w:rFonts w:hint="cs"/>
          <w:rtl/>
        </w:rPr>
        <w:t xml:space="preserve">به اراده خودش بیعت کرده است پس چرا موسوی در آخر همان مراجعه ادعا می‌کند که او از ترس کشته شدن یا سوزاندن خانه‌اش بیعت کرد؟! آیا شما از حجم فراوان دروغها و حیله‌های موسوی تعجب نمی‌کنید؟! گویی موسوی در آخر مراجعاتش، مطالب </w:t>
      </w:r>
      <w:r w:rsidRPr="004F089E">
        <w:rPr>
          <w:rStyle w:val="Char5"/>
          <w:rFonts w:hint="cs"/>
          <w:rtl/>
        </w:rPr>
        <w:t>قسمت‌های</w:t>
      </w:r>
      <w:r w:rsidR="00004A4F" w:rsidRPr="004F089E">
        <w:rPr>
          <w:rStyle w:val="Char5"/>
          <w:rFonts w:hint="cs"/>
          <w:rtl/>
        </w:rPr>
        <w:t xml:space="preserve"> اول</w:t>
      </w:r>
      <w:r w:rsidR="00472D45" w:rsidRPr="004F089E">
        <w:rPr>
          <w:rStyle w:val="Char5"/>
          <w:rFonts w:hint="cs"/>
          <w:rtl/>
        </w:rPr>
        <w:t xml:space="preserve"> آن‌ها </w:t>
      </w:r>
      <w:r w:rsidR="00004A4F" w:rsidRPr="004F089E">
        <w:rPr>
          <w:rStyle w:val="Char5"/>
          <w:rFonts w:hint="cs"/>
          <w:rtl/>
        </w:rPr>
        <w:t>را فراموش کرده است!.</w:t>
      </w:r>
    </w:p>
    <w:p w:rsidR="000104E9" w:rsidRPr="004F089E" w:rsidRDefault="000104E9" w:rsidP="004F089E">
      <w:pPr>
        <w:pStyle w:val="StyleComplexBLotus12ptJustifiedFirstline05cm"/>
        <w:numPr>
          <w:ilvl w:val="0"/>
          <w:numId w:val="26"/>
        </w:numPr>
        <w:tabs>
          <w:tab w:val="clear" w:pos="927"/>
        </w:tabs>
        <w:spacing w:line="240" w:lineRule="auto"/>
        <w:ind w:left="641" w:hanging="357"/>
        <w:rPr>
          <w:rStyle w:val="Char5"/>
          <w:rtl/>
        </w:rPr>
      </w:pPr>
      <w:r w:rsidRPr="004F089E">
        <w:rPr>
          <w:rStyle w:val="Char5"/>
          <w:rFonts w:hint="cs"/>
          <w:rtl/>
        </w:rPr>
        <w:t>مو</w:t>
      </w:r>
      <w:r w:rsidR="00D77A90" w:rsidRPr="004F089E">
        <w:rPr>
          <w:rStyle w:val="Char5"/>
          <w:rFonts w:hint="cs"/>
          <w:rtl/>
        </w:rPr>
        <w:t>سوی دربار</w:t>
      </w:r>
      <w:r w:rsidR="00FB09D3" w:rsidRPr="004F089E">
        <w:rPr>
          <w:rStyle w:val="Char5"/>
          <w:rFonts w:hint="cs"/>
          <w:rtl/>
        </w:rPr>
        <w:t>ۀ</w:t>
      </w:r>
      <w:r w:rsidR="00D77A90" w:rsidRPr="004F089E">
        <w:rPr>
          <w:rStyle w:val="Char5"/>
          <w:rFonts w:hint="cs"/>
          <w:rtl/>
        </w:rPr>
        <w:t xml:space="preserve"> نوشته‌ای که پیامبر</w:t>
      </w:r>
      <w:r w:rsidR="00D77A90" w:rsidRPr="004F089E">
        <w:rPr>
          <w:rFonts w:ascii="Times New Roman" w:hAnsi="Times New Roman" w:cs="CTraditional Arabic" w:hint="cs"/>
          <w:sz w:val="22"/>
          <w:szCs w:val="28"/>
          <w:rtl/>
          <w:lang w:bidi="fa-IR"/>
        </w:rPr>
        <w:t>ص</w:t>
      </w:r>
      <w:r w:rsidRPr="004F089E">
        <w:rPr>
          <w:rStyle w:val="Char5"/>
          <w:rFonts w:hint="cs"/>
          <w:rtl/>
        </w:rPr>
        <w:t xml:space="preserve"> می‌خواست در اواخر عمرش بنویسد، می‌گوید</w:t>
      </w:r>
      <w:r w:rsidR="00D77A90" w:rsidRPr="004F089E">
        <w:rPr>
          <w:rStyle w:val="Char5"/>
          <w:rFonts w:hint="cs"/>
          <w:rtl/>
        </w:rPr>
        <w:t>:</w:t>
      </w:r>
      <w:r w:rsidRPr="004F089E">
        <w:rPr>
          <w:rStyle w:val="Char5"/>
          <w:rFonts w:hint="cs"/>
          <w:rtl/>
        </w:rPr>
        <w:t xml:space="preserve"> «گفتند شاید عمر از آن بیم داشت که منافقان به علت نوشته شدن آن در زمان بیماری پیامبر نسبت به صحت آن نوشته طعن وارد کنند و این امر موجب فتنه شود». آنگاه آن را بعید می‌شمارد و می‌گوید</w:t>
      </w:r>
      <w:r w:rsidR="00D77A90" w:rsidRPr="004F089E">
        <w:rPr>
          <w:rStyle w:val="Char5"/>
          <w:rFonts w:hint="cs"/>
          <w:rtl/>
        </w:rPr>
        <w:t>:</w:t>
      </w:r>
      <w:r w:rsidRPr="004F089E">
        <w:rPr>
          <w:rStyle w:val="Char5"/>
          <w:rFonts w:hint="cs"/>
          <w:rtl/>
        </w:rPr>
        <w:t xml:space="preserve"> «این امر با وجود سخن پیامبر</w:t>
      </w:r>
      <w:r w:rsidR="00D77A90" w:rsidRPr="004F089E">
        <w:rPr>
          <w:rFonts w:ascii="Times New Roman" w:hAnsi="Times New Roman" w:cs="CTraditional Arabic" w:hint="cs"/>
          <w:sz w:val="22"/>
          <w:szCs w:val="28"/>
          <w:rtl/>
          <w:lang w:bidi="fa-IR"/>
        </w:rPr>
        <w:t>ص</w:t>
      </w:r>
      <w:r w:rsidRPr="004F089E">
        <w:rPr>
          <w:rStyle w:val="Char5"/>
          <w:rFonts w:hint="cs"/>
          <w:rtl/>
        </w:rPr>
        <w:t xml:space="preserve"> که فرمود</w:t>
      </w:r>
      <w:r w:rsidR="00D77A90" w:rsidRPr="004F089E">
        <w:rPr>
          <w:rStyle w:val="Char5"/>
          <w:rFonts w:hint="cs"/>
          <w:rtl/>
        </w:rPr>
        <w:t>:</w:t>
      </w:r>
      <w:r w:rsidRPr="004F089E">
        <w:rPr>
          <w:rStyle w:val="Char5"/>
          <w:rFonts w:hint="cs"/>
          <w:rtl/>
        </w:rPr>
        <w:t xml:space="preserve"> </w:t>
      </w:r>
      <w:r w:rsidRPr="00916E33">
        <w:rPr>
          <w:rStyle w:val="Char3"/>
          <w:rFonts w:hint="cs"/>
          <w:rtl/>
        </w:rPr>
        <w:t>«لا تضلوا»</w:t>
      </w:r>
      <w:r w:rsidRPr="004F089E">
        <w:rPr>
          <w:rStyle w:val="Char5"/>
          <w:rFonts w:hint="cs"/>
          <w:rtl/>
        </w:rPr>
        <w:t xml:space="preserve"> گمراه نمی‌شوید، محال است زیرا نصی بر این نکته است که آن نوشته موجب در امان ماندن شما از گمراهی است. پس چگونه ممکن است که به علت طعن منافقین موجب فتنه گردد؟!» مراجعه شماره 88 صفحه 263. اما او در مراجعه شماره 86 صفحه 258 می‌نویسد</w:t>
      </w:r>
      <w:r w:rsidR="00D77A90" w:rsidRPr="004F089E">
        <w:rPr>
          <w:rStyle w:val="Char5"/>
          <w:rFonts w:hint="cs"/>
          <w:rtl/>
        </w:rPr>
        <w:t>: «پیامبر</w:t>
      </w:r>
      <w:r w:rsidR="00D77A90" w:rsidRPr="004F089E">
        <w:rPr>
          <w:rFonts w:ascii="Times New Roman" w:hAnsi="Times New Roman" w:cs="CTraditional Arabic" w:hint="cs"/>
          <w:sz w:val="22"/>
          <w:szCs w:val="28"/>
          <w:rtl/>
          <w:lang w:bidi="fa-IR"/>
        </w:rPr>
        <w:t>ص</w:t>
      </w:r>
      <w:r w:rsidRPr="004F089E">
        <w:rPr>
          <w:rStyle w:val="Char5"/>
          <w:rFonts w:hint="cs"/>
          <w:rtl/>
        </w:rPr>
        <w:t xml:space="preserve"> بدین علت از نوشتن منصرف گردید که سخن</w:t>
      </w:r>
      <w:r w:rsidR="00472D45" w:rsidRPr="004F089E">
        <w:rPr>
          <w:rStyle w:val="Char5"/>
          <w:rFonts w:hint="cs"/>
          <w:rtl/>
        </w:rPr>
        <w:t xml:space="preserve"> آن‌ها </w:t>
      </w:r>
      <w:r w:rsidRPr="004F089E">
        <w:rPr>
          <w:rStyle w:val="Char5"/>
          <w:rFonts w:hint="cs"/>
          <w:rtl/>
        </w:rPr>
        <w:t>یعنی هجر</w:t>
      </w:r>
      <w:r w:rsidR="00D77A90" w:rsidRPr="004F089E">
        <w:rPr>
          <w:rStyle w:val="Char5"/>
          <w:rFonts w:hint="cs"/>
          <w:rtl/>
        </w:rPr>
        <w:t>:</w:t>
      </w:r>
      <w:r w:rsidRPr="004F089E">
        <w:rPr>
          <w:rStyle w:val="Char5"/>
          <w:rFonts w:hint="cs"/>
          <w:rtl/>
        </w:rPr>
        <w:t xml:space="preserve"> هدیان گفت که او را به وسیل</w:t>
      </w:r>
      <w:r w:rsidR="00FB09D3" w:rsidRPr="004F089E">
        <w:rPr>
          <w:rStyle w:val="Char5"/>
          <w:rFonts w:hint="cs"/>
          <w:rtl/>
        </w:rPr>
        <w:t>ۀ</w:t>
      </w:r>
      <w:r w:rsidRPr="004F089E">
        <w:rPr>
          <w:rStyle w:val="Char5"/>
          <w:rFonts w:hint="cs"/>
          <w:rtl/>
        </w:rPr>
        <w:t xml:space="preserve"> آن غافلگیر کردند، او را وادار به انصراف کرد. زیرا پس از آن برای نوشتن آن نتیجه و اثری جز فتنه و اختلاف باقی نماند» آنگاه کلام خودش «چگونه ممکن است به علت طعن و سرزنش منافقان موجب فتنه گردد». را فراموش کرده است. این سفسطه‌ها و تناقض‌گویی‌های موسوی بیشتر به کلام </w:t>
      </w:r>
      <w:r w:rsidR="00B10E73" w:rsidRPr="004F089E">
        <w:rPr>
          <w:rStyle w:val="Char5"/>
          <w:rFonts w:hint="cs"/>
          <w:rtl/>
        </w:rPr>
        <w:t>آدم‌های</w:t>
      </w:r>
      <w:r w:rsidRPr="004F089E">
        <w:rPr>
          <w:rStyle w:val="Char5"/>
          <w:rFonts w:hint="cs"/>
          <w:rtl/>
        </w:rPr>
        <w:t xml:space="preserve"> مست و لایعقل شبیه است تا به تحقیق علمی. این امری است که به علت تناقض شدید و نزدیکی وتشابه دو نظر نه تنها بزرگان که کودکان را نیز می‌خنداند. برای توجه این امر در حالت بیشتر متصور نیست. یا این فرد </w:t>
      </w:r>
      <w:r w:rsidR="002939B3" w:rsidRPr="004F089E">
        <w:rPr>
          <w:rStyle w:val="Char5"/>
          <w:rtl/>
        </w:rPr>
        <w:t>-</w:t>
      </w:r>
      <w:r w:rsidRPr="004F089E">
        <w:rPr>
          <w:rStyle w:val="Char5"/>
          <w:rFonts w:hint="cs"/>
          <w:rtl/>
        </w:rPr>
        <w:t xml:space="preserve"> موسوی </w:t>
      </w:r>
      <w:r w:rsidR="002939B3" w:rsidRPr="004F089E">
        <w:rPr>
          <w:rStyle w:val="Char5"/>
          <w:rtl/>
        </w:rPr>
        <w:t>-</w:t>
      </w:r>
      <w:r w:rsidRPr="004F089E">
        <w:rPr>
          <w:rStyle w:val="Char5"/>
          <w:rFonts w:hint="cs"/>
          <w:rtl/>
        </w:rPr>
        <w:t xml:space="preserve"> بسیار احمق بوده است یا بسیار دروغگو و فریبکار و مکار که</w:t>
      </w:r>
      <w:r w:rsidR="00395B60">
        <w:rPr>
          <w:rStyle w:val="Char5"/>
          <w:rFonts w:hint="cs"/>
          <w:rtl/>
        </w:rPr>
        <w:t xml:space="preserve"> هردو </w:t>
      </w:r>
      <w:r w:rsidRPr="004F089E">
        <w:rPr>
          <w:rStyle w:val="Char5"/>
          <w:rFonts w:hint="cs"/>
          <w:rtl/>
        </w:rPr>
        <w:t xml:space="preserve">احتمال بسیار تلخ است. اما به هر </w:t>
      </w:r>
      <w:r w:rsidR="00004A4F" w:rsidRPr="004F089E">
        <w:rPr>
          <w:rStyle w:val="Char5"/>
          <w:rFonts w:hint="cs"/>
          <w:rtl/>
        </w:rPr>
        <w:t>حال خداوند او را رسوا کرده است.</w:t>
      </w:r>
    </w:p>
    <w:p w:rsidR="000104E9" w:rsidRPr="004F089E" w:rsidRDefault="000104E9" w:rsidP="004F089E">
      <w:pPr>
        <w:pStyle w:val="StyleComplexBLotus12ptJustifiedFirstline05cm"/>
        <w:numPr>
          <w:ilvl w:val="0"/>
          <w:numId w:val="26"/>
        </w:numPr>
        <w:tabs>
          <w:tab w:val="clear" w:pos="927"/>
        </w:tabs>
        <w:spacing w:line="240" w:lineRule="auto"/>
        <w:ind w:left="641" w:hanging="357"/>
        <w:rPr>
          <w:rStyle w:val="Char5"/>
          <w:rtl/>
        </w:rPr>
      </w:pPr>
      <w:r w:rsidRPr="004F089E">
        <w:rPr>
          <w:rStyle w:val="Char5"/>
          <w:rFonts w:hint="cs"/>
          <w:rtl/>
        </w:rPr>
        <w:t>موسوی در مراجعه شماره 110 صفحه 305 در تناقضی صریح می‌نویسد</w:t>
      </w:r>
      <w:r w:rsidR="00D77A90" w:rsidRPr="004F089E">
        <w:rPr>
          <w:rStyle w:val="Char5"/>
          <w:rFonts w:hint="cs"/>
          <w:rtl/>
        </w:rPr>
        <w:t>:</w:t>
      </w:r>
      <w:r w:rsidRPr="004F089E">
        <w:rPr>
          <w:rStyle w:val="Char5"/>
          <w:rFonts w:hint="cs"/>
          <w:rtl/>
        </w:rPr>
        <w:t xml:space="preserve"> «پس از آن یعنی مصحف فاطمه که موسوی ادعا می‌کند علی آن را تألیف کرده است کتابی را دربار</w:t>
      </w:r>
      <w:r w:rsidR="00FB09D3" w:rsidRPr="004F089E">
        <w:rPr>
          <w:rStyle w:val="Char5"/>
          <w:rFonts w:hint="cs"/>
          <w:rtl/>
        </w:rPr>
        <w:t>ۀ</w:t>
      </w:r>
      <w:r w:rsidRPr="004F089E">
        <w:rPr>
          <w:rStyle w:val="Char5"/>
          <w:rFonts w:hint="cs"/>
          <w:rtl/>
        </w:rPr>
        <w:t xml:space="preserve"> دیه‌ها تألیف کرد و</w:t>
      </w:r>
      <w:r w:rsidR="00D77A90" w:rsidRPr="004F089E">
        <w:rPr>
          <w:rStyle w:val="Char5"/>
          <w:rFonts w:hint="cs"/>
          <w:rtl/>
        </w:rPr>
        <w:t xml:space="preserve"> آن را الصحیفه نام نهاد» و علی</w:t>
      </w:r>
      <w:r w:rsidR="00594461" w:rsidRPr="004F089E">
        <w:rPr>
          <w:rFonts w:ascii="B Lotus" w:hAnsi="B Lotus" w:cs="CTraditional Arabic" w:hint="cs"/>
          <w:sz w:val="22"/>
          <w:szCs w:val="28"/>
          <w:rtl/>
          <w:lang w:bidi="fa-IR"/>
        </w:rPr>
        <w:t>س</w:t>
      </w:r>
      <w:r w:rsidR="00594461" w:rsidRPr="004F089E">
        <w:rPr>
          <w:rFonts w:ascii="B Lotus" w:hAnsi="B Lotus" w:cs="CTraditional Arabic" w:hint="cs"/>
          <w:sz w:val="28"/>
          <w:szCs w:val="34"/>
          <w:rtl/>
          <w:lang w:bidi="fa-IR"/>
        </w:rPr>
        <w:t xml:space="preserve"> </w:t>
      </w:r>
      <w:r w:rsidR="00D77A90" w:rsidRPr="004F089E">
        <w:rPr>
          <w:rStyle w:val="Char5"/>
          <w:rFonts w:hint="cs"/>
          <w:rtl/>
        </w:rPr>
        <w:t>این امر را که پیامبر</w:t>
      </w:r>
      <w:r w:rsidR="00D77A90" w:rsidRPr="004F089E">
        <w:rPr>
          <w:rFonts w:ascii="Times New Roman" w:hAnsi="Times New Roman" w:cs="CTraditional Arabic" w:hint="cs"/>
          <w:sz w:val="22"/>
          <w:szCs w:val="28"/>
          <w:rtl/>
          <w:lang w:bidi="fa-IR"/>
        </w:rPr>
        <w:t xml:space="preserve">ص </w:t>
      </w:r>
      <w:r w:rsidRPr="004F089E">
        <w:rPr>
          <w:rStyle w:val="Char5"/>
          <w:rFonts w:hint="cs"/>
          <w:rtl/>
        </w:rPr>
        <w:t>از میان صحابه فقط به او چیزی را اعطا کرده باشد، انکار می‌کند. این امر دلیلی علیه شیعه می‌باشد. علاوه بر آن این متنی است که عبدالحسین آن را روایت می‌کند</w:t>
      </w:r>
      <w:r w:rsidR="00D77A90" w:rsidRPr="004F089E">
        <w:rPr>
          <w:rStyle w:val="Char5"/>
          <w:rFonts w:hint="cs"/>
          <w:rtl/>
        </w:rPr>
        <w:t>:</w:t>
      </w:r>
      <w:r w:rsidRPr="004F089E">
        <w:rPr>
          <w:rStyle w:val="Char5"/>
          <w:rFonts w:hint="cs"/>
          <w:rtl/>
        </w:rPr>
        <w:t xml:space="preserve"> «به خدا ما کتابی نداریم که آن را بخوانی جز کتاب خداوند تعالی و این صحیفه ...» که حجتی علیه او در ابطال ادعایش دربار</w:t>
      </w:r>
      <w:r w:rsidR="00FB09D3" w:rsidRPr="004F089E">
        <w:rPr>
          <w:rStyle w:val="Char5"/>
          <w:rFonts w:hint="cs"/>
          <w:rtl/>
        </w:rPr>
        <w:t>ۀ</w:t>
      </w:r>
      <w:r w:rsidRPr="004F089E">
        <w:rPr>
          <w:rStyle w:val="Char5"/>
          <w:rFonts w:hint="cs"/>
          <w:rtl/>
        </w:rPr>
        <w:t xml:space="preserve"> مصحف فاطمه و کتابت قرآن توسط علی است که شبیه تفسیر آن بوده است و این امر از ت</w:t>
      </w:r>
      <w:r w:rsidR="00004A4F" w:rsidRPr="004F089E">
        <w:rPr>
          <w:rStyle w:val="Char5"/>
          <w:rFonts w:hint="cs"/>
          <w:rtl/>
        </w:rPr>
        <w:t>ناقضات واضح و رسوایی موسوی است.</w:t>
      </w:r>
    </w:p>
    <w:p w:rsidR="000104E9" w:rsidRPr="004F089E" w:rsidRDefault="000104E9" w:rsidP="000E5230">
      <w:pPr>
        <w:pStyle w:val="a1"/>
        <w:rPr>
          <w:rtl/>
        </w:rPr>
      </w:pPr>
      <w:bookmarkStart w:id="30" w:name="_Toc332394182"/>
      <w:bookmarkStart w:id="31" w:name="_Toc435097457"/>
      <w:r w:rsidRPr="004F089E">
        <w:rPr>
          <w:rFonts w:hint="cs"/>
          <w:sz w:val="30"/>
          <w:rtl/>
        </w:rPr>
        <w:t>فصل هشتم</w:t>
      </w:r>
      <w:r w:rsidR="00D77A90" w:rsidRPr="004F089E">
        <w:rPr>
          <w:rFonts w:hint="cs"/>
          <w:sz w:val="30"/>
          <w:rtl/>
        </w:rPr>
        <w:t>:</w:t>
      </w:r>
      <w:r w:rsidR="00004A4F" w:rsidRPr="004F089E">
        <w:rPr>
          <w:rFonts w:hint="cs"/>
          <w:rtl/>
        </w:rPr>
        <w:t xml:space="preserve"> </w:t>
      </w:r>
      <w:r w:rsidRPr="004F089E">
        <w:rPr>
          <w:rFonts w:hint="cs"/>
          <w:rtl/>
        </w:rPr>
        <w:t>مواردی که در آن طعن در یکی از صحابه به تنهایی یا عامه ایشان باشد</w:t>
      </w:r>
      <w:r w:rsidR="00D77A90" w:rsidRPr="004F089E">
        <w:rPr>
          <w:rFonts w:hint="cs"/>
          <w:rtl/>
        </w:rPr>
        <w:t>:</w:t>
      </w:r>
      <w:bookmarkEnd w:id="30"/>
      <w:bookmarkEnd w:id="31"/>
      <w:r w:rsidRPr="004F089E">
        <w:rPr>
          <w:rFonts w:hint="cs"/>
          <w:rtl/>
        </w:rPr>
        <w:t xml:space="preserve"> </w:t>
      </w:r>
    </w:p>
    <w:p w:rsidR="000104E9" w:rsidRPr="004F089E" w:rsidRDefault="005E6B5C" w:rsidP="004F089E">
      <w:pPr>
        <w:pStyle w:val="StyleComplexBLotus12ptJustifiedFirstline05cm"/>
        <w:numPr>
          <w:ilvl w:val="0"/>
          <w:numId w:val="27"/>
        </w:numPr>
        <w:tabs>
          <w:tab w:val="clear" w:pos="644"/>
        </w:tabs>
        <w:spacing w:line="240" w:lineRule="auto"/>
        <w:ind w:left="641" w:hanging="357"/>
        <w:rPr>
          <w:rStyle w:val="Char5"/>
          <w:rtl/>
        </w:rPr>
      </w:pPr>
      <w:r w:rsidRPr="004F089E">
        <w:rPr>
          <w:rStyle w:val="Char5"/>
        </w:rPr>
        <w:t xml:space="preserve"> </w:t>
      </w:r>
      <w:r w:rsidR="000104E9" w:rsidRPr="004F089E">
        <w:rPr>
          <w:rStyle w:val="Char5"/>
          <w:rFonts w:hint="cs"/>
          <w:rtl/>
        </w:rPr>
        <w:t>موسوی با افکار سبأی خود نسبت به بهترین مخلوقات پس ا</w:t>
      </w:r>
      <w:r w:rsidR="00D77A90" w:rsidRPr="004F089E">
        <w:rPr>
          <w:rStyle w:val="Char5"/>
          <w:rFonts w:hint="cs"/>
          <w:rtl/>
        </w:rPr>
        <w:t>ز پیامبران، یعنی اصحاب پیامبر</w:t>
      </w:r>
      <w:r w:rsidR="00D77A90" w:rsidRPr="004F089E">
        <w:rPr>
          <w:rFonts w:ascii="Times New Roman" w:hAnsi="Times New Roman" w:cs="CTraditional Arabic" w:hint="cs"/>
          <w:sz w:val="22"/>
          <w:szCs w:val="28"/>
          <w:rtl/>
          <w:lang w:bidi="fa-IR"/>
        </w:rPr>
        <w:t>ص</w:t>
      </w:r>
      <w:r w:rsidR="000104E9" w:rsidRPr="004F089E">
        <w:rPr>
          <w:rStyle w:val="Char5"/>
          <w:rFonts w:hint="cs"/>
          <w:rtl/>
        </w:rPr>
        <w:t xml:space="preserve"> طعن وارد می‌کند و در مراجعه شماره 8 صفحه 23 می‌نویسد</w:t>
      </w:r>
      <w:r w:rsidR="00D77A90" w:rsidRPr="004F089E">
        <w:rPr>
          <w:rStyle w:val="Char5"/>
          <w:rFonts w:hint="cs"/>
          <w:rtl/>
        </w:rPr>
        <w:t>:</w:t>
      </w:r>
      <w:r w:rsidR="000104E9" w:rsidRPr="004F089E">
        <w:rPr>
          <w:rStyle w:val="Char5"/>
          <w:rFonts w:hint="cs"/>
          <w:rtl/>
        </w:rPr>
        <w:t xml:space="preserve"> «در اینجا به کلام پیامبر</w:t>
      </w:r>
      <w:r w:rsidR="00D77A90" w:rsidRPr="004F089E">
        <w:rPr>
          <w:rFonts w:ascii="Times New Roman" w:hAnsi="Times New Roman" w:cs="CTraditional Arabic" w:hint="cs"/>
          <w:sz w:val="22"/>
          <w:szCs w:val="28"/>
          <w:rtl/>
          <w:lang w:bidi="fa-IR"/>
        </w:rPr>
        <w:t>ص</w:t>
      </w:r>
      <w:r w:rsidR="000104E9" w:rsidRPr="004F089E">
        <w:rPr>
          <w:rStyle w:val="Char5"/>
          <w:rFonts w:hint="cs"/>
          <w:rtl/>
        </w:rPr>
        <w:t xml:space="preserve"> که بدان اشاره کردیم، دقت کنید زمانی که در میان </w:t>
      </w:r>
      <w:r w:rsidR="00004A4F" w:rsidRPr="004F089E">
        <w:rPr>
          <w:rStyle w:val="Char1"/>
          <w:rFonts w:hint="cs"/>
          <w:rtl/>
        </w:rPr>
        <w:t>جاهلان و</w:t>
      </w:r>
      <w:r w:rsidR="000104E9" w:rsidRPr="004F089E">
        <w:rPr>
          <w:rStyle w:val="Char1"/>
          <w:rFonts w:hint="cs"/>
          <w:rtl/>
        </w:rPr>
        <w:t>غافلان</w:t>
      </w:r>
      <w:r w:rsidR="000104E9" w:rsidRPr="004F089E">
        <w:rPr>
          <w:rStyle w:val="Char5"/>
          <w:rFonts w:hint="cs"/>
          <w:rtl/>
        </w:rPr>
        <w:t xml:space="preserve"> فریاد کشید و ندا داد</w:t>
      </w:r>
      <w:r w:rsidR="00D77A90" w:rsidRPr="004F089E">
        <w:rPr>
          <w:rStyle w:val="Char5"/>
          <w:rFonts w:hint="cs"/>
          <w:rtl/>
        </w:rPr>
        <w:t>:</w:t>
      </w:r>
      <w:r w:rsidR="000104E9" w:rsidRPr="004F089E">
        <w:rPr>
          <w:rStyle w:val="Char5"/>
          <w:rFonts w:hint="cs"/>
          <w:rtl/>
        </w:rPr>
        <w:t>ای مردم من در میان شما چیزی از خود بر جای می‌گذارم که اگر بدان تمسک جویید، هرگز گمراه نخواهید شد...» این امر بی‌احترامی او نسبت به صحابه - رضوان الله علیهم - را نشان می‌دهد و نشان دهنده اعتقاد و مذهب آنان دربار</w:t>
      </w:r>
      <w:r w:rsidR="00FB09D3" w:rsidRPr="004F089E">
        <w:rPr>
          <w:rStyle w:val="Char5"/>
          <w:rFonts w:hint="cs"/>
          <w:rtl/>
        </w:rPr>
        <w:t>ۀ</w:t>
      </w:r>
      <w:r w:rsidR="000104E9" w:rsidRPr="004F089E">
        <w:rPr>
          <w:rStyle w:val="Char5"/>
          <w:rFonts w:hint="cs"/>
          <w:rtl/>
        </w:rPr>
        <w:t xml:space="preserve"> اصحاب پیامبر است که هم</w:t>
      </w:r>
      <w:r w:rsidR="00FB09D3" w:rsidRPr="004F089E">
        <w:rPr>
          <w:rStyle w:val="Char5"/>
          <w:rFonts w:hint="cs"/>
          <w:rtl/>
        </w:rPr>
        <w:t>ۀ</w:t>
      </w:r>
      <w:r w:rsidR="00472D45" w:rsidRPr="004F089E">
        <w:rPr>
          <w:rStyle w:val="Char5"/>
          <w:rFonts w:hint="cs"/>
          <w:rtl/>
        </w:rPr>
        <w:t xml:space="preserve"> آن‌ها </w:t>
      </w:r>
      <w:r w:rsidR="000104E9" w:rsidRPr="004F089E">
        <w:rPr>
          <w:rStyle w:val="Char5"/>
          <w:rFonts w:hint="cs"/>
          <w:rtl/>
        </w:rPr>
        <w:t>به جز علی جاهل و غافل هستند. سخنی که آنان دربار</w:t>
      </w:r>
      <w:r w:rsidR="00FB09D3" w:rsidRPr="004F089E">
        <w:rPr>
          <w:rStyle w:val="Char5"/>
          <w:rFonts w:hint="cs"/>
          <w:rtl/>
        </w:rPr>
        <w:t>ۀ</w:t>
      </w:r>
      <w:r w:rsidR="000104E9" w:rsidRPr="004F089E">
        <w:rPr>
          <w:rStyle w:val="Char5"/>
          <w:rFonts w:hint="cs"/>
          <w:rtl/>
        </w:rPr>
        <w:t xml:space="preserve"> یاران پیامبر این امت می‌گویند یهود و نصاری آن را درباره یاران پیامبرانشان نگفته‌اند. این امر طعن ورزیدن به اصحاب خواه ناخوا</w:t>
      </w:r>
      <w:r w:rsidR="00D77A90" w:rsidRPr="004F089E">
        <w:rPr>
          <w:rStyle w:val="Char5"/>
          <w:rFonts w:hint="cs"/>
          <w:rtl/>
        </w:rPr>
        <w:t>ه به بی‌احترامی به پیامبر</w:t>
      </w:r>
      <w:r w:rsidR="00D77A90" w:rsidRPr="004F089E">
        <w:rPr>
          <w:rFonts w:ascii="Times New Roman" w:hAnsi="Times New Roman" w:cs="CTraditional Arabic" w:hint="cs"/>
          <w:sz w:val="22"/>
          <w:szCs w:val="28"/>
          <w:rtl/>
          <w:lang w:bidi="fa-IR"/>
        </w:rPr>
        <w:t>ص</w:t>
      </w:r>
      <w:r w:rsidR="000104E9" w:rsidRPr="004F089E">
        <w:rPr>
          <w:rStyle w:val="Char5"/>
          <w:rFonts w:hint="cs"/>
          <w:rtl/>
        </w:rPr>
        <w:t xml:space="preserve"> می‌انجامد. چنانکه بعضی از علمای سلف معتقدند که</w:t>
      </w:r>
      <w:r w:rsidR="00D77A90" w:rsidRPr="004F089E">
        <w:rPr>
          <w:rStyle w:val="Char5"/>
          <w:rFonts w:hint="cs"/>
          <w:rtl/>
        </w:rPr>
        <w:t>:</w:t>
      </w:r>
      <w:r w:rsidR="000104E9" w:rsidRPr="004F089E">
        <w:rPr>
          <w:rStyle w:val="Char5"/>
          <w:rFonts w:hint="cs"/>
          <w:rtl/>
        </w:rPr>
        <w:t xml:space="preserve"> «آنان به یاران پیامبر</w:t>
      </w:r>
      <w:r w:rsidR="00D77A90" w:rsidRPr="004F089E">
        <w:rPr>
          <w:rFonts w:ascii="Times New Roman" w:hAnsi="Times New Roman" w:cs="CTraditional Arabic" w:hint="cs"/>
          <w:sz w:val="22"/>
          <w:szCs w:val="28"/>
          <w:rtl/>
          <w:lang w:bidi="fa-IR"/>
        </w:rPr>
        <w:t>ص</w:t>
      </w:r>
      <w:r w:rsidR="00D77A90" w:rsidRPr="004F089E">
        <w:rPr>
          <w:rStyle w:val="Char5"/>
          <w:rFonts w:hint="cs"/>
          <w:rtl/>
        </w:rPr>
        <w:t xml:space="preserve"> </w:t>
      </w:r>
      <w:r w:rsidR="000104E9" w:rsidRPr="004F089E">
        <w:rPr>
          <w:rStyle w:val="Char5"/>
          <w:rFonts w:hint="cs"/>
          <w:rtl/>
        </w:rPr>
        <w:t>طعن وارد می‌کنند تا چنین القا کنند که پیامبر آدم بدی بوده است و یاران بدی داشته است و اگر فرد صالح و نیکوکاری بود، دو</w:t>
      </w:r>
      <w:r w:rsidR="00004A4F" w:rsidRPr="004F089E">
        <w:rPr>
          <w:rStyle w:val="Char5"/>
          <w:rFonts w:hint="cs"/>
          <w:rtl/>
        </w:rPr>
        <w:t>ستان و یاران نیکوکاری می‌داشت».</w:t>
      </w:r>
    </w:p>
    <w:p w:rsidR="000104E9" w:rsidRPr="004F089E" w:rsidRDefault="00D77A90" w:rsidP="004F089E">
      <w:pPr>
        <w:pStyle w:val="StyleComplexBLotus12ptJustifiedFirstline05cm"/>
        <w:spacing w:line="240" w:lineRule="auto"/>
        <w:rPr>
          <w:rStyle w:val="Char5"/>
          <w:rtl/>
        </w:rPr>
      </w:pPr>
      <w:r w:rsidRPr="004F089E">
        <w:rPr>
          <w:rStyle w:val="Char5"/>
          <w:rFonts w:hint="cs"/>
          <w:rtl/>
        </w:rPr>
        <w:t>ارتباط و ملازمت پیامبر</w:t>
      </w:r>
      <w:r w:rsidRPr="004F089E">
        <w:rPr>
          <w:rFonts w:ascii="Times New Roman" w:hAnsi="Times New Roman" w:cs="CTraditional Arabic" w:hint="cs"/>
          <w:sz w:val="22"/>
          <w:szCs w:val="28"/>
          <w:rtl/>
          <w:lang w:bidi="fa-IR"/>
        </w:rPr>
        <w:t>ص</w:t>
      </w:r>
      <w:r w:rsidR="000104E9" w:rsidRPr="004F089E">
        <w:rPr>
          <w:rStyle w:val="Char5"/>
          <w:rFonts w:hint="cs"/>
          <w:rtl/>
        </w:rPr>
        <w:t xml:space="preserve"> و یاران با وفایش رابطه‌ای ناگسستنی است. آن پیوندی است که وحی </w:t>
      </w:r>
      <w:r w:rsidRPr="004F089E">
        <w:rPr>
          <w:rStyle w:val="Char5"/>
          <w:rFonts w:hint="cs"/>
          <w:rtl/>
        </w:rPr>
        <w:t>دربار</w:t>
      </w:r>
      <w:r w:rsidR="00FB09D3" w:rsidRPr="004F089E">
        <w:rPr>
          <w:rStyle w:val="Char5"/>
          <w:rFonts w:hint="cs"/>
          <w:rtl/>
        </w:rPr>
        <w:t>ۀ</w:t>
      </w:r>
      <w:r w:rsidRPr="004F089E">
        <w:rPr>
          <w:rStyle w:val="Char5"/>
          <w:rFonts w:hint="cs"/>
          <w:rtl/>
        </w:rPr>
        <w:t xml:space="preserve"> آن نازل شده است و پیامبر</w:t>
      </w:r>
      <w:r w:rsidRPr="004F089E">
        <w:rPr>
          <w:rFonts w:ascii="Times New Roman" w:hAnsi="Times New Roman" w:cs="CTraditional Arabic" w:hint="cs"/>
          <w:sz w:val="22"/>
          <w:szCs w:val="28"/>
          <w:rtl/>
          <w:lang w:bidi="fa-IR"/>
        </w:rPr>
        <w:t>ص</w:t>
      </w:r>
      <w:r w:rsidR="000104E9" w:rsidRPr="004F089E">
        <w:rPr>
          <w:rStyle w:val="Char5"/>
          <w:rFonts w:hint="cs"/>
          <w:rtl/>
        </w:rPr>
        <w:t xml:space="preserve"> آن را با شاگردانش</w:t>
      </w:r>
      <w:r w:rsidR="00E509FA" w:rsidRPr="004F089E">
        <w:rPr>
          <w:rFonts w:ascii="Times New Roman" w:hAnsi="Times New Roman" w:cs="CTraditional Arabic" w:hint="cs"/>
          <w:sz w:val="22"/>
          <w:szCs w:val="28"/>
          <w:rtl/>
          <w:lang w:bidi="fa-IR"/>
        </w:rPr>
        <w:t>ش</w:t>
      </w:r>
      <w:r w:rsidR="00E509FA" w:rsidRPr="004F089E">
        <w:rPr>
          <w:rFonts w:ascii="Times New Roman" w:hAnsi="Times New Roman" w:cs="CTraditional Arabic" w:hint="cs"/>
          <w:sz w:val="28"/>
          <w:szCs w:val="34"/>
          <w:rtl/>
          <w:lang w:bidi="fa-IR"/>
        </w:rPr>
        <w:t xml:space="preserve"> </w:t>
      </w:r>
      <w:r w:rsidR="000104E9" w:rsidRPr="004F089E">
        <w:rPr>
          <w:rStyle w:val="Char5"/>
          <w:rFonts w:hint="cs"/>
          <w:rtl/>
        </w:rPr>
        <w:t xml:space="preserve">به وجود آورده است. و در آن جایی برای </w:t>
      </w:r>
      <w:r w:rsidR="00004A4F" w:rsidRPr="004F089E">
        <w:rPr>
          <w:rStyle w:val="Char5"/>
          <w:rFonts w:hint="cs"/>
          <w:rtl/>
        </w:rPr>
        <w:t>منافقان و پیروانشان وجود ندارد!.</w:t>
      </w:r>
    </w:p>
    <w:p w:rsidR="00EF1EAF" w:rsidRPr="004F089E" w:rsidRDefault="000104E9" w:rsidP="004F089E">
      <w:pPr>
        <w:pStyle w:val="StyleComplexBLotus12ptJustifiedFirstline05cm"/>
        <w:numPr>
          <w:ilvl w:val="0"/>
          <w:numId w:val="27"/>
        </w:numPr>
        <w:tabs>
          <w:tab w:val="clear" w:pos="644"/>
        </w:tabs>
        <w:spacing w:line="240" w:lineRule="auto"/>
        <w:ind w:left="641" w:hanging="357"/>
        <w:rPr>
          <w:rStyle w:val="Char5"/>
        </w:rPr>
      </w:pPr>
      <w:r w:rsidRPr="004F089E">
        <w:rPr>
          <w:rStyle w:val="Char5"/>
          <w:rFonts w:hint="cs"/>
          <w:rtl/>
        </w:rPr>
        <w:t>موسوی در پاورقی مراجعه شماره 8 صفحه 26 می‌نویسد</w:t>
      </w:r>
      <w:r w:rsidR="00D77A90" w:rsidRPr="004F089E">
        <w:rPr>
          <w:rStyle w:val="Char5"/>
          <w:rFonts w:hint="cs"/>
          <w:rtl/>
        </w:rPr>
        <w:t>:</w:t>
      </w:r>
      <w:r w:rsidRPr="004F089E">
        <w:rPr>
          <w:rStyle w:val="Char5"/>
          <w:rFonts w:hint="cs"/>
          <w:rtl/>
        </w:rPr>
        <w:t xml:space="preserve"> «... و چگونه او در خلافت عامه و نیابت از پیامبر، برادر و دوستش را که کسی جز او دین را به نقل از او ابلاغ نمی‌کند، کنار می‌گذارد سپس فرزندان وزغ</w:t>
      </w:r>
      <w:r w:rsidRPr="004F089E">
        <w:rPr>
          <w:rFonts w:ascii="Times New Roman" w:hAnsi="Times New Roman" w:cs="B Lotus" w:hint="cs"/>
          <w:szCs w:val="30"/>
          <w:rtl/>
          <w:lang w:bidi="fa-IR"/>
        </w:rPr>
        <w:t xml:space="preserve"> </w:t>
      </w:r>
      <w:r w:rsidRPr="004F089E">
        <w:rPr>
          <w:rStyle w:val="Char5"/>
          <w:rFonts w:hint="cs"/>
          <w:rtl/>
        </w:rPr>
        <w:t>را بر فرزندان پیامبر</w:t>
      </w:r>
      <w:r w:rsidR="00D77A90" w:rsidRPr="004F089E">
        <w:rPr>
          <w:rFonts w:ascii="Times New Roman" w:hAnsi="Times New Roman" w:cs="CTraditional Arabic" w:hint="cs"/>
          <w:sz w:val="22"/>
          <w:szCs w:val="28"/>
          <w:rtl/>
          <w:lang w:bidi="fa-IR"/>
        </w:rPr>
        <w:t>ص</w:t>
      </w:r>
      <w:r w:rsidR="00004A4F" w:rsidRPr="004F089E">
        <w:rPr>
          <w:rStyle w:val="Char5"/>
          <w:rFonts w:hint="cs"/>
          <w:rtl/>
        </w:rPr>
        <w:t xml:space="preserve"> مقدّم می‌دارد؟!</w:t>
      </w:r>
      <w:r w:rsidRPr="004F089E">
        <w:rPr>
          <w:rStyle w:val="Char5"/>
          <w:rFonts w:hint="cs"/>
          <w:rtl/>
        </w:rPr>
        <w:t>..»</w:t>
      </w:r>
      <w:r w:rsidR="00004A4F" w:rsidRPr="004F089E">
        <w:rPr>
          <w:rStyle w:val="Char5"/>
          <w:rFonts w:hint="cs"/>
          <w:rtl/>
        </w:rPr>
        <w:t>.</w:t>
      </w:r>
      <w:r w:rsidRPr="004F089E">
        <w:rPr>
          <w:rStyle w:val="Char5"/>
          <w:rFonts w:hint="cs"/>
          <w:rtl/>
        </w:rPr>
        <w:t xml:space="preserve"> آیا کینه‌ای را که این گمراه و گ</w:t>
      </w:r>
      <w:r w:rsidR="00D77A90" w:rsidRPr="004F089E">
        <w:rPr>
          <w:rStyle w:val="Char5"/>
          <w:rFonts w:hint="cs"/>
          <w:rtl/>
        </w:rPr>
        <w:t>مراه کننده نسبت به یاران پیامبر</w:t>
      </w:r>
      <w:r w:rsidR="00D77A90" w:rsidRPr="004F089E">
        <w:rPr>
          <w:rFonts w:ascii="Times New Roman" w:hAnsi="Times New Roman" w:cs="CTraditional Arabic" w:hint="cs"/>
          <w:sz w:val="22"/>
          <w:szCs w:val="28"/>
          <w:rtl/>
          <w:lang w:bidi="fa-IR"/>
        </w:rPr>
        <w:t xml:space="preserve">ص </w:t>
      </w:r>
      <w:r w:rsidRPr="004F089E">
        <w:rPr>
          <w:rStyle w:val="Char5"/>
          <w:rFonts w:hint="cs"/>
          <w:rtl/>
        </w:rPr>
        <w:t>در دل دارد و سموم آن را در اینجا منتشر نمود مشاهده می‌کنید؟ خداوند دربار</w:t>
      </w:r>
      <w:r w:rsidR="00FB09D3" w:rsidRPr="004F089E">
        <w:rPr>
          <w:rStyle w:val="Char5"/>
          <w:rFonts w:hint="cs"/>
          <w:rtl/>
        </w:rPr>
        <w:t>ۀ</w:t>
      </w:r>
      <w:r w:rsidRPr="004F089E">
        <w:rPr>
          <w:rStyle w:val="Char5"/>
          <w:rFonts w:hint="cs"/>
          <w:rtl/>
        </w:rPr>
        <w:t xml:space="preserve"> این گونه افراد به درستی فرموده است</w:t>
      </w:r>
      <w:r w:rsidR="00D77A90" w:rsidRPr="004F089E">
        <w:rPr>
          <w:rStyle w:val="Char5"/>
          <w:rFonts w:hint="cs"/>
          <w:rtl/>
        </w:rPr>
        <w:t>:</w:t>
      </w:r>
    </w:p>
    <w:p w:rsidR="000104E9" w:rsidRPr="004F089E" w:rsidRDefault="00004A4F" w:rsidP="004F089E">
      <w:pPr>
        <w:pStyle w:val="StyleComplexBLotus12ptJustifiedFirstline05cm"/>
        <w:spacing w:line="240" w:lineRule="auto"/>
        <w:rPr>
          <w:rStyle w:val="Char5"/>
        </w:rPr>
      </w:pPr>
      <w:r w:rsidRPr="004F089E">
        <w:rPr>
          <w:rFonts w:ascii="Times New Roman" w:hAnsi="Times New Roman" w:cs="Traditional Arabic" w:hint="cs"/>
          <w:sz w:val="22"/>
          <w:szCs w:val="28"/>
          <w:rtl/>
          <w:lang w:bidi="fa-IR"/>
        </w:rPr>
        <w:t>﴿</w:t>
      </w:r>
      <w:r w:rsidR="00EF1EAF" w:rsidRPr="004F089E">
        <w:rPr>
          <w:rStyle w:val="Char8"/>
          <w:rFonts w:hint="eastAsia"/>
          <w:rtl/>
        </w:rPr>
        <w:t>قَد</w:t>
      </w:r>
      <w:r w:rsidR="00EF1EAF" w:rsidRPr="004F089E">
        <w:rPr>
          <w:rStyle w:val="Char8"/>
          <w:rFonts w:hint="cs"/>
          <w:rtl/>
        </w:rPr>
        <w:t>ۡ</w:t>
      </w:r>
      <w:r w:rsidR="00EF1EAF" w:rsidRPr="004F089E">
        <w:rPr>
          <w:rStyle w:val="Char8"/>
          <w:rtl/>
        </w:rPr>
        <w:t xml:space="preserve"> </w:t>
      </w:r>
      <w:r w:rsidR="00EF1EAF" w:rsidRPr="004F089E">
        <w:rPr>
          <w:rStyle w:val="Char8"/>
          <w:rFonts w:hint="eastAsia"/>
          <w:rtl/>
        </w:rPr>
        <w:t>بَدَتِ</w:t>
      </w:r>
      <w:r w:rsidR="00EF1EAF" w:rsidRPr="004F089E">
        <w:rPr>
          <w:rStyle w:val="Char8"/>
          <w:rtl/>
        </w:rPr>
        <w:t xml:space="preserve"> </w:t>
      </w:r>
      <w:r w:rsidR="00EF1EAF" w:rsidRPr="004F089E">
        <w:rPr>
          <w:rStyle w:val="Char8"/>
          <w:rFonts w:hint="cs"/>
          <w:rtl/>
        </w:rPr>
        <w:t>ٱ</w:t>
      </w:r>
      <w:r w:rsidR="00EF1EAF" w:rsidRPr="004F089E">
        <w:rPr>
          <w:rStyle w:val="Char8"/>
          <w:rFonts w:hint="eastAsia"/>
          <w:rtl/>
        </w:rPr>
        <w:t>ل</w:t>
      </w:r>
      <w:r w:rsidR="00EF1EAF" w:rsidRPr="004F089E">
        <w:rPr>
          <w:rStyle w:val="Char8"/>
          <w:rFonts w:hint="cs"/>
          <w:rtl/>
        </w:rPr>
        <w:t>ۡ</w:t>
      </w:r>
      <w:r w:rsidR="00EF1EAF" w:rsidRPr="004F089E">
        <w:rPr>
          <w:rStyle w:val="Char8"/>
          <w:rFonts w:hint="eastAsia"/>
          <w:rtl/>
        </w:rPr>
        <w:t>بَغ</w:t>
      </w:r>
      <w:r w:rsidR="00EF1EAF" w:rsidRPr="004F089E">
        <w:rPr>
          <w:rStyle w:val="Char8"/>
          <w:rFonts w:hint="cs"/>
          <w:rtl/>
        </w:rPr>
        <w:t>ۡ</w:t>
      </w:r>
      <w:r w:rsidR="00EF1EAF" w:rsidRPr="004F089E">
        <w:rPr>
          <w:rStyle w:val="Char8"/>
          <w:rFonts w:hint="eastAsia"/>
          <w:rtl/>
        </w:rPr>
        <w:t>ضَا</w:t>
      </w:r>
      <w:r w:rsidR="00EF1EAF" w:rsidRPr="004F089E">
        <w:rPr>
          <w:rStyle w:val="Char8"/>
          <w:rFonts w:hint="cs"/>
          <w:rtl/>
        </w:rPr>
        <w:t>ٓ</w:t>
      </w:r>
      <w:r w:rsidR="00EF1EAF" w:rsidRPr="004F089E">
        <w:rPr>
          <w:rStyle w:val="Char8"/>
          <w:rFonts w:hint="eastAsia"/>
          <w:rtl/>
        </w:rPr>
        <w:t>ءُ</w:t>
      </w:r>
      <w:r w:rsidR="00EF1EAF" w:rsidRPr="004F089E">
        <w:rPr>
          <w:rStyle w:val="Char8"/>
          <w:rtl/>
        </w:rPr>
        <w:t xml:space="preserve"> </w:t>
      </w:r>
      <w:r w:rsidR="00EF1EAF" w:rsidRPr="004F089E">
        <w:rPr>
          <w:rStyle w:val="Char8"/>
          <w:rFonts w:hint="eastAsia"/>
          <w:rtl/>
        </w:rPr>
        <w:t>مِن</w:t>
      </w:r>
      <w:r w:rsidR="00EF1EAF" w:rsidRPr="004F089E">
        <w:rPr>
          <w:rStyle w:val="Char8"/>
          <w:rFonts w:hint="cs"/>
          <w:rtl/>
        </w:rPr>
        <w:t>ۡ</w:t>
      </w:r>
      <w:r w:rsidR="00EF1EAF" w:rsidRPr="004F089E">
        <w:rPr>
          <w:rStyle w:val="Char8"/>
          <w:rtl/>
        </w:rPr>
        <w:t xml:space="preserve"> </w:t>
      </w:r>
      <w:r w:rsidR="00EF1EAF" w:rsidRPr="004F089E">
        <w:rPr>
          <w:rStyle w:val="Char8"/>
          <w:rFonts w:hint="eastAsia"/>
          <w:rtl/>
        </w:rPr>
        <w:t>أَف</w:t>
      </w:r>
      <w:r w:rsidR="00EF1EAF" w:rsidRPr="004F089E">
        <w:rPr>
          <w:rStyle w:val="Char8"/>
          <w:rFonts w:hint="cs"/>
          <w:rtl/>
        </w:rPr>
        <w:t>ۡ</w:t>
      </w:r>
      <w:r w:rsidR="00EF1EAF" w:rsidRPr="004F089E">
        <w:rPr>
          <w:rStyle w:val="Char8"/>
          <w:rFonts w:hint="eastAsia"/>
          <w:rtl/>
        </w:rPr>
        <w:t>وَ</w:t>
      </w:r>
      <w:r w:rsidR="00EF1EAF" w:rsidRPr="004F089E">
        <w:rPr>
          <w:rStyle w:val="Char8"/>
          <w:rFonts w:hint="cs"/>
          <w:rtl/>
        </w:rPr>
        <w:t>ٰ</w:t>
      </w:r>
      <w:r w:rsidR="00EF1EAF" w:rsidRPr="004F089E">
        <w:rPr>
          <w:rStyle w:val="Char8"/>
          <w:rFonts w:hint="eastAsia"/>
          <w:rtl/>
        </w:rPr>
        <w:t>هِهِم</w:t>
      </w:r>
      <w:r w:rsidR="00EF1EAF" w:rsidRPr="004F089E">
        <w:rPr>
          <w:rStyle w:val="Char8"/>
          <w:rFonts w:hint="cs"/>
          <w:rtl/>
        </w:rPr>
        <w:t>ۡ</w:t>
      </w:r>
      <w:r w:rsidR="00EF1EAF" w:rsidRPr="004F089E">
        <w:rPr>
          <w:rStyle w:val="Char8"/>
          <w:rtl/>
        </w:rPr>
        <w:t xml:space="preserve"> </w:t>
      </w:r>
      <w:r w:rsidR="00EF1EAF" w:rsidRPr="004F089E">
        <w:rPr>
          <w:rStyle w:val="Char8"/>
          <w:rFonts w:hint="eastAsia"/>
          <w:rtl/>
        </w:rPr>
        <w:t>وَمَا</w:t>
      </w:r>
      <w:r w:rsidR="00EF1EAF" w:rsidRPr="004F089E">
        <w:rPr>
          <w:rStyle w:val="Char8"/>
          <w:rtl/>
        </w:rPr>
        <w:t xml:space="preserve"> </w:t>
      </w:r>
      <w:r w:rsidR="00EF1EAF" w:rsidRPr="004F089E">
        <w:rPr>
          <w:rStyle w:val="Char8"/>
          <w:rFonts w:hint="eastAsia"/>
          <w:rtl/>
        </w:rPr>
        <w:t>تُخ</w:t>
      </w:r>
      <w:r w:rsidR="00EF1EAF" w:rsidRPr="004F089E">
        <w:rPr>
          <w:rStyle w:val="Char8"/>
          <w:rFonts w:hint="cs"/>
          <w:rtl/>
        </w:rPr>
        <w:t>ۡ</w:t>
      </w:r>
      <w:r w:rsidR="00EF1EAF" w:rsidRPr="004F089E">
        <w:rPr>
          <w:rStyle w:val="Char8"/>
          <w:rFonts w:hint="eastAsia"/>
          <w:rtl/>
        </w:rPr>
        <w:t>فِي</w:t>
      </w:r>
      <w:r w:rsidR="00EF1EAF" w:rsidRPr="004F089E">
        <w:rPr>
          <w:rStyle w:val="Char8"/>
          <w:rtl/>
        </w:rPr>
        <w:t xml:space="preserve"> </w:t>
      </w:r>
      <w:r w:rsidR="00EF1EAF" w:rsidRPr="004F089E">
        <w:rPr>
          <w:rStyle w:val="Char8"/>
          <w:rFonts w:hint="eastAsia"/>
          <w:rtl/>
        </w:rPr>
        <w:t>صُدُورُهُم</w:t>
      </w:r>
      <w:r w:rsidR="00EF1EAF" w:rsidRPr="004F089E">
        <w:rPr>
          <w:rStyle w:val="Char8"/>
          <w:rFonts w:hint="cs"/>
          <w:rtl/>
        </w:rPr>
        <w:t>ۡ</w:t>
      </w:r>
      <w:r w:rsidR="00EF1EAF" w:rsidRPr="004F089E">
        <w:rPr>
          <w:rStyle w:val="Char8"/>
          <w:rtl/>
        </w:rPr>
        <w:t xml:space="preserve"> </w:t>
      </w:r>
      <w:r w:rsidR="00EF1EAF" w:rsidRPr="004F089E">
        <w:rPr>
          <w:rStyle w:val="Char8"/>
          <w:rFonts w:hint="eastAsia"/>
          <w:rtl/>
        </w:rPr>
        <w:t>أَك</w:t>
      </w:r>
      <w:r w:rsidR="00EF1EAF" w:rsidRPr="004F089E">
        <w:rPr>
          <w:rStyle w:val="Char8"/>
          <w:rFonts w:hint="cs"/>
          <w:rtl/>
        </w:rPr>
        <w:t>ۡ</w:t>
      </w:r>
      <w:r w:rsidR="00EF1EAF" w:rsidRPr="004F089E">
        <w:rPr>
          <w:rStyle w:val="Char8"/>
          <w:rFonts w:hint="eastAsia"/>
          <w:rtl/>
        </w:rPr>
        <w:t>بَرُ</w:t>
      </w:r>
      <w:r w:rsidRPr="004F089E">
        <w:rPr>
          <w:rFonts w:ascii="Times New Roman" w:hAnsi="Times New Roman" w:cs="Traditional Arabic" w:hint="cs"/>
          <w:sz w:val="28"/>
          <w:szCs w:val="28"/>
          <w:rtl/>
          <w:lang w:bidi="fa-IR"/>
        </w:rPr>
        <w:t>﴾</w:t>
      </w:r>
      <w:r w:rsidRPr="004F089E">
        <w:rPr>
          <w:rStyle w:val="Char5"/>
          <w:rFonts w:hint="cs"/>
          <w:rtl/>
        </w:rPr>
        <w:t xml:space="preserve"> [آل‌عمران: 118].</w:t>
      </w:r>
      <w:r w:rsidR="000104E9" w:rsidRPr="004F089E">
        <w:rPr>
          <w:rStyle w:val="Char5"/>
          <w:rFonts w:hint="cs"/>
          <w:rtl/>
        </w:rPr>
        <w:t xml:space="preserve"> </w:t>
      </w:r>
      <w:r w:rsidRPr="004F089E">
        <w:rPr>
          <w:rFonts w:ascii="Times New Roman" w:hAnsi="Times New Roman" w:cs="Traditional Arabic" w:hint="cs"/>
          <w:sz w:val="20"/>
          <w:szCs w:val="26"/>
          <w:rtl/>
          <w:lang w:bidi="fa-IR"/>
        </w:rPr>
        <w:t>«</w:t>
      </w:r>
      <w:r w:rsidR="000104E9" w:rsidRPr="004F089E">
        <w:rPr>
          <w:rStyle w:val="Char5"/>
          <w:rFonts w:hint="cs"/>
          <w:rtl/>
        </w:rPr>
        <w:t>دشمنی از دهان آنان آشکار است و آنچه در دل دارند بزرگتر است</w:t>
      </w:r>
      <w:r w:rsidRPr="004F089E">
        <w:rPr>
          <w:rFonts w:ascii="Times New Roman" w:hAnsi="Times New Roman" w:cs="Traditional Arabic" w:hint="cs"/>
          <w:sz w:val="20"/>
          <w:szCs w:val="26"/>
          <w:rtl/>
          <w:lang w:bidi="fa-IR"/>
        </w:rPr>
        <w:t>»</w:t>
      </w:r>
      <w:r w:rsidR="000104E9" w:rsidRPr="004F089E">
        <w:rPr>
          <w:rStyle w:val="Char5"/>
          <w:rFonts w:hint="cs"/>
          <w:rtl/>
        </w:rPr>
        <w:t>.</w:t>
      </w:r>
      <w:r w:rsidRPr="004F089E">
        <w:rPr>
          <w:rStyle w:val="Char5"/>
          <w:rFonts w:hint="cs"/>
          <w:rtl/>
        </w:rPr>
        <w:t xml:space="preserve"> </w:t>
      </w:r>
      <w:r w:rsidR="000104E9" w:rsidRPr="004F089E">
        <w:rPr>
          <w:rStyle w:val="Char5"/>
          <w:rFonts w:hint="cs"/>
          <w:rtl/>
        </w:rPr>
        <w:t xml:space="preserve">بی‌ادبی </w:t>
      </w:r>
      <w:r w:rsidR="00670501" w:rsidRPr="004F089E">
        <w:rPr>
          <w:rStyle w:val="Char5"/>
          <w:rFonts w:hint="cs"/>
          <w:rtl/>
        </w:rPr>
        <w:t>انسان‌های</w:t>
      </w:r>
      <w:r w:rsidR="000104E9" w:rsidRPr="004F089E">
        <w:rPr>
          <w:rStyle w:val="Char5"/>
          <w:rFonts w:hint="cs"/>
          <w:rtl/>
        </w:rPr>
        <w:t xml:space="preserve"> پست فطرت و فرومایه به کرامت بزرگان زیانی نمی‌رساند، زیرا آب به مقدار قلتین رسیده است</w:t>
      </w:r>
      <w:r w:rsidR="00D77A90" w:rsidRPr="004F089E">
        <w:rPr>
          <w:rStyle w:val="Char5"/>
          <w:rFonts w:hint="cs"/>
          <w:rtl/>
        </w:rPr>
        <w:t>:</w:t>
      </w:r>
    </w:p>
    <w:tbl>
      <w:tblPr>
        <w:bidiVisual/>
        <w:tblW w:w="0" w:type="auto"/>
        <w:tblInd w:w="72" w:type="dxa"/>
        <w:tblLook w:val="01E0" w:firstRow="1" w:lastRow="1" w:firstColumn="1" w:lastColumn="1" w:noHBand="0" w:noVBand="0"/>
      </w:tblPr>
      <w:tblGrid>
        <w:gridCol w:w="3438"/>
        <w:gridCol w:w="284"/>
        <w:gridCol w:w="3402"/>
      </w:tblGrid>
      <w:tr w:rsidR="000104E9" w:rsidRPr="004F089E" w:rsidTr="003C5DDE">
        <w:tc>
          <w:tcPr>
            <w:tcW w:w="3438" w:type="dxa"/>
            <w:shd w:val="clear" w:color="auto" w:fill="auto"/>
          </w:tcPr>
          <w:p w:rsidR="000104E9" w:rsidRPr="004F089E" w:rsidRDefault="00004A4F" w:rsidP="004F089E">
            <w:pPr>
              <w:pStyle w:val="a3"/>
              <w:ind w:firstLine="0"/>
              <w:jc w:val="lowKashida"/>
              <w:rPr>
                <w:sz w:val="2"/>
                <w:szCs w:val="2"/>
              </w:rPr>
            </w:pPr>
            <w:r w:rsidRPr="004F089E">
              <w:rPr>
                <w:rFonts w:hint="cs"/>
                <w:rtl/>
              </w:rPr>
              <w:t>و</w:t>
            </w:r>
            <w:r w:rsidR="000104E9" w:rsidRPr="004F089E">
              <w:rPr>
                <w:rFonts w:hint="cs"/>
                <w:rtl/>
              </w:rPr>
              <w:t xml:space="preserve">لقد أمر علیَّ السفیه یسبنی </w:t>
            </w:r>
            <w:r w:rsidR="000104E9" w:rsidRPr="004F089E">
              <w:rPr>
                <w:rFonts w:hint="cs"/>
                <w:rtl/>
              </w:rPr>
              <w:br/>
            </w:r>
          </w:p>
        </w:tc>
        <w:tc>
          <w:tcPr>
            <w:tcW w:w="284" w:type="dxa"/>
            <w:shd w:val="clear" w:color="auto" w:fill="auto"/>
          </w:tcPr>
          <w:p w:rsidR="000104E9" w:rsidRPr="004F089E" w:rsidRDefault="000104E9" w:rsidP="004F089E">
            <w:pPr>
              <w:pStyle w:val="a3"/>
              <w:jc w:val="lowKashida"/>
            </w:pPr>
          </w:p>
        </w:tc>
        <w:tc>
          <w:tcPr>
            <w:tcW w:w="3402" w:type="dxa"/>
            <w:shd w:val="clear" w:color="auto" w:fill="auto"/>
          </w:tcPr>
          <w:p w:rsidR="000104E9" w:rsidRPr="004F089E" w:rsidRDefault="000104E9" w:rsidP="004F089E">
            <w:pPr>
              <w:pStyle w:val="a3"/>
              <w:ind w:firstLine="0"/>
              <w:jc w:val="lowKashida"/>
              <w:rPr>
                <w:sz w:val="2"/>
                <w:szCs w:val="2"/>
              </w:rPr>
            </w:pPr>
            <w:r w:rsidRPr="004F089E">
              <w:rPr>
                <w:rFonts w:hint="cs"/>
                <w:rtl/>
              </w:rPr>
              <w:t xml:space="preserve">فمضیت ثمت قلت لا یعننی </w:t>
            </w:r>
            <w:r w:rsidRPr="004F089E">
              <w:rPr>
                <w:rFonts w:hint="cs"/>
                <w:rtl/>
              </w:rPr>
              <w:br/>
            </w:r>
          </w:p>
        </w:tc>
      </w:tr>
    </w:tbl>
    <w:p w:rsidR="000104E9" w:rsidRPr="004F089E" w:rsidRDefault="000104E9" w:rsidP="004F089E">
      <w:pPr>
        <w:pStyle w:val="StyleComplexBLotus12ptJustifiedFirstline05cm"/>
        <w:spacing w:line="240" w:lineRule="auto"/>
        <w:rPr>
          <w:rStyle w:val="Char5"/>
          <w:rtl/>
        </w:rPr>
      </w:pPr>
      <w:r w:rsidRPr="004F089E">
        <w:rPr>
          <w:rStyle w:val="Char5"/>
          <w:rFonts w:hint="cs"/>
          <w:rtl/>
        </w:rPr>
        <w:t>دشمن به انسان سفیه و کودن دستور دارد تا مرا دشنام دهد. پس از آنجا گذشتم و گفتم به من ربطی ندارد این گفت</w:t>
      </w:r>
      <w:r w:rsidR="00FB09D3" w:rsidRPr="004F089E">
        <w:rPr>
          <w:rStyle w:val="Char5"/>
          <w:rFonts w:hint="cs"/>
          <w:rtl/>
        </w:rPr>
        <w:t>ۀ</w:t>
      </w:r>
      <w:r w:rsidRPr="004F089E">
        <w:rPr>
          <w:rStyle w:val="Char5"/>
          <w:rFonts w:hint="cs"/>
          <w:rtl/>
        </w:rPr>
        <w:t xml:space="preserve"> او کین</w:t>
      </w:r>
      <w:r w:rsidR="00D77A90" w:rsidRPr="004F089E">
        <w:rPr>
          <w:rStyle w:val="Char5"/>
          <w:rFonts w:hint="cs"/>
          <w:rtl/>
        </w:rPr>
        <w:t>ه و بغض درونی او نسبت به اصحاب</w:t>
      </w:r>
      <w:r w:rsidR="00E509FA" w:rsidRPr="004F089E">
        <w:rPr>
          <w:rStyle w:val="Char5"/>
          <w:rFonts w:cs="CTraditional Arabic" w:hint="cs"/>
          <w:rtl/>
        </w:rPr>
        <w:t xml:space="preserve">ش </w:t>
      </w:r>
      <w:r w:rsidRPr="004F089E">
        <w:rPr>
          <w:rStyle w:val="Char5"/>
          <w:rFonts w:hint="cs"/>
          <w:rtl/>
        </w:rPr>
        <w:t>را نشان می‌دهد و اگر قرار باشد کسی سزاوار این اوصاف باشد، ان موسوی و کسانی هستند که رهبری او در دین را قبول دارند و با او هم رأی هستند. اما چنانکه شاعر سروده است</w:t>
      </w:r>
      <w:r w:rsidR="00D77A90" w:rsidRPr="004F089E">
        <w:rPr>
          <w:rStyle w:val="Char5"/>
          <w:rFonts w:hint="cs"/>
          <w:rtl/>
        </w:rPr>
        <w:t>:</w:t>
      </w:r>
      <w:r w:rsidRPr="004F089E">
        <w:rPr>
          <w:rStyle w:val="Char5"/>
          <w:rFonts w:hint="cs"/>
          <w:rtl/>
        </w:rPr>
        <w:t xml:space="preserve"> </w:t>
      </w:r>
    </w:p>
    <w:tbl>
      <w:tblPr>
        <w:bidiVisual/>
        <w:tblW w:w="0" w:type="auto"/>
        <w:tblInd w:w="72" w:type="dxa"/>
        <w:tblLook w:val="01E0" w:firstRow="1" w:lastRow="1" w:firstColumn="1" w:lastColumn="1" w:noHBand="0" w:noVBand="0"/>
      </w:tblPr>
      <w:tblGrid>
        <w:gridCol w:w="3438"/>
        <w:gridCol w:w="284"/>
        <w:gridCol w:w="3402"/>
      </w:tblGrid>
      <w:tr w:rsidR="000104E9" w:rsidRPr="004F089E" w:rsidTr="003C5DDE">
        <w:tc>
          <w:tcPr>
            <w:tcW w:w="3438" w:type="dxa"/>
            <w:shd w:val="clear" w:color="auto" w:fill="auto"/>
          </w:tcPr>
          <w:p w:rsidR="000104E9" w:rsidRPr="004F089E" w:rsidRDefault="000104E9" w:rsidP="004F089E">
            <w:pPr>
              <w:pStyle w:val="a3"/>
              <w:ind w:firstLine="0"/>
              <w:jc w:val="lowKashida"/>
              <w:rPr>
                <w:sz w:val="2"/>
                <w:szCs w:val="2"/>
              </w:rPr>
            </w:pPr>
            <w:r w:rsidRPr="004F089E">
              <w:rPr>
                <w:rFonts w:hint="cs"/>
                <w:rtl/>
              </w:rPr>
              <w:t xml:space="preserve">هل یضر البحر أمسی زاخراً </w:t>
            </w:r>
            <w:r w:rsidRPr="004F089E">
              <w:rPr>
                <w:rFonts w:hint="cs"/>
                <w:rtl/>
              </w:rPr>
              <w:br/>
            </w:r>
          </w:p>
        </w:tc>
        <w:tc>
          <w:tcPr>
            <w:tcW w:w="284" w:type="dxa"/>
            <w:shd w:val="clear" w:color="auto" w:fill="auto"/>
          </w:tcPr>
          <w:p w:rsidR="000104E9" w:rsidRPr="004F089E" w:rsidRDefault="000104E9" w:rsidP="004F089E">
            <w:pPr>
              <w:pStyle w:val="a3"/>
              <w:jc w:val="lowKashida"/>
            </w:pPr>
          </w:p>
        </w:tc>
        <w:tc>
          <w:tcPr>
            <w:tcW w:w="3402" w:type="dxa"/>
            <w:shd w:val="clear" w:color="auto" w:fill="auto"/>
          </w:tcPr>
          <w:p w:rsidR="000104E9" w:rsidRPr="004F089E" w:rsidRDefault="000104E9" w:rsidP="004F089E">
            <w:pPr>
              <w:pStyle w:val="a3"/>
              <w:ind w:firstLine="0"/>
              <w:jc w:val="lowKashida"/>
              <w:rPr>
                <w:sz w:val="2"/>
                <w:szCs w:val="2"/>
              </w:rPr>
            </w:pPr>
            <w:r w:rsidRPr="004F089E">
              <w:rPr>
                <w:rFonts w:hint="cs"/>
                <w:rtl/>
              </w:rPr>
              <w:t xml:space="preserve">أن رمی فیه صبیٌّ بحجر </w:t>
            </w:r>
            <w:r w:rsidRPr="004F089E">
              <w:rPr>
                <w:rFonts w:hint="cs"/>
                <w:rtl/>
              </w:rPr>
              <w:br/>
            </w:r>
          </w:p>
        </w:tc>
      </w:tr>
    </w:tbl>
    <w:p w:rsidR="000104E9" w:rsidRPr="004F089E" w:rsidRDefault="000104E9" w:rsidP="004F089E">
      <w:pPr>
        <w:pStyle w:val="StyleComplexBLotus12ptJustifiedFirstline05cm"/>
        <w:spacing w:line="240" w:lineRule="auto"/>
        <w:rPr>
          <w:rStyle w:val="Char5"/>
        </w:rPr>
      </w:pPr>
      <w:r w:rsidRPr="004F089E">
        <w:rPr>
          <w:rStyle w:val="Char5"/>
          <w:rFonts w:hint="cs"/>
          <w:rtl/>
        </w:rPr>
        <w:t xml:space="preserve">آیا اگر کودکی در دریایی پر آب سنگریزه‌ای بیندازد، بدان </w:t>
      </w:r>
      <w:r w:rsidR="00004A4F" w:rsidRPr="004F089E">
        <w:rPr>
          <w:rStyle w:val="Char5"/>
          <w:rFonts w:hint="cs"/>
          <w:rtl/>
        </w:rPr>
        <w:t>زیانی می‌رساند؟!.</w:t>
      </w:r>
    </w:p>
    <w:p w:rsidR="000104E9" w:rsidRPr="004F089E" w:rsidRDefault="000104E9" w:rsidP="004F089E">
      <w:pPr>
        <w:pStyle w:val="StyleComplexBLotus12ptJustifiedFirstline05cm"/>
        <w:numPr>
          <w:ilvl w:val="0"/>
          <w:numId w:val="27"/>
        </w:numPr>
        <w:tabs>
          <w:tab w:val="clear" w:pos="644"/>
        </w:tabs>
        <w:spacing w:line="240" w:lineRule="auto"/>
        <w:ind w:left="641" w:hanging="357"/>
        <w:rPr>
          <w:rStyle w:val="Char5"/>
          <w:rtl/>
        </w:rPr>
      </w:pPr>
      <w:r w:rsidRPr="004F089E">
        <w:rPr>
          <w:rStyle w:val="Char5"/>
          <w:rFonts w:hint="cs"/>
          <w:rtl/>
        </w:rPr>
        <w:t>موسوی در مراجعه شماره 10 صفحه 34 نسبت به خلفای سه گانه بی‌ادبی کرده و می‌نویسد</w:t>
      </w:r>
      <w:r w:rsidR="00D77A90" w:rsidRPr="004F089E">
        <w:rPr>
          <w:rStyle w:val="Char5"/>
          <w:rFonts w:hint="cs"/>
          <w:rtl/>
        </w:rPr>
        <w:t>:</w:t>
      </w:r>
      <w:r w:rsidRPr="004F089E">
        <w:rPr>
          <w:rStyle w:val="Char5"/>
          <w:rFonts w:hint="cs"/>
          <w:rtl/>
        </w:rPr>
        <w:t xml:space="preserve"> «تا جایی که درود فرستادن بر</w:t>
      </w:r>
      <w:r w:rsidR="00472D45" w:rsidRPr="004F089E">
        <w:rPr>
          <w:rStyle w:val="Char5"/>
          <w:rFonts w:hint="cs"/>
          <w:rtl/>
        </w:rPr>
        <w:t xml:space="preserve"> آن‌ها </w:t>
      </w:r>
      <w:r w:rsidRPr="004F089E">
        <w:rPr>
          <w:rStyle w:val="Char5"/>
          <w:rFonts w:hint="cs"/>
          <w:rtl/>
        </w:rPr>
        <w:t xml:space="preserve">را جزیی از صلوات واجب بر همه بندگانش قرار داده است و بدون آن درود فرستادن بر هیچ کدام از جهانیان صحیح نیست، خواه صدیق باشد یا صاحب یک یا دو یا چند </w:t>
      </w:r>
      <w:r w:rsidR="00004A4F" w:rsidRPr="004F089E">
        <w:rPr>
          <w:rStyle w:val="Char5"/>
          <w:rFonts w:hint="cs"/>
          <w:rtl/>
        </w:rPr>
        <w:t>نور ذانور أونورین أو أنوار...».</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بی‌تردید این منحنی مخیفی که این رافضی بدان رسیده است، ساخته دست ابلیس و یارانش است وی این بار در اینجا بدون تقیه از نیات درونی‌اش سخن می‌گوید. اما چنانکه پیشینیان می‌گویند</w:t>
      </w:r>
      <w:r w:rsidR="00D77A90" w:rsidRPr="004F089E">
        <w:rPr>
          <w:rStyle w:val="Char5"/>
          <w:rFonts w:hint="cs"/>
          <w:rtl/>
        </w:rPr>
        <w:t>:</w:t>
      </w:r>
      <w:r w:rsidRPr="004F089E">
        <w:rPr>
          <w:rStyle w:val="Char5"/>
          <w:rFonts w:hint="cs"/>
          <w:rtl/>
        </w:rPr>
        <w:t xml:space="preserve"> فرد به انداز</w:t>
      </w:r>
      <w:r w:rsidR="00FB09D3" w:rsidRPr="004F089E">
        <w:rPr>
          <w:rStyle w:val="Char5"/>
          <w:rFonts w:hint="cs"/>
          <w:rtl/>
        </w:rPr>
        <w:t>ۀ</w:t>
      </w:r>
      <w:r w:rsidRPr="004F089E">
        <w:rPr>
          <w:rStyle w:val="Char5"/>
          <w:rFonts w:hint="cs"/>
          <w:rtl/>
        </w:rPr>
        <w:t xml:space="preserve"> دردش فریاد می‌کشد. سوالی که در اینجا پیش می‌آید این است</w:t>
      </w:r>
      <w:r w:rsidR="00D77A90" w:rsidRPr="004F089E">
        <w:rPr>
          <w:rStyle w:val="Char5"/>
          <w:rFonts w:hint="cs"/>
          <w:rtl/>
        </w:rPr>
        <w:t>:</w:t>
      </w:r>
      <w:r w:rsidRPr="004F089E">
        <w:rPr>
          <w:rStyle w:val="Char5"/>
          <w:rFonts w:hint="cs"/>
          <w:rtl/>
        </w:rPr>
        <w:t xml:space="preserve"> چه چیزی باعث خشم و غضب موسوی و قومش از این افراد شده است؟ آیا این امری که موجب خشم</w:t>
      </w:r>
      <w:r w:rsidR="00472D45" w:rsidRPr="004F089E">
        <w:rPr>
          <w:rStyle w:val="Char5"/>
          <w:rFonts w:hint="cs"/>
          <w:rtl/>
        </w:rPr>
        <w:t xml:space="preserve"> آن‌ها </w:t>
      </w:r>
      <w:r w:rsidRPr="004F089E">
        <w:rPr>
          <w:rStyle w:val="Char5"/>
          <w:rFonts w:hint="cs"/>
          <w:rtl/>
        </w:rPr>
        <w:t>شده است بر پایی دین و انتشار اسلام در دوران خلافت آنهاست؟ یا رضایت خداوند و پیامبرش از آنها؟ یا سقوط حکومت ساسانی و روم و خاموش شدن آتش مجوسی‌ها در دوران حکومتشان</w:t>
      </w:r>
      <w:r w:rsidR="00472D45" w:rsidRPr="004F089E">
        <w:rPr>
          <w:rStyle w:val="Char5"/>
          <w:rFonts w:hint="cs"/>
          <w:rtl/>
        </w:rPr>
        <w:t xml:space="preserve"> آن‌ها </w:t>
      </w:r>
      <w:r w:rsidRPr="004F089E">
        <w:rPr>
          <w:rStyle w:val="Char5"/>
          <w:rFonts w:hint="cs"/>
          <w:rtl/>
        </w:rPr>
        <w:t>را به خشم آورده است؟ لازم است دوستداران موسوی به این سوال‌ها پاسخ دهند ما خداوند را بر دوست داشتن</w:t>
      </w:r>
      <w:r w:rsidR="00472D45" w:rsidRPr="004F089E">
        <w:rPr>
          <w:rStyle w:val="Char5"/>
          <w:rFonts w:hint="cs"/>
          <w:rtl/>
        </w:rPr>
        <w:t xml:space="preserve"> آن‌ها </w:t>
      </w:r>
      <w:r w:rsidRPr="004F089E">
        <w:rPr>
          <w:rStyle w:val="Char5"/>
          <w:rFonts w:hint="cs"/>
          <w:rtl/>
        </w:rPr>
        <w:t>شاهد و گواه قرار می‌دهیم. چنانکه خداوند می‌فرماید</w:t>
      </w:r>
      <w:r w:rsidR="00D77A90" w:rsidRPr="004F089E">
        <w:rPr>
          <w:rStyle w:val="Char5"/>
          <w:rFonts w:hint="cs"/>
          <w:rtl/>
        </w:rPr>
        <w:t>:</w:t>
      </w:r>
      <w:r w:rsidR="00004A4F" w:rsidRPr="004F089E">
        <w:rPr>
          <w:rStyle w:val="Char5"/>
          <w:rFonts w:hint="cs"/>
          <w:rtl/>
        </w:rPr>
        <w:t xml:space="preserve"> </w:t>
      </w:r>
      <w:r w:rsidR="00004A4F" w:rsidRPr="004F089E">
        <w:rPr>
          <w:rFonts w:ascii="Times New Roman" w:hAnsi="Times New Roman" w:cs="Traditional Arabic" w:hint="cs"/>
          <w:sz w:val="22"/>
          <w:szCs w:val="28"/>
          <w:rtl/>
          <w:lang w:bidi="fa-IR"/>
        </w:rPr>
        <w:t>﴿</w:t>
      </w:r>
      <w:r w:rsidR="00EF1EAF" w:rsidRPr="004F089E">
        <w:rPr>
          <w:rStyle w:val="Char8"/>
          <w:rFonts w:hint="eastAsia"/>
          <w:rtl/>
        </w:rPr>
        <w:t>وَ</w:t>
      </w:r>
      <w:r w:rsidR="00EF1EAF" w:rsidRPr="004F089E">
        <w:rPr>
          <w:rStyle w:val="Char8"/>
          <w:rFonts w:hint="cs"/>
          <w:rtl/>
        </w:rPr>
        <w:t>ٱ</w:t>
      </w:r>
      <w:r w:rsidR="00EF1EAF" w:rsidRPr="004F089E">
        <w:rPr>
          <w:rStyle w:val="Char8"/>
          <w:rFonts w:hint="eastAsia"/>
          <w:rtl/>
        </w:rPr>
        <w:t>لَّذِينَ</w:t>
      </w:r>
      <w:r w:rsidR="00EF1EAF" w:rsidRPr="004F089E">
        <w:rPr>
          <w:rStyle w:val="Char8"/>
          <w:rtl/>
        </w:rPr>
        <w:t xml:space="preserve"> </w:t>
      </w:r>
      <w:r w:rsidR="00EF1EAF" w:rsidRPr="004F089E">
        <w:rPr>
          <w:rStyle w:val="Char8"/>
          <w:rFonts w:hint="eastAsia"/>
          <w:rtl/>
        </w:rPr>
        <w:t>جَا</w:t>
      </w:r>
      <w:r w:rsidR="00EF1EAF" w:rsidRPr="004F089E">
        <w:rPr>
          <w:rStyle w:val="Char8"/>
          <w:rFonts w:hint="cs"/>
          <w:rtl/>
        </w:rPr>
        <w:t>ٓ</w:t>
      </w:r>
      <w:r w:rsidR="00EF1EAF" w:rsidRPr="004F089E">
        <w:rPr>
          <w:rStyle w:val="Char8"/>
          <w:rFonts w:hint="eastAsia"/>
          <w:rtl/>
        </w:rPr>
        <w:t>ءُو</w:t>
      </w:r>
      <w:r w:rsidR="00EF1EAF" w:rsidRPr="004F089E">
        <w:rPr>
          <w:rStyle w:val="Char8"/>
          <w:rtl/>
        </w:rPr>
        <w:t xml:space="preserve"> </w:t>
      </w:r>
      <w:r w:rsidR="00EF1EAF" w:rsidRPr="004F089E">
        <w:rPr>
          <w:rStyle w:val="Char8"/>
          <w:rFonts w:hint="eastAsia"/>
          <w:rtl/>
        </w:rPr>
        <w:t>مِن</w:t>
      </w:r>
      <w:r w:rsidR="00EF1EAF" w:rsidRPr="004F089E">
        <w:rPr>
          <w:rStyle w:val="Char8"/>
          <w:rFonts w:hint="cs"/>
          <w:rtl/>
        </w:rPr>
        <w:t>ۢ</w:t>
      </w:r>
      <w:r w:rsidR="00EF1EAF" w:rsidRPr="004F089E">
        <w:rPr>
          <w:rStyle w:val="Char8"/>
          <w:rtl/>
        </w:rPr>
        <w:t xml:space="preserve"> </w:t>
      </w:r>
      <w:r w:rsidR="00EF1EAF" w:rsidRPr="004F089E">
        <w:rPr>
          <w:rStyle w:val="Char8"/>
          <w:rFonts w:hint="eastAsia"/>
          <w:rtl/>
        </w:rPr>
        <w:t>بَع</w:t>
      </w:r>
      <w:r w:rsidR="00EF1EAF" w:rsidRPr="004F089E">
        <w:rPr>
          <w:rStyle w:val="Char8"/>
          <w:rFonts w:hint="cs"/>
          <w:rtl/>
        </w:rPr>
        <w:t>ۡ</w:t>
      </w:r>
      <w:r w:rsidR="00EF1EAF" w:rsidRPr="004F089E">
        <w:rPr>
          <w:rStyle w:val="Char8"/>
          <w:rFonts w:hint="eastAsia"/>
          <w:rtl/>
        </w:rPr>
        <w:t>دِهِم</w:t>
      </w:r>
      <w:r w:rsidR="00EF1EAF" w:rsidRPr="004F089E">
        <w:rPr>
          <w:rStyle w:val="Char8"/>
          <w:rFonts w:hint="cs"/>
          <w:rtl/>
        </w:rPr>
        <w:t>ۡ</w:t>
      </w:r>
      <w:r w:rsidR="00EF1EAF" w:rsidRPr="004F089E">
        <w:rPr>
          <w:rStyle w:val="Char8"/>
          <w:rtl/>
        </w:rPr>
        <w:t xml:space="preserve"> </w:t>
      </w:r>
      <w:r w:rsidR="00EF1EAF" w:rsidRPr="004F089E">
        <w:rPr>
          <w:rStyle w:val="Char8"/>
          <w:rFonts w:hint="eastAsia"/>
          <w:rtl/>
        </w:rPr>
        <w:t>يَقُولُونَ</w:t>
      </w:r>
      <w:r w:rsidR="00EF1EAF" w:rsidRPr="004F089E">
        <w:rPr>
          <w:rStyle w:val="Char8"/>
          <w:rtl/>
        </w:rPr>
        <w:t xml:space="preserve"> </w:t>
      </w:r>
      <w:r w:rsidR="00EF1EAF" w:rsidRPr="004F089E">
        <w:rPr>
          <w:rStyle w:val="Char8"/>
          <w:rFonts w:hint="eastAsia"/>
          <w:rtl/>
        </w:rPr>
        <w:t>رَبَّنَا</w:t>
      </w:r>
      <w:r w:rsidR="00EF1EAF" w:rsidRPr="004F089E">
        <w:rPr>
          <w:rStyle w:val="Char8"/>
          <w:rtl/>
        </w:rPr>
        <w:t xml:space="preserve"> </w:t>
      </w:r>
      <w:r w:rsidR="00EF1EAF" w:rsidRPr="004F089E">
        <w:rPr>
          <w:rStyle w:val="Char8"/>
          <w:rFonts w:hint="cs"/>
          <w:rtl/>
        </w:rPr>
        <w:t>ٱ</w:t>
      </w:r>
      <w:r w:rsidR="00EF1EAF" w:rsidRPr="004F089E">
        <w:rPr>
          <w:rStyle w:val="Char8"/>
          <w:rFonts w:hint="eastAsia"/>
          <w:rtl/>
        </w:rPr>
        <w:t>غ</w:t>
      </w:r>
      <w:r w:rsidR="00EF1EAF" w:rsidRPr="004F089E">
        <w:rPr>
          <w:rStyle w:val="Char8"/>
          <w:rFonts w:hint="cs"/>
          <w:rtl/>
        </w:rPr>
        <w:t>ۡ</w:t>
      </w:r>
      <w:r w:rsidR="00EF1EAF" w:rsidRPr="004F089E">
        <w:rPr>
          <w:rStyle w:val="Char8"/>
          <w:rFonts w:hint="eastAsia"/>
          <w:rtl/>
        </w:rPr>
        <w:t>فِر</w:t>
      </w:r>
      <w:r w:rsidR="00EF1EAF" w:rsidRPr="004F089E">
        <w:rPr>
          <w:rStyle w:val="Char8"/>
          <w:rFonts w:hint="cs"/>
          <w:rtl/>
        </w:rPr>
        <w:t>ۡ</w:t>
      </w:r>
      <w:r w:rsidR="00EF1EAF" w:rsidRPr="004F089E">
        <w:rPr>
          <w:rStyle w:val="Char8"/>
          <w:rtl/>
        </w:rPr>
        <w:t xml:space="preserve"> </w:t>
      </w:r>
      <w:r w:rsidR="00EF1EAF" w:rsidRPr="004F089E">
        <w:rPr>
          <w:rStyle w:val="Char8"/>
          <w:rFonts w:hint="eastAsia"/>
          <w:rtl/>
        </w:rPr>
        <w:t>لَنَا</w:t>
      </w:r>
      <w:r w:rsidR="00EF1EAF" w:rsidRPr="004F089E">
        <w:rPr>
          <w:rStyle w:val="Char8"/>
          <w:rtl/>
        </w:rPr>
        <w:t xml:space="preserve"> </w:t>
      </w:r>
      <w:r w:rsidR="00EF1EAF" w:rsidRPr="004F089E">
        <w:rPr>
          <w:rStyle w:val="Char8"/>
          <w:rFonts w:hint="eastAsia"/>
          <w:rtl/>
        </w:rPr>
        <w:t>وَلِإِخ</w:t>
      </w:r>
      <w:r w:rsidR="00EF1EAF" w:rsidRPr="004F089E">
        <w:rPr>
          <w:rStyle w:val="Char8"/>
          <w:rFonts w:hint="cs"/>
          <w:rtl/>
        </w:rPr>
        <w:t>ۡ</w:t>
      </w:r>
      <w:r w:rsidR="00EF1EAF" w:rsidRPr="004F089E">
        <w:rPr>
          <w:rStyle w:val="Char8"/>
          <w:rFonts w:hint="eastAsia"/>
          <w:rtl/>
        </w:rPr>
        <w:t>وَ</w:t>
      </w:r>
      <w:r w:rsidR="00EF1EAF" w:rsidRPr="004F089E">
        <w:rPr>
          <w:rStyle w:val="Char8"/>
          <w:rFonts w:hint="cs"/>
          <w:rtl/>
        </w:rPr>
        <w:t>ٰ</w:t>
      </w:r>
      <w:r w:rsidR="00EF1EAF" w:rsidRPr="004F089E">
        <w:rPr>
          <w:rStyle w:val="Char8"/>
          <w:rFonts w:hint="eastAsia"/>
          <w:rtl/>
        </w:rPr>
        <w:t>نِنَا</w:t>
      </w:r>
      <w:r w:rsidR="00EF1EAF" w:rsidRPr="004F089E">
        <w:rPr>
          <w:rStyle w:val="Char8"/>
          <w:rtl/>
        </w:rPr>
        <w:t xml:space="preserve"> </w:t>
      </w:r>
      <w:r w:rsidR="00EF1EAF" w:rsidRPr="004F089E">
        <w:rPr>
          <w:rStyle w:val="Char8"/>
          <w:rFonts w:hint="cs"/>
          <w:rtl/>
        </w:rPr>
        <w:t>ٱ</w:t>
      </w:r>
      <w:r w:rsidR="00EF1EAF" w:rsidRPr="004F089E">
        <w:rPr>
          <w:rStyle w:val="Char8"/>
          <w:rFonts w:hint="eastAsia"/>
          <w:rtl/>
        </w:rPr>
        <w:t>لَّذِينَ</w:t>
      </w:r>
      <w:r w:rsidR="00EF1EAF" w:rsidRPr="004F089E">
        <w:rPr>
          <w:rStyle w:val="Char8"/>
          <w:rtl/>
        </w:rPr>
        <w:t xml:space="preserve"> </w:t>
      </w:r>
      <w:r w:rsidR="00EF1EAF" w:rsidRPr="004F089E">
        <w:rPr>
          <w:rStyle w:val="Char8"/>
          <w:rFonts w:hint="eastAsia"/>
          <w:rtl/>
        </w:rPr>
        <w:t>سَبَقُونَا</w:t>
      </w:r>
      <w:r w:rsidR="00EF1EAF" w:rsidRPr="004F089E">
        <w:rPr>
          <w:rStyle w:val="Char8"/>
          <w:rtl/>
        </w:rPr>
        <w:t xml:space="preserve"> </w:t>
      </w:r>
      <w:r w:rsidR="00EF1EAF" w:rsidRPr="004F089E">
        <w:rPr>
          <w:rStyle w:val="Char8"/>
          <w:rFonts w:hint="eastAsia"/>
          <w:rtl/>
        </w:rPr>
        <w:t>بِ</w:t>
      </w:r>
      <w:r w:rsidR="00EF1EAF" w:rsidRPr="004F089E">
        <w:rPr>
          <w:rStyle w:val="Char8"/>
          <w:rFonts w:hint="cs"/>
          <w:rtl/>
        </w:rPr>
        <w:t>ٱ</w:t>
      </w:r>
      <w:r w:rsidR="00EF1EAF" w:rsidRPr="004F089E">
        <w:rPr>
          <w:rStyle w:val="Char8"/>
          <w:rFonts w:hint="eastAsia"/>
          <w:rtl/>
        </w:rPr>
        <w:t>ل</w:t>
      </w:r>
      <w:r w:rsidR="00EF1EAF" w:rsidRPr="004F089E">
        <w:rPr>
          <w:rStyle w:val="Char8"/>
          <w:rFonts w:hint="cs"/>
          <w:rtl/>
        </w:rPr>
        <w:t>ۡ</w:t>
      </w:r>
      <w:r w:rsidR="00EF1EAF" w:rsidRPr="004F089E">
        <w:rPr>
          <w:rStyle w:val="Char8"/>
          <w:rFonts w:hint="eastAsia"/>
          <w:rtl/>
        </w:rPr>
        <w:t>إِيمَ</w:t>
      </w:r>
      <w:r w:rsidR="00EF1EAF" w:rsidRPr="004F089E">
        <w:rPr>
          <w:rStyle w:val="Char8"/>
          <w:rFonts w:hint="cs"/>
          <w:rtl/>
        </w:rPr>
        <w:t>ٰ</w:t>
      </w:r>
      <w:r w:rsidR="00EF1EAF" w:rsidRPr="004F089E">
        <w:rPr>
          <w:rStyle w:val="Char8"/>
          <w:rFonts w:hint="eastAsia"/>
          <w:rtl/>
        </w:rPr>
        <w:t>نِ</w:t>
      </w:r>
      <w:r w:rsidR="00EF1EAF" w:rsidRPr="004F089E">
        <w:rPr>
          <w:rStyle w:val="Char8"/>
          <w:rtl/>
        </w:rPr>
        <w:t xml:space="preserve"> </w:t>
      </w:r>
      <w:r w:rsidR="00EF1EAF" w:rsidRPr="004F089E">
        <w:rPr>
          <w:rStyle w:val="Char8"/>
          <w:rFonts w:hint="eastAsia"/>
          <w:rtl/>
        </w:rPr>
        <w:t>وَلَا</w:t>
      </w:r>
      <w:r w:rsidR="00EF1EAF" w:rsidRPr="004F089E">
        <w:rPr>
          <w:rStyle w:val="Char8"/>
          <w:rtl/>
        </w:rPr>
        <w:t xml:space="preserve"> </w:t>
      </w:r>
      <w:r w:rsidR="00EF1EAF" w:rsidRPr="004F089E">
        <w:rPr>
          <w:rStyle w:val="Char8"/>
          <w:rFonts w:hint="eastAsia"/>
          <w:rtl/>
        </w:rPr>
        <w:t>تَج</w:t>
      </w:r>
      <w:r w:rsidR="00EF1EAF" w:rsidRPr="004F089E">
        <w:rPr>
          <w:rStyle w:val="Char8"/>
          <w:rFonts w:hint="cs"/>
          <w:rtl/>
        </w:rPr>
        <w:t>ۡ</w:t>
      </w:r>
      <w:r w:rsidR="00EF1EAF" w:rsidRPr="004F089E">
        <w:rPr>
          <w:rStyle w:val="Char8"/>
          <w:rFonts w:hint="eastAsia"/>
          <w:rtl/>
        </w:rPr>
        <w:t>عَل</w:t>
      </w:r>
      <w:r w:rsidR="00EF1EAF" w:rsidRPr="004F089E">
        <w:rPr>
          <w:rStyle w:val="Char8"/>
          <w:rFonts w:hint="cs"/>
          <w:rtl/>
        </w:rPr>
        <w:t>ۡ</w:t>
      </w:r>
      <w:r w:rsidR="00EF1EAF" w:rsidRPr="004F089E">
        <w:rPr>
          <w:rStyle w:val="Char8"/>
          <w:rtl/>
        </w:rPr>
        <w:t xml:space="preserve"> </w:t>
      </w:r>
      <w:r w:rsidR="00EF1EAF" w:rsidRPr="004F089E">
        <w:rPr>
          <w:rStyle w:val="Char8"/>
          <w:rFonts w:hint="eastAsia"/>
          <w:rtl/>
        </w:rPr>
        <w:t>فِي</w:t>
      </w:r>
      <w:r w:rsidR="00EF1EAF" w:rsidRPr="004F089E">
        <w:rPr>
          <w:rStyle w:val="Char8"/>
          <w:rtl/>
        </w:rPr>
        <w:t xml:space="preserve"> </w:t>
      </w:r>
      <w:r w:rsidR="00EF1EAF" w:rsidRPr="004F089E">
        <w:rPr>
          <w:rStyle w:val="Char8"/>
          <w:rFonts w:hint="eastAsia"/>
          <w:rtl/>
        </w:rPr>
        <w:t>قُلُوبِنَا</w:t>
      </w:r>
      <w:r w:rsidR="00EF1EAF" w:rsidRPr="004F089E">
        <w:rPr>
          <w:rStyle w:val="Char8"/>
          <w:rtl/>
        </w:rPr>
        <w:t xml:space="preserve"> </w:t>
      </w:r>
      <w:r w:rsidR="00EF1EAF" w:rsidRPr="004F089E">
        <w:rPr>
          <w:rStyle w:val="Char8"/>
          <w:rFonts w:hint="eastAsia"/>
          <w:rtl/>
        </w:rPr>
        <w:t>غِلّ</w:t>
      </w:r>
      <w:r w:rsidR="00EF1EAF" w:rsidRPr="004F089E">
        <w:rPr>
          <w:rStyle w:val="Char8"/>
          <w:rFonts w:hint="cs"/>
          <w:rtl/>
        </w:rPr>
        <w:t>ٗ</w:t>
      </w:r>
      <w:r w:rsidR="00EF1EAF" w:rsidRPr="004F089E">
        <w:rPr>
          <w:rStyle w:val="Char8"/>
          <w:rFonts w:hint="eastAsia"/>
          <w:rtl/>
        </w:rPr>
        <w:t>ا</w:t>
      </w:r>
      <w:r w:rsidR="00EF1EAF" w:rsidRPr="004F089E">
        <w:rPr>
          <w:rStyle w:val="Char8"/>
          <w:rtl/>
        </w:rPr>
        <w:t xml:space="preserve"> </w:t>
      </w:r>
      <w:r w:rsidR="00EF1EAF" w:rsidRPr="004F089E">
        <w:rPr>
          <w:rStyle w:val="Char8"/>
          <w:rFonts w:hint="eastAsia"/>
          <w:rtl/>
        </w:rPr>
        <w:t>لِّلَّذِينَ</w:t>
      </w:r>
      <w:r w:rsidR="00EF1EAF" w:rsidRPr="004F089E">
        <w:rPr>
          <w:rStyle w:val="Char8"/>
          <w:rtl/>
        </w:rPr>
        <w:t xml:space="preserve"> </w:t>
      </w:r>
      <w:r w:rsidR="00EF1EAF" w:rsidRPr="004F089E">
        <w:rPr>
          <w:rStyle w:val="Char8"/>
          <w:rFonts w:hint="eastAsia"/>
          <w:rtl/>
        </w:rPr>
        <w:t>ءَامَنُواْ</w:t>
      </w:r>
      <w:r w:rsidR="00EF1EAF" w:rsidRPr="004F089E">
        <w:rPr>
          <w:rStyle w:val="Char8"/>
          <w:rtl/>
        </w:rPr>
        <w:t xml:space="preserve"> </w:t>
      </w:r>
      <w:r w:rsidR="00EF1EAF" w:rsidRPr="004F089E">
        <w:rPr>
          <w:rStyle w:val="Char8"/>
          <w:rFonts w:hint="eastAsia"/>
          <w:rtl/>
        </w:rPr>
        <w:t>رَبَّنَا</w:t>
      </w:r>
      <w:r w:rsidR="00EF1EAF" w:rsidRPr="004F089E">
        <w:rPr>
          <w:rStyle w:val="Char8"/>
          <w:rFonts w:hint="cs"/>
          <w:rtl/>
        </w:rPr>
        <w:t>ٓ</w:t>
      </w:r>
      <w:r w:rsidR="00EF1EAF" w:rsidRPr="004F089E">
        <w:rPr>
          <w:rStyle w:val="Char8"/>
          <w:rtl/>
        </w:rPr>
        <w:t xml:space="preserve"> </w:t>
      </w:r>
      <w:r w:rsidR="00EF1EAF" w:rsidRPr="004F089E">
        <w:rPr>
          <w:rStyle w:val="Char8"/>
          <w:rFonts w:hint="eastAsia"/>
          <w:rtl/>
        </w:rPr>
        <w:t>إِنَّكَ</w:t>
      </w:r>
      <w:r w:rsidR="00EF1EAF" w:rsidRPr="004F089E">
        <w:rPr>
          <w:rStyle w:val="Char8"/>
          <w:rtl/>
        </w:rPr>
        <w:t xml:space="preserve"> </w:t>
      </w:r>
      <w:r w:rsidR="00EF1EAF" w:rsidRPr="004F089E">
        <w:rPr>
          <w:rStyle w:val="Char8"/>
          <w:rFonts w:hint="eastAsia"/>
          <w:rtl/>
        </w:rPr>
        <w:t>رَءُوف</w:t>
      </w:r>
      <w:r w:rsidR="00EF1EAF" w:rsidRPr="004F089E">
        <w:rPr>
          <w:rStyle w:val="Char8"/>
          <w:rFonts w:hint="cs"/>
          <w:rtl/>
        </w:rPr>
        <w:t>ٞ</w:t>
      </w:r>
      <w:r w:rsidR="00EF1EAF" w:rsidRPr="004F089E">
        <w:rPr>
          <w:rStyle w:val="Char8"/>
          <w:rtl/>
        </w:rPr>
        <w:t xml:space="preserve"> </w:t>
      </w:r>
      <w:r w:rsidR="00EF1EAF" w:rsidRPr="004F089E">
        <w:rPr>
          <w:rStyle w:val="Char8"/>
          <w:rFonts w:hint="eastAsia"/>
          <w:rtl/>
        </w:rPr>
        <w:t>رَّحِيمٌ</w:t>
      </w:r>
      <w:r w:rsidR="00EF1EAF" w:rsidRPr="004F089E">
        <w:rPr>
          <w:rStyle w:val="Char8"/>
          <w:rtl/>
        </w:rPr>
        <w:t xml:space="preserve"> </w:t>
      </w:r>
      <w:r w:rsidR="00EF1EAF" w:rsidRPr="004F089E">
        <w:rPr>
          <w:rStyle w:val="Char8"/>
          <w:rFonts w:hint="cs"/>
          <w:rtl/>
        </w:rPr>
        <w:t>١٠</w:t>
      </w:r>
      <w:r w:rsidR="00004A4F" w:rsidRPr="004F089E">
        <w:rPr>
          <w:rFonts w:ascii="Times New Roman" w:hAnsi="Times New Roman" w:cs="Traditional Arabic" w:hint="cs"/>
          <w:sz w:val="28"/>
          <w:szCs w:val="28"/>
          <w:rtl/>
          <w:lang w:bidi="fa-IR"/>
        </w:rPr>
        <w:t>﴾</w:t>
      </w:r>
      <w:r w:rsidR="00004A4F" w:rsidRPr="004F089E">
        <w:rPr>
          <w:rStyle w:val="Char5"/>
          <w:rFonts w:hint="cs"/>
          <w:rtl/>
        </w:rPr>
        <w:t xml:space="preserve"> </w:t>
      </w:r>
      <w:r w:rsidR="00004A4F" w:rsidRPr="004F089E">
        <w:rPr>
          <w:rStyle w:val="Char6"/>
          <w:rFonts w:hint="cs"/>
          <w:rtl/>
        </w:rPr>
        <w:t>[الحشر: 10]</w:t>
      </w:r>
      <w:r w:rsidR="00004A4F" w:rsidRPr="004F089E">
        <w:rPr>
          <w:rStyle w:val="Char5"/>
          <w:rFonts w:hint="cs"/>
          <w:rtl/>
        </w:rPr>
        <w:t>.</w:t>
      </w:r>
      <w:r w:rsidRPr="004F089E">
        <w:rPr>
          <w:rStyle w:val="Char5"/>
          <w:rFonts w:hint="cs"/>
          <w:rtl/>
        </w:rPr>
        <w:t xml:space="preserve"> </w:t>
      </w:r>
      <w:r w:rsidR="00004A4F" w:rsidRPr="004F089E">
        <w:rPr>
          <w:rFonts w:ascii="Times New Roman" w:hAnsi="Times New Roman" w:cs="Traditional Arabic" w:hint="cs"/>
          <w:sz w:val="20"/>
          <w:szCs w:val="26"/>
          <w:rtl/>
          <w:lang w:bidi="fa-IR"/>
        </w:rPr>
        <w:t>«</w:t>
      </w:r>
      <w:r w:rsidRPr="004F089E">
        <w:rPr>
          <w:rStyle w:val="Char5"/>
          <w:rFonts w:hint="cs"/>
          <w:rtl/>
        </w:rPr>
        <w:t>کسانی که پس از آن</w:t>
      </w:r>
      <w:r w:rsidR="00E7115B" w:rsidRPr="004F089E">
        <w:rPr>
          <w:rStyle w:val="Char5"/>
          <w:rFonts w:hint="eastAsia"/>
        </w:rPr>
        <w:t>‌</w:t>
      </w:r>
      <w:r w:rsidRPr="004F089E">
        <w:rPr>
          <w:rStyle w:val="Char5"/>
          <w:rFonts w:hint="cs"/>
          <w:rtl/>
        </w:rPr>
        <w:t>ها [مهاجرین و انصار به دنیا] می‌آیند، می‌گویند</w:t>
      </w:r>
      <w:r w:rsidR="00D77A90" w:rsidRPr="004F089E">
        <w:rPr>
          <w:rStyle w:val="Char5"/>
          <w:rFonts w:hint="cs"/>
          <w:rtl/>
        </w:rPr>
        <w:t>:</w:t>
      </w:r>
      <w:r w:rsidRPr="004F089E">
        <w:rPr>
          <w:rStyle w:val="Char5"/>
          <w:rFonts w:hint="cs"/>
          <w:rtl/>
        </w:rPr>
        <w:t xml:space="preserve"> پروردگارا ما و برادرانمان را که در ایمان آوردن بر ما پیش گرفته‌اند، بیامروز و کینه‌ای نسبت به مؤمنان در </w:t>
      </w:r>
      <w:r w:rsidR="00E7115B" w:rsidRPr="004F089E">
        <w:rPr>
          <w:rStyle w:val="Char5"/>
          <w:rFonts w:hint="cs"/>
          <w:rtl/>
        </w:rPr>
        <w:t>دل‌هایمان</w:t>
      </w:r>
      <w:r w:rsidRPr="004F089E">
        <w:rPr>
          <w:rStyle w:val="Char5"/>
          <w:rFonts w:hint="cs"/>
          <w:rtl/>
        </w:rPr>
        <w:t xml:space="preserve"> جای مده، پروردگارا! تو دارای رأفت و رحمت فراوانی هستی</w:t>
      </w:r>
      <w:r w:rsidR="00004A4F" w:rsidRPr="004F089E">
        <w:rPr>
          <w:rFonts w:ascii="Times New Roman" w:hAnsi="Times New Roman" w:cs="Traditional Arabic" w:hint="cs"/>
          <w:sz w:val="20"/>
          <w:szCs w:val="26"/>
          <w:rtl/>
          <w:lang w:bidi="fa-IR"/>
        </w:rPr>
        <w:t>»</w:t>
      </w:r>
      <w:r w:rsidR="00004A4F" w:rsidRPr="004F089E">
        <w:rPr>
          <w:rStyle w:val="Char5"/>
          <w:rFonts w:hint="cs"/>
          <w:rtl/>
        </w:rPr>
        <w:t>.</w:t>
      </w:r>
      <w:r w:rsidRPr="004F089E">
        <w:rPr>
          <w:rStyle w:val="Char5"/>
          <w:rFonts w:hint="cs"/>
          <w:rtl/>
        </w:rPr>
        <w:t xml:space="preserve"> بعد از ایمان به خداوند و فرستاد</w:t>
      </w:r>
      <w:r w:rsidR="00FB09D3" w:rsidRPr="004F089E">
        <w:rPr>
          <w:rStyle w:val="Char5"/>
          <w:rFonts w:hint="cs"/>
          <w:rtl/>
        </w:rPr>
        <w:t>ۀ</w:t>
      </w:r>
      <w:r w:rsidRPr="004F089E">
        <w:rPr>
          <w:rStyle w:val="Char5"/>
          <w:rFonts w:hint="cs"/>
          <w:rtl/>
        </w:rPr>
        <w:t xml:space="preserve"> او به حب و دوست داشتن</w:t>
      </w:r>
      <w:r w:rsidR="00472D45" w:rsidRPr="004F089E">
        <w:rPr>
          <w:rStyle w:val="Char5"/>
          <w:rFonts w:hint="cs"/>
          <w:rtl/>
        </w:rPr>
        <w:t xml:space="preserve"> آن‌ها </w:t>
      </w:r>
      <w:r w:rsidR="00004A4F" w:rsidRPr="004F089E">
        <w:rPr>
          <w:rStyle w:val="Char5"/>
          <w:rFonts w:hint="cs"/>
          <w:rtl/>
        </w:rPr>
        <w:t>بیش از هر عمل دیگری امیدواریم.</w:t>
      </w:r>
    </w:p>
    <w:tbl>
      <w:tblPr>
        <w:bidiVisual/>
        <w:tblW w:w="0" w:type="auto"/>
        <w:tblInd w:w="102" w:type="dxa"/>
        <w:tblLook w:val="01E0" w:firstRow="1" w:lastRow="1" w:firstColumn="1" w:lastColumn="1" w:noHBand="0" w:noVBand="0"/>
      </w:tblPr>
      <w:tblGrid>
        <w:gridCol w:w="3266"/>
        <w:gridCol w:w="284"/>
        <w:gridCol w:w="3544"/>
      </w:tblGrid>
      <w:tr w:rsidR="000104E9" w:rsidRPr="004F089E" w:rsidTr="00536937">
        <w:tc>
          <w:tcPr>
            <w:tcW w:w="3266" w:type="dxa"/>
            <w:shd w:val="clear" w:color="auto" w:fill="auto"/>
          </w:tcPr>
          <w:p w:rsidR="000104E9" w:rsidRPr="004F089E" w:rsidRDefault="000104E9" w:rsidP="004F089E">
            <w:pPr>
              <w:pStyle w:val="a3"/>
              <w:ind w:firstLine="0"/>
              <w:jc w:val="lowKashida"/>
              <w:rPr>
                <w:sz w:val="2"/>
                <w:szCs w:val="2"/>
              </w:rPr>
            </w:pPr>
            <w:r w:rsidRPr="004F089E">
              <w:rPr>
                <w:rFonts w:hint="cs"/>
                <w:rtl/>
              </w:rPr>
              <w:t xml:space="preserve">هاشم جدنا فان کنت غضبی </w:t>
            </w:r>
            <w:r w:rsidRPr="004F089E">
              <w:rPr>
                <w:rFonts w:hint="cs"/>
                <w:rtl/>
              </w:rPr>
              <w:br/>
            </w:r>
          </w:p>
        </w:tc>
        <w:tc>
          <w:tcPr>
            <w:tcW w:w="284" w:type="dxa"/>
            <w:shd w:val="clear" w:color="auto" w:fill="auto"/>
          </w:tcPr>
          <w:p w:rsidR="000104E9" w:rsidRPr="004F089E" w:rsidRDefault="000104E9" w:rsidP="004F089E">
            <w:pPr>
              <w:pStyle w:val="a3"/>
              <w:jc w:val="lowKashida"/>
            </w:pPr>
          </w:p>
        </w:tc>
        <w:tc>
          <w:tcPr>
            <w:tcW w:w="3544" w:type="dxa"/>
            <w:shd w:val="clear" w:color="auto" w:fill="auto"/>
          </w:tcPr>
          <w:p w:rsidR="000104E9" w:rsidRPr="004F089E" w:rsidRDefault="00004A4F" w:rsidP="004F089E">
            <w:pPr>
              <w:pStyle w:val="a3"/>
              <w:ind w:firstLine="0"/>
              <w:jc w:val="lowKashida"/>
              <w:rPr>
                <w:sz w:val="2"/>
                <w:szCs w:val="2"/>
              </w:rPr>
            </w:pPr>
            <w:r w:rsidRPr="004F089E">
              <w:rPr>
                <w:rFonts w:hint="cs"/>
                <w:rtl/>
              </w:rPr>
              <w:t>فاملئی و</w:t>
            </w:r>
            <w:r w:rsidR="000104E9" w:rsidRPr="004F089E">
              <w:rPr>
                <w:rFonts w:hint="cs"/>
                <w:rtl/>
              </w:rPr>
              <w:t>جه</w:t>
            </w:r>
            <w:r w:rsidRPr="004F089E">
              <w:rPr>
                <w:rFonts w:hint="cs"/>
                <w:rtl/>
              </w:rPr>
              <w:t>ك</w:t>
            </w:r>
            <w:r w:rsidR="000104E9" w:rsidRPr="004F089E">
              <w:rPr>
                <w:rFonts w:hint="cs"/>
                <w:rtl/>
              </w:rPr>
              <w:t xml:space="preserve"> (القبیح) خدوشا</w:t>
            </w:r>
            <w:r w:rsidR="000104E9" w:rsidRPr="004F089E">
              <w:rPr>
                <w:rFonts w:hint="cs"/>
                <w:rtl/>
              </w:rPr>
              <w:br/>
            </w:r>
          </w:p>
        </w:tc>
      </w:tr>
    </w:tbl>
    <w:p w:rsidR="000104E9" w:rsidRPr="004F089E" w:rsidRDefault="00004A4F" w:rsidP="004F089E">
      <w:pPr>
        <w:pStyle w:val="StyleComplexBLotus12ptJustifiedFirstline05cm"/>
        <w:spacing w:line="240" w:lineRule="auto"/>
        <w:rPr>
          <w:rStyle w:val="Char5"/>
        </w:rPr>
      </w:pPr>
      <w:r w:rsidRPr="004F089E">
        <w:rPr>
          <w:rStyle w:val="Char5"/>
          <w:rFonts w:hint="cs"/>
          <w:rtl/>
        </w:rPr>
        <w:t>«</w:t>
      </w:r>
      <w:r w:rsidR="000104E9" w:rsidRPr="004F089E">
        <w:rPr>
          <w:rStyle w:val="Char5"/>
          <w:rFonts w:hint="cs"/>
          <w:rtl/>
        </w:rPr>
        <w:t>هاشم جد ماست. اگر از این امر خشمگین هستی صورت زشتت را پر از خراش و زخم کن</w:t>
      </w:r>
      <w:r w:rsidRPr="004F089E">
        <w:rPr>
          <w:rStyle w:val="Char5"/>
          <w:rFonts w:hint="cs"/>
          <w:rtl/>
        </w:rPr>
        <w:t>»</w:t>
      </w:r>
      <w:r w:rsidR="000104E9" w:rsidRPr="004F089E">
        <w:rPr>
          <w:rStyle w:val="Char5"/>
          <w:rFonts w:hint="cs"/>
          <w:rtl/>
        </w:rPr>
        <w:t xml:space="preserve">. </w:t>
      </w:r>
    </w:p>
    <w:p w:rsidR="000104E9" w:rsidRPr="004F089E" w:rsidRDefault="000104E9" w:rsidP="004F089E">
      <w:pPr>
        <w:pStyle w:val="StyleComplexBLotus12ptJustifiedFirstline05cm"/>
        <w:numPr>
          <w:ilvl w:val="0"/>
          <w:numId w:val="27"/>
        </w:numPr>
        <w:tabs>
          <w:tab w:val="clear" w:pos="644"/>
        </w:tabs>
        <w:spacing w:line="240" w:lineRule="auto"/>
        <w:ind w:left="641" w:hanging="357"/>
        <w:rPr>
          <w:rStyle w:val="Char5"/>
          <w:rtl/>
        </w:rPr>
      </w:pPr>
      <w:r w:rsidRPr="004F089E">
        <w:rPr>
          <w:rStyle w:val="Char5"/>
          <w:rFonts w:hint="cs"/>
          <w:rtl/>
        </w:rPr>
        <w:t>موسوی دربار</w:t>
      </w:r>
      <w:r w:rsidR="00FB09D3" w:rsidRPr="004F089E">
        <w:rPr>
          <w:rStyle w:val="Char5"/>
          <w:rFonts w:hint="cs"/>
          <w:rtl/>
        </w:rPr>
        <w:t>ۀ</w:t>
      </w:r>
      <w:r w:rsidRPr="004F089E">
        <w:rPr>
          <w:rStyle w:val="Char5"/>
          <w:rFonts w:hint="cs"/>
          <w:rtl/>
        </w:rPr>
        <w:t xml:space="preserve"> معاویه</w:t>
      </w:r>
      <w:r w:rsidR="00536937" w:rsidRPr="004F089E">
        <w:rPr>
          <w:rFonts w:ascii="B Lotus" w:hAnsi="B Lotus" w:cs="CTraditional Arabic" w:hint="cs"/>
          <w:sz w:val="28"/>
          <w:szCs w:val="28"/>
          <w:rtl/>
          <w:lang w:bidi="fa-IR"/>
        </w:rPr>
        <w:t>س</w:t>
      </w:r>
      <w:r w:rsidR="00594461" w:rsidRPr="004F089E">
        <w:rPr>
          <w:rFonts w:ascii="B Lotus" w:hAnsi="B Lotus" w:cs="CTraditional Arabic" w:hint="cs"/>
          <w:sz w:val="28"/>
          <w:szCs w:val="34"/>
          <w:rtl/>
          <w:lang w:bidi="fa-IR"/>
        </w:rPr>
        <w:t xml:space="preserve"> </w:t>
      </w:r>
      <w:r w:rsidRPr="004F089E">
        <w:rPr>
          <w:rStyle w:val="Char5"/>
          <w:rFonts w:hint="cs"/>
          <w:rtl/>
        </w:rPr>
        <w:t>می‌گوید</w:t>
      </w:r>
      <w:r w:rsidR="00D77A90" w:rsidRPr="004F089E">
        <w:rPr>
          <w:rStyle w:val="Char5"/>
          <w:rFonts w:hint="cs"/>
          <w:rtl/>
        </w:rPr>
        <w:t>:</w:t>
      </w:r>
      <w:r w:rsidRPr="004F089E">
        <w:rPr>
          <w:rStyle w:val="Char5"/>
          <w:rFonts w:hint="cs"/>
          <w:rtl/>
        </w:rPr>
        <w:t xml:space="preserve"> «معاویه رهبر فرقه باغیه (ستمکار) بود که با امیرالمؤمنین دشمنی و جنگ و بر منابر مسلمانان او را لعن کرده و</w:t>
      </w:r>
      <w:r w:rsidR="00472D45" w:rsidRPr="004F089E">
        <w:rPr>
          <w:rStyle w:val="Char5"/>
          <w:rFonts w:hint="cs"/>
          <w:rtl/>
        </w:rPr>
        <w:t xml:space="preserve"> آن‌ها </w:t>
      </w:r>
      <w:r w:rsidRPr="004F089E">
        <w:rPr>
          <w:rStyle w:val="Char5"/>
          <w:rFonts w:hint="cs"/>
          <w:rtl/>
        </w:rPr>
        <w:t>را به لعن او فرمان داد اما او علیرغم بی‌شرمی‌اش در دشمنی با امام علی حدیث منزلت را انکار نکرده است ...» مراجعه شماره 28 صفحه 137. در حقیقت کمترین صفتی که شایسته موسوی است وقاحت و بی‌شرمی در سلسله‌ای از اعمال ناپسند اخلاقی است ک</w:t>
      </w:r>
      <w:r w:rsidR="00D77A90" w:rsidRPr="004F089E">
        <w:rPr>
          <w:rStyle w:val="Char5"/>
          <w:rFonts w:hint="cs"/>
          <w:rtl/>
        </w:rPr>
        <w:t>ه شایسته اوست. در حقیقت معاویه</w:t>
      </w:r>
      <w:r w:rsidR="00536937" w:rsidRPr="004F089E">
        <w:rPr>
          <w:rFonts w:ascii="B Lotus" w:hAnsi="B Lotus" w:cs="CTraditional Arabic" w:hint="cs"/>
          <w:sz w:val="28"/>
          <w:szCs w:val="28"/>
          <w:rtl/>
          <w:lang w:bidi="fa-IR"/>
        </w:rPr>
        <w:t>س</w:t>
      </w:r>
      <w:r w:rsidR="00594461" w:rsidRPr="004F089E">
        <w:rPr>
          <w:rFonts w:ascii="B Lotus" w:hAnsi="B Lotus" w:cs="CTraditional Arabic" w:hint="cs"/>
          <w:sz w:val="28"/>
          <w:szCs w:val="34"/>
          <w:rtl/>
          <w:lang w:bidi="fa-IR"/>
        </w:rPr>
        <w:t xml:space="preserve"> </w:t>
      </w:r>
      <w:r w:rsidRPr="004F089E">
        <w:rPr>
          <w:rStyle w:val="Char5"/>
          <w:rFonts w:hint="cs"/>
          <w:rtl/>
        </w:rPr>
        <w:t>کاتب وی و دایی مؤمنین برادر ام‌المؤمنین حبیبه بوده است. وی در زمینه جنگ با</w:t>
      </w:r>
      <w:r w:rsidR="00D77A90" w:rsidRPr="004F089E">
        <w:rPr>
          <w:rStyle w:val="Char5"/>
          <w:rFonts w:hint="cs"/>
          <w:rtl/>
        </w:rPr>
        <w:t xml:space="preserve"> علی اجتهاد کرده ولی حق با علی</w:t>
      </w:r>
      <w:r w:rsidR="00536937" w:rsidRPr="004F089E">
        <w:rPr>
          <w:rFonts w:ascii="B Lotus" w:hAnsi="B Lotus" w:cs="CTraditional Arabic" w:hint="cs"/>
          <w:sz w:val="28"/>
          <w:szCs w:val="28"/>
          <w:rtl/>
          <w:lang w:bidi="fa-IR"/>
        </w:rPr>
        <w:t>س</w:t>
      </w:r>
      <w:r w:rsidR="00594461" w:rsidRPr="004F089E">
        <w:rPr>
          <w:rFonts w:ascii="B Lotus" w:hAnsi="B Lotus" w:cs="CTraditional Arabic" w:hint="cs"/>
          <w:sz w:val="28"/>
          <w:szCs w:val="34"/>
          <w:rtl/>
          <w:lang w:bidi="fa-IR"/>
        </w:rPr>
        <w:t xml:space="preserve"> </w:t>
      </w:r>
      <w:r w:rsidRPr="004F089E">
        <w:rPr>
          <w:rStyle w:val="Char5"/>
          <w:rFonts w:hint="cs"/>
          <w:rtl/>
        </w:rPr>
        <w:t>بوده است. پس اجر اجتهاد به او تعلق می‌گیرد. زیرا چنانکه مردمان دوران او شهادت داده‌اند او شایسته این امر بوده است و چنانکه در میان اهل علم معلوم است و اینکه معاویه و سپاهش فرق</w:t>
      </w:r>
      <w:r w:rsidR="00FB09D3" w:rsidRPr="004F089E">
        <w:rPr>
          <w:rStyle w:val="Char5"/>
          <w:rFonts w:hint="cs"/>
          <w:rtl/>
        </w:rPr>
        <w:t>ۀ</w:t>
      </w:r>
      <w:r w:rsidRPr="004F089E">
        <w:rPr>
          <w:rStyle w:val="Char5"/>
          <w:rFonts w:hint="cs"/>
          <w:rtl/>
        </w:rPr>
        <w:t xml:space="preserve"> باغیه (ستمگر) بوده‌اند به م</w:t>
      </w:r>
      <w:r w:rsidR="00004A4F" w:rsidRPr="004F089E">
        <w:rPr>
          <w:rStyle w:val="Char5"/>
          <w:rFonts w:hint="cs"/>
          <w:rtl/>
        </w:rPr>
        <w:t>عنی کافر و فاسق بودن</w:t>
      </w:r>
      <w:r w:rsidR="00472D45" w:rsidRPr="004F089E">
        <w:rPr>
          <w:rStyle w:val="Char5"/>
          <w:rFonts w:hint="cs"/>
          <w:rtl/>
        </w:rPr>
        <w:t xml:space="preserve"> آن‌ها </w:t>
      </w:r>
      <w:r w:rsidR="00004A4F" w:rsidRPr="004F089E">
        <w:rPr>
          <w:rStyle w:val="Char5"/>
          <w:rFonts w:hint="cs"/>
          <w:rtl/>
        </w:rPr>
        <w:t>نیست.</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لعن فرستادن بر علی، برخلاف تصور موسوی در</w:t>
      </w:r>
      <w:r w:rsidRPr="004F089E">
        <w:rPr>
          <w:rFonts w:ascii="Times New Roman" w:hAnsi="Times New Roman" w:cs="B Lotus" w:hint="cs"/>
          <w:b/>
          <w:bCs/>
          <w:sz w:val="22"/>
          <w:szCs w:val="28"/>
          <w:rtl/>
          <w:lang w:bidi="fa-IR"/>
        </w:rPr>
        <w:t xml:space="preserve"> </w:t>
      </w:r>
      <w:r w:rsidRPr="004F089E">
        <w:rPr>
          <w:rStyle w:val="Char5"/>
          <w:rFonts w:hint="cs"/>
          <w:rtl/>
        </w:rPr>
        <w:t>دوران معاویه وجود نداشت. بلکه چند سال پس از مرگ او در دوران مروان بن حکم به وجود آمد تا اینکه امیرالمؤمنین عمر بن عبدالعزیز</w:t>
      </w:r>
      <w:r w:rsidR="00004A4F" w:rsidRPr="004F089E">
        <w:rPr>
          <w:rFonts w:ascii="Times New Roman" w:hAnsi="Times New Roman" w:cs="CTraditional Arabic" w:hint="cs"/>
          <w:sz w:val="22"/>
          <w:szCs w:val="28"/>
          <w:rtl/>
          <w:lang w:bidi="fa-IR"/>
        </w:rPr>
        <w:t>/</w:t>
      </w:r>
      <w:r w:rsidRPr="004F089E">
        <w:rPr>
          <w:rStyle w:val="Char5"/>
          <w:rFonts w:hint="cs"/>
          <w:rtl/>
        </w:rPr>
        <w:t xml:space="preserve"> آن را برانداخت. در حدیثی که موسوی آن را ذکر کرد و در آن سخن معاویه خطاب به سعد آمده است که گفت</w:t>
      </w:r>
      <w:r w:rsidR="00D77A90" w:rsidRPr="004F089E">
        <w:rPr>
          <w:rStyle w:val="Char5"/>
          <w:rFonts w:hint="cs"/>
          <w:rtl/>
        </w:rPr>
        <w:t>:</w:t>
      </w:r>
      <w:r w:rsidRPr="004F089E">
        <w:rPr>
          <w:rStyle w:val="Char5"/>
          <w:rFonts w:hint="cs"/>
          <w:rtl/>
        </w:rPr>
        <w:t xml:space="preserve"> «چه چیزی موجب شد تا به علی دشنام ندهی؟» بدین امر تصریح نشده است که معاویه او را به دشنام دادن وادارکرد یا دستور داد. چنانکه نووی</w:t>
      </w:r>
      <w:r w:rsidR="00004A4F" w:rsidRPr="004F089E">
        <w:rPr>
          <w:rFonts w:ascii="Times New Roman" w:hAnsi="Times New Roman" w:cs="CTraditional Arabic" w:hint="cs"/>
          <w:sz w:val="22"/>
          <w:szCs w:val="28"/>
          <w:rtl/>
          <w:lang w:bidi="fa-IR"/>
        </w:rPr>
        <w:t>/</w:t>
      </w:r>
      <w:r w:rsidRPr="004F089E">
        <w:rPr>
          <w:rStyle w:val="Char5"/>
          <w:rFonts w:hint="cs"/>
          <w:rtl/>
        </w:rPr>
        <w:t xml:space="preserve"> در شرح صحیح مسلم آن را بیان کرده است</w:t>
      </w:r>
      <w:r w:rsidRPr="004F089E">
        <w:rPr>
          <w:rStyle w:val="Char5"/>
          <w:vertAlign w:val="superscript"/>
          <w:rtl/>
        </w:rPr>
        <w:footnoteReference w:id="178"/>
      </w:r>
      <w:r w:rsidR="00004A4F" w:rsidRPr="004F089E">
        <w:rPr>
          <w:rStyle w:val="Char5"/>
          <w:rFonts w:hint="cs"/>
          <w:rtl/>
        </w:rPr>
        <w:t>.</w:t>
      </w:r>
    </w:p>
    <w:p w:rsidR="000104E9" w:rsidRPr="004F089E" w:rsidRDefault="000104E9" w:rsidP="004F089E">
      <w:pPr>
        <w:pStyle w:val="StyleComplexBLotus12ptJustifiedFirstline05cm"/>
        <w:widowControl w:val="0"/>
        <w:numPr>
          <w:ilvl w:val="0"/>
          <w:numId w:val="27"/>
        </w:numPr>
        <w:tabs>
          <w:tab w:val="clear" w:pos="644"/>
        </w:tabs>
        <w:spacing w:line="240" w:lineRule="auto"/>
        <w:ind w:left="641" w:hanging="357"/>
        <w:rPr>
          <w:rStyle w:val="Char5"/>
        </w:rPr>
      </w:pPr>
      <w:r w:rsidRPr="004F089E">
        <w:rPr>
          <w:rStyle w:val="Char5"/>
          <w:rFonts w:hint="cs"/>
          <w:rtl/>
        </w:rPr>
        <w:t>موسوی در مراجعه شماره 64 صفحه 207 می‌نویسد</w:t>
      </w:r>
      <w:r w:rsidR="00D77A90" w:rsidRPr="004F089E">
        <w:rPr>
          <w:rStyle w:val="Char5"/>
          <w:rFonts w:hint="cs"/>
          <w:rtl/>
        </w:rPr>
        <w:t>:</w:t>
      </w:r>
      <w:r w:rsidRPr="004F089E">
        <w:rPr>
          <w:rStyle w:val="Char5"/>
          <w:rFonts w:hint="cs"/>
          <w:rtl/>
        </w:rPr>
        <w:t xml:space="preserve"> «.. و کینه حزب فراعنه از نسل اول را در دل پنهان می‌کرد ...» موسوی در اینجا به صدر اول تصریح می‌ک</w:t>
      </w:r>
      <w:r w:rsidR="00D77A90" w:rsidRPr="004F089E">
        <w:rPr>
          <w:rStyle w:val="Char5"/>
          <w:rFonts w:hint="cs"/>
          <w:rtl/>
        </w:rPr>
        <w:t>ند که اگر منظور او یاران پیامبر</w:t>
      </w:r>
      <w:r w:rsidR="00D77A90" w:rsidRPr="004F089E">
        <w:rPr>
          <w:rFonts w:ascii="Times New Roman" w:hAnsi="Times New Roman" w:cs="CTraditional Arabic" w:hint="cs"/>
          <w:sz w:val="22"/>
          <w:szCs w:val="28"/>
          <w:rtl/>
          <w:lang w:bidi="fa-IR"/>
        </w:rPr>
        <w:t>ص</w:t>
      </w:r>
      <w:r w:rsidRPr="004F089E">
        <w:rPr>
          <w:rStyle w:val="Char5"/>
          <w:rFonts w:hint="cs"/>
          <w:rtl/>
        </w:rPr>
        <w:t xml:space="preserve"> نباشند، بی‌تردید از حدود قرن </w:t>
      </w:r>
      <w:r w:rsidR="00D77A90" w:rsidRPr="004F089E">
        <w:rPr>
          <w:rStyle w:val="Char5"/>
          <w:rFonts w:hint="cs"/>
          <w:rtl/>
        </w:rPr>
        <w:t>اول که پیامبر</w:t>
      </w:r>
      <w:r w:rsidR="00D77A90" w:rsidRPr="004F089E">
        <w:rPr>
          <w:rFonts w:ascii="Times New Roman" w:hAnsi="Times New Roman" w:cs="CTraditional Arabic" w:hint="cs"/>
          <w:sz w:val="22"/>
          <w:szCs w:val="28"/>
          <w:rtl/>
          <w:lang w:bidi="fa-IR"/>
        </w:rPr>
        <w:t>ص</w:t>
      </w:r>
      <w:r w:rsidRPr="004F089E">
        <w:rPr>
          <w:rStyle w:val="Char5"/>
          <w:rFonts w:hint="cs"/>
          <w:rtl/>
        </w:rPr>
        <w:t xml:space="preserve"> آن را مدح کرده بود، خارج نمی‌شود. آنگاه این متحجر نادان</w:t>
      </w:r>
      <w:r w:rsidR="00472D45" w:rsidRPr="004F089E">
        <w:rPr>
          <w:rStyle w:val="Char5"/>
          <w:rFonts w:hint="cs"/>
          <w:rtl/>
        </w:rPr>
        <w:t xml:space="preserve"> آن‌ها </w:t>
      </w:r>
      <w:r w:rsidRPr="004F089E">
        <w:rPr>
          <w:rStyle w:val="Char5"/>
          <w:rFonts w:hint="cs"/>
          <w:rtl/>
        </w:rPr>
        <w:t>را دشنام می‌دهد و به</w:t>
      </w:r>
      <w:r w:rsidR="00472D45" w:rsidRPr="004F089E">
        <w:rPr>
          <w:rStyle w:val="Char5"/>
          <w:rFonts w:hint="cs"/>
          <w:rtl/>
        </w:rPr>
        <w:t xml:space="preserve"> آن‌ها </w:t>
      </w:r>
      <w:r w:rsidRPr="004F089E">
        <w:rPr>
          <w:rStyle w:val="Char5"/>
          <w:rFonts w:hint="cs"/>
          <w:rtl/>
        </w:rPr>
        <w:t>بی‌احترامی می‌کند. لعنت خداوند بر ظالمان باد. او با سخنانش عقیده خودش و رافضی‌ها دربار</w:t>
      </w:r>
      <w:r w:rsidR="00FB09D3" w:rsidRPr="004F089E">
        <w:rPr>
          <w:rStyle w:val="Char5"/>
          <w:rFonts w:hint="cs"/>
          <w:rtl/>
        </w:rPr>
        <w:t>ۀ</w:t>
      </w:r>
      <w:r w:rsidRPr="004F089E">
        <w:rPr>
          <w:rStyle w:val="Char5"/>
          <w:rFonts w:hint="cs"/>
          <w:rtl/>
        </w:rPr>
        <w:t xml:space="preserve"> صحابه گرانقدر پیامبر اسلام را آشکار می‌کند و به کلام پروردگار جهانیان دربار</w:t>
      </w:r>
      <w:r w:rsidR="00FB09D3" w:rsidRPr="004F089E">
        <w:rPr>
          <w:rStyle w:val="Char5"/>
          <w:rFonts w:hint="cs"/>
          <w:rtl/>
        </w:rPr>
        <w:t>ۀ</w:t>
      </w:r>
      <w:r w:rsidRPr="004F089E">
        <w:rPr>
          <w:rStyle w:val="Char5"/>
          <w:rFonts w:hint="cs"/>
          <w:rtl/>
        </w:rPr>
        <w:t xml:space="preserve"> مدح</w:t>
      </w:r>
      <w:r w:rsidR="00472D45" w:rsidRPr="004F089E">
        <w:rPr>
          <w:rStyle w:val="Char5"/>
          <w:rFonts w:hint="cs"/>
          <w:rtl/>
        </w:rPr>
        <w:t xml:space="preserve"> آن‌ها </w:t>
      </w:r>
      <w:r w:rsidRPr="004F089E">
        <w:rPr>
          <w:rStyle w:val="Char5"/>
          <w:rFonts w:hint="cs"/>
          <w:rtl/>
        </w:rPr>
        <w:t>بی‌توجهی می‌کند. بی‌تردید موسوی و قومش از برائت و پاکی اصحاب اطلاع دارند. اما روحیات فرعونی مریض</w:t>
      </w:r>
      <w:r w:rsidR="00472D45" w:rsidRPr="004F089E">
        <w:rPr>
          <w:rStyle w:val="Char5"/>
          <w:rFonts w:hint="cs"/>
          <w:rtl/>
        </w:rPr>
        <w:t xml:space="preserve"> آن‌ها </w:t>
      </w:r>
      <w:r w:rsidRPr="004F089E">
        <w:rPr>
          <w:rStyle w:val="Char5"/>
          <w:rFonts w:hint="cs"/>
          <w:rtl/>
        </w:rPr>
        <w:t>مانع قبول حقیقت می‌شود که خداوند دربار</w:t>
      </w:r>
      <w:r w:rsidR="00FB09D3" w:rsidRPr="004F089E">
        <w:rPr>
          <w:rStyle w:val="Char5"/>
          <w:rFonts w:hint="cs"/>
          <w:rtl/>
        </w:rPr>
        <w:t>ۀ</w:t>
      </w:r>
      <w:r w:rsidR="00472D45" w:rsidRPr="004F089E">
        <w:rPr>
          <w:rStyle w:val="Char5"/>
          <w:rFonts w:hint="cs"/>
          <w:rtl/>
        </w:rPr>
        <w:t xml:space="preserve"> آن‌ها </w:t>
      </w:r>
      <w:r w:rsidRPr="004F089E">
        <w:rPr>
          <w:rStyle w:val="Char5"/>
          <w:rFonts w:hint="cs"/>
          <w:rtl/>
        </w:rPr>
        <w:t>فرموده است</w:t>
      </w:r>
      <w:r w:rsidR="00D77A90" w:rsidRPr="004F089E">
        <w:rPr>
          <w:rStyle w:val="Char5"/>
          <w:rFonts w:hint="cs"/>
          <w:rtl/>
        </w:rPr>
        <w:t>:</w:t>
      </w:r>
      <w:r w:rsidR="00004A4F" w:rsidRPr="004F089E">
        <w:rPr>
          <w:rStyle w:val="Char5"/>
          <w:rFonts w:hint="cs"/>
          <w:rtl/>
        </w:rPr>
        <w:t xml:space="preserve"> </w:t>
      </w:r>
      <w:r w:rsidR="00004A4F" w:rsidRPr="004F089E">
        <w:rPr>
          <w:rFonts w:ascii="Times New Roman" w:hAnsi="Times New Roman" w:cs="Traditional Arabic" w:hint="cs"/>
          <w:sz w:val="22"/>
          <w:szCs w:val="28"/>
          <w:rtl/>
          <w:lang w:bidi="fa-IR"/>
        </w:rPr>
        <w:t>﴿</w:t>
      </w:r>
      <w:r w:rsidR="00EF1EAF" w:rsidRPr="004F089E">
        <w:rPr>
          <w:rStyle w:val="Char8"/>
          <w:rFonts w:hint="eastAsia"/>
          <w:rtl/>
        </w:rPr>
        <w:t>وَجَحَدُواْ</w:t>
      </w:r>
      <w:r w:rsidR="00EF1EAF" w:rsidRPr="004F089E">
        <w:rPr>
          <w:rStyle w:val="Char8"/>
          <w:rtl/>
        </w:rPr>
        <w:t xml:space="preserve"> </w:t>
      </w:r>
      <w:r w:rsidR="00EF1EAF" w:rsidRPr="004F089E">
        <w:rPr>
          <w:rStyle w:val="Char8"/>
          <w:rFonts w:hint="eastAsia"/>
          <w:rtl/>
        </w:rPr>
        <w:t>بِهَا</w:t>
      </w:r>
      <w:r w:rsidR="00EF1EAF" w:rsidRPr="004F089E">
        <w:rPr>
          <w:rStyle w:val="Char8"/>
          <w:rtl/>
        </w:rPr>
        <w:t xml:space="preserve"> </w:t>
      </w:r>
      <w:r w:rsidR="00EF1EAF" w:rsidRPr="004F089E">
        <w:rPr>
          <w:rStyle w:val="Char8"/>
          <w:rFonts w:hint="eastAsia"/>
          <w:rtl/>
        </w:rPr>
        <w:t>وَ</w:t>
      </w:r>
      <w:r w:rsidR="00EF1EAF" w:rsidRPr="004F089E">
        <w:rPr>
          <w:rStyle w:val="Char8"/>
          <w:rFonts w:hint="cs"/>
          <w:rtl/>
        </w:rPr>
        <w:t>ٱ</w:t>
      </w:r>
      <w:r w:rsidR="00EF1EAF" w:rsidRPr="004F089E">
        <w:rPr>
          <w:rStyle w:val="Char8"/>
          <w:rFonts w:hint="eastAsia"/>
          <w:rtl/>
        </w:rPr>
        <w:t>س</w:t>
      </w:r>
      <w:r w:rsidR="00EF1EAF" w:rsidRPr="004F089E">
        <w:rPr>
          <w:rStyle w:val="Char8"/>
          <w:rFonts w:hint="cs"/>
          <w:rtl/>
        </w:rPr>
        <w:t>ۡ</w:t>
      </w:r>
      <w:r w:rsidR="00EF1EAF" w:rsidRPr="004F089E">
        <w:rPr>
          <w:rStyle w:val="Char8"/>
          <w:rFonts w:hint="eastAsia"/>
          <w:rtl/>
        </w:rPr>
        <w:t>تَي</w:t>
      </w:r>
      <w:r w:rsidR="00EF1EAF" w:rsidRPr="004F089E">
        <w:rPr>
          <w:rStyle w:val="Char8"/>
          <w:rFonts w:hint="cs"/>
          <w:rtl/>
        </w:rPr>
        <w:t>ۡ</w:t>
      </w:r>
      <w:r w:rsidR="00EF1EAF" w:rsidRPr="004F089E">
        <w:rPr>
          <w:rStyle w:val="Char8"/>
          <w:rFonts w:hint="eastAsia"/>
          <w:rtl/>
        </w:rPr>
        <w:t>قَنَت</w:t>
      </w:r>
      <w:r w:rsidR="00EF1EAF" w:rsidRPr="004F089E">
        <w:rPr>
          <w:rStyle w:val="Char8"/>
          <w:rFonts w:hint="cs"/>
          <w:rtl/>
        </w:rPr>
        <w:t>ۡ</w:t>
      </w:r>
      <w:r w:rsidR="00EF1EAF" w:rsidRPr="004F089E">
        <w:rPr>
          <w:rStyle w:val="Char8"/>
          <w:rFonts w:hint="eastAsia"/>
          <w:rtl/>
        </w:rPr>
        <w:t>هَا</w:t>
      </w:r>
      <w:r w:rsidR="00EF1EAF" w:rsidRPr="004F089E">
        <w:rPr>
          <w:rStyle w:val="Char8"/>
          <w:rFonts w:hint="cs"/>
          <w:rtl/>
        </w:rPr>
        <w:t>ٓ</w:t>
      </w:r>
      <w:r w:rsidR="00EF1EAF" w:rsidRPr="004F089E">
        <w:rPr>
          <w:rStyle w:val="Char8"/>
          <w:rtl/>
        </w:rPr>
        <w:t xml:space="preserve"> </w:t>
      </w:r>
      <w:r w:rsidR="00EF1EAF" w:rsidRPr="004F089E">
        <w:rPr>
          <w:rStyle w:val="Char8"/>
          <w:rFonts w:hint="eastAsia"/>
          <w:rtl/>
        </w:rPr>
        <w:t>أَنفُسُهُم</w:t>
      </w:r>
      <w:r w:rsidR="00EF1EAF" w:rsidRPr="004F089E">
        <w:rPr>
          <w:rStyle w:val="Char8"/>
          <w:rFonts w:hint="cs"/>
          <w:rtl/>
        </w:rPr>
        <w:t>ۡ</w:t>
      </w:r>
      <w:r w:rsidR="00EF1EAF" w:rsidRPr="004F089E">
        <w:rPr>
          <w:rStyle w:val="Char8"/>
          <w:rtl/>
        </w:rPr>
        <w:t xml:space="preserve"> </w:t>
      </w:r>
      <w:r w:rsidR="00EF1EAF" w:rsidRPr="004F089E">
        <w:rPr>
          <w:rStyle w:val="Char8"/>
          <w:rFonts w:hint="eastAsia"/>
          <w:rtl/>
        </w:rPr>
        <w:t>ظُل</w:t>
      </w:r>
      <w:r w:rsidR="00EF1EAF" w:rsidRPr="004F089E">
        <w:rPr>
          <w:rStyle w:val="Char8"/>
          <w:rFonts w:hint="cs"/>
          <w:rtl/>
        </w:rPr>
        <w:t>ۡ</w:t>
      </w:r>
      <w:r w:rsidR="00EF1EAF" w:rsidRPr="004F089E">
        <w:rPr>
          <w:rStyle w:val="Char8"/>
          <w:rFonts w:hint="eastAsia"/>
          <w:rtl/>
        </w:rPr>
        <w:t>م</w:t>
      </w:r>
      <w:r w:rsidR="00EF1EAF" w:rsidRPr="004F089E">
        <w:rPr>
          <w:rStyle w:val="Char8"/>
          <w:rFonts w:hint="cs"/>
          <w:rtl/>
        </w:rPr>
        <w:t>ٗ</w:t>
      </w:r>
      <w:r w:rsidR="00EF1EAF" w:rsidRPr="004F089E">
        <w:rPr>
          <w:rStyle w:val="Char8"/>
          <w:rFonts w:hint="eastAsia"/>
          <w:rtl/>
        </w:rPr>
        <w:t>ا</w:t>
      </w:r>
      <w:r w:rsidR="00EF1EAF" w:rsidRPr="004F089E">
        <w:rPr>
          <w:rStyle w:val="Char8"/>
          <w:rtl/>
        </w:rPr>
        <w:t xml:space="preserve"> </w:t>
      </w:r>
      <w:r w:rsidR="00EF1EAF" w:rsidRPr="004F089E">
        <w:rPr>
          <w:rStyle w:val="Char8"/>
          <w:rFonts w:hint="eastAsia"/>
          <w:rtl/>
        </w:rPr>
        <w:t>وَعُلُوّ</w:t>
      </w:r>
      <w:r w:rsidR="00EF1EAF" w:rsidRPr="004F089E">
        <w:rPr>
          <w:rStyle w:val="Char8"/>
          <w:rFonts w:hint="cs"/>
          <w:rtl/>
        </w:rPr>
        <w:t>ٗ</w:t>
      </w:r>
      <w:r w:rsidR="00EF1EAF" w:rsidRPr="004F089E">
        <w:rPr>
          <w:rStyle w:val="Char8"/>
          <w:rFonts w:hint="eastAsia"/>
          <w:rtl/>
        </w:rPr>
        <w:t>ا</w:t>
      </w:r>
      <w:r w:rsidR="00EF1EAF" w:rsidRPr="004F089E">
        <w:rPr>
          <w:rStyle w:val="Char8"/>
          <w:rFonts w:hint="cs"/>
          <w:rtl/>
        </w:rPr>
        <w:t>ۚ</w:t>
      </w:r>
      <w:r w:rsidR="00EF1EAF" w:rsidRPr="004F089E">
        <w:rPr>
          <w:rStyle w:val="Char8"/>
          <w:rtl/>
        </w:rPr>
        <w:t xml:space="preserve"> </w:t>
      </w:r>
      <w:r w:rsidR="00EF1EAF" w:rsidRPr="004F089E">
        <w:rPr>
          <w:rStyle w:val="Char8"/>
          <w:rFonts w:hint="eastAsia"/>
          <w:rtl/>
        </w:rPr>
        <w:t>فَ</w:t>
      </w:r>
      <w:r w:rsidR="00EF1EAF" w:rsidRPr="004F089E">
        <w:rPr>
          <w:rStyle w:val="Char8"/>
          <w:rFonts w:hint="cs"/>
          <w:rtl/>
        </w:rPr>
        <w:t>ٱ</w:t>
      </w:r>
      <w:r w:rsidR="00EF1EAF" w:rsidRPr="004F089E">
        <w:rPr>
          <w:rStyle w:val="Char8"/>
          <w:rFonts w:hint="eastAsia"/>
          <w:rtl/>
        </w:rPr>
        <w:t>نظُر</w:t>
      </w:r>
      <w:r w:rsidR="00EF1EAF" w:rsidRPr="004F089E">
        <w:rPr>
          <w:rStyle w:val="Char8"/>
          <w:rFonts w:hint="cs"/>
          <w:rtl/>
        </w:rPr>
        <w:t>ۡ</w:t>
      </w:r>
      <w:r w:rsidR="00EF1EAF" w:rsidRPr="004F089E">
        <w:rPr>
          <w:rStyle w:val="Char8"/>
          <w:rtl/>
        </w:rPr>
        <w:t xml:space="preserve"> </w:t>
      </w:r>
      <w:r w:rsidR="00EF1EAF" w:rsidRPr="004F089E">
        <w:rPr>
          <w:rStyle w:val="Char8"/>
          <w:rFonts w:hint="eastAsia"/>
          <w:rtl/>
        </w:rPr>
        <w:t>كَي</w:t>
      </w:r>
      <w:r w:rsidR="00EF1EAF" w:rsidRPr="004F089E">
        <w:rPr>
          <w:rStyle w:val="Char8"/>
          <w:rFonts w:hint="cs"/>
          <w:rtl/>
        </w:rPr>
        <w:t>ۡ</w:t>
      </w:r>
      <w:r w:rsidR="00EF1EAF" w:rsidRPr="004F089E">
        <w:rPr>
          <w:rStyle w:val="Char8"/>
          <w:rFonts w:hint="eastAsia"/>
          <w:rtl/>
        </w:rPr>
        <w:t>فَ</w:t>
      </w:r>
      <w:r w:rsidR="00EF1EAF" w:rsidRPr="004F089E">
        <w:rPr>
          <w:rStyle w:val="Char8"/>
          <w:rtl/>
        </w:rPr>
        <w:t xml:space="preserve"> </w:t>
      </w:r>
      <w:r w:rsidR="00EF1EAF" w:rsidRPr="004F089E">
        <w:rPr>
          <w:rStyle w:val="Char8"/>
          <w:rFonts w:hint="eastAsia"/>
          <w:rtl/>
        </w:rPr>
        <w:t>كَانَ</w:t>
      </w:r>
      <w:r w:rsidR="00EF1EAF" w:rsidRPr="004F089E">
        <w:rPr>
          <w:rStyle w:val="Char8"/>
          <w:rtl/>
        </w:rPr>
        <w:t xml:space="preserve"> </w:t>
      </w:r>
      <w:r w:rsidR="00EF1EAF" w:rsidRPr="004F089E">
        <w:rPr>
          <w:rStyle w:val="Char8"/>
          <w:rFonts w:hint="eastAsia"/>
          <w:rtl/>
        </w:rPr>
        <w:t>عَ</w:t>
      </w:r>
      <w:r w:rsidR="00EF1EAF" w:rsidRPr="004F089E">
        <w:rPr>
          <w:rStyle w:val="Char8"/>
          <w:rFonts w:hint="cs"/>
          <w:rtl/>
        </w:rPr>
        <w:t>ٰ</w:t>
      </w:r>
      <w:r w:rsidR="00EF1EAF" w:rsidRPr="004F089E">
        <w:rPr>
          <w:rStyle w:val="Char8"/>
          <w:rFonts w:hint="eastAsia"/>
          <w:rtl/>
        </w:rPr>
        <w:t>قِبَةُ</w:t>
      </w:r>
      <w:r w:rsidR="00EF1EAF" w:rsidRPr="004F089E">
        <w:rPr>
          <w:rStyle w:val="Char8"/>
          <w:rtl/>
        </w:rPr>
        <w:t xml:space="preserve"> </w:t>
      </w:r>
      <w:r w:rsidR="00EF1EAF" w:rsidRPr="004F089E">
        <w:rPr>
          <w:rStyle w:val="Char8"/>
          <w:rFonts w:hint="cs"/>
          <w:rtl/>
        </w:rPr>
        <w:t>ٱ</w:t>
      </w:r>
      <w:r w:rsidR="00EF1EAF" w:rsidRPr="004F089E">
        <w:rPr>
          <w:rStyle w:val="Char8"/>
          <w:rFonts w:hint="eastAsia"/>
          <w:rtl/>
        </w:rPr>
        <w:t>ل</w:t>
      </w:r>
      <w:r w:rsidR="00EF1EAF" w:rsidRPr="004F089E">
        <w:rPr>
          <w:rStyle w:val="Char8"/>
          <w:rFonts w:hint="cs"/>
          <w:rtl/>
        </w:rPr>
        <w:t>ۡ</w:t>
      </w:r>
      <w:r w:rsidR="00EF1EAF" w:rsidRPr="004F089E">
        <w:rPr>
          <w:rStyle w:val="Char8"/>
          <w:rFonts w:hint="eastAsia"/>
          <w:rtl/>
        </w:rPr>
        <w:t>مُف</w:t>
      </w:r>
      <w:r w:rsidR="00EF1EAF" w:rsidRPr="004F089E">
        <w:rPr>
          <w:rStyle w:val="Char8"/>
          <w:rFonts w:hint="cs"/>
          <w:rtl/>
        </w:rPr>
        <w:t>ۡ</w:t>
      </w:r>
      <w:r w:rsidR="00EF1EAF" w:rsidRPr="004F089E">
        <w:rPr>
          <w:rStyle w:val="Char8"/>
          <w:rFonts w:hint="eastAsia"/>
          <w:rtl/>
        </w:rPr>
        <w:t>سِدِينَ</w:t>
      </w:r>
      <w:r w:rsidR="00EF1EAF" w:rsidRPr="004F089E">
        <w:rPr>
          <w:rStyle w:val="Char8"/>
          <w:rtl/>
        </w:rPr>
        <w:t xml:space="preserve"> </w:t>
      </w:r>
      <w:r w:rsidR="00EF1EAF" w:rsidRPr="004F089E">
        <w:rPr>
          <w:rStyle w:val="Char8"/>
          <w:rFonts w:hint="cs"/>
          <w:rtl/>
        </w:rPr>
        <w:t>١٤</w:t>
      </w:r>
      <w:r w:rsidR="00004A4F" w:rsidRPr="004F089E">
        <w:rPr>
          <w:rFonts w:ascii="Times New Roman" w:hAnsi="Times New Roman" w:cs="Traditional Arabic" w:hint="cs"/>
          <w:sz w:val="22"/>
          <w:szCs w:val="28"/>
          <w:rtl/>
          <w:lang w:bidi="fa-IR"/>
        </w:rPr>
        <w:t>﴾</w:t>
      </w:r>
      <w:r w:rsidR="00004A4F" w:rsidRPr="004F089E">
        <w:rPr>
          <w:rStyle w:val="Char5"/>
          <w:rFonts w:hint="cs"/>
          <w:rtl/>
        </w:rPr>
        <w:t xml:space="preserve"> </w:t>
      </w:r>
      <w:r w:rsidR="00004A4F" w:rsidRPr="00916E33">
        <w:rPr>
          <w:rStyle w:val="Char6"/>
          <w:rFonts w:hint="cs"/>
          <w:rtl/>
        </w:rPr>
        <w:t>[النمل: 14]</w:t>
      </w:r>
      <w:r w:rsidR="00004A4F" w:rsidRPr="004F089E">
        <w:rPr>
          <w:rStyle w:val="Char5"/>
          <w:rFonts w:hint="cs"/>
          <w:rtl/>
        </w:rPr>
        <w:t>.</w:t>
      </w:r>
      <w:r w:rsidRPr="004F089E">
        <w:rPr>
          <w:rStyle w:val="Char5"/>
          <w:rFonts w:hint="cs"/>
          <w:rtl/>
        </w:rPr>
        <w:t xml:space="preserve"> </w:t>
      </w:r>
      <w:r w:rsidR="00004A4F" w:rsidRPr="004F089E">
        <w:rPr>
          <w:rFonts w:ascii="Times New Roman" w:hAnsi="Times New Roman" w:cs="Traditional Arabic" w:hint="cs"/>
          <w:sz w:val="20"/>
          <w:szCs w:val="26"/>
          <w:rtl/>
          <w:lang w:bidi="fa-IR"/>
        </w:rPr>
        <w:t>«</w:t>
      </w:r>
      <w:r w:rsidRPr="004F089E">
        <w:rPr>
          <w:rStyle w:val="Char5"/>
          <w:rFonts w:hint="cs"/>
          <w:rtl/>
        </w:rPr>
        <w:t xml:space="preserve">ستمگرانه و مستکبرانه معجزات را انکار کردند، هر چند که در دل </w:t>
      </w:r>
      <w:r w:rsidR="004926A1" w:rsidRPr="004F089E">
        <w:rPr>
          <w:rStyle w:val="Char5"/>
          <w:rFonts w:hint="cs"/>
          <w:rtl/>
        </w:rPr>
        <w:t>بدان‌ها</w:t>
      </w:r>
      <w:r w:rsidRPr="004F089E">
        <w:rPr>
          <w:rStyle w:val="Char5"/>
          <w:rFonts w:hint="cs"/>
          <w:rtl/>
        </w:rPr>
        <w:t xml:space="preserve"> یقین و اطمینان داشتند. بنگر سرانجام و سرنوشت تبهکاران چگونه شد؟ [مگر در دریا غرق نشدند و به دوزخ واصل نگشتند؟]</w:t>
      </w:r>
      <w:r w:rsidR="00004A4F" w:rsidRPr="004F089E">
        <w:rPr>
          <w:rFonts w:ascii="Times New Roman" w:hAnsi="Times New Roman" w:cs="Traditional Arabic" w:hint="cs"/>
          <w:sz w:val="20"/>
          <w:szCs w:val="26"/>
          <w:rtl/>
          <w:lang w:bidi="fa-IR"/>
        </w:rPr>
        <w:t>»</w:t>
      </w:r>
      <w:r w:rsidR="00004A4F" w:rsidRPr="004F089E">
        <w:rPr>
          <w:rStyle w:val="Char5"/>
          <w:rFonts w:hint="cs"/>
          <w:rtl/>
        </w:rPr>
        <w:t>.</w:t>
      </w:r>
      <w:r w:rsidRPr="004F089E">
        <w:rPr>
          <w:rStyle w:val="Char5"/>
          <w:rFonts w:hint="cs"/>
          <w:rtl/>
        </w:rPr>
        <w:t xml:space="preserve"> سپس موسوی می‌گوید</w:t>
      </w:r>
      <w:r w:rsidR="00D77A90" w:rsidRPr="004F089E">
        <w:rPr>
          <w:rStyle w:val="Char5"/>
          <w:rFonts w:hint="cs"/>
          <w:rtl/>
        </w:rPr>
        <w:t>:</w:t>
      </w:r>
      <w:r w:rsidRPr="004F089E">
        <w:rPr>
          <w:rStyle w:val="Char5"/>
          <w:rFonts w:hint="cs"/>
          <w:rtl/>
        </w:rPr>
        <w:t xml:space="preserve"> «تو می‌دانی که نصوص امامت و عهود خلافت از جمله اموری بودند که ظالمان از آن بیم داشتند که مبادا کاخهای</w:t>
      </w:r>
      <w:r w:rsidR="00472D45" w:rsidRPr="004F089E">
        <w:rPr>
          <w:rStyle w:val="Char5"/>
          <w:rFonts w:hint="cs"/>
          <w:rtl/>
        </w:rPr>
        <w:t xml:space="preserve"> آن‌ها </w:t>
      </w:r>
      <w:r w:rsidRPr="004F089E">
        <w:rPr>
          <w:rStyle w:val="Char5"/>
          <w:rFonts w:hint="cs"/>
          <w:rtl/>
        </w:rPr>
        <w:t>را ویران و حکومت آنان را ساقط نماید». در این سخن او و شامل بودن آن بر همه کسانی که خلافت اسلا</w:t>
      </w:r>
      <w:r w:rsidR="00D77A90" w:rsidRPr="004F089E">
        <w:rPr>
          <w:rStyle w:val="Char5"/>
          <w:rFonts w:hint="cs"/>
          <w:rtl/>
        </w:rPr>
        <w:t>می را بر عهده گرفتند از ابوبکر</w:t>
      </w:r>
      <w:r w:rsidR="00536937" w:rsidRPr="004F089E">
        <w:rPr>
          <w:rFonts w:ascii="B Lotus" w:hAnsi="B Lotus" w:cs="CTraditional Arabic" w:hint="cs"/>
          <w:sz w:val="28"/>
          <w:szCs w:val="28"/>
          <w:rtl/>
          <w:lang w:bidi="fa-IR"/>
        </w:rPr>
        <w:t>س</w:t>
      </w:r>
      <w:r w:rsidR="00594461" w:rsidRPr="004F089E">
        <w:rPr>
          <w:rFonts w:ascii="B Lotus" w:hAnsi="B Lotus" w:cs="CTraditional Arabic" w:hint="cs"/>
          <w:sz w:val="28"/>
          <w:szCs w:val="34"/>
          <w:rtl/>
          <w:lang w:bidi="fa-IR"/>
        </w:rPr>
        <w:t xml:space="preserve"> </w:t>
      </w:r>
      <w:r w:rsidRPr="004F089E">
        <w:rPr>
          <w:rStyle w:val="Char5"/>
          <w:rFonts w:hint="cs"/>
          <w:rtl/>
        </w:rPr>
        <w:t>تا آخرین اشکال آن خلافت شکی نیست. اما باید از پیروان موسوی تعجب کرد که چگونه او را به رهبری و امامت پذیرفته‌اند در حالی که آنان این آفات را در مراجعات او می‌خوانند. پیامبر</w:t>
      </w:r>
      <w:r w:rsidR="00D77A90" w:rsidRPr="004F089E">
        <w:rPr>
          <w:rFonts w:ascii="Times New Roman" w:hAnsi="Times New Roman" w:cs="CTraditional Arabic" w:hint="cs"/>
          <w:sz w:val="22"/>
          <w:szCs w:val="28"/>
          <w:rtl/>
          <w:lang w:bidi="fa-IR"/>
        </w:rPr>
        <w:t>ص</w:t>
      </w:r>
      <w:r w:rsidRPr="004F089E">
        <w:rPr>
          <w:rStyle w:val="Char5"/>
          <w:rFonts w:hint="cs"/>
          <w:rtl/>
        </w:rPr>
        <w:t xml:space="preserve"> می‌فرماید</w:t>
      </w:r>
      <w:r w:rsidR="00D77A90" w:rsidRPr="004F089E">
        <w:rPr>
          <w:rStyle w:val="Char5"/>
          <w:rFonts w:hint="cs"/>
          <w:rtl/>
        </w:rPr>
        <w:t>:</w:t>
      </w:r>
      <w:r w:rsidRPr="004F089E">
        <w:rPr>
          <w:rStyle w:val="Char5"/>
          <w:rFonts w:hint="cs"/>
          <w:rtl/>
        </w:rPr>
        <w:t xml:space="preserve"> «مریض را بر سالم وارد نکنید»</w:t>
      </w:r>
      <w:r w:rsidRPr="004F089E">
        <w:rPr>
          <w:rStyle w:val="Char5"/>
          <w:vertAlign w:val="superscript"/>
          <w:rtl/>
        </w:rPr>
        <w:footnoteReference w:id="179"/>
      </w:r>
      <w:r w:rsidR="00004A4F" w:rsidRPr="004F089E">
        <w:rPr>
          <w:rStyle w:val="Char5"/>
          <w:rFonts w:hint="cs"/>
          <w:rtl/>
        </w:rPr>
        <w:t>.</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محجور کردن فکر تجاوزگر او واجب است</w:t>
      </w:r>
      <w:r w:rsidR="00D77A90" w:rsidRPr="004F089E">
        <w:rPr>
          <w:rStyle w:val="Char5"/>
          <w:rFonts w:hint="cs"/>
          <w:rtl/>
        </w:rPr>
        <w:t>:</w:t>
      </w:r>
      <w:r w:rsidRPr="004F089E">
        <w:rPr>
          <w:rStyle w:val="Char5"/>
          <w:rFonts w:hint="cs"/>
          <w:rtl/>
        </w:rPr>
        <w:t xml:space="preserve"> «چنانکه علما گفته‌اند زیرا به کاربردن حجر برای مصلحت ادیان از مصلحت بدنهای انسانها ضروری‌تر است». بریدن، تقطیع کردن و تباه کردن قسمتی از امو</w:t>
      </w:r>
      <w:r w:rsidR="00004A4F" w:rsidRPr="004F089E">
        <w:rPr>
          <w:rStyle w:val="Char5"/>
          <w:rFonts w:hint="cs"/>
          <w:rtl/>
        </w:rPr>
        <w:t>ر برای بقا کل آن امر جایز است!!.</w:t>
      </w:r>
    </w:p>
    <w:tbl>
      <w:tblPr>
        <w:bidiVisual/>
        <w:tblW w:w="0" w:type="auto"/>
        <w:tblInd w:w="88" w:type="dxa"/>
        <w:tblLook w:val="01E0" w:firstRow="1" w:lastRow="1" w:firstColumn="1" w:lastColumn="1" w:noHBand="0" w:noVBand="0"/>
      </w:tblPr>
      <w:tblGrid>
        <w:gridCol w:w="3422"/>
        <w:gridCol w:w="284"/>
        <w:gridCol w:w="3402"/>
      </w:tblGrid>
      <w:tr w:rsidR="000104E9" w:rsidRPr="004F089E" w:rsidTr="00AD1469">
        <w:tc>
          <w:tcPr>
            <w:tcW w:w="3422" w:type="dxa"/>
            <w:shd w:val="clear" w:color="auto" w:fill="auto"/>
          </w:tcPr>
          <w:p w:rsidR="000104E9" w:rsidRPr="004F089E" w:rsidRDefault="00004A4F" w:rsidP="004F089E">
            <w:pPr>
              <w:pStyle w:val="a3"/>
              <w:ind w:firstLine="0"/>
              <w:jc w:val="lowKashida"/>
              <w:rPr>
                <w:sz w:val="2"/>
                <w:szCs w:val="2"/>
              </w:rPr>
            </w:pPr>
            <w:r w:rsidRPr="004F089E">
              <w:rPr>
                <w:rFonts w:hint="cs"/>
                <w:rtl/>
              </w:rPr>
              <w:t>و</w:t>
            </w:r>
            <w:r w:rsidR="000104E9" w:rsidRPr="004F089E">
              <w:rPr>
                <w:rFonts w:hint="cs"/>
                <w:rtl/>
              </w:rPr>
              <w:t xml:space="preserve">من جعل الغراب له دلیلاً </w:t>
            </w:r>
            <w:r w:rsidRPr="004F089E">
              <w:rPr>
                <w:rFonts w:hint="cs"/>
                <w:rtl/>
              </w:rPr>
              <w:br/>
            </w:r>
          </w:p>
        </w:tc>
        <w:tc>
          <w:tcPr>
            <w:tcW w:w="284" w:type="dxa"/>
            <w:shd w:val="clear" w:color="auto" w:fill="auto"/>
          </w:tcPr>
          <w:p w:rsidR="000104E9" w:rsidRPr="004F089E" w:rsidRDefault="000104E9" w:rsidP="004F089E">
            <w:pPr>
              <w:pStyle w:val="a3"/>
              <w:jc w:val="lowKashida"/>
            </w:pPr>
          </w:p>
        </w:tc>
        <w:tc>
          <w:tcPr>
            <w:tcW w:w="3402" w:type="dxa"/>
            <w:shd w:val="clear" w:color="auto" w:fill="auto"/>
          </w:tcPr>
          <w:p w:rsidR="000104E9" w:rsidRPr="004F089E" w:rsidRDefault="000104E9" w:rsidP="004F089E">
            <w:pPr>
              <w:pStyle w:val="a3"/>
              <w:ind w:firstLine="0"/>
              <w:jc w:val="lowKashida"/>
              <w:rPr>
                <w:sz w:val="2"/>
                <w:szCs w:val="2"/>
              </w:rPr>
            </w:pPr>
            <w:r w:rsidRPr="004F089E">
              <w:rPr>
                <w:rFonts w:hint="cs"/>
                <w:rtl/>
              </w:rPr>
              <w:t xml:space="preserve">یمر به علی جیف الکلاب </w:t>
            </w:r>
            <w:r w:rsidR="00004A4F" w:rsidRPr="004F089E">
              <w:rPr>
                <w:rFonts w:hint="cs"/>
                <w:rtl/>
              </w:rPr>
              <w:br/>
            </w:r>
          </w:p>
        </w:tc>
      </w:tr>
    </w:tbl>
    <w:p w:rsidR="000104E9" w:rsidRPr="004F089E" w:rsidRDefault="00004A4F" w:rsidP="004F089E">
      <w:pPr>
        <w:pStyle w:val="StyleComplexBLotus12ptJustifiedFirstline05cm"/>
        <w:spacing w:line="240" w:lineRule="auto"/>
        <w:rPr>
          <w:rStyle w:val="Char5"/>
        </w:rPr>
      </w:pPr>
      <w:r w:rsidRPr="004F089E">
        <w:rPr>
          <w:rStyle w:val="Char5"/>
          <w:rFonts w:hint="cs"/>
          <w:rtl/>
        </w:rPr>
        <w:t>«</w:t>
      </w:r>
      <w:r w:rsidR="00322C93" w:rsidRPr="004F089E">
        <w:rPr>
          <w:rStyle w:val="Char5"/>
          <w:rFonts w:hint="cs"/>
          <w:rtl/>
        </w:rPr>
        <w:t>کسیکه</w:t>
      </w:r>
      <w:r w:rsidR="000104E9" w:rsidRPr="004F089E">
        <w:rPr>
          <w:rStyle w:val="Char5"/>
          <w:rFonts w:hint="cs"/>
          <w:rtl/>
        </w:rPr>
        <w:t xml:space="preserve"> کلاغ را راهنمای خویش قرار دهد، او را به لاشه سگ</w:t>
      </w:r>
      <w:r w:rsidR="00916E33">
        <w:rPr>
          <w:rStyle w:val="Char5"/>
          <w:rFonts w:hint="eastAsia"/>
          <w:rtl/>
        </w:rPr>
        <w:t>‌</w:t>
      </w:r>
      <w:r w:rsidR="000104E9" w:rsidRPr="004F089E">
        <w:rPr>
          <w:rStyle w:val="Char5"/>
          <w:rFonts w:hint="cs"/>
          <w:rtl/>
        </w:rPr>
        <w:t>ها خواهد کشاند</w:t>
      </w:r>
      <w:r w:rsidRPr="004F089E">
        <w:rPr>
          <w:rStyle w:val="Char5"/>
          <w:rFonts w:hint="cs"/>
          <w:rtl/>
        </w:rPr>
        <w:t>»</w:t>
      </w:r>
      <w:r w:rsidR="000104E9" w:rsidRPr="004F089E">
        <w:rPr>
          <w:rStyle w:val="Char5"/>
          <w:rFonts w:hint="cs"/>
          <w:rtl/>
        </w:rPr>
        <w:t xml:space="preserve">. </w:t>
      </w:r>
    </w:p>
    <w:p w:rsidR="000104E9" w:rsidRPr="004F089E" w:rsidRDefault="000104E9" w:rsidP="004F089E">
      <w:pPr>
        <w:pStyle w:val="StyleComplexBLotus12ptJustifiedFirstline05cm"/>
        <w:numPr>
          <w:ilvl w:val="0"/>
          <w:numId w:val="27"/>
        </w:numPr>
        <w:tabs>
          <w:tab w:val="clear" w:pos="644"/>
        </w:tabs>
        <w:spacing w:line="240" w:lineRule="auto"/>
        <w:ind w:left="641" w:hanging="357"/>
        <w:rPr>
          <w:rStyle w:val="Char5"/>
          <w:rtl/>
        </w:rPr>
      </w:pPr>
      <w:r w:rsidRPr="004F089E">
        <w:rPr>
          <w:rStyle w:val="Char5"/>
          <w:rFonts w:hint="cs"/>
          <w:rtl/>
        </w:rPr>
        <w:t>موسوی در حالی که تلاش می‌ک</w:t>
      </w:r>
      <w:r w:rsidR="00D77A90" w:rsidRPr="004F089E">
        <w:rPr>
          <w:rStyle w:val="Char5"/>
          <w:rFonts w:hint="cs"/>
          <w:rtl/>
        </w:rPr>
        <w:t>ند به شخصیت ام‌المؤمنین عایشه</w:t>
      </w:r>
      <w:r w:rsidR="00D77A90" w:rsidRPr="004F089E">
        <w:rPr>
          <w:rFonts w:ascii="Times New Roman" w:hAnsi="Times New Roman" w:cs="CTraditional Arabic" w:hint="cs"/>
          <w:sz w:val="22"/>
          <w:szCs w:val="28"/>
          <w:rtl/>
          <w:lang w:bidi="fa-IR"/>
        </w:rPr>
        <w:t>ل</w:t>
      </w:r>
      <w:r w:rsidRPr="004F089E">
        <w:rPr>
          <w:rStyle w:val="Char5"/>
          <w:rFonts w:hint="cs"/>
          <w:rtl/>
        </w:rPr>
        <w:t xml:space="preserve"> بی‌احترامی کند می‌نویسد</w:t>
      </w:r>
      <w:r w:rsidR="00D77A90" w:rsidRPr="004F089E">
        <w:rPr>
          <w:rStyle w:val="Char5"/>
          <w:rFonts w:hint="cs"/>
          <w:rtl/>
        </w:rPr>
        <w:t>:</w:t>
      </w:r>
      <w:r w:rsidRPr="004F089E">
        <w:rPr>
          <w:rStyle w:val="Char5"/>
          <w:rFonts w:hint="cs"/>
          <w:rtl/>
        </w:rPr>
        <w:t xml:space="preserve"> «شاید او گمان می‌کرد ا</w:t>
      </w:r>
      <w:r w:rsidR="00D77A90" w:rsidRPr="004F089E">
        <w:rPr>
          <w:rStyle w:val="Char5"/>
          <w:rFonts w:hint="cs"/>
          <w:rtl/>
        </w:rPr>
        <w:t>ز دیگران برتر است. اما پیامبر</w:t>
      </w:r>
      <w:r w:rsidR="00D77A90" w:rsidRPr="004F089E">
        <w:rPr>
          <w:rFonts w:ascii="Times New Roman" w:hAnsi="Times New Roman" w:cs="CTraditional Arabic" w:hint="cs"/>
          <w:sz w:val="22"/>
          <w:szCs w:val="28"/>
          <w:rtl/>
          <w:lang w:bidi="fa-IR"/>
        </w:rPr>
        <w:t xml:space="preserve">ص </w:t>
      </w:r>
      <w:r w:rsidRPr="004F089E">
        <w:rPr>
          <w:rStyle w:val="Char5"/>
          <w:rFonts w:hint="cs"/>
          <w:rtl/>
        </w:rPr>
        <w:t>این امر را تأیید نمی‌کرد». این پست فطرت بزدل در ادامه می‌نویسد</w:t>
      </w:r>
      <w:r w:rsidR="00D77A90" w:rsidRPr="004F089E">
        <w:rPr>
          <w:rStyle w:val="Char5"/>
          <w:rFonts w:hint="cs"/>
          <w:rtl/>
        </w:rPr>
        <w:t>:</w:t>
      </w:r>
      <w:r w:rsidRPr="004F089E">
        <w:rPr>
          <w:rStyle w:val="Char5"/>
          <w:rFonts w:hint="cs"/>
          <w:rtl/>
        </w:rPr>
        <w:t xml:space="preserve"> «وی [پیامبر] از دقت در رفتار و گفتار ام‌المؤمنین عایشه این امر را دریافته بود». مراجعه شماره 72 صفحه 224 در اینجا او تظاهر به ادب و سخنان شیرین می‌کند. آنگاه شمشیر چوبینش را بر می‌کشد تا به محبوبترین فرد در نظر پیامبر</w:t>
      </w:r>
      <w:r w:rsidR="00D77A90" w:rsidRPr="004F089E">
        <w:rPr>
          <w:rFonts w:ascii="Times New Roman" w:hAnsi="Times New Roman" w:cs="CTraditional Arabic" w:hint="cs"/>
          <w:sz w:val="22"/>
          <w:szCs w:val="28"/>
          <w:rtl/>
          <w:lang w:bidi="fa-IR"/>
        </w:rPr>
        <w:t>ص</w:t>
      </w:r>
      <w:r w:rsidR="00D77A90" w:rsidRPr="004F089E">
        <w:rPr>
          <w:rStyle w:val="Char5"/>
          <w:rFonts w:hint="cs"/>
          <w:rtl/>
        </w:rPr>
        <w:t xml:space="preserve"> طعن وارد کند. عایشه</w:t>
      </w:r>
      <w:r w:rsidR="00D77A90" w:rsidRPr="004F089E">
        <w:rPr>
          <w:rFonts w:ascii="Times New Roman" w:hAnsi="Times New Roman" w:cs="CTraditional Arabic" w:hint="cs"/>
          <w:sz w:val="22"/>
          <w:szCs w:val="28"/>
          <w:rtl/>
          <w:lang w:bidi="fa-IR"/>
        </w:rPr>
        <w:t>ل</w:t>
      </w:r>
      <w:r w:rsidRPr="004F089E">
        <w:rPr>
          <w:rStyle w:val="Char5"/>
          <w:rFonts w:hint="cs"/>
          <w:rtl/>
        </w:rPr>
        <w:t xml:space="preserve"> خود را بزرگتر از آنچه استحقاق آن را داشت، نمی‌دید بلکه چنانکه عادت اهل فضل است</w:t>
      </w:r>
      <w:r w:rsidR="00472D45" w:rsidRPr="004F089E">
        <w:rPr>
          <w:rStyle w:val="Char5"/>
          <w:rFonts w:hint="cs"/>
          <w:rtl/>
        </w:rPr>
        <w:t xml:space="preserve"> آن‌ها </w:t>
      </w:r>
      <w:r w:rsidRPr="004F089E">
        <w:rPr>
          <w:rStyle w:val="Char5"/>
          <w:rFonts w:hint="cs"/>
          <w:rtl/>
        </w:rPr>
        <w:t>علیرغم داشتن مراتب عالی نفس خود را سرکوب می‌کنند وی نیز خود را کمتر از آنچه شایسته او بود، می‌دید. وی پس از آنکه خداوند او را در جریان افک تبرئه کرد و برائت او را آشکار ساخت، گفت</w:t>
      </w:r>
      <w:r w:rsidR="00D77A90" w:rsidRPr="004F089E">
        <w:rPr>
          <w:rStyle w:val="Char5"/>
          <w:rFonts w:hint="cs"/>
          <w:rtl/>
        </w:rPr>
        <w:t>:</w:t>
      </w:r>
      <w:r w:rsidRPr="004F089E">
        <w:rPr>
          <w:rStyle w:val="Char5"/>
          <w:rFonts w:hint="cs"/>
          <w:rtl/>
        </w:rPr>
        <w:t xml:space="preserve"> «به خدا قسم گمان نمی‌کردم دربار</w:t>
      </w:r>
      <w:r w:rsidR="00FB09D3" w:rsidRPr="004F089E">
        <w:rPr>
          <w:rStyle w:val="Char5"/>
          <w:rFonts w:hint="cs"/>
          <w:rtl/>
        </w:rPr>
        <w:t>ۀ</w:t>
      </w:r>
      <w:r w:rsidRPr="004F089E">
        <w:rPr>
          <w:rStyle w:val="Char5"/>
          <w:rFonts w:hint="cs"/>
          <w:rtl/>
        </w:rPr>
        <w:t xml:space="preserve"> من وحی نازل شود تا تلاوت شود و بی‌تردید خودم را حقیرتر از آن می‌دانم که خداوند عزوجل دربار</w:t>
      </w:r>
      <w:r w:rsidR="00FB09D3" w:rsidRPr="004F089E">
        <w:rPr>
          <w:rStyle w:val="Char5"/>
          <w:rFonts w:hint="cs"/>
          <w:rtl/>
        </w:rPr>
        <w:t>ۀ</w:t>
      </w:r>
      <w:r w:rsidRPr="004F089E">
        <w:rPr>
          <w:rStyle w:val="Char5"/>
          <w:rFonts w:hint="cs"/>
          <w:rtl/>
        </w:rPr>
        <w:t xml:space="preserve"> من سخنی بگوید که تلاوت شود</w:t>
      </w:r>
      <w:r w:rsidRPr="004F089E">
        <w:rPr>
          <w:rStyle w:val="Char5"/>
          <w:vertAlign w:val="superscript"/>
          <w:rtl/>
        </w:rPr>
        <w:footnoteReference w:id="180"/>
      </w:r>
      <w:r w:rsidRPr="004F089E">
        <w:rPr>
          <w:rStyle w:val="Char5"/>
          <w:rFonts w:hint="cs"/>
          <w:rtl/>
        </w:rPr>
        <w:t>». موسوی کتابش را از سخنان پوچ و واهی پر کرده است او در</w:t>
      </w:r>
      <w:r w:rsidR="00D77A90" w:rsidRPr="004F089E">
        <w:rPr>
          <w:rStyle w:val="Char5"/>
          <w:rFonts w:hint="cs"/>
          <w:rtl/>
        </w:rPr>
        <w:t xml:space="preserve"> نهان و آشکار به اصحاب پیامبر</w:t>
      </w:r>
      <w:r w:rsidR="00D77A90" w:rsidRPr="004F089E">
        <w:rPr>
          <w:rFonts w:ascii="Times New Roman" w:hAnsi="Times New Roman" w:cs="CTraditional Arabic" w:hint="cs"/>
          <w:sz w:val="22"/>
          <w:szCs w:val="28"/>
          <w:rtl/>
          <w:lang w:bidi="fa-IR"/>
        </w:rPr>
        <w:t>ص</w:t>
      </w:r>
      <w:r w:rsidRPr="004F089E">
        <w:rPr>
          <w:rStyle w:val="Char5"/>
          <w:rFonts w:hint="cs"/>
          <w:rtl/>
        </w:rPr>
        <w:t xml:space="preserve"> دشنام می‌دهد و به آنان طعن وارد می‌کند. اما در مقابل </w:t>
      </w:r>
      <w:r w:rsidR="00670501" w:rsidRPr="004F089E">
        <w:rPr>
          <w:rStyle w:val="Char5"/>
          <w:rFonts w:hint="cs"/>
          <w:rtl/>
        </w:rPr>
        <w:t>انسان‌های</w:t>
      </w:r>
      <w:r w:rsidRPr="004F089E">
        <w:rPr>
          <w:rStyle w:val="Char5"/>
          <w:rFonts w:hint="cs"/>
          <w:rtl/>
        </w:rPr>
        <w:t xml:space="preserve"> فرومایه، طعنه زننده و هر شیطان ملعونی را مدح می‌کند و در ستایش آنان چنان مبالغه می‌کند که گویی َآنان از امهات المؤمنین و سروران متقین برترند! آیا میزان انصاف موسوی را مشاهده می‌کنید. در مراجعه شماره 74-76 و ... درباره او به نشر کاذیب و بی‌احترامی به ام المؤمنین می‌پردازد و در آن به خود پسندی و انواع تخمین‌ها و گمان‌ها می‌پردازد. اگر موسوی مؤمن بود آنگونه می‌بود که خداوند می‌فرماید</w:t>
      </w:r>
      <w:r w:rsidR="00D77A90" w:rsidRPr="004F089E">
        <w:rPr>
          <w:rStyle w:val="Char5"/>
          <w:rFonts w:hint="cs"/>
          <w:rtl/>
        </w:rPr>
        <w:t>:</w:t>
      </w:r>
      <w:r w:rsidR="00004A4F" w:rsidRPr="004F089E">
        <w:rPr>
          <w:rStyle w:val="Char5"/>
          <w:rFonts w:hint="cs"/>
          <w:rtl/>
        </w:rPr>
        <w:t xml:space="preserve"> </w:t>
      </w:r>
      <w:r w:rsidR="00004A4F" w:rsidRPr="004F089E">
        <w:rPr>
          <w:rFonts w:ascii="Times New Roman" w:hAnsi="Times New Roman" w:cs="Traditional Arabic" w:hint="cs"/>
          <w:sz w:val="22"/>
          <w:szCs w:val="28"/>
          <w:rtl/>
          <w:lang w:bidi="fa-IR"/>
        </w:rPr>
        <w:t>﴿</w:t>
      </w:r>
      <w:r w:rsidR="00EF1EAF" w:rsidRPr="004F089E">
        <w:rPr>
          <w:rStyle w:val="Char8"/>
          <w:rFonts w:hint="eastAsia"/>
          <w:rtl/>
        </w:rPr>
        <w:t>وَلَو</w:t>
      </w:r>
      <w:r w:rsidR="00EF1EAF" w:rsidRPr="004F089E">
        <w:rPr>
          <w:rStyle w:val="Char8"/>
          <w:rFonts w:hint="cs"/>
          <w:rtl/>
        </w:rPr>
        <w:t>ۡ</w:t>
      </w:r>
      <w:r w:rsidR="00EF1EAF" w:rsidRPr="004F089E">
        <w:rPr>
          <w:rStyle w:val="Char8"/>
          <w:rFonts w:hint="eastAsia"/>
          <w:rtl/>
        </w:rPr>
        <w:t>لَا</w:t>
      </w:r>
      <w:r w:rsidR="00EF1EAF" w:rsidRPr="004F089E">
        <w:rPr>
          <w:rStyle w:val="Char8"/>
          <w:rFonts w:hint="cs"/>
          <w:rtl/>
        </w:rPr>
        <w:t>ٓ</w:t>
      </w:r>
      <w:r w:rsidR="00EF1EAF" w:rsidRPr="004F089E">
        <w:rPr>
          <w:rStyle w:val="Char8"/>
          <w:rtl/>
        </w:rPr>
        <w:t xml:space="preserve"> </w:t>
      </w:r>
      <w:r w:rsidR="00EF1EAF" w:rsidRPr="004F089E">
        <w:rPr>
          <w:rStyle w:val="Char8"/>
          <w:rFonts w:hint="eastAsia"/>
          <w:rtl/>
        </w:rPr>
        <w:t>إِذ</w:t>
      </w:r>
      <w:r w:rsidR="00EF1EAF" w:rsidRPr="004F089E">
        <w:rPr>
          <w:rStyle w:val="Char8"/>
          <w:rFonts w:hint="cs"/>
          <w:rtl/>
        </w:rPr>
        <w:t>ۡ</w:t>
      </w:r>
      <w:r w:rsidR="00EF1EAF" w:rsidRPr="004F089E">
        <w:rPr>
          <w:rStyle w:val="Char8"/>
          <w:rtl/>
        </w:rPr>
        <w:t xml:space="preserve"> </w:t>
      </w:r>
      <w:r w:rsidR="00EF1EAF" w:rsidRPr="004F089E">
        <w:rPr>
          <w:rStyle w:val="Char8"/>
          <w:rFonts w:hint="eastAsia"/>
          <w:rtl/>
        </w:rPr>
        <w:t>سَمِع</w:t>
      </w:r>
      <w:r w:rsidR="00EF1EAF" w:rsidRPr="004F089E">
        <w:rPr>
          <w:rStyle w:val="Char8"/>
          <w:rFonts w:hint="cs"/>
          <w:rtl/>
        </w:rPr>
        <w:t>ۡ</w:t>
      </w:r>
      <w:r w:rsidR="00EF1EAF" w:rsidRPr="004F089E">
        <w:rPr>
          <w:rStyle w:val="Char8"/>
          <w:rFonts w:hint="eastAsia"/>
          <w:rtl/>
        </w:rPr>
        <w:t>تُمُوهُ</w:t>
      </w:r>
      <w:r w:rsidR="00EF1EAF" w:rsidRPr="004F089E">
        <w:rPr>
          <w:rStyle w:val="Char8"/>
          <w:rtl/>
        </w:rPr>
        <w:t xml:space="preserve"> </w:t>
      </w:r>
      <w:r w:rsidR="00EF1EAF" w:rsidRPr="004F089E">
        <w:rPr>
          <w:rStyle w:val="Char8"/>
          <w:rFonts w:hint="eastAsia"/>
          <w:rtl/>
        </w:rPr>
        <w:t>قُل</w:t>
      </w:r>
      <w:r w:rsidR="00EF1EAF" w:rsidRPr="004F089E">
        <w:rPr>
          <w:rStyle w:val="Char8"/>
          <w:rFonts w:hint="cs"/>
          <w:rtl/>
        </w:rPr>
        <w:t>ۡ</w:t>
      </w:r>
      <w:r w:rsidR="00EF1EAF" w:rsidRPr="004F089E">
        <w:rPr>
          <w:rStyle w:val="Char8"/>
          <w:rFonts w:hint="eastAsia"/>
          <w:rtl/>
        </w:rPr>
        <w:t>تُم</w:t>
      </w:r>
      <w:r w:rsidR="00EF1EAF" w:rsidRPr="004F089E">
        <w:rPr>
          <w:rStyle w:val="Char8"/>
          <w:rtl/>
        </w:rPr>
        <w:t xml:space="preserve"> </w:t>
      </w:r>
      <w:r w:rsidR="00EF1EAF" w:rsidRPr="004F089E">
        <w:rPr>
          <w:rStyle w:val="Char8"/>
          <w:rFonts w:hint="eastAsia"/>
          <w:rtl/>
        </w:rPr>
        <w:t>مَّا</w:t>
      </w:r>
      <w:r w:rsidR="00EF1EAF" w:rsidRPr="004F089E">
        <w:rPr>
          <w:rStyle w:val="Char8"/>
          <w:rtl/>
        </w:rPr>
        <w:t xml:space="preserve"> </w:t>
      </w:r>
      <w:r w:rsidR="00EF1EAF" w:rsidRPr="004F089E">
        <w:rPr>
          <w:rStyle w:val="Char8"/>
          <w:rFonts w:hint="eastAsia"/>
          <w:rtl/>
        </w:rPr>
        <w:t>يَكُونُ</w:t>
      </w:r>
      <w:r w:rsidR="00EF1EAF" w:rsidRPr="004F089E">
        <w:rPr>
          <w:rStyle w:val="Char8"/>
          <w:rtl/>
        </w:rPr>
        <w:t xml:space="preserve"> </w:t>
      </w:r>
      <w:r w:rsidR="00EF1EAF" w:rsidRPr="004F089E">
        <w:rPr>
          <w:rStyle w:val="Char8"/>
          <w:rFonts w:hint="eastAsia"/>
          <w:rtl/>
        </w:rPr>
        <w:t>لَنَا</w:t>
      </w:r>
      <w:r w:rsidR="00EF1EAF" w:rsidRPr="004F089E">
        <w:rPr>
          <w:rStyle w:val="Char8"/>
          <w:rFonts w:hint="cs"/>
          <w:rtl/>
        </w:rPr>
        <w:t>ٓ</w:t>
      </w:r>
      <w:r w:rsidR="00EF1EAF" w:rsidRPr="004F089E">
        <w:rPr>
          <w:rStyle w:val="Char8"/>
          <w:rtl/>
        </w:rPr>
        <w:t xml:space="preserve"> </w:t>
      </w:r>
      <w:r w:rsidR="00EF1EAF" w:rsidRPr="004F089E">
        <w:rPr>
          <w:rStyle w:val="Char8"/>
          <w:rFonts w:hint="eastAsia"/>
          <w:rtl/>
        </w:rPr>
        <w:t>أَن</w:t>
      </w:r>
      <w:r w:rsidR="00EF1EAF" w:rsidRPr="004F089E">
        <w:rPr>
          <w:rStyle w:val="Char8"/>
          <w:rtl/>
        </w:rPr>
        <w:t xml:space="preserve"> </w:t>
      </w:r>
      <w:r w:rsidR="00EF1EAF" w:rsidRPr="004F089E">
        <w:rPr>
          <w:rStyle w:val="Char8"/>
          <w:rFonts w:hint="eastAsia"/>
          <w:rtl/>
        </w:rPr>
        <w:t>نَّتَكَلَّمَ</w:t>
      </w:r>
      <w:r w:rsidR="00EF1EAF" w:rsidRPr="004F089E">
        <w:rPr>
          <w:rStyle w:val="Char8"/>
          <w:rtl/>
        </w:rPr>
        <w:t xml:space="preserve"> </w:t>
      </w:r>
      <w:r w:rsidR="00EF1EAF" w:rsidRPr="004F089E">
        <w:rPr>
          <w:rStyle w:val="Char8"/>
          <w:rFonts w:hint="eastAsia"/>
          <w:rtl/>
        </w:rPr>
        <w:t>بِهَ</w:t>
      </w:r>
      <w:r w:rsidR="00EF1EAF" w:rsidRPr="004F089E">
        <w:rPr>
          <w:rStyle w:val="Char8"/>
          <w:rFonts w:hint="cs"/>
          <w:rtl/>
        </w:rPr>
        <w:t>ٰ</w:t>
      </w:r>
      <w:r w:rsidR="00EF1EAF" w:rsidRPr="004F089E">
        <w:rPr>
          <w:rStyle w:val="Char8"/>
          <w:rFonts w:hint="eastAsia"/>
          <w:rtl/>
        </w:rPr>
        <w:t>ذَا</w:t>
      </w:r>
      <w:r w:rsidR="00EF1EAF" w:rsidRPr="004F089E">
        <w:rPr>
          <w:rStyle w:val="Char8"/>
          <w:rtl/>
        </w:rPr>
        <w:t xml:space="preserve"> </w:t>
      </w:r>
      <w:r w:rsidR="00EF1EAF" w:rsidRPr="004F089E">
        <w:rPr>
          <w:rStyle w:val="Char8"/>
          <w:rFonts w:hint="eastAsia"/>
          <w:rtl/>
        </w:rPr>
        <w:t>سُب</w:t>
      </w:r>
      <w:r w:rsidR="00EF1EAF" w:rsidRPr="004F089E">
        <w:rPr>
          <w:rStyle w:val="Char8"/>
          <w:rFonts w:hint="cs"/>
          <w:rtl/>
        </w:rPr>
        <w:t>ۡ</w:t>
      </w:r>
      <w:r w:rsidR="00EF1EAF" w:rsidRPr="004F089E">
        <w:rPr>
          <w:rStyle w:val="Char8"/>
          <w:rFonts w:hint="eastAsia"/>
          <w:rtl/>
        </w:rPr>
        <w:t>حَ</w:t>
      </w:r>
      <w:r w:rsidR="00EF1EAF" w:rsidRPr="004F089E">
        <w:rPr>
          <w:rStyle w:val="Char8"/>
          <w:rFonts w:hint="cs"/>
          <w:rtl/>
        </w:rPr>
        <w:t>ٰ</w:t>
      </w:r>
      <w:r w:rsidR="00EF1EAF" w:rsidRPr="004F089E">
        <w:rPr>
          <w:rStyle w:val="Char8"/>
          <w:rFonts w:hint="eastAsia"/>
          <w:rtl/>
        </w:rPr>
        <w:t>نَكَ</w:t>
      </w:r>
      <w:r w:rsidR="00EF1EAF" w:rsidRPr="004F089E">
        <w:rPr>
          <w:rStyle w:val="Char8"/>
          <w:rtl/>
        </w:rPr>
        <w:t xml:space="preserve"> </w:t>
      </w:r>
      <w:r w:rsidR="00EF1EAF" w:rsidRPr="004F089E">
        <w:rPr>
          <w:rStyle w:val="Char8"/>
          <w:rFonts w:hint="eastAsia"/>
          <w:rtl/>
        </w:rPr>
        <w:t>هَ</w:t>
      </w:r>
      <w:r w:rsidR="00EF1EAF" w:rsidRPr="004F089E">
        <w:rPr>
          <w:rStyle w:val="Char8"/>
          <w:rFonts w:hint="cs"/>
          <w:rtl/>
        </w:rPr>
        <w:t>ٰ</w:t>
      </w:r>
      <w:r w:rsidR="00EF1EAF" w:rsidRPr="004F089E">
        <w:rPr>
          <w:rStyle w:val="Char8"/>
          <w:rFonts w:hint="eastAsia"/>
          <w:rtl/>
        </w:rPr>
        <w:t>ذَا</w:t>
      </w:r>
      <w:r w:rsidR="00EF1EAF" w:rsidRPr="004F089E">
        <w:rPr>
          <w:rStyle w:val="Char8"/>
          <w:rtl/>
        </w:rPr>
        <w:t xml:space="preserve"> </w:t>
      </w:r>
      <w:r w:rsidR="00EF1EAF" w:rsidRPr="004F089E">
        <w:rPr>
          <w:rStyle w:val="Char8"/>
          <w:rFonts w:hint="eastAsia"/>
          <w:rtl/>
        </w:rPr>
        <w:t>بُه</w:t>
      </w:r>
      <w:r w:rsidR="00EF1EAF" w:rsidRPr="004F089E">
        <w:rPr>
          <w:rStyle w:val="Char8"/>
          <w:rFonts w:hint="cs"/>
          <w:rtl/>
        </w:rPr>
        <w:t>ۡ</w:t>
      </w:r>
      <w:r w:rsidR="00EF1EAF" w:rsidRPr="004F089E">
        <w:rPr>
          <w:rStyle w:val="Char8"/>
          <w:rFonts w:hint="eastAsia"/>
          <w:rtl/>
        </w:rPr>
        <w:t>تَ</w:t>
      </w:r>
      <w:r w:rsidR="00EF1EAF" w:rsidRPr="004F089E">
        <w:rPr>
          <w:rStyle w:val="Char8"/>
          <w:rFonts w:hint="cs"/>
          <w:rtl/>
        </w:rPr>
        <w:t>ٰ</w:t>
      </w:r>
      <w:r w:rsidR="00EF1EAF" w:rsidRPr="004F089E">
        <w:rPr>
          <w:rStyle w:val="Char8"/>
          <w:rFonts w:hint="eastAsia"/>
          <w:rtl/>
        </w:rPr>
        <w:t>نٌ</w:t>
      </w:r>
      <w:r w:rsidR="00EF1EAF" w:rsidRPr="004F089E">
        <w:rPr>
          <w:rStyle w:val="Char8"/>
          <w:rtl/>
        </w:rPr>
        <w:t xml:space="preserve"> </w:t>
      </w:r>
      <w:r w:rsidR="00EF1EAF" w:rsidRPr="004F089E">
        <w:rPr>
          <w:rStyle w:val="Char8"/>
          <w:rFonts w:hint="eastAsia"/>
          <w:rtl/>
        </w:rPr>
        <w:t>عَظِيم</w:t>
      </w:r>
      <w:r w:rsidR="00EF1EAF" w:rsidRPr="004F089E">
        <w:rPr>
          <w:rStyle w:val="Char8"/>
          <w:rFonts w:hint="cs"/>
          <w:rtl/>
        </w:rPr>
        <w:t>ٞ</w:t>
      </w:r>
      <w:r w:rsidR="00EF1EAF" w:rsidRPr="004F089E">
        <w:rPr>
          <w:rStyle w:val="Char8"/>
          <w:rtl/>
        </w:rPr>
        <w:t xml:space="preserve"> </w:t>
      </w:r>
      <w:r w:rsidR="00EF1EAF" w:rsidRPr="004F089E">
        <w:rPr>
          <w:rStyle w:val="Char8"/>
          <w:rFonts w:hint="cs"/>
          <w:rtl/>
        </w:rPr>
        <w:t>١٦</w:t>
      </w:r>
      <w:r w:rsidR="00EF1EAF" w:rsidRPr="004F089E">
        <w:rPr>
          <w:rStyle w:val="Char8"/>
          <w:rtl/>
        </w:rPr>
        <w:t xml:space="preserve"> </w:t>
      </w:r>
      <w:r w:rsidR="00EF1EAF" w:rsidRPr="004F089E">
        <w:rPr>
          <w:rStyle w:val="Char8"/>
          <w:rFonts w:hint="eastAsia"/>
          <w:rtl/>
        </w:rPr>
        <w:t>يَعِظُكُمُ</w:t>
      </w:r>
      <w:r w:rsidR="00EF1EAF" w:rsidRPr="004F089E">
        <w:rPr>
          <w:rStyle w:val="Char8"/>
          <w:rtl/>
        </w:rPr>
        <w:t xml:space="preserve"> </w:t>
      </w:r>
      <w:r w:rsidR="00EF1EAF" w:rsidRPr="004F089E">
        <w:rPr>
          <w:rStyle w:val="Char8"/>
          <w:rFonts w:hint="cs"/>
          <w:rtl/>
        </w:rPr>
        <w:t>ٱ</w:t>
      </w:r>
      <w:r w:rsidR="00EF1EAF" w:rsidRPr="004F089E">
        <w:rPr>
          <w:rStyle w:val="Char8"/>
          <w:rFonts w:hint="eastAsia"/>
          <w:rtl/>
        </w:rPr>
        <w:t>للَّهُ</w:t>
      </w:r>
      <w:r w:rsidR="00EF1EAF" w:rsidRPr="004F089E">
        <w:rPr>
          <w:rStyle w:val="Char8"/>
          <w:rtl/>
        </w:rPr>
        <w:t xml:space="preserve"> </w:t>
      </w:r>
      <w:r w:rsidR="00EF1EAF" w:rsidRPr="004F089E">
        <w:rPr>
          <w:rStyle w:val="Char8"/>
          <w:rFonts w:hint="eastAsia"/>
          <w:rtl/>
        </w:rPr>
        <w:t>أَن</w:t>
      </w:r>
      <w:r w:rsidR="00EF1EAF" w:rsidRPr="004F089E">
        <w:rPr>
          <w:rStyle w:val="Char8"/>
          <w:rtl/>
        </w:rPr>
        <w:t xml:space="preserve"> </w:t>
      </w:r>
      <w:r w:rsidR="00EF1EAF" w:rsidRPr="004F089E">
        <w:rPr>
          <w:rStyle w:val="Char8"/>
          <w:rFonts w:hint="eastAsia"/>
          <w:rtl/>
        </w:rPr>
        <w:t>تَعُودُواْ</w:t>
      </w:r>
      <w:r w:rsidR="00EF1EAF" w:rsidRPr="004F089E">
        <w:rPr>
          <w:rStyle w:val="Char8"/>
          <w:rtl/>
        </w:rPr>
        <w:t xml:space="preserve"> </w:t>
      </w:r>
      <w:r w:rsidR="00EF1EAF" w:rsidRPr="004F089E">
        <w:rPr>
          <w:rStyle w:val="Char8"/>
          <w:rFonts w:hint="eastAsia"/>
          <w:rtl/>
        </w:rPr>
        <w:t>لِمِث</w:t>
      </w:r>
      <w:r w:rsidR="00EF1EAF" w:rsidRPr="004F089E">
        <w:rPr>
          <w:rStyle w:val="Char8"/>
          <w:rFonts w:hint="cs"/>
          <w:rtl/>
        </w:rPr>
        <w:t>ۡ</w:t>
      </w:r>
      <w:r w:rsidR="00EF1EAF" w:rsidRPr="004F089E">
        <w:rPr>
          <w:rStyle w:val="Char8"/>
          <w:rFonts w:hint="eastAsia"/>
          <w:rtl/>
        </w:rPr>
        <w:t>لِهِ</w:t>
      </w:r>
      <w:r w:rsidR="00EF1EAF" w:rsidRPr="004F089E">
        <w:rPr>
          <w:rStyle w:val="Char8"/>
          <w:rFonts w:hint="cs"/>
          <w:rtl/>
        </w:rPr>
        <w:t>ۦٓ</w:t>
      </w:r>
      <w:r w:rsidR="00EF1EAF" w:rsidRPr="004F089E">
        <w:rPr>
          <w:rStyle w:val="Char8"/>
          <w:rtl/>
        </w:rPr>
        <w:t xml:space="preserve"> </w:t>
      </w:r>
      <w:r w:rsidR="00EF1EAF" w:rsidRPr="004F089E">
        <w:rPr>
          <w:rStyle w:val="Char8"/>
          <w:rFonts w:hint="eastAsia"/>
          <w:rtl/>
        </w:rPr>
        <w:t>أَبَدًا</w:t>
      </w:r>
      <w:r w:rsidR="00EF1EAF" w:rsidRPr="004F089E">
        <w:rPr>
          <w:rStyle w:val="Char8"/>
          <w:rtl/>
        </w:rPr>
        <w:t xml:space="preserve"> </w:t>
      </w:r>
      <w:r w:rsidR="00EF1EAF" w:rsidRPr="004F089E">
        <w:rPr>
          <w:rStyle w:val="Char8"/>
          <w:rFonts w:hint="eastAsia"/>
          <w:rtl/>
        </w:rPr>
        <w:t>إِن</w:t>
      </w:r>
      <w:r w:rsidR="00EF1EAF" w:rsidRPr="004F089E">
        <w:rPr>
          <w:rStyle w:val="Char8"/>
          <w:rtl/>
        </w:rPr>
        <w:t xml:space="preserve"> </w:t>
      </w:r>
      <w:r w:rsidR="00EF1EAF" w:rsidRPr="004F089E">
        <w:rPr>
          <w:rStyle w:val="Char8"/>
          <w:rFonts w:hint="eastAsia"/>
          <w:rtl/>
        </w:rPr>
        <w:t>كُنتُم</w:t>
      </w:r>
      <w:r w:rsidR="00EF1EAF" w:rsidRPr="004F089E">
        <w:rPr>
          <w:rStyle w:val="Char8"/>
          <w:rtl/>
        </w:rPr>
        <w:t xml:space="preserve"> </w:t>
      </w:r>
      <w:r w:rsidR="00EF1EAF" w:rsidRPr="004F089E">
        <w:rPr>
          <w:rStyle w:val="Char8"/>
          <w:rFonts w:hint="eastAsia"/>
          <w:rtl/>
        </w:rPr>
        <w:t>مُّؤ</w:t>
      </w:r>
      <w:r w:rsidR="00EF1EAF" w:rsidRPr="004F089E">
        <w:rPr>
          <w:rStyle w:val="Char8"/>
          <w:rFonts w:hint="cs"/>
          <w:rtl/>
        </w:rPr>
        <w:t>ۡ</w:t>
      </w:r>
      <w:r w:rsidR="00EF1EAF" w:rsidRPr="004F089E">
        <w:rPr>
          <w:rStyle w:val="Char8"/>
          <w:rFonts w:hint="eastAsia"/>
          <w:rtl/>
        </w:rPr>
        <w:t>مِنِينَ</w:t>
      </w:r>
      <w:r w:rsidR="00EF1EAF" w:rsidRPr="004F089E">
        <w:rPr>
          <w:rStyle w:val="Char8"/>
          <w:rtl/>
        </w:rPr>
        <w:t xml:space="preserve"> </w:t>
      </w:r>
      <w:r w:rsidR="00EF1EAF" w:rsidRPr="004F089E">
        <w:rPr>
          <w:rStyle w:val="Char8"/>
          <w:rFonts w:hint="cs"/>
          <w:rtl/>
        </w:rPr>
        <w:t>١٧</w:t>
      </w:r>
      <w:r w:rsidR="00004A4F" w:rsidRPr="004F089E">
        <w:rPr>
          <w:rFonts w:ascii="Times New Roman" w:hAnsi="Times New Roman" w:cs="Traditional Arabic" w:hint="cs"/>
          <w:sz w:val="22"/>
          <w:szCs w:val="28"/>
          <w:rtl/>
          <w:lang w:bidi="fa-IR"/>
        </w:rPr>
        <w:t>﴾</w:t>
      </w:r>
      <w:r w:rsidR="00004A4F" w:rsidRPr="004F089E">
        <w:rPr>
          <w:rStyle w:val="Char5"/>
          <w:rFonts w:hint="cs"/>
          <w:rtl/>
        </w:rPr>
        <w:t xml:space="preserve"> </w:t>
      </w:r>
      <w:r w:rsidR="00004A4F" w:rsidRPr="004F089E">
        <w:rPr>
          <w:rStyle w:val="Char6"/>
          <w:rFonts w:hint="cs"/>
          <w:rtl/>
        </w:rPr>
        <w:t>[النور: 16-17]</w:t>
      </w:r>
      <w:r w:rsidR="00004A4F" w:rsidRPr="004F089E">
        <w:rPr>
          <w:rStyle w:val="Char5"/>
          <w:rFonts w:hint="cs"/>
          <w:rtl/>
        </w:rPr>
        <w:t>.</w:t>
      </w:r>
      <w:r w:rsidRPr="004F089E">
        <w:rPr>
          <w:rStyle w:val="Char5"/>
          <w:rFonts w:hint="cs"/>
          <w:rtl/>
        </w:rPr>
        <w:t xml:space="preserve"> </w:t>
      </w:r>
      <w:r w:rsidR="00004A4F" w:rsidRPr="004F089E">
        <w:rPr>
          <w:rFonts w:ascii="Times New Roman" w:hAnsi="Times New Roman" w:cs="Traditional Arabic" w:hint="cs"/>
          <w:sz w:val="20"/>
          <w:szCs w:val="26"/>
          <w:rtl/>
          <w:lang w:bidi="fa-IR"/>
        </w:rPr>
        <w:t>«</w:t>
      </w:r>
      <w:r w:rsidRPr="004F089E">
        <w:rPr>
          <w:rStyle w:val="Char5"/>
          <w:rFonts w:hint="cs"/>
          <w:rtl/>
        </w:rPr>
        <w:t>چرا نمی‌بایستی وقتی که آن را می‌شنیدید، می‌گفتید</w:t>
      </w:r>
      <w:r w:rsidR="00D77A90" w:rsidRPr="004F089E">
        <w:rPr>
          <w:rStyle w:val="Char5"/>
          <w:rFonts w:hint="cs"/>
          <w:rtl/>
        </w:rPr>
        <w:t>:</w:t>
      </w:r>
      <w:r w:rsidRPr="004F089E">
        <w:rPr>
          <w:rStyle w:val="Char5"/>
          <w:rFonts w:hint="cs"/>
          <w:rtl/>
        </w:rPr>
        <w:t xml:space="preserve"> ما سزاوار آن نیستیم که زبان بدین تهمت بگشاییم. سبحان الله این بهتان بزرگی است!* خداوند نصیحتتان می‌کند که اگر مؤمن هستید مبادا چنین کاری را تکرار کنید [و خویشتن را آلود</w:t>
      </w:r>
      <w:r w:rsidR="00FB09D3" w:rsidRPr="004F089E">
        <w:rPr>
          <w:rStyle w:val="Char5"/>
          <w:rFonts w:hint="cs"/>
          <w:rtl/>
        </w:rPr>
        <w:t>ۀ</w:t>
      </w:r>
      <w:r w:rsidRPr="004F089E">
        <w:rPr>
          <w:rStyle w:val="Char5"/>
          <w:rFonts w:hint="cs"/>
          <w:rtl/>
        </w:rPr>
        <w:t xml:space="preserve"> چنین معصیتی کنید. زیرا ایمان راستین با این امر تناقض دارد]</w:t>
      </w:r>
      <w:r w:rsidR="00004A4F" w:rsidRPr="004F089E">
        <w:rPr>
          <w:rFonts w:ascii="Times New Roman" w:hAnsi="Times New Roman" w:cs="Traditional Arabic" w:hint="cs"/>
          <w:sz w:val="20"/>
          <w:szCs w:val="26"/>
          <w:rtl/>
          <w:lang w:bidi="fa-IR"/>
        </w:rPr>
        <w:t>»</w:t>
      </w:r>
      <w:r w:rsidRPr="004F089E">
        <w:rPr>
          <w:rStyle w:val="Char5"/>
          <w:rFonts w:hint="cs"/>
          <w:rtl/>
        </w:rPr>
        <w:t>.</w:t>
      </w:r>
    </w:p>
    <w:p w:rsidR="000104E9" w:rsidRPr="004F089E" w:rsidRDefault="000104E9" w:rsidP="004F089E">
      <w:pPr>
        <w:pStyle w:val="StyleComplexBLotus12ptJustifiedFirstline05cm"/>
        <w:numPr>
          <w:ilvl w:val="0"/>
          <w:numId w:val="27"/>
        </w:numPr>
        <w:tabs>
          <w:tab w:val="clear" w:pos="644"/>
        </w:tabs>
        <w:spacing w:line="240" w:lineRule="auto"/>
        <w:ind w:left="641" w:hanging="357"/>
        <w:rPr>
          <w:rStyle w:val="Char5"/>
          <w:rtl/>
        </w:rPr>
      </w:pPr>
      <w:r w:rsidRPr="004F089E">
        <w:rPr>
          <w:rStyle w:val="Char5"/>
          <w:rFonts w:hint="cs"/>
          <w:rtl/>
        </w:rPr>
        <w:t>این رافضی بی‌شرم، ام امؤمنین عایشه</w:t>
      </w:r>
      <w:r w:rsidR="00D77A90" w:rsidRPr="004F089E">
        <w:rPr>
          <w:rFonts w:ascii="Times New Roman" w:hAnsi="Times New Roman" w:cs="CTraditional Arabic" w:hint="cs"/>
          <w:sz w:val="22"/>
          <w:szCs w:val="28"/>
          <w:rtl/>
          <w:lang w:bidi="fa-IR"/>
        </w:rPr>
        <w:t>ل</w:t>
      </w:r>
      <w:r w:rsidRPr="004F089E">
        <w:rPr>
          <w:rStyle w:val="Char5"/>
          <w:rFonts w:hint="cs"/>
          <w:rtl/>
        </w:rPr>
        <w:t xml:space="preserve"> را که گفته است، پیامبر در حجره او از دنیا رفت تکذیب می‌کند و به پیامبر طعن دارد و او را مسخره می‌نماید و می‌گوید</w:t>
      </w:r>
      <w:r w:rsidR="00D77A90" w:rsidRPr="004F089E">
        <w:rPr>
          <w:rStyle w:val="Char5"/>
          <w:rFonts w:hint="cs"/>
          <w:rtl/>
        </w:rPr>
        <w:t>:</w:t>
      </w:r>
      <w:r w:rsidRPr="004F089E">
        <w:rPr>
          <w:rStyle w:val="Char5"/>
          <w:rFonts w:hint="cs"/>
          <w:rtl/>
        </w:rPr>
        <w:t xml:space="preserve"> «اگر چوپانی در حالی که سر او بین گردن و سینه یا شانه تا چانه یا زانوی زنش قرار دارد، اما دربار</w:t>
      </w:r>
      <w:r w:rsidR="00FB09D3" w:rsidRPr="004F089E">
        <w:rPr>
          <w:rStyle w:val="Char5"/>
          <w:rFonts w:hint="cs"/>
          <w:rtl/>
        </w:rPr>
        <w:t>ۀ</w:t>
      </w:r>
      <w:r w:rsidRPr="004F089E">
        <w:rPr>
          <w:rStyle w:val="Char5"/>
          <w:rFonts w:hint="cs"/>
          <w:rtl/>
        </w:rPr>
        <w:t xml:space="preserve"> چوپانی گله‌اش وصیتی نکرده است، از دنیا برود آن امر را ضایع کرده و به تأخیر انداخته است ...» آنگاه دچار تعصب و دروغگویی می‌شود</w:t>
      </w:r>
      <w:r w:rsidR="00D77A90" w:rsidRPr="004F089E">
        <w:rPr>
          <w:rStyle w:val="Char5"/>
          <w:rFonts w:hint="cs"/>
          <w:rtl/>
        </w:rPr>
        <w:t>:</w:t>
      </w:r>
      <w:r w:rsidRPr="004F089E">
        <w:rPr>
          <w:rStyle w:val="Char5"/>
          <w:rFonts w:hint="cs"/>
          <w:rtl/>
        </w:rPr>
        <w:t xml:space="preserve"> «خداوند ام المؤمنین را عفو کند، ای کاش </w:t>
      </w:r>
      <w:r w:rsidR="002939B3" w:rsidRPr="004F089E">
        <w:rPr>
          <w:rStyle w:val="Char5"/>
          <w:rtl/>
        </w:rPr>
        <w:t>-</w:t>
      </w:r>
      <w:r w:rsidRPr="004F089E">
        <w:rPr>
          <w:rStyle w:val="Char5"/>
          <w:rFonts w:hint="cs"/>
          <w:rtl/>
        </w:rPr>
        <w:t xml:space="preserve"> زمانی که او تلاش می‌کرد این فضیلت را از علی بستاند - آن را به پدرش نسبت می‌داد. زیرا این امر از آنچه او ادعا کرد به مقام پیامبر سزاوارتر بود ...» مراجعه شماره 76 صفحه 237. این کلام حماقت و نادانی شدید موسوی را نشان می‌دهد و درد بی‌درمانی است که هیچ عل</w:t>
      </w:r>
      <w:r w:rsidR="00D77A90" w:rsidRPr="004F089E">
        <w:rPr>
          <w:rStyle w:val="Char5"/>
          <w:rFonts w:hint="cs"/>
          <w:rtl/>
        </w:rPr>
        <w:t>اجی ندارد. در اینجا او پیامبر</w:t>
      </w:r>
      <w:r w:rsidR="00D77A90" w:rsidRPr="004F089E">
        <w:rPr>
          <w:rFonts w:ascii="Times New Roman" w:hAnsi="Times New Roman" w:cs="CTraditional Arabic" w:hint="cs"/>
          <w:sz w:val="22"/>
          <w:szCs w:val="28"/>
          <w:rtl/>
          <w:lang w:bidi="fa-IR"/>
        </w:rPr>
        <w:t>ص</w:t>
      </w:r>
      <w:r w:rsidRPr="004F089E">
        <w:rPr>
          <w:rStyle w:val="Char5"/>
          <w:rFonts w:hint="cs"/>
          <w:rtl/>
        </w:rPr>
        <w:t xml:space="preserve"> را که کفار قریش به امانتداری او اعتراف کرده بودند بدون هیچ دلیل خاصی جز اینکه او در خانه‌اش در کنار همسرش از دنیا رفته است به ضایع کردن امانت الهی و گمراه کردن امتش متهم می‌سازد؟! و خداوند موسوی را رسوا کند، پس اگر فردی در خانه‌اش و در کنار خانواده‌اش از دنیا نرود قرار است در کجا وفات نماید؟! به علاوه این امر بدین معنی نیست که زمانی که پیامبر در حجره عایشه از دنیا رفت امتش را رها و</w:t>
      </w:r>
      <w:r w:rsidR="00472D45" w:rsidRPr="004F089E">
        <w:rPr>
          <w:rStyle w:val="Char5"/>
          <w:rFonts w:hint="cs"/>
          <w:rtl/>
        </w:rPr>
        <w:t xml:space="preserve"> آن‌ها </w:t>
      </w:r>
      <w:r w:rsidRPr="004F089E">
        <w:rPr>
          <w:rStyle w:val="Char5"/>
          <w:rFonts w:hint="cs"/>
          <w:rtl/>
        </w:rPr>
        <w:t>را دچار سرگرد</w:t>
      </w:r>
      <w:r w:rsidR="00D77A90" w:rsidRPr="004F089E">
        <w:rPr>
          <w:rStyle w:val="Char5"/>
          <w:rFonts w:hint="cs"/>
          <w:rtl/>
        </w:rPr>
        <w:t>انی کرد. زیرا می‌دانیم پیامبر</w:t>
      </w:r>
      <w:r w:rsidR="00D77A90" w:rsidRPr="004F089E">
        <w:rPr>
          <w:rFonts w:ascii="Times New Roman" w:hAnsi="Times New Roman" w:cs="CTraditional Arabic" w:hint="cs"/>
          <w:sz w:val="22"/>
          <w:szCs w:val="28"/>
          <w:rtl/>
          <w:lang w:bidi="fa-IR"/>
        </w:rPr>
        <w:t>ص</w:t>
      </w:r>
      <w:r w:rsidRPr="004F089E">
        <w:rPr>
          <w:rStyle w:val="Char5"/>
          <w:rFonts w:hint="cs"/>
          <w:rtl/>
        </w:rPr>
        <w:t xml:space="preserve"> روزی که از دنیا رفت پس از اینکه خلیفه‌اش ابوبکر</w:t>
      </w:r>
      <w:r w:rsidR="00536937" w:rsidRPr="004F089E">
        <w:rPr>
          <w:rFonts w:ascii="B Lotus" w:hAnsi="B Lotus" w:cs="CTraditional Arabic" w:hint="cs"/>
          <w:sz w:val="28"/>
          <w:szCs w:val="28"/>
          <w:rtl/>
          <w:lang w:bidi="fa-IR"/>
        </w:rPr>
        <w:t>س</w:t>
      </w:r>
      <w:r w:rsidR="00594461" w:rsidRPr="004F089E">
        <w:rPr>
          <w:rFonts w:ascii="B Lotus" w:hAnsi="B Lotus" w:cs="CTraditional Arabic" w:hint="cs"/>
          <w:sz w:val="28"/>
          <w:szCs w:val="34"/>
          <w:rtl/>
          <w:lang w:bidi="fa-IR"/>
        </w:rPr>
        <w:t xml:space="preserve"> </w:t>
      </w:r>
      <w:r w:rsidRPr="004F089E">
        <w:rPr>
          <w:rStyle w:val="Char5"/>
          <w:rFonts w:hint="cs"/>
          <w:rtl/>
        </w:rPr>
        <w:t>را به امامت نماز مسلمانان که بزرگترین عبادت دینی آنهاست که خداوند او را برای آن منصوب کرده بود با اطمینان نسبت به امتش پس از خودش وارد خانه‌اش شد آنگاه موسوی انتظار دارد همچنانکه او همواره دروغ می‌گوید و دروغگویی در ذات و وجود او ریش</w:t>
      </w:r>
      <w:r w:rsidR="00D77A90" w:rsidRPr="004F089E">
        <w:rPr>
          <w:rStyle w:val="Char5"/>
          <w:rFonts w:hint="cs"/>
          <w:rtl/>
        </w:rPr>
        <w:t>ه دوانده است، ام المؤمنین عایشه</w:t>
      </w:r>
      <w:r w:rsidR="00D77A90" w:rsidRPr="004F089E">
        <w:rPr>
          <w:rFonts w:ascii="Times New Roman" w:hAnsi="Times New Roman" w:cs="CTraditional Arabic" w:hint="cs"/>
          <w:sz w:val="22"/>
          <w:szCs w:val="28"/>
          <w:rtl/>
          <w:lang w:bidi="fa-IR"/>
        </w:rPr>
        <w:t>ل</w:t>
      </w:r>
      <w:r w:rsidR="00D77A90" w:rsidRPr="004F089E">
        <w:rPr>
          <w:rStyle w:val="Char5"/>
          <w:rFonts w:hint="cs"/>
          <w:rtl/>
        </w:rPr>
        <w:t xml:space="preserve"> </w:t>
      </w:r>
      <w:r w:rsidRPr="004F089E">
        <w:rPr>
          <w:rStyle w:val="Char5"/>
          <w:rFonts w:hint="cs"/>
          <w:rtl/>
        </w:rPr>
        <w:t>نیز دروغ بگوید و این فضل را به پدرش نسبت بدهد. اما چنانکه در مثل آمده است دربار</w:t>
      </w:r>
      <w:r w:rsidR="00FB09D3" w:rsidRPr="004F089E">
        <w:rPr>
          <w:rStyle w:val="Char5"/>
          <w:rFonts w:hint="cs"/>
          <w:rtl/>
        </w:rPr>
        <w:t>ۀ</w:t>
      </w:r>
      <w:r w:rsidRPr="004F089E">
        <w:rPr>
          <w:rStyle w:val="Char5"/>
          <w:rFonts w:hint="cs"/>
          <w:rtl/>
        </w:rPr>
        <w:t xml:space="preserve"> موسوی باید گفت «کافر همه را به کیش خود پندارد». راستگویی در نظر موسوی چنان منفور است که راستگویان را مجرم و گناهکار می‌پندارد. به رافضی‌ها به خاطر داشتن چنین عالمی تبریک می‌گوییم شاعری چنین سروده است</w:t>
      </w:r>
      <w:r w:rsidR="00D77A90" w:rsidRPr="004F089E">
        <w:rPr>
          <w:rStyle w:val="Char5"/>
          <w:rFonts w:hint="cs"/>
          <w:rtl/>
        </w:rPr>
        <w:t>:</w:t>
      </w:r>
      <w:r w:rsidRPr="004F089E">
        <w:rPr>
          <w:rStyle w:val="Char5"/>
          <w:rFonts w:hint="cs"/>
          <w:rtl/>
        </w:rPr>
        <w:t xml:space="preserve"> </w:t>
      </w:r>
    </w:p>
    <w:tbl>
      <w:tblPr>
        <w:bidiVisual/>
        <w:tblW w:w="0" w:type="auto"/>
        <w:tblInd w:w="108" w:type="dxa"/>
        <w:tblLook w:val="01E0" w:firstRow="1" w:lastRow="1" w:firstColumn="1" w:lastColumn="1" w:noHBand="0" w:noVBand="0"/>
      </w:tblPr>
      <w:tblGrid>
        <w:gridCol w:w="3260"/>
        <w:gridCol w:w="426"/>
        <w:gridCol w:w="3402"/>
      </w:tblGrid>
      <w:tr w:rsidR="001B7A7D" w:rsidRPr="004F089E" w:rsidTr="00916E33">
        <w:tc>
          <w:tcPr>
            <w:tcW w:w="3260" w:type="dxa"/>
            <w:shd w:val="clear" w:color="auto" w:fill="auto"/>
          </w:tcPr>
          <w:p w:rsidR="000104E9" w:rsidRPr="004F089E" w:rsidRDefault="000104E9" w:rsidP="004F089E">
            <w:pPr>
              <w:pStyle w:val="a3"/>
              <w:ind w:firstLine="0"/>
              <w:jc w:val="lowKashida"/>
              <w:rPr>
                <w:color w:val="FF0000"/>
                <w:sz w:val="2"/>
                <w:szCs w:val="2"/>
              </w:rPr>
            </w:pPr>
            <w:r w:rsidRPr="004F089E">
              <w:rPr>
                <w:rFonts w:hint="cs"/>
                <w:color w:val="FF0000"/>
                <w:rtl/>
              </w:rPr>
              <w:t xml:space="preserve">أصبح الصدقُ سُبَّهً </w:t>
            </w:r>
            <w:r w:rsidR="001B7A7D" w:rsidRPr="004F089E">
              <w:rPr>
                <w:color w:val="FF0000"/>
              </w:rPr>
              <w:br/>
            </w:r>
          </w:p>
        </w:tc>
        <w:tc>
          <w:tcPr>
            <w:tcW w:w="426" w:type="dxa"/>
            <w:shd w:val="clear" w:color="auto" w:fill="auto"/>
          </w:tcPr>
          <w:p w:rsidR="000104E9" w:rsidRPr="004F089E" w:rsidRDefault="000104E9" w:rsidP="004F089E">
            <w:pPr>
              <w:pStyle w:val="a3"/>
              <w:jc w:val="lowKashida"/>
              <w:rPr>
                <w:color w:val="FF0000"/>
              </w:rPr>
            </w:pPr>
          </w:p>
        </w:tc>
        <w:tc>
          <w:tcPr>
            <w:tcW w:w="3402" w:type="dxa"/>
            <w:shd w:val="clear" w:color="auto" w:fill="auto"/>
          </w:tcPr>
          <w:p w:rsidR="000104E9" w:rsidRPr="004F089E" w:rsidRDefault="00004A4F" w:rsidP="004F089E">
            <w:pPr>
              <w:pStyle w:val="a3"/>
              <w:ind w:firstLine="0"/>
              <w:jc w:val="lowKashida"/>
              <w:rPr>
                <w:color w:val="FF0000"/>
                <w:sz w:val="2"/>
                <w:szCs w:val="2"/>
              </w:rPr>
            </w:pPr>
            <w:r w:rsidRPr="004F089E">
              <w:rPr>
                <w:rFonts w:hint="cs"/>
                <w:color w:val="FF0000"/>
                <w:rtl/>
              </w:rPr>
              <w:t xml:space="preserve">والأکاذیبُ </w:t>
            </w:r>
            <w:r w:rsidR="000104E9" w:rsidRPr="004F089E">
              <w:rPr>
                <w:rFonts w:hint="cs"/>
                <w:color w:val="FF0000"/>
                <w:rtl/>
              </w:rPr>
              <w:t xml:space="preserve">أوسِمَه </w:t>
            </w:r>
            <w:r w:rsidR="001B7A7D" w:rsidRPr="004F089E">
              <w:rPr>
                <w:color w:val="FF0000"/>
              </w:rPr>
              <w:br/>
            </w:r>
          </w:p>
        </w:tc>
      </w:tr>
    </w:tbl>
    <w:p w:rsidR="000104E9" w:rsidRPr="004F089E" w:rsidRDefault="00004A4F" w:rsidP="004F089E">
      <w:pPr>
        <w:pStyle w:val="StyleComplexBLotus12ptJustifiedFirstline05cm"/>
        <w:spacing w:line="240" w:lineRule="auto"/>
        <w:rPr>
          <w:rStyle w:val="Char5"/>
        </w:rPr>
      </w:pPr>
      <w:r w:rsidRPr="004F089E">
        <w:rPr>
          <w:rStyle w:val="Char5"/>
          <w:rFonts w:hint="cs"/>
          <w:rtl/>
        </w:rPr>
        <w:t>«</w:t>
      </w:r>
      <w:r w:rsidR="000104E9" w:rsidRPr="004F089E">
        <w:rPr>
          <w:rStyle w:val="Char5"/>
          <w:rFonts w:hint="cs"/>
          <w:rtl/>
        </w:rPr>
        <w:t>راستگویی موجب بدنامی و دشنام شده است و دروغ‌ها به مدالهای افتخار</w:t>
      </w:r>
      <w:r w:rsidRPr="004F089E">
        <w:rPr>
          <w:rStyle w:val="Char5"/>
          <w:rFonts w:hint="cs"/>
          <w:rtl/>
        </w:rPr>
        <w:t xml:space="preserve"> تبدیل شده است».</w:t>
      </w:r>
    </w:p>
    <w:p w:rsidR="000104E9" w:rsidRPr="004F089E" w:rsidRDefault="00322C93" w:rsidP="004F089E">
      <w:pPr>
        <w:pStyle w:val="StyleComplexBLotus12ptJustifiedFirstline05cm"/>
        <w:spacing w:line="240" w:lineRule="auto"/>
        <w:rPr>
          <w:rStyle w:val="Char5"/>
        </w:rPr>
      </w:pPr>
      <w:r w:rsidRPr="004F089E">
        <w:rPr>
          <w:rStyle w:val="Char5"/>
          <w:rFonts w:hint="cs"/>
          <w:rtl/>
        </w:rPr>
        <w:t>کسیکه</w:t>
      </w:r>
      <w:r w:rsidR="000104E9" w:rsidRPr="004F089E">
        <w:rPr>
          <w:rStyle w:val="Char5"/>
          <w:rFonts w:hint="cs"/>
          <w:rtl/>
        </w:rPr>
        <w:t xml:space="preserve"> کتاب موسوی را مطالعه کرده باشد کمترین چیزی را که در آن مشاهده می‌کند این است که این کتاب به دور از ادب نزاکت و بی‌طرفی در بحث است. </w:t>
      </w:r>
    </w:p>
    <w:p w:rsidR="000104E9" w:rsidRPr="004F089E" w:rsidRDefault="000104E9" w:rsidP="004F089E">
      <w:pPr>
        <w:pStyle w:val="StyleComplexBLotus12ptJustifiedFirstline05cm"/>
        <w:numPr>
          <w:ilvl w:val="0"/>
          <w:numId w:val="27"/>
        </w:numPr>
        <w:tabs>
          <w:tab w:val="clear" w:pos="644"/>
        </w:tabs>
        <w:spacing w:line="240" w:lineRule="auto"/>
        <w:ind w:left="641" w:hanging="357"/>
        <w:rPr>
          <w:rStyle w:val="Char5"/>
          <w:rtl/>
        </w:rPr>
      </w:pPr>
      <w:r w:rsidRPr="004F089E">
        <w:rPr>
          <w:rStyle w:val="Char5"/>
          <w:rFonts w:hint="cs"/>
          <w:rtl/>
        </w:rPr>
        <w:t>این رافضی بی‌‌ادب به اصحاب پیامبر</w:t>
      </w:r>
      <w:r w:rsidR="00D77A90" w:rsidRPr="004F089E">
        <w:rPr>
          <w:rFonts w:ascii="Times New Roman" w:hAnsi="Times New Roman" w:cs="CTraditional Arabic" w:hint="cs"/>
          <w:sz w:val="22"/>
          <w:szCs w:val="28"/>
          <w:rtl/>
          <w:lang w:bidi="fa-IR"/>
        </w:rPr>
        <w:t>ص</w:t>
      </w:r>
      <w:r w:rsidRPr="004F089E">
        <w:rPr>
          <w:rStyle w:val="Char5"/>
          <w:rFonts w:hint="cs"/>
          <w:rtl/>
        </w:rPr>
        <w:t xml:space="preserve"> طعن وارد می‌کند و می‌گوید</w:t>
      </w:r>
      <w:r w:rsidR="00D77A90" w:rsidRPr="004F089E">
        <w:rPr>
          <w:rStyle w:val="Char5"/>
          <w:rFonts w:hint="cs"/>
          <w:rtl/>
        </w:rPr>
        <w:t>:</w:t>
      </w:r>
      <w:r w:rsidRPr="004F089E">
        <w:rPr>
          <w:rStyle w:val="Char5"/>
          <w:rFonts w:hint="cs"/>
          <w:rtl/>
        </w:rPr>
        <w:t xml:space="preserve"> «... و بسیاری از این گونه سنت‌ها که بسیاری از اصحاب نه تنها به</w:t>
      </w:r>
      <w:r w:rsidR="00472D45" w:rsidRPr="004F089E">
        <w:rPr>
          <w:rStyle w:val="Char5"/>
          <w:rFonts w:hint="cs"/>
          <w:rtl/>
        </w:rPr>
        <w:t xml:space="preserve"> آن‌ها </w:t>
      </w:r>
      <w:r w:rsidRPr="004F089E">
        <w:rPr>
          <w:rStyle w:val="Char5"/>
          <w:rFonts w:hint="cs"/>
          <w:rtl/>
        </w:rPr>
        <w:t>عمل نمی‌کردند بلکه به خاطر پیروی از هوی و خواسته‌های نفسانی‌شان بر خلاف آن عمل می‌کردند». همچنین می‌گوید</w:t>
      </w:r>
      <w:r w:rsidR="00D77A90" w:rsidRPr="004F089E">
        <w:rPr>
          <w:rStyle w:val="Char5"/>
          <w:rFonts w:hint="cs"/>
          <w:rtl/>
        </w:rPr>
        <w:t>:</w:t>
      </w:r>
      <w:r w:rsidRPr="004F089E">
        <w:rPr>
          <w:rStyle w:val="Char5"/>
          <w:rFonts w:hint="cs"/>
          <w:rtl/>
        </w:rPr>
        <w:t xml:space="preserve"> «اما اغراض شخصی در نظر آنان بر هر دلیل دیگری مقدم بود». و می‌گوید</w:t>
      </w:r>
      <w:r w:rsidR="00D77A90" w:rsidRPr="004F089E">
        <w:rPr>
          <w:rStyle w:val="Char5"/>
          <w:rFonts w:hint="cs"/>
          <w:rtl/>
        </w:rPr>
        <w:t>:</w:t>
      </w:r>
      <w:r w:rsidRPr="004F089E">
        <w:rPr>
          <w:rStyle w:val="Char5"/>
          <w:rFonts w:hint="cs"/>
          <w:rtl/>
        </w:rPr>
        <w:t xml:space="preserve"> «بسیاری از اصحاب از علی متنفر بودند و با او دشمنی می‌کردند او را ترک کرده و آزار و دشنام می‌دادند و به او ظلم می‌کردند و با او دشمن بودند. و با او جنگیدند و در مقابل او واهل بیت و یارانش شمشیر کشیدند چنانکه این امر در اخبار پیشینیان وجود دارد ...» مراجعه شماره 100 صفحه 279-281 خداوند چنین اراده کرده است که موسوی آنچه در دل نسبت به اصحاب پیامبر مخفی کرده بود آشکار سازد</w:t>
      </w:r>
      <w:r w:rsidR="00D77A90" w:rsidRPr="004F089E">
        <w:rPr>
          <w:rStyle w:val="Char5"/>
          <w:rFonts w:hint="cs"/>
          <w:rtl/>
        </w:rPr>
        <w:t>:</w:t>
      </w:r>
      <w:r w:rsidR="00004A4F" w:rsidRPr="004F089E">
        <w:rPr>
          <w:rStyle w:val="Char5"/>
          <w:rFonts w:hint="cs"/>
          <w:rtl/>
        </w:rPr>
        <w:t xml:space="preserve"> </w:t>
      </w:r>
      <w:r w:rsidR="00004A4F" w:rsidRPr="004F089E">
        <w:rPr>
          <w:rFonts w:ascii="Times New Roman" w:hAnsi="Times New Roman" w:cs="Traditional Arabic" w:hint="cs"/>
          <w:sz w:val="28"/>
          <w:szCs w:val="28"/>
          <w:rtl/>
          <w:lang w:bidi="fa-IR"/>
        </w:rPr>
        <w:t>﴿</w:t>
      </w:r>
      <w:r w:rsidR="00EF1EAF" w:rsidRPr="004F089E">
        <w:rPr>
          <w:rStyle w:val="Char8"/>
          <w:rFonts w:hint="eastAsia"/>
          <w:rtl/>
        </w:rPr>
        <w:t>أَم</w:t>
      </w:r>
      <w:r w:rsidR="00EF1EAF" w:rsidRPr="004F089E">
        <w:rPr>
          <w:rStyle w:val="Char8"/>
          <w:rFonts w:hint="cs"/>
          <w:rtl/>
        </w:rPr>
        <w:t>ۡ</w:t>
      </w:r>
      <w:r w:rsidR="00EF1EAF" w:rsidRPr="004F089E">
        <w:rPr>
          <w:rStyle w:val="Char8"/>
          <w:rtl/>
        </w:rPr>
        <w:t xml:space="preserve"> </w:t>
      </w:r>
      <w:r w:rsidR="00EF1EAF" w:rsidRPr="004F089E">
        <w:rPr>
          <w:rStyle w:val="Char8"/>
          <w:rFonts w:hint="eastAsia"/>
          <w:rtl/>
        </w:rPr>
        <w:t>حَسِبَ</w:t>
      </w:r>
      <w:r w:rsidR="00EF1EAF" w:rsidRPr="004F089E">
        <w:rPr>
          <w:rStyle w:val="Char8"/>
          <w:rtl/>
        </w:rPr>
        <w:t xml:space="preserve"> </w:t>
      </w:r>
      <w:r w:rsidR="00EF1EAF" w:rsidRPr="004F089E">
        <w:rPr>
          <w:rStyle w:val="Char8"/>
          <w:rFonts w:hint="cs"/>
          <w:rtl/>
        </w:rPr>
        <w:t>ٱ</w:t>
      </w:r>
      <w:r w:rsidR="00EF1EAF" w:rsidRPr="004F089E">
        <w:rPr>
          <w:rStyle w:val="Char8"/>
          <w:rFonts w:hint="eastAsia"/>
          <w:rtl/>
        </w:rPr>
        <w:t>لَّذِينَ</w:t>
      </w:r>
      <w:r w:rsidR="00EF1EAF" w:rsidRPr="004F089E">
        <w:rPr>
          <w:rStyle w:val="Char8"/>
          <w:rtl/>
        </w:rPr>
        <w:t xml:space="preserve"> </w:t>
      </w:r>
      <w:r w:rsidR="00EF1EAF" w:rsidRPr="004F089E">
        <w:rPr>
          <w:rStyle w:val="Char8"/>
          <w:rFonts w:hint="eastAsia"/>
          <w:rtl/>
        </w:rPr>
        <w:t>فِي</w:t>
      </w:r>
      <w:r w:rsidR="00EF1EAF" w:rsidRPr="004F089E">
        <w:rPr>
          <w:rStyle w:val="Char8"/>
          <w:rtl/>
        </w:rPr>
        <w:t xml:space="preserve"> </w:t>
      </w:r>
      <w:r w:rsidR="00EF1EAF" w:rsidRPr="004F089E">
        <w:rPr>
          <w:rStyle w:val="Char8"/>
          <w:rFonts w:hint="eastAsia"/>
          <w:rtl/>
        </w:rPr>
        <w:t>قُلُوبِهِم</w:t>
      </w:r>
      <w:r w:rsidR="00EF1EAF" w:rsidRPr="004F089E">
        <w:rPr>
          <w:rStyle w:val="Char8"/>
          <w:rtl/>
        </w:rPr>
        <w:t xml:space="preserve"> </w:t>
      </w:r>
      <w:r w:rsidR="00EF1EAF" w:rsidRPr="004F089E">
        <w:rPr>
          <w:rStyle w:val="Char8"/>
          <w:rFonts w:hint="eastAsia"/>
          <w:rtl/>
        </w:rPr>
        <w:t>مَّرَضٌ</w:t>
      </w:r>
      <w:r w:rsidR="00EF1EAF" w:rsidRPr="004F089E">
        <w:rPr>
          <w:rStyle w:val="Char8"/>
          <w:rtl/>
        </w:rPr>
        <w:t xml:space="preserve"> </w:t>
      </w:r>
      <w:r w:rsidR="00EF1EAF" w:rsidRPr="004F089E">
        <w:rPr>
          <w:rStyle w:val="Char8"/>
          <w:rFonts w:hint="eastAsia"/>
          <w:rtl/>
        </w:rPr>
        <w:t>أَن</w:t>
      </w:r>
      <w:r w:rsidR="00EF1EAF" w:rsidRPr="004F089E">
        <w:rPr>
          <w:rStyle w:val="Char8"/>
          <w:rtl/>
        </w:rPr>
        <w:t xml:space="preserve"> </w:t>
      </w:r>
      <w:r w:rsidR="00EF1EAF" w:rsidRPr="004F089E">
        <w:rPr>
          <w:rStyle w:val="Char8"/>
          <w:rFonts w:hint="eastAsia"/>
          <w:rtl/>
        </w:rPr>
        <w:t>لَّن</w:t>
      </w:r>
      <w:r w:rsidR="00EF1EAF" w:rsidRPr="004F089E">
        <w:rPr>
          <w:rStyle w:val="Char8"/>
          <w:rtl/>
        </w:rPr>
        <w:t xml:space="preserve"> </w:t>
      </w:r>
      <w:r w:rsidR="00EF1EAF" w:rsidRPr="004F089E">
        <w:rPr>
          <w:rStyle w:val="Char8"/>
          <w:rFonts w:hint="eastAsia"/>
          <w:rtl/>
        </w:rPr>
        <w:t>يُخ</w:t>
      </w:r>
      <w:r w:rsidR="00EF1EAF" w:rsidRPr="004F089E">
        <w:rPr>
          <w:rStyle w:val="Char8"/>
          <w:rFonts w:hint="cs"/>
          <w:rtl/>
        </w:rPr>
        <w:t>ۡ</w:t>
      </w:r>
      <w:r w:rsidR="00EF1EAF" w:rsidRPr="004F089E">
        <w:rPr>
          <w:rStyle w:val="Char8"/>
          <w:rFonts w:hint="eastAsia"/>
          <w:rtl/>
        </w:rPr>
        <w:t>رِجَ</w:t>
      </w:r>
      <w:r w:rsidR="00EF1EAF" w:rsidRPr="004F089E">
        <w:rPr>
          <w:rStyle w:val="Char8"/>
          <w:rtl/>
        </w:rPr>
        <w:t xml:space="preserve"> </w:t>
      </w:r>
      <w:r w:rsidR="00EF1EAF" w:rsidRPr="004F089E">
        <w:rPr>
          <w:rStyle w:val="Char8"/>
          <w:rFonts w:hint="cs"/>
          <w:rtl/>
        </w:rPr>
        <w:t>ٱ</w:t>
      </w:r>
      <w:r w:rsidR="00EF1EAF" w:rsidRPr="004F089E">
        <w:rPr>
          <w:rStyle w:val="Char8"/>
          <w:rFonts w:hint="eastAsia"/>
          <w:rtl/>
        </w:rPr>
        <w:t>للَّهُ</w:t>
      </w:r>
      <w:r w:rsidR="00EF1EAF" w:rsidRPr="004F089E">
        <w:rPr>
          <w:rStyle w:val="Char8"/>
          <w:rtl/>
        </w:rPr>
        <w:t xml:space="preserve"> </w:t>
      </w:r>
      <w:r w:rsidR="00EF1EAF" w:rsidRPr="004F089E">
        <w:rPr>
          <w:rStyle w:val="Char8"/>
          <w:rFonts w:hint="eastAsia"/>
          <w:rtl/>
        </w:rPr>
        <w:t>أَض</w:t>
      </w:r>
      <w:r w:rsidR="00EF1EAF" w:rsidRPr="004F089E">
        <w:rPr>
          <w:rStyle w:val="Char8"/>
          <w:rFonts w:hint="cs"/>
          <w:rtl/>
        </w:rPr>
        <w:t>ۡ</w:t>
      </w:r>
      <w:r w:rsidR="00EF1EAF" w:rsidRPr="004F089E">
        <w:rPr>
          <w:rStyle w:val="Char8"/>
          <w:rFonts w:hint="eastAsia"/>
          <w:rtl/>
        </w:rPr>
        <w:t>غَ</w:t>
      </w:r>
      <w:r w:rsidR="00EF1EAF" w:rsidRPr="004F089E">
        <w:rPr>
          <w:rStyle w:val="Char8"/>
          <w:rFonts w:hint="cs"/>
          <w:rtl/>
        </w:rPr>
        <w:t>ٰ</w:t>
      </w:r>
      <w:r w:rsidR="00EF1EAF" w:rsidRPr="004F089E">
        <w:rPr>
          <w:rStyle w:val="Char8"/>
          <w:rFonts w:hint="eastAsia"/>
          <w:rtl/>
        </w:rPr>
        <w:t>نَهُم</w:t>
      </w:r>
      <w:r w:rsidR="00EF1EAF" w:rsidRPr="004F089E">
        <w:rPr>
          <w:rStyle w:val="Char8"/>
          <w:rFonts w:hint="cs"/>
          <w:rtl/>
        </w:rPr>
        <w:t>ۡ</w:t>
      </w:r>
      <w:r w:rsidR="00EF1EAF" w:rsidRPr="004F089E">
        <w:rPr>
          <w:rStyle w:val="Char8"/>
          <w:rtl/>
        </w:rPr>
        <w:t xml:space="preserve"> </w:t>
      </w:r>
      <w:r w:rsidR="00EF1EAF" w:rsidRPr="004F089E">
        <w:rPr>
          <w:rStyle w:val="Char8"/>
          <w:rFonts w:hint="cs"/>
          <w:rtl/>
        </w:rPr>
        <w:t>٢٩</w:t>
      </w:r>
      <w:r w:rsidR="00004A4F" w:rsidRPr="004F089E">
        <w:rPr>
          <w:rFonts w:ascii="Times New Roman" w:hAnsi="Times New Roman" w:cs="Traditional Arabic" w:hint="cs"/>
          <w:sz w:val="28"/>
          <w:szCs w:val="28"/>
          <w:rtl/>
          <w:lang w:bidi="fa-IR"/>
        </w:rPr>
        <w:t>﴾</w:t>
      </w:r>
      <w:r w:rsidR="00004A4F" w:rsidRPr="004F089E">
        <w:rPr>
          <w:rStyle w:val="Char5"/>
          <w:rFonts w:hint="cs"/>
          <w:rtl/>
        </w:rPr>
        <w:t xml:space="preserve"> </w:t>
      </w:r>
      <w:r w:rsidR="00004A4F" w:rsidRPr="00916E33">
        <w:rPr>
          <w:rStyle w:val="Char6"/>
          <w:rFonts w:hint="cs"/>
          <w:rtl/>
        </w:rPr>
        <w:t>[</w:t>
      </w:r>
      <w:r w:rsidR="00EF1EAF" w:rsidRPr="00916E33">
        <w:rPr>
          <w:rStyle w:val="Char6"/>
          <w:rFonts w:hint="cs"/>
          <w:rtl/>
        </w:rPr>
        <w:t>محمد: 29</w:t>
      </w:r>
      <w:r w:rsidR="00004A4F" w:rsidRPr="00916E33">
        <w:rPr>
          <w:rStyle w:val="Char6"/>
          <w:rFonts w:hint="cs"/>
          <w:rtl/>
        </w:rPr>
        <w:t>]</w:t>
      </w:r>
      <w:r w:rsidR="00004A4F" w:rsidRPr="004F089E">
        <w:rPr>
          <w:rStyle w:val="Char5"/>
          <w:rFonts w:hint="cs"/>
          <w:rtl/>
        </w:rPr>
        <w:t>.</w:t>
      </w:r>
      <w:r w:rsidRPr="004F089E">
        <w:rPr>
          <w:rStyle w:val="Char5"/>
          <w:rFonts w:hint="cs"/>
          <w:rtl/>
        </w:rPr>
        <w:t xml:space="preserve"> </w:t>
      </w:r>
      <w:r w:rsidR="00004A4F" w:rsidRPr="004F089E">
        <w:rPr>
          <w:rFonts w:ascii="Times New Roman" w:hAnsi="Times New Roman" w:cs="Traditional Arabic" w:hint="cs"/>
          <w:sz w:val="20"/>
          <w:szCs w:val="26"/>
          <w:rtl/>
          <w:lang w:bidi="fa-IR"/>
        </w:rPr>
        <w:t>«</w:t>
      </w:r>
      <w:r w:rsidRPr="004F089E">
        <w:rPr>
          <w:rStyle w:val="Char5"/>
          <w:rFonts w:hint="cs"/>
          <w:rtl/>
        </w:rPr>
        <w:t>آیا کسانی که در دل</w:t>
      </w:r>
      <w:r w:rsidR="00004A4F" w:rsidRPr="004F089E">
        <w:rPr>
          <w:rStyle w:val="Char5"/>
          <w:rFonts w:hint="eastAsia"/>
          <w:rtl/>
        </w:rPr>
        <w:t>‌</w:t>
      </w:r>
      <w:r w:rsidRPr="004F089E">
        <w:rPr>
          <w:rStyle w:val="Char5"/>
          <w:rFonts w:hint="cs"/>
          <w:rtl/>
        </w:rPr>
        <w:t>هایشان بیماری [نفاق و کینه توزی نسبت به اسلام] وجود دارد. گمان می‌کنند خدا کینه‌ها و دشمنی‌های ایشان را [که از اسلام و مسلمین در دل دارند] ظاهر و بر ملا نمی‌کند؟</w:t>
      </w:r>
      <w:r w:rsidR="00004A4F" w:rsidRPr="004F089E">
        <w:rPr>
          <w:rFonts w:ascii="Times New Roman" w:hAnsi="Times New Roman" w:cs="Traditional Arabic" w:hint="cs"/>
          <w:sz w:val="20"/>
          <w:szCs w:val="26"/>
          <w:rtl/>
          <w:lang w:bidi="fa-IR"/>
        </w:rPr>
        <w:t>»</w:t>
      </w:r>
      <w:r w:rsidR="00004A4F" w:rsidRPr="004F089E">
        <w:rPr>
          <w:rStyle w:val="Char5"/>
          <w:rFonts w:hint="cs"/>
          <w:rtl/>
        </w:rPr>
        <w:t>.</w:t>
      </w:r>
      <w:r w:rsidRPr="004F089E">
        <w:rPr>
          <w:rStyle w:val="Char5"/>
          <w:rFonts w:hint="cs"/>
          <w:rtl/>
        </w:rPr>
        <w:t xml:space="preserve"> در اینجا نمی‌خواهیم به این مفتری کذاب پاسخ بدهیم اما یک سوال از او می‌پرسیم</w:t>
      </w:r>
      <w:r w:rsidR="00D77A90" w:rsidRPr="004F089E">
        <w:rPr>
          <w:rStyle w:val="Char5"/>
          <w:rFonts w:hint="cs"/>
          <w:rtl/>
        </w:rPr>
        <w:t>:</w:t>
      </w:r>
      <w:r w:rsidRPr="004F089E">
        <w:rPr>
          <w:rStyle w:val="Char5"/>
          <w:rFonts w:hint="cs"/>
          <w:rtl/>
        </w:rPr>
        <w:t xml:space="preserve"> پس شجاعت علی</w:t>
      </w:r>
      <w:r w:rsidR="00536937" w:rsidRPr="004F089E">
        <w:rPr>
          <w:rFonts w:ascii="B Lotus" w:hAnsi="B Lotus" w:cs="CTraditional Arabic" w:hint="cs"/>
          <w:sz w:val="28"/>
          <w:szCs w:val="28"/>
          <w:rtl/>
          <w:lang w:bidi="fa-IR"/>
        </w:rPr>
        <w:t>س</w:t>
      </w:r>
      <w:r w:rsidR="00594461" w:rsidRPr="004F089E">
        <w:rPr>
          <w:rFonts w:ascii="B Lotus" w:hAnsi="B Lotus" w:cs="CTraditional Arabic" w:hint="cs"/>
          <w:sz w:val="28"/>
          <w:szCs w:val="34"/>
          <w:rtl/>
          <w:lang w:bidi="fa-IR"/>
        </w:rPr>
        <w:t xml:space="preserve"> </w:t>
      </w:r>
      <w:r w:rsidRPr="004F089E">
        <w:rPr>
          <w:rStyle w:val="Char5"/>
          <w:rFonts w:hint="cs"/>
          <w:rtl/>
        </w:rPr>
        <w:t>که دربار</w:t>
      </w:r>
      <w:r w:rsidR="00FB09D3" w:rsidRPr="004F089E">
        <w:rPr>
          <w:rStyle w:val="Char5"/>
          <w:rFonts w:hint="cs"/>
          <w:rtl/>
        </w:rPr>
        <w:t>ۀ</w:t>
      </w:r>
      <w:r w:rsidRPr="004F089E">
        <w:rPr>
          <w:rStyle w:val="Char5"/>
          <w:rFonts w:hint="cs"/>
          <w:rtl/>
        </w:rPr>
        <w:t xml:space="preserve"> آن صدها روایت نقل می‌کنید چه شد تا چنین مصیبت‌هایی بر سر او نیاید؟ بلکه تاریخ شهادت می‌دهد که این شما (شیعیان) بودید که بر سر علی و اولادش چنین مصیبت‌هایی را آوردید این خطبه‌های اوست که از کتب شما نقل و روایت شده است که بر این امر گواهی می‌دهد وی خطاب به مردم کوفه فرمود</w:t>
      </w:r>
      <w:r w:rsidR="00D77A90" w:rsidRPr="004F089E">
        <w:rPr>
          <w:rStyle w:val="Char5"/>
          <w:rFonts w:hint="cs"/>
          <w:rtl/>
        </w:rPr>
        <w:t>:</w:t>
      </w:r>
      <w:r w:rsidRPr="004F089E">
        <w:rPr>
          <w:rStyle w:val="Char5"/>
          <w:rFonts w:hint="cs"/>
          <w:rtl/>
        </w:rPr>
        <w:t xml:space="preserve"> «.... خدایا من</w:t>
      </w:r>
      <w:r w:rsidR="00472D45" w:rsidRPr="004F089E">
        <w:rPr>
          <w:rStyle w:val="Char5"/>
          <w:rFonts w:hint="cs"/>
          <w:rtl/>
        </w:rPr>
        <w:t xml:space="preserve"> آن‌ها </w:t>
      </w:r>
      <w:r w:rsidRPr="004F089E">
        <w:rPr>
          <w:rStyle w:val="Char5"/>
          <w:rFonts w:hint="cs"/>
          <w:rtl/>
        </w:rPr>
        <w:t>را دچار ملال کردم</w:t>
      </w:r>
      <w:r w:rsidR="00472D45" w:rsidRPr="004F089E">
        <w:rPr>
          <w:rStyle w:val="Char5"/>
          <w:rFonts w:hint="cs"/>
          <w:rtl/>
        </w:rPr>
        <w:t xml:space="preserve"> آن‌ها </w:t>
      </w:r>
      <w:r w:rsidRPr="004F089E">
        <w:rPr>
          <w:rStyle w:val="Char5"/>
          <w:rFonts w:hint="cs"/>
          <w:rtl/>
        </w:rPr>
        <w:t>نیز مرا دچار ملال و خستگی کردند و مرا دل زده و رنجور کردند. من نیز</w:t>
      </w:r>
      <w:r w:rsidR="00472D45" w:rsidRPr="004F089E">
        <w:rPr>
          <w:rStyle w:val="Char5"/>
          <w:rFonts w:hint="cs"/>
          <w:rtl/>
        </w:rPr>
        <w:t xml:space="preserve"> آن‌ها </w:t>
      </w:r>
      <w:r w:rsidRPr="004F089E">
        <w:rPr>
          <w:rStyle w:val="Char5"/>
          <w:rFonts w:hint="cs"/>
          <w:rtl/>
        </w:rPr>
        <w:t>را دچار چنین حالتی کردم. پس به من به جای</w:t>
      </w:r>
      <w:r w:rsidR="00472D45" w:rsidRPr="004F089E">
        <w:rPr>
          <w:rStyle w:val="Char5"/>
          <w:rFonts w:hint="cs"/>
          <w:rtl/>
        </w:rPr>
        <w:t xml:space="preserve"> آن‌ها </w:t>
      </w:r>
      <w:r w:rsidRPr="004F089E">
        <w:rPr>
          <w:rStyle w:val="Char5"/>
          <w:rFonts w:hint="cs"/>
          <w:rtl/>
        </w:rPr>
        <w:t>گروه بهتری عطا کن و به جای من بر</w:t>
      </w:r>
      <w:r w:rsidR="00472D45" w:rsidRPr="004F089E">
        <w:rPr>
          <w:rStyle w:val="Char5"/>
          <w:rFonts w:hint="cs"/>
          <w:rtl/>
        </w:rPr>
        <w:t xml:space="preserve"> آن‌ها </w:t>
      </w:r>
      <w:r w:rsidRPr="004F089E">
        <w:rPr>
          <w:rStyle w:val="Char5"/>
          <w:rFonts w:hint="cs"/>
          <w:rtl/>
        </w:rPr>
        <w:t>انسان شروری نازل کن. خدایا قلب‌هایشان را ذوب کن همچنانکه نمک در آب حل می‌شود</w:t>
      </w:r>
      <w:r w:rsidRPr="004F089E">
        <w:rPr>
          <w:rStyle w:val="Char5"/>
          <w:vertAlign w:val="superscript"/>
          <w:rtl/>
        </w:rPr>
        <w:footnoteReference w:id="181"/>
      </w:r>
      <w:r w:rsidRPr="004F089E">
        <w:rPr>
          <w:rStyle w:val="Char5"/>
          <w:rFonts w:hint="cs"/>
          <w:rtl/>
        </w:rPr>
        <w:t>». همچنین می‌گوید</w:t>
      </w:r>
      <w:r w:rsidR="00D77A90" w:rsidRPr="004F089E">
        <w:rPr>
          <w:rStyle w:val="Char5"/>
          <w:rFonts w:hint="cs"/>
          <w:rtl/>
        </w:rPr>
        <w:t>:</w:t>
      </w:r>
      <w:r w:rsidRPr="004F089E">
        <w:rPr>
          <w:rStyle w:val="Char5"/>
          <w:rFonts w:hint="cs"/>
          <w:rtl/>
        </w:rPr>
        <w:t xml:space="preserve"> «.... شما را به خدا قسم آیا دین ندارید که شما را متحد کند و تعصب ندارید که شما را قوی کند یا اینکه جای تعجب ندارد که معاویه سرکشان ظالم را فرا می‌خواند</w:t>
      </w:r>
      <w:r w:rsidR="00472D45" w:rsidRPr="004F089E">
        <w:rPr>
          <w:rStyle w:val="Char5"/>
          <w:rFonts w:hint="cs"/>
          <w:rtl/>
        </w:rPr>
        <w:t xml:space="preserve"> آن‌ها </w:t>
      </w:r>
      <w:r w:rsidRPr="004F089E">
        <w:rPr>
          <w:rStyle w:val="Char5"/>
          <w:rFonts w:hint="cs"/>
          <w:rtl/>
        </w:rPr>
        <w:t>بدون طمع به عطا و کمک او را یاری می‌کنند ولی زمانی که شما را فرا می‌خوانم شما که باقیمانده اسلام و مردم هستید که به من کمک کنید از من متفرق می‌شوید و دربار</w:t>
      </w:r>
      <w:r w:rsidR="00FB09D3" w:rsidRPr="004F089E">
        <w:rPr>
          <w:rStyle w:val="Char5"/>
          <w:rFonts w:hint="cs"/>
          <w:rtl/>
        </w:rPr>
        <w:t>ۀ</w:t>
      </w:r>
      <w:r w:rsidRPr="004F089E">
        <w:rPr>
          <w:rStyle w:val="Char5"/>
          <w:rFonts w:hint="cs"/>
          <w:rtl/>
        </w:rPr>
        <w:t xml:space="preserve"> من اختلاف می‌کنید؟ ...»</w:t>
      </w:r>
      <w:r w:rsidRPr="004F089E">
        <w:rPr>
          <w:rStyle w:val="Char5"/>
          <w:vertAlign w:val="superscript"/>
          <w:rtl/>
        </w:rPr>
        <w:footnoteReference w:id="182"/>
      </w:r>
      <w:r w:rsidR="00004A4F" w:rsidRPr="004F089E">
        <w:rPr>
          <w:rStyle w:val="Char5"/>
          <w:rFonts w:hint="cs"/>
          <w:rtl/>
        </w:rPr>
        <w:t xml:space="preserve">. </w:t>
      </w:r>
      <w:r w:rsidRPr="004F089E">
        <w:rPr>
          <w:rStyle w:val="Char5"/>
          <w:rFonts w:hint="cs"/>
          <w:rtl/>
        </w:rPr>
        <w:t>حسن</w:t>
      </w:r>
      <w:r w:rsidR="00536937" w:rsidRPr="004F089E">
        <w:rPr>
          <w:rFonts w:ascii="B Lotus" w:hAnsi="B Lotus" w:cs="CTraditional Arabic" w:hint="cs"/>
          <w:sz w:val="28"/>
          <w:szCs w:val="28"/>
          <w:rtl/>
          <w:lang w:bidi="fa-IR"/>
        </w:rPr>
        <w:t>س</w:t>
      </w:r>
      <w:r w:rsidR="00594461" w:rsidRPr="004F089E">
        <w:rPr>
          <w:rFonts w:ascii="B Lotus" w:hAnsi="B Lotus" w:cs="CTraditional Arabic" w:hint="cs"/>
          <w:sz w:val="28"/>
          <w:szCs w:val="34"/>
          <w:rtl/>
          <w:lang w:bidi="fa-IR"/>
        </w:rPr>
        <w:t xml:space="preserve"> </w:t>
      </w:r>
      <w:r w:rsidRPr="004F089E">
        <w:rPr>
          <w:rStyle w:val="Char5"/>
          <w:rFonts w:hint="cs"/>
          <w:rtl/>
        </w:rPr>
        <w:t>دربار</w:t>
      </w:r>
      <w:r w:rsidR="00FB09D3" w:rsidRPr="004F089E">
        <w:rPr>
          <w:rStyle w:val="Char5"/>
          <w:rFonts w:hint="cs"/>
          <w:rtl/>
        </w:rPr>
        <w:t>ۀ</w:t>
      </w:r>
      <w:r w:rsidRPr="004F089E">
        <w:rPr>
          <w:rStyle w:val="Char5"/>
          <w:rFonts w:hint="cs"/>
          <w:rtl/>
        </w:rPr>
        <w:t xml:space="preserve"> موسوی و پیروانش می‌گوید</w:t>
      </w:r>
      <w:r w:rsidR="00D77A90" w:rsidRPr="004F089E">
        <w:rPr>
          <w:rStyle w:val="Char5"/>
          <w:rFonts w:hint="cs"/>
          <w:rtl/>
        </w:rPr>
        <w:t>:</w:t>
      </w:r>
      <w:r w:rsidRPr="004F089E">
        <w:rPr>
          <w:rStyle w:val="Char5"/>
          <w:rFonts w:hint="cs"/>
          <w:rtl/>
        </w:rPr>
        <w:t xml:space="preserve"> « به خدا قسم معاویه برای من بهتر از اینهاست. که گمان می‌کنند شیعه و پیرو من هستند اما می‌خواهند مرا بکشند و مالم را بگیرند</w:t>
      </w:r>
      <w:r w:rsidRPr="004F089E">
        <w:rPr>
          <w:rStyle w:val="Char5"/>
          <w:vertAlign w:val="superscript"/>
          <w:rtl/>
        </w:rPr>
        <w:footnoteReference w:id="183"/>
      </w:r>
      <w:r w:rsidRPr="004F089E">
        <w:rPr>
          <w:rStyle w:val="Char5"/>
          <w:rFonts w:hint="cs"/>
          <w:rtl/>
        </w:rPr>
        <w:t>». همچنین می‌گوید</w:t>
      </w:r>
      <w:r w:rsidR="00D77A90" w:rsidRPr="004F089E">
        <w:rPr>
          <w:rStyle w:val="Char5"/>
          <w:rFonts w:hint="cs"/>
          <w:rtl/>
        </w:rPr>
        <w:t>:</w:t>
      </w:r>
      <w:r w:rsidRPr="004F089E">
        <w:rPr>
          <w:rStyle w:val="Char5"/>
          <w:rFonts w:hint="cs"/>
          <w:rtl/>
        </w:rPr>
        <w:t xml:space="preserve"> «مردم کوفه و مصیبت‌هایشان را شناختم و از میان</w:t>
      </w:r>
      <w:r w:rsidR="00472D45" w:rsidRPr="004F089E">
        <w:rPr>
          <w:rStyle w:val="Char5"/>
          <w:rFonts w:hint="cs"/>
          <w:rtl/>
        </w:rPr>
        <w:t xml:space="preserve"> آن‌ها </w:t>
      </w:r>
      <w:r w:rsidR="00322C93" w:rsidRPr="004F089E">
        <w:rPr>
          <w:rStyle w:val="Char5"/>
          <w:rFonts w:hint="cs"/>
          <w:rtl/>
        </w:rPr>
        <w:t>کسیکه</w:t>
      </w:r>
      <w:r w:rsidRPr="004F089E">
        <w:rPr>
          <w:rStyle w:val="Char5"/>
          <w:rFonts w:hint="cs"/>
          <w:rtl/>
        </w:rPr>
        <w:t xml:space="preserve"> فاسد است برای من مناسب نیست</w:t>
      </w:r>
      <w:r w:rsidR="00472D45" w:rsidRPr="004F089E">
        <w:rPr>
          <w:rStyle w:val="Char5"/>
          <w:rFonts w:hint="cs"/>
          <w:rtl/>
        </w:rPr>
        <w:t xml:space="preserve"> آن‌ها </w:t>
      </w:r>
      <w:r w:rsidRPr="004F089E">
        <w:rPr>
          <w:rStyle w:val="Char5"/>
          <w:rFonts w:hint="cs"/>
          <w:rtl/>
        </w:rPr>
        <w:t>هیچ وفایی ندارند و در قول و عمل</w:t>
      </w:r>
      <w:r w:rsidR="00472D45" w:rsidRPr="004F089E">
        <w:rPr>
          <w:rStyle w:val="Char5"/>
          <w:rFonts w:hint="cs"/>
          <w:rtl/>
        </w:rPr>
        <w:t xml:space="preserve"> آن‌ها </w:t>
      </w:r>
      <w:r w:rsidRPr="004F089E">
        <w:rPr>
          <w:rStyle w:val="Char5"/>
          <w:rFonts w:hint="cs"/>
          <w:rtl/>
        </w:rPr>
        <w:t>هیچ ضمانتی وجود ندارد ...»</w:t>
      </w:r>
      <w:r w:rsidRPr="004F089E">
        <w:rPr>
          <w:rStyle w:val="Char5"/>
          <w:vertAlign w:val="superscript"/>
          <w:rtl/>
        </w:rPr>
        <w:footnoteReference w:id="184"/>
      </w:r>
      <w:r w:rsidR="00004A4F" w:rsidRPr="004F089E">
        <w:rPr>
          <w:rStyle w:val="Char5"/>
          <w:rFonts w:hint="cs"/>
          <w:rtl/>
        </w:rPr>
        <w:t>.</w:t>
      </w:r>
      <w:r w:rsidRPr="004F089E">
        <w:rPr>
          <w:rStyle w:val="Char5"/>
          <w:rFonts w:hint="cs"/>
          <w:rtl/>
        </w:rPr>
        <w:t xml:space="preserve"> آیا اکنون برایتان مشخص شد چه کسانی پیرو هوی و اغراض شخصی‌شان هستند؟! بلکه ضرورتاً مشخص گردید که شما، منشأ و مرکز، مکر، نیرنگ و ناپایداری در موضع‌گیری هستید یکی از رهبران شیعه، جواد محدثی می‌گوید</w:t>
      </w:r>
      <w:r w:rsidR="00D77A90" w:rsidRPr="004F089E">
        <w:rPr>
          <w:rStyle w:val="Char5"/>
          <w:rFonts w:hint="cs"/>
          <w:rtl/>
        </w:rPr>
        <w:t>:</w:t>
      </w:r>
      <w:r w:rsidRPr="004F089E">
        <w:rPr>
          <w:rStyle w:val="Char5"/>
          <w:rFonts w:hint="cs"/>
          <w:rtl/>
        </w:rPr>
        <w:t xml:space="preserve"> «مردم کوفه در طول تاریخ به خدعه و پیمان‌شکنی شهرت پیدا کرده‌اند به هر حال در تاریخ اسلام، دیدگاه خوبی نسبت به عهد و پیمان مردم کوفه وجود ندارد». همچنین می‌گوید</w:t>
      </w:r>
      <w:r w:rsidR="00D77A90" w:rsidRPr="004F089E">
        <w:rPr>
          <w:rStyle w:val="Char5"/>
          <w:rFonts w:hint="cs"/>
          <w:rtl/>
        </w:rPr>
        <w:t>:</w:t>
      </w:r>
      <w:r w:rsidRPr="004F089E">
        <w:rPr>
          <w:rStyle w:val="Char5"/>
          <w:rFonts w:hint="cs"/>
          <w:rtl/>
        </w:rPr>
        <w:t xml:space="preserve"> «از جمله </w:t>
      </w:r>
      <w:r w:rsidR="006F3CBD" w:rsidRPr="004F089E">
        <w:rPr>
          <w:rStyle w:val="Char5"/>
          <w:rFonts w:hint="cs"/>
          <w:rtl/>
        </w:rPr>
        <w:t>ویژگی‌ها</w:t>
      </w:r>
      <w:r w:rsidRPr="004F089E">
        <w:rPr>
          <w:rStyle w:val="Char5"/>
          <w:rFonts w:hint="cs"/>
          <w:rtl/>
        </w:rPr>
        <w:t>ی روحی و اخلاقی مردم کوفه ... تناقض در رفتار، حیله‌گری، ناپایداری، سرکشی، فرصت طلبی، بد اخلاقی، حرص، طمع و امیال قبیله‌ای بوده است ...</w:t>
      </w:r>
      <w:r w:rsidRPr="004F089E">
        <w:rPr>
          <w:rStyle w:val="Char5"/>
          <w:vertAlign w:val="superscript"/>
          <w:rtl/>
        </w:rPr>
        <w:footnoteReference w:id="185"/>
      </w:r>
      <w:r w:rsidRPr="004F089E">
        <w:rPr>
          <w:rStyle w:val="Char5"/>
          <w:rFonts w:hint="cs"/>
          <w:rtl/>
        </w:rPr>
        <w:t>» حسین کورانی دربار</w:t>
      </w:r>
      <w:r w:rsidR="00FB09D3" w:rsidRPr="004F089E">
        <w:rPr>
          <w:rStyle w:val="Char5"/>
          <w:rFonts w:hint="cs"/>
          <w:rtl/>
        </w:rPr>
        <w:t>ۀ</w:t>
      </w:r>
      <w:r w:rsidR="00472D45" w:rsidRPr="004F089E">
        <w:rPr>
          <w:rStyle w:val="Char5"/>
          <w:rFonts w:hint="cs"/>
          <w:rtl/>
        </w:rPr>
        <w:t xml:space="preserve"> آن‌ها </w:t>
      </w:r>
      <w:r w:rsidRPr="004F089E">
        <w:rPr>
          <w:rStyle w:val="Char5"/>
          <w:rFonts w:hint="cs"/>
          <w:rtl/>
        </w:rPr>
        <w:t>می‌گوید</w:t>
      </w:r>
      <w:r w:rsidR="00D77A90" w:rsidRPr="004F089E">
        <w:rPr>
          <w:rStyle w:val="Char5"/>
          <w:rFonts w:hint="cs"/>
          <w:rtl/>
        </w:rPr>
        <w:t>:</w:t>
      </w:r>
      <w:r w:rsidRPr="004F089E">
        <w:rPr>
          <w:rStyle w:val="Char5"/>
          <w:rFonts w:hint="cs"/>
          <w:rtl/>
        </w:rPr>
        <w:t xml:space="preserve"> «</w:t>
      </w:r>
      <w:r w:rsidR="006F3CBD" w:rsidRPr="004F089E">
        <w:rPr>
          <w:rStyle w:val="Char5"/>
          <w:rFonts w:hint="cs"/>
          <w:rtl/>
        </w:rPr>
        <w:t>ویژگی‌ها</w:t>
      </w:r>
      <w:r w:rsidRPr="004F089E">
        <w:rPr>
          <w:rStyle w:val="Char5"/>
          <w:rFonts w:hint="cs"/>
          <w:rtl/>
        </w:rPr>
        <w:t>ی ایمان کوفیان را می‌توان در امور زیر خلاصه کرد</w:t>
      </w:r>
      <w:r w:rsidR="00D77A90" w:rsidRPr="004F089E">
        <w:rPr>
          <w:rStyle w:val="Char5"/>
          <w:rFonts w:hint="cs"/>
          <w:rtl/>
        </w:rPr>
        <w:t>:</w:t>
      </w:r>
      <w:r w:rsidRPr="004F089E">
        <w:rPr>
          <w:rStyle w:val="Char5"/>
          <w:rFonts w:hint="cs"/>
          <w:rtl/>
        </w:rPr>
        <w:t xml:space="preserve"> </w:t>
      </w:r>
    </w:p>
    <w:p w:rsidR="000104E9" w:rsidRPr="004F089E" w:rsidRDefault="00004A4F" w:rsidP="00916E33">
      <w:pPr>
        <w:pStyle w:val="StyleComplexBLotus12ptJustifiedFirstline05cm"/>
        <w:spacing w:line="240" w:lineRule="auto"/>
        <w:rPr>
          <w:rStyle w:val="Char5"/>
          <w:rtl/>
        </w:rPr>
      </w:pPr>
      <w:r w:rsidRPr="004F089E">
        <w:rPr>
          <w:rStyle w:val="Char5"/>
          <w:rFonts w:hint="cs"/>
          <w:rtl/>
        </w:rPr>
        <w:t>(1)</w:t>
      </w:r>
      <w:r w:rsidR="00916E33">
        <w:rPr>
          <w:rStyle w:val="Char5"/>
          <w:rFonts w:hint="cs"/>
          <w:rtl/>
        </w:rPr>
        <w:t xml:space="preserve"> </w:t>
      </w:r>
      <w:r w:rsidRPr="004F089E">
        <w:rPr>
          <w:rStyle w:val="Char5"/>
          <w:rFonts w:hint="cs"/>
          <w:rtl/>
        </w:rPr>
        <w:t>کمک</w:t>
      </w:r>
      <w:r w:rsidR="00916E33">
        <w:rPr>
          <w:rStyle w:val="Char5"/>
          <w:rFonts w:hint="eastAsia"/>
          <w:rtl/>
        </w:rPr>
        <w:t>‌</w:t>
      </w:r>
      <w:r w:rsidRPr="004F089E">
        <w:rPr>
          <w:rStyle w:val="Char5"/>
          <w:rFonts w:hint="cs"/>
          <w:rtl/>
        </w:rPr>
        <w:t>نکردن به اسلام</w:t>
      </w:r>
    </w:p>
    <w:p w:rsidR="000104E9" w:rsidRPr="004F089E" w:rsidRDefault="00004A4F" w:rsidP="004F089E">
      <w:pPr>
        <w:pStyle w:val="StyleComplexBLotus12ptJustifiedFirstline05cm"/>
        <w:spacing w:line="240" w:lineRule="auto"/>
        <w:rPr>
          <w:rStyle w:val="Char5"/>
        </w:rPr>
      </w:pPr>
      <w:r w:rsidRPr="004F089E">
        <w:rPr>
          <w:rStyle w:val="Char5"/>
          <w:rFonts w:hint="cs"/>
          <w:rtl/>
        </w:rPr>
        <w:t>(2) مال</w:t>
      </w:r>
      <w:r w:rsidRPr="004F089E">
        <w:rPr>
          <w:rStyle w:val="Char5"/>
          <w:rFonts w:hint="eastAsia"/>
          <w:rtl/>
        </w:rPr>
        <w:t>‌</w:t>
      </w:r>
      <w:r w:rsidRPr="004F089E">
        <w:rPr>
          <w:rStyle w:val="Char5"/>
          <w:rFonts w:hint="cs"/>
          <w:rtl/>
        </w:rPr>
        <w:t>پرستی</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(3) ناپایداری در موضع‌‌گیری‌ها</w:t>
      </w:r>
      <w:r w:rsidRPr="004F089E">
        <w:rPr>
          <w:rStyle w:val="Char5"/>
          <w:vertAlign w:val="superscript"/>
          <w:rtl/>
        </w:rPr>
        <w:footnoteReference w:id="186"/>
      </w:r>
      <w:r w:rsidR="00004A4F" w:rsidRPr="004F089E">
        <w:rPr>
          <w:rStyle w:val="Char5"/>
          <w:rFonts w:hint="cs"/>
          <w:rtl/>
        </w:rPr>
        <w:t>.</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 xml:space="preserve">از </w:t>
      </w:r>
      <w:r w:rsidR="00670501" w:rsidRPr="004F089E">
        <w:rPr>
          <w:rStyle w:val="Char5"/>
          <w:rFonts w:hint="cs"/>
          <w:rtl/>
        </w:rPr>
        <w:t>انسان‌های</w:t>
      </w:r>
      <w:r w:rsidRPr="004F089E">
        <w:rPr>
          <w:rStyle w:val="Char5"/>
          <w:rFonts w:hint="cs"/>
          <w:rtl/>
        </w:rPr>
        <w:t xml:space="preserve"> عاقل می‌خواهیم داوری کنند اعتراف فرد علیه خودش قوی‌ترین حجت و دلیل است. آیا میزان دورغگویی و تغییر و تبدیل واقعیت‌ها را در نزد موسوی مشاهده کردید که چه مذبوحانه تلاش می‌کرد. اگر در آنچه ادعا می‌کرد صادق بود، سخنانش را به اموری مستند می‌کرد که صحت و ثبوت آن را نشان می‌داد. ما</w:t>
      </w:r>
      <w:r w:rsidR="00472D45" w:rsidRPr="004F089E">
        <w:rPr>
          <w:rStyle w:val="Char5"/>
          <w:rFonts w:hint="cs"/>
          <w:rtl/>
        </w:rPr>
        <w:t xml:space="preserve"> آن‌ها </w:t>
      </w:r>
      <w:r w:rsidRPr="004F089E">
        <w:rPr>
          <w:rStyle w:val="Char5"/>
          <w:rFonts w:hint="cs"/>
          <w:rtl/>
        </w:rPr>
        <w:t xml:space="preserve">را به چالش می‌طلبیم تا برای اثبات ادعاهای شیطانشان عبدالحسین یک اسناد صحیح ذکر کنند. هرگز قادر به چنین کاری نخواهد بود. </w:t>
      </w:r>
    </w:p>
    <w:p w:rsidR="00004A4F" w:rsidRPr="004F089E" w:rsidRDefault="00004A4F" w:rsidP="004F089E">
      <w:pPr>
        <w:pStyle w:val="StyleComplexBLotus12ptJustifiedFirstline05cm"/>
        <w:spacing w:line="240" w:lineRule="auto"/>
        <w:rPr>
          <w:rStyle w:val="Char5"/>
          <w:rtl/>
        </w:rPr>
      </w:pPr>
      <w:r w:rsidRPr="004F089E">
        <w:rPr>
          <w:rFonts w:ascii="Times New Roman" w:hAnsi="Times New Roman" w:cs="Traditional Arabic" w:hint="cs"/>
          <w:sz w:val="22"/>
          <w:szCs w:val="28"/>
          <w:rtl/>
          <w:lang w:bidi="fa-IR"/>
        </w:rPr>
        <w:t>﴿</w:t>
      </w:r>
      <w:r w:rsidR="00EF1EAF" w:rsidRPr="004F089E">
        <w:rPr>
          <w:rStyle w:val="Char8"/>
          <w:rFonts w:hint="eastAsia"/>
          <w:rtl/>
        </w:rPr>
        <w:t>وَ</w:t>
      </w:r>
      <w:r w:rsidR="00EF1EAF" w:rsidRPr="004F089E">
        <w:rPr>
          <w:rStyle w:val="Char8"/>
          <w:rFonts w:hint="cs"/>
          <w:rtl/>
        </w:rPr>
        <w:t>ٱ</w:t>
      </w:r>
      <w:r w:rsidR="00EF1EAF" w:rsidRPr="004F089E">
        <w:rPr>
          <w:rStyle w:val="Char8"/>
          <w:rFonts w:hint="eastAsia"/>
          <w:rtl/>
        </w:rPr>
        <w:t>لَّذِينَ</w:t>
      </w:r>
      <w:r w:rsidR="00EF1EAF" w:rsidRPr="004F089E">
        <w:rPr>
          <w:rStyle w:val="Char8"/>
          <w:rtl/>
        </w:rPr>
        <w:t xml:space="preserve"> </w:t>
      </w:r>
      <w:r w:rsidR="00EF1EAF" w:rsidRPr="004F089E">
        <w:rPr>
          <w:rStyle w:val="Char8"/>
          <w:rFonts w:hint="eastAsia"/>
          <w:rtl/>
        </w:rPr>
        <w:t>جَا</w:t>
      </w:r>
      <w:r w:rsidR="00EF1EAF" w:rsidRPr="004F089E">
        <w:rPr>
          <w:rStyle w:val="Char8"/>
          <w:rFonts w:hint="cs"/>
          <w:rtl/>
        </w:rPr>
        <w:t>ٓ</w:t>
      </w:r>
      <w:r w:rsidR="00EF1EAF" w:rsidRPr="004F089E">
        <w:rPr>
          <w:rStyle w:val="Char8"/>
          <w:rFonts w:hint="eastAsia"/>
          <w:rtl/>
        </w:rPr>
        <w:t>ءُو</w:t>
      </w:r>
      <w:r w:rsidR="00EF1EAF" w:rsidRPr="004F089E">
        <w:rPr>
          <w:rStyle w:val="Char8"/>
          <w:rtl/>
        </w:rPr>
        <w:t xml:space="preserve"> </w:t>
      </w:r>
      <w:r w:rsidR="00EF1EAF" w:rsidRPr="004F089E">
        <w:rPr>
          <w:rStyle w:val="Char8"/>
          <w:rFonts w:hint="eastAsia"/>
          <w:rtl/>
        </w:rPr>
        <w:t>مِن</w:t>
      </w:r>
      <w:r w:rsidR="00EF1EAF" w:rsidRPr="004F089E">
        <w:rPr>
          <w:rStyle w:val="Char8"/>
          <w:rFonts w:hint="cs"/>
          <w:rtl/>
        </w:rPr>
        <w:t>ۢ</w:t>
      </w:r>
      <w:r w:rsidR="00EF1EAF" w:rsidRPr="004F089E">
        <w:rPr>
          <w:rStyle w:val="Char8"/>
          <w:rtl/>
        </w:rPr>
        <w:t xml:space="preserve"> </w:t>
      </w:r>
      <w:r w:rsidR="00EF1EAF" w:rsidRPr="004F089E">
        <w:rPr>
          <w:rStyle w:val="Char8"/>
          <w:rFonts w:hint="eastAsia"/>
          <w:rtl/>
        </w:rPr>
        <w:t>بَع</w:t>
      </w:r>
      <w:r w:rsidR="00EF1EAF" w:rsidRPr="004F089E">
        <w:rPr>
          <w:rStyle w:val="Char8"/>
          <w:rFonts w:hint="cs"/>
          <w:rtl/>
        </w:rPr>
        <w:t>ۡ</w:t>
      </w:r>
      <w:r w:rsidR="00EF1EAF" w:rsidRPr="004F089E">
        <w:rPr>
          <w:rStyle w:val="Char8"/>
          <w:rFonts w:hint="eastAsia"/>
          <w:rtl/>
        </w:rPr>
        <w:t>دِهِم</w:t>
      </w:r>
      <w:r w:rsidR="00EF1EAF" w:rsidRPr="004F089E">
        <w:rPr>
          <w:rStyle w:val="Char8"/>
          <w:rFonts w:hint="cs"/>
          <w:rtl/>
        </w:rPr>
        <w:t>ۡ</w:t>
      </w:r>
      <w:r w:rsidR="00EF1EAF" w:rsidRPr="004F089E">
        <w:rPr>
          <w:rStyle w:val="Char8"/>
          <w:rtl/>
        </w:rPr>
        <w:t xml:space="preserve"> </w:t>
      </w:r>
      <w:r w:rsidR="00EF1EAF" w:rsidRPr="004F089E">
        <w:rPr>
          <w:rStyle w:val="Char8"/>
          <w:rFonts w:hint="eastAsia"/>
          <w:rtl/>
        </w:rPr>
        <w:t>يَقُولُونَ</w:t>
      </w:r>
      <w:r w:rsidR="00EF1EAF" w:rsidRPr="004F089E">
        <w:rPr>
          <w:rStyle w:val="Char8"/>
          <w:rtl/>
        </w:rPr>
        <w:t xml:space="preserve"> </w:t>
      </w:r>
      <w:r w:rsidR="00EF1EAF" w:rsidRPr="004F089E">
        <w:rPr>
          <w:rStyle w:val="Char8"/>
          <w:rFonts w:hint="eastAsia"/>
          <w:rtl/>
        </w:rPr>
        <w:t>رَبَّنَا</w:t>
      </w:r>
      <w:r w:rsidR="00EF1EAF" w:rsidRPr="004F089E">
        <w:rPr>
          <w:rStyle w:val="Char8"/>
          <w:rtl/>
        </w:rPr>
        <w:t xml:space="preserve"> </w:t>
      </w:r>
      <w:r w:rsidR="00EF1EAF" w:rsidRPr="004F089E">
        <w:rPr>
          <w:rStyle w:val="Char8"/>
          <w:rFonts w:hint="cs"/>
          <w:rtl/>
        </w:rPr>
        <w:t>ٱ</w:t>
      </w:r>
      <w:r w:rsidR="00EF1EAF" w:rsidRPr="004F089E">
        <w:rPr>
          <w:rStyle w:val="Char8"/>
          <w:rFonts w:hint="eastAsia"/>
          <w:rtl/>
        </w:rPr>
        <w:t>غ</w:t>
      </w:r>
      <w:r w:rsidR="00EF1EAF" w:rsidRPr="004F089E">
        <w:rPr>
          <w:rStyle w:val="Char8"/>
          <w:rFonts w:hint="cs"/>
          <w:rtl/>
        </w:rPr>
        <w:t>ۡ</w:t>
      </w:r>
      <w:r w:rsidR="00EF1EAF" w:rsidRPr="004F089E">
        <w:rPr>
          <w:rStyle w:val="Char8"/>
          <w:rFonts w:hint="eastAsia"/>
          <w:rtl/>
        </w:rPr>
        <w:t>فِر</w:t>
      </w:r>
      <w:r w:rsidR="00EF1EAF" w:rsidRPr="004F089E">
        <w:rPr>
          <w:rStyle w:val="Char8"/>
          <w:rFonts w:hint="cs"/>
          <w:rtl/>
        </w:rPr>
        <w:t>ۡ</w:t>
      </w:r>
      <w:r w:rsidR="00EF1EAF" w:rsidRPr="004F089E">
        <w:rPr>
          <w:rStyle w:val="Char8"/>
          <w:rtl/>
        </w:rPr>
        <w:t xml:space="preserve"> </w:t>
      </w:r>
      <w:r w:rsidR="00EF1EAF" w:rsidRPr="004F089E">
        <w:rPr>
          <w:rStyle w:val="Char8"/>
          <w:rFonts w:hint="eastAsia"/>
          <w:rtl/>
        </w:rPr>
        <w:t>لَنَا</w:t>
      </w:r>
      <w:r w:rsidR="00EF1EAF" w:rsidRPr="004F089E">
        <w:rPr>
          <w:rStyle w:val="Char8"/>
          <w:rtl/>
        </w:rPr>
        <w:t xml:space="preserve"> </w:t>
      </w:r>
      <w:r w:rsidR="00EF1EAF" w:rsidRPr="004F089E">
        <w:rPr>
          <w:rStyle w:val="Char8"/>
          <w:rFonts w:hint="eastAsia"/>
          <w:rtl/>
        </w:rPr>
        <w:t>وَلِإِخ</w:t>
      </w:r>
      <w:r w:rsidR="00EF1EAF" w:rsidRPr="004F089E">
        <w:rPr>
          <w:rStyle w:val="Char8"/>
          <w:rFonts w:hint="cs"/>
          <w:rtl/>
        </w:rPr>
        <w:t>ۡ</w:t>
      </w:r>
      <w:r w:rsidR="00EF1EAF" w:rsidRPr="004F089E">
        <w:rPr>
          <w:rStyle w:val="Char8"/>
          <w:rFonts w:hint="eastAsia"/>
          <w:rtl/>
        </w:rPr>
        <w:t>وَ</w:t>
      </w:r>
      <w:r w:rsidR="00EF1EAF" w:rsidRPr="004F089E">
        <w:rPr>
          <w:rStyle w:val="Char8"/>
          <w:rFonts w:hint="cs"/>
          <w:rtl/>
        </w:rPr>
        <w:t>ٰ</w:t>
      </w:r>
      <w:r w:rsidR="00EF1EAF" w:rsidRPr="004F089E">
        <w:rPr>
          <w:rStyle w:val="Char8"/>
          <w:rFonts w:hint="eastAsia"/>
          <w:rtl/>
        </w:rPr>
        <w:t>نِنَا</w:t>
      </w:r>
      <w:r w:rsidR="00EF1EAF" w:rsidRPr="004F089E">
        <w:rPr>
          <w:rStyle w:val="Char8"/>
          <w:rtl/>
        </w:rPr>
        <w:t xml:space="preserve"> </w:t>
      </w:r>
      <w:r w:rsidR="00EF1EAF" w:rsidRPr="004F089E">
        <w:rPr>
          <w:rStyle w:val="Char8"/>
          <w:rFonts w:hint="cs"/>
          <w:rtl/>
        </w:rPr>
        <w:t>ٱ</w:t>
      </w:r>
      <w:r w:rsidR="00EF1EAF" w:rsidRPr="004F089E">
        <w:rPr>
          <w:rStyle w:val="Char8"/>
          <w:rFonts w:hint="eastAsia"/>
          <w:rtl/>
        </w:rPr>
        <w:t>لَّذِينَ</w:t>
      </w:r>
      <w:r w:rsidR="00EF1EAF" w:rsidRPr="004F089E">
        <w:rPr>
          <w:rStyle w:val="Char8"/>
          <w:rtl/>
        </w:rPr>
        <w:t xml:space="preserve"> </w:t>
      </w:r>
      <w:r w:rsidR="00EF1EAF" w:rsidRPr="004F089E">
        <w:rPr>
          <w:rStyle w:val="Char8"/>
          <w:rFonts w:hint="eastAsia"/>
          <w:rtl/>
        </w:rPr>
        <w:t>سَبَقُونَا</w:t>
      </w:r>
      <w:r w:rsidR="00EF1EAF" w:rsidRPr="004F089E">
        <w:rPr>
          <w:rStyle w:val="Char8"/>
          <w:rtl/>
        </w:rPr>
        <w:t xml:space="preserve"> </w:t>
      </w:r>
      <w:r w:rsidR="00EF1EAF" w:rsidRPr="004F089E">
        <w:rPr>
          <w:rStyle w:val="Char8"/>
          <w:rFonts w:hint="eastAsia"/>
          <w:rtl/>
        </w:rPr>
        <w:t>بِ</w:t>
      </w:r>
      <w:r w:rsidR="00EF1EAF" w:rsidRPr="004F089E">
        <w:rPr>
          <w:rStyle w:val="Char8"/>
          <w:rFonts w:hint="cs"/>
          <w:rtl/>
        </w:rPr>
        <w:t>ٱ</w:t>
      </w:r>
      <w:r w:rsidR="00EF1EAF" w:rsidRPr="004F089E">
        <w:rPr>
          <w:rStyle w:val="Char8"/>
          <w:rFonts w:hint="eastAsia"/>
          <w:rtl/>
        </w:rPr>
        <w:t>ل</w:t>
      </w:r>
      <w:r w:rsidR="00EF1EAF" w:rsidRPr="004F089E">
        <w:rPr>
          <w:rStyle w:val="Char8"/>
          <w:rFonts w:hint="cs"/>
          <w:rtl/>
        </w:rPr>
        <w:t>ۡ</w:t>
      </w:r>
      <w:r w:rsidR="00EF1EAF" w:rsidRPr="004F089E">
        <w:rPr>
          <w:rStyle w:val="Char8"/>
          <w:rFonts w:hint="eastAsia"/>
          <w:rtl/>
        </w:rPr>
        <w:t>إِيمَ</w:t>
      </w:r>
      <w:r w:rsidR="00EF1EAF" w:rsidRPr="004F089E">
        <w:rPr>
          <w:rStyle w:val="Char8"/>
          <w:rFonts w:hint="cs"/>
          <w:rtl/>
        </w:rPr>
        <w:t>ٰ</w:t>
      </w:r>
      <w:r w:rsidR="00EF1EAF" w:rsidRPr="004F089E">
        <w:rPr>
          <w:rStyle w:val="Char8"/>
          <w:rFonts w:hint="eastAsia"/>
          <w:rtl/>
        </w:rPr>
        <w:t>نِ</w:t>
      </w:r>
      <w:r w:rsidR="00EF1EAF" w:rsidRPr="004F089E">
        <w:rPr>
          <w:rStyle w:val="Char8"/>
          <w:rtl/>
        </w:rPr>
        <w:t xml:space="preserve"> </w:t>
      </w:r>
      <w:r w:rsidR="00EF1EAF" w:rsidRPr="004F089E">
        <w:rPr>
          <w:rStyle w:val="Char8"/>
          <w:rFonts w:hint="eastAsia"/>
          <w:rtl/>
        </w:rPr>
        <w:t>وَلَا</w:t>
      </w:r>
      <w:r w:rsidR="00EF1EAF" w:rsidRPr="004F089E">
        <w:rPr>
          <w:rStyle w:val="Char8"/>
          <w:rtl/>
        </w:rPr>
        <w:t xml:space="preserve"> </w:t>
      </w:r>
      <w:r w:rsidR="00EF1EAF" w:rsidRPr="004F089E">
        <w:rPr>
          <w:rStyle w:val="Char8"/>
          <w:rFonts w:hint="eastAsia"/>
          <w:rtl/>
        </w:rPr>
        <w:t>تَج</w:t>
      </w:r>
      <w:r w:rsidR="00EF1EAF" w:rsidRPr="004F089E">
        <w:rPr>
          <w:rStyle w:val="Char8"/>
          <w:rFonts w:hint="cs"/>
          <w:rtl/>
        </w:rPr>
        <w:t>ۡ</w:t>
      </w:r>
      <w:r w:rsidR="00EF1EAF" w:rsidRPr="004F089E">
        <w:rPr>
          <w:rStyle w:val="Char8"/>
          <w:rFonts w:hint="eastAsia"/>
          <w:rtl/>
        </w:rPr>
        <w:t>عَل</w:t>
      </w:r>
      <w:r w:rsidR="00EF1EAF" w:rsidRPr="004F089E">
        <w:rPr>
          <w:rStyle w:val="Char8"/>
          <w:rFonts w:hint="cs"/>
          <w:rtl/>
        </w:rPr>
        <w:t>ۡ</w:t>
      </w:r>
      <w:r w:rsidR="00EF1EAF" w:rsidRPr="004F089E">
        <w:rPr>
          <w:rStyle w:val="Char8"/>
          <w:rtl/>
        </w:rPr>
        <w:t xml:space="preserve"> </w:t>
      </w:r>
      <w:r w:rsidR="00EF1EAF" w:rsidRPr="004F089E">
        <w:rPr>
          <w:rStyle w:val="Char8"/>
          <w:rFonts w:hint="eastAsia"/>
          <w:rtl/>
        </w:rPr>
        <w:t>فِي</w:t>
      </w:r>
      <w:r w:rsidR="00EF1EAF" w:rsidRPr="004F089E">
        <w:rPr>
          <w:rStyle w:val="Char8"/>
          <w:rtl/>
        </w:rPr>
        <w:t xml:space="preserve"> </w:t>
      </w:r>
      <w:r w:rsidR="00EF1EAF" w:rsidRPr="004F089E">
        <w:rPr>
          <w:rStyle w:val="Char8"/>
          <w:rFonts w:hint="eastAsia"/>
          <w:rtl/>
        </w:rPr>
        <w:t>قُلُوبِنَا</w:t>
      </w:r>
      <w:r w:rsidR="00EF1EAF" w:rsidRPr="004F089E">
        <w:rPr>
          <w:rStyle w:val="Char8"/>
          <w:rtl/>
        </w:rPr>
        <w:t xml:space="preserve"> </w:t>
      </w:r>
      <w:r w:rsidR="00EF1EAF" w:rsidRPr="004F089E">
        <w:rPr>
          <w:rStyle w:val="Char8"/>
          <w:rFonts w:hint="eastAsia"/>
          <w:rtl/>
        </w:rPr>
        <w:t>غِلّ</w:t>
      </w:r>
      <w:r w:rsidR="00EF1EAF" w:rsidRPr="004F089E">
        <w:rPr>
          <w:rStyle w:val="Char8"/>
          <w:rFonts w:hint="cs"/>
          <w:rtl/>
        </w:rPr>
        <w:t>ٗ</w:t>
      </w:r>
      <w:r w:rsidR="00EF1EAF" w:rsidRPr="004F089E">
        <w:rPr>
          <w:rStyle w:val="Char8"/>
          <w:rFonts w:hint="eastAsia"/>
          <w:rtl/>
        </w:rPr>
        <w:t>ا</w:t>
      </w:r>
      <w:r w:rsidR="00EF1EAF" w:rsidRPr="004F089E">
        <w:rPr>
          <w:rStyle w:val="Char8"/>
          <w:rtl/>
        </w:rPr>
        <w:t xml:space="preserve"> </w:t>
      </w:r>
      <w:r w:rsidR="00EF1EAF" w:rsidRPr="004F089E">
        <w:rPr>
          <w:rStyle w:val="Char8"/>
          <w:rFonts w:hint="eastAsia"/>
          <w:rtl/>
        </w:rPr>
        <w:t>لِّلَّذِينَ</w:t>
      </w:r>
      <w:r w:rsidR="00EF1EAF" w:rsidRPr="004F089E">
        <w:rPr>
          <w:rStyle w:val="Char8"/>
          <w:rtl/>
        </w:rPr>
        <w:t xml:space="preserve"> </w:t>
      </w:r>
      <w:r w:rsidR="00EF1EAF" w:rsidRPr="004F089E">
        <w:rPr>
          <w:rStyle w:val="Char8"/>
          <w:rFonts w:hint="eastAsia"/>
          <w:rtl/>
        </w:rPr>
        <w:t>ءَامَنُواْ</w:t>
      </w:r>
      <w:r w:rsidR="00EF1EAF" w:rsidRPr="004F089E">
        <w:rPr>
          <w:rStyle w:val="Char8"/>
          <w:rtl/>
        </w:rPr>
        <w:t xml:space="preserve"> </w:t>
      </w:r>
      <w:r w:rsidR="00EF1EAF" w:rsidRPr="004F089E">
        <w:rPr>
          <w:rStyle w:val="Char8"/>
          <w:rFonts w:hint="eastAsia"/>
          <w:rtl/>
        </w:rPr>
        <w:t>رَبَّنَا</w:t>
      </w:r>
      <w:r w:rsidR="00EF1EAF" w:rsidRPr="004F089E">
        <w:rPr>
          <w:rStyle w:val="Char8"/>
          <w:rFonts w:hint="cs"/>
          <w:rtl/>
        </w:rPr>
        <w:t>ٓ</w:t>
      </w:r>
      <w:r w:rsidR="00EF1EAF" w:rsidRPr="004F089E">
        <w:rPr>
          <w:rStyle w:val="Char8"/>
          <w:rtl/>
        </w:rPr>
        <w:t xml:space="preserve"> </w:t>
      </w:r>
      <w:r w:rsidR="00EF1EAF" w:rsidRPr="004F089E">
        <w:rPr>
          <w:rStyle w:val="Char8"/>
          <w:rFonts w:hint="eastAsia"/>
          <w:rtl/>
        </w:rPr>
        <w:t>إِنَّكَ</w:t>
      </w:r>
      <w:r w:rsidR="00EF1EAF" w:rsidRPr="004F089E">
        <w:rPr>
          <w:rStyle w:val="Char8"/>
          <w:rtl/>
        </w:rPr>
        <w:t xml:space="preserve"> </w:t>
      </w:r>
      <w:r w:rsidR="00EF1EAF" w:rsidRPr="004F089E">
        <w:rPr>
          <w:rStyle w:val="Char8"/>
          <w:rFonts w:hint="eastAsia"/>
          <w:rtl/>
        </w:rPr>
        <w:t>رَءُوف</w:t>
      </w:r>
      <w:r w:rsidR="00EF1EAF" w:rsidRPr="004F089E">
        <w:rPr>
          <w:rStyle w:val="Char8"/>
          <w:rFonts w:hint="cs"/>
          <w:rtl/>
        </w:rPr>
        <w:t>ٞ</w:t>
      </w:r>
      <w:r w:rsidR="00EF1EAF" w:rsidRPr="004F089E">
        <w:rPr>
          <w:rStyle w:val="Char8"/>
          <w:rtl/>
        </w:rPr>
        <w:t xml:space="preserve"> </w:t>
      </w:r>
      <w:r w:rsidR="00EF1EAF" w:rsidRPr="004F089E">
        <w:rPr>
          <w:rStyle w:val="Char8"/>
          <w:rFonts w:hint="eastAsia"/>
          <w:rtl/>
        </w:rPr>
        <w:t>رَّحِيمٌ</w:t>
      </w:r>
      <w:r w:rsidR="00EF1EAF" w:rsidRPr="004F089E">
        <w:rPr>
          <w:rStyle w:val="Char8"/>
          <w:rtl/>
        </w:rPr>
        <w:t xml:space="preserve"> </w:t>
      </w:r>
      <w:r w:rsidR="00EF1EAF" w:rsidRPr="004F089E">
        <w:rPr>
          <w:rStyle w:val="Char8"/>
          <w:rFonts w:hint="cs"/>
          <w:rtl/>
        </w:rPr>
        <w:t>١٠</w:t>
      </w:r>
      <w:r w:rsidRPr="004F089E">
        <w:rPr>
          <w:rFonts w:ascii="Times New Roman" w:hAnsi="Times New Roman" w:cs="Traditional Arabic" w:hint="cs"/>
          <w:sz w:val="22"/>
          <w:szCs w:val="28"/>
          <w:rtl/>
          <w:lang w:bidi="fa-IR"/>
        </w:rPr>
        <w:t>﴾</w:t>
      </w:r>
      <w:r w:rsidRPr="004F089E">
        <w:rPr>
          <w:rStyle w:val="Char5"/>
          <w:rFonts w:hint="cs"/>
          <w:rtl/>
        </w:rPr>
        <w:t xml:space="preserve"> </w:t>
      </w:r>
      <w:r w:rsidRPr="004F089E">
        <w:rPr>
          <w:rStyle w:val="Char6"/>
          <w:rFonts w:hint="cs"/>
          <w:rtl/>
        </w:rPr>
        <w:t>[الحشر: 10]</w:t>
      </w:r>
      <w:r w:rsidRPr="004F089E">
        <w:rPr>
          <w:rStyle w:val="Char5"/>
          <w:rFonts w:hint="cs"/>
          <w:rtl/>
        </w:rPr>
        <w:t>.</w:t>
      </w:r>
    </w:p>
    <w:p w:rsidR="000104E9" w:rsidRPr="004F089E" w:rsidRDefault="00004A4F" w:rsidP="004F089E">
      <w:pPr>
        <w:pStyle w:val="StyleComplexBLotus12ptJustifiedFirstline05cm"/>
        <w:spacing w:line="240" w:lineRule="auto"/>
        <w:rPr>
          <w:rStyle w:val="Char5"/>
          <w:rtl/>
        </w:rPr>
      </w:pPr>
      <w:r w:rsidRPr="004F089E">
        <w:rPr>
          <w:rFonts w:ascii="Times New Roman" w:hAnsi="Times New Roman" w:cs="Traditional Arabic" w:hint="cs"/>
          <w:sz w:val="20"/>
          <w:szCs w:val="26"/>
          <w:rtl/>
          <w:lang w:bidi="fa-IR"/>
        </w:rPr>
        <w:t>«</w:t>
      </w:r>
      <w:r w:rsidR="000104E9" w:rsidRPr="004F089E">
        <w:rPr>
          <w:rStyle w:val="Char5"/>
          <w:rFonts w:hint="cs"/>
          <w:rtl/>
        </w:rPr>
        <w:t>کسانی که بعد از آنها [مهاجرین و انصار به دنیا] می‌آیند، می‌گویند</w:t>
      </w:r>
      <w:r w:rsidR="00D77A90" w:rsidRPr="004F089E">
        <w:rPr>
          <w:rStyle w:val="Char5"/>
          <w:rFonts w:hint="cs"/>
          <w:rtl/>
        </w:rPr>
        <w:t>:</w:t>
      </w:r>
      <w:r w:rsidR="000104E9" w:rsidRPr="004F089E">
        <w:rPr>
          <w:rStyle w:val="Char5"/>
          <w:rFonts w:hint="cs"/>
          <w:rtl/>
        </w:rPr>
        <w:t xml:space="preserve"> پروردگارا ما و برادرانمان را که در ایمان آوردن بر ما پیشی گرفته‌اند بیامرز و کینه مؤمنان را در </w:t>
      </w:r>
      <w:r w:rsidR="00E7115B" w:rsidRPr="004F089E">
        <w:rPr>
          <w:rStyle w:val="Char5"/>
          <w:rFonts w:hint="cs"/>
          <w:rtl/>
        </w:rPr>
        <w:t>دل‌هایمان</w:t>
      </w:r>
      <w:r w:rsidR="000104E9" w:rsidRPr="004F089E">
        <w:rPr>
          <w:rStyle w:val="Char5"/>
          <w:rFonts w:hint="cs"/>
          <w:rtl/>
        </w:rPr>
        <w:t xml:space="preserve"> جای مده، پروردگارا تو دارای رأفت و رحمت فراوان هستی</w:t>
      </w:r>
      <w:r w:rsidRPr="004F089E">
        <w:rPr>
          <w:rFonts w:ascii="Times New Roman" w:hAnsi="Times New Roman" w:cs="Traditional Arabic" w:hint="cs"/>
          <w:sz w:val="20"/>
          <w:szCs w:val="26"/>
          <w:rtl/>
          <w:lang w:bidi="fa-IR"/>
        </w:rPr>
        <w:t>»</w:t>
      </w:r>
      <w:r w:rsidR="000104E9" w:rsidRPr="004F089E">
        <w:rPr>
          <w:rStyle w:val="Char5"/>
          <w:rFonts w:hint="cs"/>
          <w:rtl/>
        </w:rPr>
        <w:t>.</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خوانند</w:t>
      </w:r>
      <w:r w:rsidR="00FB09D3" w:rsidRPr="004F089E">
        <w:rPr>
          <w:rStyle w:val="Char5"/>
          <w:rFonts w:hint="cs"/>
          <w:rtl/>
        </w:rPr>
        <w:t>ۀ</w:t>
      </w:r>
      <w:r w:rsidRPr="004F089E">
        <w:rPr>
          <w:rStyle w:val="Char5"/>
          <w:rFonts w:hint="cs"/>
          <w:rtl/>
        </w:rPr>
        <w:t xml:space="preserve"> محترم .. بی‌‌تردید با مطالع</w:t>
      </w:r>
      <w:r w:rsidR="00FB09D3" w:rsidRPr="004F089E">
        <w:rPr>
          <w:rStyle w:val="Char5"/>
          <w:rFonts w:hint="cs"/>
          <w:rtl/>
        </w:rPr>
        <w:t>ۀ</w:t>
      </w:r>
      <w:r w:rsidRPr="004F089E">
        <w:rPr>
          <w:rStyle w:val="Char5"/>
          <w:rFonts w:hint="cs"/>
          <w:rtl/>
        </w:rPr>
        <w:t xml:space="preserve"> این کتاب میزان تناقضات و دروغ‌های موجود در کتاب (المراجعات) نوشته عبدالحسین موسوی را دریافتی. تناقضاتی که به طور کلی موجب از بین رفتن ارزش علمی کتاب می‌شود و آن را بی‌ارزش می</w:t>
      </w:r>
      <w:r w:rsidR="00004A4F" w:rsidRPr="004F089E">
        <w:rPr>
          <w:rStyle w:val="Char5"/>
          <w:rFonts w:hint="cs"/>
          <w:rtl/>
        </w:rPr>
        <w:t>‌سازد.</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همچنین آنچه را که عبدالحسین از خوانندگانش مخفی داشته بود و میزان صداقت و امانت او را دریافتی که او سالیان درازی خود را به لباس صداقت و امانتداری ملبس کرده بود. اما این کتاب همانند عصای موسوی آنچه را به وسیل</w:t>
      </w:r>
      <w:r w:rsidR="00FB09D3" w:rsidRPr="004F089E">
        <w:rPr>
          <w:rStyle w:val="Char5"/>
          <w:rFonts w:hint="cs"/>
          <w:rtl/>
        </w:rPr>
        <w:t>ۀ</w:t>
      </w:r>
      <w:r w:rsidRPr="004F089E">
        <w:rPr>
          <w:rStyle w:val="Char5"/>
          <w:rFonts w:hint="cs"/>
          <w:rtl/>
        </w:rPr>
        <w:t xml:space="preserve"> دروغ به وجود آورده بودند باطل و زایل می‌</w:t>
      </w:r>
      <w:r w:rsidR="00004A4F" w:rsidRPr="004F089E">
        <w:rPr>
          <w:rStyle w:val="Char5"/>
          <w:rFonts w:hint="cs"/>
          <w:rtl/>
        </w:rPr>
        <w:t>کند.</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امروزه شیعه عمل یکی از رهبرانشان و نوشته‌های او را مشاهده می‌ک</w:t>
      </w:r>
      <w:r w:rsidR="00004A4F" w:rsidRPr="004F089E">
        <w:rPr>
          <w:rStyle w:val="Char5"/>
          <w:rFonts w:hint="cs"/>
          <w:rtl/>
        </w:rPr>
        <w:t>نند، گمان می‌کنی چه خواهند گفت؟</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و چه عقلی را به داوری می‌طلبند؟ آیا دوباره دنباله رو رهبران و مراجع و علمای راهز نشان خواهند بود و کورکورانه از</w:t>
      </w:r>
      <w:r w:rsidR="00472D45" w:rsidRPr="004F089E">
        <w:rPr>
          <w:rStyle w:val="Char5"/>
          <w:rFonts w:hint="cs"/>
          <w:rtl/>
        </w:rPr>
        <w:t xml:space="preserve"> آن‌ها </w:t>
      </w:r>
      <w:r w:rsidRPr="004F089E">
        <w:rPr>
          <w:rStyle w:val="Char5"/>
          <w:rFonts w:hint="cs"/>
          <w:rtl/>
        </w:rPr>
        <w:t>پیروی وعقل</w:t>
      </w:r>
      <w:r w:rsidR="00EF1EAF" w:rsidRPr="004F089E">
        <w:rPr>
          <w:rStyle w:val="Char5"/>
          <w:rFonts w:hint="eastAsia"/>
          <w:rtl/>
        </w:rPr>
        <w:t>‌</w:t>
      </w:r>
      <w:r w:rsidRPr="004F089E">
        <w:rPr>
          <w:rStyle w:val="Char5"/>
          <w:rFonts w:hint="cs"/>
          <w:rtl/>
        </w:rPr>
        <w:t>هایشان را تسلیم آنان خواهند کرد؟!</w:t>
      </w:r>
      <w:r w:rsidR="00EF1EAF" w:rsidRPr="004F089E">
        <w:rPr>
          <w:rStyle w:val="Char5"/>
          <w:rFonts w:hint="cs"/>
          <w:rtl/>
        </w:rPr>
        <w:t>.</w:t>
      </w:r>
      <w:r w:rsidRPr="004F089E">
        <w:rPr>
          <w:rStyle w:val="Char5"/>
          <w:rFonts w:hint="cs"/>
          <w:rtl/>
        </w:rPr>
        <w:t xml:space="preserve"> </w:t>
      </w:r>
    </w:p>
    <w:p w:rsidR="000104E9" w:rsidRPr="004F089E" w:rsidRDefault="000104E9" w:rsidP="004F089E">
      <w:pPr>
        <w:pStyle w:val="StyleComplexBLotus12ptJustifiedFirstline05cm"/>
        <w:spacing w:line="240" w:lineRule="auto"/>
        <w:rPr>
          <w:rStyle w:val="Char5"/>
          <w:rtl/>
        </w:rPr>
      </w:pPr>
      <w:r w:rsidRPr="004F089E">
        <w:rPr>
          <w:rStyle w:val="Char5"/>
          <w:rFonts w:hint="cs"/>
          <w:rtl/>
        </w:rPr>
        <w:t>تا اینکه روزی این مراجع و علما از آنان برائت می‌جویند در آن روز دیگر وسیله و سببی وجود نخواهد داشت در این هنگام پشیمانی به سراغ آنان خواهد آمد!اما پشیمانی چه فایده‌ای دارد؟</w:t>
      </w:r>
      <w:r w:rsidR="00004A4F" w:rsidRPr="004F089E">
        <w:rPr>
          <w:rStyle w:val="Char5"/>
          <w:rFonts w:hint="cs"/>
          <w:rtl/>
        </w:rPr>
        <w:t xml:space="preserve"> یا اینکه آنان نظر دیگری دارند؟</w:t>
      </w:r>
    </w:p>
    <w:p w:rsidR="000104E9" w:rsidRPr="004F089E" w:rsidRDefault="00004A4F" w:rsidP="004F089E">
      <w:pPr>
        <w:pStyle w:val="StyleComplexBLotus12ptJustifiedFirstline05cm"/>
        <w:spacing w:line="240" w:lineRule="auto"/>
        <w:rPr>
          <w:rStyle w:val="Char5"/>
          <w:rtl/>
        </w:rPr>
      </w:pPr>
      <w:r w:rsidRPr="004F089E">
        <w:rPr>
          <w:rFonts w:ascii="Times New Roman" w:hAnsi="Times New Roman" w:cs="Traditional Arabic" w:hint="cs"/>
          <w:sz w:val="22"/>
          <w:szCs w:val="28"/>
          <w:rtl/>
          <w:lang w:bidi="fa-IR"/>
        </w:rPr>
        <w:t>﴿</w:t>
      </w:r>
      <w:r w:rsidR="00EF1EAF" w:rsidRPr="004F089E">
        <w:rPr>
          <w:rStyle w:val="Char8"/>
          <w:rFonts w:hint="eastAsia"/>
          <w:rtl/>
        </w:rPr>
        <w:t>فَإِن</w:t>
      </w:r>
      <w:r w:rsidR="00EF1EAF" w:rsidRPr="004F089E">
        <w:rPr>
          <w:rStyle w:val="Char8"/>
          <w:rtl/>
        </w:rPr>
        <w:t xml:space="preserve"> </w:t>
      </w:r>
      <w:r w:rsidR="00EF1EAF" w:rsidRPr="004F089E">
        <w:rPr>
          <w:rStyle w:val="Char8"/>
          <w:rFonts w:hint="eastAsia"/>
          <w:rtl/>
        </w:rPr>
        <w:t>لَّم</w:t>
      </w:r>
      <w:r w:rsidR="00EF1EAF" w:rsidRPr="004F089E">
        <w:rPr>
          <w:rStyle w:val="Char8"/>
          <w:rFonts w:hint="cs"/>
          <w:rtl/>
        </w:rPr>
        <w:t>ۡ</w:t>
      </w:r>
      <w:r w:rsidR="00EF1EAF" w:rsidRPr="004F089E">
        <w:rPr>
          <w:rStyle w:val="Char8"/>
          <w:rtl/>
        </w:rPr>
        <w:t xml:space="preserve"> </w:t>
      </w:r>
      <w:r w:rsidR="00EF1EAF" w:rsidRPr="004F089E">
        <w:rPr>
          <w:rStyle w:val="Char8"/>
          <w:rFonts w:hint="eastAsia"/>
          <w:rtl/>
        </w:rPr>
        <w:t>يَس</w:t>
      </w:r>
      <w:r w:rsidR="00EF1EAF" w:rsidRPr="004F089E">
        <w:rPr>
          <w:rStyle w:val="Char8"/>
          <w:rFonts w:hint="cs"/>
          <w:rtl/>
        </w:rPr>
        <w:t>ۡ</w:t>
      </w:r>
      <w:r w:rsidR="00EF1EAF" w:rsidRPr="004F089E">
        <w:rPr>
          <w:rStyle w:val="Char8"/>
          <w:rFonts w:hint="eastAsia"/>
          <w:rtl/>
        </w:rPr>
        <w:t>تَجِيبُواْ</w:t>
      </w:r>
      <w:r w:rsidR="00EF1EAF" w:rsidRPr="004F089E">
        <w:rPr>
          <w:rStyle w:val="Char8"/>
          <w:rtl/>
        </w:rPr>
        <w:t xml:space="preserve"> </w:t>
      </w:r>
      <w:r w:rsidR="00EF1EAF" w:rsidRPr="004F089E">
        <w:rPr>
          <w:rStyle w:val="Char8"/>
          <w:rFonts w:hint="eastAsia"/>
          <w:rtl/>
        </w:rPr>
        <w:t>لَكَ</w:t>
      </w:r>
      <w:r w:rsidR="00EF1EAF" w:rsidRPr="004F089E">
        <w:rPr>
          <w:rStyle w:val="Char8"/>
          <w:rtl/>
        </w:rPr>
        <w:t xml:space="preserve"> </w:t>
      </w:r>
      <w:r w:rsidR="00EF1EAF" w:rsidRPr="004F089E">
        <w:rPr>
          <w:rStyle w:val="Char8"/>
          <w:rFonts w:hint="eastAsia"/>
          <w:rtl/>
        </w:rPr>
        <w:t>فَ</w:t>
      </w:r>
      <w:r w:rsidR="00EF1EAF" w:rsidRPr="004F089E">
        <w:rPr>
          <w:rStyle w:val="Char8"/>
          <w:rFonts w:hint="cs"/>
          <w:rtl/>
        </w:rPr>
        <w:t>ٱ</w:t>
      </w:r>
      <w:r w:rsidR="00EF1EAF" w:rsidRPr="004F089E">
        <w:rPr>
          <w:rStyle w:val="Char8"/>
          <w:rFonts w:hint="eastAsia"/>
          <w:rtl/>
        </w:rPr>
        <w:t>ع</w:t>
      </w:r>
      <w:r w:rsidR="00EF1EAF" w:rsidRPr="004F089E">
        <w:rPr>
          <w:rStyle w:val="Char8"/>
          <w:rFonts w:hint="cs"/>
          <w:rtl/>
        </w:rPr>
        <w:t>ۡ</w:t>
      </w:r>
      <w:r w:rsidR="00EF1EAF" w:rsidRPr="004F089E">
        <w:rPr>
          <w:rStyle w:val="Char8"/>
          <w:rFonts w:hint="eastAsia"/>
          <w:rtl/>
        </w:rPr>
        <w:t>لَم</w:t>
      </w:r>
      <w:r w:rsidR="00EF1EAF" w:rsidRPr="004F089E">
        <w:rPr>
          <w:rStyle w:val="Char8"/>
          <w:rFonts w:hint="cs"/>
          <w:rtl/>
        </w:rPr>
        <w:t>ۡ</w:t>
      </w:r>
      <w:r w:rsidR="00EF1EAF" w:rsidRPr="004F089E">
        <w:rPr>
          <w:rStyle w:val="Char8"/>
          <w:rtl/>
        </w:rPr>
        <w:t xml:space="preserve"> </w:t>
      </w:r>
      <w:r w:rsidR="00EF1EAF" w:rsidRPr="004F089E">
        <w:rPr>
          <w:rStyle w:val="Char8"/>
          <w:rFonts w:hint="eastAsia"/>
          <w:rtl/>
        </w:rPr>
        <w:t>أَنَّمَا</w:t>
      </w:r>
      <w:r w:rsidR="00EF1EAF" w:rsidRPr="004F089E">
        <w:rPr>
          <w:rStyle w:val="Char8"/>
          <w:rtl/>
        </w:rPr>
        <w:t xml:space="preserve"> </w:t>
      </w:r>
      <w:r w:rsidR="00EF1EAF" w:rsidRPr="004F089E">
        <w:rPr>
          <w:rStyle w:val="Char8"/>
          <w:rFonts w:hint="eastAsia"/>
          <w:rtl/>
        </w:rPr>
        <w:t>يَتَّبِعُونَ</w:t>
      </w:r>
      <w:r w:rsidR="00EF1EAF" w:rsidRPr="004F089E">
        <w:rPr>
          <w:rStyle w:val="Char8"/>
          <w:rtl/>
        </w:rPr>
        <w:t xml:space="preserve"> </w:t>
      </w:r>
      <w:r w:rsidR="00EF1EAF" w:rsidRPr="004F089E">
        <w:rPr>
          <w:rStyle w:val="Char8"/>
          <w:rFonts w:hint="eastAsia"/>
          <w:rtl/>
        </w:rPr>
        <w:t>أَه</w:t>
      </w:r>
      <w:r w:rsidR="00EF1EAF" w:rsidRPr="004F089E">
        <w:rPr>
          <w:rStyle w:val="Char8"/>
          <w:rFonts w:hint="cs"/>
          <w:rtl/>
        </w:rPr>
        <w:t>ۡ</w:t>
      </w:r>
      <w:r w:rsidR="00EF1EAF" w:rsidRPr="004F089E">
        <w:rPr>
          <w:rStyle w:val="Char8"/>
          <w:rFonts w:hint="eastAsia"/>
          <w:rtl/>
        </w:rPr>
        <w:t>وَا</w:t>
      </w:r>
      <w:r w:rsidR="00EF1EAF" w:rsidRPr="004F089E">
        <w:rPr>
          <w:rStyle w:val="Char8"/>
          <w:rFonts w:hint="cs"/>
          <w:rtl/>
        </w:rPr>
        <w:t>ٓ</w:t>
      </w:r>
      <w:r w:rsidR="00EF1EAF" w:rsidRPr="004F089E">
        <w:rPr>
          <w:rStyle w:val="Char8"/>
          <w:rFonts w:hint="eastAsia"/>
          <w:rtl/>
        </w:rPr>
        <w:t>ءَهُم</w:t>
      </w:r>
      <w:r w:rsidR="00EF1EAF" w:rsidRPr="004F089E">
        <w:rPr>
          <w:rStyle w:val="Char8"/>
          <w:rFonts w:hint="cs"/>
          <w:rtl/>
        </w:rPr>
        <w:t>ۡۚ</w:t>
      </w:r>
      <w:r w:rsidR="00EF1EAF" w:rsidRPr="004F089E">
        <w:rPr>
          <w:rStyle w:val="Char8"/>
          <w:rtl/>
        </w:rPr>
        <w:t xml:space="preserve"> </w:t>
      </w:r>
      <w:r w:rsidR="00EF1EAF" w:rsidRPr="004F089E">
        <w:rPr>
          <w:rStyle w:val="Char8"/>
          <w:rFonts w:hint="eastAsia"/>
          <w:rtl/>
        </w:rPr>
        <w:t>وَمَن</w:t>
      </w:r>
      <w:r w:rsidR="00EF1EAF" w:rsidRPr="004F089E">
        <w:rPr>
          <w:rStyle w:val="Char8"/>
          <w:rFonts w:hint="cs"/>
          <w:rtl/>
        </w:rPr>
        <w:t>ۡ</w:t>
      </w:r>
      <w:r w:rsidR="00EF1EAF" w:rsidRPr="004F089E">
        <w:rPr>
          <w:rStyle w:val="Char8"/>
          <w:rtl/>
        </w:rPr>
        <w:t xml:space="preserve"> </w:t>
      </w:r>
      <w:r w:rsidR="00EF1EAF" w:rsidRPr="004F089E">
        <w:rPr>
          <w:rStyle w:val="Char8"/>
          <w:rFonts w:hint="eastAsia"/>
          <w:rtl/>
        </w:rPr>
        <w:t>أَضَلُّ</w:t>
      </w:r>
      <w:r w:rsidR="00EF1EAF" w:rsidRPr="004F089E">
        <w:rPr>
          <w:rStyle w:val="Char8"/>
          <w:rtl/>
        </w:rPr>
        <w:t xml:space="preserve"> </w:t>
      </w:r>
      <w:r w:rsidR="00EF1EAF" w:rsidRPr="004F089E">
        <w:rPr>
          <w:rStyle w:val="Char8"/>
          <w:rFonts w:hint="eastAsia"/>
          <w:rtl/>
        </w:rPr>
        <w:t>مِمَّنِ</w:t>
      </w:r>
      <w:r w:rsidR="00EF1EAF" w:rsidRPr="004F089E">
        <w:rPr>
          <w:rStyle w:val="Char8"/>
          <w:rtl/>
        </w:rPr>
        <w:t xml:space="preserve"> </w:t>
      </w:r>
      <w:r w:rsidR="00EF1EAF" w:rsidRPr="004F089E">
        <w:rPr>
          <w:rStyle w:val="Char8"/>
          <w:rFonts w:hint="cs"/>
          <w:rtl/>
        </w:rPr>
        <w:t>ٱ</w:t>
      </w:r>
      <w:r w:rsidR="00EF1EAF" w:rsidRPr="004F089E">
        <w:rPr>
          <w:rStyle w:val="Char8"/>
          <w:rFonts w:hint="eastAsia"/>
          <w:rtl/>
        </w:rPr>
        <w:t>تَّبَعَ</w:t>
      </w:r>
      <w:r w:rsidR="00EF1EAF" w:rsidRPr="004F089E">
        <w:rPr>
          <w:rStyle w:val="Char8"/>
          <w:rtl/>
        </w:rPr>
        <w:t xml:space="preserve"> </w:t>
      </w:r>
      <w:r w:rsidR="00EF1EAF" w:rsidRPr="004F089E">
        <w:rPr>
          <w:rStyle w:val="Char8"/>
          <w:rFonts w:hint="eastAsia"/>
          <w:rtl/>
        </w:rPr>
        <w:t>هَوَى</w:t>
      </w:r>
      <w:r w:rsidR="00EF1EAF" w:rsidRPr="004F089E">
        <w:rPr>
          <w:rStyle w:val="Char8"/>
          <w:rFonts w:hint="cs"/>
          <w:rtl/>
        </w:rPr>
        <w:t>ٰ</w:t>
      </w:r>
      <w:r w:rsidR="00EF1EAF" w:rsidRPr="004F089E">
        <w:rPr>
          <w:rStyle w:val="Char8"/>
          <w:rFonts w:hint="eastAsia"/>
          <w:rtl/>
        </w:rPr>
        <w:t>هُ</w:t>
      </w:r>
      <w:r w:rsidR="00EF1EAF" w:rsidRPr="004F089E">
        <w:rPr>
          <w:rStyle w:val="Char8"/>
          <w:rtl/>
        </w:rPr>
        <w:t xml:space="preserve"> </w:t>
      </w:r>
      <w:r w:rsidR="00EF1EAF" w:rsidRPr="004F089E">
        <w:rPr>
          <w:rStyle w:val="Char8"/>
          <w:rFonts w:hint="eastAsia"/>
          <w:rtl/>
        </w:rPr>
        <w:t>بِغَي</w:t>
      </w:r>
      <w:r w:rsidR="00EF1EAF" w:rsidRPr="004F089E">
        <w:rPr>
          <w:rStyle w:val="Char8"/>
          <w:rFonts w:hint="cs"/>
          <w:rtl/>
        </w:rPr>
        <w:t>ۡ</w:t>
      </w:r>
      <w:r w:rsidR="00EF1EAF" w:rsidRPr="004F089E">
        <w:rPr>
          <w:rStyle w:val="Char8"/>
          <w:rFonts w:hint="eastAsia"/>
          <w:rtl/>
        </w:rPr>
        <w:t>رِ</w:t>
      </w:r>
      <w:r w:rsidR="00EF1EAF" w:rsidRPr="004F089E">
        <w:rPr>
          <w:rStyle w:val="Char8"/>
          <w:rtl/>
        </w:rPr>
        <w:t xml:space="preserve"> </w:t>
      </w:r>
      <w:r w:rsidR="00EF1EAF" w:rsidRPr="004F089E">
        <w:rPr>
          <w:rStyle w:val="Char8"/>
          <w:rFonts w:hint="eastAsia"/>
          <w:rtl/>
        </w:rPr>
        <w:t>هُد</w:t>
      </w:r>
      <w:r w:rsidR="00EF1EAF" w:rsidRPr="004F089E">
        <w:rPr>
          <w:rStyle w:val="Char8"/>
          <w:rFonts w:hint="cs"/>
          <w:rtl/>
        </w:rPr>
        <w:t>ٗ</w:t>
      </w:r>
      <w:r w:rsidR="00EF1EAF" w:rsidRPr="004F089E">
        <w:rPr>
          <w:rStyle w:val="Char8"/>
          <w:rFonts w:hint="eastAsia"/>
          <w:rtl/>
        </w:rPr>
        <w:t>ى</w:t>
      </w:r>
      <w:r w:rsidR="00EF1EAF" w:rsidRPr="004F089E">
        <w:rPr>
          <w:rStyle w:val="Char8"/>
          <w:rtl/>
        </w:rPr>
        <w:t xml:space="preserve"> </w:t>
      </w:r>
      <w:r w:rsidR="00EF1EAF" w:rsidRPr="004F089E">
        <w:rPr>
          <w:rStyle w:val="Char8"/>
          <w:rFonts w:hint="eastAsia"/>
          <w:rtl/>
        </w:rPr>
        <w:t>مِّنَ</w:t>
      </w:r>
      <w:r w:rsidR="00EF1EAF" w:rsidRPr="004F089E">
        <w:rPr>
          <w:rStyle w:val="Char8"/>
          <w:rtl/>
        </w:rPr>
        <w:t xml:space="preserve"> </w:t>
      </w:r>
      <w:r w:rsidR="00EF1EAF" w:rsidRPr="004F089E">
        <w:rPr>
          <w:rStyle w:val="Char8"/>
          <w:rFonts w:hint="cs"/>
          <w:rtl/>
        </w:rPr>
        <w:t>ٱ</w:t>
      </w:r>
      <w:r w:rsidR="00EF1EAF" w:rsidRPr="004F089E">
        <w:rPr>
          <w:rStyle w:val="Char8"/>
          <w:rFonts w:hint="eastAsia"/>
          <w:rtl/>
        </w:rPr>
        <w:t>للَّهِ</w:t>
      </w:r>
      <w:r w:rsidR="00EF1EAF" w:rsidRPr="004F089E">
        <w:rPr>
          <w:rStyle w:val="Char8"/>
          <w:rFonts w:hint="cs"/>
          <w:rtl/>
        </w:rPr>
        <w:t>ۚ</w:t>
      </w:r>
      <w:r w:rsidR="00EF1EAF" w:rsidRPr="004F089E">
        <w:rPr>
          <w:rStyle w:val="Char8"/>
          <w:rtl/>
        </w:rPr>
        <w:t xml:space="preserve"> </w:t>
      </w:r>
      <w:r w:rsidR="00EF1EAF" w:rsidRPr="004F089E">
        <w:rPr>
          <w:rStyle w:val="Char8"/>
          <w:rFonts w:hint="eastAsia"/>
          <w:rtl/>
        </w:rPr>
        <w:t>إِنَّ</w:t>
      </w:r>
      <w:r w:rsidR="00EF1EAF" w:rsidRPr="004F089E">
        <w:rPr>
          <w:rStyle w:val="Char8"/>
          <w:rtl/>
        </w:rPr>
        <w:t xml:space="preserve"> </w:t>
      </w:r>
      <w:r w:rsidR="00EF1EAF" w:rsidRPr="004F089E">
        <w:rPr>
          <w:rStyle w:val="Char8"/>
          <w:rFonts w:hint="cs"/>
          <w:rtl/>
        </w:rPr>
        <w:t>ٱ</w:t>
      </w:r>
      <w:r w:rsidR="00EF1EAF" w:rsidRPr="004F089E">
        <w:rPr>
          <w:rStyle w:val="Char8"/>
          <w:rFonts w:hint="eastAsia"/>
          <w:rtl/>
        </w:rPr>
        <w:t>للَّهَ</w:t>
      </w:r>
      <w:r w:rsidR="00EF1EAF" w:rsidRPr="004F089E">
        <w:rPr>
          <w:rStyle w:val="Char8"/>
          <w:rtl/>
        </w:rPr>
        <w:t xml:space="preserve"> </w:t>
      </w:r>
      <w:r w:rsidR="00EF1EAF" w:rsidRPr="004F089E">
        <w:rPr>
          <w:rStyle w:val="Char8"/>
          <w:rFonts w:hint="eastAsia"/>
          <w:rtl/>
        </w:rPr>
        <w:t>لَا</w:t>
      </w:r>
      <w:r w:rsidR="00EF1EAF" w:rsidRPr="004F089E">
        <w:rPr>
          <w:rStyle w:val="Char8"/>
          <w:rtl/>
        </w:rPr>
        <w:t xml:space="preserve"> </w:t>
      </w:r>
      <w:r w:rsidR="00EF1EAF" w:rsidRPr="004F089E">
        <w:rPr>
          <w:rStyle w:val="Char8"/>
          <w:rFonts w:hint="eastAsia"/>
          <w:rtl/>
        </w:rPr>
        <w:t>يَه</w:t>
      </w:r>
      <w:r w:rsidR="00EF1EAF" w:rsidRPr="004F089E">
        <w:rPr>
          <w:rStyle w:val="Char8"/>
          <w:rFonts w:hint="cs"/>
          <w:rtl/>
        </w:rPr>
        <w:t>ۡ</w:t>
      </w:r>
      <w:r w:rsidR="00EF1EAF" w:rsidRPr="004F089E">
        <w:rPr>
          <w:rStyle w:val="Char8"/>
          <w:rFonts w:hint="eastAsia"/>
          <w:rtl/>
        </w:rPr>
        <w:t>دِي</w:t>
      </w:r>
      <w:r w:rsidR="00EF1EAF" w:rsidRPr="004F089E">
        <w:rPr>
          <w:rStyle w:val="Char8"/>
          <w:rtl/>
        </w:rPr>
        <w:t xml:space="preserve"> </w:t>
      </w:r>
      <w:r w:rsidR="00EF1EAF" w:rsidRPr="004F089E">
        <w:rPr>
          <w:rStyle w:val="Char8"/>
          <w:rFonts w:hint="cs"/>
          <w:rtl/>
        </w:rPr>
        <w:t>ٱ</w:t>
      </w:r>
      <w:r w:rsidR="00EF1EAF" w:rsidRPr="004F089E">
        <w:rPr>
          <w:rStyle w:val="Char8"/>
          <w:rFonts w:hint="eastAsia"/>
          <w:rtl/>
        </w:rPr>
        <w:t>ل</w:t>
      </w:r>
      <w:r w:rsidR="00EF1EAF" w:rsidRPr="004F089E">
        <w:rPr>
          <w:rStyle w:val="Char8"/>
          <w:rFonts w:hint="cs"/>
          <w:rtl/>
        </w:rPr>
        <w:t>ۡ</w:t>
      </w:r>
      <w:r w:rsidR="00EF1EAF" w:rsidRPr="004F089E">
        <w:rPr>
          <w:rStyle w:val="Char8"/>
          <w:rFonts w:hint="eastAsia"/>
          <w:rtl/>
        </w:rPr>
        <w:t>قَو</w:t>
      </w:r>
      <w:r w:rsidR="00EF1EAF" w:rsidRPr="004F089E">
        <w:rPr>
          <w:rStyle w:val="Char8"/>
          <w:rFonts w:hint="cs"/>
          <w:rtl/>
        </w:rPr>
        <w:t>ۡ</w:t>
      </w:r>
      <w:r w:rsidR="00EF1EAF" w:rsidRPr="004F089E">
        <w:rPr>
          <w:rStyle w:val="Char8"/>
          <w:rFonts w:hint="eastAsia"/>
          <w:rtl/>
        </w:rPr>
        <w:t>مَ</w:t>
      </w:r>
      <w:r w:rsidR="00EF1EAF" w:rsidRPr="004F089E">
        <w:rPr>
          <w:rStyle w:val="Char8"/>
          <w:rtl/>
        </w:rPr>
        <w:t xml:space="preserve"> </w:t>
      </w:r>
      <w:r w:rsidR="00EF1EAF" w:rsidRPr="004F089E">
        <w:rPr>
          <w:rStyle w:val="Char8"/>
          <w:rFonts w:hint="cs"/>
          <w:rtl/>
        </w:rPr>
        <w:t>ٱ</w:t>
      </w:r>
      <w:r w:rsidR="00EF1EAF" w:rsidRPr="004F089E">
        <w:rPr>
          <w:rStyle w:val="Char8"/>
          <w:rFonts w:hint="eastAsia"/>
          <w:rtl/>
        </w:rPr>
        <w:t>لظَّ</w:t>
      </w:r>
      <w:r w:rsidR="00EF1EAF" w:rsidRPr="004F089E">
        <w:rPr>
          <w:rStyle w:val="Char8"/>
          <w:rFonts w:hint="cs"/>
          <w:rtl/>
        </w:rPr>
        <w:t>ٰ</w:t>
      </w:r>
      <w:r w:rsidR="00EF1EAF" w:rsidRPr="004F089E">
        <w:rPr>
          <w:rStyle w:val="Char8"/>
          <w:rFonts w:hint="eastAsia"/>
          <w:rtl/>
        </w:rPr>
        <w:t>لِمِينَ</w:t>
      </w:r>
      <w:r w:rsidR="00EF1EAF" w:rsidRPr="004F089E">
        <w:rPr>
          <w:rStyle w:val="Char8"/>
          <w:rtl/>
        </w:rPr>
        <w:t xml:space="preserve"> </w:t>
      </w:r>
      <w:r w:rsidR="00EF1EAF" w:rsidRPr="004F089E">
        <w:rPr>
          <w:rStyle w:val="Char8"/>
          <w:rFonts w:hint="cs"/>
          <w:rtl/>
        </w:rPr>
        <w:t>٥٠</w:t>
      </w:r>
      <w:r w:rsidRPr="004F089E">
        <w:rPr>
          <w:rFonts w:ascii="Times New Roman" w:hAnsi="Times New Roman" w:cs="Traditional Arabic" w:hint="cs"/>
          <w:sz w:val="22"/>
          <w:szCs w:val="28"/>
          <w:rtl/>
          <w:lang w:bidi="fa-IR"/>
        </w:rPr>
        <w:t>﴾</w:t>
      </w:r>
      <w:r w:rsidRPr="004F089E">
        <w:rPr>
          <w:rStyle w:val="Char5"/>
          <w:rFonts w:hint="cs"/>
          <w:rtl/>
        </w:rPr>
        <w:t xml:space="preserve"> </w:t>
      </w:r>
      <w:r w:rsidRPr="004F089E">
        <w:rPr>
          <w:rStyle w:val="Char6"/>
          <w:rFonts w:hint="cs"/>
          <w:rtl/>
        </w:rPr>
        <w:t>[القصص: 50]</w:t>
      </w:r>
      <w:r w:rsidRPr="004F089E">
        <w:rPr>
          <w:rStyle w:val="Char5"/>
          <w:rFonts w:hint="cs"/>
          <w:rtl/>
        </w:rPr>
        <w:t>.</w:t>
      </w:r>
      <w:r w:rsidR="000104E9" w:rsidRPr="004F089E">
        <w:rPr>
          <w:rStyle w:val="Char5"/>
          <w:rFonts w:hint="cs"/>
          <w:rtl/>
        </w:rPr>
        <w:t xml:space="preserve"> </w:t>
      </w:r>
      <w:r w:rsidRPr="004F089E">
        <w:rPr>
          <w:rFonts w:ascii="Times New Roman" w:hAnsi="Times New Roman" w:cs="Traditional Arabic" w:hint="cs"/>
          <w:sz w:val="20"/>
          <w:szCs w:val="26"/>
          <w:rtl/>
          <w:lang w:bidi="fa-IR"/>
        </w:rPr>
        <w:t>«</w:t>
      </w:r>
      <w:r w:rsidR="000104E9" w:rsidRPr="004F089E">
        <w:rPr>
          <w:rStyle w:val="Char5"/>
          <w:rFonts w:hint="cs"/>
          <w:rtl/>
        </w:rPr>
        <w:t xml:space="preserve">پس اگر [این پیشنهاد تو را نپذیرفتند و] به تو پاسخی ندادند بدان که ایشان فقط از هواها و </w:t>
      </w:r>
      <w:r w:rsidR="00090513" w:rsidRPr="004F089E">
        <w:rPr>
          <w:rStyle w:val="Char5"/>
          <w:rFonts w:hint="cs"/>
          <w:rtl/>
        </w:rPr>
        <w:t>هوس‌های</w:t>
      </w:r>
      <w:r w:rsidR="000104E9" w:rsidRPr="004F089E">
        <w:rPr>
          <w:rStyle w:val="Char5"/>
          <w:rFonts w:hint="cs"/>
          <w:rtl/>
        </w:rPr>
        <w:t xml:space="preserve"> خود پیروی می‌کنند! چه کسی گمراه‌تر و سرگشته‌تر از آن کسی است که [در دین] از هوی و هوس خود پیروی کند بدون اینکه رهنمودی از جانب خداوند [بدان شده] باشد؟! مسلّماً خداوند مردمان ستم پیشه را [به سوی حق] راهنمایی نمی‌نماید. [زیرا </w:t>
      </w:r>
      <w:r w:rsidR="00322C93" w:rsidRPr="004F089E">
        <w:rPr>
          <w:rStyle w:val="Char5"/>
          <w:rFonts w:hint="cs"/>
          <w:rtl/>
        </w:rPr>
        <w:t>کسیکه</w:t>
      </w:r>
      <w:r w:rsidR="000104E9" w:rsidRPr="004F089E">
        <w:rPr>
          <w:rStyle w:val="Char5"/>
          <w:rFonts w:hint="cs"/>
          <w:rtl/>
        </w:rPr>
        <w:t xml:space="preserve"> به دنبال باطل برود به حق راهیاب نمی‌شود]</w:t>
      </w:r>
      <w:r w:rsidRPr="004F089E">
        <w:rPr>
          <w:rFonts w:ascii="Times New Roman" w:hAnsi="Times New Roman" w:cs="Traditional Arabic" w:hint="cs"/>
          <w:sz w:val="20"/>
          <w:szCs w:val="26"/>
          <w:rtl/>
          <w:lang w:bidi="fa-IR"/>
        </w:rPr>
        <w:t>»</w:t>
      </w:r>
      <w:r w:rsidR="000104E9" w:rsidRPr="004F089E">
        <w:rPr>
          <w:rStyle w:val="Char5"/>
          <w:rFonts w:hint="cs"/>
          <w:rtl/>
        </w:rPr>
        <w:t>.</w:t>
      </w:r>
    </w:p>
    <w:p w:rsidR="000104E9" w:rsidRPr="0098561A" w:rsidRDefault="00004A4F" w:rsidP="004F089E">
      <w:pPr>
        <w:pStyle w:val="a3"/>
        <w:ind w:firstLine="0"/>
        <w:jc w:val="center"/>
        <w:rPr>
          <w:rStyle w:val="Char5"/>
          <w:rFonts w:ascii="mylotus" w:hAnsi="mylotus" w:cs="mylotus"/>
          <w:sz w:val="27"/>
          <w:szCs w:val="27"/>
          <w:rtl/>
        </w:rPr>
      </w:pPr>
      <w:r w:rsidRPr="004F089E">
        <w:rPr>
          <w:rFonts w:hint="cs"/>
          <w:rtl/>
        </w:rPr>
        <w:t>و</w:t>
      </w:r>
      <w:r w:rsidR="000104E9" w:rsidRPr="004F089E">
        <w:rPr>
          <w:rFonts w:hint="cs"/>
          <w:rtl/>
        </w:rPr>
        <w:t>صل</w:t>
      </w:r>
      <w:r w:rsidR="00AC4F7B" w:rsidRPr="004F089E">
        <w:rPr>
          <w:rFonts w:hint="cs"/>
          <w:rtl/>
        </w:rPr>
        <w:t>ى</w:t>
      </w:r>
      <w:r w:rsidR="000104E9" w:rsidRPr="004F089E">
        <w:rPr>
          <w:rFonts w:hint="cs"/>
          <w:rtl/>
        </w:rPr>
        <w:t xml:space="preserve"> ال</w:t>
      </w:r>
      <w:r w:rsidRPr="004F089E">
        <w:rPr>
          <w:rFonts w:hint="cs"/>
          <w:rtl/>
        </w:rPr>
        <w:t>له عل</w:t>
      </w:r>
      <w:r w:rsidR="00AC4F7B" w:rsidRPr="004F089E">
        <w:rPr>
          <w:rFonts w:hint="cs"/>
          <w:rtl/>
        </w:rPr>
        <w:t>ى</w:t>
      </w:r>
      <w:r w:rsidRPr="004F089E">
        <w:rPr>
          <w:rFonts w:hint="cs"/>
          <w:rtl/>
        </w:rPr>
        <w:t xml:space="preserve"> محمد و</w:t>
      </w:r>
      <w:r w:rsidR="001A2EAA" w:rsidRPr="004F089E">
        <w:rPr>
          <w:rFonts w:hint="cs"/>
          <w:rtl/>
        </w:rPr>
        <w:t>عل</w:t>
      </w:r>
      <w:r w:rsidR="00AC4F7B" w:rsidRPr="004F089E">
        <w:rPr>
          <w:rFonts w:hint="cs"/>
          <w:rtl/>
        </w:rPr>
        <w:t>ى</w:t>
      </w:r>
      <w:r w:rsidR="001A2EAA" w:rsidRPr="004F089E">
        <w:rPr>
          <w:rFonts w:hint="cs"/>
          <w:rtl/>
        </w:rPr>
        <w:t xml:space="preserve"> آله و</w:t>
      </w:r>
      <w:r w:rsidR="000104E9" w:rsidRPr="004F089E">
        <w:rPr>
          <w:rFonts w:hint="cs"/>
          <w:rtl/>
        </w:rPr>
        <w:t>صحبه أجمعین والحمدلله رب العالمین ...</w:t>
      </w:r>
    </w:p>
    <w:sectPr w:rsidR="000104E9" w:rsidRPr="0098561A" w:rsidSect="008F7E08">
      <w:headerReference w:type="default" r:id="rId21"/>
      <w:footnotePr>
        <w:numRestart w:val="eachPage"/>
      </w:footnotePr>
      <w:type w:val="oddPage"/>
      <w:pgSz w:w="9356" w:h="13608" w:code="9"/>
      <w:pgMar w:top="567" w:right="1134" w:bottom="851" w:left="1134"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B48" w:rsidRDefault="00382B48">
      <w:r>
        <w:separator/>
      </w:r>
    </w:p>
  </w:endnote>
  <w:endnote w:type="continuationSeparator" w:id="0">
    <w:p w:rsidR="00382B48" w:rsidRDefault="00382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Mitra">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E33" w:rsidRPr="00347111" w:rsidRDefault="00916E3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E33" w:rsidRPr="00347111" w:rsidRDefault="00916E3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B48" w:rsidRDefault="00382B48">
      <w:r>
        <w:separator/>
      </w:r>
    </w:p>
  </w:footnote>
  <w:footnote w:type="continuationSeparator" w:id="0">
    <w:p w:rsidR="00382B48" w:rsidRDefault="00382B48">
      <w:r>
        <w:continuationSeparator/>
      </w:r>
    </w:p>
  </w:footnote>
  <w:footnote w:id="1">
    <w:p w:rsidR="00916E33" w:rsidRPr="004F089E" w:rsidRDefault="00916E33" w:rsidP="004F089E">
      <w:pPr>
        <w:pStyle w:val="ac"/>
      </w:pPr>
      <w:r w:rsidRPr="004F089E">
        <w:rPr>
          <w:rStyle w:val="FootnoteReference"/>
          <w:szCs w:val="28"/>
          <w:vertAlign w:val="baseline"/>
        </w:rPr>
        <w:footnoteRef/>
      </w:r>
      <w:r w:rsidRPr="004F089E">
        <w:rPr>
          <w:rFonts w:hint="cs"/>
          <w:rtl/>
        </w:rPr>
        <w:t>- در کاظمیه عراق سال 1290هـ متولد شده است، در نجف و سامراء به تحصیل پرداخته است، و در سن 32 سالگی به لبنان برگشته است، و تعدادی از کشورها را گشته است.</w:t>
      </w:r>
    </w:p>
  </w:footnote>
  <w:footnote w:id="2">
    <w:p w:rsidR="00916E33" w:rsidRPr="004F089E" w:rsidRDefault="00916E33" w:rsidP="00AC4F7B">
      <w:pPr>
        <w:pStyle w:val="ac"/>
      </w:pPr>
      <w:r w:rsidRPr="004F089E">
        <w:rPr>
          <w:rStyle w:val="FootnoteReference"/>
          <w:szCs w:val="28"/>
          <w:vertAlign w:val="baseline"/>
        </w:rPr>
        <w:footnoteRef/>
      </w:r>
      <w:r w:rsidRPr="004F089E">
        <w:rPr>
          <w:rFonts w:hint="cs"/>
          <w:rtl/>
        </w:rPr>
        <w:t>- لازم به ذکر است، عبارت</w:t>
      </w:r>
      <w:r w:rsidRPr="004F089E">
        <w:rPr>
          <w:rFonts w:hint="eastAsia"/>
          <w:rtl/>
        </w:rPr>
        <w:t>‌</w:t>
      </w:r>
      <w:r w:rsidRPr="004F089E">
        <w:rPr>
          <w:rFonts w:hint="cs"/>
          <w:rtl/>
        </w:rPr>
        <w:t>هایی که داخل [.....] قرار گرفته‌اند متعلق به مؤلف [غامدی] نیست. م</w:t>
      </w:r>
    </w:p>
  </w:footnote>
  <w:footnote w:id="3">
    <w:p w:rsidR="00916E33" w:rsidRPr="004F089E" w:rsidRDefault="00916E33" w:rsidP="00AC4F7B">
      <w:pPr>
        <w:pStyle w:val="ac"/>
        <w:rPr>
          <w:rtl/>
        </w:rPr>
      </w:pPr>
      <w:r w:rsidRPr="004F089E">
        <w:rPr>
          <w:rStyle w:val="FootnoteReference"/>
          <w:szCs w:val="28"/>
          <w:vertAlign w:val="baseline"/>
        </w:rPr>
        <w:footnoteRef/>
      </w:r>
      <w:r w:rsidRPr="004F089E">
        <w:rPr>
          <w:rFonts w:hint="cs"/>
          <w:rtl/>
        </w:rPr>
        <w:t>- شلاق‌های سوزان در کشف دروغ و فریفتن نگارنده «</w:t>
      </w:r>
      <w:r w:rsidRPr="004F089E">
        <w:rPr>
          <w:rtl/>
        </w:rPr>
        <w:t>ال</w:t>
      </w:r>
      <w:r w:rsidRPr="004F089E">
        <w:rPr>
          <w:rFonts w:hint="cs"/>
          <w:rtl/>
        </w:rPr>
        <w:t>ـ</w:t>
      </w:r>
      <w:r w:rsidRPr="004F089E">
        <w:rPr>
          <w:rtl/>
        </w:rPr>
        <w:t>مراجعات</w:t>
      </w:r>
      <w:r w:rsidRPr="004F089E">
        <w:rPr>
          <w:rFonts w:hint="cs"/>
          <w:rtl/>
        </w:rPr>
        <w:t>».</w:t>
      </w:r>
    </w:p>
  </w:footnote>
  <w:footnote w:id="4">
    <w:p w:rsidR="00916E33" w:rsidRPr="004F089E" w:rsidRDefault="00916E33" w:rsidP="00AC4F7B">
      <w:pPr>
        <w:pStyle w:val="ac"/>
      </w:pPr>
      <w:r w:rsidRPr="004F089E">
        <w:rPr>
          <w:rStyle w:val="FootnoteReference"/>
          <w:szCs w:val="28"/>
          <w:vertAlign w:val="baseline"/>
        </w:rPr>
        <w:footnoteRef/>
      </w:r>
      <w:r w:rsidRPr="004F089E">
        <w:rPr>
          <w:rFonts w:hint="cs"/>
          <w:rtl/>
        </w:rPr>
        <w:t>- سلیم بن ابی فراج بن سلیم بشری استاد دانشگاه الازهر، از فقهای مالکی، در محلّه بشر متولد شد در الازهر به تعلیم و تعلم پرداخت، و کرسی فتوای مالکیان را بر عهده گرفت. و سال 1335 در قاهره وفات یافت.</w:t>
      </w:r>
    </w:p>
  </w:footnote>
  <w:footnote w:id="5">
    <w:p w:rsidR="00916E33" w:rsidRPr="004F089E" w:rsidRDefault="00916E33" w:rsidP="00AC4F7B">
      <w:pPr>
        <w:pStyle w:val="ac"/>
      </w:pPr>
      <w:r w:rsidRPr="004F089E">
        <w:rPr>
          <w:rStyle w:val="FootnoteReference"/>
          <w:szCs w:val="28"/>
          <w:vertAlign w:val="baseline"/>
        </w:rPr>
        <w:footnoteRef/>
      </w:r>
      <w:r w:rsidRPr="004F089E">
        <w:rPr>
          <w:rFonts w:hint="cs"/>
          <w:rtl/>
        </w:rPr>
        <w:t xml:space="preserve">- </w:t>
      </w:r>
      <w:r w:rsidRPr="004F089E">
        <w:rPr>
          <w:rtl/>
        </w:rPr>
        <w:t>الـمراجعات</w:t>
      </w:r>
      <w:r w:rsidRPr="004F089E">
        <w:rPr>
          <w:rFonts w:hint="cs"/>
          <w:rtl/>
        </w:rPr>
        <w:t xml:space="preserve"> (13/49).</w:t>
      </w:r>
    </w:p>
  </w:footnote>
  <w:footnote w:id="6">
    <w:p w:rsidR="00916E33" w:rsidRPr="004F089E" w:rsidRDefault="00916E33" w:rsidP="00AC4F7B">
      <w:pPr>
        <w:pStyle w:val="ac"/>
      </w:pPr>
      <w:r w:rsidRPr="004F089E">
        <w:rPr>
          <w:rStyle w:val="FootnoteReference"/>
          <w:szCs w:val="28"/>
          <w:vertAlign w:val="baseline"/>
        </w:rPr>
        <w:footnoteRef/>
      </w:r>
      <w:r w:rsidRPr="004F089E">
        <w:rPr>
          <w:rFonts w:hint="cs"/>
          <w:rtl/>
        </w:rPr>
        <w:t xml:space="preserve">- </w:t>
      </w:r>
      <w:r w:rsidRPr="004F089E">
        <w:rPr>
          <w:rtl/>
        </w:rPr>
        <w:t>الـمراجعات</w:t>
      </w:r>
      <w:r w:rsidRPr="004F089E">
        <w:rPr>
          <w:rFonts w:hint="cs"/>
          <w:rtl/>
        </w:rPr>
        <w:t xml:space="preserve"> (35/177).</w:t>
      </w:r>
    </w:p>
  </w:footnote>
  <w:footnote w:id="7">
    <w:p w:rsidR="00916E33" w:rsidRPr="004F089E" w:rsidRDefault="00916E33" w:rsidP="00AC4F7B">
      <w:pPr>
        <w:pStyle w:val="ac"/>
      </w:pPr>
      <w:r w:rsidRPr="004F089E">
        <w:rPr>
          <w:rStyle w:val="FootnoteReference"/>
          <w:szCs w:val="28"/>
          <w:vertAlign w:val="baseline"/>
        </w:rPr>
        <w:footnoteRef/>
      </w:r>
      <w:r w:rsidRPr="004F089E">
        <w:rPr>
          <w:rFonts w:hint="cs"/>
          <w:rtl/>
        </w:rPr>
        <w:t xml:space="preserve">- </w:t>
      </w:r>
      <w:r w:rsidRPr="004F089E">
        <w:rPr>
          <w:rtl/>
        </w:rPr>
        <w:t>الـمراجعات</w:t>
      </w:r>
      <w:r w:rsidRPr="004F089E">
        <w:rPr>
          <w:rFonts w:hint="cs"/>
          <w:rtl/>
        </w:rPr>
        <w:t xml:space="preserve"> (65/209).</w:t>
      </w:r>
    </w:p>
  </w:footnote>
  <w:footnote w:id="8">
    <w:p w:rsidR="00916E33" w:rsidRPr="004F089E" w:rsidRDefault="00916E33" w:rsidP="00AC4F7B">
      <w:pPr>
        <w:pStyle w:val="ac"/>
      </w:pPr>
      <w:r w:rsidRPr="004F089E">
        <w:rPr>
          <w:rStyle w:val="FootnoteReference"/>
          <w:szCs w:val="28"/>
          <w:vertAlign w:val="baseline"/>
        </w:rPr>
        <w:footnoteRef/>
      </w:r>
      <w:r w:rsidRPr="004F089E">
        <w:rPr>
          <w:rFonts w:hint="cs"/>
          <w:rtl/>
        </w:rPr>
        <w:t>- نگا: مراجعه (54، 56).</w:t>
      </w:r>
    </w:p>
  </w:footnote>
  <w:footnote w:id="9">
    <w:p w:rsidR="00916E33" w:rsidRPr="004F089E" w:rsidRDefault="00916E33" w:rsidP="00AC4F7B">
      <w:pPr>
        <w:pStyle w:val="ac"/>
      </w:pPr>
      <w:r w:rsidRPr="004F089E">
        <w:rPr>
          <w:rStyle w:val="FootnoteReference"/>
          <w:szCs w:val="28"/>
          <w:vertAlign w:val="baseline"/>
        </w:rPr>
        <w:footnoteRef/>
      </w:r>
      <w:r w:rsidRPr="004F089E">
        <w:rPr>
          <w:rFonts w:hint="cs"/>
          <w:rtl/>
        </w:rPr>
        <w:t xml:space="preserve">- امام ابن تیمیه می‌فرماید: </w:t>
      </w:r>
      <w:r w:rsidRPr="004F089E">
        <w:rPr>
          <w:rStyle w:val="Chara"/>
          <w:rFonts w:hint="cs"/>
          <w:rtl/>
        </w:rPr>
        <w:t>«</w:t>
      </w:r>
      <w:r w:rsidRPr="004F089E">
        <w:rPr>
          <w:rStyle w:val="Chara"/>
          <w:rtl/>
        </w:rPr>
        <w:t>ف</w:t>
      </w:r>
      <w:r w:rsidRPr="004F089E">
        <w:rPr>
          <w:rStyle w:val="Chara"/>
          <w:rFonts w:hint="cs"/>
          <w:rtl/>
        </w:rPr>
        <w:t>إ</w:t>
      </w:r>
      <w:r w:rsidRPr="004F089E">
        <w:rPr>
          <w:rStyle w:val="Chara"/>
          <w:rtl/>
        </w:rPr>
        <w:t xml:space="preserve">نهم </w:t>
      </w:r>
      <w:r w:rsidRPr="004F089E">
        <w:rPr>
          <w:rStyle w:val="Chara"/>
          <w:rFonts w:hint="cs"/>
          <w:rtl/>
        </w:rPr>
        <w:t>أ</w:t>
      </w:r>
      <w:r w:rsidRPr="004F089E">
        <w:rPr>
          <w:rStyle w:val="Chara"/>
          <w:rtl/>
        </w:rPr>
        <w:t>کذب الناسِ ف</w:t>
      </w:r>
      <w:r w:rsidRPr="004F089E">
        <w:rPr>
          <w:rStyle w:val="Chara"/>
          <w:rFonts w:hint="cs"/>
          <w:rtl/>
        </w:rPr>
        <w:t>ي</w:t>
      </w:r>
      <w:r w:rsidRPr="004F089E">
        <w:rPr>
          <w:rStyle w:val="Chara"/>
          <w:rtl/>
        </w:rPr>
        <w:t xml:space="preserve"> النقلیات واجهل الناس ف</w:t>
      </w:r>
      <w:r w:rsidRPr="004F089E">
        <w:rPr>
          <w:rStyle w:val="Chara"/>
          <w:rFonts w:hint="cs"/>
          <w:rtl/>
        </w:rPr>
        <w:t>ي</w:t>
      </w:r>
      <w:r w:rsidRPr="004F089E">
        <w:rPr>
          <w:rStyle w:val="Chara"/>
          <w:rtl/>
        </w:rPr>
        <w:t xml:space="preserve"> العقلیات</w:t>
      </w:r>
      <w:r w:rsidRPr="004F089E">
        <w:rPr>
          <w:rStyle w:val="Chara"/>
          <w:rFonts w:hint="cs"/>
          <w:rtl/>
        </w:rPr>
        <w:t>»</w:t>
      </w:r>
      <w:r w:rsidRPr="004F089E">
        <w:rPr>
          <w:rFonts w:hint="cs"/>
          <w:rtl/>
        </w:rPr>
        <w:t xml:space="preserve"> - م.</w:t>
      </w:r>
    </w:p>
  </w:footnote>
  <w:footnote w:id="10">
    <w:p w:rsidR="00916E33" w:rsidRPr="004F089E" w:rsidRDefault="00916E33" w:rsidP="00AC4F7B">
      <w:pPr>
        <w:pStyle w:val="ac"/>
        <w:rPr>
          <w:lang w:bidi="fa-IR"/>
        </w:rPr>
      </w:pPr>
      <w:r w:rsidRPr="004F089E">
        <w:rPr>
          <w:rStyle w:val="FootnoteReference"/>
          <w:szCs w:val="28"/>
          <w:vertAlign w:val="baseline"/>
        </w:rPr>
        <w:footnoteRef/>
      </w:r>
      <w:r w:rsidRPr="004F089E">
        <w:rPr>
          <w:rFonts w:hint="cs"/>
          <w:rtl/>
        </w:rPr>
        <w:t>- تفسیر رازی (5/204).</w:t>
      </w:r>
    </w:p>
  </w:footnote>
  <w:footnote w:id="11">
    <w:p w:rsidR="00916E33" w:rsidRPr="004F089E" w:rsidRDefault="00916E33" w:rsidP="00AC4F7B">
      <w:pPr>
        <w:pStyle w:val="ac"/>
      </w:pPr>
      <w:r w:rsidRPr="004F089E">
        <w:rPr>
          <w:rStyle w:val="FootnoteReference"/>
          <w:szCs w:val="28"/>
          <w:vertAlign w:val="baseline"/>
        </w:rPr>
        <w:footnoteRef/>
      </w:r>
      <w:r w:rsidRPr="004F089E">
        <w:rPr>
          <w:rFonts w:hint="cs"/>
          <w:rtl/>
        </w:rPr>
        <w:t xml:space="preserve">- </w:t>
      </w:r>
      <w:r w:rsidRPr="004F089E">
        <w:rPr>
          <w:rtl/>
        </w:rPr>
        <w:t>مجمع الزوائد</w:t>
      </w:r>
      <w:r w:rsidRPr="004F089E">
        <w:rPr>
          <w:rFonts w:hint="cs"/>
          <w:rtl/>
        </w:rPr>
        <w:t xml:space="preserve"> (9/57).</w:t>
      </w:r>
    </w:p>
  </w:footnote>
  <w:footnote w:id="12">
    <w:p w:rsidR="00916E33" w:rsidRPr="004F089E" w:rsidRDefault="00916E33" w:rsidP="00AC4F7B">
      <w:pPr>
        <w:pStyle w:val="ac"/>
      </w:pPr>
      <w:r w:rsidRPr="004F089E">
        <w:rPr>
          <w:rStyle w:val="FootnoteReference"/>
          <w:szCs w:val="28"/>
          <w:vertAlign w:val="baseline"/>
        </w:rPr>
        <w:footnoteRef/>
      </w:r>
      <w:r w:rsidRPr="004F089E">
        <w:rPr>
          <w:rFonts w:hint="cs"/>
          <w:rtl/>
        </w:rPr>
        <w:t xml:space="preserve">- </w:t>
      </w:r>
      <w:r w:rsidRPr="004F089E">
        <w:rPr>
          <w:rtl/>
        </w:rPr>
        <w:t>ال</w:t>
      </w:r>
      <w:r w:rsidRPr="004F089E">
        <w:rPr>
          <w:rFonts w:hint="cs"/>
          <w:rtl/>
        </w:rPr>
        <w:t>ـ</w:t>
      </w:r>
      <w:r w:rsidRPr="004F089E">
        <w:rPr>
          <w:rtl/>
        </w:rPr>
        <w:t>مجرومین</w:t>
      </w:r>
      <w:r w:rsidRPr="004F089E">
        <w:rPr>
          <w:rFonts w:hint="cs"/>
          <w:rtl/>
        </w:rPr>
        <w:t xml:space="preserve"> (1/384)، </w:t>
      </w:r>
      <w:r w:rsidRPr="004F089E">
        <w:rPr>
          <w:rtl/>
        </w:rPr>
        <w:t>میزان الاعتدال</w:t>
      </w:r>
      <w:r w:rsidRPr="004F089E">
        <w:rPr>
          <w:rFonts w:hint="cs"/>
          <w:rtl/>
        </w:rPr>
        <w:t xml:space="preserve"> (3/137)، </w:t>
      </w:r>
      <w:r w:rsidRPr="004F089E">
        <w:rPr>
          <w:rtl/>
        </w:rPr>
        <w:t>التهذیب</w:t>
      </w:r>
      <w:r w:rsidRPr="004F089E">
        <w:rPr>
          <w:rFonts w:hint="cs"/>
          <w:rtl/>
        </w:rPr>
        <w:t xml:space="preserve"> (1/654).</w:t>
      </w:r>
    </w:p>
  </w:footnote>
  <w:footnote w:id="13">
    <w:p w:rsidR="00916E33" w:rsidRPr="004F089E" w:rsidRDefault="00916E33" w:rsidP="00AC4F7B">
      <w:pPr>
        <w:pStyle w:val="ac"/>
      </w:pPr>
      <w:r w:rsidRPr="004F089E">
        <w:rPr>
          <w:rStyle w:val="FootnoteReference"/>
          <w:szCs w:val="28"/>
          <w:vertAlign w:val="baseline"/>
        </w:rPr>
        <w:footnoteRef/>
      </w:r>
      <w:r w:rsidRPr="004F089E">
        <w:rPr>
          <w:rFonts w:hint="cs"/>
          <w:rtl/>
        </w:rPr>
        <w:t>- تفسیر ابن کثیر (2/660).</w:t>
      </w:r>
    </w:p>
  </w:footnote>
  <w:footnote w:id="14">
    <w:p w:rsidR="00916E33" w:rsidRPr="004F089E" w:rsidRDefault="00916E33" w:rsidP="00AC4F7B">
      <w:pPr>
        <w:pStyle w:val="ac"/>
      </w:pPr>
      <w:r w:rsidRPr="004F089E">
        <w:rPr>
          <w:rStyle w:val="FootnoteReference"/>
          <w:szCs w:val="28"/>
          <w:vertAlign w:val="baseline"/>
        </w:rPr>
        <w:footnoteRef/>
      </w:r>
      <w:r w:rsidRPr="004F089E">
        <w:rPr>
          <w:rFonts w:hint="cs"/>
          <w:rtl/>
        </w:rPr>
        <w:t xml:space="preserve">- </w:t>
      </w:r>
      <w:r w:rsidRPr="004F089E">
        <w:rPr>
          <w:rtl/>
        </w:rPr>
        <w:t>منهاج السن</w:t>
      </w:r>
      <w:r w:rsidRPr="004F089E">
        <w:rPr>
          <w:rFonts w:hint="cs"/>
          <w:rtl/>
        </w:rPr>
        <w:t>ة</w:t>
      </w:r>
      <w:r w:rsidRPr="004F089E">
        <w:rPr>
          <w:rtl/>
        </w:rPr>
        <w:t xml:space="preserve"> النبوی</w:t>
      </w:r>
      <w:r w:rsidRPr="004F089E">
        <w:rPr>
          <w:rFonts w:hint="cs"/>
          <w:rtl/>
        </w:rPr>
        <w:t>ة (7/138-143).</w:t>
      </w:r>
    </w:p>
  </w:footnote>
  <w:footnote w:id="15">
    <w:p w:rsidR="00916E33" w:rsidRPr="004F089E" w:rsidRDefault="00916E33" w:rsidP="00AC4F7B">
      <w:pPr>
        <w:pStyle w:val="ac"/>
      </w:pPr>
      <w:r w:rsidRPr="004F089E">
        <w:rPr>
          <w:rStyle w:val="FootnoteReference"/>
          <w:szCs w:val="28"/>
          <w:vertAlign w:val="baseline"/>
        </w:rPr>
        <w:footnoteRef/>
      </w:r>
      <w:r w:rsidRPr="004F089E">
        <w:rPr>
          <w:rFonts w:hint="cs"/>
          <w:rtl/>
        </w:rPr>
        <w:t>- آیا ندیده‌اید که پروردگارت چگونه عمل (سزا) نمود با کسانی ولایت آنها (اهل بیت) را انکار کردند ... و در همان حال آیۀ سأل سائلٌ نازل گردید.</w:t>
      </w:r>
    </w:p>
  </w:footnote>
  <w:footnote w:id="16">
    <w:p w:rsidR="00916E33" w:rsidRPr="004F089E" w:rsidRDefault="00916E33" w:rsidP="00AC4F7B">
      <w:pPr>
        <w:pStyle w:val="ac"/>
      </w:pPr>
      <w:r w:rsidRPr="004F089E">
        <w:rPr>
          <w:rStyle w:val="FootnoteReference"/>
          <w:szCs w:val="28"/>
          <w:vertAlign w:val="baseline"/>
        </w:rPr>
        <w:footnoteRef/>
      </w:r>
      <w:r w:rsidRPr="004F089E">
        <w:rPr>
          <w:rFonts w:hint="cs"/>
          <w:rtl/>
        </w:rPr>
        <w:t xml:space="preserve">- مسلم کتاب </w:t>
      </w:r>
      <w:r w:rsidRPr="004F089E">
        <w:rPr>
          <w:rtl/>
        </w:rPr>
        <w:t>الجمع</w:t>
      </w:r>
      <w:r w:rsidRPr="004F089E">
        <w:rPr>
          <w:rFonts w:hint="cs"/>
          <w:rtl/>
        </w:rPr>
        <w:t>ة (16/151) با شرح نووی.</w:t>
      </w:r>
    </w:p>
  </w:footnote>
  <w:footnote w:id="17">
    <w:p w:rsidR="00916E33" w:rsidRPr="004F089E" w:rsidRDefault="00916E33" w:rsidP="00AC4F7B">
      <w:pPr>
        <w:pStyle w:val="ac"/>
      </w:pPr>
      <w:r w:rsidRPr="004F089E">
        <w:rPr>
          <w:rStyle w:val="FootnoteReference"/>
          <w:szCs w:val="28"/>
          <w:vertAlign w:val="baseline"/>
        </w:rPr>
        <w:footnoteRef/>
      </w:r>
      <w:r w:rsidRPr="004F089E">
        <w:rPr>
          <w:rFonts w:hint="cs"/>
          <w:rtl/>
        </w:rPr>
        <w:t>- اکنون در عراق جز شیخ خالص در مسجد صفوی در صحن مسجد کاظمی نماز جمعه بر پا نمی‌گردد.</w:t>
      </w:r>
    </w:p>
  </w:footnote>
  <w:footnote w:id="18">
    <w:p w:rsidR="00916E33" w:rsidRPr="004F089E" w:rsidRDefault="00916E33" w:rsidP="00AC4F7B">
      <w:pPr>
        <w:pStyle w:val="ac"/>
        <w:rPr>
          <w:lang w:bidi="fa-IR"/>
        </w:rPr>
      </w:pPr>
      <w:r w:rsidRPr="004F089E">
        <w:rPr>
          <w:rStyle w:val="FootnoteReference"/>
          <w:szCs w:val="28"/>
          <w:vertAlign w:val="baseline"/>
        </w:rPr>
        <w:footnoteRef/>
      </w:r>
      <w:r w:rsidRPr="004F089E">
        <w:rPr>
          <w:rFonts w:hint="cs"/>
          <w:rtl/>
        </w:rPr>
        <w:t xml:space="preserve">- </w:t>
      </w:r>
      <w:r w:rsidRPr="004F089E">
        <w:rPr>
          <w:rtl/>
        </w:rPr>
        <w:t>مفتاح الکرام</w:t>
      </w:r>
      <w:r w:rsidRPr="004F089E">
        <w:rPr>
          <w:rFonts w:hint="cs"/>
          <w:rtl/>
        </w:rPr>
        <w:t xml:space="preserve">ة، کتاب </w:t>
      </w:r>
      <w:r w:rsidRPr="004F089E">
        <w:rPr>
          <w:rtl/>
        </w:rPr>
        <w:t>الصلا</w:t>
      </w:r>
      <w:r w:rsidRPr="004F089E">
        <w:rPr>
          <w:rFonts w:hint="cs"/>
          <w:rtl/>
        </w:rPr>
        <w:t>ة (2/69).</w:t>
      </w:r>
    </w:p>
  </w:footnote>
  <w:footnote w:id="19">
    <w:p w:rsidR="00916E33" w:rsidRPr="004F089E" w:rsidRDefault="00916E33" w:rsidP="00AC4F7B">
      <w:pPr>
        <w:pStyle w:val="FootnoteText"/>
        <w:bidi/>
        <w:ind w:left="227" w:right="57" w:hanging="227"/>
        <w:jc w:val="both"/>
        <w:rPr>
          <w:rStyle w:val="Char9"/>
        </w:rPr>
      </w:pPr>
      <w:r w:rsidRPr="004F089E">
        <w:rPr>
          <w:rStyle w:val="Char9"/>
          <w:szCs w:val="28"/>
        </w:rPr>
        <w:footnoteRef/>
      </w:r>
      <w:r w:rsidRPr="004F089E">
        <w:rPr>
          <w:rStyle w:val="Char9"/>
          <w:rFonts w:hint="cs"/>
          <w:rtl/>
        </w:rPr>
        <w:t>- با توجه به صریح قرآن</w:t>
      </w:r>
      <w:r w:rsidRPr="004F089E">
        <w:rPr>
          <w:rFonts w:ascii="B Lotus" w:hAnsi="B Lotus" w:hint="cs"/>
          <w:sz w:val="22"/>
          <w:szCs w:val="22"/>
          <w:rtl/>
          <w:lang w:bidi="fa-IR"/>
        </w:rPr>
        <w:t xml:space="preserve"> </w:t>
      </w:r>
      <w:r w:rsidRPr="004F089E">
        <w:rPr>
          <w:rFonts w:ascii="B Lotus" w:hAnsi="B Lotus" w:cs="Traditional Arabic" w:hint="cs"/>
          <w:sz w:val="22"/>
          <w:szCs w:val="22"/>
          <w:rtl/>
          <w:lang w:bidi="fa-IR"/>
        </w:rPr>
        <w:t>﴿</w:t>
      </w:r>
      <w:r w:rsidRPr="004F089E">
        <w:rPr>
          <w:rStyle w:val="Charb"/>
          <w:rtl/>
        </w:rPr>
        <w:t>ثَانِيَ ٱثۡنَيۡنِ إِذۡ هُمَا فِي ٱلۡغَارِ إِذۡ يَقُولُ لِصَٰحِبِهِۦ لَا تَحۡزَنۡ إِنَّ ٱللَّهَ مَعَنَا</w:t>
      </w:r>
      <w:r w:rsidRPr="004F089E">
        <w:rPr>
          <w:rFonts w:ascii="B Lotus" w:hAnsi="B Lotus" w:cs="Traditional Arabic" w:hint="cs"/>
          <w:sz w:val="22"/>
          <w:szCs w:val="22"/>
          <w:rtl/>
          <w:lang w:bidi="fa-IR"/>
        </w:rPr>
        <w:t xml:space="preserve">﴾ </w:t>
      </w:r>
      <w:r w:rsidRPr="004F089E">
        <w:rPr>
          <w:rStyle w:val="Char9"/>
          <w:rFonts w:hint="cs"/>
          <w:rtl/>
        </w:rPr>
        <w:t>خداوند در این آیه صراحتاً ابوبکر را به عنوان صاحب پیامبر نام برده است و برای هیچ کدام از سایر یاران پیامبر چنین وصف برجسته‌ای ذکر نشده است. م.</w:t>
      </w:r>
    </w:p>
  </w:footnote>
  <w:footnote w:id="20">
    <w:p w:rsidR="00916E33" w:rsidRPr="004F089E" w:rsidRDefault="00916E33" w:rsidP="00AC4F7B">
      <w:pPr>
        <w:pStyle w:val="ac"/>
      </w:pPr>
      <w:r w:rsidRPr="004F089E">
        <w:rPr>
          <w:rStyle w:val="FootnoteReference"/>
          <w:szCs w:val="28"/>
          <w:vertAlign w:val="baseline"/>
        </w:rPr>
        <w:footnoteRef/>
      </w:r>
      <w:r w:rsidRPr="004F089E">
        <w:rPr>
          <w:rFonts w:hint="cs"/>
          <w:rtl/>
        </w:rPr>
        <w:t>- مستدرک با تلخیص (3/136).</w:t>
      </w:r>
    </w:p>
  </w:footnote>
  <w:footnote w:id="21">
    <w:p w:rsidR="00916E33" w:rsidRPr="004F089E" w:rsidRDefault="00916E33" w:rsidP="00AC4F7B">
      <w:pPr>
        <w:pStyle w:val="ac"/>
      </w:pPr>
      <w:r w:rsidRPr="004F089E">
        <w:rPr>
          <w:rStyle w:val="FootnoteReference"/>
          <w:szCs w:val="28"/>
          <w:vertAlign w:val="baseline"/>
        </w:rPr>
        <w:footnoteRef/>
      </w:r>
      <w:r w:rsidRPr="004F089E">
        <w:rPr>
          <w:rFonts w:hint="cs"/>
          <w:rtl/>
        </w:rPr>
        <w:t>- مستدرک (3/140) و ذهبی می‌گوید: بلکه بر سریج وضع گردیده است.</w:t>
      </w:r>
    </w:p>
  </w:footnote>
  <w:footnote w:id="22">
    <w:p w:rsidR="00916E33" w:rsidRPr="004F089E" w:rsidRDefault="00916E33" w:rsidP="00AC4F7B">
      <w:pPr>
        <w:pStyle w:val="ac"/>
      </w:pPr>
      <w:r w:rsidRPr="004F089E">
        <w:rPr>
          <w:rStyle w:val="FootnoteReference"/>
          <w:szCs w:val="28"/>
          <w:vertAlign w:val="baseline"/>
        </w:rPr>
        <w:footnoteRef/>
      </w:r>
      <w:r w:rsidRPr="004F089E">
        <w:rPr>
          <w:rFonts w:hint="cs"/>
          <w:rtl/>
        </w:rPr>
        <w:t xml:space="preserve">- </w:t>
      </w:r>
      <w:r w:rsidRPr="004F089E">
        <w:rPr>
          <w:rtl/>
        </w:rPr>
        <w:t>تفسیر الرازی</w:t>
      </w:r>
      <w:r w:rsidRPr="004F089E">
        <w:rPr>
          <w:rFonts w:hint="cs"/>
          <w:rtl/>
        </w:rPr>
        <w:t xml:space="preserve"> (8/81).</w:t>
      </w:r>
    </w:p>
  </w:footnote>
  <w:footnote w:id="23">
    <w:p w:rsidR="00916E33" w:rsidRPr="004F089E" w:rsidRDefault="00916E33" w:rsidP="00AC4F7B">
      <w:pPr>
        <w:pStyle w:val="ac"/>
      </w:pPr>
      <w:r w:rsidRPr="004F089E">
        <w:rPr>
          <w:rStyle w:val="FootnoteReference"/>
          <w:szCs w:val="28"/>
          <w:vertAlign w:val="baseline"/>
        </w:rPr>
        <w:footnoteRef/>
      </w:r>
      <w:r w:rsidRPr="004F089E">
        <w:rPr>
          <w:rFonts w:hint="cs"/>
          <w:rtl/>
        </w:rPr>
        <w:t xml:space="preserve">- </w:t>
      </w:r>
      <w:r w:rsidRPr="004F089E">
        <w:rPr>
          <w:rtl/>
        </w:rPr>
        <w:t>سیر</w:t>
      </w:r>
      <w:r w:rsidRPr="004F089E">
        <w:rPr>
          <w:rFonts w:hint="cs"/>
          <w:rtl/>
        </w:rPr>
        <w:t>ة</w:t>
      </w:r>
      <w:r w:rsidRPr="004F089E">
        <w:rPr>
          <w:rtl/>
        </w:rPr>
        <w:t xml:space="preserve"> الجلی</w:t>
      </w:r>
      <w:r w:rsidRPr="004F089E">
        <w:rPr>
          <w:rFonts w:hint="cs"/>
          <w:rtl/>
        </w:rPr>
        <w:t>ة (3/309).</w:t>
      </w:r>
    </w:p>
  </w:footnote>
  <w:footnote w:id="24">
    <w:p w:rsidR="00916E33" w:rsidRPr="004F089E" w:rsidRDefault="00916E33" w:rsidP="00AC4F7B">
      <w:pPr>
        <w:pStyle w:val="ac"/>
      </w:pPr>
      <w:r w:rsidRPr="004F089E">
        <w:rPr>
          <w:rStyle w:val="FootnoteReference"/>
          <w:szCs w:val="28"/>
          <w:vertAlign w:val="baseline"/>
        </w:rPr>
        <w:footnoteRef/>
      </w:r>
      <w:r w:rsidRPr="004F089E">
        <w:rPr>
          <w:rFonts w:hint="cs"/>
          <w:rtl/>
        </w:rPr>
        <w:t xml:space="preserve">- </w:t>
      </w:r>
      <w:r w:rsidRPr="004F089E">
        <w:rPr>
          <w:rtl/>
        </w:rPr>
        <w:t>طبقات الکبری</w:t>
      </w:r>
      <w:r w:rsidRPr="004F089E">
        <w:rPr>
          <w:rFonts w:hint="cs"/>
          <w:rtl/>
        </w:rPr>
        <w:t xml:space="preserve"> (2/29).</w:t>
      </w:r>
    </w:p>
  </w:footnote>
  <w:footnote w:id="25">
    <w:p w:rsidR="00916E33" w:rsidRPr="004F089E" w:rsidRDefault="00916E33" w:rsidP="00AC4F7B">
      <w:pPr>
        <w:pStyle w:val="ac"/>
      </w:pPr>
      <w:r w:rsidRPr="004F089E">
        <w:rPr>
          <w:rStyle w:val="FootnoteReference"/>
          <w:szCs w:val="28"/>
          <w:vertAlign w:val="baseline"/>
        </w:rPr>
        <w:footnoteRef/>
      </w:r>
      <w:r w:rsidRPr="004F089E">
        <w:rPr>
          <w:rFonts w:hint="cs"/>
          <w:rtl/>
        </w:rPr>
        <w:t xml:space="preserve">- </w:t>
      </w:r>
      <w:r w:rsidRPr="004F089E">
        <w:rPr>
          <w:rtl/>
        </w:rPr>
        <w:t>البدای</w:t>
      </w:r>
      <w:r w:rsidRPr="004F089E">
        <w:rPr>
          <w:rFonts w:hint="cs"/>
          <w:rtl/>
        </w:rPr>
        <w:t>ة</w:t>
      </w:r>
      <w:r w:rsidRPr="004F089E">
        <w:rPr>
          <w:rtl/>
        </w:rPr>
        <w:t xml:space="preserve"> والنهای</w:t>
      </w:r>
      <w:r w:rsidRPr="004F089E">
        <w:rPr>
          <w:rFonts w:hint="cs"/>
          <w:rtl/>
        </w:rPr>
        <w:t>ة (6/306) و آنرا به بیهقی نسبت داده</w:t>
      </w:r>
      <w:r w:rsidRPr="004F089E">
        <w:rPr>
          <w:rFonts w:hint="eastAsia"/>
          <w:rtl/>
        </w:rPr>
        <w:t>‌</w:t>
      </w:r>
      <w:r w:rsidRPr="004F089E">
        <w:rPr>
          <w:rFonts w:hint="cs"/>
          <w:rtl/>
        </w:rPr>
        <w:t>است.</w:t>
      </w:r>
    </w:p>
  </w:footnote>
  <w:footnote w:id="26">
    <w:p w:rsidR="00916E33" w:rsidRPr="004F089E" w:rsidRDefault="00916E33" w:rsidP="00AC4F7B">
      <w:pPr>
        <w:pStyle w:val="ac"/>
      </w:pPr>
      <w:r w:rsidRPr="004F089E">
        <w:rPr>
          <w:rStyle w:val="FootnoteReference"/>
          <w:szCs w:val="28"/>
          <w:vertAlign w:val="baseline"/>
        </w:rPr>
        <w:footnoteRef/>
      </w:r>
      <w:r w:rsidRPr="004F089E">
        <w:rPr>
          <w:rFonts w:hint="cs"/>
          <w:rtl/>
        </w:rPr>
        <w:t xml:space="preserve">- </w:t>
      </w:r>
      <w:r w:rsidRPr="004F089E">
        <w:rPr>
          <w:rtl/>
        </w:rPr>
        <w:t>ال</w:t>
      </w:r>
      <w:r w:rsidRPr="004F089E">
        <w:rPr>
          <w:rFonts w:hint="cs"/>
          <w:rtl/>
        </w:rPr>
        <w:t>ـ</w:t>
      </w:r>
      <w:r w:rsidRPr="004F089E">
        <w:rPr>
          <w:rtl/>
        </w:rPr>
        <w:t>مستدر</w:t>
      </w:r>
      <w:r w:rsidRPr="004F089E">
        <w:rPr>
          <w:rFonts w:hint="cs"/>
          <w:rtl/>
        </w:rPr>
        <w:t>ك با تلخیص (3/143).</w:t>
      </w:r>
    </w:p>
  </w:footnote>
  <w:footnote w:id="27">
    <w:p w:rsidR="00916E33" w:rsidRPr="004F089E" w:rsidRDefault="00916E33" w:rsidP="00AC4F7B">
      <w:pPr>
        <w:pStyle w:val="ac"/>
      </w:pPr>
      <w:r w:rsidRPr="004F089E">
        <w:rPr>
          <w:rStyle w:val="FootnoteReference"/>
          <w:szCs w:val="28"/>
          <w:vertAlign w:val="baseline"/>
        </w:rPr>
        <w:footnoteRef/>
      </w:r>
      <w:r w:rsidRPr="004F089E">
        <w:rPr>
          <w:rFonts w:hint="cs"/>
          <w:rtl/>
        </w:rPr>
        <w:t xml:space="preserve">- </w:t>
      </w:r>
      <w:r w:rsidRPr="004F089E">
        <w:rPr>
          <w:rtl/>
        </w:rPr>
        <w:t>میزان الاعتدال</w:t>
      </w:r>
      <w:r w:rsidRPr="004F089E">
        <w:rPr>
          <w:rFonts w:hint="cs"/>
          <w:rtl/>
        </w:rPr>
        <w:t xml:space="preserve"> (7/327) «</w:t>
      </w:r>
      <w:r w:rsidRPr="004F089E">
        <w:rPr>
          <w:rtl/>
        </w:rPr>
        <w:t>التهذیب</w:t>
      </w:r>
      <w:r w:rsidRPr="004F089E">
        <w:rPr>
          <w:rFonts w:hint="cs"/>
          <w:rtl/>
        </w:rPr>
        <w:t xml:space="preserve"> (1/149).</w:t>
      </w:r>
    </w:p>
  </w:footnote>
  <w:footnote w:id="28">
    <w:p w:rsidR="00916E33" w:rsidRPr="004F089E" w:rsidRDefault="00916E33" w:rsidP="00AC4F7B">
      <w:pPr>
        <w:pStyle w:val="ac"/>
      </w:pPr>
      <w:r w:rsidRPr="004F089E">
        <w:rPr>
          <w:rStyle w:val="FootnoteReference"/>
          <w:szCs w:val="28"/>
          <w:vertAlign w:val="baseline"/>
        </w:rPr>
        <w:footnoteRef/>
      </w:r>
      <w:r w:rsidRPr="004F089E">
        <w:rPr>
          <w:rFonts w:hint="cs"/>
          <w:rtl/>
        </w:rPr>
        <w:t xml:space="preserve">- </w:t>
      </w:r>
      <w:r w:rsidRPr="004F089E">
        <w:rPr>
          <w:rtl/>
        </w:rPr>
        <w:t>میزان الاعتدال</w:t>
      </w:r>
      <w:r w:rsidRPr="004F089E">
        <w:rPr>
          <w:rFonts w:hint="cs"/>
          <w:rtl/>
        </w:rPr>
        <w:t xml:space="preserve"> (5/199).</w:t>
      </w:r>
    </w:p>
  </w:footnote>
  <w:footnote w:id="29">
    <w:p w:rsidR="00916E33" w:rsidRPr="004F089E" w:rsidRDefault="00916E33" w:rsidP="00AC4F7B">
      <w:pPr>
        <w:pStyle w:val="ac"/>
      </w:pPr>
      <w:r w:rsidRPr="004F089E">
        <w:rPr>
          <w:rStyle w:val="FootnoteReference"/>
          <w:szCs w:val="28"/>
          <w:vertAlign w:val="baseline"/>
        </w:rPr>
        <w:footnoteRef/>
      </w:r>
      <w:r w:rsidRPr="004F089E">
        <w:rPr>
          <w:rFonts w:hint="cs"/>
          <w:rtl/>
        </w:rPr>
        <w:t xml:space="preserve">- </w:t>
      </w:r>
      <w:r w:rsidRPr="004F089E">
        <w:rPr>
          <w:rtl/>
        </w:rPr>
        <w:t>ال</w:t>
      </w:r>
      <w:r w:rsidRPr="004F089E">
        <w:rPr>
          <w:rFonts w:hint="cs"/>
          <w:rtl/>
        </w:rPr>
        <w:t>ـ</w:t>
      </w:r>
      <w:r w:rsidRPr="004F089E">
        <w:rPr>
          <w:rtl/>
        </w:rPr>
        <w:t>مصدر السابق</w:t>
      </w:r>
      <w:r w:rsidRPr="004F089E">
        <w:rPr>
          <w:rFonts w:hint="cs"/>
          <w:rtl/>
        </w:rPr>
        <w:t xml:space="preserve"> (5/206).</w:t>
      </w:r>
    </w:p>
  </w:footnote>
  <w:footnote w:id="30">
    <w:p w:rsidR="00916E33" w:rsidRPr="004F089E" w:rsidRDefault="00916E33" w:rsidP="00AC4F7B">
      <w:pPr>
        <w:pStyle w:val="ac"/>
      </w:pPr>
      <w:r w:rsidRPr="004F089E">
        <w:rPr>
          <w:rStyle w:val="FootnoteReference"/>
          <w:szCs w:val="28"/>
          <w:vertAlign w:val="baseline"/>
        </w:rPr>
        <w:footnoteRef/>
      </w:r>
      <w:r w:rsidRPr="004F089E">
        <w:rPr>
          <w:rFonts w:hint="cs"/>
          <w:rtl/>
        </w:rPr>
        <w:t xml:space="preserve">- </w:t>
      </w:r>
      <w:r w:rsidRPr="004F089E">
        <w:rPr>
          <w:rtl/>
        </w:rPr>
        <w:t>ال</w:t>
      </w:r>
      <w:r w:rsidRPr="004F089E">
        <w:rPr>
          <w:rFonts w:hint="cs"/>
          <w:rtl/>
        </w:rPr>
        <w:t>ـ</w:t>
      </w:r>
      <w:r w:rsidRPr="004F089E">
        <w:rPr>
          <w:rtl/>
        </w:rPr>
        <w:t>مستدر</w:t>
      </w:r>
      <w:r w:rsidRPr="004F089E">
        <w:rPr>
          <w:rFonts w:hint="cs"/>
          <w:rtl/>
        </w:rPr>
        <w:t>ك (3/183).</w:t>
      </w:r>
    </w:p>
  </w:footnote>
  <w:footnote w:id="31">
    <w:p w:rsidR="00916E33" w:rsidRPr="004F089E" w:rsidRDefault="00916E33" w:rsidP="00AC4F7B">
      <w:pPr>
        <w:pStyle w:val="ac"/>
      </w:pPr>
      <w:r w:rsidRPr="004F089E">
        <w:rPr>
          <w:rStyle w:val="FootnoteReference"/>
          <w:szCs w:val="28"/>
          <w:vertAlign w:val="baseline"/>
        </w:rPr>
        <w:footnoteRef/>
      </w:r>
      <w:r w:rsidRPr="004F089E">
        <w:rPr>
          <w:rFonts w:hint="cs"/>
          <w:rtl/>
        </w:rPr>
        <w:t xml:space="preserve">- </w:t>
      </w:r>
      <w:r w:rsidRPr="004F089E">
        <w:rPr>
          <w:rtl/>
        </w:rPr>
        <w:t>ال</w:t>
      </w:r>
      <w:r w:rsidRPr="004F089E">
        <w:rPr>
          <w:rFonts w:hint="cs"/>
          <w:rtl/>
        </w:rPr>
        <w:t>ـ</w:t>
      </w:r>
      <w:r w:rsidRPr="004F089E">
        <w:rPr>
          <w:rtl/>
        </w:rPr>
        <w:t>مستدر</w:t>
      </w:r>
      <w:r w:rsidRPr="004F089E">
        <w:rPr>
          <w:rFonts w:hint="cs"/>
          <w:rtl/>
        </w:rPr>
        <w:t>ك (3/173).</w:t>
      </w:r>
    </w:p>
  </w:footnote>
  <w:footnote w:id="32">
    <w:p w:rsidR="00916E33" w:rsidRPr="004F089E" w:rsidRDefault="00916E33" w:rsidP="00AC4F7B">
      <w:pPr>
        <w:pStyle w:val="ac"/>
      </w:pPr>
      <w:r w:rsidRPr="004F089E">
        <w:rPr>
          <w:rStyle w:val="FootnoteReference"/>
          <w:szCs w:val="28"/>
          <w:vertAlign w:val="baseline"/>
        </w:rPr>
        <w:footnoteRef/>
      </w:r>
      <w:r w:rsidRPr="004F089E">
        <w:rPr>
          <w:rFonts w:hint="cs"/>
          <w:rtl/>
        </w:rPr>
        <w:t xml:space="preserve">- </w:t>
      </w:r>
      <w:r w:rsidRPr="004F089E">
        <w:rPr>
          <w:rtl/>
        </w:rPr>
        <w:t>ال</w:t>
      </w:r>
      <w:r w:rsidRPr="004F089E">
        <w:rPr>
          <w:rFonts w:hint="cs"/>
          <w:rtl/>
        </w:rPr>
        <w:t>ـ</w:t>
      </w:r>
      <w:r w:rsidRPr="004F089E">
        <w:rPr>
          <w:rtl/>
        </w:rPr>
        <w:t>مستدر</w:t>
      </w:r>
      <w:r w:rsidRPr="004F089E">
        <w:rPr>
          <w:rFonts w:hint="cs"/>
          <w:rtl/>
        </w:rPr>
        <w:t>ك (5/206).</w:t>
      </w:r>
    </w:p>
  </w:footnote>
  <w:footnote w:id="33">
    <w:p w:rsidR="00916E33" w:rsidRPr="004F089E" w:rsidRDefault="00916E33" w:rsidP="00AC4F7B">
      <w:pPr>
        <w:pStyle w:val="ac"/>
      </w:pPr>
      <w:r w:rsidRPr="004F089E">
        <w:rPr>
          <w:rStyle w:val="FootnoteReference"/>
          <w:szCs w:val="28"/>
          <w:vertAlign w:val="baseline"/>
        </w:rPr>
        <w:footnoteRef/>
      </w:r>
      <w:r w:rsidRPr="004F089E">
        <w:rPr>
          <w:rFonts w:hint="cs"/>
          <w:rtl/>
        </w:rPr>
        <w:t>- «هر کس علی را اطاعت نماید مرا اطاعت نموده است، و هر که از علی سرپیچی نماید مرا سرپیچی نموده است» - م.</w:t>
      </w:r>
    </w:p>
  </w:footnote>
  <w:footnote w:id="34">
    <w:p w:rsidR="00916E33" w:rsidRPr="004F089E" w:rsidRDefault="00916E33" w:rsidP="00AC4F7B">
      <w:pPr>
        <w:pStyle w:val="ac"/>
      </w:pPr>
      <w:r w:rsidRPr="004F089E">
        <w:rPr>
          <w:rStyle w:val="FootnoteReference"/>
          <w:szCs w:val="28"/>
          <w:vertAlign w:val="baseline"/>
        </w:rPr>
        <w:footnoteRef/>
      </w:r>
      <w:r w:rsidRPr="004F089E">
        <w:rPr>
          <w:rFonts w:hint="cs"/>
          <w:rtl/>
        </w:rPr>
        <w:t xml:space="preserve">- </w:t>
      </w:r>
      <w:r w:rsidRPr="004F089E">
        <w:rPr>
          <w:rtl/>
        </w:rPr>
        <w:t>ال</w:t>
      </w:r>
      <w:r w:rsidRPr="004F089E">
        <w:rPr>
          <w:rFonts w:hint="cs"/>
          <w:rtl/>
        </w:rPr>
        <w:t>ـ</w:t>
      </w:r>
      <w:r w:rsidRPr="004F089E">
        <w:rPr>
          <w:rtl/>
        </w:rPr>
        <w:t>مستدر</w:t>
      </w:r>
      <w:r w:rsidRPr="004F089E">
        <w:rPr>
          <w:rFonts w:hint="cs"/>
          <w:rtl/>
        </w:rPr>
        <w:t>ك (3/131).</w:t>
      </w:r>
    </w:p>
  </w:footnote>
  <w:footnote w:id="35">
    <w:p w:rsidR="00916E33" w:rsidRPr="004F089E" w:rsidRDefault="00916E33" w:rsidP="00AC4F7B">
      <w:pPr>
        <w:pStyle w:val="ac"/>
      </w:pPr>
      <w:r w:rsidRPr="004F089E">
        <w:rPr>
          <w:rStyle w:val="FootnoteReference"/>
          <w:szCs w:val="28"/>
          <w:vertAlign w:val="baseline"/>
        </w:rPr>
        <w:footnoteRef/>
      </w:r>
      <w:r w:rsidRPr="004F089E">
        <w:rPr>
          <w:rFonts w:hint="cs"/>
          <w:rtl/>
        </w:rPr>
        <w:t>- هر کسی علی را دشنام دهد مرا دشنام داده</w:t>
      </w:r>
      <w:r w:rsidRPr="004F089E">
        <w:rPr>
          <w:rFonts w:hint="eastAsia"/>
          <w:rtl/>
        </w:rPr>
        <w:t>‌</w:t>
      </w:r>
      <w:r w:rsidRPr="004F089E">
        <w:rPr>
          <w:rFonts w:hint="cs"/>
          <w:rtl/>
        </w:rPr>
        <w:t>است. م.</w:t>
      </w:r>
    </w:p>
  </w:footnote>
  <w:footnote w:id="36">
    <w:p w:rsidR="00916E33" w:rsidRPr="004F089E" w:rsidRDefault="00916E33" w:rsidP="00AC4F7B">
      <w:pPr>
        <w:pStyle w:val="ac"/>
      </w:pPr>
      <w:r w:rsidRPr="004F089E">
        <w:rPr>
          <w:rStyle w:val="FootnoteReference"/>
          <w:szCs w:val="28"/>
          <w:vertAlign w:val="baseline"/>
        </w:rPr>
        <w:footnoteRef/>
      </w:r>
      <w:r w:rsidRPr="004F089E">
        <w:rPr>
          <w:rFonts w:hint="cs"/>
          <w:rtl/>
        </w:rPr>
        <w:t>- مستدرک (3/130).</w:t>
      </w:r>
    </w:p>
  </w:footnote>
  <w:footnote w:id="37">
    <w:p w:rsidR="00916E33" w:rsidRPr="004F089E" w:rsidRDefault="00916E33" w:rsidP="00AC4F7B">
      <w:pPr>
        <w:pStyle w:val="ac"/>
      </w:pPr>
      <w:r w:rsidRPr="004F089E">
        <w:rPr>
          <w:rStyle w:val="FootnoteReference"/>
          <w:szCs w:val="28"/>
          <w:vertAlign w:val="baseline"/>
        </w:rPr>
        <w:footnoteRef/>
      </w:r>
      <w:r w:rsidRPr="004F089E">
        <w:rPr>
          <w:rFonts w:hint="cs"/>
          <w:rtl/>
        </w:rPr>
        <w:t>- تهذیب (1/14)، مستدرک (3/138).</w:t>
      </w:r>
    </w:p>
  </w:footnote>
  <w:footnote w:id="38">
    <w:p w:rsidR="00916E33" w:rsidRPr="004F089E" w:rsidRDefault="00916E33" w:rsidP="00AC4F7B">
      <w:pPr>
        <w:pStyle w:val="ac"/>
      </w:pPr>
      <w:r w:rsidRPr="004F089E">
        <w:rPr>
          <w:rStyle w:val="FootnoteReference"/>
          <w:szCs w:val="28"/>
          <w:vertAlign w:val="baseline"/>
        </w:rPr>
        <w:footnoteRef/>
      </w:r>
      <w:r w:rsidRPr="004F089E">
        <w:rPr>
          <w:rFonts w:hint="cs"/>
          <w:rtl/>
        </w:rPr>
        <w:t>- یحیی بن معین او [ابی الازهر] را تصدیق نموده، و عذر وی را پذیرفته است.</w:t>
      </w:r>
    </w:p>
  </w:footnote>
  <w:footnote w:id="39">
    <w:p w:rsidR="00916E33" w:rsidRPr="004F089E" w:rsidRDefault="00916E33" w:rsidP="00AC4F7B">
      <w:pPr>
        <w:pStyle w:val="ac"/>
      </w:pPr>
      <w:r w:rsidRPr="004F089E">
        <w:rPr>
          <w:rStyle w:val="FootnoteReference"/>
          <w:szCs w:val="28"/>
          <w:vertAlign w:val="baseline"/>
        </w:rPr>
        <w:footnoteRef/>
      </w:r>
      <w:r w:rsidRPr="004F089E">
        <w:rPr>
          <w:rFonts w:hint="cs"/>
          <w:rtl/>
        </w:rPr>
        <w:t xml:space="preserve">- </w:t>
      </w:r>
      <w:r w:rsidRPr="004F089E">
        <w:rPr>
          <w:rtl/>
        </w:rPr>
        <w:t>صواعق ال</w:t>
      </w:r>
      <w:r w:rsidRPr="004F089E">
        <w:rPr>
          <w:rFonts w:hint="cs"/>
          <w:rtl/>
        </w:rPr>
        <w:t>ـ</w:t>
      </w:r>
      <w:r w:rsidRPr="004F089E">
        <w:rPr>
          <w:rtl/>
        </w:rPr>
        <w:t>محرق</w:t>
      </w:r>
      <w:r w:rsidRPr="004F089E">
        <w:rPr>
          <w:rFonts w:hint="cs"/>
          <w:rtl/>
        </w:rPr>
        <w:t>ة (1/106).</w:t>
      </w:r>
    </w:p>
  </w:footnote>
  <w:footnote w:id="40">
    <w:p w:rsidR="00916E33" w:rsidRPr="004F089E" w:rsidRDefault="00916E33" w:rsidP="00AC4F7B">
      <w:pPr>
        <w:pStyle w:val="ac"/>
      </w:pPr>
      <w:r w:rsidRPr="004F089E">
        <w:rPr>
          <w:rStyle w:val="FootnoteReference"/>
          <w:szCs w:val="28"/>
          <w:vertAlign w:val="baseline"/>
        </w:rPr>
        <w:footnoteRef/>
      </w:r>
      <w:r w:rsidRPr="004F089E">
        <w:rPr>
          <w:rFonts w:hint="cs"/>
          <w:rtl/>
        </w:rPr>
        <w:t xml:space="preserve">- </w:t>
      </w:r>
      <w:r w:rsidRPr="004F089E">
        <w:rPr>
          <w:rtl/>
        </w:rPr>
        <w:t>الطبقات الکُبری</w:t>
      </w:r>
      <w:r w:rsidRPr="004F089E">
        <w:rPr>
          <w:rFonts w:hint="cs"/>
          <w:rtl/>
        </w:rPr>
        <w:t xml:space="preserve"> (2/201).</w:t>
      </w:r>
    </w:p>
  </w:footnote>
  <w:footnote w:id="41">
    <w:p w:rsidR="00916E33" w:rsidRPr="004F089E" w:rsidRDefault="00916E33" w:rsidP="00AC4F7B">
      <w:pPr>
        <w:pStyle w:val="ac"/>
      </w:pPr>
      <w:r w:rsidRPr="004F089E">
        <w:rPr>
          <w:rStyle w:val="FootnoteReference"/>
          <w:szCs w:val="28"/>
          <w:vertAlign w:val="baseline"/>
        </w:rPr>
        <w:footnoteRef/>
      </w:r>
      <w:r w:rsidRPr="004F089E">
        <w:rPr>
          <w:rFonts w:hint="cs"/>
          <w:rtl/>
        </w:rPr>
        <w:t xml:space="preserve">- </w:t>
      </w:r>
      <w:r w:rsidRPr="004F089E">
        <w:rPr>
          <w:rtl/>
        </w:rPr>
        <w:t>کنزل العمال</w:t>
      </w:r>
      <w:r w:rsidRPr="004F089E">
        <w:rPr>
          <w:rFonts w:hint="cs"/>
          <w:rtl/>
        </w:rPr>
        <w:t xml:space="preserve"> (18789).</w:t>
      </w:r>
    </w:p>
  </w:footnote>
  <w:footnote w:id="42">
    <w:p w:rsidR="00916E33" w:rsidRPr="004F089E" w:rsidRDefault="00916E33" w:rsidP="00AC4F7B">
      <w:pPr>
        <w:pStyle w:val="ac"/>
        <w:rPr>
          <w:rStyle w:val="FootnoteReference"/>
          <w:vertAlign w:val="baseline"/>
          <w:rtl/>
        </w:rPr>
      </w:pPr>
      <w:r w:rsidRPr="004F089E">
        <w:rPr>
          <w:rStyle w:val="FootnoteReference"/>
          <w:szCs w:val="28"/>
          <w:vertAlign w:val="baseline"/>
        </w:rPr>
        <w:footnoteRef/>
      </w:r>
      <w:r w:rsidRPr="004F089E">
        <w:rPr>
          <w:rFonts w:hint="cs"/>
          <w:rtl/>
        </w:rPr>
        <w:t xml:space="preserve">- </w:t>
      </w:r>
      <w:r w:rsidRPr="004F089E">
        <w:rPr>
          <w:rtl/>
        </w:rPr>
        <w:t>میزان الاعتدال</w:t>
      </w:r>
      <w:r w:rsidRPr="004F089E">
        <w:rPr>
          <w:rFonts w:hint="cs"/>
          <w:rtl/>
        </w:rPr>
        <w:t xml:space="preserve"> (3/279) </w:t>
      </w:r>
      <w:r w:rsidRPr="004F089E">
        <w:rPr>
          <w:rtl/>
        </w:rPr>
        <w:t>التهذیب</w:t>
      </w:r>
      <w:r w:rsidRPr="004F089E">
        <w:rPr>
          <w:rFonts w:hint="cs"/>
          <w:rtl/>
        </w:rPr>
        <w:t xml:space="preserve"> (2/83) </w:t>
      </w:r>
      <w:r w:rsidRPr="004F089E">
        <w:rPr>
          <w:rtl/>
        </w:rPr>
        <w:t>ال</w:t>
      </w:r>
      <w:r w:rsidRPr="004F089E">
        <w:rPr>
          <w:rFonts w:hint="cs"/>
          <w:rtl/>
        </w:rPr>
        <w:t>ـ</w:t>
      </w:r>
      <w:r w:rsidRPr="004F089E">
        <w:rPr>
          <w:rtl/>
        </w:rPr>
        <w:t>محرومین</w:t>
      </w:r>
      <w:r w:rsidRPr="004F089E">
        <w:rPr>
          <w:rFonts w:hint="cs"/>
          <w:rtl/>
        </w:rPr>
        <w:t xml:space="preserve"> (1/413).</w:t>
      </w:r>
    </w:p>
  </w:footnote>
  <w:footnote w:id="43">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سوگند به خداوند رسول خدا</w:t>
      </w:r>
      <w:r w:rsidRPr="004F089E">
        <w:rPr>
          <w:rFonts w:cs="CTraditional Arabic" w:hint="cs"/>
          <w:rtl/>
        </w:rPr>
        <w:t>ص</w:t>
      </w:r>
      <w:r w:rsidRPr="004F089E">
        <w:rPr>
          <w:rFonts w:hint="cs"/>
          <w:rtl/>
        </w:rPr>
        <w:t xml:space="preserve"> وفات نمود در حالیکه بر سینه علی تکیه داده بود، و او (علی) وی</w:t>
      </w:r>
      <w:r w:rsidRPr="004F089E">
        <w:rPr>
          <w:rFonts w:cs="CTraditional Arabic" w:hint="cs"/>
          <w:rtl/>
        </w:rPr>
        <w:t>ص</w:t>
      </w:r>
      <w:r w:rsidRPr="004F089E">
        <w:rPr>
          <w:rFonts w:hint="cs"/>
          <w:rtl/>
        </w:rPr>
        <w:t xml:space="preserve"> را غسل داد.</w:t>
      </w:r>
    </w:p>
  </w:footnote>
  <w:footnote w:id="44">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طبقات الکبری</w:t>
      </w:r>
      <w:r w:rsidRPr="004F089E">
        <w:rPr>
          <w:rFonts w:hint="cs"/>
          <w:rtl/>
        </w:rPr>
        <w:t xml:space="preserve"> (2/202).</w:t>
      </w:r>
    </w:p>
  </w:footnote>
  <w:footnote w:id="45">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کنز العمال</w:t>
      </w:r>
      <w:r w:rsidRPr="004F089E">
        <w:rPr>
          <w:rFonts w:hint="cs"/>
          <w:rtl/>
        </w:rPr>
        <w:t xml:space="preserve"> (18791).</w:t>
      </w:r>
    </w:p>
  </w:footnote>
  <w:footnote w:id="46">
    <w:p w:rsidR="00916E33" w:rsidRPr="004F089E" w:rsidRDefault="00916E33" w:rsidP="00AC4F7B">
      <w:pPr>
        <w:pStyle w:val="ac"/>
        <w:rPr>
          <w:rStyle w:val="FootnoteReference"/>
          <w:rFonts w:ascii="B Lotus" w:hAnsi="B Lotus"/>
          <w:sz w:val="22"/>
          <w:szCs w:val="22"/>
          <w:vertAlign w:val="baseline"/>
          <w:lang w:bidi="fa-IR"/>
        </w:rPr>
      </w:pPr>
      <w:r w:rsidRPr="004F089E">
        <w:rPr>
          <w:rStyle w:val="FootnoteReference"/>
          <w:szCs w:val="28"/>
          <w:vertAlign w:val="baseline"/>
        </w:rPr>
        <w:footnoteRef/>
      </w:r>
      <w:r w:rsidRPr="004F089E">
        <w:rPr>
          <w:rFonts w:hint="cs"/>
          <w:rtl/>
        </w:rPr>
        <w:t xml:space="preserve">- </w:t>
      </w:r>
      <w:r w:rsidRPr="004F089E">
        <w:rPr>
          <w:rtl/>
        </w:rPr>
        <w:t>میزان الاعتدال</w:t>
      </w:r>
      <w:r w:rsidRPr="004F089E">
        <w:rPr>
          <w:rFonts w:hint="cs"/>
          <w:rtl/>
        </w:rPr>
        <w:t xml:space="preserve"> (6/273) </w:t>
      </w:r>
      <w:r w:rsidRPr="004F089E">
        <w:rPr>
          <w:rtl/>
        </w:rPr>
        <w:t>ال</w:t>
      </w:r>
      <w:r w:rsidRPr="004F089E">
        <w:rPr>
          <w:rFonts w:hint="cs"/>
          <w:rtl/>
        </w:rPr>
        <w:t>ـ</w:t>
      </w:r>
      <w:r w:rsidRPr="004F089E">
        <w:rPr>
          <w:rtl/>
        </w:rPr>
        <w:t>محرومین</w:t>
      </w:r>
      <w:r w:rsidRPr="004F089E">
        <w:rPr>
          <w:rFonts w:hint="cs"/>
          <w:rtl/>
        </w:rPr>
        <w:t xml:space="preserve"> (2/303) </w:t>
      </w:r>
      <w:r w:rsidRPr="004F089E">
        <w:rPr>
          <w:rtl/>
        </w:rPr>
        <w:t>التهذیب</w:t>
      </w:r>
      <w:r w:rsidRPr="004F089E">
        <w:rPr>
          <w:rFonts w:hint="cs"/>
          <w:rtl/>
        </w:rPr>
        <w:t xml:space="preserve"> (3/656).</w:t>
      </w:r>
    </w:p>
  </w:footnote>
  <w:footnote w:id="47">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‌با ترجمه مفهومی (زیرا انسان از بیان این اراجیف نسبت به پیامبر خجل می‌گردد. م).</w:t>
      </w:r>
    </w:p>
  </w:footnote>
  <w:footnote w:id="48">
    <w:p w:rsidR="00916E33" w:rsidRPr="004F089E" w:rsidRDefault="00916E33" w:rsidP="00AC4F7B">
      <w:pPr>
        <w:pStyle w:val="ac"/>
        <w:rPr>
          <w:rStyle w:val="FootnoteReference"/>
          <w:rFonts w:ascii="B Lotus" w:hAnsi="B Lotus"/>
          <w:sz w:val="22"/>
          <w:szCs w:val="22"/>
          <w:vertAlign w:val="baseline"/>
          <w:lang w:bidi="fa-IR"/>
        </w:rPr>
      </w:pPr>
      <w:r w:rsidRPr="004F089E">
        <w:rPr>
          <w:rStyle w:val="FootnoteReference"/>
          <w:szCs w:val="28"/>
          <w:vertAlign w:val="baseline"/>
        </w:rPr>
        <w:footnoteRef/>
      </w:r>
      <w:r w:rsidRPr="004F089E">
        <w:rPr>
          <w:rFonts w:hint="cs"/>
          <w:rtl/>
        </w:rPr>
        <w:t>- بیماری و الم بر پیامبر</w:t>
      </w:r>
      <w:r w:rsidRPr="004F089E">
        <w:rPr>
          <w:rFonts w:cs="CTraditional Arabic" w:hint="cs"/>
          <w:rtl/>
        </w:rPr>
        <w:t>ص</w:t>
      </w:r>
      <w:r w:rsidRPr="004F089E">
        <w:rPr>
          <w:rFonts w:hint="cs"/>
          <w:rtl/>
        </w:rPr>
        <w:t xml:space="preserve"> چیره شده است. بخاری در جاهای از صحیح خود روایت کرده است از جمله کتاب </w:t>
      </w:r>
      <w:r w:rsidRPr="004F089E">
        <w:rPr>
          <w:rtl/>
        </w:rPr>
        <w:t>العلم</w:t>
      </w:r>
      <w:r w:rsidRPr="004F089E">
        <w:rPr>
          <w:rFonts w:hint="cs"/>
          <w:rtl/>
        </w:rPr>
        <w:t xml:space="preserve"> (ج: 114). </w:t>
      </w:r>
      <w:r w:rsidRPr="004F089E">
        <w:rPr>
          <w:rtl/>
        </w:rPr>
        <w:t>الجهاد والسیر</w:t>
      </w:r>
      <w:r w:rsidRPr="004F089E">
        <w:rPr>
          <w:rFonts w:hint="cs"/>
          <w:rtl/>
        </w:rPr>
        <w:t xml:space="preserve"> (ج: 3053). </w:t>
      </w:r>
      <w:r w:rsidRPr="004F089E">
        <w:rPr>
          <w:rtl/>
        </w:rPr>
        <w:t>الجزی</w:t>
      </w:r>
      <w:r w:rsidRPr="004F089E">
        <w:rPr>
          <w:rFonts w:hint="cs"/>
          <w:rtl/>
        </w:rPr>
        <w:t>ة</w:t>
      </w:r>
      <w:r w:rsidRPr="004F089E">
        <w:rPr>
          <w:rtl/>
        </w:rPr>
        <w:t xml:space="preserve"> وال</w:t>
      </w:r>
      <w:r w:rsidRPr="004F089E">
        <w:rPr>
          <w:rFonts w:hint="cs"/>
          <w:rtl/>
        </w:rPr>
        <w:t>ـ</w:t>
      </w:r>
      <w:r w:rsidRPr="004F089E">
        <w:rPr>
          <w:rtl/>
        </w:rPr>
        <w:t>موادع</w:t>
      </w:r>
      <w:r w:rsidRPr="004F089E">
        <w:rPr>
          <w:rFonts w:hint="cs"/>
          <w:rtl/>
        </w:rPr>
        <w:t xml:space="preserve">ة (ح: 3168)، </w:t>
      </w:r>
      <w:r w:rsidRPr="004F089E">
        <w:rPr>
          <w:rtl/>
        </w:rPr>
        <w:t>ال</w:t>
      </w:r>
      <w:r w:rsidRPr="004F089E">
        <w:rPr>
          <w:rFonts w:hint="cs"/>
          <w:rtl/>
        </w:rPr>
        <w:t>ـ</w:t>
      </w:r>
      <w:r w:rsidRPr="004F089E">
        <w:rPr>
          <w:rtl/>
        </w:rPr>
        <w:t>مغازی</w:t>
      </w:r>
      <w:r w:rsidRPr="004F089E">
        <w:rPr>
          <w:rFonts w:hint="cs"/>
          <w:rtl/>
        </w:rPr>
        <w:t xml:space="preserve"> (ج: 4431) (ج: 4432) </w:t>
      </w:r>
      <w:r w:rsidRPr="004F089E">
        <w:rPr>
          <w:rtl/>
        </w:rPr>
        <w:t>ال</w:t>
      </w:r>
      <w:r w:rsidRPr="004F089E">
        <w:rPr>
          <w:rFonts w:hint="cs"/>
          <w:rtl/>
        </w:rPr>
        <w:t>ـ</w:t>
      </w:r>
      <w:r w:rsidRPr="004F089E">
        <w:rPr>
          <w:rtl/>
        </w:rPr>
        <w:t>مرضی</w:t>
      </w:r>
      <w:r w:rsidRPr="004F089E">
        <w:rPr>
          <w:rFonts w:hint="cs"/>
          <w:rtl/>
        </w:rPr>
        <w:t xml:space="preserve"> (ج: 5669) </w:t>
      </w:r>
      <w:r w:rsidRPr="004F089E">
        <w:rPr>
          <w:rtl/>
        </w:rPr>
        <w:t>الاعتقام</w:t>
      </w:r>
      <w:r w:rsidRPr="004F089E">
        <w:rPr>
          <w:rFonts w:hint="cs"/>
          <w:rtl/>
        </w:rPr>
        <w:t xml:space="preserve"> (ج: 7366).</w:t>
      </w:r>
    </w:p>
  </w:footnote>
  <w:footnote w:id="49">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الصواعق ال</w:t>
      </w:r>
      <w:r w:rsidRPr="004F089E">
        <w:rPr>
          <w:rFonts w:hint="cs"/>
          <w:rtl/>
        </w:rPr>
        <w:t>ـ</w:t>
      </w:r>
      <w:r w:rsidRPr="004F089E">
        <w:rPr>
          <w:rtl/>
        </w:rPr>
        <w:t>محرقه</w:t>
      </w:r>
      <w:r w:rsidRPr="004F089E">
        <w:rPr>
          <w:rFonts w:hint="cs"/>
          <w:rtl/>
        </w:rPr>
        <w:t xml:space="preserve"> (2/401). </w:t>
      </w:r>
    </w:p>
  </w:footnote>
  <w:footnote w:id="50">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الشفاء</w:t>
      </w:r>
      <w:r w:rsidRPr="004F089E">
        <w:rPr>
          <w:rFonts w:hint="cs"/>
          <w:rtl/>
        </w:rPr>
        <w:t xml:space="preserve"> (2/46). </w:t>
      </w:r>
    </w:p>
  </w:footnote>
  <w:footnote w:id="51">
    <w:p w:rsidR="00916E33" w:rsidRPr="004F089E" w:rsidRDefault="00916E33" w:rsidP="00AC4F7B">
      <w:pPr>
        <w:pStyle w:val="ac"/>
        <w:rPr>
          <w:rStyle w:val="FootnoteReference"/>
          <w:rFonts w:ascii="B Lotus" w:hAnsi="B Lotus"/>
          <w:sz w:val="22"/>
          <w:szCs w:val="22"/>
          <w:vertAlign w:val="baseline"/>
          <w:lang w:bidi="fa-IR"/>
        </w:rPr>
      </w:pPr>
      <w:r w:rsidRPr="004F089E">
        <w:rPr>
          <w:rStyle w:val="FootnoteReference"/>
          <w:szCs w:val="28"/>
          <w:vertAlign w:val="baseline"/>
        </w:rPr>
        <w:footnoteRef/>
      </w:r>
      <w:r w:rsidRPr="004F089E">
        <w:rPr>
          <w:rFonts w:hint="cs"/>
          <w:rtl/>
        </w:rPr>
        <w:t xml:space="preserve">- </w:t>
      </w:r>
      <w:r w:rsidRPr="004F089E">
        <w:rPr>
          <w:rFonts w:ascii="B Lotus" w:hAnsi="B Lotus" w:cs="Traditional Arabic" w:hint="cs"/>
          <w:rtl/>
          <w:lang w:bidi="fa-IR"/>
        </w:rPr>
        <w:t>﴿</w:t>
      </w:r>
      <w:r w:rsidRPr="004F089E">
        <w:rPr>
          <w:rStyle w:val="Charb"/>
          <w:rFonts w:hint="eastAsia"/>
          <w:rtl/>
        </w:rPr>
        <w:t>لَا</w:t>
      </w:r>
      <w:r w:rsidRPr="004F089E">
        <w:rPr>
          <w:rStyle w:val="Charb"/>
          <w:rtl/>
        </w:rPr>
        <w:t xml:space="preserve"> </w:t>
      </w:r>
      <w:r w:rsidRPr="004F089E">
        <w:rPr>
          <w:rStyle w:val="Charb"/>
          <w:rFonts w:hint="eastAsia"/>
          <w:rtl/>
        </w:rPr>
        <w:t>تَق</w:t>
      </w:r>
      <w:r w:rsidRPr="004F089E">
        <w:rPr>
          <w:rStyle w:val="Charb"/>
          <w:rFonts w:hint="cs"/>
          <w:rtl/>
        </w:rPr>
        <w:t>ۡ</w:t>
      </w:r>
      <w:r w:rsidRPr="004F089E">
        <w:rPr>
          <w:rStyle w:val="Charb"/>
          <w:rFonts w:hint="eastAsia"/>
          <w:rtl/>
        </w:rPr>
        <w:t>رَبُواْ</w:t>
      </w:r>
      <w:r w:rsidRPr="004F089E">
        <w:rPr>
          <w:rStyle w:val="Charb"/>
          <w:rtl/>
        </w:rPr>
        <w:t xml:space="preserve"> </w:t>
      </w:r>
      <w:r w:rsidRPr="004F089E">
        <w:rPr>
          <w:rStyle w:val="Charb"/>
          <w:rFonts w:hint="cs"/>
          <w:rtl/>
        </w:rPr>
        <w:t>ٱ</w:t>
      </w:r>
      <w:r w:rsidRPr="004F089E">
        <w:rPr>
          <w:rStyle w:val="Charb"/>
          <w:rFonts w:hint="eastAsia"/>
          <w:rtl/>
        </w:rPr>
        <w:t>لصَّلَو</w:t>
      </w:r>
      <w:r w:rsidRPr="004F089E">
        <w:rPr>
          <w:rStyle w:val="Charb"/>
          <w:rFonts w:hint="cs"/>
          <w:rtl/>
        </w:rPr>
        <w:t>ٰ</w:t>
      </w:r>
      <w:r w:rsidRPr="004F089E">
        <w:rPr>
          <w:rStyle w:val="Charb"/>
          <w:rFonts w:hint="eastAsia"/>
          <w:rtl/>
        </w:rPr>
        <w:t>ةَ</w:t>
      </w:r>
      <w:r w:rsidRPr="004F089E">
        <w:rPr>
          <w:rFonts w:ascii="B Lotus" w:hAnsi="B Lotus" w:cs="Traditional Arabic" w:hint="cs"/>
          <w:rtl/>
          <w:lang w:bidi="fa-IR"/>
        </w:rPr>
        <w:t>﴾</w:t>
      </w:r>
      <w:r w:rsidRPr="004F089E">
        <w:rPr>
          <w:rFonts w:hint="cs"/>
          <w:rtl/>
        </w:rPr>
        <w:t xml:space="preserve"> یعنی «به نماز نزدیک نشوید». اما وقتی دنباله آیه را می‌خوانیم می‌بینیم می‌فرماید:</w:t>
      </w:r>
      <w:r w:rsidRPr="004F089E">
        <w:rPr>
          <w:rFonts w:ascii="B Lotus" w:hAnsi="B Lotus" w:hint="cs"/>
          <w:rtl/>
          <w:lang w:bidi="fa-IR"/>
        </w:rPr>
        <w:t xml:space="preserve"> </w:t>
      </w:r>
      <w:r w:rsidRPr="004F089E">
        <w:rPr>
          <w:rFonts w:ascii="B Lotus" w:hAnsi="B Lotus" w:cs="Traditional Arabic" w:hint="cs"/>
          <w:rtl/>
          <w:lang w:bidi="fa-IR"/>
        </w:rPr>
        <w:t>﴿</w:t>
      </w:r>
      <w:r w:rsidRPr="004F089E">
        <w:rPr>
          <w:rStyle w:val="Charb"/>
          <w:rFonts w:hint="eastAsia"/>
          <w:rtl/>
        </w:rPr>
        <w:t>لَا</w:t>
      </w:r>
      <w:r w:rsidRPr="004F089E">
        <w:rPr>
          <w:rStyle w:val="Charb"/>
          <w:rtl/>
        </w:rPr>
        <w:t xml:space="preserve"> </w:t>
      </w:r>
      <w:r w:rsidRPr="004F089E">
        <w:rPr>
          <w:rStyle w:val="Charb"/>
          <w:rFonts w:hint="eastAsia"/>
          <w:rtl/>
        </w:rPr>
        <w:t>تَق</w:t>
      </w:r>
      <w:r w:rsidRPr="004F089E">
        <w:rPr>
          <w:rStyle w:val="Charb"/>
          <w:rFonts w:hint="cs"/>
          <w:rtl/>
        </w:rPr>
        <w:t>ۡ</w:t>
      </w:r>
      <w:r w:rsidRPr="004F089E">
        <w:rPr>
          <w:rStyle w:val="Charb"/>
          <w:rFonts w:hint="eastAsia"/>
          <w:rtl/>
        </w:rPr>
        <w:t>رَبُواْ</w:t>
      </w:r>
      <w:r w:rsidRPr="004F089E">
        <w:rPr>
          <w:rStyle w:val="Charb"/>
          <w:rtl/>
        </w:rPr>
        <w:t xml:space="preserve"> </w:t>
      </w:r>
      <w:r w:rsidRPr="004F089E">
        <w:rPr>
          <w:rStyle w:val="Charb"/>
          <w:rFonts w:hint="cs"/>
          <w:rtl/>
        </w:rPr>
        <w:t>ٱ</w:t>
      </w:r>
      <w:r w:rsidRPr="004F089E">
        <w:rPr>
          <w:rStyle w:val="Charb"/>
          <w:rFonts w:hint="eastAsia"/>
          <w:rtl/>
        </w:rPr>
        <w:t>لصَّلَو</w:t>
      </w:r>
      <w:r w:rsidRPr="004F089E">
        <w:rPr>
          <w:rStyle w:val="Charb"/>
          <w:rFonts w:hint="cs"/>
          <w:rtl/>
        </w:rPr>
        <w:t>ٰ</w:t>
      </w:r>
      <w:r w:rsidRPr="004F089E">
        <w:rPr>
          <w:rStyle w:val="Charb"/>
          <w:rFonts w:hint="eastAsia"/>
          <w:rtl/>
        </w:rPr>
        <w:t>ةَ</w:t>
      </w:r>
      <w:r w:rsidRPr="004F089E">
        <w:rPr>
          <w:rStyle w:val="Charb"/>
          <w:rtl/>
        </w:rPr>
        <w:t xml:space="preserve"> </w:t>
      </w:r>
      <w:r w:rsidRPr="004F089E">
        <w:rPr>
          <w:rStyle w:val="Charb"/>
          <w:rFonts w:hint="eastAsia"/>
          <w:rtl/>
        </w:rPr>
        <w:t>وَأَنتُم</w:t>
      </w:r>
      <w:r w:rsidRPr="004F089E">
        <w:rPr>
          <w:rStyle w:val="Charb"/>
          <w:rFonts w:hint="cs"/>
          <w:rtl/>
        </w:rPr>
        <w:t>ۡ</w:t>
      </w:r>
      <w:r w:rsidRPr="004F089E">
        <w:rPr>
          <w:rStyle w:val="Charb"/>
          <w:rtl/>
        </w:rPr>
        <w:t xml:space="preserve"> </w:t>
      </w:r>
      <w:r w:rsidRPr="004F089E">
        <w:rPr>
          <w:rStyle w:val="Charb"/>
          <w:rFonts w:hint="eastAsia"/>
          <w:rtl/>
        </w:rPr>
        <w:t>سُكَ</w:t>
      </w:r>
      <w:r w:rsidRPr="004F089E">
        <w:rPr>
          <w:rStyle w:val="Charb"/>
          <w:rFonts w:hint="cs"/>
          <w:rtl/>
        </w:rPr>
        <w:t>ٰ</w:t>
      </w:r>
      <w:r w:rsidRPr="004F089E">
        <w:rPr>
          <w:rStyle w:val="Charb"/>
          <w:rFonts w:hint="eastAsia"/>
          <w:rtl/>
        </w:rPr>
        <w:t>رَى</w:t>
      </w:r>
      <w:r w:rsidRPr="004F089E">
        <w:rPr>
          <w:rStyle w:val="Charb"/>
          <w:rFonts w:hint="cs"/>
          <w:rtl/>
        </w:rPr>
        <w:t>ٰ</w:t>
      </w:r>
      <w:r w:rsidRPr="004F089E">
        <w:rPr>
          <w:rFonts w:ascii="B Lotus" w:hAnsi="B Lotus" w:cs="Traditional Arabic" w:hint="cs"/>
          <w:rtl/>
          <w:lang w:bidi="fa-IR"/>
        </w:rPr>
        <w:t>﴾</w:t>
      </w:r>
      <w:r w:rsidRPr="004F089E">
        <w:rPr>
          <w:rFonts w:hint="cs"/>
          <w:rtl/>
          <w:lang w:bidi="fa-IR"/>
        </w:rPr>
        <w:t xml:space="preserve"> </w:t>
      </w:r>
      <w:r w:rsidRPr="004F089E">
        <w:rPr>
          <w:rFonts w:hint="cs"/>
          <w:rtl/>
        </w:rPr>
        <w:t>یعنی «در حالت مستی به نماز نزدیک نشوید»، عجب دلاور دزدی که در کف چراغ دارد. م.</w:t>
      </w:r>
    </w:p>
  </w:footnote>
  <w:footnote w:id="52">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الصواعق ال</w:t>
      </w:r>
      <w:r w:rsidRPr="004F089E">
        <w:rPr>
          <w:rFonts w:hint="cs"/>
          <w:rtl/>
        </w:rPr>
        <w:t>ـ</w:t>
      </w:r>
      <w:r w:rsidRPr="004F089E">
        <w:rPr>
          <w:rtl/>
        </w:rPr>
        <w:t>محرقه</w:t>
      </w:r>
      <w:r w:rsidRPr="004F089E">
        <w:rPr>
          <w:rFonts w:hint="cs"/>
          <w:rtl/>
        </w:rPr>
        <w:t xml:space="preserve"> (2/445). </w:t>
      </w:r>
    </w:p>
  </w:footnote>
  <w:footnote w:id="53">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صواعق (2/436). </w:t>
      </w:r>
    </w:p>
  </w:footnote>
  <w:footnote w:id="54">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میزان الاعتدال</w:t>
      </w:r>
      <w:r w:rsidRPr="004F089E">
        <w:rPr>
          <w:rFonts w:hint="cs"/>
          <w:rtl/>
        </w:rPr>
        <w:t xml:space="preserve"> (2/245). </w:t>
      </w:r>
    </w:p>
  </w:footnote>
  <w:footnote w:id="55">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طبقات الکبری</w:t>
      </w:r>
      <w:r w:rsidRPr="004F089E">
        <w:rPr>
          <w:rFonts w:hint="cs"/>
          <w:rtl/>
        </w:rPr>
        <w:t xml:space="preserve"> (6/373). </w:t>
      </w:r>
    </w:p>
  </w:footnote>
  <w:footnote w:id="56">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میزان الاعتدال</w:t>
      </w:r>
      <w:r w:rsidRPr="004F089E">
        <w:rPr>
          <w:rFonts w:hint="cs"/>
          <w:rtl/>
        </w:rPr>
        <w:t xml:space="preserve"> (3/273). </w:t>
      </w:r>
      <w:r w:rsidRPr="004F089E">
        <w:rPr>
          <w:rtl/>
        </w:rPr>
        <w:t>التهذیب</w:t>
      </w:r>
      <w:r w:rsidRPr="004F089E">
        <w:rPr>
          <w:rFonts w:hint="cs"/>
          <w:rtl/>
        </w:rPr>
        <w:t xml:space="preserve"> (2/76).</w:t>
      </w:r>
    </w:p>
  </w:footnote>
  <w:footnote w:id="57">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میزان الاعتدال</w:t>
      </w:r>
      <w:r w:rsidRPr="004F089E">
        <w:rPr>
          <w:rFonts w:hint="cs"/>
          <w:rtl/>
        </w:rPr>
        <w:t xml:space="preserve"> (3/310) </w:t>
      </w:r>
      <w:r w:rsidRPr="004F089E">
        <w:rPr>
          <w:rtl/>
        </w:rPr>
        <w:t>التهذیب</w:t>
      </w:r>
      <w:r w:rsidRPr="004F089E">
        <w:rPr>
          <w:rFonts w:hint="cs"/>
          <w:rtl/>
        </w:rPr>
        <w:t xml:space="preserve"> (2/105).</w:t>
      </w:r>
    </w:p>
  </w:footnote>
  <w:footnote w:id="58">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میزان الاعتدال</w:t>
      </w:r>
      <w:r w:rsidRPr="004F089E">
        <w:rPr>
          <w:rFonts w:hint="cs"/>
          <w:rtl/>
        </w:rPr>
        <w:t xml:space="preserve"> (4/344). </w:t>
      </w:r>
    </w:p>
  </w:footnote>
  <w:footnote w:id="59">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الطبقات الکبری</w:t>
      </w:r>
      <w:r w:rsidRPr="004F089E">
        <w:rPr>
          <w:rFonts w:hint="cs"/>
          <w:rtl/>
        </w:rPr>
        <w:t xml:space="preserve"> (6/305). </w:t>
      </w:r>
    </w:p>
  </w:footnote>
  <w:footnote w:id="60">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طبقات (6/363). </w:t>
      </w:r>
    </w:p>
  </w:footnote>
  <w:footnote w:id="61">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میزان الاعتدال</w:t>
      </w:r>
      <w:r w:rsidRPr="004F089E">
        <w:rPr>
          <w:rFonts w:hint="cs"/>
          <w:rtl/>
        </w:rPr>
        <w:t xml:space="preserve"> (5/440). </w:t>
      </w:r>
    </w:p>
  </w:footnote>
  <w:footnote w:id="62">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الاستیعاب</w:t>
      </w:r>
      <w:r w:rsidRPr="004F089E">
        <w:rPr>
          <w:rFonts w:hint="cs"/>
          <w:rtl/>
        </w:rPr>
        <w:t xml:space="preserve"> (1/595). </w:t>
      </w:r>
    </w:p>
  </w:footnote>
  <w:footnote w:id="63">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 xml:space="preserve">تهذیب الآثار </w:t>
      </w:r>
      <w:r w:rsidRPr="004F089E">
        <w:rPr>
          <w:rFonts w:hint="cs"/>
          <w:rtl/>
        </w:rPr>
        <w:t xml:space="preserve">(مسند علی) (173). </w:t>
      </w:r>
    </w:p>
  </w:footnote>
  <w:footnote w:id="64">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ترمذی حدیث (3723). </w:t>
      </w:r>
    </w:p>
  </w:footnote>
  <w:footnote w:id="65">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بخاری در مناقبت انصار حدیث شماره (11) روایت کرده است. و مسلم در کتاب ایمان حدیث شماره (74) روایت کرده است. </w:t>
      </w:r>
    </w:p>
  </w:footnote>
  <w:footnote w:id="66">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المعارف</w:t>
      </w:r>
      <w:r w:rsidRPr="004F089E">
        <w:rPr>
          <w:rFonts w:hint="cs"/>
          <w:rtl/>
        </w:rPr>
        <w:t xml:space="preserve"> (ص 194-195). </w:t>
      </w:r>
    </w:p>
  </w:footnote>
  <w:footnote w:id="67">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جز سه نفر که دعوت [علی] به آنها رسید قیام ننمودند و الا سایرین قیام کردند. </w:t>
      </w:r>
    </w:p>
  </w:footnote>
  <w:footnote w:id="68">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حاشیه السندی بر سنن السنائی (6/551). </w:t>
      </w:r>
    </w:p>
  </w:footnote>
  <w:footnote w:id="69">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بخاری حدیث (6830) </w:t>
      </w:r>
    </w:p>
  </w:footnote>
  <w:footnote w:id="70">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ال</w:t>
      </w:r>
      <w:r w:rsidRPr="004F089E">
        <w:rPr>
          <w:rFonts w:hint="cs"/>
          <w:rtl/>
        </w:rPr>
        <w:t>ـ</w:t>
      </w:r>
      <w:r w:rsidRPr="004F089E">
        <w:rPr>
          <w:rtl/>
        </w:rPr>
        <w:t>معارف</w:t>
      </w:r>
      <w:r w:rsidRPr="004F089E">
        <w:rPr>
          <w:rFonts w:hint="cs"/>
          <w:rtl/>
        </w:rPr>
        <w:t xml:space="preserve"> ( 194-195). </w:t>
      </w:r>
    </w:p>
  </w:footnote>
  <w:footnote w:id="71">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یعنی جماعت ناجیه کسانی‌اند که بعد از کتاب و سنت از آراء اولوالامر پیروی می‌کنند. </w:t>
      </w:r>
    </w:p>
  </w:footnote>
  <w:footnote w:id="72">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مسند امام احمد (35/456،512) حدیث شماره (21578)(21654). </w:t>
      </w:r>
    </w:p>
  </w:footnote>
  <w:footnote w:id="73">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صواعق ال</w:t>
      </w:r>
      <w:r w:rsidRPr="004F089E">
        <w:rPr>
          <w:rFonts w:hint="cs"/>
          <w:rtl/>
        </w:rPr>
        <w:t>ـ</w:t>
      </w:r>
      <w:r w:rsidRPr="004F089E">
        <w:rPr>
          <w:rtl/>
        </w:rPr>
        <w:t>محرقه</w:t>
      </w:r>
      <w:r w:rsidRPr="004F089E">
        <w:rPr>
          <w:rFonts w:hint="cs"/>
          <w:rtl/>
        </w:rPr>
        <w:t xml:space="preserve"> (2/467). </w:t>
      </w:r>
    </w:p>
  </w:footnote>
  <w:footnote w:id="74">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التهذیب</w:t>
      </w:r>
      <w:r w:rsidRPr="004F089E">
        <w:rPr>
          <w:rFonts w:hint="cs"/>
          <w:rtl/>
        </w:rPr>
        <w:t xml:space="preserve"> (2/442). </w:t>
      </w:r>
    </w:p>
  </w:footnote>
  <w:footnote w:id="75">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میزان الاعتدال</w:t>
      </w:r>
      <w:r w:rsidRPr="004F089E">
        <w:rPr>
          <w:rFonts w:hint="cs"/>
          <w:rtl/>
        </w:rPr>
        <w:t xml:space="preserve"> (7/46) </w:t>
      </w:r>
      <w:r w:rsidRPr="004F089E">
        <w:rPr>
          <w:rtl/>
        </w:rPr>
        <w:t>التهذیب</w:t>
      </w:r>
      <w:r w:rsidRPr="004F089E">
        <w:rPr>
          <w:rFonts w:hint="cs"/>
          <w:rtl/>
        </w:rPr>
        <w:t xml:space="preserve"> (4/239). </w:t>
      </w:r>
    </w:p>
  </w:footnote>
  <w:footnote w:id="76">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التهذیب</w:t>
      </w:r>
      <w:r w:rsidRPr="004F089E">
        <w:rPr>
          <w:rFonts w:hint="cs"/>
          <w:rtl/>
        </w:rPr>
        <w:t xml:space="preserve"> هشام (4/270).</w:t>
      </w:r>
    </w:p>
  </w:footnote>
  <w:footnote w:id="77">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ترمذی حدیث (3720) مستدرک با تلخیص (3/16). </w:t>
      </w:r>
    </w:p>
  </w:footnote>
  <w:footnote w:id="78">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ال</w:t>
      </w:r>
      <w:r w:rsidRPr="004F089E">
        <w:rPr>
          <w:rFonts w:hint="cs"/>
          <w:rtl/>
        </w:rPr>
        <w:t>ـ</w:t>
      </w:r>
      <w:r w:rsidRPr="004F089E">
        <w:rPr>
          <w:rtl/>
        </w:rPr>
        <w:t>مجروحین</w:t>
      </w:r>
      <w:r w:rsidRPr="004F089E">
        <w:rPr>
          <w:rFonts w:hint="cs"/>
          <w:rtl/>
        </w:rPr>
        <w:t xml:space="preserve"> (1/258) </w:t>
      </w:r>
      <w:r w:rsidRPr="004F089E">
        <w:rPr>
          <w:rtl/>
        </w:rPr>
        <w:t>التهذیب</w:t>
      </w:r>
      <w:r w:rsidRPr="004F089E">
        <w:rPr>
          <w:rFonts w:hint="cs"/>
          <w:rtl/>
        </w:rPr>
        <w:t xml:space="preserve"> (1/315). </w:t>
      </w:r>
    </w:p>
  </w:footnote>
  <w:footnote w:id="79">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ال</w:t>
      </w:r>
      <w:r w:rsidRPr="004F089E">
        <w:rPr>
          <w:rFonts w:hint="cs"/>
          <w:rtl/>
        </w:rPr>
        <w:t>ـ</w:t>
      </w:r>
      <w:r w:rsidRPr="004F089E">
        <w:rPr>
          <w:rtl/>
        </w:rPr>
        <w:t>مجروحین</w:t>
      </w:r>
      <w:r w:rsidRPr="004F089E">
        <w:rPr>
          <w:rFonts w:hint="cs"/>
          <w:rtl/>
        </w:rPr>
        <w:t xml:space="preserve"> (1/146) </w:t>
      </w:r>
      <w:r w:rsidRPr="004F089E">
        <w:rPr>
          <w:rtl/>
        </w:rPr>
        <w:t>الضعفاء</w:t>
      </w:r>
      <w:r w:rsidRPr="004F089E">
        <w:rPr>
          <w:rFonts w:hint="cs"/>
          <w:rtl/>
        </w:rPr>
        <w:t xml:space="preserve"> (1/114) </w:t>
      </w:r>
      <w:r w:rsidRPr="004F089E">
        <w:rPr>
          <w:rtl/>
        </w:rPr>
        <w:t>میزان الاعتدال</w:t>
      </w:r>
      <w:r w:rsidRPr="004F089E">
        <w:rPr>
          <w:rFonts w:hint="cs"/>
          <w:rtl/>
        </w:rPr>
        <w:t xml:space="preserve"> (1/237). </w:t>
      </w:r>
    </w:p>
  </w:footnote>
  <w:footnote w:id="80">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ترجمه آن صفحات قبل گذشت. </w:t>
      </w:r>
    </w:p>
  </w:footnote>
  <w:footnote w:id="81">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مستدرک با تلخیص (3/173). </w:t>
      </w:r>
    </w:p>
  </w:footnote>
  <w:footnote w:id="82">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-مستدرک سه [خیر و نیکی] به علی ابن ابی طالب اعطاء شده است. </w:t>
      </w:r>
    </w:p>
  </w:footnote>
  <w:footnote w:id="83">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(3/135). </w:t>
      </w:r>
    </w:p>
  </w:footnote>
  <w:footnote w:id="84">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تهذیب (2/315). </w:t>
      </w:r>
    </w:p>
  </w:footnote>
  <w:footnote w:id="85">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میزان الاعتدال</w:t>
      </w:r>
      <w:r w:rsidRPr="004F089E">
        <w:rPr>
          <w:rFonts w:hint="cs"/>
          <w:rtl/>
        </w:rPr>
        <w:t xml:space="preserve"> 4/73). </w:t>
      </w:r>
    </w:p>
  </w:footnote>
  <w:footnote w:id="86">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مسند امام احمد (8/416) و محقق این حدیث شیخ الارنؤوط می‌گوید اسناد آن ضعیف است و بخش اول آن صحیح است.</w:t>
      </w:r>
    </w:p>
  </w:footnote>
  <w:footnote w:id="87">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میزان الاعتدال</w:t>
      </w:r>
      <w:r w:rsidRPr="004F089E">
        <w:rPr>
          <w:rFonts w:hint="cs"/>
          <w:rtl/>
        </w:rPr>
        <w:t xml:space="preserve"> (6/419) </w:t>
      </w:r>
      <w:r w:rsidRPr="004F089E">
        <w:rPr>
          <w:rtl/>
        </w:rPr>
        <w:t>التهذیب</w:t>
      </w:r>
      <w:r w:rsidRPr="004F089E">
        <w:rPr>
          <w:rFonts w:hint="cs"/>
          <w:rtl/>
        </w:rPr>
        <w:t xml:space="preserve"> (4/71). </w:t>
      </w:r>
    </w:p>
  </w:footnote>
  <w:footnote w:id="88">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ال</w:t>
      </w:r>
      <w:r w:rsidRPr="004F089E">
        <w:rPr>
          <w:rFonts w:hint="cs"/>
          <w:rtl/>
        </w:rPr>
        <w:t>ـ</w:t>
      </w:r>
      <w:r w:rsidRPr="004F089E">
        <w:rPr>
          <w:rtl/>
        </w:rPr>
        <w:t>مستدر</w:t>
      </w:r>
      <w:r w:rsidRPr="004F089E">
        <w:rPr>
          <w:rFonts w:hint="cs"/>
          <w:rtl/>
        </w:rPr>
        <w:t xml:space="preserve">ك (3/126). </w:t>
      </w:r>
    </w:p>
  </w:footnote>
  <w:footnote w:id="89">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نگا: تاریخ طبری (3/149) سیره ابن هشام (4/250).</w:t>
      </w:r>
    </w:p>
  </w:footnote>
  <w:footnote w:id="90">
    <w:p w:rsidR="00916E33" w:rsidRPr="004F089E" w:rsidRDefault="00916E33" w:rsidP="00AC4F7B">
      <w:pPr>
        <w:pStyle w:val="ac"/>
        <w:rPr>
          <w:rStyle w:val="FootnoteReference"/>
          <w:rFonts w:ascii="B Lotus" w:hAnsi="B Lotus"/>
          <w:sz w:val="22"/>
          <w:szCs w:val="22"/>
          <w:vertAlign w:val="baseline"/>
          <w:lang w:bidi="fa-IR"/>
        </w:rPr>
      </w:pPr>
      <w:r w:rsidRPr="004F089E">
        <w:rPr>
          <w:rStyle w:val="FootnoteReference"/>
          <w:szCs w:val="28"/>
          <w:vertAlign w:val="baseline"/>
        </w:rPr>
        <w:footnoteRef/>
      </w:r>
      <w:r w:rsidRPr="004F089E">
        <w:rPr>
          <w:rFonts w:hint="cs"/>
          <w:rtl/>
        </w:rPr>
        <w:t>- صحیح بخاری کتاب المفازی.</w:t>
      </w:r>
    </w:p>
  </w:footnote>
  <w:footnote w:id="91">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در آن به بیعت علی برای خلفاء تصریح نگردیده است.</w:t>
      </w:r>
    </w:p>
  </w:footnote>
  <w:footnote w:id="92">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مسلم بشرح النوری (12/80) (ح: 1759). </w:t>
      </w:r>
    </w:p>
  </w:footnote>
  <w:footnote w:id="93">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این کتاب بر امام ابن قتیبه به دروغ نسبت داده شده است نگاه به فصل اول همین اثر. </w:t>
      </w:r>
    </w:p>
  </w:footnote>
  <w:footnote w:id="94">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منظور ازدواج عمر بن خطاب با دختر علی می‌باشد، که شیعه در این باره سخنان شگفت‌انگیزی دارند جهت اطلاع بیشتر به حق الیقین مراجعه شود. مترجم.</w:t>
      </w:r>
    </w:p>
  </w:footnote>
  <w:footnote w:id="95">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علی پسرانی به نام‌های خلفای سه گانه داشته است که در کربلا شهید شده‌اند. و بسیاری از داعیان تشیع از ذکر این واقعیت خودداری می‌نمایند، مبادا پیروان آنان به خود آیند و از یاوه‌گوئی‌های آنان دست بردارند، م.</w:t>
      </w:r>
    </w:p>
  </w:footnote>
  <w:footnote w:id="96">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منهاج السن</w:t>
      </w:r>
      <w:r w:rsidRPr="004F089E">
        <w:rPr>
          <w:rFonts w:hint="cs"/>
          <w:rtl/>
        </w:rPr>
        <w:t>ة</w:t>
      </w:r>
      <w:r w:rsidRPr="004F089E">
        <w:rPr>
          <w:rtl/>
        </w:rPr>
        <w:t xml:space="preserve"> النبوی</w:t>
      </w:r>
      <w:r w:rsidRPr="004F089E">
        <w:rPr>
          <w:rFonts w:hint="cs"/>
          <w:rtl/>
        </w:rPr>
        <w:t xml:space="preserve">ة (5/486). </w:t>
      </w:r>
    </w:p>
  </w:footnote>
  <w:footnote w:id="97">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اصابه (1/569) توجه رقم (9010). </w:t>
      </w:r>
    </w:p>
  </w:footnote>
  <w:footnote w:id="98">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وی در حاشیه (110/302) جود را بدین نام خوانده است می‌گوید: با امضای مولف حقیر آن (مراجعات) عبدالحسین شرف‌الدین موسوی و کاشی کذاب را نیز به آن می‌افزود زیرا مناسب حال وی بود. </w:t>
      </w:r>
    </w:p>
  </w:footnote>
  <w:footnote w:id="99">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تقریب التهذیب</w:t>
      </w:r>
      <w:r w:rsidRPr="004F089E">
        <w:rPr>
          <w:rFonts w:hint="cs"/>
          <w:rtl/>
        </w:rPr>
        <w:t xml:space="preserve"> (ص: 693) ترجمه شماره (4749). </w:t>
      </w:r>
    </w:p>
  </w:footnote>
  <w:footnote w:id="100">
    <w:p w:rsidR="00916E33" w:rsidRPr="004F089E" w:rsidRDefault="00916E33" w:rsidP="00AC4F7B">
      <w:pPr>
        <w:pStyle w:val="ac"/>
        <w:rPr>
          <w:rStyle w:val="FootnoteReference"/>
          <w:vertAlign w:val="baseline"/>
          <w:rtl/>
        </w:rPr>
      </w:pPr>
      <w:r w:rsidRPr="004F089E">
        <w:rPr>
          <w:rStyle w:val="FootnoteReference"/>
          <w:szCs w:val="28"/>
          <w:vertAlign w:val="baseline"/>
        </w:rPr>
        <w:footnoteRef/>
      </w:r>
      <w:r w:rsidRPr="004F089E">
        <w:rPr>
          <w:rFonts w:hint="cs"/>
          <w:rtl/>
        </w:rPr>
        <w:t xml:space="preserve">- </w:t>
      </w:r>
      <w:r w:rsidRPr="004F089E">
        <w:rPr>
          <w:rtl/>
        </w:rPr>
        <w:t>سلسل</w:t>
      </w:r>
      <w:r w:rsidRPr="004F089E">
        <w:rPr>
          <w:rFonts w:hint="cs"/>
          <w:rtl/>
        </w:rPr>
        <w:t>ة</w:t>
      </w:r>
      <w:r w:rsidRPr="004F089E">
        <w:rPr>
          <w:rtl/>
        </w:rPr>
        <w:t xml:space="preserve"> الاحادیث الضعیف</w:t>
      </w:r>
      <w:r w:rsidRPr="004F089E">
        <w:rPr>
          <w:rFonts w:hint="cs"/>
          <w:rtl/>
        </w:rPr>
        <w:t xml:space="preserve">ة، (2-259-299). </w:t>
      </w:r>
    </w:p>
  </w:footnote>
  <w:footnote w:id="101">
    <w:p w:rsidR="00916E33" w:rsidRPr="004F089E" w:rsidRDefault="00916E33" w:rsidP="00AC4F7B">
      <w:pPr>
        <w:pStyle w:val="ac"/>
        <w:rPr>
          <w:rStyle w:val="FootnoteReference"/>
          <w:vertAlign w:val="baseline"/>
          <w:rtl/>
        </w:rPr>
      </w:pPr>
      <w:r w:rsidRPr="004F089E">
        <w:rPr>
          <w:rStyle w:val="FootnoteReference"/>
          <w:szCs w:val="28"/>
          <w:vertAlign w:val="baseline"/>
        </w:rPr>
        <w:footnoteRef/>
      </w:r>
      <w:r w:rsidRPr="004F089E">
        <w:rPr>
          <w:rFonts w:hint="cs"/>
          <w:rtl/>
        </w:rPr>
        <w:t xml:space="preserve">- </w:t>
      </w:r>
      <w:r w:rsidRPr="004F089E">
        <w:rPr>
          <w:rtl/>
        </w:rPr>
        <w:t>منتخب الکنز</w:t>
      </w:r>
      <w:r w:rsidRPr="004F089E">
        <w:rPr>
          <w:rFonts w:hint="cs"/>
          <w:rtl/>
        </w:rPr>
        <w:t xml:space="preserve"> (5/32). </w:t>
      </w:r>
    </w:p>
  </w:footnote>
  <w:footnote w:id="102">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ال</w:t>
      </w:r>
      <w:r w:rsidRPr="004F089E">
        <w:rPr>
          <w:rFonts w:hint="cs"/>
          <w:rtl/>
        </w:rPr>
        <w:t>ـ</w:t>
      </w:r>
      <w:r w:rsidRPr="004F089E">
        <w:rPr>
          <w:rtl/>
        </w:rPr>
        <w:t>مستدر</w:t>
      </w:r>
      <w:r w:rsidRPr="004F089E">
        <w:rPr>
          <w:rFonts w:hint="cs"/>
          <w:rtl/>
        </w:rPr>
        <w:t>ك</w:t>
      </w:r>
      <w:r w:rsidRPr="004F089E">
        <w:rPr>
          <w:rtl/>
        </w:rPr>
        <w:t xml:space="preserve"> مع التخلیص</w:t>
      </w:r>
      <w:r w:rsidRPr="004F089E">
        <w:rPr>
          <w:rFonts w:hint="cs"/>
          <w:rtl/>
        </w:rPr>
        <w:t xml:space="preserve"> (3/139). </w:t>
      </w:r>
    </w:p>
  </w:footnote>
  <w:footnote w:id="103">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الإصابه</w:t>
      </w:r>
      <w:r w:rsidRPr="004F089E">
        <w:rPr>
          <w:rFonts w:hint="cs"/>
          <w:rtl/>
        </w:rPr>
        <w:t xml:space="preserve"> (2/485). </w:t>
      </w:r>
    </w:p>
  </w:footnote>
  <w:footnote w:id="104">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سنن ابی داود مع عون المعبود (3/246). </w:t>
      </w:r>
    </w:p>
  </w:footnote>
  <w:footnote w:id="105">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التهذیب</w:t>
      </w:r>
      <w:r w:rsidRPr="004F089E">
        <w:rPr>
          <w:rFonts w:hint="cs"/>
          <w:rtl/>
        </w:rPr>
        <w:t xml:space="preserve"> (1/284-285). </w:t>
      </w:r>
    </w:p>
  </w:footnote>
  <w:footnote w:id="106">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میزان الاعتدال</w:t>
      </w:r>
      <w:r w:rsidRPr="004F089E">
        <w:rPr>
          <w:rFonts w:hint="cs"/>
          <w:rtl/>
        </w:rPr>
        <w:t xml:space="preserve"> (3/316). </w:t>
      </w:r>
    </w:p>
  </w:footnote>
  <w:footnote w:id="107">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جامع بیان العلم</w:t>
      </w:r>
      <w:r w:rsidRPr="004F089E">
        <w:rPr>
          <w:rFonts w:hint="cs"/>
          <w:rtl/>
        </w:rPr>
        <w:t xml:space="preserve"> (2-1093</w:t>
      </w:r>
    </w:p>
  </w:footnote>
  <w:footnote w:id="108">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میزان اعتدال</w:t>
      </w:r>
      <w:r w:rsidRPr="004F089E">
        <w:rPr>
          <w:rFonts w:hint="cs"/>
          <w:rtl/>
        </w:rPr>
        <w:t xml:space="preserve"> (5-199) که او را عماربن رزیق داند. </w:t>
      </w:r>
    </w:p>
  </w:footnote>
  <w:footnote w:id="109">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میزان الاعتدال</w:t>
      </w:r>
      <w:r w:rsidRPr="004F089E">
        <w:rPr>
          <w:rFonts w:hint="cs"/>
          <w:rtl/>
        </w:rPr>
        <w:t xml:space="preserve">، (7/87). </w:t>
      </w:r>
    </w:p>
  </w:footnote>
  <w:footnote w:id="110">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التهذیب</w:t>
      </w:r>
      <w:r w:rsidRPr="004F089E">
        <w:rPr>
          <w:rFonts w:hint="cs"/>
          <w:rtl/>
        </w:rPr>
        <w:t xml:space="preserve"> (2/279). </w:t>
      </w:r>
    </w:p>
  </w:footnote>
  <w:footnote w:id="111">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مسند امام احمد بن حنبل (29/49). </w:t>
      </w:r>
    </w:p>
  </w:footnote>
  <w:footnote w:id="112">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السلسلة الصحیحة</w:t>
      </w:r>
      <w:r w:rsidRPr="004F089E">
        <w:rPr>
          <w:rFonts w:hint="cs"/>
          <w:rtl/>
        </w:rPr>
        <w:t xml:space="preserve"> (4/633-636). </w:t>
      </w:r>
    </w:p>
  </w:footnote>
  <w:footnote w:id="113">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 در تواتر [حدیث غدیر] از طریق اهل سنت شکی نیست». </w:t>
      </w:r>
    </w:p>
  </w:footnote>
  <w:footnote w:id="114">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الصواعق الحرقه</w:t>
      </w:r>
      <w:r w:rsidRPr="004F089E">
        <w:rPr>
          <w:rFonts w:hint="cs"/>
          <w:rtl/>
        </w:rPr>
        <w:t xml:space="preserve"> (1/105). </w:t>
      </w:r>
    </w:p>
  </w:footnote>
  <w:footnote w:id="115">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صحیح بخاری، کتاب </w:t>
      </w:r>
      <w:r w:rsidRPr="004F089E">
        <w:rPr>
          <w:rtl/>
        </w:rPr>
        <w:t>الکفال</w:t>
      </w:r>
      <w:r w:rsidRPr="004F089E">
        <w:rPr>
          <w:rFonts w:hint="cs"/>
          <w:rtl/>
        </w:rPr>
        <w:t>ة، حدیث شماره 2297</w:t>
      </w:r>
    </w:p>
  </w:footnote>
  <w:footnote w:id="116">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تاریخ الطبری</w:t>
      </w:r>
      <w:r w:rsidRPr="004F089E">
        <w:rPr>
          <w:rFonts w:hint="cs"/>
          <w:rtl/>
        </w:rPr>
        <w:t xml:space="preserve"> (3/184-186). </w:t>
      </w:r>
    </w:p>
  </w:footnote>
  <w:footnote w:id="117">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الکافی</w:t>
      </w:r>
      <w:r w:rsidRPr="004F089E">
        <w:rPr>
          <w:rFonts w:hint="cs"/>
          <w:rtl/>
        </w:rPr>
        <w:t xml:space="preserve"> (1/228). </w:t>
      </w:r>
    </w:p>
  </w:footnote>
  <w:footnote w:id="118">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الکافی</w:t>
      </w:r>
      <w:r w:rsidRPr="004F089E">
        <w:rPr>
          <w:rFonts w:hint="cs"/>
          <w:rtl/>
        </w:rPr>
        <w:t xml:space="preserve">، کتاب </w:t>
      </w:r>
      <w:r w:rsidRPr="004F089E">
        <w:rPr>
          <w:rtl/>
        </w:rPr>
        <w:t>الحجة</w:t>
      </w:r>
      <w:r w:rsidRPr="004F089E">
        <w:rPr>
          <w:rFonts w:hint="cs"/>
          <w:rtl/>
        </w:rPr>
        <w:t xml:space="preserve"> (باب </w:t>
      </w:r>
      <w:r w:rsidRPr="004F089E">
        <w:rPr>
          <w:rtl/>
        </w:rPr>
        <w:t>ذکر الصحیف</w:t>
      </w:r>
      <w:r w:rsidRPr="004F089E">
        <w:rPr>
          <w:rFonts w:hint="cs"/>
          <w:rtl/>
        </w:rPr>
        <w:t>ة</w:t>
      </w:r>
      <w:r w:rsidRPr="004F089E">
        <w:rPr>
          <w:rtl/>
        </w:rPr>
        <w:t xml:space="preserve"> والجفر و الجامع</w:t>
      </w:r>
      <w:r w:rsidRPr="004F089E">
        <w:rPr>
          <w:rFonts w:hint="cs"/>
          <w:rtl/>
        </w:rPr>
        <w:t>ة</w:t>
      </w:r>
      <w:r w:rsidRPr="004F089E">
        <w:rPr>
          <w:rtl/>
        </w:rPr>
        <w:t xml:space="preserve"> ومصحف فاطم</w:t>
      </w:r>
      <w:r w:rsidRPr="004F089E">
        <w:rPr>
          <w:rFonts w:hint="cs"/>
          <w:rtl/>
        </w:rPr>
        <w:t xml:space="preserve">ة) (1/238). </w:t>
      </w:r>
    </w:p>
  </w:footnote>
  <w:footnote w:id="119">
    <w:p w:rsidR="00916E33" w:rsidRPr="004F089E" w:rsidRDefault="00916E33" w:rsidP="00AC4F7B">
      <w:pPr>
        <w:pStyle w:val="ac"/>
        <w:rPr>
          <w:rtl/>
          <w:lang w:bidi="fa-IR"/>
        </w:rPr>
      </w:pPr>
      <w:r w:rsidRPr="004F089E">
        <w:rPr>
          <w:rStyle w:val="FootnoteReference"/>
          <w:szCs w:val="28"/>
          <w:vertAlign w:val="baseline"/>
        </w:rPr>
        <w:footnoteRef/>
      </w:r>
      <w:r w:rsidRPr="004F089E">
        <w:rPr>
          <w:rFonts w:hint="cs"/>
          <w:rtl/>
        </w:rPr>
        <w:t>- مراجعه شماره 110 صفحه 312-313.</w:t>
      </w:r>
    </w:p>
  </w:footnote>
  <w:footnote w:id="120">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ال</w:t>
      </w:r>
      <w:r w:rsidRPr="004F089E">
        <w:rPr>
          <w:rFonts w:hint="cs"/>
          <w:rtl/>
        </w:rPr>
        <w:t>ـ</w:t>
      </w:r>
      <w:r w:rsidRPr="004F089E">
        <w:rPr>
          <w:rtl/>
        </w:rPr>
        <w:t>ملل و النحل</w:t>
      </w:r>
      <w:r w:rsidRPr="004F089E">
        <w:rPr>
          <w:rFonts w:hint="cs"/>
          <w:rtl/>
        </w:rPr>
        <w:t xml:space="preserve"> (1/216) </w:t>
      </w:r>
      <w:r w:rsidRPr="004F089E">
        <w:rPr>
          <w:rtl/>
        </w:rPr>
        <w:t>الفرق بین الفرق</w:t>
      </w:r>
      <w:r w:rsidRPr="004F089E">
        <w:rPr>
          <w:rFonts w:hint="cs"/>
          <w:rtl/>
        </w:rPr>
        <w:t xml:space="preserve"> (ص 71). </w:t>
      </w:r>
    </w:p>
  </w:footnote>
  <w:footnote w:id="121">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الکافی</w:t>
      </w:r>
      <w:r w:rsidRPr="004F089E">
        <w:rPr>
          <w:rFonts w:hint="cs"/>
          <w:rtl/>
        </w:rPr>
        <w:t xml:space="preserve"> (1/104-106). </w:t>
      </w:r>
    </w:p>
  </w:footnote>
  <w:footnote w:id="122">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تنقیح ال</w:t>
      </w:r>
      <w:r w:rsidRPr="004F089E">
        <w:rPr>
          <w:rFonts w:hint="cs"/>
          <w:rtl/>
        </w:rPr>
        <w:t>ـ</w:t>
      </w:r>
      <w:r w:rsidRPr="004F089E">
        <w:rPr>
          <w:rtl/>
        </w:rPr>
        <w:t>مقال</w:t>
      </w:r>
      <w:r w:rsidRPr="004F089E">
        <w:rPr>
          <w:rFonts w:hint="cs"/>
          <w:rtl/>
        </w:rPr>
        <w:t xml:space="preserve"> (1/270). </w:t>
      </w:r>
    </w:p>
  </w:footnote>
  <w:footnote w:id="123">
    <w:p w:rsidR="00916E33" w:rsidRPr="004F089E" w:rsidRDefault="00916E33" w:rsidP="00AC4F7B">
      <w:pPr>
        <w:pStyle w:val="ac"/>
        <w:rPr>
          <w:rFonts w:ascii="B Lotus" w:hAnsi="B Lotus"/>
        </w:rPr>
      </w:pPr>
      <w:r w:rsidRPr="004F089E">
        <w:rPr>
          <w:rStyle w:val="FootnoteReference"/>
          <w:szCs w:val="28"/>
          <w:vertAlign w:val="baseline"/>
        </w:rPr>
        <w:footnoteRef/>
      </w:r>
      <w:r w:rsidRPr="004F089E">
        <w:rPr>
          <w:rFonts w:hint="cs"/>
          <w:rtl/>
        </w:rPr>
        <w:t>- رجعت به اعتقاد شیعیان عبارت است از: بازگشت بسیاری از مردگان به دنیا قبل از فرارسیدن روز قیامت. آنان معقتدند این امر هنگام قیام مهدی منتظر روی خواهد داد. هدف از آن انتقام مهدی و پیروانش از دشمنان اهل بیت و در رأس آنها، ابوبکر و عمر</w:t>
      </w:r>
      <w:r w:rsidRPr="004F089E">
        <w:rPr>
          <w:rFonts w:cs="CTraditional Arabic" w:hint="cs"/>
          <w:rtl/>
        </w:rPr>
        <w:t>ب</w:t>
      </w:r>
      <w:r w:rsidRPr="004F089E">
        <w:rPr>
          <w:rFonts w:hint="cs"/>
          <w:rtl/>
        </w:rPr>
        <w:t xml:space="preserve"> می‌باشد. </w:t>
      </w:r>
    </w:p>
  </w:footnote>
  <w:footnote w:id="124">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وسائل الشیع</w:t>
      </w:r>
      <w:r w:rsidRPr="004F089E">
        <w:rPr>
          <w:rFonts w:hint="cs"/>
          <w:rtl/>
        </w:rPr>
        <w:t xml:space="preserve">ة (20/100). </w:t>
      </w:r>
    </w:p>
  </w:footnote>
  <w:footnote w:id="125">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الصواعق ال</w:t>
      </w:r>
      <w:r w:rsidRPr="004F089E">
        <w:rPr>
          <w:rFonts w:hint="cs"/>
          <w:rtl/>
        </w:rPr>
        <w:t>ـ</w:t>
      </w:r>
      <w:r w:rsidRPr="004F089E">
        <w:rPr>
          <w:rtl/>
        </w:rPr>
        <w:t>محرقه</w:t>
      </w:r>
      <w:r w:rsidRPr="004F089E">
        <w:rPr>
          <w:rFonts w:hint="cs"/>
          <w:rtl/>
        </w:rPr>
        <w:t xml:space="preserve">، (2/680). </w:t>
      </w:r>
    </w:p>
  </w:footnote>
  <w:footnote w:id="126">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ال</w:t>
      </w:r>
      <w:r w:rsidRPr="004F089E">
        <w:rPr>
          <w:rFonts w:hint="cs"/>
          <w:rtl/>
        </w:rPr>
        <w:t>ـ</w:t>
      </w:r>
      <w:r w:rsidRPr="004F089E">
        <w:rPr>
          <w:rtl/>
        </w:rPr>
        <w:t>مستدر</w:t>
      </w:r>
      <w:r w:rsidRPr="004F089E">
        <w:rPr>
          <w:rFonts w:hint="cs"/>
          <w:rtl/>
        </w:rPr>
        <w:t>ك</w:t>
      </w:r>
      <w:r w:rsidRPr="004F089E">
        <w:rPr>
          <w:rtl/>
        </w:rPr>
        <w:t xml:space="preserve"> مع التخلیص</w:t>
      </w:r>
      <w:r w:rsidRPr="004F089E">
        <w:rPr>
          <w:rFonts w:hint="cs"/>
          <w:rtl/>
        </w:rPr>
        <w:t xml:space="preserve"> (3/162). </w:t>
      </w:r>
    </w:p>
  </w:footnote>
  <w:footnote w:id="127">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الکشاف</w:t>
      </w:r>
      <w:r w:rsidRPr="004F089E">
        <w:rPr>
          <w:rFonts w:hint="cs"/>
          <w:rtl/>
        </w:rPr>
        <w:t xml:space="preserve"> (5/405). </w:t>
      </w:r>
    </w:p>
  </w:footnote>
  <w:footnote w:id="128">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الصواعق ال</w:t>
      </w:r>
      <w:r w:rsidRPr="004F089E">
        <w:rPr>
          <w:rFonts w:hint="cs"/>
          <w:rtl/>
        </w:rPr>
        <w:t>ـ</w:t>
      </w:r>
      <w:r w:rsidRPr="004F089E">
        <w:rPr>
          <w:rtl/>
        </w:rPr>
        <w:t>محرقه</w:t>
      </w:r>
      <w:r w:rsidRPr="004F089E">
        <w:rPr>
          <w:rFonts w:hint="cs"/>
          <w:rtl/>
        </w:rPr>
        <w:t xml:space="preserve"> (2/664). </w:t>
      </w:r>
    </w:p>
  </w:footnote>
  <w:footnote w:id="129">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السیره الحلبی</w:t>
      </w:r>
      <w:r w:rsidRPr="004F089E">
        <w:rPr>
          <w:rFonts w:hint="cs"/>
          <w:rtl/>
        </w:rPr>
        <w:t xml:space="preserve">ة (3/309). </w:t>
      </w:r>
    </w:p>
  </w:footnote>
  <w:footnote w:id="130">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میزان الاعتدال</w:t>
      </w:r>
      <w:r w:rsidRPr="004F089E">
        <w:rPr>
          <w:rFonts w:hint="cs"/>
          <w:rtl/>
        </w:rPr>
        <w:t xml:space="preserve"> (2/98-99) </w:t>
      </w:r>
      <w:r w:rsidRPr="004F089E">
        <w:rPr>
          <w:rtl/>
        </w:rPr>
        <w:t>التهذیب</w:t>
      </w:r>
      <w:r w:rsidRPr="004F089E">
        <w:rPr>
          <w:rFonts w:hint="cs"/>
          <w:rtl/>
        </w:rPr>
        <w:t xml:space="preserve"> (1/278).</w:t>
      </w:r>
    </w:p>
  </w:footnote>
  <w:footnote w:id="131">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الضعفاء</w:t>
      </w:r>
      <w:r w:rsidRPr="004F089E">
        <w:rPr>
          <w:rFonts w:hint="cs"/>
          <w:rtl/>
        </w:rPr>
        <w:t xml:space="preserve"> (1/205).</w:t>
      </w:r>
    </w:p>
  </w:footnote>
  <w:footnote w:id="132">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موسوی نام او را چنین نوشته است اما در الضعفاء نام او ابن ابی حدویه ذکر شده است.</w:t>
      </w:r>
    </w:p>
  </w:footnote>
  <w:footnote w:id="133">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میزان الاعتدال</w:t>
      </w:r>
      <w:r w:rsidRPr="004F089E">
        <w:rPr>
          <w:rFonts w:hint="cs"/>
          <w:rtl/>
        </w:rPr>
        <w:t xml:space="preserve"> (2/137).</w:t>
      </w:r>
    </w:p>
  </w:footnote>
  <w:footnote w:id="134">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میزان الاعتدال</w:t>
      </w:r>
      <w:r w:rsidRPr="004F089E">
        <w:rPr>
          <w:rFonts w:hint="cs"/>
          <w:rtl/>
        </w:rPr>
        <w:t xml:space="preserve"> (2/170-172). </w:t>
      </w:r>
    </w:p>
  </w:footnote>
  <w:footnote w:id="135">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میزان الاعتدال</w:t>
      </w:r>
      <w:r w:rsidRPr="004F089E">
        <w:rPr>
          <w:rFonts w:hint="cs"/>
          <w:rtl/>
        </w:rPr>
        <w:t xml:space="preserve">، (3/181-183)، </w:t>
      </w:r>
      <w:r w:rsidRPr="004F089E">
        <w:rPr>
          <w:rtl/>
        </w:rPr>
        <w:t>التهذیب</w:t>
      </w:r>
      <w:r w:rsidRPr="004F089E">
        <w:rPr>
          <w:rFonts w:hint="cs"/>
          <w:rtl/>
        </w:rPr>
        <w:t xml:space="preserve"> (1/693). </w:t>
      </w:r>
    </w:p>
  </w:footnote>
  <w:footnote w:id="136">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التهذیب</w:t>
      </w:r>
      <w:r w:rsidRPr="004F089E">
        <w:rPr>
          <w:rFonts w:hint="cs"/>
          <w:rtl/>
        </w:rPr>
        <w:t xml:space="preserve"> (2/573). </w:t>
      </w:r>
    </w:p>
  </w:footnote>
  <w:footnote w:id="137">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التهذیب</w:t>
      </w:r>
      <w:r w:rsidRPr="004F089E">
        <w:rPr>
          <w:rFonts w:hint="cs"/>
          <w:rtl/>
        </w:rPr>
        <w:t xml:space="preserve"> (2/573).</w:t>
      </w:r>
    </w:p>
  </w:footnote>
  <w:footnote w:id="138">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ال</w:t>
      </w:r>
      <w:r w:rsidRPr="004F089E">
        <w:rPr>
          <w:rFonts w:hint="cs"/>
          <w:rtl/>
        </w:rPr>
        <w:t>ـ</w:t>
      </w:r>
      <w:r w:rsidRPr="004F089E">
        <w:rPr>
          <w:rtl/>
        </w:rPr>
        <w:t>میزان الاعتدال</w:t>
      </w:r>
      <w:r w:rsidRPr="004F089E">
        <w:rPr>
          <w:rFonts w:hint="cs"/>
          <w:rtl/>
        </w:rPr>
        <w:t xml:space="preserve"> (5/426). </w:t>
      </w:r>
    </w:p>
  </w:footnote>
  <w:footnote w:id="139">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التهذیب</w:t>
      </w:r>
      <w:r w:rsidRPr="004F089E">
        <w:rPr>
          <w:rFonts w:hint="cs"/>
          <w:rtl/>
        </w:rPr>
        <w:t xml:space="preserve"> (3/390). </w:t>
      </w:r>
    </w:p>
  </w:footnote>
  <w:footnote w:id="140">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البخاری</w:t>
      </w:r>
      <w:r w:rsidRPr="004F089E">
        <w:rPr>
          <w:rFonts w:hint="cs"/>
          <w:rtl/>
        </w:rPr>
        <w:t xml:space="preserve"> حدیث رقم (204) باب المسح علی الخفین و حدیث رقم (206) باب إذا أدخل رجلیه و هما طاهرتان. </w:t>
      </w:r>
    </w:p>
  </w:footnote>
  <w:footnote w:id="141">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میزان الاعتدال</w:t>
      </w:r>
      <w:r w:rsidRPr="004F089E">
        <w:rPr>
          <w:rFonts w:hint="cs"/>
          <w:rtl/>
        </w:rPr>
        <w:t>، (6-216).</w:t>
      </w:r>
    </w:p>
  </w:footnote>
  <w:footnote w:id="142">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ال</w:t>
      </w:r>
      <w:r w:rsidRPr="004F089E">
        <w:rPr>
          <w:rFonts w:hint="cs"/>
          <w:rtl/>
        </w:rPr>
        <w:t>ـ</w:t>
      </w:r>
      <w:r w:rsidRPr="004F089E">
        <w:rPr>
          <w:rtl/>
        </w:rPr>
        <w:t>مستدر</w:t>
      </w:r>
      <w:r w:rsidRPr="004F089E">
        <w:rPr>
          <w:rFonts w:hint="cs"/>
          <w:rtl/>
        </w:rPr>
        <w:t>ك (3/84).</w:t>
      </w:r>
    </w:p>
  </w:footnote>
  <w:footnote w:id="143">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بخاری حدیث شماره (3661) کتاب مناقب.</w:t>
      </w:r>
    </w:p>
  </w:footnote>
  <w:footnote w:id="144">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میزان الاعتدال</w:t>
      </w:r>
      <w:r w:rsidRPr="004F089E">
        <w:rPr>
          <w:rFonts w:hint="cs"/>
          <w:rtl/>
        </w:rPr>
        <w:t xml:space="preserve"> (7/127). </w:t>
      </w:r>
    </w:p>
  </w:footnote>
  <w:footnote w:id="145">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تذکر</w:t>
      </w:r>
      <w:r w:rsidRPr="004F089E">
        <w:rPr>
          <w:rFonts w:hint="cs"/>
          <w:rtl/>
        </w:rPr>
        <w:t>ة</w:t>
      </w:r>
      <w:r w:rsidRPr="004F089E">
        <w:rPr>
          <w:rtl/>
        </w:rPr>
        <w:t xml:space="preserve"> الحفاظ</w:t>
      </w:r>
      <w:r w:rsidRPr="004F089E">
        <w:rPr>
          <w:rFonts w:hint="cs"/>
          <w:rtl/>
        </w:rPr>
        <w:t xml:space="preserve"> (1/306). </w:t>
      </w:r>
    </w:p>
  </w:footnote>
  <w:footnote w:id="146">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میزان الاعتدال</w:t>
      </w:r>
      <w:r w:rsidRPr="004F089E">
        <w:rPr>
          <w:rFonts w:hint="cs"/>
          <w:rtl/>
        </w:rPr>
        <w:t xml:space="preserve"> (7/242). </w:t>
      </w:r>
    </w:p>
  </w:footnote>
  <w:footnote w:id="147">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کنز</w:t>
      </w:r>
      <w:r w:rsidRPr="004F089E">
        <w:rPr>
          <w:rFonts w:hint="cs"/>
          <w:rtl/>
        </w:rPr>
        <w:t xml:space="preserve"> </w:t>
      </w:r>
      <w:r w:rsidRPr="004F089E">
        <w:rPr>
          <w:rtl/>
        </w:rPr>
        <w:t>العم</w:t>
      </w:r>
      <w:r w:rsidRPr="004F089E">
        <w:rPr>
          <w:rFonts w:hint="cs"/>
          <w:rtl/>
        </w:rPr>
        <w:t>ـ</w:t>
      </w:r>
      <w:r w:rsidRPr="004F089E">
        <w:rPr>
          <w:rtl/>
        </w:rPr>
        <w:t>ال</w:t>
      </w:r>
      <w:r w:rsidRPr="004F089E">
        <w:rPr>
          <w:rFonts w:hint="cs"/>
          <w:rtl/>
        </w:rPr>
        <w:t xml:space="preserve"> (1/10).</w:t>
      </w:r>
    </w:p>
  </w:footnote>
  <w:footnote w:id="148">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کنز</w:t>
      </w:r>
      <w:r w:rsidRPr="004F089E">
        <w:rPr>
          <w:rFonts w:hint="cs"/>
          <w:rtl/>
        </w:rPr>
        <w:t xml:space="preserve"> </w:t>
      </w:r>
      <w:r w:rsidRPr="004F089E">
        <w:rPr>
          <w:rtl/>
        </w:rPr>
        <w:t>العم</w:t>
      </w:r>
      <w:r w:rsidRPr="004F089E">
        <w:rPr>
          <w:rFonts w:hint="cs"/>
          <w:rtl/>
        </w:rPr>
        <w:t>ـ</w:t>
      </w:r>
      <w:r w:rsidRPr="004F089E">
        <w:rPr>
          <w:rtl/>
        </w:rPr>
        <w:t>ال</w:t>
      </w:r>
      <w:r w:rsidRPr="004F089E">
        <w:rPr>
          <w:rFonts w:hint="cs"/>
          <w:rtl/>
        </w:rPr>
        <w:t xml:space="preserve"> (ح: 18790).</w:t>
      </w:r>
    </w:p>
  </w:footnote>
  <w:footnote w:id="149">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الطبقات</w:t>
      </w:r>
      <w:r w:rsidRPr="004F089E">
        <w:rPr>
          <w:rFonts w:hint="cs"/>
          <w:rtl/>
        </w:rPr>
        <w:t xml:space="preserve"> الکبری (2/202).</w:t>
      </w:r>
    </w:p>
  </w:footnote>
  <w:footnote w:id="150">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البخاری</w:t>
      </w:r>
      <w:r w:rsidRPr="004F089E">
        <w:rPr>
          <w:rFonts w:hint="cs"/>
          <w:rtl/>
        </w:rPr>
        <w:t xml:space="preserve"> کتاب </w:t>
      </w:r>
      <w:r w:rsidRPr="004F089E">
        <w:rPr>
          <w:rtl/>
        </w:rPr>
        <w:t>الجنائز</w:t>
      </w:r>
      <w:r w:rsidRPr="004F089E">
        <w:rPr>
          <w:rFonts w:hint="cs"/>
          <w:rtl/>
        </w:rPr>
        <w:t xml:space="preserve"> حدیث شماره 1389.</w:t>
      </w:r>
    </w:p>
  </w:footnote>
  <w:footnote w:id="151">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کنز العمال</w:t>
      </w:r>
      <w:r w:rsidRPr="004F089E">
        <w:rPr>
          <w:rFonts w:hint="cs"/>
          <w:rtl/>
        </w:rPr>
        <w:t xml:space="preserve"> حدیث شماره (33043) و </w:t>
      </w:r>
      <w:r w:rsidRPr="004F089E">
        <w:rPr>
          <w:rtl/>
        </w:rPr>
        <w:t>ال</w:t>
      </w:r>
      <w:r w:rsidRPr="004F089E">
        <w:rPr>
          <w:rFonts w:hint="cs"/>
          <w:rtl/>
        </w:rPr>
        <w:t>ـ</w:t>
      </w:r>
      <w:r w:rsidRPr="004F089E">
        <w:rPr>
          <w:rtl/>
        </w:rPr>
        <w:t>منتخب</w:t>
      </w:r>
      <w:r w:rsidRPr="004F089E">
        <w:rPr>
          <w:rFonts w:hint="cs"/>
          <w:rtl/>
        </w:rPr>
        <w:t xml:space="preserve"> (5/35).</w:t>
      </w:r>
    </w:p>
  </w:footnote>
  <w:footnote w:id="152">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ال</w:t>
      </w:r>
      <w:r w:rsidRPr="004F089E">
        <w:rPr>
          <w:rFonts w:hint="cs"/>
          <w:rtl/>
        </w:rPr>
        <w:t>ـ</w:t>
      </w:r>
      <w:r w:rsidRPr="004F089E">
        <w:rPr>
          <w:rtl/>
        </w:rPr>
        <w:t>مسند</w:t>
      </w:r>
      <w:r w:rsidRPr="004F089E">
        <w:rPr>
          <w:rFonts w:hint="cs"/>
          <w:rtl/>
        </w:rPr>
        <w:t xml:space="preserve"> (32/41) ارنؤوط می‌گوید: اسناد آن ضعیف و متن آن منکر است.</w:t>
      </w:r>
    </w:p>
  </w:footnote>
  <w:footnote w:id="153">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التقریب</w:t>
      </w:r>
      <w:r w:rsidRPr="004F089E">
        <w:rPr>
          <w:rFonts w:hint="cs"/>
          <w:rtl/>
        </w:rPr>
        <w:t xml:space="preserve"> (ص 990) بیوگرافی شماره 7100). </w:t>
      </w:r>
    </w:p>
  </w:footnote>
  <w:footnote w:id="154">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التهذیب</w:t>
      </w:r>
      <w:r w:rsidRPr="004F089E">
        <w:rPr>
          <w:rFonts w:hint="cs"/>
          <w:rtl/>
        </w:rPr>
        <w:t xml:space="preserve"> (4/200). </w:t>
      </w:r>
    </w:p>
  </w:footnote>
  <w:footnote w:id="155">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ال</w:t>
      </w:r>
      <w:r w:rsidRPr="004F089E">
        <w:rPr>
          <w:rFonts w:hint="cs"/>
          <w:rtl/>
        </w:rPr>
        <w:t>ـ</w:t>
      </w:r>
      <w:r w:rsidRPr="004F089E">
        <w:rPr>
          <w:rtl/>
        </w:rPr>
        <w:t>موضوعات</w:t>
      </w:r>
      <w:r w:rsidRPr="004F089E">
        <w:rPr>
          <w:rFonts w:hint="cs"/>
          <w:rtl/>
        </w:rPr>
        <w:t xml:space="preserve"> (1/366). </w:t>
      </w:r>
    </w:p>
  </w:footnote>
  <w:footnote w:id="156">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کنز العمال</w:t>
      </w:r>
      <w:r w:rsidRPr="004F089E">
        <w:rPr>
          <w:rFonts w:hint="cs"/>
          <w:rtl/>
        </w:rPr>
        <w:t xml:space="preserve"> (36521). </w:t>
      </w:r>
    </w:p>
  </w:footnote>
  <w:footnote w:id="157">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ال</w:t>
      </w:r>
      <w:r w:rsidRPr="004F089E">
        <w:rPr>
          <w:rFonts w:hint="cs"/>
          <w:rtl/>
        </w:rPr>
        <w:t>ـ</w:t>
      </w:r>
      <w:r w:rsidRPr="004F089E">
        <w:rPr>
          <w:rtl/>
        </w:rPr>
        <w:t>میزان الاعتدال</w:t>
      </w:r>
      <w:r w:rsidRPr="004F089E">
        <w:rPr>
          <w:rFonts w:hint="cs"/>
          <w:rtl/>
        </w:rPr>
        <w:t xml:space="preserve"> (7/434). </w:t>
      </w:r>
    </w:p>
  </w:footnote>
  <w:footnote w:id="158">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مجمع الزوائد</w:t>
      </w:r>
      <w:r w:rsidRPr="004F089E">
        <w:rPr>
          <w:rFonts w:hint="cs"/>
          <w:rtl/>
        </w:rPr>
        <w:t xml:space="preserve"> (9/115). </w:t>
      </w:r>
    </w:p>
  </w:footnote>
  <w:footnote w:id="159">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کنز العمال</w:t>
      </w:r>
      <w:r w:rsidRPr="004F089E">
        <w:rPr>
          <w:rFonts w:hint="cs"/>
          <w:rtl/>
        </w:rPr>
        <w:t xml:space="preserve"> (36411). </w:t>
      </w:r>
    </w:p>
  </w:footnote>
  <w:footnote w:id="160">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میزان الاعتدال</w:t>
      </w:r>
      <w:r w:rsidRPr="004F089E">
        <w:rPr>
          <w:rFonts w:hint="cs"/>
          <w:rtl/>
        </w:rPr>
        <w:t xml:space="preserve"> (1/249). </w:t>
      </w:r>
    </w:p>
  </w:footnote>
  <w:footnote w:id="161">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ال</w:t>
      </w:r>
      <w:r w:rsidRPr="004F089E">
        <w:rPr>
          <w:rFonts w:hint="cs"/>
          <w:rtl/>
        </w:rPr>
        <w:t>ـ</w:t>
      </w:r>
      <w:r w:rsidRPr="004F089E">
        <w:rPr>
          <w:rtl/>
        </w:rPr>
        <w:t>مستدر</w:t>
      </w:r>
      <w:r w:rsidRPr="004F089E">
        <w:rPr>
          <w:rFonts w:hint="cs"/>
          <w:rtl/>
        </w:rPr>
        <w:t>ك</w:t>
      </w:r>
      <w:r w:rsidRPr="004F089E">
        <w:rPr>
          <w:rtl/>
        </w:rPr>
        <w:t xml:space="preserve"> مع التلخیص</w:t>
      </w:r>
      <w:r w:rsidRPr="004F089E">
        <w:rPr>
          <w:rFonts w:hint="cs"/>
          <w:rtl/>
        </w:rPr>
        <w:t xml:space="preserve"> (3/140).</w:t>
      </w:r>
    </w:p>
  </w:footnote>
  <w:footnote w:id="162">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کنز العمال</w:t>
      </w:r>
      <w:r w:rsidRPr="004F089E">
        <w:rPr>
          <w:rFonts w:hint="cs"/>
          <w:rtl/>
        </w:rPr>
        <w:t xml:space="preserve"> (33010).</w:t>
      </w:r>
    </w:p>
  </w:footnote>
  <w:footnote w:id="163">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ال</w:t>
      </w:r>
      <w:r w:rsidRPr="004F089E">
        <w:rPr>
          <w:rFonts w:hint="cs"/>
          <w:rtl/>
        </w:rPr>
        <w:t>ـ</w:t>
      </w:r>
      <w:r w:rsidRPr="004F089E">
        <w:rPr>
          <w:rtl/>
        </w:rPr>
        <w:t>منتقی</w:t>
      </w:r>
      <w:r w:rsidRPr="004F089E">
        <w:rPr>
          <w:rFonts w:hint="cs"/>
          <w:rtl/>
        </w:rPr>
        <w:t xml:space="preserve"> (ص 497).</w:t>
      </w:r>
    </w:p>
  </w:footnote>
  <w:footnote w:id="164">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کنز</w:t>
      </w:r>
      <w:r w:rsidRPr="004F089E">
        <w:rPr>
          <w:rFonts w:hint="cs"/>
          <w:rtl/>
        </w:rPr>
        <w:t xml:space="preserve"> </w:t>
      </w:r>
      <w:r w:rsidRPr="004F089E">
        <w:rPr>
          <w:rtl/>
        </w:rPr>
        <w:t>العمال</w:t>
      </w:r>
      <w:r w:rsidRPr="004F089E">
        <w:rPr>
          <w:rFonts w:hint="cs"/>
          <w:rtl/>
        </w:rPr>
        <w:t xml:space="preserve"> (33007).</w:t>
      </w:r>
    </w:p>
  </w:footnote>
  <w:footnote w:id="165">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ال</w:t>
      </w:r>
      <w:r w:rsidRPr="004F089E">
        <w:rPr>
          <w:rFonts w:hint="cs"/>
          <w:rtl/>
        </w:rPr>
        <w:t>ـ</w:t>
      </w:r>
      <w:r w:rsidRPr="004F089E">
        <w:rPr>
          <w:rtl/>
        </w:rPr>
        <w:t>مستدر</w:t>
      </w:r>
      <w:r w:rsidRPr="004F089E">
        <w:rPr>
          <w:rFonts w:hint="cs"/>
          <w:rtl/>
        </w:rPr>
        <w:t>ك</w:t>
      </w:r>
      <w:r w:rsidRPr="004F089E">
        <w:rPr>
          <w:rtl/>
        </w:rPr>
        <w:t xml:space="preserve"> مع التلخیص</w:t>
      </w:r>
      <w:r w:rsidRPr="004F089E">
        <w:rPr>
          <w:rFonts w:hint="cs"/>
          <w:rtl/>
        </w:rPr>
        <w:t xml:space="preserve"> (4/39). </w:t>
      </w:r>
    </w:p>
  </w:footnote>
  <w:footnote w:id="166">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التهذیب</w:t>
      </w:r>
      <w:r w:rsidRPr="004F089E">
        <w:rPr>
          <w:rFonts w:hint="cs"/>
          <w:rtl/>
        </w:rPr>
        <w:t xml:space="preserve"> (3/570). </w:t>
      </w:r>
    </w:p>
  </w:footnote>
  <w:footnote w:id="167">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میزان الاعتدال</w:t>
      </w:r>
      <w:r w:rsidRPr="004F089E">
        <w:rPr>
          <w:rFonts w:hint="cs"/>
          <w:rtl/>
        </w:rPr>
        <w:t xml:space="preserve"> (6/159-161). </w:t>
      </w:r>
    </w:p>
  </w:footnote>
  <w:footnote w:id="168">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السیر</w:t>
      </w:r>
      <w:r w:rsidRPr="004F089E">
        <w:rPr>
          <w:rFonts w:hint="cs"/>
          <w:rtl/>
        </w:rPr>
        <w:t>ة</w:t>
      </w:r>
      <w:r w:rsidRPr="004F089E">
        <w:rPr>
          <w:rtl/>
        </w:rPr>
        <w:t xml:space="preserve"> الحلبی</w:t>
      </w:r>
      <w:r w:rsidRPr="004F089E">
        <w:rPr>
          <w:rFonts w:hint="cs"/>
          <w:rtl/>
        </w:rPr>
        <w:t xml:space="preserve">ة (3/208). </w:t>
      </w:r>
    </w:p>
  </w:footnote>
  <w:footnote w:id="169">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جلد 2 صفحه 363. </w:t>
      </w:r>
    </w:p>
  </w:footnote>
  <w:footnote w:id="170">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ال</w:t>
      </w:r>
      <w:r w:rsidRPr="004F089E">
        <w:rPr>
          <w:rFonts w:hint="cs"/>
          <w:rtl/>
        </w:rPr>
        <w:t>ـ</w:t>
      </w:r>
      <w:r w:rsidRPr="004F089E">
        <w:rPr>
          <w:rtl/>
        </w:rPr>
        <w:t>ملل و النحل</w:t>
      </w:r>
      <w:r w:rsidRPr="004F089E">
        <w:rPr>
          <w:rFonts w:hint="cs"/>
          <w:rtl/>
        </w:rPr>
        <w:t xml:space="preserve"> (1/30).</w:t>
      </w:r>
    </w:p>
  </w:footnote>
  <w:footnote w:id="171">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جلد 2 صفحه 362-365</w:t>
      </w:r>
    </w:p>
  </w:footnote>
  <w:footnote w:id="172">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الطبقات الکبری</w:t>
      </w:r>
      <w:r w:rsidRPr="004F089E">
        <w:rPr>
          <w:rFonts w:hint="cs"/>
          <w:rtl/>
        </w:rPr>
        <w:t xml:space="preserve"> (4/73).</w:t>
      </w:r>
    </w:p>
  </w:footnote>
  <w:footnote w:id="173">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ا</w:t>
      </w:r>
      <w:r w:rsidRPr="004F089E">
        <w:rPr>
          <w:rtl/>
        </w:rPr>
        <w:t>ل</w:t>
      </w:r>
      <w:r w:rsidRPr="004F089E">
        <w:rPr>
          <w:rFonts w:hint="cs"/>
          <w:rtl/>
        </w:rPr>
        <w:t>ـ</w:t>
      </w:r>
      <w:r w:rsidRPr="004F089E">
        <w:rPr>
          <w:rtl/>
        </w:rPr>
        <w:t>مجروحین</w:t>
      </w:r>
      <w:r w:rsidRPr="004F089E">
        <w:rPr>
          <w:rFonts w:hint="cs"/>
          <w:rtl/>
        </w:rPr>
        <w:t xml:space="preserve"> (1/250) و </w:t>
      </w:r>
      <w:r w:rsidRPr="004F089E">
        <w:rPr>
          <w:rtl/>
        </w:rPr>
        <w:t>میزان الاعتدال</w:t>
      </w:r>
      <w:r w:rsidRPr="004F089E">
        <w:rPr>
          <w:rFonts w:hint="cs"/>
          <w:rtl/>
        </w:rPr>
        <w:t xml:space="preserve"> (2/146).</w:t>
      </w:r>
    </w:p>
  </w:footnote>
  <w:footnote w:id="174">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الطبقات الکبری</w:t>
      </w:r>
      <w:r w:rsidRPr="004F089E">
        <w:rPr>
          <w:rFonts w:hint="cs"/>
          <w:rtl/>
        </w:rPr>
        <w:t xml:space="preserve"> (4/73).</w:t>
      </w:r>
    </w:p>
  </w:footnote>
  <w:footnote w:id="175">
    <w:p w:rsidR="00916E33" w:rsidRPr="004F089E" w:rsidRDefault="00916E33" w:rsidP="00AC4F7B">
      <w:pPr>
        <w:pStyle w:val="ac"/>
        <w:rPr>
          <w:rStyle w:val="FootnoteReference"/>
          <w:rFonts w:ascii="B Lotus" w:hAnsi="B Lotus"/>
          <w:sz w:val="22"/>
          <w:szCs w:val="22"/>
          <w:vertAlign w:val="baseline"/>
          <w:lang w:bidi="fa-IR"/>
        </w:rPr>
      </w:pPr>
      <w:r w:rsidRPr="004F089E">
        <w:rPr>
          <w:rStyle w:val="FootnoteReference"/>
          <w:szCs w:val="28"/>
          <w:vertAlign w:val="baseline"/>
        </w:rPr>
        <w:footnoteRef/>
      </w:r>
      <w:r w:rsidRPr="004F089E">
        <w:rPr>
          <w:rFonts w:hint="cs"/>
          <w:rtl/>
        </w:rPr>
        <w:t xml:space="preserve">- نگا: </w:t>
      </w:r>
      <w:r w:rsidRPr="004F089E">
        <w:rPr>
          <w:rtl/>
        </w:rPr>
        <w:t>البخاری</w:t>
      </w:r>
      <w:r w:rsidRPr="004F089E">
        <w:rPr>
          <w:rFonts w:hint="cs"/>
          <w:rtl/>
        </w:rPr>
        <w:t xml:space="preserve">، باب مناقب علی، باب مناقب جعفر، باب مناقب العباس، باب </w:t>
      </w:r>
      <w:r w:rsidRPr="004F089E">
        <w:rPr>
          <w:rtl/>
        </w:rPr>
        <w:t>مناقب قرابه رسول الله</w:t>
      </w:r>
      <w:r w:rsidRPr="004F089E">
        <w:rPr>
          <w:rFonts w:cs="CTraditional Arabic" w:hint="cs"/>
          <w:rtl/>
        </w:rPr>
        <w:t>ص</w:t>
      </w:r>
      <w:r w:rsidRPr="004F089E">
        <w:rPr>
          <w:rFonts w:hint="cs"/>
          <w:rtl/>
        </w:rPr>
        <w:t xml:space="preserve"> احادیث شماره 3701 الی 3716. </w:t>
      </w:r>
    </w:p>
  </w:footnote>
  <w:footnote w:id="176">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سنن ابی داود مع عون المعبود (1/180) حدیث شماره 180. </w:t>
      </w:r>
    </w:p>
  </w:footnote>
  <w:footnote w:id="177">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میزان الاعتدال</w:t>
      </w:r>
      <w:r w:rsidRPr="004F089E">
        <w:rPr>
          <w:rFonts w:hint="cs"/>
          <w:rtl/>
        </w:rPr>
        <w:t xml:space="preserve"> (3/30). </w:t>
      </w:r>
    </w:p>
  </w:footnote>
  <w:footnote w:id="178">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مسلم بشرح النووی (15/175). </w:t>
      </w:r>
    </w:p>
  </w:footnote>
  <w:footnote w:id="179">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البخاری</w:t>
      </w:r>
      <w:r w:rsidRPr="004F089E">
        <w:rPr>
          <w:rFonts w:hint="cs"/>
          <w:rtl/>
        </w:rPr>
        <w:t xml:space="preserve">، کتاب الطب، حدیث رقم (5774) و مسلم کتاب </w:t>
      </w:r>
      <w:r w:rsidRPr="004F089E">
        <w:rPr>
          <w:rtl/>
        </w:rPr>
        <w:t>السلام</w:t>
      </w:r>
      <w:r w:rsidRPr="004F089E">
        <w:rPr>
          <w:rFonts w:hint="cs"/>
          <w:rtl/>
        </w:rPr>
        <w:t xml:space="preserve"> حدیث شماره (2221). </w:t>
      </w:r>
    </w:p>
  </w:footnote>
  <w:footnote w:id="180">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البخاری</w:t>
      </w:r>
      <w:r w:rsidRPr="004F089E">
        <w:rPr>
          <w:rFonts w:hint="cs"/>
          <w:rtl/>
        </w:rPr>
        <w:t xml:space="preserve">، در چندین جا این عبارت ذکر شده است از جمله حدیث شماره (2661) در کتاب </w:t>
      </w:r>
      <w:r w:rsidRPr="004F089E">
        <w:rPr>
          <w:rtl/>
        </w:rPr>
        <w:t>الشهادات</w:t>
      </w:r>
      <w:r w:rsidRPr="004F089E">
        <w:rPr>
          <w:rFonts w:hint="cs"/>
          <w:rtl/>
        </w:rPr>
        <w:t xml:space="preserve">. </w:t>
      </w:r>
    </w:p>
  </w:footnote>
  <w:footnote w:id="181">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نهج البلاغ</w:t>
      </w:r>
      <w:r w:rsidRPr="004F089E">
        <w:rPr>
          <w:rFonts w:hint="cs"/>
          <w:rtl/>
        </w:rPr>
        <w:t xml:space="preserve">ة (ص 66-67). </w:t>
      </w:r>
    </w:p>
  </w:footnote>
  <w:footnote w:id="182">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همان (ص 258-259). </w:t>
      </w:r>
    </w:p>
  </w:footnote>
  <w:footnote w:id="183">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w:t>
      </w:r>
      <w:r w:rsidRPr="004F089E">
        <w:rPr>
          <w:rtl/>
        </w:rPr>
        <w:t>الاحتجاج</w:t>
      </w:r>
      <w:r w:rsidRPr="004F089E">
        <w:rPr>
          <w:rFonts w:hint="cs"/>
          <w:rtl/>
        </w:rPr>
        <w:t xml:space="preserve">، طبرسی، (ص 148). </w:t>
      </w:r>
    </w:p>
  </w:footnote>
  <w:footnote w:id="184">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همان (ص 149). </w:t>
      </w:r>
    </w:p>
  </w:footnote>
  <w:footnote w:id="185">
    <w:p w:rsidR="00916E33" w:rsidRPr="004F089E" w:rsidRDefault="00916E33" w:rsidP="00AC4F7B">
      <w:pPr>
        <w:pStyle w:val="ac"/>
        <w:rPr>
          <w:rStyle w:val="FootnoteReference"/>
          <w:vertAlign w:val="baseline"/>
        </w:rPr>
      </w:pPr>
      <w:r w:rsidRPr="004F089E">
        <w:rPr>
          <w:rStyle w:val="FootnoteReference"/>
          <w:szCs w:val="28"/>
          <w:vertAlign w:val="baseline"/>
        </w:rPr>
        <w:footnoteRef/>
      </w:r>
      <w:r w:rsidRPr="004F089E">
        <w:rPr>
          <w:rFonts w:hint="cs"/>
          <w:rtl/>
        </w:rPr>
        <w:t xml:space="preserve">- موسوعه عاشورا (ص59). </w:t>
      </w:r>
    </w:p>
  </w:footnote>
  <w:footnote w:id="186">
    <w:p w:rsidR="00916E33" w:rsidRPr="004F089E" w:rsidRDefault="00916E33" w:rsidP="00AC4F7B">
      <w:pPr>
        <w:pStyle w:val="ac"/>
        <w:rPr>
          <w:rStyle w:val="FootnoteReference"/>
          <w:rFonts w:ascii="B Lotus" w:hAnsi="B Lotus"/>
          <w:sz w:val="22"/>
          <w:szCs w:val="22"/>
          <w:vertAlign w:val="baseline"/>
          <w:lang w:bidi="fa-IR"/>
        </w:rPr>
      </w:pPr>
      <w:r w:rsidRPr="004F089E">
        <w:rPr>
          <w:rStyle w:val="FootnoteReference"/>
          <w:szCs w:val="28"/>
          <w:vertAlign w:val="baseline"/>
        </w:rPr>
        <w:footnoteRef/>
      </w:r>
      <w:r w:rsidRPr="004F089E">
        <w:rPr>
          <w:rFonts w:hint="cs"/>
          <w:rtl/>
        </w:rPr>
        <w:t xml:space="preserve">- </w:t>
      </w:r>
      <w:r w:rsidRPr="004F089E">
        <w:rPr>
          <w:rtl/>
        </w:rPr>
        <w:t>فی رحاب کربلاء</w:t>
      </w:r>
      <w:r w:rsidRPr="004F089E">
        <w:rPr>
          <w:rFonts w:hint="cs"/>
          <w:rtl/>
        </w:rPr>
        <w:t xml:space="preserve"> (ص 53).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E33" w:rsidRPr="00D643BE" w:rsidRDefault="00916E33"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0560" behindDoc="0" locked="0" layoutInCell="1" allowOverlap="1" wp14:anchorId="26033DCF" wp14:editId="6566FDEC">
              <wp:simplePos x="0" y="0"/>
              <wp:positionH relativeFrom="column">
                <wp:posOffset>0</wp:posOffset>
              </wp:positionH>
              <wp:positionV relativeFrom="paragraph">
                <wp:posOffset>266700</wp:posOffset>
              </wp:positionV>
              <wp:extent cx="4759325" cy="0"/>
              <wp:effectExtent l="19050" t="19050" r="22225" b="1905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7p9Ig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D+O6fSICAAA/BAAADgAAAAAAAAAAAAAAAAAuAgAAZHJzL2Uyb0RvYy54bWxQSwEC&#10;LQAUAAYACAAAACEAKDx+9NkAAAAGAQAADwAAAAAAAAAAAAAAAAB8BAAAZHJzL2Rvd25yZXYueG1s&#10;UEsFBgAAAAAEAAQA8wAAAIIFA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E33" w:rsidRPr="00D97A5E" w:rsidRDefault="00916E33" w:rsidP="003A585B">
    <w:pPr>
      <w:pStyle w:val="Header"/>
      <w:ind w:left="284" w:right="284"/>
      <w:rPr>
        <w:rFonts w:cs="B Lotus"/>
        <w:sz w:val="2"/>
        <w:szCs w:val="2"/>
        <w:rtl/>
      </w:rPr>
    </w:pPr>
    <w:r>
      <w:rPr>
        <w:rFonts w:cs="B Titr" w:hint="cs"/>
        <w:szCs w:val="24"/>
        <w:rtl/>
        <w:lang w:bidi="ar-EG"/>
      </w:rPr>
      <w:t xml:space="preserve"> </w:t>
    </w:r>
  </w:p>
  <w:p w:rsidR="00916E33" w:rsidRPr="00C37D07" w:rsidRDefault="00916E3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824FBF">
      <w:rPr>
        <w:rFonts w:ascii="Times New Roman Bold" w:hAnsi="Times New Roman Bold"/>
        <w:noProof/>
        <w:rtl/>
        <w:lang w:bidi="fa-IR"/>
      </w:rPr>
      <w:t>3</w:t>
    </w:r>
    <w:r w:rsidRPr="00C37D07">
      <w:rPr>
        <w:rFonts w:ascii="Times New Roman Bold" w:hAnsi="Times New Roman Bold" w:hint="cs"/>
        <w:rtl/>
        <w:lang w:bidi="fa-IR"/>
      </w:rPr>
      <w:fldChar w:fldCharType="end"/>
    </w:r>
  </w:p>
  <w:p w:rsidR="00916E33" w:rsidRPr="00BC39D5" w:rsidRDefault="00916E33"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1584" behindDoc="0" locked="0" layoutInCell="1" allowOverlap="1" wp14:anchorId="3B282AC4" wp14:editId="0EFD677D">
              <wp:simplePos x="0" y="0"/>
              <wp:positionH relativeFrom="column">
                <wp:posOffset>0</wp:posOffset>
              </wp:positionH>
              <wp:positionV relativeFrom="paragraph">
                <wp:posOffset>50165</wp:posOffset>
              </wp:positionV>
              <wp:extent cx="4733925" cy="0"/>
              <wp:effectExtent l="19050" t="21590" r="19050" b="26035"/>
              <wp:wrapNone/>
              <wp:docPr id="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pWJ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KcClYkiAgAAPw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E33" w:rsidRPr="00C9167F" w:rsidRDefault="00916E33" w:rsidP="000D077F">
    <w:pPr>
      <w:pStyle w:val="Header"/>
      <w:tabs>
        <w:tab w:val="clear" w:pos="4153"/>
        <w:tab w:val="left" w:pos="1985"/>
        <w:tab w:val="center" w:pos="2268"/>
        <w:tab w:val="center" w:pos="2410"/>
        <w:tab w:val="right" w:pos="6804"/>
      </w:tabs>
      <w:spacing w:after="180"/>
      <w:ind w:left="284" w:right="284"/>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66944" behindDoc="0" locked="0" layoutInCell="1" allowOverlap="1" wp14:anchorId="3D6E7069" wp14:editId="50DB331A">
              <wp:simplePos x="0" y="0"/>
              <wp:positionH relativeFrom="column">
                <wp:posOffset>0</wp:posOffset>
              </wp:positionH>
              <wp:positionV relativeFrom="paragraph">
                <wp:posOffset>301625</wp:posOffset>
              </wp:positionV>
              <wp:extent cx="4500245" cy="0"/>
              <wp:effectExtent l="24765" t="27940" r="27940" b="1968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kFp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83631">
      <w:rPr>
        <w:rFonts w:ascii="IRNazli" w:hAnsi="IRNazli" w:cs="IRNazli"/>
        <w:noProof/>
        <w:rtl/>
      </w:rPr>
      <w:t>18</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b/>
        <w:bCs/>
        <w:sz w:val="26"/>
        <w:szCs w:val="26"/>
        <w:rtl/>
        <w:lang w:bidi="fa-IR"/>
      </w:rPr>
      <w:t>کشف دروغ‌ها و فریب‌های نگارنده «المراجعات»</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E33" w:rsidRPr="00433E37" w:rsidRDefault="00916E33"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2608" behindDoc="0" locked="0" layoutInCell="1" allowOverlap="1" wp14:anchorId="044446D0" wp14:editId="4A5D4F49">
              <wp:simplePos x="0" y="0"/>
              <wp:positionH relativeFrom="column">
                <wp:posOffset>12700</wp:posOffset>
              </wp:positionH>
              <wp:positionV relativeFrom="paragraph">
                <wp:posOffset>274955</wp:posOffset>
              </wp:positionV>
              <wp:extent cx="4733925" cy="0"/>
              <wp:effectExtent l="22225" t="27305" r="25400" b="20320"/>
              <wp:wrapNone/>
              <wp:docPr id="1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1.65pt" to="373.7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" strokeweight="3pt">
              <v:stroke linestyle="thinThin"/>
            </v:line>
          </w:pict>
        </mc:Fallback>
      </mc:AlternateContent>
    </w:r>
    <w:r>
      <w:rPr>
        <w:rFonts w:ascii="Times New Roman Bold" w:hAnsi="Times New Roman Bold" w:cs="B Lotus" w:hint="cs"/>
        <w:b/>
        <w:bCs/>
        <w:sz w:val="26"/>
        <w:szCs w:val="26"/>
        <w:rtl/>
        <w:lang w:bidi="fa-IR"/>
      </w:rPr>
      <w:t>حج با خرافیون</w:t>
    </w:r>
    <w:r>
      <w:rPr>
        <w:rFonts w:ascii="Times New Roman Bold" w:hAnsi="Times New Roman Bold" w:cs="B Lotus" w:hint="cs"/>
        <w:b/>
        <w:bCs/>
        <w:sz w:val="26"/>
        <w:szCs w:val="26"/>
        <w:rtl/>
        <w:lang w:bidi="fa-IR"/>
      </w:rPr>
      <w:tab/>
    </w:r>
    <w:r>
      <w:rPr>
        <w:rFonts w:ascii="Times New Roman Bold" w:hAnsi="Times New Roman Bold"/>
        <w:rtl/>
        <w:lang w:bidi="fa-IR"/>
      </w:rPr>
      <w:tab/>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3</w:t>
    </w:r>
    <w:r w:rsidRPr="00433E37">
      <w:rPr>
        <w:rFonts w:ascii="Times New Roman Bold" w:hAnsi="Times New Roman Bold" w:hint="cs"/>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E33" w:rsidRDefault="00916E33">
    <w:pPr>
      <w:pStyle w:val="Header"/>
      <w:rPr>
        <w:rtl/>
        <w:lang w:bidi="fa-IR"/>
      </w:rPr>
    </w:pPr>
  </w:p>
  <w:p w:rsidR="00916E33" w:rsidRPr="000D077F" w:rsidRDefault="00916E33">
    <w:pPr>
      <w:pStyle w:val="Header"/>
      <w:rPr>
        <w:sz w:val="44"/>
        <w:szCs w:val="4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E33" w:rsidRPr="00C9167F" w:rsidRDefault="00916E33" w:rsidP="00D575CF">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8992" behindDoc="0" locked="0" layoutInCell="1" allowOverlap="1" wp14:anchorId="78B7866C" wp14:editId="33ACD472">
              <wp:simplePos x="0" y="0"/>
              <wp:positionH relativeFrom="column">
                <wp:posOffset>0</wp:posOffset>
              </wp:positionH>
              <wp:positionV relativeFrom="paragraph">
                <wp:posOffset>288290</wp:posOffset>
              </wp:positionV>
              <wp:extent cx="4500245" cy="0"/>
              <wp:effectExtent l="24765" t="24130" r="27940" b="2349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UZ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FQdNRkwAgAATgQAAA4AAAAAAAAAAAAAAAAALgIAAGRycy9l&#10;Mm9Eb2MueG1sUEsBAi0AFAAGAAgAAAAhAF8P83vYAAAABgEAAA8AAAAAAAAAAAAAAAAAigQAAGRy&#10;cy9kb3ducmV2LnhtbFBLBQYAAAAABAAEAPMAAACPBQAAAAA=&#10;" strokeweight="3pt">
              <v:stroke linestyle="thinThin"/>
            </v:line>
          </w:pict>
        </mc:Fallback>
      </mc:AlternateContent>
    </w:r>
    <w:r>
      <w:rPr>
        <w:rFonts w:ascii="IRNazanin" w:hAnsi="IRNazanin" w:cs="IRNazanin" w:hint="cs"/>
        <w:b/>
        <w:bCs/>
        <w:sz w:val="26"/>
        <w:szCs w:val="26"/>
        <w:rtl/>
        <w:lang w:bidi="fa-IR"/>
      </w:rPr>
      <w:t>مقدمه</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83631">
      <w:rPr>
        <w:rFonts w:ascii="IRNazli" w:hAnsi="IRNazli" w:cs="IRNazli"/>
        <w:noProof/>
        <w:rtl/>
      </w:rPr>
      <w:t>3</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E33" w:rsidRPr="00C9167F" w:rsidRDefault="00916E33" w:rsidP="009764C1">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3088" behindDoc="0" locked="0" layoutInCell="1" allowOverlap="1" wp14:anchorId="085EF2F5" wp14:editId="3D9B56CE">
              <wp:simplePos x="0" y="0"/>
              <wp:positionH relativeFrom="column">
                <wp:posOffset>0</wp:posOffset>
              </wp:positionH>
              <wp:positionV relativeFrom="paragraph">
                <wp:posOffset>288290</wp:posOffset>
              </wp:positionV>
              <wp:extent cx="4500245" cy="0"/>
              <wp:effectExtent l="24765" t="24130" r="2794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KG/vwLgIAAE4EAAAOAAAAAAAAAAAAAAAAAC4CAABkcnMvZTJv&#10;RG9jLnhtbFBLAQItABQABgAIAAAAIQBfD/N72AAAAAYBAAAPAAAAAAAAAAAAAAAAAIgEAABkcnMv&#10;ZG93bnJldi54bWxQSwUGAAAAAAQABADzAAAAjQUAAAAA&#10;" strokeweight="3pt">
              <v:stroke linestyle="thinThin"/>
            </v:line>
          </w:pict>
        </mc:Fallback>
      </mc:AlternateContent>
    </w:r>
    <w:r w:rsidR="000E5230">
      <w:rPr>
        <w:rFonts w:ascii="IRNazanin" w:hAnsi="IRNazanin" w:cs="IRNazanin" w:hint="cs"/>
        <w:b/>
        <w:bCs/>
        <w:sz w:val="26"/>
        <w:szCs w:val="26"/>
        <w:rtl/>
        <w:lang w:bidi="fa-IR"/>
      </w:rPr>
      <w:t>باب اول</w:t>
    </w:r>
    <w:r w:rsidRPr="00791E3A">
      <w:rPr>
        <w:rFonts w:ascii="IRNazanin" w:hAnsi="IRNazanin" w:cs="IRNazanin"/>
        <w:sz w:val="26"/>
        <w:szCs w:val="26"/>
        <w:rtl/>
      </w:rPr>
      <w:tab/>
    </w:r>
    <w:r w:rsidR="000E5230">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83631">
      <w:rPr>
        <w:rFonts w:ascii="IRNazli" w:hAnsi="IRNazli" w:cs="IRNazli"/>
        <w:noProof/>
        <w:rtl/>
      </w:rPr>
      <w:t>11</w:t>
    </w:r>
    <w:r w:rsidRPr="00791E3A">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E33" w:rsidRPr="00C9167F" w:rsidRDefault="00916E33" w:rsidP="000E5230">
    <w:pPr>
      <w:pStyle w:val="Header"/>
      <w:tabs>
        <w:tab w:val="clear" w:pos="4153"/>
        <w:tab w:val="left" w:pos="284"/>
        <w:tab w:val="center" w:pos="6237"/>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9472" behindDoc="0" locked="0" layoutInCell="1" allowOverlap="1" wp14:anchorId="784B452D" wp14:editId="7AA9BE04">
              <wp:simplePos x="0" y="0"/>
              <wp:positionH relativeFrom="column">
                <wp:posOffset>0</wp:posOffset>
              </wp:positionH>
              <wp:positionV relativeFrom="paragraph">
                <wp:posOffset>288290</wp:posOffset>
              </wp:positionV>
              <wp:extent cx="4500245" cy="0"/>
              <wp:effectExtent l="24765" t="24130" r="27940" b="2349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" strokeweight="3pt">
              <v:stroke linestyle="thinThin"/>
            </v:line>
          </w:pict>
        </mc:Fallback>
      </mc:AlternateContent>
    </w:r>
    <w:r w:rsidR="000E5230">
      <w:rPr>
        <w:rFonts w:ascii="IRNazanin" w:hAnsi="IRNazanin" w:cs="IRNazanin" w:hint="cs"/>
        <w:b/>
        <w:bCs/>
        <w:sz w:val="26"/>
        <w:szCs w:val="26"/>
        <w:rtl/>
        <w:lang w:bidi="fa-IR"/>
      </w:rPr>
      <w:t>باب دوم: موضع و فقره‌های ننگین و شرم‌آور در کتاب المراجعات ...</w:t>
    </w:r>
    <w:r w:rsidR="000E5230">
      <w:rPr>
        <w:rFonts w:ascii="IRNazanin" w:hAnsi="IRNazanin" w:cs="IRNazanin" w:hint="cs"/>
        <w:b/>
        <w:bCs/>
        <w:sz w:val="26"/>
        <w:szCs w:val="26"/>
        <w:rtl/>
        <w:lang w:bidi="fa-IR"/>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83631">
      <w:rPr>
        <w:rFonts w:ascii="IRNazli" w:hAnsi="IRNazli" w:cs="IRNazli"/>
        <w:noProof/>
        <w:rtl/>
      </w:rPr>
      <w:t>19</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B643E28"/>
    <w:multiLevelType w:val="hybridMultilevel"/>
    <w:tmpl w:val="954AE202"/>
    <w:lvl w:ilvl="0" w:tplc="A8821D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0CF00ADA"/>
    <w:multiLevelType w:val="hybridMultilevel"/>
    <w:tmpl w:val="6BEA88EC"/>
    <w:lvl w:ilvl="0" w:tplc="C792A424">
      <w:start w:val="1"/>
      <w:numFmt w:val="decimal"/>
      <w:lvlText w:val="%1-"/>
      <w:lvlJc w:val="left"/>
      <w:pPr>
        <w:ind w:left="944" w:hanging="6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0CB6B8C"/>
    <w:multiLevelType w:val="hybridMultilevel"/>
    <w:tmpl w:val="DD709610"/>
    <w:lvl w:ilvl="0" w:tplc="C1B27C3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19D65134"/>
    <w:multiLevelType w:val="hybridMultilevel"/>
    <w:tmpl w:val="07E43848"/>
    <w:lvl w:ilvl="0" w:tplc="D2963E72">
      <w:start w:val="24"/>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8">
    <w:nsid w:val="1D3F43A6"/>
    <w:multiLevelType w:val="hybridMultilevel"/>
    <w:tmpl w:val="ECDC78D4"/>
    <w:lvl w:ilvl="0" w:tplc="DA0A37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1E345E86"/>
    <w:multiLevelType w:val="hybridMultilevel"/>
    <w:tmpl w:val="71623E9E"/>
    <w:lvl w:ilvl="0" w:tplc="B73E54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21">
    <w:nsid w:val="275B76F4"/>
    <w:multiLevelType w:val="hybridMultilevel"/>
    <w:tmpl w:val="0FACA79C"/>
    <w:lvl w:ilvl="0" w:tplc="BFB28C2A">
      <w:start w:val="1"/>
      <w:numFmt w:val="decimal"/>
      <w:lvlText w:val="%1-"/>
      <w:lvlJc w:val="left"/>
      <w:pPr>
        <w:ind w:left="1004" w:hanging="360"/>
      </w:pPr>
      <w:rPr>
        <w:rFonts w:ascii="IRNazli" w:hAnsi="IRNazli" w:cs="IRNazli"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28434F9C"/>
    <w:multiLevelType w:val="hybridMultilevel"/>
    <w:tmpl w:val="B63836C8"/>
    <w:lvl w:ilvl="0" w:tplc="2B04910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30543FE6"/>
    <w:multiLevelType w:val="hybridMultilevel"/>
    <w:tmpl w:val="9E38402A"/>
    <w:lvl w:ilvl="0" w:tplc="5CC20CBA">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40A33F1"/>
    <w:multiLevelType w:val="hybridMultilevel"/>
    <w:tmpl w:val="E8EC282E"/>
    <w:lvl w:ilvl="0" w:tplc="32C8A922">
      <w:start w:val="7"/>
      <w:numFmt w:val="bullet"/>
      <w:lvlText w:val="-"/>
      <w:lvlJc w:val="left"/>
      <w:pPr>
        <w:tabs>
          <w:tab w:val="num" w:pos="4259"/>
        </w:tabs>
        <w:ind w:left="4259" w:hanging="360"/>
      </w:pPr>
      <w:rPr>
        <w:rFonts w:ascii="Times New Roman" w:eastAsia="B Badr" w:hAnsi="Times New Roman" w:cs="B Lotus" w:hint="default"/>
      </w:rPr>
    </w:lvl>
    <w:lvl w:ilvl="1" w:tplc="04090003" w:tentative="1">
      <w:start w:val="1"/>
      <w:numFmt w:val="bullet"/>
      <w:lvlText w:val="o"/>
      <w:lvlJc w:val="left"/>
      <w:pPr>
        <w:tabs>
          <w:tab w:val="num" w:pos="4979"/>
        </w:tabs>
        <w:ind w:left="4979" w:hanging="360"/>
      </w:pPr>
      <w:rPr>
        <w:rFonts w:ascii="Courier New" w:hAnsi="Courier New" w:cs="Courier New" w:hint="default"/>
      </w:rPr>
    </w:lvl>
    <w:lvl w:ilvl="2" w:tplc="04090005" w:tentative="1">
      <w:start w:val="1"/>
      <w:numFmt w:val="bullet"/>
      <w:lvlText w:val=""/>
      <w:lvlJc w:val="left"/>
      <w:pPr>
        <w:tabs>
          <w:tab w:val="num" w:pos="5699"/>
        </w:tabs>
        <w:ind w:left="5699" w:hanging="360"/>
      </w:pPr>
      <w:rPr>
        <w:rFonts w:ascii="Wingdings" w:hAnsi="Wingdings" w:hint="default"/>
      </w:rPr>
    </w:lvl>
    <w:lvl w:ilvl="3" w:tplc="04090001" w:tentative="1">
      <w:start w:val="1"/>
      <w:numFmt w:val="bullet"/>
      <w:lvlText w:val=""/>
      <w:lvlJc w:val="left"/>
      <w:pPr>
        <w:tabs>
          <w:tab w:val="num" w:pos="6419"/>
        </w:tabs>
        <w:ind w:left="6419" w:hanging="360"/>
      </w:pPr>
      <w:rPr>
        <w:rFonts w:ascii="Symbol" w:hAnsi="Symbol" w:hint="default"/>
      </w:rPr>
    </w:lvl>
    <w:lvl w:ilvl="4" w:tplc="04090003" w:tentative="1">
      <w:start w:val="1"/>
      <w:numFmt w:val="bullet"/>
      <w:lvlText w:val="o"/>
      <w:lvlJc w:val="left"/>
      <w:pPr>
        <w:tabs>
          <w:tab w:val="num" w:pos="7139"/>
        </w:tabs>
        <w:ind w:left="7139" w:hanging="360"/>
      </w:pPr>
      <w:rPr>
        <w:rFonts w:ascii="Courier New" w:hAnsi="Courier New" w:cs="Courier New" w:hint="default"/>
      </w:rPr>
    </w:lvl>
    <w:lvl w:ilvl="5" w:tplc="04090005" w:tentative="1">
      <w:start w:val="1"/>
      <w:numFmt w:val="bullet"/>
      <w:lvlText w:val=""/>
      <w:lvlJc w:val="left"/>
      <w:pPr>
        <w:tabs>
          <w:tab w:val="num" w:pos="7859"/>
        </w:tabs>
        <w:ind w:left="7859" w:hanging="360"/>
      </w:pPr>
      <w:rPr>
        <w:rFonts w:ascii="Wingdings" w:hAnsi="Wingdings" w:hint="default"/>
      </w:rPr>
    </w:lvl>
    <w:lvl w:ilvl="6" w:tplc="04090001" w:tentative="1">
      <w:start w:val="1"/>
      <w:numFmt w:val="bullet"/>
      <w:lvlText w:val=""/>
      <w:lvlJc w:val="left"/>
      <w:pPr>
        <w:tabs>
          <w:tab w:val="num" w:pos="8579"/>
        </w:tabs>
        <w:ind w:left="8579" w:hanging="360"/>
      </w:pPr>
      <w:rPr>
        <w:rFonts w:ascii="Symbol" w:hAnsi="Symbol" w:hint="default"/>
      </w:rPr>
    </w:lvl>
    <w:lvl w:ilvl="7" w:tplc="04090003" w:tentative="1">
      <w:start w:val="1"/>
      <w:numFmt w:val="bullet"/>
      <w:lvlText w:val="o"/>
      <w:lvlJc w:val="left"/>
      <w:pPr>
        <w:tabs>
          <w:tab w:val="num" w:pos="9299"/>
        </w:tabs>
        <w:ind w:left="9299" w:hanging="360"/>
      </w:pPr>
      <w:rPr>
        <w:rFonts w:ascii="Courier New" w:hAnsi="Courier New" w:cs="Courier New" w:hint="default"/>
      </w:rPr>
    </w:lvl>
    <w:lvl w:ilvl="8" w:tplc="04090005" w:tentative="1">
      <w:start w:val="1"/>
      <w:numFmt w:val="bullet"/>
      <w:lvlText w:val=""/>
      <w:lvlJc w:val="left"/>
      <w:pPr>
        <w:tabs>
          <w:tab w:val="num" w:pos="10019"/>
        </w:tabs>
        <w:ind w:left="10019" w:hanging="360"/>
      </w:pPr>
      <w:rPr>
        <w:rFonts w:ascii="Wingdings" w:hAnsi="Wingdings" w:hint="default"/>
      </w:rPr>
    </w:lvl>
  </w:abstractNum>
  <w:abstractNum w:abstractNumId="28">
    <w:nsid w:val="36E06DE1"/>
    <w:multiLevelType w:val="hybridMultilevel"/>
    <w:tmpl w:val="E0FCBE1A"/>
    <w:lvl w:ilvl="0" w:tplc="5D44502C">
      <w:start w:val="1"/>
      <w:numFmt w:val="decimal"/>
      <w:lvlText w:val="%1-"/>
      <w:lvlJc w:val="left"/>
      <w:pPr>
        <w:tabs>
          <w:tab w:val="num" w:pos="914"/>
        </w:tabs>
        <w:ind w:left="914" w:hanging="630"/>
      </w:pPr>
      <w:rPr>
        <w:rFonts w:ascii="IRNazli" w:hAnsi="IRNazli" w:cs="IRNazli"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9">
    <w:nsid w:val="37462FD0"/>
    <w:multiLevelType w:val="hybridMultilevel"/>
    <w:tmpl w:val="FC7A82F0"/>
    <w:lvl w:ilvl="0" w:tplc="2B04910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nsid w:val="3B753A08"/>
    <w:multiLevelType w:val="hybridMultilevel"/>
    <w:tmpl w:val="F08479AE"/>
    <w:lvl w:ilvl="0" w:tplc="2B04910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59C065DE"/>
    <w:multiLevelType w:val="hybridMultilevel"/>
    <w:tmpl w:val="EC8C5868"/>
    <w:lvl w:ilvl="0" w:tplc="F0D6C3A8">
      <w:start w:val="1"/>
      <w:numFmt w:val="decimal"/>
      <w:lvlText w:val="%1-"/>
      <w:lvlJc w:val="left"/>
      <w:pPr>
        <w:ind w:left="1004" w:hanging="360"/>
      </w:pPr>
      <w:rPr>
        <w:rFonts w:ascii="IRNazli" w:hAnsi="IRNazli" w:cs="IRNazli"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nsid w:val="5EEF4D20"/>
    <w:multiLevelType w:val="hybridMultilevel"/>
    <w:tmpl w:val="FD8A28AC"/>
    <w:lvl w:ilvl="0" w:tplc="2B04910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nsid w:val="5F6916FC"/>
    <w:multiLevelType w:val="hybridMultilevel"/>
    <w:tmpl w:val="B58C36DE"/>
    <w:lvl w:ilvl="0" w:tplc="4A5C06FE">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6">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98D0A23"/>
    <w:multiLevelType w:val="hybridMultilevel"/>
    <w:tmpl w:val="D1A67812"/>
    <w:lvl w:ilvl="0" w:tplc="E0FA7BC0">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6DED7715"/>
    <w:multiLevelType w:val="hybridMultilevel"/>
    <w:tmpl w:val="6F42A7C8"/>
    <w:lvl w:ilvl="0" w:tplc="3484217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743903FE"/>
    <w:multiLevelType w:val="hybridMultilevel"/>
    <w:tmpl w:val="B1DE32C4"/>
    <w:lvl w:ilvl="0" w:tplc="BD3EABCE">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0">
    <w:nsid w:val="77A53C62"/>
    <w:multiLevelType w:val="hybridMultilevel"/>
    <w:tmpl w:val="D76289C8"/>
    <w:lvl w:ilvl="0" w:tplc="9E025A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num w:numId="1">
    <w:abstractNumId w:val="20"/>
  </w:num>
  <w:num w:numId="2">
    <w:abstractNumId w:val="3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36"/>
  </w:num>
  <w:num w:numId="15">
    <w:abstractNumId w:val="26"/>
  </w:num>
  <w:num w:numId="16">
    <w:abstractNumId w:val="12"/>
  </w:num>
  <w:num w:numId="17">
    <w:abstractNumId w:val="24"/>
  </w:num>
  <w:num w:numId="18">
    <w:abstractNumId w:val="15"/>
  </w:num>
  <w:num w:numId="19">
    <w:abstractNumId w:val="11"/>
  </w:num>
  <w:num w:numId="20">
    <w:abstractNumId w:val="23"/>
  </w:num>
  <w:num w:numId="21">
    <w:abstractNumId w:val="31"/>
  </w:num>
  <w:num w:numId="22">
    <w:abstractNumId w:val="41"/>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19"/>
  </w:num>
  <w:num w:numId="30">
    <w:abstractNumId w:val="13"/>
  </w:num>
  <w:num w:numId="31">
    <w:abstractNumId w:val="28"/>
  </w:num>
  <w:num w:numId="32">
    <w:abstractNumId w:val="30"/>
  </w:num>
  <w:num w:numId="33">
    <w:abstractNumId w:val="18"/>
  </w:num>
  <w:num w:numId="34">
    <w:abstractNumId w:val="16"/>
  </w:num>
  <w:num w:numId="35">
    <w:abstractNumId w:val="22"/>
  </w:num>
  <w:num w:numId="36">
    <w:abstractNumId w:val="14"/>
  </w:num>
  <w:num w:numId="37">
    <w:abstractNumId w:val="38"/>
  </w:num>
  <w:num w:numId="38">
    <w:abstractNumId w:val="21"/>
  </w:num>
  <w:num w:numId="39">
    <w:abstractNumId w:val="29"/>
  </w:num>
  <w:num w:numId="40">
    <w:abstractNumId w:val="37"/>
  </w:num>
  <w:num w:numId="41">
    <w:abstractNumId w:val="33"/>
  </w:num>
  <w:num w:numId="42">
    <w:abstractNumId w:val="40"/>
  </w:num>
  <w:num w:numId="43">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KBSUMwpGJv6xFOahLYeCEM1PSVo=" w:salt="FS3npNxcI/2WKG11vS+y1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333"/>
    <w:rsid w:val="00002A37"/>
    <w:rsid w:val="00002D32"/>
    <w:rsid w:val="00002E63"/>
    <w:rsid w:val="0000431B"/>
    <w:rsid w:val="0000460B"/>
    <w:rsid w:val="00004A4F"/>
    <w:rsid w:val="00004A9B"/>
    <w:rsid w:val="00005207"/>
    <w:rsid w:val="0000530E"/>
    <w:rsid w:val="00005866"/>
    <w:rsid w:val="00005B74"/>
    <w:rsid w:val="00005CF1"/>
    <w:rsid w:val="0000656B"/>
    <w:rsid w:val="00006DD8"/>
    <w:rsid w:val="00006EFA"/>
    <w:rsid w:val="000070C4"/>
    <w:rsid w:val="00007242"/>
    <w:rsid w:val="000104E9"/>
    <w:rsid w:val="0001170C"/>
    <w:rsid w:val="00011E14"/>
    <w:rsid w:val="00011E9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1E"/>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4F1"/>
    <w:rsid w:val="000309EA"/>
    <w:rsid w:val="00030CAF"/>
    <w:rsid w:val="00030DCD"/>
    <w:rsid w:val="000315C8"/>
    <w:rsid w:val="00031D60"/>
    <w:rsid w:val="000320C1"/>
    <w:rsid w:val="00032722"/>
    <w:rsid w:val="00032B7F"/>
    <w:rsid w:val="00032B85"/>
    <w:rsid w:val="000337D9"/>
    <w:rsid w:val="00033C15"/>
    <w:rsid w:val="00033CAD"/>
    <w:rsid w:val="00034290"/>
    <w:rsid w:val="00034F95"/>
    <w:rsid w:val="00035629"/>
    <w:rsid w:val="000359F3"/>
    <w:rsid w:val="000365D3"/>
    <w:rsid w:val="0003686B"/>
    <w:rsid w:val="0003714C"/>
    <w:rsid w:val="00037785"/>
    <w:rsid w:val="00037924"/>
    <w:rsid w:val="0003793B"/>
    <w:rsid w:val="000401FF"/>
    <w:rsid w:val="00040375"/>
    <w:rsid w:val="00040DC5"/>
    <w:rsid w:val="0004134D"/>
    <w:rsid w:val="00041B69"/>
    <w:rsid w:val="00041DD0"/>
    <w:rsid w:val="00041F73"/>
    <w:rsid w:val="000423A9"/>
    <w:rsid w:val="000428CB"/>
    <w:rsid w:val="00042A51"/>
    <w:rsid w:val="00042DB2"/>
    <w:rsid w:val="00042DBA"/>
    <w:rsid w:val="00042F99"/>
    <w:rsid w:val="00043911"/>
    <w:rsid w:val="00043AFE"/>
    <w:rsid w:val="00043DDC"/>
    <w:rsid w:val="00044192"/>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B31"/>
    <w:rsid w:val="00054EE6"/>
    <w:rsid w:val="0005536E"/>
    <w:rsid w:val="00055674"/>
    <w:rsid w:val="00055CD8"/>
    <w:rsid w:val="00055F2D"/>
    <w:rsid w:val="000562D2"/>
    <w:rsid w:val="00056E22"/>
    <w:rsid w:val="00056F39"/>
    <w:rsid w:val="00057757"/>
    <w:rsid w:val="000579D2"/>
    <w:rsid w:val="00057FF3"/>
    <w:rsid w:val="000604E3"/>
    <w:rsid w:val="00060885"/>
    <w:rsid w:val="00060A48"/>
    <w:rsid w:val="00060A8A"/>
    <w:rsid w:val="000614EA"/>
    <w:rsid w:val="000615F1"/>
    <w:rsid w:val="00062076"/>
    <w:rsid w:val="000621FA"/>
    <w:rsid w:val="0006282B"/>
    <w:rsid w:val="000628D3"/>
    <w:rsid w:val="00063C07"/>
    <w:rsid w:val="00064672"/>
    <w:rsid w:val="00064809"/>
    <w:rsid w:val="00064A4A"/>
    <w:rsid w:val="0006547D"/>
    <w:rsid w:val="000656DB"/>
    <w:rsid w:val="000658C3"/>
    <w:rsid w:val="00065C11"/>
    <w:rsid w:val="00065E7B"/>
    <w:rsid w:val="00065E7C"/>
    <w:rsid w:val="00066478"/>
    <w:rsid w:val="0006673E"/>
    <w:rsid w:val="000672E8"/>
    <w:rsid w:val="00067326"/>
    <w:rsid w:val="000701BB"/>
    <w:rsid w:val="00070209"/>
    <w:rsid w:val="00070A02"/>
    <w:rsid w:val="00071889"/>
    <w:rsid w:val="00071D2C"/>
    <w:rsid w:val="000725FE"/>
    <w:rsid w:val="00072750"/>
    <w:rsid w:val="00074FE1"/>
    <w:rsid w:val="00075022"/>
    <w:rsid w:val="000750A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4C0C"/>
    <w:rsid w:val="000853DF"/>
    <w:rsid w:val="00085C34"/>
    <w:rsid w:val="00086311"/>
    <w:rsid w:val="00086A48"/>
    <w:rsid w:val="00086D07"/>
    <w:rsid w:val="000879F9"/>
    <w:rsid w:val="00087CA6"/>
    <w:rsid w:val="000901B5"/>
    <w:rsid w:val="00090513"/>
    <w:rsid w:val="00090822"/>
    <w:rsid w:val="00090AE0"/>
    <w:rsid w:val="00090C7A"/>
    <w:rsid w:val="00090FEE"/>
    <w:rsid w:val="00092448"/>
    <w:rsid w:val="000929A9"/>
    <w:rsid w:val="00092F06"/>
    <w:rsid w:val="00092F69"/>
    <w:rsid w:val="000938B0"/>
    <w:rsid w:val="00093CDC"/>
    <w:rsid w:val="00094185"/>
    <w:rsid w:val="00094C2B"/>
    <w:rsid w:val="0009507E"/>
    <w:rsid w:val="00095129"/>
    <w:rsid w:val="00095706"/>
    <w:rsid w:val="000960B4"/>
    <w:rsid w:val="000972E7"/>
    <w:rsid w:val="000974EA"/>
    <w:rsid w:val="00097745"/>
    <w:rsid w:val="000978C1"/>
    <w:rsid w:val="000979A7"/>
    <w:rsid w:val="000979DC"/>
    <w:rsid w:val="00097A36"/>
    <w:rsid w:val="00097E8A"/>
    <w:rsid w:val="000A1145"/>
    <w:rsid w:val="000A1A70"/>
    <w:rsid w:val="000A1F7C"/>
    <w:rsid w:val="000A2B52"/>
    <w:rsid w:val="000A2E0A"/>
    <w:rsid w:val="000A3202"/>
    <w:rsid w:val="000A3579"/>
    <w:rsid w:val="000A3BDD"/>
    <w:rsid w:val="000A3CA5"/>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796"/>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77F"/>
    <w:rsid w:val="000D0E86"/>
    <w:rsid w:val="000D10EC"/>
    <w:rsid w:val="000D1221"/>
    <w:rsid w:val="000D1D7E"/>
    <w:rsid w:val="000D241F"/>
    <w:rsid w:val="000D24F3"/>
    <w:rsid w:val="000D26C7"/>
    <w:rsid w:val="000D2EA1"/>
    <w:rsid w:val="000D373E"/>
    <w:rsid w:val="000D3837"/>
    <w:rsid w:val="000D3E98"/>
    <w:rsid w:val="000D4187"/>
    <w:rsid w:val="000D4375"/>
    <w:rsid w:val="000D478E"/>
    <w:rsid w:val="000D4F97"/>
    <w:rsid w:val="000D5992"/>
    <w:rsid w:val="000D604F"/>
    <w:rsid w:val="000D6115"/>
    <w:rsid w:val="000D6480"/>
    <w:rsid w:val="000D7AEB"/>
    <w:rsid w:val="000D7ECB"/>
    <w:rsid w:val="000E05B8"/>
    <w:rsid w:val="000E0D57"/>
    <w:rsid w:val="000E1150"/>
    <w:rsid w:val="000E1595"/>
    <w:rsid w:val="000E260C"/>
    <w:rsid w:val="000E2ABA"/>
    <w:rsid w:val="000E2B25"/>
    <w:rsid w:val="000E3608"/>
    <w:rsid w:val="000E3956"/>
    <w:rsid w:val="000E4020"/>
    <w:rsid w:val="000E4914"/>
    <w:rsid w:val="000E4DFB"/>
    <w:rsid w:val="000E5230"/>
    <w:rsid w:val="000E62A6"/>
    <w:rsid w:val="000E682D"/>
    <w:rsid w:val="000E7AC9"/>
    <w:rsid w:val="000E7CD4"/>
    <w:rsid w:val="000E7D52"/>
    <w:rsid w:val="000F02A5"/>
    <w:rsid w:val="000F0633"/>
    <w:rsid w:val="000F0E92"/>
    <w:rsid w:val="000F17D4"/>
    <w:rsid w:val="000F1B2A"/>
    <w:rsid w:val="000F1F6F"/>
    <w:rsid w:val="000F2338"/>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BF4"/>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1C7C"/>
    <w:rsid w:val="0011273C"/>
    <w:rsid w:val="00112CCE"/>
    <w:rsid w:val="0011325D"/>
    <w:rsid w:val="00113780"/>
    <w:rsid w:val="00113BBC"/>
    <w:rsid w:val="0011488A"/>
    <w:rsid w:val="00114AD1"/>
    <w:rsid w:val="00114C0F"/>
    <w:rsid w:val="00115062"/>
    <w:rsid w:val="00115984"/>
    <w:rsid w:val="00116149"/>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4218"/>
    <w:rsid w:val="00135062"/>
    <w:rsid w:val="001352A7"/>
    <w:rsid w:val="001356F4"/>
    <w:rsid w:val="00135955"/>
    <w:rsid w:val="00135C4B"/>
    <w:rsid w:val="00135E48"/>
    <w:rsid w:val="00136230"/>
    <w:rsid w:val="00136425"/>
    <w:rsid w:val="00136733"/>
    <w:rsid w:val="001367B7"/>
    <w:rsid w:val="00136B42"/>
    <w:rsid w:val="001375B1"/>
    <w:rsid w:val="001379EB"/>
    <w:rsid w:val="0014094E"/>
    <w:rsid w:val="001409B0"/>
    <w:rsid w:val="00140CF4"/>
    <w:rsid w:val="00140F97"/>
    <w:rsid w:val="0014123C"/>
    <w:rsid w:val="001422EB"/>
    <w:rsid w:val="001434CD"/>
    <w:rsid w:val="00143D6E"/>
    <w:rsid w:val="00143EF0"/>
    <w:rsid w:val="00144557"/>
    <w:rsid w:val="00144DA1"/>
    <w:rsid w:val="0014594A"/>
    <w:rsid w:val="00145D18"/>
    <w:rsid w:val="00145DD6"/>
    <w:rsid w:val="0014641E"/>
    <w:rsid w:val="00146B0E"/>
    <w:rsid w:val="001470D4"/>
    <w:rsid w:val="00147605"/>
    <w:rsid w:val="00150010"/>
    <w:rsid w:val="001505B4"/>
    <w:rsid w:val="00150832"/>
    <w:rsid w:val="00150E8F"/>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2D0"/>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B0B"/>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3F4F"/>
    <w:rsid w:val="00194833"/>
    <w:rsid w:val="001953FA"/>
    <w:rsid w:val="001957D6"/>
    <w:rsid w:val="00195946"/>
    <w:rsid w:val="00196A18"/>
    <w:rsid w:val="0019712E"/>
    <w:rsid w:val="001975CF"/>
    <w:rsid w:val="001A0493"/>
    <w:rsid w:val="001A06A8"/>
    <w:rsid w:val="001A1863"/>
    <w:rsid w:val="001A2451"/>
    <w:rsid w:val="001A2EAA"/>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6AFD"/>
    <w:rsid w:val="001B70C1"/>
    <w:rsid w:val="001B728E"/>
    <w:rsid w:val="001B7A7D"/>
    <w:rsid w:val="001B7DEC"/>
    <w:rsid w:val="001C0234"/>
    <w:rsid w:val="001C0C03"/>
    <w:rsid w:val="001C0DD7"/>
    <w:rsid w:val="001C1813"/>
    <w:rsid w:val="001C2860"/>
    <w:rsid w:val="001C28D0"/>
    <w:rsid w:val="001C2C0B"/>
    <w:rsid w:val="001C39C3"/>
    <w:rsid w:val="001C3FF7"/>
    <w:rsid w:val="001C46C6"/>
    <w:rsid w:val="001C481F"/>
    <w:rsid w:val="001C53B3"/>
    <w:rsid w:val="001C5477"/>
    <w:rsid w:val="001C64B4"/>
    <w:rsid w:val="001C6ADB"/>
    <w:rsid w:val="001C6AED"/>
    <w:rsid w:val="001C6C23"/>
    <w:rsid w:val="001C7001"/>
    <w:rsid w:val="001C7AED"/>
    <w:rsid w:val="001D08DE"/>
    <w:rsid w:val="001D10E2"/>
    <w:rsid w:val="001D114F"/>
    <w:rsid w:val="001D15C9"/>
    <w:rsid w:val="001D16B9"/>
    <w:rsid w:val="001D1910"/>
    <w:rsid w:val="001D1D11"/>
    <w:rsid w:val="001D2957"/>
    <w:rsid w:val="001D3559"/>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8C4"/>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8ED"/>
    <w:rsid w:val="001F0C09"/>
    <w:rsid w:val="001F0CEF"/>
    <w:rsid w:val="001F0F25"/>
    <w:rsid w:val="001F1804"/>
    <w:rsid w:val="001F236D"/>
    <w:rsid w:val="001F29BA"/>
    <w:rsid w:val="001F36E8"/>
    <w:rsid w:val="001F38FA"/>
    <w:rsid w:val="001F45EA"/>
    <w:rsid w:val="001F4B7C"/>
    <w:rsid w:val="001F4BC5"/>
    <w:rsid w:val="001F5171"/>
    <w:rsid w:val="001F51D1"/>
    <w:rsid w:val="001F58BD"/>
    <w:rsid w:val="001F5F83"/>
    <w:rsid w:val="001F6392"/>
    <w:rsid w:val="001F728B"/>
    <w:rsid w:val="001F72C1"/>
    <w:rsid w:val="001F79BB"/>
    <w:rsid w:val="001F7CDD"/>
    <w:rsid w:val="00200254"/>
    <w:rsid w:val="002013A6"/>
    <w:rsid w:val="00202D49"/>
    <w:rsid w:val="00203133"/>
    <w:rsid w:val="00203EEB"/>
    <w:rsid w:val="002040C9"/>
    <w:rsid w:val="0020442A"/>
    <w:rsid w:val="00205E5C"/>
    <w:rsid w:val="0020655E"/>
    <w:rsid w:val="00206F46"/>
    <w:rsid w:val="002078B3"/>
    <w:rsid w:val="002079B2"/>
    <w:rsid w:val="00207A45"/>
    <w:rsid w:val="00207C50"/>
    <w:rsid w:val="002103C2"/>
    <w:rsid w:val="00210541"/>
    <w:rsid w:val="00210803"/>
    <w:rsid w:val="002108CA"/>
    <w:rsid w:val="0021148A"/>
    <w:rsid w:val="002114E5"/>
    <w:rsid w:val="00211A4D"/>
    <w:rsid w:val="00211D35"/>
    <w:rsid w:val="00212193"/>
    <w:rsid w:val="002124F6"/>
    <w:rsid w:val="002127A0"/>
    <w:rsid w:val="002139F7"/>
    <w:rsid w:val="0021405D"/>
    <w:rsid w:val="002144FC"/>
    <w:rsid w:val="00214771"/>
    <w:rsid w:val="00214AEB"/>
    <w:rsid w:val="002155C1"/>
    <w:rsid w:val="002157B8"/>
    <w:rsid w:val="002162F8"/>
    <w:rsid w:val="002167DD"/>
    <w:rsid w:val="00216AA1"/>
    <w:rsid w:val="00216FEE"/>
    <w:rsid w:val="0021703E"/>
    <w:rsid w:val="0021761F"/>
    <w:rsid w:val="00217966"/>
    <w:rsid w:val="0022031B"/>
    <w:rsid w:val="0022039B"/>
    <w:rsid w:val="00220580"/>
    <w:rsid w:val="00220D88"/>
    <w:rsid w:val="00220D9E"/>
    <w:rsid w:val="0022111E"/>
    <w:rsid w:val="0022124F"/>
    <w:rsid w:val="0022185C"/>
    <w:rsid w:val="00221ECF"/>
    <w:rsid w:val="002220E7"/>
    <w:rsid w:val="002220FF"/>
    <w:rsid w:val="00222173"/>
    <w:rsid w:val="00222441"/>
    <w:rsid w:val="00223ADA"/>
    <w:rsid w:val="00224070"/>
    <w:rsid w:val="00224AF4"/>
    <w:rsid w:val="00224F84"/>
    <w:rsid w:val="002256AB"/>
    <w:rsid w:val="00226286"/>
    <w:rsid w:val="00226406"/>
    <w:rsid w:val="002266BD"/>
    <w:rsid w:val="00226D93"/>
    <w:rsid w:val="002302D4"/>
    <w:rsid w:val="0023034C"/>
    <w:rsid w:val="00230B3E"/>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22E"/>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487"/>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811"/>
    <w:rsid w:val="00261C9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3989"/>
    <w:rsid w:val="0027466C"/>
    <w:rsid w:val="0027497E"/>
    <w:rsid w:val="00274A99"/>
    <w:rsid w:val="00274EDC"/>
    <w:rsid w:val="00274F96"/>
    <w:rsid w:val="002761B9"/>
    <w:rsid w:val="002771B5"/>
    <w:rsid w:val="0027746D"/>
    <w:rsid w:val="00277891"/>
    <w:rsid w:val="00281BC9"/>
    <w:rsid w:val="00281C4C"/>
    <w:rsid w:val="00281EF8"/>
    <w:rsid w:val="0028204D"/>
    <w:rsid w:val="002823EC"/>
    <w:rsid w:val="0028271F"/>
    <w:rsid w:val="00282E6B"/>
    <w:rsid w:val="0028338D"/>
    <w:rsid w:val="0028419C"/>
    <w:rsid w:val="00284512"/>
    <w:rsid w:val="00284731"/>
    <w:rsid w:val="00284983"/>
    <w:rsid w:val="00284F7F"/>
    <w:rsid w:val="002852B4"/>
    <w:rsid w:val="002852F8"/>
    <w:rsid w:val="002853A2"/>
    <w:rsid w:val="00285CA1"/>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9B3"/>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241C"/>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DCC"/>
    <w:rsid w:val="002B4FF0"/>
    <w:rsid w:val="002B5033"/>
    <w:rsid w:val="002B51E3"/>
    <w:rsid w:val="002B5B04"/>
    <w:rsid w:val="002B6C35"/>
    <w:rsid w:val="002B6DE9"/>
    <w:rsid w:val="002B7090"/>
    <w:rsid w:val="002B7121"/>
    <w:rsid w:val="002B731A"/>
    <w:rsid w:val="002B7841"/>
    <w:rsid w:val="002B7B8A"/>
    <w:rsid w:val="002C032A"/>
    <w:rsid w:val="002C0B8F"/>
    <w:rsid w:val="002C103D"/>
    <w:rsid w:val="002C10B2"/>
    <w:rsid w:val="002C1459"/>
    <w:rsid w:val="002C1896"/>
    <w:rsid w:val="002C195E"/>
    <w:rsid w:val="002C2A8D"/>
    <w:rsid w:val="002C2D8D"/>
    <w:rsid w:val="002C33D1"/>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12D"/>
    <w:rsid w:val="002D56DB"/>
    <w:rsid w:val="002D5F8D"/>
    <w:rsid w:val="002D659A"/>
    <w:rsid w:val="002D66CD"/>
    <w:rsid w:val="002D6BCD"/>
    <w:rsid w:val="002D6EE8"/>
    <w:rsid w:val="002D70D2"/>
    <w:rsid w:val="002D7455"/>
    <w:rsid w:val="002D7F56"/>
    <w:rsid w:val="002E0D8E"/>
    <w:rsid w:val="002E111A"/>
    <w:rsid w:val="002E1D8E"/>
    <w:rsid w:val="002E1EA2"/>
    <w:rsid w:val="002E2198"/>
    <w:rsid w:val="002E22AE"/>
    <w:rsid w:val="002E3935"/>
    <w:rsid w:val="002E3AD0"/>
    <w:rsid w:val="002E3F29"/>
    <w:rsid w:val="002E3FFF"/>
    <w:rsid w:val="002E40F9"/>
    <w:rsid w:val="002E414A"/>
    <w:rsid w:val="002E43E1"/>
    <w:rsid w:val="002E4AAB"/>
    <w:rsid w:val="002E4C29"/>
    <w:rsid w:val="002E55BD"/>
    <w:rsid w:val="002E5F61"/>
    <w:rsid w:val="002E66FA"/>
    <w:rsid w:val="002E6768"/>
    <w:rsid w:val="002E7025"/>
    <w:rsid w:val="002E7128"/>
    <w:rsid w:val="002E7776"/>
    <w:rsid w:val="002E7B83"/>
    <w:rsid w:val="002E7CAC"/>
    <w:rsid w:val="002F059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1CC6"/>
    <w:rsid w:val="00302169"/>
    <w:rsid w:val="003022D9"/>
    <w:rsid w:val="003034BE"/>
    <w:rsid w:val="003036F4"/>
    <w:rsid w:val="003037EA"/>
    <w:rsid w:val="00303CCE"/>
    <w:rsid w:val="00304F05"/>
    <w:rsid w:val="003052BB"/>
    <w:rsid w:val="00305D19"/>
    <w:rsid w:val="003063D7"/>
    <w:rsid w:val="00306BB8"/>
    <w:rsid w:val="00306E97"/>
    <w:rsid w:val="00306F22"/>
    <w:rsid w:val="00307180"/>
    <w:rsid w:val="00307400"/>
    <w:rsid w:val="00307B37"/>
    <w:rsid w:val="00307C4A"/>
    <w:rsid w:val="00307DCD"/>
    <w:rsid w:val="00307F9F"/>
    <w:rsid w:val="00310693"/>
    <w:rsid w:val="00311322"/>
    <w:rsid w:val="003117B8"/>
    <w:rsid w:val="00311B51"/>
    <w:rsid w:val="003127E2"/>
    <w:rsid w:val="0031288A"/>
    <w:rsid w:val="00312ACE"/>
    <w:rsid w:val="00312C10"/>
    <w:rsid w:val="00314BF1"/>
    <w:rsid w:val="0031515F"/>
    <w:rsid w:val="0031520E"/>
    <w:rsid w:val="00315731"/>
    <w:rsid w:val="00315764"/>
    <w:rsid w:val="003163B3"/>
    <w:rsid w:val="003166ED"/>
    <w:rsid w:val="00316EFA"/>
    <w:rsid w:val="00317064"/>
    <w:rsid w:val="003172F0"/>
    <w:rsid w:val="00317435"/>
    <w:rsid w:val="00317C9F"/>
    <w:rsid w:val="00320324"/>
    <w:rsid w:val="0032062F"/>
    <w:rsid w:val="00320B76"/>
    <w:rsid w:val="00320B8B"/>
    <w:rsid w:val="00320BD5"/>
    <w:rsid w:val="003212CD"/>
    <w:rsid w:val="0032158B"/>
    <w:rsid w:val="00322C93"/>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1C20"/>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5DF4"/>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4"/>
    <w:rsid w:val="003622D8"/>
    <w:rsid w:val="00362B6D"/>
    <w:rsid w:val="00362F91"/>
    <w:rsid w:val="00362FC7"/>
    <w:rsid w:val="003648DF"/>
    <w:rsid w:val="00364F7A"/>
    <w:rsid w:val="003655DB"/>
    <w:rsid w:val="00365F92"/>
    <w:rsid w:val="003661D2"/>
    <w:rsid w:val="00366C97"/>
    <w:rsid w:val="00366CB1"/>
    <w:rsid w:val="00367012"/>
    <w:rsid w:val="0037059D"/>
    <w:rsid w:val="00370F03"/>
    <w:rsid w:val="003733FC"/>
    <w:rsid w:val="00373D6D"/>
    <w:rsid w:val="003741BA"/>
    <w:rsid w:val="003743B1"/>
    <w:rsid w:val="003746B7"/>
    <w:rsid w:val="00375751"/>
    <w:rsid w:val="0037577D"/>
    <w:rsid w:val="003760A4"/>
    <w:rsid w:val="003762A1"/>
    <w:rsid w:val="003762E3"/>
    <w:rsid w:val="00376DD6"/>
    <w:rsid w:val="003770AE"/>
    <w:rsid w:val="00377446"/>
    <w:rsid w:val="0037768D"/>
    <w:rsid w:val="00377807"/>
    <w:rsid w:val="00377EAB"/>
    <w:rsid w:val="00380292"/>
    <w:rsid w:val="0038063C"/>
    <w:rsid w:val="00380CB4"/>
    <w:rsid w:val="003814BD"/>
    <w:rsid w:val="003820D5"/>
    <w:rsid w:val="00382687"/>
    <w:rsid w:val="00382B48"/>
    <w:rsid w:val="0038342C"/>
    <w:rsid w:val="00383435"/>
    <w:rsid w:val="0038381A"/>
    <w:rsid w:val="003841A0"/>
    <w:rsid w:val="00384294"/>
    <w:rsid w:val="00384430"/>
    <w:rsid w:val="00384C35"/>
    <w:rsid w:val="00385557"/>
    <w:rsid w:val="00385AB5"/>
    <w:rsid w:val="00386372"/>
    <w:rsid w:val="00386796"/>
    <w:rsid w:val="003869EC"/>
    <w:rsid w:val="00387648"/>
    <w:rsid w:val="0039022C"/>
    <w:rsid w:val="00390D4A"/>
    <w:rsid w:val="00391489"/>
    <w:rsid w:val="0039210A"/>
    <w:rsid w:val="0039294F"/>
    <w:rsid w:val="00392B9C"/>
    <w:rsid w:val="00392CD9"/>
    <w:rsid w:val="00392E12"/>
    <w:rsid w:val="00393AEF"/>
    <w:rsid w:val="00394933"/>
    <w:rsid w:val="0039560A"/>
    <w:rsid w:val="003957B6"/>
    <w:rsid w:val="00395B60"/>
    <w:rsid w:val="003963A0"/>
    <w:rsid w:val="003978F7"/>
    <w:rsid w:val="00397E54"/>
    <w:rsid w:val="003A0460"/>
    <w:rsid w:val="003A10D3"/>
    <w:rsid w:val="003A28EB"/>
    <w:rsid w:val="003A34B7"/>
    <w:rsid w:val="003A34F3"/>
    <w:rsid w:val="003A4FC2"/>
    <w:rsid w:val="003A525D"/>
    <w:rsid w:val="003A585B"/>
    <w:rsid w:val="003A68C3"/>
    <w:rsid w:val="003A6AEF"/>
    <w:rsid w:val="003A6DF1"/>
    <w:rsid w:val="003A7161"/>
    <w:rsid w:val="003A7173"/>
    <w:rsid w:val="003A73EA"/>
    <w:rsid w:val="003A73F9"/>
    <w:rsid w:val="003A757F"/>
    <w:rsid w:val="003A7F63"/>
    <w:rsid w:val="003B039C"/>
    <w:rsid w:val="003B09EF"/>
    <w:rsid w:val="003B0DC2"/>
    <w:rsid w:val="003B19E7"/>
    <w:rsid w:val="003B1A1F"/>
    <w:rsid w:val="003B1F5D"/>
    <w:rsid w:val="003B237C"/>
    <w:rsid w:val="003B2D5C"/>
    <w:rsid w:val="003B34FF"/>
    <w:rsid w:val="003B4262"/>
    <w:rsid w:val="003B4AA0"/>
    <w:rsid w:val="003B4DD5"/>
    <w:rsid w:val="003B507F"/>
    <w:rsid w:val="003B5660"/>
    <w:rsid w:val="003B56A5"/>
    <w:rsid w:val="003B5D36"/>
    <w:rsid w:val="003B6A35"/>
    <w:rsid w:val="003B778B"/>
    <w:rsid w:val="003B7B16"/>
    <w:rsid w:val="003C0CAF"/>
    <w:rsid w:val="003C1063"/>
    <w:rsid w:val="003C202C"/>
    <w:rsid w:val="003C3B05"/>
    <w:rsid w:val="003C4064"/>
    <w:rsid w:val="003C4295"/>
    <w:rsid w:val="003C46E6"/>
    <w:rsid w:val="003C499A"/>
    <w:rsid w:val="003C5659"/>
    <w:rsid w:val="003C5DDE"/>
    <w:rsid w:val="003C608C"/>
    <w:rsid w:val="003C7181"/>
    <w:rsid w:val="003C7365"/>
    <w:rsid w:val="003C77D1"/>
    <w:rsid w:val="003C7AA3"/>
    <w:rsid w:val="003C7C65"/>
    <w:rsid w:val="003D0F39"/>
    <w:rsid w:val="003D12A7"/>
    <w:rsid w:val="003D1963"/>
    <w:rsid w:val="003D1CE9"/>
    <w:rsid w:val="003D20A5"/>
    <w:rsid w:val="003D3681"/>
    <w:rsid w:val="003D40FF"/>
    <w:rsid w:val="003D42E6"/>
    <w:rsid w:val="003D49C7"/>
    <w:rsid w:val="003D4E62"/>
    <w:rsid w:val="003D56A2"/>
    <w:rsid w:val="003D597C"/>
    <w:rsid w:val="003D5AAD"/>
    <w:rsid w:val="003D5C55"/>
    <w:rsid w:val="003D5D92"/>
    <w:rsid w:val="003D5F79"/>
    <w:rsid w:val="003D608A"/>
    <w:rsid w:val="003D6BF8"/>
    <w:rsid w:val="003D6C8B"/>
    <w:rsid w:val="003E0D2A"/>
    <w:rsid w:val="003E0E85"/>
    <w:rsid w:val="003E11B7"/>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5DA4"/>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6FCF"/>
    <w:rsid w:val="004170DB"/>
    <w:rsid w:val="004172C4"/>
    <w:rsid w:val="004172CA"/>
    <w:rsid w:val="0042004F"/>
    <w:rsid w:val="0042094F"/>
    <w:rsid w:val="00420AAE"/>
    <w:rsid w:val="0042149B"/>
    <w:rsid w:val="004217D9"/>
    <w:rsid w:val="0042185E"/>
    <w:rsid w:val="00421EB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788"/>
    <w:rsid w:val="00430B43"/>
    <w:rsid w:val="00431040"/>
    <w:rsid w:val="004318F4"/>
    <w:rsid w:val="00431C44"/>
    <w:rsid w:val="004328DE"/>
    <w:rsid w:val="004329FF"/>
    <w:rsid w:val="00432D83"/>
    <w:rsid w:val="0043366B"/>
    <w:rsid w:val="00433E37"/>
    <w:rsid w:val="00434699"/>
    <w:rsid w:val="00434E45"/>
    <w:rsid w:val="00435058"/>
    <w:rsid w:val="004356C0"/>
    <w:rsid w:val="0043573C"/>
    <w:rsid w:val="004363F0"/>
    <w:rsid w:val="004366FC"/>
    <w:rsid w:val="004375F6"/>
    <w:rsid w:val="004376AB"/>
    <w:rsid w:val="004377AB"/>
    <w:rsid w:val="004402CB"/>
    <w:rsid w:val="00440653"/>
    <w:rsid w:val="00440801"/>
    <w:rsid w:val="00440B91"/>
    <w:rsid w:val="00440CE8"/>
    <w:rsid w:val="00440D2D"/>
    <w:rsid w:val="00441850"/>
    <w:rsid w:val="004420C5"/>
    <w:rsid w:val="00443203"/>
    <w:rsid w:val="004432EA"/>
    <w:rsid w:val="00443FBD"/>
    <w:rsid w:val="00444615"/>
    <w:rsid w:val="0044486D"/>
    <w:rsid w:val="0044670F"/>
    <w:rsid w:val="0044680A"/>
    <w:rsid w:val="00447206"/>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66D"/>
    <w:rsid w:val="00456D6D"/>
    <w:rsid w:val="00460B14"/>
    <w:rsid w:val="0046125B"/>
    <w:rsid w:val="004623C8"/>
    <w:rsid w:val="0046282E"/>
    <w:rsid w:val="00462AB0"/>
    <w:rsid w:val="00462DA4"/>
    <w:rsid w:val="004637EA"/>
    <w:rsid w:val="004639D6"/>
    <w:rsid w:val="00463F15"/>
    <w:rsid w:val="0046478A"/>
    <w:rsid w:val="0046484C"/>
    <w:rsid w:val="0046489B"/>
    <w:rsid w:val="00464AC2"/>
    <w:rsid w:val="00464EB7"/>
    <w:rsid w:val="00464F1D"/>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2D45"/>
    <w:rsid w:val="004737AC"/>
    <w:rsid w:val="00474535"/>
    <w:rsid w:val="00474582"/>
    <w:rsid w:val="00474DD9"/>
    <w:rsid w:val="0047595D"/>
    <w:rsid w:val="004761CF"/>
    <w:rsid w:val="0047688B"/>
    <w:rsid w:val="00476C59"/>
    <w:rsid w:val="00477D20"/>
    <w:rsid w:val="004805B0"/>
    <w:rsid w:val="00480A4A"/>
    <w:rsid w:val="00480C2F"/>
    <w:rsid w:val="00480C66"/>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6A1"/>
    <w:rsid w:val="0049276F"/>
    <w:rsid w:val="004930F2"/>
    <w:rsid w:val="004935F1"/>
    <w:rsid w:val="00494297"/>
    <w:rsid w:val="004943F0"/>
    <w:rsid w:val="00496303"/>
    <w:rsid w:val="00496685"/>
    <w:rsid w:val="00496FF2"/>
    <w:rsid w:val="004975EB"/>
    <w:rsid w:val="00497C8A"/>
    <w:rsid w:val="00497D8E"/>
    <w:rsid w:val="004A0189"/>
    <w:rsid w:val="004A0246"/>
    <w:rsid w:val="004A0AF3"/>
    <w:rsid w:val="004A11E1"/>
    <w:rsid w:val="004A14B4"/>
    <w:rsid w:val="004A30A3"/>
    <w:rsid w:val="004A40D7"/>
    <w:rsid w:val="004A4319"/>
    <w:rsid w:val="004A5321"/>
    <w:rsid w:val="004A55DC"/>
    <w:rsid w:val="004A65EB"/>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4A6"/>
    <w:rsid w:val="004B65E9"/>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4D81"/>
    <w:rsid w:val="004C502C"/>
    <w:rsid w:val="004C5615"/>
    <w:rsid w:val="004C5972"/>
    <w:rsid w:val="004C5E00"/>
    <w:rsid w:val="004C64F5"/>
    <w:rsid w:val="004C6C6E"/>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2F1"/>
    <w:rsid w:val="004D44C8"/>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33C"/>
    <w:rsid w:val="004E4403"/>
    <w:rsid w:val="004E4ED6"/>
    <w:rsid w:val="004E53E5"/>
    <w:rsid w:val="004E5427"/>
    <w:rsid w:val="004E5543"/>
    <w:rsid w:val="004E5BAA"/>
    <w:rsid w:val="004E5DA2"/>
    <w:rsid w:val="004E617B"/>
    <w:rsid w:val="004E6E83"/>
    <w:rsid w:val="004E73C7"/>
    <w:rsid w:val="004E76EF"/>
    <w:rsid w:val="004E7F26"/>
    <w:rsid w:val="004F0388"/>
    <w:rsid w:val="004F089E"/>
    <w:rsid w:val="004F0AA4"/>
    <w:rsid w:val="004F0FF2"/>
    <w:rsid w:val="004F11EE"/>
    <w:rsid w:val="004F126B"/>
    <w:rsid w:val="004F14D7"/>
    <w:rsid w:val="004F236B"/>
    <w:rsid w:val="004F237A"/>
    <w:rsid w:val="004F26FD"/>
    <w:rsid w:val="004F2A18"/>
    <w:rsid w:val="004F31CC"/>
    <w:rsid w:val="004F34C6"/>
    <w:rsid w:val="004F3B7E"/>
    <w:rsid w:val="004F3CBE"/>
    <w:rsid w:val="004F500B"/>
    <w:rsid w:val="004F590D"/>
    <w:rsid w:val="004F65D6"/>
    <w:rsid w:val="004F79C9"/>
    <w:rsid w:val="00500289"/>
    <w:rsid w:val="00500A34"/>
    <w:rsid w:val="00500E0E"/>
    <w:rsid w:val="0050103D"/>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9D0"/>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4BF4"/>
    <w:rsid w:val="0051553A"/>
    <w:rsid w:val="00515D49"/>
    <w:rsid w:val="00516220"/>
    <w:rsid w:val="0051636C"/>
    <w:rsid w:val="00516F0A"/>
    <w:rsid w:val="00517186"/>
    <w:rsid w:val="00517FA2"/>
    <w:rsid w:val="005204EB"/>
    <w:rsid w:val="00520A72"/>
    <w:rsid w:val="0052177B"/>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37"/>
    <w:rsid w:val="00532E84"/>
    <w:rsid w:val="00532FE7"/>
    <w:rsid w:val="00533213"/>
    <w:rsid w:val="005334F1"/>
    <w:rsid w:val="00533894"/>
    <w:rsid w:val="00534265"/>
    <w:rsid w:val="005342D2"/>
    <w:rsid w:val="00534632"/>
    <w:rsid w:val="00534F69"/>
    <w:rsid w:val="005353BF"/>
    <w:rsid w:val="00535572"/>
    <w:rsid w:val="0053566E"/>
    <w:rsid w:val="00535CAE"/>
    <w:rsid w:val="0053616B"/>
    <w:rsid w:val="00536937"/>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9B3"/>
    <w:rsid w:val="00546A80"/>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2CBD"/>
    <w:rsid w:val="005638F1"/>
    <w:rsid w:val="00563C3F"/>
    <w:rsid w:val="00563F75"/>
    <w:rsid w:val="00564687"/>
    <w:rsid w:val="00565805"/>
    <w:rsid w:val="00565A77"/>
    <w:rsid w:val="00565C33"/>
    <w:rsid w:val="00565CC8"/>
    <w:rsid w:val="00566165"/>
    <w:rsid w:val="00567A27"/>
    <w:rsid w:val="00571253"/>
    <w:rsid w:val="0057175E"/>
    <w:rsid w:val="005717E8"/>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0BD"/>
    <w:rsid w:val="0059387A"/>
    <w:rsid w:val="00594461"/>
    <w:rsid w:val="005946AE"/>
    <w:rsid w:val="005958CE"/>
    <w:rsid w:val="00595FA6"/>
    <w:rsid w:val="0059601B"/>
    <w:rsid w:val="0059608A"/>
    <w:rsid w:val="00596569"/>
    <w:rsid w:val="0059673F"/>
    <w:rsid w:val="00596C81"/>
    <w:rsid w:val="00596E18"/>
    <w:rsid w:val="00597861"/>
    <w:rsid w:val="0059799C"/>
    <w:rsid w:val="005A0195"/>
    <w:rsid w:val="005A0960"/>
    <w:rsid w:val="005A0C3F"/>
    <w:rsid w:val="005A1273"/>
    <w:rsid w:val="005A166A"/>
    <w:rsid w:val="005A1BB6"/>
    <w:rsid w:val="005A1C76"/>
    <w:rsid w:val="005A2227"/>
    <w:rsid w:val="005A23CC"/>
    <w:rsid w:val="005A258B"/>
    <w:rsid w:val="005A2721"/>
    <w:rsid w:val="005A294C"/>
    <w:rsid w:val="005A3478"/>
    <w:rsid w:val="005A3F1F"/>
    <w:rsid w:val="005A451A"/>
    <w:rsid w:val="005A48BB"/>
    <w:rsid w:val="005A4AE6"/>
    <w:rsid w:val="005A4B94"/>
    <w:rsid w:val="005A4D70"/>
    <w:rsid w:val="005A5612"/>
    <w:rsid w:val="005A6BB0"/>
    <w:rsid w:val="005A6D05"/>
    <w:rsid w:val="005A6DE0"/>
    <w:rsid w:val="005A6E26"/>
    <w:rsid w:val="005A6F42"/>
    <w:rsid w:val="005A70D1"/>
    <w:rsid w:val="005A711C"/>
    <w:rsid w:val="005A73E3"/>
    <w:rsid w:val="005A7C45"/>
    <w:rsid w:val="005B1598"/>
    <w:rsid w:val="005B164C"/>
    <w:rsid w:val="005B1818"/>
    <w:rsid w:val="005B224E"/>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1DF"/>
    <w:rsid w:val="005C163B"/>
    <w:rsid w:val="005C18ED"/>
    <w:rsid w:val="005C2030"/>
    <w:rsid w:val="005C20BD"/>
    <w:rsid w:val="005C21BF"/>
    <w:rsid w:val="005C2618"/>
    <w:rsid w:val="005C26F3"/>
    <w:rsid w:val="005C2C63"/>
    <w:rsid w:val="005C2F47"/>
    <w:rsid w:val="005C3955"/>
    <w:rsid w:val="005C3EB2"/>
    <w:rsid w:val="005C47D5"/>
    <w:rsid w:val="005C533A"/>
    <w:rsid w:val="005C592C"/>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8B9"/>
    <w:rsid w:val="005D59F9"/>
    <w:rsid w:val="005D5A32"/>
    <w:rsid w:val="005D5ABF"/>
    <w:rsid w:val="005D5B48"/>
    <w:rsid w:val="005D5CA5"/>
    <w:rsid w:val="005D5ECB"/>
    <w:rsid w:val="005D6212"/>
    <w:rsid w:val="005D67F2"/>
    <w:rsid w:val="005D6BE2"/>
    <w:rsid w:val="005D6F73"/>
    <w:rsid w:val="005D7630"/>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627"/>
    <w:rsid w:val="005E6B3B"/>
    <w:rsid w:val="005E6B5C"/>
    <w:rsid w:val="005E6E1D"/>
    <w:rsid w:val="005E735C"/>
    <w:rsid w:val="005E76CC"/>
    <w:rsid w:val="005E7742"/>
    <w:rsid w:val="005E776E"/>
    <w:rsid w:val="005E7A46"/>
    <w:rsid w:val="005F0B1D"/>
    <w:rsid w:val="005F11B0"/>
    <w:rsid w:val="005F125B"/>
    <w:rsid w:val="005F136E"/>
    <w:rsid w:val="005F1CED"/>
    <w:rsid w:val="005F1F36"/>
    <w:rsid w:val="005F216A"/>
    <w:rsid w:val="005F2975"/>
    <w:rsid w:val="005F2DAD"/>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A89"/>
    <w:rsid w:val="00602B6B"/>
    <w:rsid w:val="00603120"/>
    <w:rsid w:val="00604A40"/>
    <w:rsid w:val="00604BE4"/>
    <w:rsid w:val="00604C4C"/>
    <w:rsid w:val="00605963"/>
    <w:rsid w:val="00605B7D"/>
    <w:rsid w:val="00606C9F"/>
    <w:rsid w:val="00606E81"/>
    <w:rsid w:val="0060749F"/>
    <w:rsid w:val="006075A7"/>
    <w:rsid w:val="00607C4F"/>
    <w:rsid w:val="006100D6"/>
    <w:rsid w:val="00610E30"/>
    <w:rsid w:val="006111A8"/>
    <w:rsid w:val="00611DED"/>
    <w:rsid w:val="006121D1"/>
    <w:rsid w:val="006127F4"/>
    <w:rsid w:val="00612994"/>
    <w:rsid w:val="006133EB"/>
    <w:rsid w:val="00613486"/>
    <w:rsid w:val="006134A5"/>
    <w:rsid w:val="00613D10"/>
    <w:rsid w:val="00614AA2"/>
    <w:rsid w:val="00614BC9"/>
    <w:rsid w:val="00614C23"/>
    <w:rsid w:val="0061523D"/>
    <w:rsid w:val="00615739"/>
    <w:rsid w:val="006157F7"/>
    <w:rsid w:val="006157F9"/>
    <w:rsid w:val="00616B9E"/>
    <w:rsid w:val="00617689"/>
    <w:rsid w:val="006177DE"/>
    <w:rsid w:val="00617EBA"/>
    <w:rsid w:val="0062012B"/>
    <w:rsid w:val="0062080C"/>
    <w:rsid w:val="00620904"/>
    <w:rsid w:val="00620AF4"/>
    <w:rsid w:val="00620B61"/>
    <w:rsid w:val="00620C02"/>
    <w:rsid w:val="00621B80"/>
    <w:rsid w:val="006220AA"/>
    <w:rsid w:val="006222A1"/>
    <w:rsid w:val="00623BB2"/>
    <w:rsid w:val="006257FD"/>
    <w:rsid w:val="00625EFA"/>
    <w:rsid w:val="00626AB4"/>
    <w:rsid w:val="00627F73"/>
    <w:rsid w:val="006302EC"/>
    <w:rsid w:val="00630DD5"/>
    <w:rsid w:val="00630FC1"/>
    <w:rsid w:val="00631450"/>
    <w:rsid w:val="0063152E"/>
    <w:rsid w:val="00632069"/>
    <w:rsid w:val="006322A8"/>
    <w:rsid w:val="00632554"/>
    <w:rsid w:val="00632591"/>
    <w:rsid w:val="006328BA"/>
    <w:rsid w:val="006328EF"/>
    <w:rsid w:val="0063353E"/>
    <w:rsid w:val="00633B90"/>
    <w:rsid w:val="00634F4E"/>
    <w:rsid w:val="006354C5"/>
    <w:rsid w:val="00635523"/>
    <w:rsid w:val="0063609A"/>
    <w:rsid w:val="00636980"/>
    <w:rsid w:val="00636BFF"/>
    <w:rsid w:val="00636DB6"/>
    <w:rsid w:val="00637053"/>
    <w:rsid w:val="006372CF"/>
    <w:rsid w:val="00637E95"/>
    <w:rsid w:val="00640668"/>
    <w:rsid w:val="006422A5"/>
    <w:rsid w:val="006422B1"/>
    <w:rsid w:val="00642872"/>
    <w:rsid w:val="006431BB"/>
    <w:rsid w:val="006432EC"/>
    <w:rsid w:val="006440DB"/>
    <w:rsid w:val="0064433A"/>
    <w:rsid w:val="00644ADD"/>
    <w:rsid w:val="00644DEB"/>
    <w:rsid w:val="006458C2"/>
    <w:rsid w:val="00645ED5"/>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789"/>
    <w:rsid w:val="00653A9D"/>
    <w:rsid w:val="00654144"/>
    <w:rsid w:val="006544EA"/>
    <w:rsid w:val="00654899"/>
    <w:rsid w:val="00654A4F"/>
    <w:rsid w:val="00654BB9"/>
    <w:rsid w:val="0065509A"/>
    <w:rsid w:val="0065540A"/>
    <w:rsid w:val="00655475"/>
    <w:rsid w:val="0065548D"/>
    <w:rsid w:val="006554F9"/>
    <w:rsid w:val="00655561"/>
    <w:rsid w:val="00655622"/>
    <w:rsid w:val="00656AA0"/>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01"/>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5FC8"/>
    <w:rsid w:val="0068667D"/>
    <w:rsid w:val="006868A9"/>
    <w:rsid w:val="006870E3"/>
    <w:rsid w:val="006871DB"/>
    <w:rsid w:val="00690315"/>
    <w:rsid w:val="006904CB"/>
    <w:rsid w:val="006907A3"/>
    <w:rsid w:val="0069093F"/>
    <w:rsid w:val="00690A03"/>
    <w:rsid w:val="0069184B"/>
    <w:rsid w:val="006919AF"/>
    <w:rsid w:val="00691F25"/>
    <w:rsid w:val="00692032"/>
    <w:rsid w:val="00692871"/>
    <w:rsid w:val="00692F04"/>
    <w:rsid w:val="0069455A"/>
    <w:rsid w:val="00695515"/>
    <w:rsid w:val="006957D1"/>
    <w:rsid w:val="006958B2"/>
    <w:rsid w:val="00695EDA"/>
    <w:rsid w:val="0069602B"/>
    <w:rsid w:val="0069670F"/>
    <w:rsid w:val="00696E62"/>
    <w:rsid w:val="00696FBB"/>
    <w:rsid w:val="00697898"/>
    <w:rsid w:val="00697C88"/>
    <w:rsid w:val="00697D4D"/>
    <w:rsid w:val="006A0295"/>
    <w:rsid w:val="006A0A70"/>
    <w:rsid w:val="006A1BC1"/>
    <w:rsid w:val="006A2173"/>
    <w:rsid w:val="006A230D"/>
    <w:rsid w:val="006A2CC3"/>
    <w:rsid w:val="006A3337"/>
    <w:rsid w:val="006A33F2"/>
    <w:rsid w:val="006A3452"/>
    <w:rsid w:val="006A3705"/>
    <w:rsid w:val="006A3B92"/>
    <w:rsid w:val="006A3B97"/>
    <w:rsid w:val="006A3C72"/>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BF2"/>
    <w:rsid w:val="006B4E49"/>
    <w:rsid w:val="006B4EA3"/>
    <w:rsid w:val="006B540A"/>
    <w:rsid w:val="006B5535"/>
    <w:rsid w:val="006B5627"/>
    <w:rsid w:val="006B5B58"/>
    <w:rsid w:val="006B655A"/>
    <w:rsid w:val="006B65DB"/>
    <w:rsid w:val="006C0373"/>
    <w:rsid w:val="006C0528"/>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D7511"/>
    <w:rsid w:val="006E23F4"/>
    <w:rsid w:val="006E2A5A"/>
    <w:rsid w:val="006E2EA4"/>
    <w:rsid w:val="006E3D16"/>
    <w:rsid w:val="006E44EE"/>
    <w:rsid w:val="006E4988"/>
    <w:rsid w:val="006E520E"/>
    <w:rsid w:val="006E57AB"/>
    <w:rsid w:val="006E5E2E"/>
    <w:rsid w:val="006E5E96"/>
    <w:rsid w:val="006E67AD"/>
    <w:rsid w:val="006E6C65"/>
    <w:rsid w:val="006F0A26"/>
    <w:rsid w:val="006F0AB8"/>
    <w:rsid w:val="006F1463"/>
    <w:rsid w:val="006F1C40"/>
    <w:rsid w:val="006F1F5B"/>
    <w:rsid w:val="006F1F6C"/>
    <w:rsid w:val="006F1FF9"/>
    <w:rsid w:val="006F224C"/>
    <w:rsid w:val="006F25E3"/>
    <w:rsid w:val="006F2C05"/>
    <w:rsid w:val="006F3738"/>
    <w:rsid w:val="006F38B0"/>
    <w:rsid w:val="006F3CBD"/>
    <w:rsid w:val="006F4AC3"/>
    <w:rsid w:val="006F515C"/>
    <w:rsid w:val="006F5170"/>
    <w:rsid w:val="006F54B8"/>
    <w:rsid w:val="006F6CBB"/>
    <w:rsid w:val="006F7A0A"/>
    <w:rsid w:val="006F7CF9"/>
    <w:rsid w:val="00700471"/>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202C"/>
    <w:rsid w:val="00713B5A"/>
    <w:rsid w:val="00713E9B"/>
    <w:rsid w:val="007141A6"/>
    <w:rsid w:val="0071457C"/>
    <w:rsid w:val="00714E23"/>
    <w:rsid w:val="00715713"/>
    <w:rsid w:val="00715C81"/>
    <w:rsid w:val="007163AA"/>
    <w:rsid w:val="00716C84"/>
    <w:rsid w:val="00717A9B"/>
    <w:rsid w:val="00717B9C"/>
    <w:rsid w:val="00717E96"/>
    <w:rsid w:val="00720406"/>
    <w:rsid w:val="00720EA9"/>
    <w:rsid w:val="00720F20"/>
    <w:rsid w:val="0072123A"/>
    <w:rsid w:val="00721370"/>
    <w:rsid w:val="00721481"/>
    <w:rsid w:val="00721623"/>
    <w:rsid w:val="00721672"/>
    <w:rsid w:val="007216C7"/>
    <w:rsid w:val="00721745"/>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E7B"/>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1DCE"/>
    <w:rsid w:val="00742315"/>
    <w:rsid w:val="00742E7E"/>
    <w:rsid w:val="00742EA1"/>
    <w:rsid w:val="007433EB"/>
    <w:rsid w:val="00744643"/>
    <w:rsid w:val="00744673"/>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623"/>
    <w:rsid w:val="00755AFE"/>
    <w:rsid w:val="007563C4"/>
    <w:rsid w:val="0075714A"/>
    <w:rsid w:val="00757F06"/>
    <w:rsid w:val="007605C0"/>
    <w:rsid w:val="007605F9"/>
    <w:rsid w:val="007606DF"/>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D15"/>
    <w:rsid w:val="00770E20"/>
    <w:rsid w:val="0077188E"/>
    <w:rsid w:val="007719BD"/>
    <w:rsid w:val="00772194"/>
    <w:rsid w:val="00772620"/>
    <w:rsid w:val="007728AC"/>
    <w:rsid w:val="00772F1E"/>
    <w:rsid w:val="007736B5"/>
    <w:rsid w:val="007736EE"/>
    <w:rsid w:val="00773A05"/>
    <w:rsid w:val="00774CB5"/>
    <w:rsid w:val="007753FC"/>
    <w:rsid w:val="0077594A"/>
    <w:rsid w:val="007760BA"/>
    <w:rsid w:val="00776808"/>
    <w:rsid w:val="00776D2C"/>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5FD3"/>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9F8"/>
    <w:rsid w:val="007A6F12"/>
    <w:rsid w:val="007A7271"/>
    <w:rsid w:val="007A75E4"/>
    <w:rsid w:val="007A772F"/>
    <w:rsid w:val="007A7A9A"/>
    <w:rsid w:val="007A7F5E"/>
    <w:rsid w:val="007B0DDE"/>
    <w:rsid w:val="007B19FF"/>
    <w:rsid w:val="007B1BE7"/>
    <w:rsid w:val="007B1F60"/>
    <w:rsid w:val="007B21B8"/>
    <w:rsid w:val="007B229B"/>
    <w:rsid w:val="007B2766"/>
    <w:rsid w:val="007B2881"/>
    <w:rsid w:val="007B2AAB"/>
    <w:rsid w:val="007B2AFC"/>
    <w:rsid w:val="007B2BCA"/>
    <w:rsid w:val="007B31B0"/>
    <w:rsid w:val="007B3376"/>
    <w:rsid w:val="007B3542"/>
    <w:rsid w:val="007B4339"/>
    <w:rsid w:val="007B4D43"/>
    <w:rsid w:val="007B4ED2"/>
    <w:rsid w:val="007B523E"/>
    <w:rsid w:val="007B5A89"/>
    <w:rsid w:val="007B5BA1"/>
    <w:rsid w:val="007B5D19"/>
    <w:rsid w:val="007B6688"/>
    <w:rsid w:val="007B6775"/>
    <w:rsid w:val="007B7190"/>
    <w:rsid w:val="007B7BC7"/>
    <w:rsid w:val="007B7CB6"/>
    <w:rsid w:val="007C0168"/>
    <w:rsid w:val="007C0472"/>
    <w:rsid w:val="007C080C"/>
    <w:rsid w:val="007C0A30"/>
    <w:rsid w:val="007C0E07"/>
    <w:rsid w:val="007C0E53"/>
    <w:rsid w:val="007C15C9"/>
    <w:rsid w:val="007C167E"/>
    <w:rsid w:val="007C190A"/>
    <w:rsid w:val="007C243E"/>
    <w:rsid w:val="007C2BFE"/>
    <w:rsid w:val="007C2C84"/>
    <w:rsid w:val="007C3854"/>
    <w:rsid w:val="007C3EB4"/>
    <w:rsid w:val="007C4839"/>
    <w:rsid w:val="007C4A78"/>
    <w:rsid w:val="007C4B61"/>
    <w:rsid w:val="007C4D6E"/>
    <w:rsid w:val="007C5E6E"/>
    <w:rsid w:val="007C6087"/>
    <w:rsid w:val="007C68C9"/>
    <w:rsid w:val="007C68EA"/>
    <w:rsid w:val="007C7172"/>
    <w:rsid w:val="007C7903"/>
    <w:rsid w:val="007C79C6"/>
    <w:rsid w:val="007C7F05"/>
    <w:rsid w:val="007D035B"/>
    <w:rsid w:val="007D088F"/>
    <w:rsid w:val="007D0A7A"/>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1599"/>
    <w:rsid w:val="007E3408"/>
    <w:rsid w:val="007E383F"/>
    <w:rsid w:val="007E39BC"/>
    <w:rsid w:val="007E3A4D"/>
    <w:rsid w:val="007E3C8E"/>
    <w:rsid w:val="007E3E3A"/>
    <w:rsid w:val="007E41FB"/>
    <w:rsid w:val="007E4B2C"/>
    <w:rsid w:val="007E4B8D"/>
    <w:rsid w:val="007E5714"/>
    <w:rsid w:val="007E5A8C"/>
    <w:rsid w:val="007E5FE9"/>
    <w:rsid w:val="007E6312"/>
    <w:rsid w:val="007E682E"/>
    <w:rsid w:val="007E691F"/>
    <w:rsid w:val="007E69C8"/>
    <w:rsid w:val="007E724C"/>
    <w:rsid w:val="007E72E5"/>
    <w:rsid w:val="007E7396"/>
    <w:rsid w:val="007E7BE5"/>
    <w:rsid w:val="007E7FF7"/>
    <w:rsid w:val="007F01CF"/>
    <w:rsid w:val="007F0A0E"/>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1D16"/>
    <w:rsid w:val="00802C1A"/>
    <w:rsid w:val="0080305B"/>
    <w:rsid w:val="008030DB"/>
    <w:rsid w:val="00803A91"/>
    <w:rsid w:val="0080425B"/>
    <w:rsid w:val="00804398"/>
    <w:rsid w:val="008047B3"/>
    <w:rsid w:val="008048D8"/>
    <w:rsid w:val="008049DA"/>
    <w:rsid w:val="00805392"/>
    <w:rsid w:val="00805411"/>
    <w:rsid w:val="00805744"/>
    <w:rsid w:val="00806099"/>
    <w:rsid w:val="00806372"/>
    <w:rsid w:val="00806F7D"/>
    <w:rsid w:val="008074BA"/>
    <w:rsid w:val="0081110D"/>
    <w:rsid w:val="008112DE"/>
    <w:rsid w:val="00811652"/>
    <w:rsid w:val="00811AD3"/>
    <w:rsid w:val="00812356"/>
    <w:rsid w:val="0081259B"/>
    <w:rsid w:val="00812BB2"/>
    <w:rsid w:val="0081398A"/>
    <w:rsid w:val="00813D4E"/>
    <w:rsid w:val="00814858"/>
    <w:rsid w:val="00815283"/>
    <w:rsid w:val="0081529B"/>
    <w:rsid w:val="00815302"/>
    <w:rsid w:val="00815CF0"/>
    <w:rsid w:val="00815DF4"/>
    <w:rsid w:val="0081637E"/>
    <w:rsid w:val="00816BDE"/>
    <w:rsid w:val="00816C60"/>
    <w:rsid w:val="0081760E"/>
    <w:rsid w:val="00817720"/>
    <w:rsid w:val="00817F75"/>
    <w:rsid w:val="00820159"/>
    <w:rsid w:val="0082021F"/>
    <w:rsid w:val="008204E5"/>
    <w:rsid w:val="008206F9"/>
    <w:rsid w:val="00820A72"/>
    <w:rsid w:val="00820EA5"/>
    <w:rsid w:val="00821CC1"/>
    <w:rsid w:val="00821D1F"/>
    <w:rsid w:val="00821EC4"/>
    <w:rsid w:val="00821FB9"/>
    <w:rsid w:val="0082227F"/>
    <w:rsid w:val="00822302"/>
    <w:rsid w:val="00822385"/>
    <w:rsid w:val="0082273A"/>
    <w:rsid w:val="00822A34"/>
    <w:rsid w:val="00823618"/>
    <w:rsid w:val="00823672"/>
    <w:rsid w:val="008245E6"/>
    <w:rsid w:val="00824E28"/>
    <w:rsid w:val="00824FBF"/>
    <w:rsid w:val="008250EE"/>
    <w:rsid w:val="00825D68"/>
    <w:rsid w:val="00825F91"/>
    <w:rsid w:val="00826059"/>
    <w:rsid w:val="0082613F"/>
    <w:rsid w:val="008269F6"/>
    <w:rsid w:val="00827749"/>
    <w:rsid w:val="00827AD3"/>
    <w:rsid w:val="00827B5D"/>
    <w:rsid w:val="00827C2C"/>
    <w:rsid w:val="00827C6A"/>
    <w:rsid w:val="00830321"/>
    <w:rsid w:val="00831152"/>
    <w:rsid w:val="008319DC"/>
    <w:rsid w:val="00831E13"/>
    <w:rsid w:val="0083203E"/>
    <w:rsid w:val="00832669"/>
    <w:rsid w:val="0083294F"/>
    <w:rsid w:val="00832DDA"/>
    <w:rsid w:val="00832F3C"/>
    <w:rsid w:val="0083315C"/>
    <w:rsid w:val="0083407C"/>
    <w:rsid w:val="00834546"/>
    <w:rsid w:val="008345AF"/>
    <w:rsid w:val="008346E2"/>
    <w:rsid w:val="00834918"/>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52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4B2"/>
    <w:rsid w:val="00852B59"/>
    <w:rsid w:val="00852E24"/>
    <w:rsid w:val="008549EB"/>
    <w:rsid w:val="00854AA0"/>
    <w:rsid w:val="00854DB6"/>
    <w:rsid w:val="00855053"/>
    <w:rsid w:val="00855274"/>
    <w:rsid w:val="0085580C"/>
    <w:rsid w:val="00855AE5"/>
    <w:rsid w:val="008561EC"/>
    <w:rsid w:val="0085655D"/>
    <w:rsid w:val="00856B16"/>
    <w:rsid w:val="00856F80"/>
    <w:rsid w:val="0085739D"/>
    <w:rsid w:val="00860027"/>
    <w:rsid w:val="008601F3"/>
    <w:rsid w:val="00860584"/>
    <w:rsid w:val="008611EC"/>
    <w:rsid w:val="00861672"/>
    <w:rsid w:val="00861C1A"/>
    <w:rsid w:val="00864515"/>
    <w:rsid w:val="00864C35"/>
    <w:rsid w:val="00864C4E"/>
    <w:rsid w:val="00865206"/>
    <w:rsid w:val="00865B71"/>
    <w:rsid w:val="00866990"/>
    <w:rsid w:val="00867D45"/>
    <w:rsid w:val="00870892"/>
    <w:rsid w:val="0087128A"/>
    <w:rsid w:val="00871886"/>
    <w:rsid w:val="0087259C"/>
    <w:rsid w:val="0087279B"/>
    <w:rsid w:val="00872A7F"/>
    <w:rsid w:val="008736F3"/>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267A"/>
    <w:rsid w:val="00882A1A"/>
    <w:rsid w:val="008833FA"/>
    <w:rsid w:val="00883C5E"/>
    <w:rsid w:val="00884944"/>
    <w:rsid w:val="00885110"/>
    <w:rsid w:val="008854D9"/>
    <w:rsid w:val="008856ED"/>
    <w:rsid w:val="00885E84"/>
    <w:rsid w:val="0088683C"/>
    <w:rsid w:val="00887963"/>
    <w:rsid w:val="00887E4F"/>
    <w:rsid w:val="00887E82"/>
    <w:rsid w:val="00890740"/>
    <w:rsid w:val="00890AE3"/>
    <w:rsid w:val="00890FB9"/>
    <w:rsid w:val="00890FBD"/>
    <w:rsid w:val="008917B8"/>
    <w:rsid w:val="0089230E"/>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38F"/>
    <w:rsid w:val="008A1426"/>
    <w:rsid w:val="008A1730"/>
    <w:rsid w:val="008A17B5"/>
    <w:rsid w:val="008A1E16"/>
    <w:rsid w:val="008A299F"/>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07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1BF5"/>
    <w:rsid w:val="008D21D7"/>
    <w:rsid w:val="008D24AF"/>
    <w:rsid w:val="008D268E"/>
    <w:rsid w:val="008D26CE"/>
    <w:rsid w:val="008D27C9"/>
    <w:rsid w:val="008D2D82"/>
    <w:rsid w:val="008D2EFC"/>
    <w:rsid w:val="008D3B17"/>
    <w:rsid w:val="008D5522"/>
    <w:rsid w:val="008D5552"/>
    <w:rsid w:val="008D5A83"/>
    <w:rsid w:val="008D6071"/>
    <w:rsid w:val="008D63D5"/>
    <w:rsid w:val="008D65C6"/>
    <w:rsid w:val="008D68EF"/>
    <w:rsid w:val="008D6DAF"/>
    <w:rsid w:val="008D6DBD"/>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92"/>
    <w:rsid w:val="008F0DBE"/>
    <w:rsid w:val="008F16CB"/>
    <w:rsid w:val="008F171D"/>
    <w:rsid w:val="008F1809"/>
    <w:rsid w:val="008F194C"/>
    <w:rsid w:val="008F2016"/>
    <w:rsid w:val="008F2619"/>
    <w:rsid w:val="008F2F0D"/>
    <w:rsid w:val="008F331C"/>
    <w:rsid w:val="008F34D8"/>
    <w:rsid w:val="008F37F9"/>
    <w:rsid w:val="008F6854"/>
    <w:rsid w:val="008F6F67"/>
    <w:rsid w:val="008F71B3"/>
    <w:rsid w:val="008F7E08"/>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16E33"/>
    <w:rsid w:val="00921288"/>
    <w:rsid w:val="00921551"/>
    <w:rsid w:val="00921D9E"/>
    <w:rsid w:val="00921F1B"/>
    <w:rsid w:val="00922CEC"/>
    <w:rsid w:val="00923E2B"/>
    <w:rsid w:val="00924542"/>
    <w:rsid w:val="00924877"/>
    <w:rsid w:val="00925812"/>
    <w:rsid w:val="00925DBE"/>
    <w:rsid w:val="009262BA"/>
    <w:rsid w:val="00926790"/>
    <w:rsid w:val="009300D4"/>
    <w:rsid w:val="00930D28"/>
    <w:rsid w:val="00930E32"/>
    <w:rsid w:val="00931C79"/>
    <w:rsid w:val="00931CC7"/>
    <w:rsid w:val="00932B8D"/>
    <w:rsid w:val="009330CD"/>
    <w:rsid w:val="009338B3"/>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7F3"/>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0CAB"/>
    <w:rsid w:val="009510C4"/>
    <w:rsid w:val="009518F0"/>
    <w:rsid w:val="00952B01"/>
    <w:rsid w:val="00953DA0"/>
    <w:rsid w:val="00954034"/>
    <w:rsid w:val="00954435"/>
    <w:rsid w:val="00954892"/>
    <w:rsid w:val="00954AEE"/>
    <w:rsid w:val="009550DC"/>
    <w:rsid w:val="009555C3"/>
    <w:rsid w:val="009555E3"/>
    <w:rsid w:val="0095568A"/>
    <w:rsid w:val="00955710"/>
    <w:rsid w:val="009566D9"/>
    <w:rsid w:val="0095710F"/>
    <w:rsid w:val="00957D7C"/>
    <w:rsid w:val="009601BA"/>
    <w:rsid w:val="00960296"/>
    <w:rsid w:val="00960695"/>
    <w:rsid w:val="0096089D"/>
    <w:rsid w:val="00961A68"/>
    <w:rsid w:val="00961CA7"/>
    <w:rsid w:val="00961EC2"/>
    <w:rsid w:val="00961FD9"/>
    <w:rsid w:val="009624F1"/>
    <w:rsid w:val="00962B51"/>
    <w:rsid w:val="00962DF5"/>
    <w:rsid w:val="00963042"/>
    <w:rsid w:val="0096341A"/>
    <w:rsid w:val="009638D4"/>
    <w:rsid w:val="0096394C"/>
    <w:rsid w:val="00963F2B"/>
    <w:rsid w:val="009640E6"/>
    <w:rsid w:val="0096482C"/>
    <w:rsid w:val="00964999"/>
    <w:rsid w:val="00964E33"/>
    <w:rsid w:val="00965AAC"/>
    <w:rsid w:val="00965B54"/>
    <w:rsid w:val="00965EB8"/>
    <w:rsid w:val="009660C7"/>
    <w:rsid w:val="009666D6"/>
    <w:rsid w:val="00966EB1"/>
    <w:rsid w:val="009676FC"/>
    <w:rsid w:val="009679D4"/>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4C1"/>
    <w:rsid w:val="009765CA"/>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631"/>
    <w:rsid w:val="009837F3"/>
    <w:rsid w:val="00984023"/>
    <w:rsid w:val="00984442"/>
    <w:rsid w:val="009845B5"/>
    <w:rsid w:val="00984AD5"/>
    <w:rsid w:val="0098561A"/>
    <w:rsid w:val="00985FB3"/>
    <w:rsid w:val="00986348"/>
    <w:rsid w:val="009867A6"/>
    <w:rsid w:val="00986B78"/>
    <w:rsid w:val="00986D2D"/>
    <w:rsid w:val="0098715F"/>
    <w:rsid w:val="009874EB"/>
    <w:rsid w:val="009879A7"/>
    <w:rsid w:val="00987F19"/>
    <w:rsid w:val="00990587"/>
    <w:rsid w:val="009907CA"/>
    <w:rsid w:val="00990CC8"/>
    <w:rsid w:val="00990D23"/>
    <w:rsid w:val="00991294"/>
    <w:rsid w:val="00991748"/>
    <w:rsid w:val="009919B0"/>
    <w:rsid w:val="00991AC7"/>
    <w:rsid w:val="00991BFB"/>
    <w:rsid w:val="00992AAE"/>
    <w:rsid w:val="009932C7"/>
    <w:rsid w:val="00993335"/>
    <w:rsid w:val="0099350E"/>
    <w:rsid w:val="00993512"/>
    <w:rsid w:val="00993821"/>
    <w:rsid w:val="0099429C"/>
    <w:rsid w:val="00994E00"/>
    <w:rsid w:val="0099511F"/>
    <w:rsid w:val="00995F03"/>
    <w:rsid w:val="009969E1"/>
    <w:rsid w:val="00997322"/>
    <w:rsid w:val="009973E5"/>
    <w:rsid w:val="009A0095"/>
    <w:rsid w:val="009A0862"/>
    <w:rsid w:val="009A0B31"/>
    <w:rsid w:val="009A12E4"/>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446"/>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61EA"/>
    <w:rsid w:val="009C7094"/>
    <w:rsid w:val="009C7153"/>
    <w:rsid w:val="009C7643"/>
    <w:rsid w:val="009C7C69"/>
    <w:rsid w:val="009C7DA1"/>
    <w:rsid w:val="009D0021"/>
    <w:rsid w:val="009D108F"/>
    <w:rsid w:val="009D14B6"/>
    <w:rsid w:val="009D1FA7"/>
    <w:rsid w:val="009D2440"/>
    <w:rsid w:val="009D2574"/>
    <w:rsid w:val="009D2E92"/>
    <w:rsid w:val="009D33F8"/>
    <w:rsid w:val="009D371B"/>
    <w:rsid w:val="009D3ABC"/>
    <w:rsid w:val="009D41B6"/>
    <w:rsid w:val="009D4330"/>
    <w:rsid w:val="009D47AF"/>
    <w:rsid w:val="009D4E57"/>
    <w:rsid w:val="009D6C77"/>
    <w:rsid w:val="009D6DB4"/>
    <w:rsid w:val="009D747F"/>
    <w:rsid w:val="009D7E62"/>
    <w:rsid w:val="009E03BC"/>
    <w:rsid w:val="009E0784"/>
    <w:rsid w:val="009E0A80"/>
    <w:rsid w:val="009E1811"/>
    <w:rsid w:val="009E1A97"/>
    <w:rsid w:val="009E2034"/>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06F5"/>
    <w:rsid w:val="009F1F09"/>
    <w:rsid w:val="009F2438"/>
    <w:rsid w:val="009F2A8D"/>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1A51"/>
    <w:rsid w:val="00A01FEF"/>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1E9"/>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17CA1"/>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56D0"/>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639"/>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122"/>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1965"/>
    <w:rsid w:val="00A72716"/>
    <w:rsid w:val="00A72C9C"/>
    <w:rsid w:val="00A730BA"/>
    <w:rsid w:val="00A734D0"/>
    <w:rsid w:val="00A735EF"/>
    <w:rsid w:val="00A73F3C"/>
    <w:rsid w:val="00A751EF"/>
    <w:rsid w:val="00A7536B"/>
    <w:rsid w:val="00A758F1"/>
    <w:rsid w:val="00A75E95"/>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5A9"/>
    <w:rsid w:val="00A96DEF"/>
    <w:rsid w:val="00A96F46"/>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879"/>
    <w:rsid w:val="00AA6DB1"/>
    <w:rsid w:val="00AA71B9"/>
    <w:rsid w:val="00AA7CD0"/>
    <w:rsid w:val="00AB1071"/>
    <w:rsid w:val="00AB1278"/>
    <w:rsid w:val="00AB1DC1"/>
    <w:rsid w:val="00AB21B6"/>
    <w:rsid w:val="00AB265A"/>
    <w:rsid w:val="00AB28C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96B"/>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7B"/>
    <w:rsid w:val="00AC4FF0"/>
    <w:rsid w:val="00AC508B"/>
    <w:rsid w:val="00AC545B"/>
    <w:rsid w:val="00AC5BBD"/>
    <w:rsid w:val="00AC64A0"/>
    <w:rsid w:val="00AC7071"/>
    <w:rsid w:val="00AC71D9"/>
    <w:rsid w:val="00AC739E"/>
    <w:rsid w:val="00AC73B7"/>
    <w:rsid w:val="00AC7C0E"/>
    <w:rsid w:val="00AD0BA4"/>
    <w:rsid w:val="00AD1469"/>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9FE"/>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009"/>
    <w:rsid w:val="00AF140D"/>
    <w:rsid w:val="00AF1A01"/>
    <w:rsid w:val="00AF1ED5"/>
    <w:rsid w:val="00AF21C1"/>
    <w:rsid w:val="00AF2DCE"/>
    <w:rsid w:val="00AF3296"/>
    <w:rsid w:val="00AF4AC3"/>
    <w:rsid w:val="00AF509F"/>
    <w:rsid w:val="00AF5C91"/>
    <w:rsid w:val="00AF5D0F"/>
    <w:rsid w:val="00AF6531"/>
    <w:rsid w:val="00AF65DE"/>
    <w:rsid w:val="00AF68CE"/>
    <w:rsid w:val="00AF6BAD"/>
    <w:rsid w:val="00AF6D74"/>
    <w:rsid w:val="00AF6F01"/>
    <w:rsid w:val="00AF7F8A"/>
    <w:rsid w:val="00B0095B"/>
    <w:rsid w:val="00B009B1"/>
    <w:rsid w:val="00B0108C"/>
    <w:rsid w:val="00B0184F"/>
    <w:rsid w:val="00B01ABF"/>
    <w:rsid w:val="00B03420"/>
    <w:rsid w:val="00B03F28"/>
    <w:rsid w:val="00B03F53"/>
    <w:rsid w:val="00B03FF7"/>
    <w:rsid w:val="00B042A9"/>
    <w:rsid w:val="00B048B4"/>
    <w:rsid w:val="00B04FA1"/>
    <w:rsid w:val="00B06649"/>
    <w:rsid w:val="00B067E9"/>
    <w:rsid w:val="00B06850"/>
    <w:rsid w:val="00B06873"/>
    <w:rsid w:val="00B073E4"/>
    <w:rsid w:val="00B07AE9"/>
    <w:rsid w:val="00B07C64"/>
    <w:rsid w:val="00B101E4"/>
    <w:rsid w:val="00B10E73"/>
    <w:rsid w:val="00B11411"/>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1BC8"/>
    <w:rsid w:val="00B2232E"/>
    <w:rsid w:val="00B229F0"/>
    <w:rsid w:val="00B23006"/>
    <w:rsid w:val="00B23EE7"/>
    <w:rsid w:val="00B24284"/>
    <w:rsid w:val="00B2479C"/>
    <w:rsid w:val="00B24AAF"/>
    <w:rsid w:val="00B24FEF"/>
    <w:rsid w:val="00B251C0"/>
    <w:rsid w:val="00B2520F"/>
    <w:rsid w:val="00B25532"/>
    <w:rsid w:val="00B257FA"/>
    <w:rsid w:val="00B25EA9"/>
    <w:rsid w:val="00B2632A"/>
    <w:rsid w:val="00B26D15"/>
    <w:rsid w:val="00B27AD3"/>
    <w:rsid w:val="00B3019B"/>
    <w:rsid w:val="00B30AF0"/>
    <w:rsid w:val="00B31015"/>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CAC"/>
    <w:rsid w:val="00B43E3A"/>
    <w:rsid w:val="00B44893"/>
    <w:rsid w:val="00B45822"/>
    <w:rsid w:val="00B46292"/>
    <w:rsid w:val="00B467C5"/>
    <w:rsid w:val="00B46809"/>
    <w:rsid w:val="00B468D8"/>
    <w:rsid w:val="00B46DB7"/>
    <w:rsid w:val="00B46E83"/>
    <w:rsid w:val="00B47148"/>
    <w:rsid w:val="00B47DD3"/>
    <w:rsid w:val="00B47E29"/>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642F"/>
    <w:rsid w:val="00B567F5"/>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714"/>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28A"/>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261"/>
    <w:rsid w:val="00B85A9E"/>
    <w:rsid w:val="00B864F4"/>
    <w:rsid w:val="00B86C4E"/>
    <w:rsid w:val="00B8768D"/>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152"/>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387"/>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358"/>
    <w:rsid w:val="00BD4BD1"/>
    <w:rsid w:val="00BD4C85"/>
    <w:rsid w:val="00BD5151"/>
    <w:rsid w:val="00BD55CC"/>
    <w:rsid w:val="00BD5E9B"/>
    <w:rsid w:val="00BD609A"/>
    <w:rsid w:val="00BD74F0"/>
    <w:rsid w:val="00BE22DC"/>
    <w:rsid w:val="00BE2579"/>
    <w:rsid w:val="00BE25CC"/>
    <w:rsid w:val="00BE2942"/>
    <w:rsid w:val="00BE2C9E"/>
    <w:rsid w:val="00BE2CE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423"/>
    <w:rsid w:val="00BF3B05"/>
    <w:rsid w:val="00BF3D38"/>
    <w:rsid w:val="00BF3D57"/>
    <w:rsid w:val="00BF3F49"/>
    <w:rsid w:val="00BF49B0"/>
    <w:rsid w:val="00BF4AE3"/>
    <w:rsid w:val="00BF4B49"/>
    <w:rsid w:val="00BF4E28"/>
    <w:rsid w:val="00BF4F74"/>
    <w:rsid w:val="00BF5124"/>
    <w:rsid w:val="00BF5960"/>
    <w:rsid w:val="00BF5D29"/>
    <w:rsid w:val="00BF6F02"/>
    <w:rsid w:val="00BF6FB7"/>
    <w:rsid w:val="00BF755B"/>
    <w:rsid w:val="00BF75C7"/>
    <w:rsid w:val="00BF78F3"/>
    <w:rsid w:val="00C003E7"/>
    <w:rsid w:val="00C004E6"/>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00C"/>
    <w:rsid w:val="00C058C9"/>
    <w:rsid w:val="00C0601A"/>
    <w:rsid w:val="00C067B7"/>
    <w:rsid w:val="00C06A2E"/>
    <w:rsid w:val="00C0732E"/>
    <w:rsid w:val="00C07E19"/>
    <w:rsid w:val="00C106AB"/>
    <w:rsid w:val="00C107D0"/>
    <w:rsid w:val="00C10F05"/>
    <w:rsid w:val="00C10F72"/>
    <w:rsid w:val="00C114CC"/>
    <w:rsid w:val="00C11597"/>
    <w:rsid w:val="00C11B55"/>
    <w:rsid w:val="00C12518"/>
    <w:rsid w:val="00C128CE"/>
    <w:rsid w:val="00C135A7"/>
    <w:rsid w:val="00C13B16"/>
    <w:rsid w:val="00C143C9"/>
    <w:rsid w:val="00C14786"/>
    <w:rsid w:val="00C150E3"/>
    <w:rsid w:val="00C15931"/>
    <w:rsid w:val="00C1632A"/>
    <w:rsid w:val="00C16FE7"/>
    <w:rsid w:val="00C17275"/>
    <w:rsid w:val="00C17C47"/>
    <w:rsid w:val="00C216AD"/>
    <w:rsid w:val="00C216E7"/>
    <w:rsid w:val="00C21EF4"/>
    <w:rsid w:val="00C21F9C"/>
    <w:rsid w:val="00C23673"/>
    <w:rsid w:val="00C2517C"/>
    <w:rsid w:val="00C258B5"/>
    <w:rsid w:val="00C2620A"/>
    <w:rsid w:val="00C263A8"/>
    <w:rsid w:val="00C26911"/>
    <w:rsid w:val="00C269BB"/>
    <w:rsid w:val="00C26A50"/>
    <w:rsid w:val="00C27266"/>
    <w:rsid w:val="00C277CC"/>
    <w:rsid w:val="00C27A78"/>
    <w:rsid w:val="00C304B8"/>
    <w:rsid w:val="00C31127"/>
    <w:rsid w:val="00C311EB"/>
    <w:rsid w:val="00C31C76"/>
    <w:rsid w:val="00C31E20"/>
    <w:rsid w:val="00C32194"/>
    <w:rsid w:val="00C3282C"/>
    <w:rsid w:val="00C329A1"/>
    <w:rsid w:val="00C32E13"/>
    <w:rsid w:val="00C33111"/>
    <w:rsid w:val="00C331CF"/>
    <w:rsid w:val="00C333CC"/>
    <w:rsid w:val="00C3345D"/>
    <w:rsid w:val="00C33569"/>
    <w:rsid w:val="00C33ECF"/>
    <w:rsid w:val="00C35010"/>
    <w:rsid w:val="00C35A7D"/>
    <w:rsid w:val="00C3608E"/>
    <w:rsid w:val="00C36294"/>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4D73"/>
    <w:rsid w:val="00C450BB"/>
    <w:rsid w:val="00C4514D"/>
    <w:rsid w:val="00C4627D"/>
    <w:rsid w:val="00C46A70"/>
    <w:rsid w:val="00C504B3"/>
    <w:rsid w:val="00C50848"/>
    <w:rsid w:val="00C52A92"/>
    <w:rsid w:val="00C531A9"/>
    <w:rsid w:val="00C54012"/>
    <w:rsid w:val="00C54ED0"/>
    <w:rsid w:val="00C54EDD"/>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3E85"/>
    <w:rsid w:val="00C640A8"/>
    <w:rsid w:val="00C640F5"/>
    <w:rsid w:val="00C64C2C"/>
    <w:rsid w:val="00C65107"/>
    <w:rsid w:val="00C6629C"/>
    <w:rsid w:val="00C663F6"/>
    <w:rsid w:val="00C671FC"/>
    <w:rsid w:val="00C67E12"/>
    <w:rsid w:val="00C7030C"/>
    <w:rsid w:val="00C706DC"/>
    <w:rsid w:val="00C70FDF"/>
    <w:rsid w:val="00C710EA"/>
    <w:rsid w:val="00C71AB0"/>
    <w:rsid w:val="00C71F35"/>
    <w:rsid w:val="00C72770"/>
    <w:rsid w:val="00C72787"/>
    <w:rsid w:val="00C73358"/>
    <w:rsid w:val="00C7374F"/>
    <w:rsid w:val="00C73FF0"/>
    <w:rsid w:val="00C74109"/>
    <w:rsid w:val="00C74DFF"/>
    <w:rsid w:val="00C74FB7"/>
    <w:rsid w:val="00C7580C"/>
    <w:rsid w:val="00C75C3B"/>
    <w:rsid w:val="00C76229"/>
    <w:rsid w:val="00C76237"/>
    <w:rsid w:val="00C7645A"/>
    <w:rsid w:val="00C766CE"/>
    <w:rsid w:val="00C7736F"/>
    <w:rsid w:val="00C7765F"/>
    <w:rsid w:val="00C77B07"/>
    <w:rsid w:val="00C77F28"/>
    <w:rsid w:val="00C802E8"/>
    <w:rsid w:val="00C807BE"/>
    <w:rsid w:val="00C8088F"/>
    <w:rsid w:val="00C80ED1"/>
    <w:rsid w:val="00C81462"/>
    <w:rsid w:val="00C81466"/>
    <w:rsid w:val="00C81A8B"/>
    <w:rsid w:val="00C81CDA"/>
    <w:rsid w:val="00C81D70"/>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0A"/>
    <w:rsid w:val="00CE00FE"/>
    <w:rsid w:val="00CE042C"/>
    <w:rsid w:val="00CE0555"/>
    <w:rsid w:val="00CE0C95"/>
    <w:rsid w:val="00CE110F"/>
    <w:rsid w:val="00CE20F0"/>
    <w:rsid w:val="00CE24DD"/>
    <w:rsid w:val="00CE2694"/>
    <w:rsid w:val="00CE3F3D"/>
    <w:rsid w:val="00CE3F46"/>
    <w:rsid w:val="00CE3FA4"/>
    <w:rsid w:val="00CE4826"/>
    <w:rsid w:val="00CE4C6D"/>
    <w:rsid w:val="00CE5050"/>
    <w:rsid w:val="00CE516D"/>
    <w:rsid w:val="00CE5909"/>
    <w:rsid w:val="00CE5CC5"/>
    <w:rsid w:val="00CE6876"/>
    <w:rsid w:val="00CE6E20"/>
    <w:rsid w:val="00CE7370"/>
    <w:rsid w:val="00CE74DB"/>
    <w:rsid w:val="00CE7572"/>
    <w:rsid w:val="00CE7619"/>
    <w:rsid w:val="00CE7E4F"/>
    <w:rsid w:val="00CF029D"/>
    <w:rsid w:val="00CF0DC3"/>
    <w:rsid w:val="00CF0E61"/>
    <w:rsid w:val="00CF1630"/>
    <w:rsid w:val="00CF1825"/>
    <w:rsid w:val="00CF1A67"/>
    <w:rsid w:val="00CF1FCA"/>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7AA"/>
    <w:rsid w:val="00D03893"/>
    <w:rsid w:val="00D0405B"/>
    <w:rsid w:val="00D04817"/>
    <w:rsid w:val="00D048E2"/>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13D"/>
    <w:rsid w:val="00D2278A"/>
    <w:rsid w:val="00D22AB1"/>
    <w:rsid w:val="00D22F7F"/>
    <w:rsid w:val="00D232E7"/>
    <w:rsid w:val="00D2351B"/>
    <w:rsid w:val="00D23A7B"/>
    <w:rsid w:val="00D23AFB"/>
    <w:rsid w:val="00D2438E"/>
    <w:rsid w:val="00D253FC"/>
    <w:rsid w:val="00D25C85"/>
    <w:rsid w:val="00D26787"/>
    <w:rsid w:val="00D27440"/>
    <w:rsid w:val="00D27B14"/>
    <w:rsid w:val="00D27B1C"/>
    <w:rsid w:val="00D27B4E"/>
    <w:rsid w:val="00D3054D"/>
    <w:rsid w:val="00D31D35"/>
    <w:rsid w:val="00D31E84"/>
    <w:rsid w:val="00D3227C"/>
    <w:rsid w:val="00D3232E"/>
    <w:rsid w:val="00D32795"/>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5CF"/>
    <w:rsid w:val="00D57A88"/>
    <w:rsid w:val="00D57C7F"/>
    <w:rsid w:val="00D60A46"/>
    <w:rsid w:val="00D60C1C"/>
    <w:rsid w:val="00D60E20"/>
    <w:rsid w:val="00D614E8"/>
    <w:rsid w:val="00D61CF6"/>
    <w:rsid w:val="00D6234C"/>
    <w:rsid w:val="00D623F1"/>
    <w:rsid w:val="00D626F6"/>
    <w:rsid w:val="00D62C36"/>
    <w:rsid w:val="00D63D6E"/>
    <w:rsid w:val="00D63F2D"/>
    <w:rsid w:val="00D643BE"/>
    <w:rsid w:val="00D643D9"/>
    <w:rsid w:val="00D64504"/>
    <w:rsid w:val="00D64961"/>
    <w:rsid w:val="00D64A97"/>
    <w:rsid w:val="00D6521B"/>
    <w:rsid w:val="00D65880"/>
    <w:rsid w:val="00D65978"/>
    <w:rsid w:val="00D66490"/>
    <w:rsid w:val="00D667F8"/>
    <w:rsid w:val="00D66D01"/>
    <w:rsid w:val="00D70860"/>
    <w:rsid w:val="00D709E3"/>
    <w:rsid w:val="00D7110B"/>
    <w:rsid w:val="00D71293"/>
    <w:rsid w:val="00D71949"/>
    <w:rsid w:val="00D71CF0"/>
    <w:rsid w:val="00D71D3C"/>
    <w:rsid w:val="00D729F8"/>
    <w:rsid w:val="00D73462"/>
    <w:rsid w:val="00D735D3"/>
    <w:rsid w:val="00D74258"/>
    <w:rsid w:val="00D743CE"/>
    <w:rsid w:val="00D7577C"/>
    <w:rsid w:val="00D75C25"/>
    <w:rsid w:val="00D75CBD"/>
    <w:rsid w:val="00D765E5"/>
    <w:rsid w:val="00D7790B"/>
    <w:rsid w:val="00D77A90"/>
    <w:rsid w:val="00D77DE5"/>
    <w:rsid w:val="00D804F9"/>
    <w:rsid w:val="00D80508"/>
    <w:rsid w:val="00D80C74"/>
    <w:rsid w:val="00D81EF7"/>
    <w:rsid w:val="00D82273"/>
    <w:rsid w:val="00D823C5"/>
    <w:rsid w:val="00D829C0"/>
    <w:rsid w:val="00D82B82"/>
    <w:rsid w:val="00D82B91"/>
    <w:rsid w:val="00D82DD7"/>
    <w:rsid w:val="00D84B70"/>
    <w:rsid w:val="00D84CAC"/>
    <w:rsid w:val="00D84DC3"/>
    <w:rsid w:val="00D85066"/>
    <w:rsid w:val="00D862F2"/>
    <w:rsid w:val="00D86AD3"/>
    <w:rsid w:val="00D870AC"/>
    <w:rsid w:val="00D87DD6"/>
    <w:rsid w:val="00D9009A"/>
    <w:rsid w:val="00D904BF"/>
    <w:rsid w:val="00D91563"/>
    <w:rsid w:val="00D91AA3"/>
    <w:rsid w:val="00D91DBC"/>
    <w:rsid w:val="00D91DC3"/>
    <w:rsid w:val="00D9247A"/>
    <w:rsid w:val="00D92887"/>
    <w:rsid w:val="00D93B6F"/>
    <w:rsid w:val="00D94BA0"/>
    <w:rsid w:val="00D94CA4"/>
    <w:rsid w:val="00D94E5B"/>
    <w:rsid w:val="00D95059"/>
    <w:rsid w:val="00D950E2"/>
    <w:rsid w:val="00D951BD"/>
    <w:rsid w:val="00D9529B"/>
    <w:rsid w:val="00D953B4"/>
    <w:rsid w:val="00D956CE"/>
    <w:rsid w:val="00D95773"/>
    <w:rsid w:val="00D960A8"/>
    <w:rsid w:val="00D966CB"/>
    <w:rsid w:val="00D96FA7"/>
    <w:rsid w:val="00D970FC"/>
    <w:rsid w:val="00D97A5E"/>
    <w:rsid w:val="00D97C02"/>
    <w:rsid w:val="00DA0708"/>
    <w:rsid w:val="00DA0D72"/>
    <w:rsid w:val="00DA0EBB"/>
    <w:rsid w:val="00DA1E22"/>
    <w:rsid w:val="00DA208C"/>
    <w:rsid w:val="00DA298C"/>
    <w:rsid w:val="00DA2BBE"/>
    <w:rsid w:val="00DA30D5"/>
    <w:rsid w:val="00DA3626"/>
    <w:rsid w:val="00DA3842"/>
    <w:rsid w:val="00DA3FEA"/>
    <w:rsid w:val="00DA40DA"/>
    <w:rsid w:val="00DA4ED5"/>
    <w:rsid w:val="00DA4EDA"/>
    <w:rsid w:val="00DA58E9"/>
    <w:rsid w:val="00DA5B8A"/>
    <w:rsid w:val="00DA6E54"/>
    <w:rsid w:val="00DA7335"/>
    <w:rsid w:val="00DA79A9"/>
    <w:rsid w:val="00DA7F44"/>
    <w:rsid w:val="00DB015A"/>
    <w:rsid w:val="00DB0D3F"/>
    <w:rsid w:val="00DB0D9F"/>
    <w:rsid w:val="00DB0F03"/>
    <w:rsid w:val="00DB10C8"/>
    <w:rsid w:val="00DB160D"/>
    <w:rsid w:val="00DB1B32"/>
    <w:rsid w:val="00DB25E8"/>
    <w:rsid w:val="00DB2774"/>
    <w:rsid w:val="00DB2EBC"/>
    <w:rsid w:val="00DB3248"/>
    <w:rsid w:val="00DB3B2E"/>
    <w:rsid w:val="00DB3F79"/>
    <w:rsid w:val="00DB449A"/>
    <w:rsid w:val="00DB4704"/>
    <w:rsid w:val="00DB499C"/>
    <w:rsid w:val="00DB4FB6"/>
    <w:rsid w:val="00DB55D2"/>
    <w:rsid w:val="00DB5720"/>
    <w:rsid w:val="00DB6325"/>
    <w:rsid w:val="00DB65BB"/>
    <w:rsid w:val="00DB71EF"/>
    <w:rsid w:val="00DB723C"/>
    <w:rsid w:val="00DB74DD"/>
    <w:rsid w:val="00DB7F05"/>
    <w:rsid w:val="00DB7F14"/>
    <w:rsid w:val="00DC0026"/>
    <w:rsid w:val="00DC0CE1"/>
    <w:rsid w:val="00DC15F3"/>
    <w:rsid w:val="00DC18DD"/>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2D69"/>
    <w:rsid w:val="00DD3060"/>
    <w:rsid w:val="00DD37BD"/>
    <w:rsid w:val="00DD3D9D"/>
    <w:rsid w:val="00DD414D"/>
    <w:rsid w:val="00DD6A33"/>
    <w:rsid w:val="00DD71C1"/>
    <w:rsid w:val="00DD75BE"/>
    <w:rsid w:val="00DD7722"/>
    <w:rsid w:val="00DD7723"/>
    <w:rsid w:val="00DD7AEE"/>
    <w:rsid w:val="00DE01BF"/>
    <w:rsid w:val="00DE0603"/>
    <w:rsid w:val="00DE289F"/>
    <w:rsid w:val="00DE3CCC"/>
    <w:rsid w:val="00DE3FAA"/>
    <w:rsid w:val="00DE458F"/>
    <w:rsid w:val="00DE4708"/>
    <w:rsid w:val="00DE5CD2"/>
    <w:rsid w:val="00DE60FE"/>
    <w:rsid w:val="00DE610B"/>
    <w:rsid w:val="00DE6B1A"/>
    <w:rsid w:val="00DE6EA2"/>
    <w:rsid w:val="00DE7931"/>
    <w:rsid w:val="00DE7E5C"/>
    <w:rsid w:val="00DF069A"/>
    <w:rsid w:val="00DF126E"/>
    <w:rsid w:val="00DF1761"/>
    <w:rsid w:val="00DF1A22"/>
    <w:rsid w:val="00DF2962"/>
    <w:rsid w:val="00DF2BC1"/>
    <w:rsid w:val="00DF3118"/>
    <w:rsid w:val="00DF343F"/>
    <w:rsid w:val="00DF3831"/>
    <w:rsid w:val="00DF3FEA"/>
    <w:rsid w:val="00DF4071"/>
    <w:rsid w:val="00DF4272"/>
    <w:rsid w:val="00DF45F9"/>
    <w:rsid w:val="00DF4B25"/>
    <w:rsid w:val="00DF543E"/>
    <w:rsid w:val="00DF604E"/>
    <w:rsid w:val="00DF60DD"/>
    <w:rsid w:val="00DF60F7"/>
    <w:rsid w:val="00DF6196"/>
    <w:rsid w:val="00DF6394"/>
    <w:rsid w:val="00DF69EC"/>
    <w:rsid w:val="00DF6B4A"/>
    <w:rsid w:val="00DF762C"/>
    <w:rsid w:val="00E00051"/>
    <w:rsid w:val="00E00DDC"/>
    <w:rsid w:val="00E010DC"/>
    <w:rsid w:val="00E011E1"/>
    <w:rsid w:val="00E01A9D"/>
    <w:rsid w:val="00E0219C"/>
    <w:rsid w:val="00E02264"/>
    <w:rsid w:val="00E022D7"/>
    <w:rsid w:val="00E02F29"/>
    <w:rsid w:val="00E03427"/>
    <w:rsid w:val="00E03AF9"/>
    <w:rsid w:val="00E03EF3"/>
    <w:rsid w:val="00E0429E"/>
    <w:rsid w:val="00E04649"/>
    <w:rsid w:val="00E04A49"/>
    <w:rsid w:val="00E04BFA"/>
    <w:rsid w:val="00E05617"/>
    <w:rsid w:val="00E0630F"/>
    <w:rsid w:val="00E06EB0"/>
    <w:rsid w:val="00E06EEE"/>
    <w:rsid w:val="00E0733E"/>
    <w:rsid w:val="00E07DD3"/>
    <w:rsid w:val="00E10B5A"/>
    <w:rsid w:val="00E1185E"/>
    <w:rsid w:val="00E11E5D"/>
    <w:rsid w:val="00E127F5"/>
    <w:rsid w:val="00E13CA8"/>
    <w:rsid w:val="00E13DA4"/>
    <w:rsid w:val="00E14402"/>
    <w:rsid w:val="00E14737"/>
    <w:rsid w:val="00E14A7A"/>
    <w:rsid w:val="00E14BA1"/>
    <w:rsid w:val="00E15042"/>
    <w:rsid w:val="00E15231"/>
    <w:rsid w:val="00E1597B"/>
    <w:rsid w:val="00E1611C"/>
    <w:rsid w:val="00E162B1"/>
    <w:rsid w:val="00E164D3"/>
    <w:rsid w:val="00E176C9"/>
    <w:rsid w:val="00E17802"/>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26B"/>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5F1F"/>
    <w:rsid w:val="00E36503"/>
    <w:rsid w:val="00E3670C"/>
    <w:rsid w:val="00E368A4"/>
    <w:rsid w:val="00E36A6F"/>
    <w:rsid w:val="00E36BE8"/>
    <w:rsid w:val="00E36E9E"/>
    <w:rsid w:val="00E37FD4"/>
    <w:rsid w:val="00E404D1"/>
    <w:rsid w:val="00E4099F"/>
    <w:rsid w:val="00E40B2E"/>
    <w:rsid w:val="00E41D12"/>
    <w:rsid w:val="00E43166"/>
    <w:rsid w:val="00E4349D"/>
    <w:rsid w:val="00E4354B"/>
    <w:rsid w:val="00E4358E"/>
    <w:rsid w:val="00E43B16"/>
    <w:rsid w:val="00E443DB"/>
    <w:rsid w:val="00E4551C"/>
    <w:rsid w:val="00E45826"/>
    <w:rsid w:val="00E465E2"/>
    <w:rsid w:val="00E47632"/>
    <w:rsid w:val="00E47983"/>
    <w:rsid w:val="00E47DA3"/>
    <w:rsid w:val="00E509FA"/>
    <w:rsid w:val="00E5168F"/>
    <w:rsid w:val="00E52648"/>
    <w:rsid w:val="00E5277A"/>
    <w:rsid w:val="00E528A6"/>
    <w:rsid w:val="00E5291A"/>
    <w:rsid w:val="00E53C5A"/>
    <w:rsid w:val="00E53CAB"/>
    <w:rsid w:val="00E54D8A"/>
    <w:rsid w:val="00E54F2A"/>
    <w:rsid w:val="00E55357"/>
    <w:rsid w:val="00E56325"/>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3E23"/>
    <w:rsid w:val="00E64637"/>
    <w:rsid w:val="00E64AFA"/>
    <w:rsid w:val="00E64B01"/>
    <w:rsid w:val="00E65A65"/>
    <w:rsid w:val="00E662C3"/>
    <w:rsid w:val="00E664A5"/>
    <w:rsid w:val="00E66A30"/>
    <w:rsid w:val="00E67741"/>
    <w:rsid w:val="00E71055"/>
    <w:rsid w:val="00E7115B"/>
    <w:rsid w:val="00E71275"/>
    <w:rsid w:val="00E71BF3"/>
    <w:rsid w:val="00E724C6"/>
    <w:rsid w:val="00E7267C"/>
    <w:rsid w:val="00E726A0"/>
    <w:rsid w:val="00E73223"/>
    <w:rsid w:val="00E737F0"/>
    <w:rsid w:val="00E74251"/>
    <w:rsid w:val="00E742BE"/>
    <w:rsid w:val="00E74444"/>
    <w:rsid w:val="00E74650"/>
    <w:rsid w:val="00E75FD0"/>
    <w:rsid w:val="00E76605"/>
    <w:rsid w:val="00E76A59"/>
    <w:rsid w:val="00E76DB9"/>
    <w:rsid w:val="00E76FEE"/>
    <w:rsid w:val="00E76FFA"/>
    <w:rsid w:val="00E7702C"/>
    <w:rsid w:val="00E776D4"/>
    <w:rsid w:val="00E7797F"/>
    <w:rsid w:val="00E8050A"/>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24E7"/>
    <w:rsid w:val="00EA2E13"/>
    <w:rsid w:val="00EA31AF"/>
    <w:rsid w:val="00EA39B4"/>
    <w:rsid w:val="00EA3E76"/>
    <w:rsid w:val="00EA4221"/>
    <w:rsid w:val="00EA4C8A"/>
    <w:rsid w:val="00EA59FE"/>
    <w:rsid w:val="00EA6F2A"/>
    <w:rsid w:val="00EA7EE9"/>
    <w:rsid w:val="00EA7F00"/>
    <w:rsid w:val="00EB0368"/>
    <w:rsid w:val="00EB0E29"/>
    <w:rsid w:val="00EB13BA"/>
    <w:rsid w:val="00EB14E8"/>
    <w:rsid w:val="00EB176D"/>
    <w:rsid w:val="00EB1EEC"/>
    <w:rsid w:val="00EB2DAD"/>
    <w:rsid w:val="00EB36E1"/>
    <w:rsid w:val="00EB37C8"/>
    <w:rsid w:val="00EB49D0"/>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5B00"/>
    <w:rsid w:val="00EC7D78"/>
    <w:rsid w:val="00EC7FE8"/>
    <w:rsid w:val="00ED0371"/>
    <w:rsid w:val="00ED1E72"/>
    <w:rsid w:val="00ED2C5C"/>
    <w:rsid w:val="00ED3073"/>
    <w:rsid w:val="00ED3BD3"/>
    <w:rsid w:val="00ED4154"/>
    <w:rsid w:val="00ED44F3"/>
    <w:rsid w:val="00ED4A27"/>
    <w:rsid w:val="00ED5AE0"/>
    <w:rsid w:val="00ED6697"/>
    <w:rsid w:val="00ED68D4"/>
    <w:rsid w:val="00ED6C38"/>
    <w:rsid w:val="00ED6D83"/>
    <w:rsid w:val="00ED6DF9"/>
    <w:rsid w:val="00ED7158"/>
    <w:rsid w:val="00ED76D1"/>
    <w:rsid w:val="00ED770B"/>
    <w:rsid w:val="00EE0772"/>
    <w:rsid w:val="00EE254B"/>
    <w:rsid w:val="00EE2752"/>
    <w:rsid w:val="00EE36AF"/>
    <w:rsid w:val="00EE3826"/>
    <w:rsid w:val="00EE3E35"/>
    <w:rsid w:val="00EE3F85"/>
    <w:rsid w:val="00EE47BC"/>
    <w:rsid w:val="00EE498D"/>
    <w:rsid w:val="00EE4CBC"/>
    <w:rsid w:val="00EE53F0"/>
    <w:rsid w:val="00EE56DB"/>
    <w:rsid w:val="00EE67B6"/>
    <w:rsid w:val="00EE6E79"/>
    <w:rsid w:val="00EF07E0"/>
    <w:rsid w:val="00EF1EAF"/>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6E5F"/>
    <w:rsid w:val="00EF76F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00C2"/>
    <w:rsid w:val="00F11081"/>
    <w:rsid w:val="00F117BC"/>
    <w:rsid w:val="00F11F56"/>
    <w:rsid w:val="00F12377"/>
    <w:rsid w:val="00F12832"/>
    <w:rsid w:val="00F12C14"/>
    <w:rsid w:val="00F1377A"/>
    <w:rsid w:val="00F1384D"/>
    <w:rsid w:val="00F13BF2"/>
    <w:rsid w:val="00F13CFD"/>
    <w:rsid w:val="00F13D17"/>
    <w:rsid w:val="00F145C0"/>
    <w:rsid w:val="00F14D39"/>
    <w:rsid w:val="00F15247"/>
    <w:rsid w:val="00F15AD3"/>
    <w:rsid w:val="00F15B08"/>
    <w:rsid w:val="00F15BD2"/>
    <w:rsid w:val="00F172C1"/>
    <w:rsid w:val="00F17E0E"/>
    <w:rsid w:val="00F20870"/>
    <w:rsid w:val="00F20975"/>
    <w:rsid w:val="00F20C2A"/>
    <w:rsid w:val="00F210EE"/>
    <w:rsid w:val="00F21227"/>
    <w:rsid w:val="00F2145E"/>
    <w:rsid w:val="00F21837"/>
    <w:rsid w:val="00F22589"/>
    <w:rsid w:val="00F23162"/>
    <w:rsid w:val="00F23793"/>
    <w:rsid w:val="00F23C34"/>
    <w:rsid w:val="00F23C74"/>
    <w:rsid w:val="00F24439"/>
    <w:rsid w:val="00F24D8E"/>
    <w:rsid w:val="00F2575F"/>
    <w:rsid w:val="00F25BD7"/>
    <w:rsid w:val="00F2608A"/>
    <w:rsid w:val="00F260D1"/>
    <w:rsid w:val="00F269C5"/>
    <w:rsid w:val="00F26DC9"/>
    <w:rsid w:val="00F271B2"/>
    <w:rsid w:val="00F27230"/>
    <w:rsid w:val="00F2760C"/>
    <w:rsid w:val="00F276C1"/>
    <w:rsid w:val="00F27975"/>
    <w:rsid w:val="00F27E91"/>
    <w:rsid w:val="00F301CF"/>
    <w:rsid w:val="00F30329"/>
    <w:rsid w:val="00F3160C"/>
    <w:rsid w:val="00F31757"/>
    <w:rsid w:val="00F32146"/>
    <w:rsid w:val="00F322D1"/>
    <w:rsid w:val="00F32841"/>
    <w:rsid w:val="00F329B6"/>
    <w:rsid w:val="00F32AD9"/>
    <w:rsid w:val="00F32E6E"/>
    <w:rsid w:val="00F336AA"/>
    <w:rsid w:val="00F34739"/>
    <w:rsid w:val="00F34BAC"/>
    <w:rsid w:val="00F35576"/>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37D2"/>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3CBF"/>
    <w:rsid w:val="00F54306"/>
    <w:rsid w:val="00F5577F"/>
    <w:rsid w:val="00F55A34"/>
    <w:rsid w:val="00F560C2"/>
    <w:rsid w:val="00F56B91"/>
    <w:rsid w:val="00F5709A"/>
    <w:rsid w:val="00F5718F"/>
    <w:rsid w:val="00F5799D"/>
    <w:rsid w:val="00F57AA1"/>
    <w:rsid w:val="00F6014E"/>
    <w:rsid w:val="00F601AF"/>
    <w:rsid w:val="00F60D4F"/>
    <w:rsid w:val="00F612E2"/>
    <w:rsid w:val="00F6162F"/>
    <w:rsid w:val="00F616F5"/>
    <w:rsid w:val="00F6178F"/>
    <w:rsid w:val="00F61975"/>
    <w:rsid w:val="00F622D7"/>
    <w:rsid w:val="00F63F52"/>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57C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6FB"/>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A91"/>
    <w:rsid w:val="00FA4B3E"/>
    <w:rsid w:val="00FA5837"/>
    <w:rsid w:val="00FA5D33"/>
    <w:rsid w:val="00FA5D91"/>
    <w:rsid w:val="00FA609D"/>
    <w:rsid w:val="00FA6A60"/>
    <w:rsid w:val="00FA6C7D"/>
    <w:rsid w:val="00FA765F"/>
    <w:rsid w:val="00FB0267"/>
    <w:rsid w:val="00FB09D3"/>
    <w:rsid w:val="00FB0CA7"/>
    <w:rsid w:val="00FB11B8"/>
    <w:rsid w:val="00FB2081"/>
    <w:rsid w:val="00FB2640"/>
    <w:rsid w:val="00FB275E"/>
    <w:rsid w:val="00FB2AD1"/>
    <w:rsid w:val="00FB2B0B"/>
    <w:rsid w:val="00FB34FC"/>
    <w:rsid w:val="00FB4445"/>
    <w:rsid w:val="00FB48C7"/>
    <w:rsid w:val="00FB4DD2"/>
    <w:rsid w:val="00FB52CE"/>
    <w:rsid w:val="00FB5376"/>
    <w:rsid w:val="00FB5D92"/>
    <w:rsid w:val="00FB6086"/>
    <w:rsid w:val="00FB60C3"/>
    <w:rsid w:val="00FB6E23"/>
    <w:rsid w:val="00FB7E7B"/>
    <w:rsid w:val="00FB7EDE"/>
    <w:rsid w:val="00FC0192"/>
    <w:rsid w:val="00FC034E"/>
    <w:rsid w:val="00FC05EB"/>
    <w:rsid w:val="00FC0A44"/>
    <w:rsid w:val="00FC122A"/>
    <w:rsid w:val="00FC1FF6"/>
    <w:rsid w:val="00FC2498"/>
    <w:rsid w:val="00FC25C8"/>
    <w:rsid w:val="00FC2B49"/>
    <w:rsid w:val="00FC2FE8"/>
    <w:rsid w:val="00FC34CE"/>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8C2"/>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250"/>
    <w:rsid w:val="00FE4BB6"/>
    <w:rsid w:val="00FE5367"/>
    <w:rsid w:val="00FE5D1C"/>
    <w:rsid w:val="00FE6A26"/>
    <w:rsid w:val="00FF0BB7"/>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4FE8"/>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0E5230"/>
    <w:pPr>
      <w:spacing w:before="36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0E5230"/>
    <w:rPr>
      <w:rFonts w:ascii="IRYakout" w:hAnsi="IRYakout" w:cs="IRYakout"/>
      <w:bCs/>
      <w:sz w:val="32"/>
      <w:szCs w:val="32"/>
      <w:lang w:bidi="fa-IR"/>
    </w:rPr>
  </w:style>
  <w:style w:type="paragraph" w:customStyle="1" w:styleId="a1">
    <w:name w:val="تیتر دوم"/>
    <w:basedOn w:val="Normal"/>
    <w:link w:val="Char0"/>
    <w:qFormat/>
    <w:rsid w:val="000E5230"/>
    <w:pPr>
      <w:spacing w:before="240" w:after="60"/>
      <w:jc w:val="both"/>
      <w:outlineLvl w:val="1"/>
    </w:pPr>
    <w:rPr>
      <w:rFonts w:ascii="IRZar" w:hAnsi="IRZar" w:cs="IRZar"/>
      <w:bCs/>
      <w:sz w:val="24"/>
      <w:szCs w:val="24"/>
      <w:lang w:bidi="fa-IR"/>
    </w:rPr>
  </w:style>
  <w:style w:type="character" w:customStyle="1" w:styleId="Char0">
    <w:name w:val="تیتر دوم Char"/>
    <w:basedOn w:val="DefaultParagraphFont"/>
    <w:link w:val="a1"/>
    <w:rsid w:val="000E5230"/>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827749"/>
    <w:pPr>
      <w:spacing w:before="100"/>
      <w:jc w:val="both"/>
    </w:pPr>
    <w:rPr>
      <w:rFonts w:ascii="IRZar" w:hAnsi="IRZar" w:cs="IRZar"/>
      <w:bCs/>
      <w:sz w:val="26"/>
      <w:szCs w:val="26"/>
    </w:rPr>
  </w:style>
  <w:style w:type="paragraph" w:styleId="TOC2">
    <w:name w:val="toc 2"/>
    <w:basedOn w:val="Normal"/>
    <w:next w:val="Normal"/>
    <w:uiPriority w:val="39"/>
    <w:qFormat/>
    <w:rsid w:val="00827749"/>
    <w:pPr>
      <w:spacing w:before="120"/>
      <w:jc w:val="both"/>
    </w:pPr>
    <w:rPr>
      <w:rFonts w:ascii="IRYakout" w:hAnsi="IRYakout" w:cs="IRYakout"/>
      <w:bCs/>
    </w:rPr>
  </w:style>
  <w:style w:type="paragraph" w:styleId="TOC3">
    <w:name w:val="toc 3"/>
    <w:basedOn w:val="Normal"/>
    <w:next w:val="Normal"/>
    <w:uiPriority w:val="39"/>
    <w:qFormat/>
    <w:rsid w:val="00827749"/>
    <w:pPr>
      <w:ind w:left="284"/>
      <w:jc w:val="both"/>
    </w:pPr>
    <w:rPr>
      <w:rFonts w:ascii="IRNazli" w:hAnsi="IRNazli" w:cs="IRNazli"/>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link w:val="StyleComplexBLotus12ptJustifiedFirstline05cmChar"/>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395B60"/>
    <w:pPr>
      <w:ind w:firstLine="284"/>
      <w:jc w:val="both"/>
    </w:pPr>
    <w:rPr>
      <w:rFonts w:ascii="mylotus" w:hAnsi="mylotus" w:cs="mylotus"/>
      <w:sz w:val="27"/>
      <w:szCs w:val="27"/>
      <w:lang w:bidi="fa-IR"/>
    </w:rPr>
  </w:style>
  <w:style w:type="character" w:customStyle="1" w:styleId="Char1">
    <w:name w:val="نص عربي Char"/>
    <w:basedOn w:val="DefaultParagraphFont"/>
    <w:link w:val="a3"/>
    <w:rsid w:val="00395B60"/>
    <w:rPr>
      <w:rFonts w:ascii="mylotus" w:hAnsi="mylotus" w:cs="mylotus"/>
      <w:sz w:val="27"/>
      <w:szCs w:val="27"/>
      <w:lang w:bidi="fa-IR"/>
    </w:rPr>
  </w:style>
  <w:style w:type="paragraph" w:customStyle="1" w:styleId="a4">
    <w:name w:val="تیتر سوم"/>
    <w:basedOn w:val="Normal"/>
    <w:qFormat/>
    <w:rsid w:val="006A3C72"/>
    <w:pPr>
      <w:spacing w:before="240"/>
      <w:jc w:val="both"/>
      <w:outlineLvl w:val="3"/>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character" w:customStyle="1" w:styleId="StyleComplexBLotus12ptJustifiedFirstline05cmChar">
    <w:name w:val="Style (Complex) B Lotus 12 pt Justified First line:  0.5 cm Char"/>
    <w:basedOn w:val="DefaultParagraphFont"/>
    <w:link w:val="StyleComplexBLotus12ptJustifiedFirstline05cm"/>
    <w:rsid w:val="000104E9"/>
    <w:rPr>
      <w:rFonts w:ascii="B Badr" w:eastAsia="B Badr" w:hAnsi="B Badr" w:cs="B Badr"/>
      <w:sz w:val="24"/>
      <w:szCs w:val="24"/>
      <w:lang w:bidi="ar-SA"/>
    </w:rPr>
  </w:style>
  <w:style w:type="character" w:customStyle="1" w:styleId="StyleComplexBLotus12ptJustifiedFirstline05cmLatinTimesNChar">
    <w:name w:val="Style (Complex) B Lotus 12 pt Justified First line:  0.5 cm + (Latin) Times N... Char"/>
    <w:basedOn w:val="StyleComplexBLotus12ptJustifiedFirstline05cmChar"/>
    <w:link w:val="StyleComplexBLotus12ptJustifiedFirstline05cmLatinTimesN"/>
    <w:rsid w:val="000104E9"/>
    <w:rPr>
      <w:rFonts w:ascii="B Badr" w:eastAsia="B Badr" w:hAnsi="B Badr" w:cs="B Mitra"/>
      <w:b/>
      <w:bCs/>
      <w:sz w:val="22"/>
      <w:szCs w:val="28"/>
      <w:lang w:bidi="ar-SA"/>
    </w:rPr>
  </w:style>
  <w:style w:type="paragraph" w:customStyle="1" w:styleId="StyleComplexBLotus12ptJustifiedFirstline05cmLatinTimesN">
    <w:name w:val="Style (Complex) B Lotus 12 pt Justified First line:  0.5 cm + (Latin) Times N..."/>
    <w:basedOn w:val="StyleComplexBLotus12ptJustifiedFirstline05cm"/>
    <w:link w:val="StyleComplexBLotus12ptJustifiedFirstline05cmLatinTimesNChar"/>
    <w:rsid w:val="000104E9"/>
    <w:pPr>
      <w:tabs>
        <w:tab w:val="num" w:pos="360"/>
        <w:tab w:val="right" w:pos="582"/>
        <w:tab w:val="num" w:pos="644"/>
      </w:tabs>
      <w:spacing w:line="240" w:lineRule="auto"/>
    </w:pPr>
    <w:rPr>
      <w:rFonts w:cs="B Mitra"/>
      <w:b/>
      <w:bCs/>
      <w:sz w:val="22"/>
      <w:szCs w:val="28"/>
      <w:lang w:bidi="fa-IR"/>
    </w:rPr>
  </w:style>
  <w:style w:type="paragraph" w:customStyle="1" w:styleId="a5">
    <w:name w:val="نص اقوال عربی"/>
    <w:basedOn w:val="StyleComplexBLotus12ptJustifiedFirstline05cm"/>
    <w:link w:val="Char2"/>
    <w:rsid w:val="001A2EAA"/>
    <w:pPr>
      <w:tabs>
        <w:tab w:val="right" w:pos="582"/>
      </w:tabs>
      <w:spacing w:line="240" w:lineRule="auto"/>
    </w:pPr>
    <w:rPr>
      <w:rFonts w:ascii="KFGQPC Uthman Taha Naskh" w:hAnsi="KFGQPC Uthman Taha Naskh" w:cs="KFGQPC Uthman Taha Naskh"/>
      <w:sz w:val="28"/>
      <w:szCs w:val="28"/>
      <w:lang w:bidi="fa-IR"/>
    </w:rPr>
  </w:style>
  <w:style w:type="paragraph" w:customStyle="1" w:styleId="a6">
    <w:name w:val="نص احاديث"/>
    <w:basedOn w:val="StyleComplexBLotus12ptJustifiedFirstline05cm"/>
    <w:link w:val="Char3"/>
    <w:qFormat/>
    <w:rsid w:val="00DE60FE"/>
    <w:pPr>
      <w:spacing w:line="240" w:lineRule="auto"/>
    </w:pPr>
    <w:rPr>
      <w:rFonts w:ascii="KFGQPC Uthman Taha Naskh" w:hAnsi="KFGQPC Uthman Taha Naskh" w:cs="KFGQPC Uthman Taha Naskh"/>
      <w:sz w:val="27"/>
      <w:szCs w:val="27"/>
    </w:rPr>
  </w:style>
  <w:style w:type="character" w:customStyle="1" w:styleId="Char2">
    <w:name w:val="نص اقوال عربی Char"/>
    <w:basedOn w:val="StyleComplexBLotus12ptJustifiedFirstline05cmChar"/>
    <w:link w:val="a5"/>
    <w:rsid w:val="001A2EAA"/>
    <w:rPr>
      <w:rFonts w:ascii="KFGQPC Uthman Taha Naskh" w:eastAsia="B Badr" w:hAnsi="KFGQPC Uthman Taha Naskh" w:cs="KFGQPC Uthman Taha Naskh"/>
      <w:sz w:val="28"/>
      <w:szCs w:val="28"/>
      <w:lang w:bidi="ar-SA"/>
    </w:rPr>
  </w:style>
  <w:style w:type="character" w:customStyle="1" w:styleId="Char3">
    <w:name w:val="نص احاديث Char"/>
    <w:basedOn w:val="StyleComplexBLotus12ptJustifiedFirstline05cmChar"/>
    <w:link w:val="a6"/>
    <w:rsid w:val="00DE60FE"/>
    <w:rPr>
      <w:rFonts w:ascii="KFGQPC Uthman Taha Naskh" w:eastAsia="B Badr" w:hAnsi="KFGQPC Uthman Taha Naskh" w:cs="KFGQPC Uthman Taha Naskh"/>
      <w:sz w:val="27"/>
      <w:szCs w:val="27"/>
      <w:lang w:bidi="ar-SA"/>
    </w:rPr>
  </w:style>
  <w:style w:type="paragraph" w:customStyle="1" w:styleId="a7">
    <w:name w:val="باب"/>
    <w:basedOn w:val="a0"/>
    <w:link w:val="Char4"/>
    <w:qFormat/>
    <w:rsid w:val="00430788"/>
    <w:pPr>
      <w:spacing w:before="2000" w:after="1000"/>
    </w:pPr>
    <w:rPr>
      <w:rFonts w:ascii="IRTitr" w:hAnsi="IRTitr" w:cs="IRTitr"/>
      <w:bCs w:val="0"/>
      <w:sz w:val="50"/>
      <w:szCs w:val="50"/>
    </w:rPr>
  </w:style>
  <w:style w:type="character" w:customStyle="1" w:styleId="Char4">
    <w:name w:val="باب Char"/>
    <w:basedOn w:val="Char"/>
    <w:link w:val="a7"/>
    <w:rsid w:val="00430788"/>
    <w:rPr>
      <w:rFonts w:ascii="IRTitr" w:hAnsi="IRTitr" w:cs="IRTitr"/>
      <w:bCs w:val="0"/>
      <w:sz w:val="50"/>
      <w:szCs w:val="50"/>
      <w:lang w:bidi="fa-IR"/>
    </w:rPr>
  </w:style>
  <w:style w:type="paragraph" w:customStyle="1" w:styleId="a8">
    <w:name w:val="متن"/>
    <w:basedOn w:val="StyleComplexBLotus12ptJustifiedFirstline05cm"/>
    <w:link w:val="Char5"/>
    <w:qFormat/>
    <w:rsid w:val="00EF07E0"/>
    <w:pPr>
      <w:spacing w:line="240" w:lineRule="auto"/>
    </w:pPr>
    <w:rPr>
      <w:rFonts w:ascii="IRNazli" w:hAnsi="IRNazli" w:cs="IRNazli"/>
      <w:sz w:val="28"/>
      <w:szCs w:val="28"/>
      <w:lang w:bidi="fa-IR"/>
    </w:rPr>
  </w:style>
  <w:style w:type="paragraph" w:customStyle="1" w:styleId="a9">
    <w:name w:val="ادرس آیات"/>
    <w:basedOn w:val="StyleComplexBLotus12ptJustifiedFirstline05cm"/>
    <w:link w:val="Char6"/>
    <w:qFormat/>
    <w:rsid w:val="00697D4D"/>
    <w:pPr>
      <w:widowControl w:val="0"/>
      <w:spacing w:line="240" w:lineRule="auto"/>
    </w:pPr>
    <w:rPr>
      <w:rFonts w:ascii="IRLotus" w:hAnsi="IRLotus" w:cs="IRLotus"/>
      <w:lang w:bidi="fa-IR"/>
    </w:rPr>
  </w:style>
  <w:style w:type="character" w:customStyle="1" w:styleId="Char5">
    <w:name w:val="متن Char"/>
    <w:basedOn w:val="StyleComplexBLotus12ptJustifiedFirstline05cmChar"/>
    <w:link w:val="a8"/>
    <w:rsid w:val="00EF07E0"/>
    <w:rPr>
      <w:rFonts w:ascii="IRNazli" w:eastAsia="B Badr" w:hAnsi="IRNazli" w:cs="IRNazli"/>
      <w:sz w:val="28"/>
      <w:szCs w:val="28"/>
      <w:lang w:bidi="fa-IR"/>
    </w:rPr>
  </w:style>
  <w:style w:type="paragraph" w:customStyle="1" w:styleId="aa">
    <w:name w:val="متن بولد"/>
    <w:basedOn w:val="StyleComplexBLotus12ptJustifiedFirstline05cm"/>
    <w:link w:val="Char7"/>
    <w:qFormat/>
    <w:rsid w:val="00205E5C"/>
    <w:pPr>
      <w:spacing w:line="240" w:lineRule="auto"/>
    </w:pPr>
    <w:rPr>
      <w:rFonts w:ascii="IRNazli" w:hAnsi="IRNazli" w:cs="IRNazli"/>
      <w:bCs/>
      <w:lang w:bidi="fa-IR"/>
    </w:rPr>
  </w:style>
  <w:style w:type="character" w:customStyle="1" w:styleId="Char6">
    <w:name w:val="ادرس آیات Char"/>
    <w:basedOn w:val="StyleComplexBLotus12ptJustifiedFirstline05cmChar"/>
    <w:link w:val="a9"/>
    <w:rsid w:val="00697D4D"/>
    <w:rPr>
      <w:rFonts w:ascii="IRLotus" w:eastAsia="B Badr" w:hAnsi="IRLotus" w:cs="IRLotus"/>
      <w:sz w:val="24"/>
      <w:szCs w:val="24"/>
      <w:lang w:bidi="fa-IR"/>
    </w:rPr>
  </w:style>
  <w:style w:type="character" w:customStyle="1" w:styleId="Char7">
    <w:name w:val="متن بولد Char"/>
    <w:basedOn w:val="StyleComplexBLotus12ptJustifiedFirstline05cmChar"/>
    <w:link w:val="aa"/>
    <w:rsid w:val="00205E5C"/>
    <w:rPr>
      <w:rFonts w:ascii="IRNazli" w:eastAsia="B Badr" w:hAnsi="IRNazli" w:cs="IRNazli"/>
      <w:bCs/>
      <w:sz w:val="24"/>
      <w:szCs w:val="24"/>
      <w:lang w:bidi="fa-IR"/>
    </w:rPr>
  </w:style>
  <w:style w:type="character" w:styleId="BookTitle">
    <w:name w:val="Book Title"/>
    <w:basedOn w:val="DefaultParagraphFont"/>
    <w:uiPriority w:val="33"/>
    <w:qFormat/>
    <w:rsid w:val="003A10D3"/>
    <w:rPr>
      <w:b/>
      <w:bCs/>
      <w:smallCaps/>
      <w:spacing w:val="5"/>
    </w:rPr>
  </w:style>
  <w:style w:type="paragraph" w:customStyle="1" w:styleId="ab">
    <w:name w:val="آیات"/>
    <w:basedOn w:val="a8"/>
    <w:link w:val="Char8"/>
    <w:qFormat/>
    <w:rsid w:val="000D077F"/>
    <w:rPr>
      <w:rFonts w:ascii="KFGQPC Uthmanic Script HAFS" w:hAnsi="KFGQPC Uthmanic Script HAFS" w:cs="KFGQPC Uthmanic Script HAFS"/>
    </w:rPr>
  </w:style>
  <w:style w:type="paragraph" w:customStyle="1" w:styleId="ac">
    <w:name w:val="متن پاورقی"/>
    <w:basedOn w:val="StyleComplexBLotus12ptJustifiedFirstline05cm"/>
    <w:link w:val="Char9"/>
    <w:qFormat/>
    <w:rsid w:val="00AC4F7B"/>
    <w:pPr>
      <w:spacing w:line="240" w:lineRule="auto"/>
      <w:ind w:left="272" w:hanging="272"/>
    </w:pPr>
    <w:rPr>
      <w:rFonts w:ascii="IRNazli" w:hAnsi="IRNazli" w:cs="IRNazli"/>
    </w:rPr>
  </w:style>
  <w:style w:type="character" w:customStyle="1" w:styleId="Char8">
    <w:name w:val="آیات Char"/>
    <w:basedOn w:val="Char5"/>
    <w:link w:val="ab"/>
    <w:rsid w:val="000D077F"/>
    <w:rPr>
      <w:rFonts w:ascii="KFGQPC Uthmanic Script HAFS" w:eastAsia="B Badr" w:hAnsi="KFGQPC Uthmanic Script HAFS" w:cs="KFGQPC Uthmanic Script HAFS"/>
      <w:sz w:val="28"/>
      <w:szCs w:val="28"/>
      <w:lang w:bidi="fa-IR"/>
    </w:rPr>
  </w:style>
  <w:style w:type="paragraph" w:customStyle="1" w:styleId="ad">
    <w:name w:val="نص عربی پاورقی"/>
    <w:basedOn w:val="StyleComplexBLotus12ptJustifiedFirstline05cm"/>
    <w:link w:val="Chara"/>
    <w:qFormat/>
    <w:rsid w:val="00AC4F7B"/>
    <w:pPr>
      <w:tabs>
        <w:tab w:val="right" w:pos="582"/>
      </w:tabs>
      <w:spacing w:line="240" w:lineRule="auto"/>
      <w:ind w:left="272" w:hanging="272"/>
    </w:pPr>
    <w:rPr>
      <w:rFonts w:ascii="mylotus" w:hAnsi="mylotus" w:cs="mylotus"/>
      <w:sz w:val="23"/>
      <w:szCs w:val="23"/>
    </w:rPr>
  </w:style>
  <w:style w:type="character" w:customStyle="1" w:styleId="Char9">
    <w:name w:val="متن پاورقی Char"/>
    <w:basedOn w:val="StyleComplexBLotus12ptJustifiedFirstline05cmChar"/>
    <w:link w:val="ac"/>
    <w:rsid w:val="00AC4F7B"/>
    <w:rPr>
      <w:rFonts w:ascii="IRNazli" w:eastAsia="B Badr" w:hAnsi="IRNazli" w:cs="IRNazli"/>
      <w:sz w:val="24"/>
      <w:szCs w:val="24"/>
      <w:lang w:bidi="ar-SA"/>
    </w:rPr>
  </w:style>
  <w:style w:type="paragraph" w:customStyle="1" w:styleId="ae">
    <w:name w:val="آیات پاورقی"/>
    <w:basedOn w:val="a8"/>
    <w:link w:val="Charb"/>
    <w:qFormat/>
    <w:rsid w:val="00AC4F7B"/>
    <w:pPr>
      <w:ind w:left="272" w:hanging="272"/>
    </w:pPr>
    <w:rPr>
      <w:rFonts w:ascii="KFGQPC Uthmanic Script HAFS" w:hAnsi="KFGQPC Uthmanic Script HAFS" w:cs="KFGQPC Uthmanic Script HAFS"/>
      <w:sz w:val="24"/>
      <w:szCs w:val="24"/>
    </w:rPr>
  </w:style>
  <w:style w:type="character" w:customStyle="1" w:styleId="Chara">
    <w:name w:val="نص عربی پاورقی Char"/>
    <w:basedOn w:val="StyleComplexBLotus12ptJustifiedFirstline05cmChar"/>
    <w:link w:val="ad"/>
    <w:rsid w:val="00AC4F7B"/>
    <w:rPr>
      <w:rFonts w:ascii="mylotus" w:eastAsia="B Badr" w:hAnsi="mylotus" w:cs="mylotus"/>
      <w:sz w:val="23"/>
      <w:szCs w:val="23"/>
      <w:lang w:bidi="ar-SA"/>
    </w:rPr>
  </w:style>
  <w:style w:type="character" w:styleId="PlaceholderText">
    <w:name w:val="Placeholder Text"/>
    <w:basedOn w:val="DefaultParagraphFont"/>
    <w:uiPriority w:val="99"/>
    <w:semiHidden/>
    <w:rsid w:val="00044192"/>
    <w:rPr>
      <w:color w:val="808080"/>
    </w:rPr>
  </w:style>
  <w:style w:type="character" w:customStyle="1" w:styleId="Charb">
    <w:name w:val="آیات پاورقی Char"/>
    <w:basedOn w:val="Char5"/>
    <w:link w:val="ae"/>
    <w:rsid w:val="00AC4F7B"/>
    <w:rPr>
      <w:rFonts w:ascii="KFGQPC Uthmanic Script HAFS" w:eastAsia="B Badr" w:hAnsi="KFGQPC Uthmanic Script HAFS" w:cs="KFGQPC Uthmanic Script HAFS"/>
      <w:sz w:val="24"/>
      <w:szCs w:val="24"/>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0E5230"/>
    <w:pPr>
      <w:spacing w:before="36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0E5230"/>
    <w:rPr>
      <w:rFonts w:ascii="IRYakout" w:hAnsi="IRYakout" w:cs="IRYakout"/>
      <w:bCs/>
      <w:sz w:val="32"/>
      <w:szCs w:val="32"/>
      <w:lang w:bidi="fa-IR"/>
    </w:rPr>
  </w:style>
  <w:style w:type="paragraph" w:customStyle="1" w:styleId="a1">
    <w:name w:val="تیتر دوم"/>
    <w:basedOn w:val="Normal"/>
    <w:link w:val="Char0"/>
    <w:qFormat/>
    <w:rsid w:val="000E5230"/>
    <w:pPr>
      <w:spacing w:before="240" w:after="60"/>
      <w:jc w:val="both"/>
      <w:outlineLvl w:val="1"/>
    </w:pPr>
    <w:rPr>
      <w:rFonts w:ascii="IRZar" w:hAnsi="IRZar" w:cs="IRZar"/>
      <w:bCs/>
      <w:sz w:val="24"/>
      <w:szCs w:val="24"/>
      <w:lang w:bidi="fa-IR"/>
    </w:rPr>
  </w:style>
  <w:style w:type="character" w:customStyle="1" w:styleId="Char0">
    <w:name w:val="تیتر دوم Char"/>
    <w:basedOn w:val="DefaultParagraphFont"/>
    <w:link w:val="a1"/>
    <w:rsid w:val="000E5230"/>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827749"/>
    <w:pPr>
      <w:spacing w:before="100"/>
      <w:jc w:val="both"/>
    </w:pPr>
    <w:rPr>
      <w:rFonts w:ascii="IRZar" w:hAnsi="IRZar" w:cs="IRZar"/>
      <w:bCs/>
      <w:sz w:val="26"/>
      <w:szCs w:val="26"/>
    </w:rPr>
  </w:style>
  <w:style w:type="paragraph" w:styleId="TOC2">
    <w:name w:val="toc 2"/>
    <w:basedOn w:val="Normal"/>
    <w:next w:val="Normal"/>
    <w:uiPriority w:val="39"/>
    <w:qFormat/>
    <w:rsid w:val="00827749"/>
    <w:pPr>
      <w:spacing w:before="120"/>
      <w:jc w:val="both"/>
    </w:pPr>
    <w:rPr>
      <w:rFonts w:ascii="IRYakout" w:hAnsi="IRYakout" w:cs="IRYakout"/>
      <w:bCs/>
    </w:rPr>
  </w:style>
  <w:style w:type="paragraph" w:styleId="TOC3">
    <w:name w:val="toc 3"/>
    <w:basedOn w:val="Normal"/>
    <w:next w:val="Normal"/>
    <w:uiPriority w:val="39"/>
    <w:qFormat/>
    <w:rsid w:val="00827749"/>
    <w:pPr>
      <w:ind w:left="284"/>
      <w:jc w:val="both"/>
    </w:pPr>
    <w:rPr>
      <w:rFonts w:ascii="IRNazli" w:hAnsi="IRNazli" w:cs="IRNazli"/>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link w:val="StyleComplexBLotus12ptJustifiedFirstline05cmChar"/>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395B60"/>
    <w:pPr>
      <w:ind w:firstLine="284"/>
      <w:jc w:val="both"/>
    </w:pPr>
    <w:rPr>
      <w:rFonts w:ascii="mylotus" w:hAnsi="mylotus" w:cs="mylotus"/>
      <w:sz w:val="27"/>
      <w:szCs w:val="27"/>
      <w:lang w:bidi="fa-IR"/>
    </w:rPr>
  </w:style>
  <w:style w:type="character" w:customStyle="1" w:styleId="Char1">
    <w:name w:val="نص عربي Char"/>
    <w:basedOn w:val="DefaultParagraphFont"/>
    <w:link w:val="a3"/>
    <w:rsid w:val="00395B60"/>
    <w:rPr>
      <w:rFonts w:ascii="mylotus" w:hAnsi="mylotus" w:cs="mylotus"/>
      <w:sz w:val="27"/>
      <w:szCs w:val="27"/>
      <w:lang w:bidi="fa-IR"/>
    </w:rPr>
  </w:style>
  <w:style w:type="paragraph" w:customStyle="1" w:styleId="a4">
    <w:name w:val="تیتر سوم"/>
    <w:basedOn w:val="Normal"/>
    <w:qFormat/>
    <w:rsid w:val="006A3C72"/>
    <w:pPr>
      <w:spacing w:before="240"/>
      <w:jc w:val="both"/>
      <w:outlineLvl w:val="3"/>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character" w:customStyle="1" w:styleId="StyleComplexBLotus12ptJustifiedFirstline05cmChar">
    <w:name w:val="Style (Complex) B Lotus 12 pt Justified First line:  0.5 cm Char"/>
    <w:basedOn w:val="DefaultParagraphFont"/>
    <w:link w:val="StyleComplexBLotus12ptJustifiedFirstline05cm"/>
    <w:rsid w:val="000104E9"/>
    <w:rPr>
      <w:rFonts w:ascii="B Badr" w:eastAsia="B Badr" w:hAnsi="B Badr" w:cs="B Badr"/>
      <w:sz w:val="24"/>
      <w:szCs w:val="24"/>
      <w:lang w:bidi="ar-SA"/>
    </w:rPr>
  </w:style>
  <w:style w:type="character" w:customStyle="1" w:styleId="StyleComplexBLotus12ptJustifiedFirstline05cmLatinTimesNChar">
    <w:name w:val="Style (Complex) B Lotus 12 pt Justified First line:  0.5 cm + (Latin) Times N... Char"/>
    <w:basedOn w:val="StyleComplexBLotus12ptJustifiedFirstline05cmChar"/>
    <w:link w:val="StyleComplexBLotus12ptJustifiedFirstline05cmLatinTimesN"/>
    <w:rsid w:val="000104E9"/>
    <w:rPr>
      <w:rFonts w:ascii="B Badr" w:eastAsia="B Badr" w:hAnsi="B Badr" w:cs="B Mitra"/>
      <w:b/>
      <w:bCs/>
      <w:sz w:val="22"/>
      <w:szCs w:val="28"/>
      <w:lang w:bidi="ar-SA"/>
    </w:rPr>
  </w:style>
  <w:style w:type="paragraph" w:customStyle="1" w:styleId="StyleComplexBLotus12ptJustifiedFirstline05cmLatinTimesN">
    <w:name w:val="Style (Complex) B Lotus 12 pt Justified First line:  0.5 cm + (Latin) Times N..."/>
    <w:basedOn w:val="StyleComplexBLotus12ptJustifiedFirstline05cm"/>
    <w:link w:val="StyleComplexBLotus12ptJustifiedFirstline05cmLatinTimesNChar"/>
    <w:rsid w:val="000104E9"/>
    <w:pPr>
      <w:tabs>
        <w:tab w:val="num" w:pos="360"/>
        <w:tab w:val="right" w:pos="582"/>
        <w:tab w:val="num" w:pos="644"/>
      </w:tabs>
      <w:spacing w:line="240" w:lineRule="auto"/>
    </w:pPr>
    <w:rPr>
      <w:rFonts w:cs="B Mitra"/>
      <w:b/>
      <w:bCs/>
      <w:sz w:val="22"/>
      <w:szCs w:val="28"/>
      <w:lang w:bidi="fa-IR"/>
    </w:rPr>
  </w:style>
  <w:style w:type="paragraph" w:customStyle="1" w:styleId="a5">
    <w:name w:val="نص اقوال عربی"/>
    <w:basedOn w:val="StyleComplexBLotus12ptJustifiedFirstline05cm"/>
    <w:link w:val="Char2"/>
    <w:rsid w:val="001A2EAA"/>
    <w:pPr>
      <w:tabs>
        <w:tab w:val="right" w:pos="582"/>
      </w:tabs>
      <w:spacing w:line="240" w:lineRule="auto"/>
    </w:pPr>
    <w:rPr>
      <w:rFonts w:ascii="KFGQPC Uthman Taha Naskh" w:hAnsi="KFGQPC Uthman Taha Naskh" w:cs="KFGQPC Uthman Taha Naskh"/>
      <w:sz w:val="28"/>
      <w:szCs w:val="28"/>
      <w:lang w:bidi="fa-IR"/>
    </w:rPr>
  </w:style>
  <w:style w:type="paragraph" w:customStyle="1" w:styleId="a6">
    <w:name w:val="نص احاديث"/>
    <w:basedOn w:val="StyleComplexBLotus12ptJustifiedFirstline05cm"/>
    <w:link w:val="Char3"/>
    <w:qFormat/>
    <w:rsid w:val="00DE60FE"/>
    <w:pPr>
      <w:spacing w:line="240" w:lineRule="auto"/>
    </w:pPr>
    <w:rPr>
      <w:rFonts w:ascii="KFGQPC Uthman Taha Naskh" w:hAnsi="KFGQPC Uthman Taha Naskh" w:cs="KFGQPC Uthman Taha Naskh"/>
      <w:sz w:val="27"/>
      <w:szCs w:val="27"/>
    </w:rPr>
  </w:style>
  <w:style w:type="character" w:customStyle="1" w:styleId="Char2">
    <w:name w:val="نص اقوال عربی Char"/>
    <w:basedOn w:val="StyleComplexBLotus12ptJustifiedFirstline05cmChar"/>
    <w:link w:val="a5"/>
    <w:rsid w:val="001A2EAA"/>
    <w:rPr>
      <w:rFonts w:ascii="KFGQPC Uthman Taha Naskh" w:eastAsia="B Badr" w:hAnsi="KFGQPC Uthman Taha Naskh" w:cs="KFGQPC Uthman Taha Naskh"/>
      <w:sz w:val="28"/>
      <w:szCs w:val="28"/>
      <w:lang w:bidi="ar-SA"/>
    </w:rPr>
  </w:style>
  <w:style w:type="character" w:customStyle="1" w:styleId="Char3">
    <w:name w:val="نص احاديث Char"/>
    <w:basedOn w:val="StyleComplexBLotus12ptJustifiedFirstline05cmChar"/>
    <w:link w:val="a6"/>
    <w:rsid w:val="00DE60FE"/>
    <w:rPr>
      <w:rFonts w:ascii="KFGQPC Uthman Taha Naskh" w:eastAsia="B Badr" w:hAnsi="KFGQPC Uthman Taha Naskh" w:cs="KFGQPC Uthman Taha Naskh"/>
      <w:sz w:val="27"/>
      <w:szCs w:val="27"/>
      <w:lang w:bidi="ar-SA"/>
    </w:rPr>
  </w:style>
  <w:style w:type="paragraph" w:customStyle="1" w:styleId="a7">
    <w:name w:val="باب"/>
    <w:basedOn w:val="a0"/>
    <w:link w:val="Char4"/>
    <w:qFormat/>
    <w:rsid w:val="00430788"/>
    <w:pPr>
      <w:spacing w:before="2000" w:after="1000"/>
    </w:pPr>
    <w:rPr>
      <w:rFonts w:ascii="IRTitr" w:hAnsi="IRTitr" w:cs="IRTitr"/>
      <w:bCs w:val="0"/>
      <w:sz w:val="50"/>
      <w:szCs w:val="50"/>
    </w:rPr>
  </w:style>
  <w:style w:type="character" w:customStyle="1" w:styleId="Char4">
    <w:name w:val="باب Char"/>
    <w:basedOn w:val="Char"/>
    <w:link w:val="a7"/>
    <w:rsid w:val="00430788"/>
    <w:rPr>
      <w:rFonts w:ascii="IRTitr" w:hAnsi="IRTitr" w:cs="IRTitr"/>
      <w:bCs w:val="0"/>
      <w:sz w:val="50"/>
      <w:szCs w:val="50"/>
      <w:lang w:bidi="fa-IR"/>
    </w:rPr>
  </w:style>
  <w:style w:type="paragraph" w:customStyle="1" w:styleId="a8">
    <w:name w:val="متن"/>
    <w:basedOn w:val="StyleComplexBLotus12ptJustifiedFirstline05cm"/>
    <w:link w:val="Char5"/>
    <w:qFormat/>
    <w:rsid w:val="00EF07E0"/>
    <w:pPr>
      <w:spacing w:line="240" w:lineRule="auto"/>
    </w:pPr>
    <w:rPr>
      <w:rFonts w:ascii="IRNazli" w:hAnsi="IRNazli" w:cs="IRNazli"/>
      <w:sz w:val="28"/>
      <w:szCs w:val="28"/>
      <w:lang w:bidi="fa-IR"/>
    </w:rPr>
  </w:style>
  <w:style w:type="paragraph" w:customStyle="1" w:styleId="a9">
    <w:name w:val="ادرس آیات"/>
    <w:basedOn w:val="StyleComplexBLotus12ptJustifiedFirstline05cm"/>
    <w:link w:val="Char6"/>
    <w:qFormat/>
    <w:rsid w:val="00697D4D"/>
    <w:pPr>
      <w:widowControl w:val="0"/>
      <w:spacing w:line="240" w:lineRule="auto"/>
    </w:pPr>
    <w:rPr>
      <w:rFonts w:ascii="IRLotus" w:hAnsi="IRLotus" w:cs="IRLotus"/>
      <w:lang w:bidi="fa-IR"/>
    </w:rPr>
  </w:style>
  <w:style w:type="character" w:customStyle="1" w:styleId="Char5">
    <w:name w:val="متن Char"/>
    <w:basedOn w:val="StyleComplexBLotus12ptJustifiedFirstline05cmChar"/>
    <w:link w:val="a8"/>
    <w:rsid w:val="00EF07E0"/>
    <w:rPr>
      <w:rFonts w:ascii="IRNazli" w:eastAsia="B Badr" w:hAnsi="IRNazli" w:cs="IRNazli"/>
      <w:sz w:val="28"/>
      <w:szCs w:val="28"/>
      <w:lang w:bidi="fa-IR"/>
    </w:rPr>
  </w:style>
  <w:style w:type="paragraph" w:customStyle="1" w:styleId="aa">
    <w:name w:val="متن بولد"/>
    <w:basedOn w:val="StyleComplexBLotus12ptJustifiedFirstline05cm"/>
    <w:link w:val="Char7"/>
    <w:qFormat/>
    <w:rsid w:val="00205E5C"/>
    <w:pPr>
      <w:spacing w:line="240" w:lineRule="auto"/>
    </w:pPr>
    <w:rPr>
      <w:rFonts w:ascii="IRNazli" w:hAnsi="IRNazli" w:cs="IRNazli"/>
      <w:bCs/>
      <w:lang w:bidi="fa-IR"/>
    </w:rPr>
  </w:style>
  <w:style w:type="character" w:customStyle="1" w:styleId="Char6">
    <w:name w:val="ادرس آیات Char"/>
    <w:basedOn w:val="StyleComplexBLotus12ptJustifiedFirstline05cmChar"/>
    <w:link w:val="a9"/>
    <w:rsid w:val="00697D4D"/>
    <w:rPr>
      <w:rFonts w:ascii="IRLotus" w:eastAsia="B Badr" w:hAnsi="IRLotus" w:cs="IRLotus"/>
      <w:sz w:val="24"/>
      <w:szCs w:val="24"/>
      <w:lang w:bidi="fa-IR"/>
    </w:rPr>
  </w:style>
  <w:style w:type="character" w:customStyle="1" w:styleId="Char7">
    <w:name w:val="متن بولد Char"/>
    <w:basedOn w:val="StyleComplexBLotus12ptJustifiedFirstline05cmChar"/>
    <w:link w:val="aa"/>
    <w:rsid w:val="00205E5C"/>
    <w:rPr>
      <w:rFonts w:ascii="IRNazli" w:eastAsia="B Badr" w:hAnsi="IRNazli" w:cs="IRNazli"/>
      <w:bCs/>
      <w:sz w:val="24"/>
      <w:szCs w:val="24"/>
      <w:lang w:bidi="fa-IR"/>
    </w:rPr>
  </w:style>
  <w:style w:type="character" w:styleId="BookTitle">
    <w:name w:val="Book Title"/>
    <w:basedOn w:val="DefaultParagraphFont"/>
    <w:uiPriority w:val="33"/>
    <w:qFormat/>
    <w:rsid w:val="003A10D3"/>
    <w:rPr>
      <w:b/>
      <w:bCs/>
      <w:smallCaps/>
      <w:spacing w:val="5"/>
    </w:rPr>
  </w:style>
  <w:style w:type="paragraph" w:customStyle="1" w:styleId="ab">
    <w:name w:val="آیات"/>
    <w:basedOn w:val="a8"/>
    <w:link w:val="Char8"/>
    <w:qFormat/>
    <w:rsid w:val="000D077F"/>
    <w:rPr>
      <w:rFonts w:ascii="KFGQPC Uthmanic Script HAFS" w:hAnsi="KFGQPC Uthmanic Script HAFS" w:cs="KFGQPC Uthmanic Script HAFS"/>
    </w:rPr>
  </w:style>
  <w:style w:type="paragraph" w:customStyle="1" w:styleId="ac">
    <w:name w:val="متن پاورقی"/>
    <w:basedOn w:val="StyleComplexBLotus12ptJustifiedFirstline05cm"/>
    <w:link w:val="Char9"/>
    <w:qFormat/>
    <w:rsid w:val="00AC4F7B"/>
    <w:pPr>
      <w:spacing w:line="240" w:lineRule="auto"/>
      <w:ind w:left="272" w:hanging="272"/>
    </w:pPr>
    <w:rPr>
      <w:rFonts w:ascii="IRNazli" w:hAnsi="IRNazli" w:cs="IRNazli"/>
    </w:rPr>
  </w:style>
  <w:style w:type="character" w:customStyle="1" w:styleId="Char8">
    <w:name w:val="آیات Char"/>
    <w:basedOn w:val="Char5"/>
    <w:link w:val="ab"/>
    <w:rsid w:val="000D077F"/>
    <w:rPr>
      <w:rFonts w:ascii="KFGQPC Uthmanic Script HAFS" w:eastAsia="B Badr" w:hAnsi="KFGQPC Uthmanic Script HAFS" w:cs="KFGQPC Uthmanic Script HAFS"/>
      <w:sz w:val="28"/>
      <w:szCs w:val="28"/>
      <w:lang w:bidi="fa-IR"/>
    </w:rPr>
  </w:style>
  <w:style w:type="paragraph" w:customStyle="1" w:styleId="ad">
    <w:name w:val="نص عربی پاورقی"/>
    <w:basedOn w:val="StyleComplexBLotus12ptJustifiedFirstline05cm"/>
    <w:link w:val="Chara"/>
    <w:qFormat/>
    <w:rsid w:val="00AC4F7B"/>
    <w:pPr>
      <w:tabs>
        <w:tab w:val="right" w:pos="582"/>
      </w:tabs>
      <w:spacing w:line="240" w:lineRule="auto"/>
      <w:ind w:left="272" w:hanging="272"/>
    </w:pPr>
    <w:rPr>
      <w:rFonts w:ascii="mylotus" w:hAnsi="mylotus" w:cs="mylotus"/>
      <w:sz w:val="23"/>
      <w:szCs w:val="23"/>
    </w:rPr>
  </w:style>
  <w:style w:type="character" w:customStyle="1" w:styleId="Char9">
    <w:name w:val="متن پاورقی Char"/>
    <w:basedOn w:val="StyleComplexBLotus12ptJustifiedFirstline05cmChar"/>
    <w:link w:val="ac"/>
    <w:rsid w:val="00AC4F7B"/>
    <w:rPr>
      <w:rFonts w:ascii="IRNazli" w:eastAsia="B Badr" w:hAnsi="IRNazli" w:cs="IRNazli"/>
      <w:sz w:val="24"/>
      <w:szCs w:val="24"/>
      <w:lang w:bidi="ar-SA"/>
    </w:rPr>
  </w:style>
  <w:style w:type="paragraph" w:customStyle="1" w:styleId="ae">
    <w:name w:val="آیات پاورقی"/>
    <w:basedOn w:val="a8"/>
    <w:link w:val="Charb"/>
    <w:qFormat/>
    <w:rsid w:val="00AC4F7B"/>
    <w:pPr>
      <w:ind w:left="272" w:hanging="272"/>
    </w:pPr>
    <w:rPr>
      <w:rFonts w:ascii="KFGQPC Uthmanic Script HAFS" w:hAnsi="KFGQPC Uthmanic Script HAFS" w:cs="KFGQPC Uthmanic Script HAFS"/>
      <w:sz w:val="24"/>
      <w:szCs w:val="24"/>
    </w:rPr>
  </w:style>
  <w:style w:type="character" w:customStyle="1" w:styleId="Chara">
    <w:name w:val="نص عربی پاورقی Char"/>
    <w:basedOn w:val="StyleComplexBLotus12ptJustifiedFirstline05cmChar"/>
    <w:link w:val="ad"/>
    <w:rsid w:val="00AC4F7B"/>
    <w:rPr>
      <w:rFonts w:ascii="mylotus" w:eastAsia="B Badr" w:hAnsi="mylotus" w:cs="mylotus"/>
      <w:sz w:val="23"/>
      <w:szCs w:val="23"/>
      <w:lang w:bidi="ar-SA"/>
    </w:rPr>
  </w:style>
  <w:style w:type="character" w:styleId="PlaceholderText">
    <w:name w:val="Placeholder Text"/>
    <w:basedOn w:val="DefaultParagraphFont"/>
    <w:uiPriority w:val="99"/>
    <w:semiHidden/>
    <w:rsid w:val="00044192"/>
    <w:rPr>
      <w:color w:val="808080"/>
    </w:rPr>
  </w:style>
  <w:style w:type="character" w:customStyle="1" w:styleId="Charb">
    <w:name w:val="آیات پاورقی Char"/>
    <w:basedOn w:val="Char5"/>
    <w:link w:val="ae"/>
    <w:rsid w:val="00AC4F7B"/>
    <w:rPr>
      <w:rFonts w:ascii="KFGQPC Uthmanic Script HAFS" w:eastAsia="B Badr" w:hAnsi="KFGQPC Uthmanic Script HAFS" w:cs="KFGQPC Uthmanic Script HAFS"/>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B9029-56BC-44D1-9E6A-3378E67B6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30942</Words>
  <Characters>176371</Characters>
  <Application>Microsoft Office Word</Application>
  <DocSecurity>8</DocSecurity>
  <Lines>1469</Lines>
  <Paragraphs>413</Paragraphs>
  <ScaleCrop>false</ScaleCrop>
  <HeadingPairs>
    <vt:vector size="2" baseType="variant">
      <vt:variant>
        <vt:lpstr>Title</vt:lpstr>
      </vt:variant>
      <vt:variant>
        <vt:i4>1</vt:i4>
      </vt:variant>
    </vt:vector>
  </HeadingPairs>
  <TitlesOfParts>
    <vt:vector size="1" baseType="lpstr">
      <vt:lpstr>کشف دروغها و فریبهای نگارنده المراجعات</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206900</CharactersWithSpaces>
  <SharedDoc>false</SharedDoc>
  <HLinks>
    <vt:vector size="78" baseType="variant">
      <vt:variant>
        <vt:i4>1769529</vt:i4>
      </vt:variant>
      <vt:variant>
        <vt:i4>74</vt:i4>
      </vt:variant>
      <vt:variant>
        <vt:i4>0</vt:i4>
      </vt:variant>
      <vt:variant>
        <vt:i4>5</vt:i4>
      </vt:variant>
      <vt:variant>
        <vt:lpwstr/>
      </vt:variant>
      <vt:variant>
        <vt:lpwstr>_Toc332394182</vt:lpwstr>
      </vt:variant>
      <vt:variant>
        <vt:i4>1769529</vt:i4>
      </vt:variant>
      <vt:variant>
        <vt:i4>68</vt:i4>
      </vt:variant>
      <vt:variant>
        <vt:i4>0</vt:i4>
      </vt:variant>
      <vt:variant>
        <vt:i4>5</vt:i4>
      </vt:variant>
      <vt:variant>
        <vt:lpwstr/>
      </vt:variant>
      <vt:variant>
        <vt:lpwstr>_Toc332394181</vt:lpwstr>
      </vt:variant>
      <vt:variant>
        <vt:i4>1769529</vt:i4>
      </vt:variant>
      <vt:variant>
        <vt:i4>62</vt:i4>
      </vt:variant>
      <vt:variant>
        <vt:i4>0</vt:i4>
      </vt:variant>
      <vt:variant>
        <vt:i4>5</vt:i4>
      </vt:variant>
      <vt:variant>
        <vt:lpwstr/>
      </vt:variant>
      <vt:variant>
        <vt:lpwstr>_Toc332394180</vt:lpwstr>
      </vt:variant>
      <vt:variant>
        <vt:i4>1310777</vt:i4>
      </vt:variant>
      <vt:variant>
        <vt:i4>56</vt:i4>
      </vt:variant>
      <vt:variant>
        <vt:i4>0</vt:i4>
      </vt:variant>
      <vt:variant>
        <vt:i4>5</vt:i4>
      </vt:variant>
      <vt:variant>
        <vt:lpwstr/>
      </vt:variant>
      <vt:variant>
        <vt:lpwstr>_Toc332394179</vt:lpwstr>
      </vt:variant>
      <vt:variant>
        <vt:i4>1310777</vt:i4>
      </vt:variant>
      <vt:variant>
        <vt:i4>50</vt:i4>
      </vt:variant>
      <vt:variant>
        <vt:i4>0</vt:i4>
      </vt:variant>
      <vt:variant>
        <vt:i4>5</vt:i4>
      </vt:variant>
      <vt:variant>
        <vt:lpwstr/>
      </vt:variant>
      <vt:variant>
        <vt:lpwstr>_Toc332394178</vt:lpwstr>
      </vt:variant>
      <vt:variant>
        <vt:i4>1310777</vt:i4>
      </vt:variant>
      <vt:variant>
        <vt:i4>44</vt:i4>
      </vt:variant>
      <vt:variant>
        <vt:i4>0</vt:i4>
      </vt:variant>
      <vt:variant>
        <vt:i4>5</vt:i4>
      </vt:variant>
      <vt:variant>
        <vt:lpwstr/>
      </vt:variant>
      <vt:variant>
        <vt:lpwstr>_Toc332394177</vt:lpwstr>
      </vt:variant>
      <vt:variant>
        <vt:i4>1310777</vt:i4>
      </vt:variant>
      <vt:variant>
        <vt:i4>38</vt:i4>
      </vt:variant>
      <vt:variant>
        <vt:i4>0</vt:i4>
      </vt:variant>
      <vt:variant>
        <vt:i4>5</vt:i4>
      </vt:variant>
      <vt:variant>
        <vt:lpwstr/>
      </vt:variant>
      <vt:variant>
        <vt:lpwstr>_Toc332394176</vt:lpwstr>
      </vt:variant>
      <vt:variant>
        <vt:i4>1310777</vt:i4>
      </vt:variant>
      <vt:variant>
        <vt:i4>32</vt:i4>
      </vt:variant>
      <vt:variant>
        <vt:i4>0</vt:i4>
      </vt:variant>
      <vt:variant>
        <vt:i4>5</vt:i4>
      </vt:variant>
      <vt:variant>
        <vt:lpwstr/>
      </vt:variant>
      <vt:variant>
        <vt:lpwstr>_Toc332394175</vt:lpwstr>
      </vt:variant>
      <vt:variant>
        <vt:i4>102891650</vt:i4>
      </vt:variant>
      <vt:variant>
        <vt:i4>26</vt:i4>
      </vt:variant>
      <vt:variant>
        <vt:i4>0</vt:i4>
      </vt:variant>
      <vt:variant>
        <vt:i4>5</vt:i4>
      </vt:variant>
      <vt:variant>
        <vt:lpwstr>G:\ده کتاب برای طراحی\18\kashfe-doroog-ha-va-feribhaye-almorajeat.doc</vt:lpwstr>
      </vt:variant>
      <vt:variant>
        <vt:lpwstr>_Toc332394174</vt:lpwstr>
      </vt:variant>
      <vt:variant>
        <vt:i4>1310777</vt:i4>
      </vt:variant>
      <vt:variant>
        <vt:i4>20</vt:i4>
      </vt:variant>
      <vt:variant>
        <vt:i4>0</vt:i4>
      </vt:variant>
      <vt:variant>
        <vt:i4>5</vt:i4>
      </vt:variant>
      <vt:variant>
        <vt:lpwstr/>
      </vt:variant>
      <vt:variant>
        <vt:lpwstr>_Toc332394173</vt:lpwstr>
      </vt:variant>
      <vt:variant>
        <vt:i4>1310777</vt:i4>
      </vt:variant>
      <vt:variant>
        <vt:i4>14</vt:i4>
      </vt:variant>
      <vt:variant>
        <vt:i4>0</vt:i4>
      </vt:variant>
      <vt:variant>
        <vt:i4>5</vt:i4>
      </vt:variant>
      <vt:variant>
        <vt:lpwstr/>
      </vt:variant>
      <vt:variant>
        <vt:lpwstr>_Toc332394172</vt:lpwstr>
      </vt:variant>
      <vt:variant>
        <vt:i4>102891650</vt:i4>
      </vt:variant>
      <vt:variant>
        <vt:i4>8</vt:i4>
      </vt:variant>
      <vt:variant>
        <vt:i4>0</vt:i4>
      </vt:variant>
      <vt:variant>
        <vt:i4>5</vt:i4>
      </vt:variant>
      <vt:variant>
        <vt:lpwstr>G:\ده کتاب برای طراحی\18\kashfe-doroog-ha-va-feribhaye-almorajeat.doc</vt:lpwstr>
      </vt:variant>
      <vt:variant>
        <vt:lpwstr>_Toc332394171</vt:lpwstr>
      </vt:variant>
      <vt:variant>
        <vt:i4>1310777</vt:i4>
      </vt:variant>
      <vt:variant>
        <vt:i4>2</vt:i4>
      </vt:variant>
      <vt:variant>
        <vt:i4>0</vt:i4>
      </vt:variant>
      <vt:variant>
        <vt:i4>5</vt:i4>
      </vt:variant>
      <vt:variant>
        <vt:lpwstr/>
      </vt:variant>
      <vt:variant>
        <vt:lpwstr>_Toc332394170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کشف دروغها و فریبهای نگارنده المراجعات</dc:title>
  <dc:subject>پاسخ به شبهات و نقد کتاب ها</dc:subject>
  <dc:creator>عبدالله غامدی</dc:creator>
  <cp:keywords>کتابخانه; قلم; عقیده; موحدين; موحدین; کتاب; مكتبة; القلم; العقيدة; qalam; library; http:/qalamlib.com; http:/qalamlibrary.com; http:/mowahedin.com; http:/aqeedeh.com; شبهات; بدعت; شرک; شیعه; دفاع; خرافات</cp:keywords>
  <dc:description>نقد و بررسی کتاب «المراجعات» اثر عبدالحسین شرف الدین موسوی (متوفی 1377 هـ ق) و پاسخ به شبهات، دروغ‌ها و افتراهای آن است. کتاب مذکور که شیعیان بدان می‌بالند و در مناظره‌ها و استدلال‌های خود  - چه به صورت مکتوب و چه در شبکه‌های ماهواره‌ای – بسیار به آن ارجاع می‌دهند، پر از تناقض و دروغ و سفسطه‌های زیرکانه است. نویسنده اثر حاضر با اِشراف علمی کامل به موضوعات دینی و عقیدتی، در صدد برملا کردن این فتنه‌ها و دروغ‌ها برآمده است. او در آغاز، شیوه شیعیان- به ویژه موسوی- را در استدلال از کتاب‌های اهل سنت بیان می‌کند و آنگاه به مواردی می‌پردازد که باعث از بین رفتن ارزش علمیِ «المراجعات» می‌شود، از جمله: نقل قول‌های دروغ، دستکاری در الفاظ و احادیث، قطع کردن روایت تا یک نقطه خاص برای کسب نتیجه مطلوب از آن، مباحثی که در آنها خدعه و نیرنگ به کار رفته است، تناقض‌گویی در مطالب کتاب و طعن و بی‌احترامی به صحابه- رضی الله عنهم.</dc:description>
  <cp:lastModifiedBy>Samsung</cp:lastModifiedBy>
  <cp:revision>2</cp:revision>
  <cp:lastPrinted>2004-01-04T08:12:00Z</cp:lastPrinted>
  <dcterms:created xsi:type="dcterms:W3CDTF">2016-06-07T08:00:00Z</dcterms:created>
  <dcterms:modified xsi:type="dcterms:W3CDTF">2016-06-07T08:00:00Z</dcterms:modified>
  <cp:version>1.0 Dec 2015</cp:version>
</cp:coreProperties>
</file>