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86" w:rsidRPr="004C75A2" w:rsidRDefault="002E4086" w:rsidP="00F82726">
      <w:pPr>
        <w:spacing w:line="940" w:lineRule="exact"/>
        <w:ind w:left="-57" w:firstLine="284"/>
        <w:jc w:val="center"/>
        <w:rPr>
          <w:rFonts w:cs="Traditional Arabic" w:hint="cs"/>
          <w:sz w:val="36"/>
          <w:szCs w:val="36"/>
          <w:rtl/>
        </w:rPr>
      </w:pPr>
      <w:bookmarkStart w:id="0" w:name="_GoBack"/>
      <w:bookmarkEnd w:id="0"/>
    </w:p>
    <w:p w:rsidR="002E4086" w:rsidRPr="00802E3B" w:rsidRDefault="00F82726" w:rsidP="00080921">
      <w:pPr>
        <w:spacing w:line="240" w:lineRule="auto"/>
        <w:jc w:val="center"/>
        <w:rPr>
          <w:rFonts w:ascii="Traditional Arabic" w:hAnsi="Traditional Arabic" w:cs="Traditional Arabic"/>
          <w:sz w:val="36"/>
          <w:szCs w:val="36"/>
          <w:rtl/>
        </w:rPr>
      </w:pPr>
      <w:r w:rsidRPr="00802E3B">
        <w:rPr>
          <w:rFonts w:ascii="Traditional Arabic" w:hAnsi="Traditional Arabic" w:cs="Traditional Arabic"/>
          <w:sz w:val="36"/>
          <w:szCs w:val="36"/>
          <w:rtl/>
        </w:rPr>
        <w:t xml:space="preserve"> لله ثم للتاريخ (2)</w:t>
      </w:r>
    </w:p>
    <w:p w:rsidR="00F82726" w:rsidRPr="00802E3B" w:rsidRDefault="00F82726" w:rsidP="00802E3B">
      <w:pPr>
        <w:spacing w:line="240" w:lineRule="auto"/>
        <w:jc w:val="center"/>
        <w:rPr>
          <w:rFonts w:ascii="Traditional Arabic" w:hAnsi="Traditional Arabic" w:cs="Traditional Arabic"/>
          <w:b/>
          <w:bCs/>
          <w:sz w:val="56"/>
          <w:szCs w:val="56"/>
          <w:rtl/>
        </w:rPr>
      </w:pPr>
      <w:r w:rsidRPr="00802E3B">
        <w:rPr>
          <w:rFonts w:ascii="Traditional Arabic" w:hAnsi="Traditional Arabic" w:cs="Traditional Arabic"/>
          <w:b/>
          <w:bCs/>
          <w:sz w:val="56"/>
          <w:szCs w:val="56"/>
          <w:rtl/>
        </w:rPr>
        <w:t>المخُطّطُ الإجراميُّ لإبَادة</w:t>
      </w:r>
      <w:r w:rsidR="00D11ED5" w:rsidRPr="00802E3B">
        <w:rPr>
          <w:rFonts w:ascii="Traditional Arabic" w:hAnsi="Traditional Arabic" w:cs="Traditional Arabic"/>
          <w:b/>
          <w:bCs/>
          <w:sz w:val="56"/>
          <w:szCs w:val="56"/>
          <w:rtl/>
        </w:rPr>
        <w:t>ِ</w:t>
      </w:r>
      <w:r w:rsidRPr="00802E3B">
        <w:rPr>
          <w:rFonts w:ascii="Traditional Arabic" w:hAnsi="Traditional Arabic" w:cs="Traditional Arabic"/>
          <w:b/>
          <w:bCs/>
          <w:sz w:val="56"/>
          <w:szCs w:val="56"/>
          <w:rtl/>
        </w:rPr>
        <w:t xml:space="preserve"> أُمَّة الإسلام </w:t>
      </w:r>
    </w:p>
    <w:p w:rsidR="00F82726" w:rsidRPr="00F82726" w:rsidRDefault="00F82726" w:rsidP="00080921">
      <w:pPr>
        <w:spacing w:line="240" w:lineRule="auto"/>
        <w:jc w:val="center"/>
        <w:rPr>
          <w:rFonts w:cs="Akhbar MT" w:hint="cs"/>
          <w:sz w:val="48"/>
          <w:szCs w:val="48"/>
          <w:rtl/>
        </w:rPr>
      </w:pPr>
      <w:r w:rsidRPr="00F82726">
        <w:rPr>
          <w:rFonts w:cs="Akhbar MT" w:hint="cs"/>
          <w:sz w:val="48"/>
          <w:szCs w:val="48"/>
          <w:rtl/>
        </w:rPr>
        <w:t xml:space="preserve">تَحْتَ مُسَمَّى </w:t>
      </w:r>
    </w:p>
    <w:p w:rsidR="00F82726" w:rsidRPr="00802E3B" w:rsidRDefault="00F82726" w:rsidP="00080921">
      <w:pPr>
        <w:spacing w:line="240" w:lineRule="auto"/>
        <w:jc w:val="center"/>
        <w:rPr>
          <w:rFonts w:cs="Traditional Arabic" w:hint="cs"/>
          <w:b/>
          <w:bCs/>
          <w:sz w:val="56"/>
          <w:szCs w:val="56"/>
          <w:rtl/>
        </w:rPr>
      </w:pPr>
      <w:r w:rsidRPr="00802E3B">
        <w:rPr>
          <w:rFonts w:cs="Traditional Arabic" w:hint="cs"/>
          <w:b/>
          <w:bCs/>
          <w:sz w:val="56"/>
          <w:szCs w:val="56"/>
          <w:rtl/>
        </w:rPr>
        <w:t xml:space="preserve">خُرُوج الإمام المهديِّ </w:t>
      </w:r>
    </w:p>
    <w:p w:rsidR="00802E3B" w:rsidRDefault="00802E3B" w:rsidP="00802E3B">
      <w:pPr>
        <w:spacing w:after="0" w:line="240" w:lineRule="auto"/>
        <w:jc w:val="center"/>
        <w:rPr>
          <w:rFonts w:cs="Traditional Arabic"/>
          <w:sz w:val="44"/>
          <w:szCs w:val="44"/>
          <w:rtl/>
        </w:rPr>
      </w:pPr>
    </w:p>
    <w:p w:rsidR="00802E3B" w:rsidRDefault="00802E3B" w:rsidP="00802E3B">
      <w:pPr>
        <w:spacing w:after="0" w:line="240" w:lineRule="auto"/>
        <w:jc w:val="center"/>
        <w:rPr>
          <w:rFonts w:cs="Traditional Arabic"/>
          <w:sz w:val="44"/>
          <w:szCs w:val="44"/>
          <w:rtl/>
        </w:rPr>
      </w:pPr>
    </w:p>
    <w:p w:rsidR="00F82726" w:rsidRPr="005B35BA" w:rsidRDefault="00F82726" w:rsidP="00802E3B">
      <w:pPr>
        <w:spacing w:after="0" w:line="240" w:lineRule="auto"/>
        <w:jc w:val="center"/>
        <w:rPr>
          <w:rFonts w:cs="Traditional Arabic" w:hint="cs"/>
          <w:sz w:val="44"/>
          <w:szCs w:val="44"/>
          <w:rtl/>
        </w:rPr>
      </w:pPr>
      <w:r w:rsidRPr="005B35BA">
        <w:rPr>
          <w:rFonts w:cs="Traditional Arabic" w:hint="cs"/>
          <w:sz w:val="44"/>
          <w:szCs w:val="44"/>
          <w:rtl/>
        </w:rPr>
        <w:t>تأليف</w:t>
      </w:r>
      <w:r w:rsidR="00D11ED5">
        <w:rPr>
          <w:rFonts w:cs="Traditional Arabic" w:hint="cs"/>
          <w:sz w:val="44"/>
          <w:szCs w:val="44"/>
          <w:rtl/>
        </w:rPr>
        <w:t>ُ</w:t>
      </w:r>
    </w:p>
    <w:p w:rsidR="00F82726" w:rsidRPr="005B35BA" w:rsidRDefault="00F82726" w:rsidP="00802E3B">
      <w:pPr>
        <w:spacing w:after="0" w:line="240" w:lineRule="auto"/>
        <w:jc w:val="center"/>
        <w:rPr>
          <w:rFonts w:cs="Arabic Transparent" w:hint="cs"/>
          <w:sz w:val="36"/>
          <w:szCs w:val="36"/>
          <w:rtl/>
        </w:rPr>
      </w:pPr>
      <w:r w:rsidRPr="005B35BA">
        <w:rPr>
          <w:rFonts w:cs="Arabic Transparent" w:hint="cs"/>
          <w:sz w:val="36"/>
          <w:szCs w:val="36"/>
          <w:rtl/>
        </w:rPr>
        <w:t xml:space="preserve">منذر </w:t>
      </w:r>
      <w:r w:rsidR="00D11ED5">
        <w:rPr>
          <w:rFonts w:cs="Arabic Transparent" w:hint="cs"/>
          <w:sz w:val="36"/>
          <w:szCs w:val="36"/>
          <w:rtl/>
        </w:rPr>
        <w:t xml:space="preserve">بن </w:t>
      </w:r>
      <w:r w:rsidRPr="005B35BA">
        <w:rPr>
          <w:rFonts w:cs="Arabic Transparent" w:hint="cs"/>
          <w:sz w:val="36"/>
          <w:szCs w:val="36"/>
          <w:rtl/>
        </w:rPr>
        <w:t xml:space="preserve">عبد الله الشريف </w:t>
      </w:r>
    </w:p>
    <w:p w:rsidR="00F82726" w:rsidRDefault="00F82726" w:rsidP="00802E3B">
      <w:pPr>
        <w:spacing w:after="0" w:line="240" w:lineRule="auto"/>
        <w:jc w:val="center"/>
        <w:rPr>
          <w:rFonts w:cs="Traditional Arabic"/>
          <w:sz w:val="44"/>
          <w:szCs w:val="44"/>
          <w:rtl/>
        </w:rPr>
      </w:pPr>
      <w:r w:rsidRPr="005B35BA">
        <w:rPr>
          <w:rFonts w:cs="Traditional Arabic" w:hint="cs"/>
          <w:sz w:val="44"/>
          <w:szCs w:val="44"/>
          <w:rtl/>
        </w:rPr>
        <w:t>م</w:t>
      </w:r>
      <w:r w:rsidR="00D11ED5">
        <w:rPr>
          <w:rFonts w:cs="Traditional Arabic" w:hint="cs"/>
          <w:sz w:val="44"/>
          <w:szCs w:val="44"/>
          <w:rtl/>
        </w:rPr>
        <w:t>ِ</w:t>
      </w:r>
      <w:r w:rsidRPr="005B35BA">
        <w:rPr>
          <w:rFonts w:cs="Traditional Arabic" w:hint="cs"/>
          <w:sz w:val="44"/>
          <w:szCs w:val="44"/>
          <w:rtl/>
        </w:rPr>
        <w:t>ن</w:t>
      </w:r>
      <w:r w:rsidR="00D11ED5">
        <w:rPr>
          <w:rFonts w:cs="Traditional Arabic" w:hint="cs"/>
          <w:sz w:val="44"/>
          <w:szCs w:val="44"/>
          <w:rtl/>
        </w:rPr>
        <w:t>ْ</w:t>
      </w:r>
      <w:r w:rsidRPr="005B35BA">
        <w:rPr>
          <w:rFonts w:cs="Traditional Arabic" w:hint="cs"/>
          <w:sz w:val="44"/>
          <w:szCs w:val="44"/>
          <w:rtl/>
        </w:rPr>
        <w:t xml:space="preserve"> علماء النجف </w:t>
      </w:r>
    </w:p>
    <w:p w:rsidR="00802E3B" w:rsidRPr="005B35BA" w:rsidRDefault="00802E3B" w:rsidP="00802E3B">
      <w:pPr>
        <w:spacing w:after="0" w:line="240" w:lineRule="auto"/>
        <w:jc w:val="center"/>
        <w:rPr>
          <w:rFonts w:cs="Traditional Arabic" w:hint="cs"/>
          <w:sz w:val="44"/>
          <w:szCs w:val="44"/>
          <w:rtl/>
        </w:rPr>
      </w:pPr>
    </w:p>
    <w:tbl>
      <w:tblPr>
        <w:tblpPr w:leftFromText="180" w:rightFromText="180" w:vertAnchor="text" w:tblpXSpec="center" w:tblpY="275"/>
        <w:bidiVisual/>
        <w:tblW w:w="0" w:type="auto"/>
        <w:tblLook w:val="01E0" w:firstRow="1" w:lastRow="1" w:firstColumn="1" w:lastColumn="1" w:noHBand="0" w:noVBand="0"/>
      </w:tblPr>
      <w:tblGrid>
        <w:gridCol w:w="2789"/>
        <w:gridCol w:w="880"/>
        <w:gridCol w:w="1281"/>
      </w:tblGrid>
      <w:tr w:rsidR="00802E3B" w:rsidRPr="00702CD9" w:rsidTr="00802E3B">
        <w:tc>
          <w:tcPr>
            <w:tcW w:w="2789" w:type="dxa"/>
          </w:tcPr>
          <w:p w:rsidR="00802E3B" w:rsidRPr="00702CD9" w:rsidRDefault="00802E3B" w:rsidP="00802E3B">
            <w:pPr>
              <w:spacing w:after="0" w:line="240" w:lineRule="auto"/>
              <w:jc w:val="center"/>
              <w:rPr>
                <w:rFonts w:cs="Traditional Arabic" w:hint="cs"/>
                <w:sz w:val="44"/>
                <w:szCs w:val="44"/>
                <w:rtl/>
              </w:rPr>
            </w:pPr>
            <w:r w:rsidRPr="00702CD9">
              <w:rPr>
                <w:rFonts w:cs="Traditional Arabic" w:hint="cs"/>
                <w:sz w:val="44"/>
                <w:szCs w:val="44"/>
                <w:rtl/>
              </w:rPr>
              <w:t>مكتبة عِبَادِ الرّحْمن</w:t>
            </w:r>
          </w:p>
        </w:tc>
        <w:tc>
          <w:tcPr>
            <w:tcW w:w="880" w:type="dxa"/>
          </w:tcPr>
          <w:p w:rsidR="00802E3B" w:rsidRPr="00702CD9" w:rsidRDefault="00802E3B" w:rsidP="00802E3B">
            <w:pPr>
              <w:spacing w:after="0" w:line="240" w:lineRule="auto"/>
              <w:jc w:val="center"/>
              <w:rPr>
                <w:rFonts w:cs="Traditional Arabic" w:hint="cs"/>
                <w:sz w:val="44"/>
                <w:szCs w:val="44"/>
                <w:rtl/>
              </w:rPr>
            </w:pPr>
          </w:p>
        </w:tc>
        <w:tc>
          <w:tcPr>
            <w:tcW w:w="1281" w:type="dxa"/>
          </w:tcPr>
          <w:p w:rsidR="00802E3B" w:rsidRPr="00702CD9" w:rsidRDefault="00802E3B" w:rsidP="00802E3B">
            <w:pPr>
              <w:spacing w:after="0" w:line="240" w:lineRule="auto"/>
              <w:rPr>
                <w:rFonts w:cs="Traditional Arabic" w:hint="cs"/>
                <w:sz w:val="44"/>
                <w:szCs w:val="44"/>
                <w:rtl/>
              </w:rPr>
            </w:pPr>
            <w:r w:rsidRPr="00702CD9">
              <w:rPr>
                <w:rFonts w:cs="Traditional Arabic" w:hint="cs"/>
                <w:sz w:val="44"/>
                <w:szCs w:val="44"/>
                <w:rtl/>
              </w:rPr>
              <w:t>مصر</w:t>
            </w:r>
          </w:p>
        </w:tc>
      </w:tr>
      <w:tr w:rsidR="00802E3B" w:rsidRPr="00702CD9" w:rsidTr="00802E3B">
        <w:tc>
          <w:tcPr>
            <w:tcW w:w="2789" w:type="dxa"/>
          </w:tcPr>
          <w:p w:rsidR="00802E3B" w:rsidRPr="00702CD9" w:rsidRDefault="00802E3B" w:rsidP="00802E3B">
            <w:pPr>
              <w:spacing w:after="0" w:line="240" w:lineRule="auto"/>
              <w:jc w:val="center"/>
              <w:rPr>
                <w:rFonts w:cs="Traditional Arabic" w:hint="cs"/>
                <w:sz w:val="44"/>
                <w:szCs w:val="44"/>
                <w:rtl/>
              </w:rPr>
            </w:pPr>
            <w:r w:rsidRPr="00702CD9">
              <w:rPr>
                <w:rFonts w:cs="Traditional Arabic" w:hint="cs"/>
                <w:sz w:val="44"/>
                <w:szCs w:val="44"/>
                <w:rtl/>
              </w:rPr>
              <w:t>مكتبة العلُوم والحِكَم</w:t>
            </w:r>
          </w:p>
        </w:tc>
        <w:tc>
          <w:tcPr>
            <w:tcW w:w="880" w:type="dxa"/>
          </w:tcPr>
          <w:p w:rsidR="00802E3B" w:rsidRPr="00702CD9" w:rsidRDefault="00802E3B" w:rsidP="00802E3B">
            <w:pPr>
              <w:spacing w:after="0" w:line="240" w:lineRule="auto"/>
              <w:jc w:val="center"/>
              <w:rPr>
                <w:rFonts w:cs="Traditional Arabic" w:hint="cs"/>
                <w:sz w:val="44"/>
                <w:szCs w:val="44"/>
                <w:rtl/>
              </w:rPr>
            </w:pPr>
          </w:p>
        </w:tc>
        <w:tc>
          <w:tcPr>
            <w:tcW w:w="1281" w:type="dxa"/>
          </w:tcPr>
          <w:p w:rsidR="00802E3B" w:rsidRPr="00702CD9" w:rsidRDefault="00802E3B" w:rsidP="00802E3B">
            <w:pPr>
              <w:spacing w:after="0" w:line="240" w:lineRule="auto"/>
              <w:rPr>
                <w:rFonts w:cs="Traditional Arabic" w:hint="cs"/>
                <w:sz w:val="44"/>
                <w:szCs w:val="44"/>
                <w:rtl/>
              </w:rPr>
            </w:pPr>
            <w:r w:rsidRPr="00702CD9">
              <w:rPr>
                <w:rFonts w:cs="Traditional Arabic" w:hint="cs"/>
                <w:sz w:val="44"/>
                <w:szCs w:val="44"/>
                <w:rtl/>
              </w:rPr>
              <w:t>مصر</w:t>
            </w:r>
          </w:p>
        </w:tc>
      </w:tr>
    </w:tbl>
    <w:p w:rsidR="00F82726" w:rsidRPr="00F82726" w:rsidRDefault="00F82726" w:rsidP="00080921">
      <w:pPr>
        <w:spacing w:line="240" w:lineRule="auto"/>
        <w:jc w:val="center"/>
        <w:rPr>
          <w:rFonts w:cs="Traditional Arabic"/>
          <w:sz w:val="36"/>
          <w:szCs w:val="36"/>
          <w:rtl/>
        </w:rPr>
      </w:pPr>
      <w:r>
        <w:rPr>
          <w:rFonts w:cs="Traditional Arabic" w:hint="cs"/>
          <w:sz w:val="36"/>
          <w:szCs w:val="36"/>
          <w:rtl/>
        </w:rPr>
        <w:t xml:space="preserve"> </w:t>
      </w:r>
    </w:p>
    <w:p w:rsidR="00F82726" w:rsidRPr="00F82726" w:rsidRDefault="00F82726" w:rsidP="001F600D">
      <w:pPr>
        <w:spacing w:line="480" w:lineRule="exact"/>
        <w:ind w:left="-57" w:firstLine="284"/>
        <w:jc w:val="center"/>
        <w:rPr>
          <w:rFonts w:cs="Traditional Arabic" w:hint="cs"/>
          <w:sz w:val="36"/>
          <w:szCs w:val="36"/>
          <w:rtl/>
        </w:rPr>
      </w:pPr>
    </w:p>
    <w:p w:rsidR="001F252A" w:rsidRDefault="001F252A" w:rsidP="001F252A">
      <w:pPr>
        <w:spacing w:line="720" w:lineRule="exact"/>
        <w:ind w:left="-57" w:firstLine="284"/>
        <w:jc w:val="center"/>
        <w:rPr>
          <w:rFonts w:cs="Akhbar MT" w:hint="cs"/>
          <w:sz w:val="48"/>
          <w:szCs w:val="48"/>
          <w:rtl/>
        </w:rPr>
      </w:pPr>
    </w:p>
    <w:p w:rsidR="001F252A" w:rsidRDefault="001F252A" w:rsidP="001F252A">
      <w:pPr>
        <w:spacing w:line="720" w:lineRule="exact"/>
        <w:ind w:left="-57" w:firstLine="284"/>
        <w:jc w:val="center"/>
        <w:rPr>
          <w:rFonts w:cs="Akhbar MT" w:hint="cs"/>
          <w:sz w:val="48"/>
          <w:szCs w:val="48"/>
          <w:rtl/>
        </w:rPr>
      </w:pPr>
    </w:p>
    <w:p w:rsidR="003D5A1A" w:rsidRPr="003D5A1A" w:rsidRDefault="003D5A1A" w:rsidP="00802E3B">
      <w:pPr>
        <w:spacing w:after="0" w:line="240" w:lineRule="auto"/>
        <w:jc w:val="center"/>
        <w:rPr>
          <w:rFonts w:cs="Traditional Arabic" w:hint="cs"/>
          <w:b/>
          <w:bCs/>
          <w:sz w:val="42"/>
          <w:szCs w:val="42"/>
          <w:rtl/>
        </w:rPr>
      </w:pPr>
      <w:r w:rsidRPr="003D5A1A">
        <w:rPr>
          <w:rFonts w:cs="Traditional Arabic" w:hint="cs"/>
          <w:b/>
          <w:bCs/>
          <w:sz w:val="42"/>
          <w:szCs w:val="42"/>
          <w:rtl/>
        </w:rPr>
        <w:lastRenderedPageBreak/>
        <w:t>حقوق الطبع محفوظة</w:t>
      </w:r>
    </w:p>
    <w:p w:rsidR="003D5A1A" w:rsidRPr="003D5A1A" w:rsidRDefault="003D5A1A" w:rsidP="00802E3B">
      <w:pPr>
        <w:spacing w:after="0" w:line="240" w:lineRule="auto"/>
        <w:jc w:val="center"/>
        <w:rPr>
          <w:rFonts w:cs="Traditional Arabic" w:hint="cs"/>
          <w:b/>
          <w:bCs/>
          <w:sz w:val="42"/>
          <w:szCs w:val="42"/>
          <w:rtl/>
        </w:rPr>
      </w:pPr>
      <w:r w:rsidRPr="003D5A1A">
        <w:rPr>
          <w:rFonts w:cs="Traditional Arabic" w:hint="cs"/>
          <w:b/>
          <w:bCs/>
          <w:sz w:val="42"/>
          <w:szCs w:val="42"/>
          <w:rtl/>
        </w:rPr>
        <w:t>الطبعة الأولى</w:t>
      </w:r>
    </w:p>
    <w:p w:rsidR="003D5A1A" w:rsidRPr="00522A09" w:rsidRDefault="003D5A1A" w:rsidP="00802E3B">
      <w:pPr>
        <w:spacing w:after="0" w:line="240" w:lineRule="auto"/>
        <w:jc w:val="center"/>
        <w:rPr>
          <w:rFonts w:cs="Traditional Arabic" w:hint="cs"/>
          <w:sz w:val="40"/>
          <w:szCs w:val="36"/>
          <w:rtl/>
        </w:rPr>
      </w:pPr>
      <w:r w:rsidRPr="00522A09">
        <w:rPr>
          <w:rFonts w:cs="Traditional Arabic" w:hint="cs"/>
          <w:sz w:val="40"/>
          <w:szCs w:val="36"/>
          <w:rtl/>
        </w:rPr>
        <w:t>1429هـ - 2008م</w:t>
      </w:r>
    </w:p>
    <w:p w:rsidR="003D5A1A" w:rsidRPr="003D5A1A" w:rsidRDefault="003D5A1A" w:rsidP="00802E3B">
      <w:pPr>
        <w:spacing w:after="0" w:line="240" w:lineRule="auto"/>
        <w:jc w:val="center"/>
        <w:rPr>
          <w:rFonts w:cs="Traditional Arabic" w:hint="cs"/>
          <w:b/>
          <w:bCs/>
          <w:sz w:val="42"/>
          <w:szCs w:val="42"/>
          <w:rtl/>
        </w:rPr>
      </w:pPr>
      <w:r w:rsidRPr="003D5A1A">
        <w:rPr>
          <w:rFonts w:cs="Traditional Arabic" w:hint="cs"/>
          <w:b/>
          <w:bCs/>
          <w:sz w:val="42"/>
          <w:szCs w:val="42"/>
          <w:rtl/>
        </w:rPr>
        <w:t>رقم الإيداع: 17527/2007</w:t>
      </w:r>
    </w:p>
    <w:p w:rsidR="00080921" w:rsidRDefault="005F7E52" w:rsidP="003D5A1A">
      <w:pPr>
        <w:spacing w:line="740" w:lineRule="exact"/>
        <w:ind w:left="-57" w:firstLine="284"/>
        <w:jc w:val="lowKashida"/>
        <w:rPr>
          <w:rFonts w:cs="Traditional Arabic"/>
          <w:sz w:val="36"/>
          <w:szCs w:val="36"/>
          <w:rtl/>
        </w:rPr>
      </w:pPr>
      <w:r>
        <w:rPr>
          <w:rFonts w:cs="Traditional Arabic"/>
          <w:noProof/>
          <w:sz w:val="36"/>
          <w:szCs w:val="36"/>
          <w:rtl/>
        </w:rPr>
        <mc:AlternateContent>
          <mc:Choice Requires="wps">
            <w:drawing>
              <wp:anchor distT="0" distB="0" distL="114300" distR="114300" simplePos="0" relativeHeight="251657728" behindDoc="0" locked="0" layoutInCell="1" allowOverlap="1">
                <wp:simplePos x="0" y="0"/>
                <wp:positionH relativeFrom="margin">
                  <wp:posOffset>389255</wp:posOffset>
                </wp:positionH>
                <wp:positionV relativeFrom="margin">
                  <wp:posOffset>2031365</wp:posOffset>
                </wp:positionV>
                <wp:extent cx="4112260" cy="4992370"/>
                <wp:effectExtent l="8255" t="12065" r="13335" b="571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99237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B6A65" w:rsidRPr="00EB6A65" w:rsidRDefault="00EB6A65" w:rsidP="00EB6A65">
                            <w:pPr>
                              <w:spacing w:after="0" w:line="240" w:lineRule="auto"/>
                              <w:jc w:val="center"/>
                              <w:rPr>
                                <w:rFonts w:ascii="Times New Roman" w:hAnsi="Times New Roman" w:cs="mylotus"/>
                                <w:b/>
                                <w:bCs/>
                                <w:sz w:val="24"/>
                                <w:szCs w:val="32"/>
                                <w:rtl/>
                              </w:rPr>
                            </w:pPr>
                            <w:r w:rsidRPr="00EB6A65">
                              <w:rPr>
                                <w:rFonts w:ascii="Times New Roman" w:hAnsi="Times New Roman" w:cs="mylotus"/>
                                <w:b/>
                                <w:bCs/>
                                <w:sz w:val="24"/>
                                <w:szCs w:val="32"/>
                                <w:rtl/>
                              </w:rPr>
                              <w:t>هذا الكتاب تم تنزيله من موقع العقيدة</w:t>
                            </w:r>
                          </w:p>
                          <w:p w:rsidR="00EB6A65" w:rsidRPr="00EB6A65" w:rsidRDefault="00EB6A65" w:rsidP="00EB6A65">
                            <w:pPr>
                              <w:bidi w:val="0"/>
                              <w:jc w:val="center"/>
                              <w:rPr>
                                <w:rFonts w:ascii="Times New Roman" w:hAnsi="Times New Roman"/>
                                <w:b/>
                                <w:bCs/>
                                <w:sz w:val="24"/>
                                <w:szCs w:val="56"/>
                              </w:rPr>
                            </w:pPr>
                            <w:r w:rsidRPr="00EB6A65">
                              <w:rPr>
                                <w:rFonts w:ascii="Times New Roman" w:hAnsi="Times New Roman"/>
                                <w:b/>
                                <w:bCs/>
                                <w:sz w:val="24"/>
                              </w:rPr>
                              <w:t>www.aqeedeh.com</w:t>
                            </w: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EB6A65" w:rsidRPr="00EB6A65" w:rsidTr="003D04DC">
                              <w:trPr>
                                <w:jc w:val="center"/>
                              </w:trPr>
                              <w:tc>
                                <w:tcPr>
                                  <w:tcW w:w="1385" w:type="dxa"/>
                                  <w:gridSpan w:val="2"/>
                                  <w:vAlign w:val="center"/>
                                  <w:hideMark/>
                                </w:tcPr>
                                <w:p w:rsidR="00EB6A65" w:rsidRPr="00EB6A65" w:rsidRDefault="00EB6A65" w:rsidP="003D04DC">
                                  <w:pPr>
                                    <w:widowControl w:val="0"/>
                                    <w:shd w:val="clear" w:color="auto" w:fill="FFFFFF"/>
                                    <w:tabs>
                                      <w:tab w:val="right" w:leader="dot" w:pos="5138"/>
                                    </w:tabs>
                                    <w:rPr>
                                      <w:rFonts w:ascii="Times New Roman" w:hAnsi="Times New Roman" w:cs="Lotus Linotype"/>
                                      <w:b/>
                                      <w:bCs/>
                                      <w:spacing w:val="-8"/>
                                      <w:sz w:val="24"/>
                                      <w:szCs w:val="26"/>
                                    </w:rPr>
                                  </w:pPr>
                                  <w:r w:rsidRPr="00EB6A65">
                                    <w:rPr>
                                      <w:rFonts w:ascii="Times New Roman" w:hAnsi="Times New Roman" w:cs="Lotus Linotype"/>
                                      <w:b/>
                                      <w:bCs/>
                                      <w:spacing w:val="-8"/>
                                      <w:sz w:val="24"/>
                                      <w:szCs w:val="26"/>
                                      <w:rtl/>
                                    </w:rPr>
                                    <w:t xml:space="preserve">العنوان البريدي: </w:t>
                                  </w:r>
                                </w:p>
                              </w:tc>
                              <w:tc>
                                <w:tcPr>
                                  <w:tcW w:w="236" w:type="dxa"/>
                                </w:tcPr>
                                <w:p w:rsidR="00EB6A65" w:rsidRPr="00EB6A65" w:rsidRDefault="00EB6A65" w:rsidP="003D04DC">
                                  <w:pPr>
                                    <w:widowControl w:val="0"/>
                                    <w:shd w:val="clear" w:color="auto" w:fill="FFFFFF"/>
                                    <w:tabs>
                                      <w:tab w:val="right" w:leader="dot" w:pos="5138"/>
                                    </w:tabs>
                                    <w:rPr>
                                      <w:rFonts w:ascii="Times New Roman" w:hAnsi="Times New Roman"/>
                                      <w:sz w:val="24"/>
                                    </w:rPr>
                                  </w:pPr>
                                </w:p>
                              </w:tc>
                              <w:tc>
                                <w:tcPr>
                                  <w:tcW w:w="4261" w:type="dxa"/>
                                  <w:gridSpan w:val="3"/>
                                </w:tcPr>
                                <w:p w:rsidR="00EB6A65" w:rsidRPr="00EB6A65" w:rsidRDefault="00EB6A65" w:rsidP="00EB6A65">
                                  <w:pPr>
                                    <w:widowControl w:val="0"/>
                                    <w:shd w:val="clear" w:color="auto" w:fill="FFFFFF"/>
                                    <w:tabs>
                                      <w:tab w:val="right" w:leader="dot" w:pos="5138"/>
                                    </w:tabs>
                                    <w:bidi w:val="0"/>
                                    <w:rPr>
                                      <w:rFonts w:ascii="Times New Roman" w:hAnsi="Times New Roman"/>
                                      <w:sz w:val="24"/>
                                    </w:rPr>
                                  </w:pPr>
                                  <w:bookmarkStart w:id="1" w:name="OLE_LINK3"/>
                                  <w:bookmarkStart w:id="2" w:name="OLE_LINK4"/>
                                  <w:r w:rsidRPr="00EB6A65">
                                    <w:rPr>
                                      <w:rFonts w:ascii="Times New Roman" w:hAnsi="Times New Roman"/>
                                      <w:sz w:val="24"/>
                                    </w:rPr>
                                    <w:t>book@aqeedeh.com</w:t>
                                  </w:r>
                                  <w:bookmarkEnd w:id="1"/>
                                  <w:bookmarkEnd w:id="2"/>
                                </w:p>
                                <w:p w:rsidR="00EB6A65" w:rsidRPr="00EB6A65" w:rsidRDefault="00EB6A65" w:rsidP="003D04DC">
                                  <w:pPr>
                                    <w:widowControl w:val="0"/>
                                    <w:shd w:val="clear" w:color="auto" w:fill="FFFFFF"/>
                                    <w:tabs>
                                      <w:tab w:val="right" w:leader="dot" w:pos="5138"/>
                                    </w:tabs>
                                    <w:jc w:val="right"/>
                                    <w:rPr>
                                      <w:rFonts w:ascii="Times New Roman" w:hAnsi="Times New Roman"/>
                                      <w:sz w:val="24"/>
                                      <w:szCs w:val="2"/>
                                    </w:rPr>
                                  </w:pPr>
                                </w:p>
                              </w:tc>
                            </w:tr>
                            <w:tr w:rsidR="00EB6A65" w:rsidRPr="00EB6A65" w:rsidTr="003D04DC">
                              <w:trPr>
                                <w:gridBefore w:val="1"/>
                                <w:wBefore w:w="141" w:type="dxa"/>
                                <w:jc w:val="center"/>
                              </w:trPr>
                              <w:tc>
                                <w:tcPr>
                                  <w:tcW w:w="5741" w:type="dxa"/>
                                  <w:gridSpan w:val="5"/>
                                  <w:vAlign w:val="center"/>
                                  <w:hideMark/>
                                </w:tcPr>
                                <w:p w:rsidR="00EB6A65" w:rsidRPr="00EB6A65" w:rsidRDefault="00EB6A65" w:rsidP="003D04DC">
                                  <w:pPr>
                                    <w:widowControl w:val="0"/>
                                    <w:shd w:val="clear" w:color="auto" w:fill="FFFFFF"/>
                                    <w:tabs>
                                      <w:tab w:val="right" w:leader="dot" w:pos="5138"/>
                                    </w:tabs>
                                    <w:jc w:val="center"/>
                                    <w:rPr>
                                      <w:rFonts w:ascii="Times New Roman" w:hAnsi="Times New Roman" w:cs="mylotus"/>
                                      <w:sz w:val="24"/>
                                      <w:szCs w:val="27"/>
                                      <w:rtl/>
                                    </w:rPr>
                                  </w:pPr>
                                  <w:r w:rsidRPr="00EB6A65">
                                    <w:rPr>
                                      <w:rFonts w:ascii="Times New Roman" w:hAnsi="Times New Roman" w:cs="mylotus"/>
                                      <w:b/>
                                      <w:bCs/>
                                      <w:spacing w:val="-8"/>
                                      <w:sz w:val="24"/>
                                      <w:szCs w:val="27"/>
                                      <w:rtl/>
                                    </w:rPr>
                                    <w:t>المواقع الإسلامية النافعة باللغة الفارسية</w:t>
                                  </w:r>
                                </w:p>
                              </w:tc>
                            </w:tr>
                            <w:tr w:rsidR="00EB6A65" w:rsidRPr="00EB6A65" w:rsidTr="003D04DC">
                              <w:trPr>
                                <w:gridBefore w:val="1"/>
                                <w:wBefore w:w="141" w:type="dxa"/>
                                <w:jc w:val="center"/>
                              </w:trPr>
                              <w:tc>
                                <w:tcPr>
                                  <w:tcW w:w="2676" w:type="dxa"/>
                                  <w:gridSpan w:val="3"/>
                                  <w:vAlign w:val="center"/>
                                  <w:hideMark/>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www.nourtv.net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www.sadaislam.com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www.islamhouse.com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www.bidary.net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www.tabesh.net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www.farsi.sunnionline.us</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hyperlink r:id="rId9" w:history="1">
                                    <w:r w:rsidRPr="00EB6A65">
                                      <w:rPr>
                                        <w:rStyle w:val="Hyperlink"/>
                                        <w:rFonts w:ascii="Times New Roman" w:hAnsi="Times New Roman"/>
                                        <w:color w:val="auto"/>
                                        <w:sz w:val="24"/>
                                        <w:u w:val="none"/>
                                      </w:rPr>
                                      <w:t>www.sunni-news.net</w:t>
                                    </w:r>
                                  </w:hyperlink>
                                  <w:r w:rsidRPr="00EB6A65">
                                    <w:rPr>
                                      <w:rFonts w:ascii="Times New Roman" w:hAnsi="Times New Roman"/>
                                      <w:sz w:val="24"/>
                                    </w:rPr>
                                    <w:t xml:space="preserve"> </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www.mohtadeen.com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www.ijtehadat.com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www.islam411.com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www.videofarsi.com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b/>
                                      <w:bCs/>
                                      <w:spacing w:val="-8"/>
                                      <w:sz w:val="24"/>
                                    </w:rPr>
                                  </w:pPr>
                                </w:p>
                              </w:tc>
                              <w:tc>
                                <w:tcPr>
                                  <w:tcW w:w="222" w:type="dxa"/>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tc>
                              <w:tc>
                                <w:tcPr>
                                  <w:tcW w:w="2843" w:type="dxa"/>
                                  <w:hideMark/>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www.aqeedeh.com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www.islamtxt.com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bookmarkStart w:id="3" w:name="OLE_LINK5"/>
                                  <w:bookmarkStart w:id="4" w:name="OLE_LINK6"/>
                                  <w:r w:rsidRPr="00EB6A65">
                                    <w:rPr>
                                      <w:rFonts w:ascii="Times New Roman" w:hAnsi="Times New Roman"/>
                                      <w:sz w:val="24"/>
                                    </w:rPr>
                                    <w:t>www.ahlesonnat.com</w:t>
                                  </w:r>
                                </w:p>
                                <w:bookmarkEnd w:id="3"/>
                                <w:bookmarkEnd w:id="4"/>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www.isl.org.uk</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www.islamtape.com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www.blestfamily.com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www.islamworldnews.com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www.islamage.com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www.islamwebpedia.com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www.islampp.com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www.videofarda.com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tc>
                            </w:tr>
                          </w:tbl>
                          <w:p w:rsidR="00EB6A65" w:rsidRPr="00EB6A65" w:rsidRDefault="00EB6A65" w:rsidP="00EB6A65">
                            <w:pPr>
                              <w:jc w:val="cente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26" style="position:absolute;left:0;text-align:left;margin-left:30.65pt;margin-top:159.95pt;width:323.8pt;height:393.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">
                <v:shadow opacity=".5" offset="6pt,6pt"/>
                <v:textbox>
                  <w:txbxContent>
                    <w:p w:rsidR="00EB6A65" w:rsidRPr="00EB6A65" w:rsidRDefault="00EB6A65" w:rsidP="00EB6A65">
                      <w:pPr>
                        <w:spacing w:after="0" w:line="240" w:lineRule="auto"/>
                        <w:jc w:val="center"/>
                        <w:rPr>
                          <w:rFonts w:ascii="Times New Roman" w:hAnsi="Times New Roman" w:cs="mylotus"/>
                          <w:b/>
                          <w:bCs/>
                          <w:sz w:val="24"/>
                          <w:szCs w:val="32"/>
                          <w:rtl/>
                        </w:rPr>
                      </w:pPr>
                      <w:r w:rsidRPr="00EB6A65">
                        <w:rPr>
                          <w:rFonts w:ascii="Times New Roman" w:hAnsi="Times New Roman" w:cs="mylotus"/>
                          <w:b/>
                          <w:bCs/>
                          <w:sz w:val="24"/>
                          <w:szCs w:val="32"/>
                          <w:rtl/>
                        </w:rPr>
                        <w:t>هذا الكتاب تم تنزيله من موقع العقيدة</w:t>
                      </w:r>
                    </w:p>
                    <w:p w:rsidR="00EB6A65" w:rsidRPr="00EB6A65" w:rsidRDefault="00EB6A65" w:rsidP="00EB6A65">
                      <w:pPr>
                        <w:bidi w:val="0"/>
                        <w:jc w:val="center"/>
                        <w:rPr>
                          <w:rFonts w:ascii="Times New Roman" w:hAnsi="Times New Roman"/>
                          <w:b/>
                          <w:bCs/>
                          <w:sz w:val="24"/>
                          <w:szCs w:val="56"/>
                        </w:rPr>
                      </w:pPr>
                      <w:r w:rsidRPr="00EB6A65">
                        <w:rPr>
                          <w:rFonts w:ascii="Times New Roman" w:hAnsi="Times New Roman"/>
                          <w:b/>
                          <w:bCs/>
                          <w:sz w:val="24"/>
                        </w:rPr>
                        <w:t>www.aqeedeh.com</w:t>
                      </w: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EB6A65" w:rsidRPr="00EB6A65" w:rsidTr="003D04DC">
                        <w:trPr>
                          <w:jc w:val="center"/>
                        </w:trPr>
                        <w:tc>
                          <w:tcPr>
                            <w:tcW w:w="1385" w:type="dxa"/>
                            <w:gridSpan w:val="2"/>
                            <w:vAlign w:val="center"/>
                            <w:hideMark/>
                          </w:tcPr>
                          <w:p w:rsidR="00EB6A65" w:rsidRPr="00EB6A65" w:rsidRDefault="00EB6A65" w:rsidP="003D04DC">
                            <w:pPr>
                              <w:widowControl w:val="0"/>
                              <w:shd w:val="clear" w:color="auto" w:fill="FFFFFF"/>
                              <w:tabs>
                                <w:tab w:val="right" w:leader="dot" w:pos="5138"/>
                              </w:tabs>
                              <w:rPr>
                                <w:rFonts w:ascii="Times New Roman" w:hAnsi="Times New Roman" w:cs="Lotus Linotype"/>
                                <w:b/>
                                <w:bCs/>
                                <w:spacing w:val="-8"/>
                                <w:sz w:val="24"/>
                                <w:szCs w:val="26"/>
                              </w:rPr>
                            </w:pPr>
                            <w:r w:rsidRPr="00EB6A65">
                              <w:rPr>
                                <w:rFonts w:ascii="Times New Roman" w:hAnsi="Times New Roman" w:cs="Lotus Linotype"/>
                                <w:b/>
                                <w:bCs/>
                                <w:spacing w:val="-8"/>
                                <w:sz w:val="24"/>
                                <w:szCs w:val="26"/>
                                <w:rtl/>
                              </w:rPr>
                              <w:t xml:space="preserve">العنوان البريدي: </w:t>
                            </w:r>
                          </w:p>
                        </w:tc>
                        <w:tc>
                          <w:tcPr>
                            <w:tcW w:w="236" w:type="dxa"/>
                          </w:tcPr>
                          <w:p w:rsidR="00EB6A65" w:rsidRPr="00EB6A65" w:rsidRDefault="00EB6A65" w:rsidP="003D04DC">
                            <w:pPr>
                              <w:widowControl w:val="0"/>
                              <w:shd w:val="clear" w:color="auto" w:fill="FFFFFF"/>
                              <w:tabs>
                                <w:tab w:val="right" w:leader="dot" w:pos="5138"/>
                              </w:tabs>
                              <w:rPr>
                                <w:rFonts w:ascii="Times New Roman" w:hAnsi="Times New Roman"/>
                                <w:sz w:val="24"/>
                              </w:rPr>
                            </w:pPr>
                          </w:p>
                        </w:tc>
                        <w:tc>
                          <w:tcPr>
                            <w:tcW w:w="4261" w:type="dxa"/>
                            <w:gridSpan w:val="3"/>
                          </w:tcPr>
                          <w:p w:rsidR="00EB6A65" w:rsidRPr="00EB6A65" w:rsidRDefault="00EB6A65" w:rsidP="00EB6A65">
                            <w:pPr>
                              <w:widowControl w:val="0"/>
                              <w:shd w:val="clear" w:color="auto" w:fill="FFFFFF"/>
                              <w:tabs>
                                <w:tab w:val="right" w:leader="dot" w:pos="5138"/>
                              </w:tabs>
                              <w:bidi w:val="0"/>
                              <w:rPr>
                                <w:rFonts w:ascii="Times New Roman" w:hAnsi="Times New Roman"/>
                                <w:sz w:val="24"/>
                              </w:rPr>
                            </w:pPr>
                            <w:bookmarkStart w:id="5" w:name="OLE_LINK3"/>
                            <w:bookmarkStart w:id="6" w:name="OLE_LINK4"/>
                            <w:r w:rsidRPr="00EB6A65">
                              <w:rPr>
                                <w:rFonts w:ascii="Times New Roman" w:hAnsi="Times New Roman"/>
                                <w:sz w:val="24"/>
                              </w:rPr>
                              <w:t>book@aqeedeh.com</w:t>
                            </w:r>
                            <w:bookmarkEnd w:id="5"/>
                            <w:bookmarkEnd w:id="6"/>
                          </w:p>
                          <w:p w:rsidR="00EB6A65" w:rsidRPr="00EB6A65" w:rsidRDefault="00EB6A65" w:rsidP="003D04DC">
                            <w:pPr>
                              <w:widowControl w:val="0"/>
                              <w:shd w:val="clear" w:color="auto" w:fill="FFFFFF"/>
                              <w:tabs>
                                <w:tab w:val="right" w:leader="dot" w:pos="5138"/>
                              </w:tabs>
                              <w:jc w:val="right"/>
                              <w:rPr>
                                <w:rFonts w:ascii="Times New Roman" w:hAnsi="Times New Roman"/>
                                <w:sz w:val="24"/>
                                <w:szCs w:val="2"/>
                              </w:rPr>
                            </w:pPr>
                          </w:p>
                        </w:tc>
                      </w:tr>
                      <w:tr w:rsidR="00EB6A65" w:rsidRPr="00EB6A65" w:rsidTr="003D04DC">
                        <w:trPr>
                          <w:gridBefore w:val="1"/>
                          <w:wBefore w:w="141" w:type="dxa"/>
                          <w:jc w:val="center"/>
                        </w:trPr>
                        <w:tc>
                          <w:tcPr>
                            <w:tcW w:w="5741" w:type="dxa"/>
                            <w:gridSpan w:val="5"/>
                            <w:vAlign w:val="center"/>
                            <w:hideMark/>
                          </w:tcPr>
                          <w:p w:rsidR="00EB6A65" w:rsidRPr="00EB6A65" w:rsidRDefault="00EB6A65" w:rsidP="003D04DC">
                            <w:pPr>
                              <w:widowControl w:val="0"/>
                              <w:shd w:val="clear" w:color="auto" w:fill="FFFFFF"/>
                              <w:tabs>
                                <w:tab w:val="right" w:leader="dot" w:pos="5138"/>
                              </w:tabs>
                              <w:jc w:val="center"/>
                              <w:rPr>
                                <w:rFonts w:ascii="Times New Roman" w:hAnsi="Times New Roman" w:cs="mylotus"/>
                                <w:sz w:val="24"/>
                                <w:szCs w:val="27"/>
                                <w:rtl/>
                              </w:rPr>
                            </w:pPr>
                            <w:r w:rsidRPr="00EB6A65">
                              <w:rPr>
                                <w:rFonts w:ascii="Times New Roman" w:hAnsi="Times New Roman" w:cs="mylotus"/>
                                <w:b/>
                                <w:bCs/>
                                <w:spacing w:val="-8"/>
                                <w:sz w:val="24"/>
                                <w:szCs w:val="27"/>
                                <w:rtl/>
                              </w:rPr>
                              <w:t>المواقع الإسلامية النافعة باللغة الفارسية</w:t>
                            </w:r>
                          </w:p>
                        </w:tc>
                      </w:tr>
                      <w:tr w:rsidR="00EB6A65" w:rsidRPr="00EB6A65" w:rsidTr="003D04DC">
                        <w:trPr>
                          <w:gridBefore w:val="1"/>
                          <w:wBefore w:w="141" w:type="dxa"/>
                          <w:jc w:val="center"/>
                        </w:trPr>
                        <w:tc>
                          <w:tcPr>
                            <w:tcW w:w="2676" w:type="dxa"/>
                            <w:gridSpan w:val="3"/>
                            <w:vAlign w:val="center"/>
                            <w:hideMark/>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www.nourtv.net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www.sadaislam.com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www.islamhouse.com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www.bidary.net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www.tabesh.net</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www.farsi.sunnionline.us</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hyperlink r:id="rId10" w:history="1">
                              <w:r w:rsidRPr="00EB6A65">
                                <w:rPr>
                                  <w:rStyle w:val="Hyperlink"/>
                                  <w:rFonts w:ascii="Times New Roman" w:hAnsi="Times New Roman"/>
                                  <w:color w:val="auto"/>
                                  <w:sz w:val="24"/>
                                  <w:u w:val="none"/>
                                </w:rPr>
                                <w:t>www.sunni-news.net</w:t>
                              </w:r>
                            </w:hyperlink>
                            <w:r w:rsidRPr="00EB6A65">
                              <w:rPr>
                                <w:rFonts w:ascii="Times New Roman" w:hAnsi="Times New Roman"/>
                                <w:sz w:val="24"/>
                              </w:rPr>
                              <w:t xml:space="preserve"> </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www.mohtadeen.com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www.ijtehadat.com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www.islam411.com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www.videofarsi.com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b/>
                                <w:bCs/>
                                <w:spacing w:val="-8"/>
                                <w:sz w:val="24"/>
                              </w:rPr>
                            </w:pPr>
                          </w:p>
                        </w:tc>
                        <w:tc>
                          <w:tcPr>
                            <w:tcW w:w="222" w:type="dxa"/>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tc>
                        <w:tc>
                          <w:tcPr>
                            <w:tcW w:w="2843" w:type="dxa"/>
                            <w:hideMark/>
                          </w:tcPr>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www.aqeedeh.com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www.islamtxt.com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bookmarkStart w:id="7" w:name="OLE_LINK5"/>
                            <w:bookmarkStart w:id="8" w:name="OLE_LINK6"/>
                            <w:r w:rsidRPr="00EB6A65">
                              <w:rPr>
                                <w:rFonts w:ascii="Times New Roman" w:hAnsi="Times New Roman"/>
                                <w:sz w:val="24"/>
                              </w:rPr>
                              <w:t>www.ahlesonnat.com</w:t>
                            </w:r>
                          </w:p>
                          <w:bookmarkEnd w:id="7"/>
                          <w:bookmarkEnd w:id="8"/>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www.isl.org.uk</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www.islamtape.com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www.blestfamily.com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www.islamworldnews.com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www.islamage.com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www.islamwebpedia.com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tl/>
                              </w:rPr>
                            </w:pPr>
                            <w:r w:rsidRPr="00EB6A65">
                              <w:rPr>
                                <w:rFonts w:ascii="Times New Roman" w:hAnsi="Times New Roman"/>
                                <w:sz w:val="24"/>
                              </w:rPr>
                              <w:t>www.islampp.com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r w:rsidRPr="00EB6A65">
                              <w:rPr>
                                <w:rFonts w:ascii="Times New Roman" w:hAnsi="Times New Roman"/>
                                <w:sz w:val="24"/>
                              </w:rPr>
                              <w:t>www.videofarda.com</w:t>
                            </w:r>
                          </w:p>
                          <w:p w:rsidR="00EB6A65" w:rsidRPr="00EB6A65" w:rsidRDefault="00EB6A65" w:rsidP="00EB6A65">
                            <w:pPr>
                              <w:widowControl w:val="0"/>
                              <w:shd w:val="clear" w:color="auto" w:fill="FFFFFF"/>
                              <w:tabs>
                                <w:tab w:val="right" w:leader="dot" w:pos="5138"/>
                              </w:tabs>
                              <w:bidi w:val="0"/>
                              <w:spacing w:after="120" w:line="240" w:lineRule="auto"/>
                              <w:rPr>
                                <w:rFonts w:ascii="Times New Roman" w:hAnsi="Times New Roman"/>
                                <w:sz w:val="24"/>
                              </w:rPr>
                            </w:pPr>
                          </w:p>
                        </w:tc>
                      </w:tr>
                    </w:tbl>
                    <w:p w:rsidR="00EB6A65" w:rsidRPr="00EB6A65" w:rsidRDefault="00EB6A65" w:rsidP="00EB6A65">
                      <w:pPr>
                        <w:jc w:val="center"/>
                        <w:rPr>
                          <w:rFonts w:ascii="Times New Roman" w:hAnsi="Times New Roman"/>
                          <w:sz w:val="24"/>
                        </w:rPr>
                      </w:pPr>
                    </w:p>
                  </w:txbxContent>
                </v:textbox>
                <w10:wrap anchorx="margin" anchory="margin"/>
              </v:roundrect>
            </w:pict>
          </mc:Fallback>
        </mc:AlternateContent>
      </w:r>
    </w:p>
    <w:p w:rsidR="00EB6A65" w:rsidRDefault="00EB6A65" w:rsidP="003D5A1A">
      <w:pPr>
        <w:spacing w:line="740" w:lineRule="exact"/>
        <w:ind w:left="-57" w:firstLine="284"/>
        <w:jc w:val="lowKashida"/>
        <w:rPr>
          <w:rFonts w:cs="Traditional Arabic"/>
          <w:sz w:val="36"/>
          <w:szCs w:val="36"/>
          <w:rtl/>
        </w:rPr>
      </w:pPr>
    </w:p>
    <w:p w:rsidR="00EB6A65" w:rsidRDefault="00EB6A65" w:rsidP="003D5A1A">
      <w:pPr>
        <w:spacing w:line="740" w:lineRule="exact"/>
        <w:ind w:left="-57" w:firstLine="284"/>
        <w:jc w:val="lowKashida"/>
        <w:rPr>
          <w:rFonts w:cs="Traditional Arabic"/>
          <w:sz w:val="36"/>
          <w:szCs w:val="36"/>
          <w:rtl/>
        </w:rPr>
      </w:pPr>
    </w:p>
    <w:p w:rsidR="00EB6A65" w:rsidRDefault="00EB6A65" w:rsidP="003D5A1A">
      <w:pPr>
        <w:spacing w:line="740" w:lineRule="exact"/>
        <w:ind w:left="-57" w:firstLine="284"/>
        <w:jc w:val="lowKashida"/>
        <w:rPr>
          <w:rFonts w:cs="Traditional Arabic"/>
          <w:sz w:val="36"/>
          <w:szCs w:val="36"/>
          <w:rtl/>
        </w:rPr>
        <w:sectPr w:rsidR="00EB6A65" w:rsidSect="00366D66">
          <w:footnotePr>
            <w:numRestart w:val="eachPage"/>
          </w:footnotePr>
          <w:pgSz w:w="9356" w:h="13608" w:code="9"/>
          <w:pgMar w:top="851" w:right="851" w:bottom="851" w:left="851" w:header="709" w:footer="709" w:gutter="0"/>
          <w:pgNumType w:start="2"/>
          <w:cols w:space="708"/>
          <w:bidi/>
          <w:rtlGutter/>
          <w:docGrid w:linePitch="360"/>
        </w:sectPr>
      </w:pPr>
    </w:p>
    <w:p w:rsidR="00BF0CE3" w:rsidRPr="00522A09" w:rsidRDefault="00BF0CE3" w:rsidP="003D5A1A">
      <w:pPr>
        <w:spacing w:line="740" w:lineRule="exact"/>
        <w:ind w:left="-57" w:firstLine="284"/>
        <w:jc w:val="lowKashida"/>
        <w:rPr>
          <w:rFonts w:cs="Traditional Arabic" w:hint="cs"/>
          <w:sz w:val="40"/>
          <w:szCs w:val="36"/>
          <w:rtl/>
        </w:rPr>
      </w:pPr>
    </w:p>
    <w:p w:rsidR="003D5A1A" w:rsidRPr="00F13454" w:rsidRDefault="00BF0CE3" w:rsidP="00F13454">
      <w:pPr>
        <w:spacing w:line="540" w:lineRule="exact"/>
        <w:ind w:left="-57" w:firstLine="284"/>
        <w:jc w:val="center"/>
        <w:rPr>
          <w:rFonts w:cs="Traditional Arabic" w:hint="cs"/>
          <w:b/>
          <w:bCs/>
          <w:sz w:val="36"/>
          <w:szCs w:val="36"/>
          <w:rtl/>
        </w:rPr>
      </w:pPr>
      <w:r w:rsidRPr="00F13454">
        <w:rPr>
          <w:rFonts w:cs="Traditional Arabic" w:hint="cs"/>
          <w:b/>
          <w:bCs/>
          <w:sz w:val="36"/>
          <w:szCs w:val="36"/>
          <w:rtl/>
        </w:rPr>
        <w:t>بسم الله الرحمن الرحيم</w:t>
      </w:r>
    </w:p>
    <w:p w:rsidR="00D11ED5" w:rsidRPr="00522A09" w:rsidRDefault="00D11ED5" w:rsidP="00080921">
      <w:pPr>
        <w:spacing w:line="500" w:lineRule="exact"/>
        <w:ind w:left="-57" w:firstLine="284"/>
        <w:jc w:val="center"/>
        <w:rPr>
          <w:rFonts w:cs="Traditional Arabic" w:hint="cs"/>
          <w:b/>
          <w:bCs/>
          <w:sz w:val="40"/>
          <w:szCs w:val="36"/>
          <w:rtl/>
        </w:rPr>
      </w:pPr>
      <w:r w:rsidRPr="00522A09">
        <w:rPr>
          <w:rFonts w:cs="Traditional Arabic" w:hint="cs"/>
          <w:b/>
          <w:bCs/>
          <w:sz w:val="40"/>
          <w:szCs w:val="36"/>
          <w:rtl/>
        </w:rPr>
        <w:t>***</w:t>
      </w:r>
    </w:p>
    <w:p w:rsidR="00BF0CE3" w:rsidRPr="00522A09" w:rsidRDefault="00080921" w:rsidP="00080921">
      <w:pPr>
        <w:pStyle w:val="a"/>
        <w:rPr>
          <w:rFonts w:hint="cs"/>
          <w:rtl/>
        </w:rPr>
      </w:pPr>
      <w:bookmarkStart w:id="9" w:name="_Toc390344645"/>
      <w:r>
        <w:rPr>
          <w:rFonts w:hint="cs"/>
          <w:rtl/>
        </w:rPr>
        <w:t>مقدمة</w:t>
      </w:r>
      <w:bookmarkEnd w:id="9"/>
    </w:p>
    <w:p w:rsidR="00D11ED5" w:rsidRPr="00522A09" w:rsidRDefault="00D11ED5" w:rsidP="00080921">
      <w:pPr>
        <w:spacing w:line="500" w:lineRule="exact"/>
        <w:ind w:left="-57" w:firstLine="284"/>
        <w:jc w:val="center"/>
        <w:rPr>
          <w:rFonts w:cs="Traditional Arabic" w:hint="cs"/>
          <w:b/>
          <w:bCs/>
          <w:sz w:val="40"/>
          <w:szCs w:val="36"/>
          <w:rtl/>
        </w:rPr>
      </w:pPr>
      <w:r w:rsidRPr="00522A09">
        <w:rPr>
          <w:rFonts w:cs="Traditional Arabic" w:hint="cs"/>
          <w:b/>
          <w:bCs/>
          <w:sz w:val="40"/>
          <w:szCs w:val="36"/>
          <w:rtl/>
        </w:rPr>
        <w:t>***</w:t>
      </w:r>
    </w:p>
    <w:p w:rsidR="00BF0CE3" w:rsidRPr="00522A09" w:rsidRDefault="00BF0CE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الحمد لله العزيز الحكيم، والصلاة والسلام على عبده ورسوله الأمين، المبعوث رحمة للعالمين، وسراجاً منيراً إلى يوم الدين، وعلى آله</w:t>
      </w:r>
      <w:r w:rsidR="00D11ED5" w:rsidRPr="00522A09">
        <w:rPr>
          <w:rFonts w:cs="Traditional Arabic" w:hint="cs"/>
          <w:sz w:val="40"/>
          <w:szCs w:val="36"/>
          <w:rtl/>
        </w:rPr>
        <w:t>،</w:t>
      </w:r>
      <w:r w:rsidRPr="00522A09">
        <w:rPr>
          <w:rFonts w:cs="Traditional Arabic" w:hint="cs"/>
          <w:sz w:val="40"/>
          <w:szCs w:val="36"/>
          <w:rtl/>
        </w:rPr>
        <w:t xml:space="preserve"> وأصحابه الغرّ</w:t>
      </w:r>
      <w:r w:rsidR="00F13454" w:rsidRPr="00522A09">
        <w:rPr>
          <w:rFonts w:cs="Traditional Arabic" w:hint="cs"/>
          <w:sz w:val="40"/>
          <w:szCs w:val="36"/>
          <w:rtl/>
        </w:rPr>
        <w:t>ِ</w:t>
      </w:r>
      <w:r w:rsidRPr="00522A09">
        <w:rPr>
          <w:rFonts w:cs="Traditional Arabic" w:hint="cs"/>
          <w:sz w:val="40"/>
          <w:szCs w:val="36"/>
          <w:rtl/>
        </w:rPr>
        <w:t xml:space="preserve"> الميامين، الذين كانوا خ</w:t>
      </w:r>
      <w:r w:rsidR="00D11ED5" w:rsidRPr="00522A09">
        <w:rPr>
          <w:rFonts w:cs="Traditional Arabic" w:hint="cs"/>
          <w:sz w:val="40"/>
          <w:szCs w:val="36"/>
          <w:rtl/>
        </w:rPr>
        <w:t>ي</w:t>
      </w:r>
      <w:r w:rsidRPr="00522A09">
        <w:rPr>
          <w:rFonts w:cs="Traditional Arabic" w:hint="cs"/>
          <w:sz w:val="40"/>
          <w:szCs w:val="36"/>
          <w:rtl/>
        </w:rPr>
        <w:t>ر أمة أخرجت للناس أجمعين، أمروا بالمعروف، ونُهوا عن المنكر، وجاهدوا في الله حق جهاده حتى أتم الله نوره على العالمين، وأطفأ الله بهم نيران المجوس</w:t>
      </w:r>
      <w:r w:rsidR="00EA712F" w:rsidRPr="00522A09">
        <w:rPr>
          <w:rFonts w:cs="Traditional Arabic" w:hint="cs"/>
          <w:sz w:val="40"/>
          <w:szCs w:val="36"/>
          <w:rtl/>
        </w:rPr>
        <w:t>،</w:t>
      </w:r>
      <w:r w:rsidRPr="00522A09">
        <w:rPr>
          <w:rFonts w:cs="Traditional Arabic" w:hint="cs"/>
          <w:sz w:val="40"/>
          <w:szCs w:val="36"/>
          <w:rtl/>
        </w:rPr>
        <w:t xml:space="preserve"> وكسر بهم صليب النصارى، وأذل الله بهم الشرك والمشركين، وأعلى بهم منار الحق والدين. </w:t>
      </w:r>
    </w:p>
    <w:p w:rsidR="00BF0CE3" w:rsidRPr="00522A09" w:rsidRDefault="00BF0CE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وبعد</w:t>
      </w:r>
      <w:r w:rsidR="00EA712F" w:rsidRPr="00522A09">
        <w:rPr>
          <w:rFonts w:cs="Traditional Arabic" w:hint="cs"/>
          <w:sz w:val="40"/>
          <w:szCs w:val="36"/>
          <w:rtl/>
        </w:rPr>
        <w:t>،،،</w:t>
      </w:r>
      <w:r w:rsidRPr="00522A09">
        <w:rPr>
          <w:rFonts w:cs="Traditional Arabic" w:hint="cs"/>
          <w:sz w:val="40"/>
          <w:szCs w:val="36"/>
          <w:rtl/>
        </w:rPr>
        <w:t xml:space="preserve"> </w:t>
      </w:r>
    </w:p>
    <w:p w:rsidR="00BF0CE3" w:rsidRPr="00522A09" w:rsidRDefault="00BF0CE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فإنني أقدم للمسلمين جميعاً في مشارق الأرض ومغاربها المخطط الإجرامي الذي دونته أيدي الزنادقة الحاقدين على أمة الإسلام والمسلمين منذ القرن الثالث الهجري</w:t>
      </w:r>
      <w:r w:rsidR="00F13454" w:rsidRPr="00522A09">
        <w:rPr>
          <w:rFonts w:cs="Traditional Arabic" w:hint="cs"/>
          <w:sz w:val="40"/>
          <w:szCs w:val="36"/>
          <w:rtl/>
        </w:rPr>
        <w:t>،</w:t>
      </w:r>
      <w:r w:rsidRPr="00522A09">
        <w:rPr>
          <w:rFonts w:cs="Traditional Arabic" w:hint="cs"/>
          <w:sz w:val="40"/>
          <w:szCs w:val="36"/>
          <w:rtl/>
        </w:rPr>
        <w:t xml:space="preserve"> وقد ظل هذا المخطط حبيس الكتب والصدور، ولا يطلع عليه إلا الموثوق بهم من هؤلاء الزنادقة الملحدين، مع التواصي بكتمانه والادعاء بأنه من (أسرار آل بيت رسول الله الأكرمين) </w:t>
      </w:r>
    </w:p>
    <w:p w:rsidR="00BF0CE3" w:rsidRPr="00522A09" w:rsidRDefault="00BF0CE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ولكن المعاصرين من هؤلاء الزنادقة الحاقدين، قد رأوا اليوم أن الفرصة قد أصبحت سانحة مهيأة إلى إخراج هذا لمخطط إلى عالم الظهور، وأن كل الدلائل عندهم تشير </w:t>
      </w:r>
      <w:r w:rsidRPr="00522A09">
        <w:rPr>
          <w:rFonts w:cs="Traditional Arabic" w:hint="cs"/>
          <w:sz w:val="40"/>
          <w:szCs w:val="36"/>
          <w:rtl/>
        </w:rPr>
        <w:lastRenderedPageBreak/>
        <w:t xml:space="preserve">إلى نجاحهم فيه، وقد بدءوا في نشر تفاصيل مخطط الإجرامي، بل وبدءوا يعلنون أن هذا المخطط الإجرامي الكبير هو إرادة الله العلي العظيم، وتحقيق رسالته الخالدة إلى الأرض، والتي لم يستطع أي نبي أو رسول أن يحققها وأن يطبقها. </w:t>
      </w:r>
    </w:p>
    <w:p w:rsidR="00BF0CE3" w:rsidRPr="00522A09" w:rsidRDefault="00BF0CE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ولما </w:t>
      </w:r>
      <w:r w:rsidR="002A63EB" w:rsidRPr="00522A09">
        <w:rPr>
          <w:rFonts w:cs="Traditional Arabic" w:hint="cs"/>
          <w:sz w:val="40"/>
          <w:szCs w:val="36"/>
          <w:rtl/>
        </w:rPr>
        <w:t xml:space="preserve">كان هذا </w:t>
      </w:r>
      <w:r w:rsidR="002A63EB" w:rsidRPr="00522A09">
        <w:rPr>
          <w:rFonts w:cs="Traditional Arabic" w:hint="eastAsia"/>
          <w:sz w:val="40"/>
          <w:szCs w:val="36"/>
          <w:rtl/>
        </w:rPr>
        <w:t>المخطط الإجرامي</w:t>
      </w:r>
      <w:r w:rsidR="002A63EB" w:rsidRPr="00522A09">
        <w:rPr>
          <w:rFonts w:cs="Traditional Arabic" w:hint="cs"/>
          <w:sz w:val="40"/>
          <w:szCs w:val="36"/>
          <w:rtl/>
        </w:rPr>
        <w:t xml:space="preserve"> يقوم على استئصال المسلمين جميعاً من الأرض، إلا أهل الكفر والزندقة منهم، ممن يدعون زوراً وكذباً أنهم شيعة آل بيت رسول الله، وأنهم المسلمون المؤمنون، وأنهم خاصة رب العالمين، ويقوم كذلك على هدم المسجد الحرام بمكة، والمسجد النبوي بالمدينة، ونقل الحجر الأسود إلى الكوفة، وجعلها عاصمة الإسلام، وكعبة للمسلمين. </w:t>
      </w:r>
    </w:p>
    <w:p w:rsidR="002A63EB" w:rsidRPr="00522A09" w:rsidRDefault="001E571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وكذلك يقوم هذا </w:t>
      </w:r>
      <w:r w:rsidRPr="00522A09">
        <w:rPr>
          <w:rFonts w:cs="Traditional Arabic" w:hint="eastAsia"/>
          <w:sz w:val="40"/>
          <w:szCs w:val="36"/>
          <w:rtl/>
        </w:rPr>
        <w:t>المخطط الإجرامي</w:t>
      </w:r>
      <w:r w:rsidRPr="00522A09">
        <w:rPr>
          <w:rFonts w:cs="Traditional Arabic" w:hint="cs"/>
          <w:sz w:val="40"/>
          <w:szCs w:val="36"/>
          <w:rtl/>
        </w:rPr>
        <w:t xml:space="preserve"> الكبير على نبش القبر الشريف، وإخراج أبي بكر وعمر رضي الله عنهما وحرقهما، وقتل جميع العرب، وقريش في مقدمتهم، والحكم بشريعة غير شريعة الرسول </w:t>
      </w:r>
      <w:r w:rsidRPr="00522A09">
        <w:rPr>
          <w:rFonts w:cs="Traditional Arabic" w:hint="cs"/>
          <w:sz w:val="52"/>
          <w:szCs w:val="36"/>
          <w:rtl/>
        </w:rPr>
        <w:sym w:font="AGA Arabesque" w:char="F065"/>
      </w:r>
      <w:r w:rsidRPr="00522A09">
        <w:rPr>
          <w:rFonts w:cs="Traditional Arabic" w:hint="cs"/>
          <w:sz w:val="40"/>
          <w:szCs w:val="36"/>
          <w:rtl/>
        </w:rPr>
        <w:t xml:space="preserve"> وغير ما حكم به جميع الخلفاء الراشدين بما فيهم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الذي يدعي هؤلاء المجرمون أنه لم يستطع أن يحكم بالقرآن الحقيقي، ولا الشرعية الحقيقة. </w:t>
      </w:r>
    </w:p>
    <w:p w:rsidR="001E5713" w:rsidRPr="00522A09" w:rsidRDefault="001E5713"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وأما (المهدي الذي ينتظرونه) فهو الذي يأتي بهذا </w:t>
      </w:r>
      <w:r w:rsidRPr="00522A09">
        <w:rPr>
          <w:rFonts w:cs="Traditional Arabic" w:hint="eastAsia"/>
          <w:sz w:val="40"/>
          <w:szCs w:val="36"/>
          <w:rtl/>
        </w:rPr>
        <w:t>المخطط الإجرامي</w:t>
      </w:r>
      <w:r w:rsidRPr="00522A09">
        <w:rPr>
          <w:rFonts w:cs="Traditional Arabic" w:hint="cs"/>
          <w:sz w:val="40"/>
          <w:szCs w:val="36"/>
          <w:rtl/>
        </w:rPr>
        <w:t xml:space="preserve"> الكبير</w:t>
      </w:r>
      <w:r w:rsidR="00F13454" w:rsidRPr="00522A09">
        <w:rPr>
          <w:rFonts w:cs="Traditional Arabic" w:hint="cs"/>
          <w:sz w:val="40"/>
          <w:szCs w:val="36"/>
          <w:rtl/>
        </w:rPr>
        <w:t>،</w:t>
      </w:r>
      <w:r w:rsidRPr="00522A09">
        <w:rPr>
          <w:rFonts w:cs="Traditional Arabic" w:hint="cs"/>
          <w:sz w:val="40"/>
          <w:szCs w:val="36"/>
          <w:rtl/>
        </w:rPr>
        <w:t xml:space="preserve"> فه</w:t>
      </w:r>
      <w:r w:rsidR="00F13454" w:rsidRPr="00522A09">
        <w:rPr>
          <w:rFonts w:cs="Traditional Arabic" w:hint="cs"/>
          <w:sz w:val="40"/>
          <w:szCs w:val="36"/>
          <w:rtl/>
        </w:rPr>
        <w:t>و</w:t>
      </w:r>
      <w:r w:rsidRPr="00522A09">
        <w:rPr>
          <w:rFonts w:cs="Traditional Arabic" w:hint="cs"/>
          <w:sz w:val="40"/>
          <w:szCs w:val="36"/>
          <w:rtl/>
        </w:rPr>
        <w:t xml:space="preserve"> والذي سيطبق الإسلام حقّاً... وهذا التطبيق هو ما سلف من إخراج قرآن جديد، وشريعة جديدة يُؤمر فيها بخيانة الأمانة، والحكم بغير بينة أو شهود، وإعمال السيف هرجاً في أهل الإسلام ثمانية شهور، واستئصال أهل الإسلام جميعاً</w:t>
      </w:r>
      <w:r w:rsidR="00CD4B3C" w:rsidRPr="00522A09">
        <w:rPr>
          <w:rFonts w:cs="Traditional Arabic" w:hint="cs"/>
          <w:sz w:val="40"/>
          <w:szCs w:val="36"/>
          <w:rtl/>
        </w:rPr>
        <w:t xml:space="preserve"> ومصالحة اليهود والنصارى وسائر الملل الأخرى. </w:t>
      </w:r>
    </w:p>
    <w:p w:rsidR="00CD4B3C" w:rsidRPr="00522A09" w:rsidRDefault="00CD4B3C"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ولما كان هذا </w:t>
      </w:r>
      <w:r w:rsidRPr="00522A09">
        <w:rPr>
          <w:rFonts w:cs="Traditional Arabic" w:hint="eastAsia"/>
          <w:sz w:val="40"/>
          <w:szCs w:val="36"/>
          <w:rtl/>
        </w:rPr>
        <w:t xml:space="preserve">المخطط </w:t>
      </w:r>
      <w:r w:rsidRPr="00522A09">
        <w:rPr>
          <w:rFonts w:cs="Traditional Arabic" w:hint="cs"/>
          <w:sz w:val="40"/>
          <w:szCs w:val="36"/>
          <w:rtl/>
        </w:rPr>
        <w:t xml:space="preserve">كما يدعي أصحابه المؤمنون به قد أصبح قاب قوسين أو أدنى من التطبيق، وأنهم فقط ينتظرون ساعة الصفر؛ لذلك فقد رأيت من واجبي </w:t>
      </w:r>
      <w:r w:rsidRPr="00522A09">
        <w:rPr>
          <w:rFonts w:cs="Traditional Arabic" w:hint="cs"/>
          <w:sz w:val="40"/>
          <w:szCs w:val="36"/>
          <w:rtl/>
        </w:rPr>
        <w:lastRenderedPageBreak/>
        <w:t xml:space="preserve">اطّلاع إخواني المسلمين على حقيقة هذا الأمر... كيف بدأ؟ وكيف تطور؟ وما هي أبعاده؟ وإلى أين يسير؟ وكيف سيطبق في عالم الواقع. </w:t>
      </w:r>
    </w:p>
    <w:p w:rsidR="00CD4B3C" w:rsidRPr="00522A09" w:rsidRDefault="00CD4B3C"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ولست في هذا أفشي سرّاً من الأسرار، ولا أدعى الاطلاع على ما لم يطلع عليه غيري من أخبار، وإنما فقط أقدم لإخواني ما يكتبه هؤلاء المجرمون، وأنقل لهم ما يخططون. </w:t>
      </w:r>
    </w:p>
    <w:p w:rsidR="00CD4B3C" w:rsidRPr="00522A09" w:rsidRDefault="00CD4B3C"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وأذكرهم بأن (موسى ديان) رئيس الحرب في دولة إسرائيل قال له أحد الصحف</w:t>
      </w:r>
      <w:r w:rsidR="00E24125" w:rsidRPr="00522A09">
        <w:rPr>
          <w:rFonts w:cs="Traditional Arabic" w:hint="cs"/>
          <w:sz w:val="40"/>
          <w:szCs w:val="36"/>
          <w:rtl/>
        </w:rPr>
        <w:t>ي</w:t>
      </w:r>
      <w:r w:rsidRPr="00522A09">
        <w:rPr>
          <w:rFonts w:cs="Traditional Arabic" w:hint="cs"/>
          <w:sz w:val="40"/>
          <w:szCs w:val="36"/>
          <w:rtl/>
        </w:rPr>
        <w:t>ين: لم</w:t>
      </w:r>
      <w:r w:rsidR="00F13454" w:rsidRPr="00522A09">
        <w:rPr>
          <w:rFonts w:cs="Traditional Arabic" w:hint="cs"/>
          <w:sz w:val="40"/>
          <w:szCs w:val="36"/>
          <w:rtl/>
        </w:rPr>
        <w:t>ا</w:t>
      </w:r>
      <w:r w:rsidRPr="00522A09">
        <w:rPr>
          <w:rFonts w:cs="Traditional Arabic" w:hint="cs"/>
          <w:sz w:val="40"/>
          <w:szCs w:val="36"/>
          <w:rtl/>
        </w:rPr>
        <w:t>ذ</w:t>
      </w:r>
      <w:r w:rsidR="00F13454" w:rsidRPr="00522A09">
        <w:rPr>
          <w:rFonts w:cs="Traditional Arabic" w:hint="cs"/>
          <w:sz w:val="40"/>
          <w:szCs w:val="36"/>
          <w:rtl/>
        </w:rPr>
        <w:t>ا</w:t>
      </w:r>
      <w:r w:rsidRPr="00522A09">
        <w:rPr>
          <w:rFonts w:cs="Traditional Arabic" w:hint="cs"/>
          <w:sz w:val="40"/>
          <w:szCs w:val="36"/>
          <w:rtl/>
        </w:rPr>
        <w:t xml:space="preserve"> نشرتم خططكم في حر عام (1967م) قبل بدأ الحرب؟ ألم تخافوا أن يطلع العرب عليها فتفشل خطتكم؟ فقال له: إن العرب قوم لا يقرءون. </w:t>
      </w:r>
    </w:p>
    <w:p w:rsidR="00CD4B3C" w:rsidRPr="00522A09" w:rsidRDefault="00E24125"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ويبدأ أن إخوان</w:t>
      </w:r>
      <w:r w:rsidR="00CD4B3C" w:rsidRPr="00522A09">
        <w:rPr>
          <w:rFonts w:cs="Traditional Arabic" w:hint="cs"/>
          <w:sz w:val="40"/>
          <w:szCs w:val="36"/>
          <w:rtl/>
        </w:rPr>
        <w:t xml:space="preserve"> اليهود هؤلاء يعلمون هذا من العرب ... فقد نشروا جميع مخططاتهم في حرب الإبادة الشاملة القادمة، وبأدق التفاصيل، ويبدو أنهم يعتمدون كذلك على أن العرب قوم لا يقرءون. </w:t>
      </w:r>
    </w:p>
    <w:p w:rsidR="00CD4B3C" w:rsidRPr="00522A09" w:rsidRDefault="00CD4B3C"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ولعل </w:t>
      </w:r>
      <w:r w:rsidR="00D66506" w:rsidRPr="00522A09">
        <w:rPr>
          <w:rFonts w:cs="Traditional Arabic" w:hint="cs"/>
          <w:sz w:val="40"/>
          <w:szCs w:val="36"/>
          <w:rtl/>
        </w:rPr>
        <w:t xml:space="preserve">هذه الدراسة الكاشفة تكون نوراً وهداية للمسلمين جميعاً في الأرض كلها، وتؤخر أو تهدم </w:t>
      </w:r>
      <w:r w:rsidR="00F13454" w:rsidRPr="00522A09">
        <w:rPr>
          <w:rFonts w:cs="Traditional Arabic" w:hint="cs"/>
          <w:sz w:val="40"/>
          <w:szCs w:val="36"/>
          <w:rtl/>
        </w:rPr>
        <w:t xml:space="preserve">هذا </w:t>
      </w:r>
      <w:r w:rsidR="00D66506" w:rsidRPr="00522A09">
        <w:rPr>
          <w:rFonts w:cs="Traditional Arabic" w:hint="cs"/>
          <w:sz w:val="40"/>
          <w:szCs w:val="36"/>
          <w:rtl/>
        </w:rPr>
        <w:t xml:space="preserve">المخطط </w:t>
      </w:r>
      <w:r w:rsidR="00E24125" w:rsidRPr="00522A09">
        <w:rPr>
          <w:rFonts w:cs="Traditional Arabic" w:hint="cs"/>
          <w:sz w:val="40"/>
          <w:szCs w:val="36"/>
          <w:rtl/>
        </w:rPr>
        <w:t xml:space="preserve"> الإجرامي </w:t>
      </w:r>
      <w:r w:rsidR="00D66506" w:rsidRPr="00522A09">
        <w:rPr>
          <w:rFonts w:cs="Traditional Arabic" w:hint="cs"/>
          <w:sz w:val="40"/>
          <w:szCs w:val="36"/>
          <w:rtl/>
        </w:rPr>
        <w:t xml:space="preserve">الكبير. </w:t>
      </w:r>
    </w:p>
    <w:p w:rsidR="00F71817" w:rsidRPr="00522A09" w:rsidRDefault="00F71817"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والله المسئول أن يحفظ دينه وكتابه وسنة نبيه صلى الله عليه وآله وسلم، وأن يحفظ هذه الأمة التي جعلها خير أمة أخرجت للناس</w:t>
      </w:r>
      <w:r w:rsidR="00E24125" w:rsidRPr="00522A09">
        <w:rPr>
          <w:rFonts w:cs="Traditional Arabic" w:hint="cs"/>
          <w:sz w:val="40"/>
          <w:szCs w:val="36"/>
          <w:rtl/>
        </w:rPr>
        <w:t>؛</w:t>
      </w:r>
      <w:r w:rsidRPr="00522A09">
        <w:rPr>
          <w:rFonts w:cs="Traditional Arabic" w:hint="cs"/>
          <w:sz w:val="40"/>
          <w:szCs w:val="36"/>
          <w:rtl/>
        </w:rPr>
        <w:t xml:space="preserve"> لتبقى قائمة بأمر الله سبحانه وتعالى حتى يقاتل آخرها الدجال. </w:t>
      </w:r>
    </w:p>
    <w:p w:rsidR="00F71817" w:rsidRPr="00522A09" w:rsidRDefault="00F71817"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ولا شك أن (دجال الشيعة الكذاب) الذي ينتظرونه ويبشرون به، ويدعون الله أن يخرجه صباح ومساء هو أعظم </w:t>
      </w:r>
      <w:r w:rsidRPr="00522A09">
        <w:rPr>
          <w:rFonts w:cs="Traditional Arabic"/>
          <w:sz w:val="40"/>
          <w:szCs w:val="36"/>
          <w:rtl/>
        </w:rPr>
        <w:t>–</w:t>
      </w:r>
      <w:r w:rsidRPr="00522A09">
        <w:rPr>
          <w:rFonts w:cs="Traditional Arabic" w:hint="cs"/>
          <w:sz w:val="40"/>
          <w:szCs w:val="36"/>
          <w:rtl/>
        </w:rPr>
        <w:t xml:space="preserve">لو كان يتحقق- من الدجال الذي حذر منه رسول الله </w:t>
      </w:r>
      <w:r w:rsidRPr="00522A09">
        <w:rPr>
          <w:rFonts w:cs="Traditional Arabic" w:hint="cs"/>
          <w:sz w:val="52"/>
          <w:szCs w:val="36"/>
          <w:rtl/>
        </w:rPr>
        <w:sym w:font="AGA Arabesque" w:char="F065"/>
      </w:r>
      <w:r w:rsidR="00E24125" w:rsidRPr="00522A09">
        <w:rPr>
          <w:rFonts w:cs="Traditional Arabic" w:hint="cs"/>
          <w:sz w:val="40"/>
          <w:szCs w:val="36"/>
          <w:rtl/>
        </w:rPr>
        <w:t xml:space="preserve"> ...</w:t>
      </w:r>
      <w:r w:rsidRPr="00522A09">
        <w:rPr>
          <w:rFonts w:cs="Traditional Arabic" w:hint="cs"/>
          <w:sz w:val="40"/>
          <w:szCs w:val="36"/>
          <w:rtl/>
        </w:rPr>
        <w:t>؛</w:t>
      </w:r>
      <w:r w:rsidR="00E24125" w:rsidRPr="00522A09">
        <w:rPr>
          <w:rFonts w:cs="Traditional Arabic" w:hint="cs"/>
          <w:sz w:val="40"/>
          <w:szCs w:val="36"/>
          <w:rtl/>
        </w:rPr>
        <w:t xml:space="preserve"> </w:t>
      </w:r>
      <w:r w:rsidRPr="00522A09">
        <w:rPr>
          <w:rFonts w:cs="Traditional Arabic" w:hint="cs"/>
          <w:sz w:val="40"/>
          <w:szCs w:val="36"/>
          <w:rtl/>
        </w:rPr>
        <w:t xml:space="preserve">لأن الدجال الذي حذر منه رسول الله </w:t>
      </w:r>
      <w:r w:rsidRPr="00522A09">
        <w:rPr>
          <w:rFonts w:cs="Traditional Arabic" w:hint="cs"/>
          <w:sz w:val="52"/>
          <w:szCs w:val="36"/>
          <w:rtl/>
        </w:rPr>
        <w:sym w:font="AGA Arabesque" w:char="F065"/>
      </w:r>
      <w:r w:rsidRPr="00522A09">
        <w:rPr>
          <w:rFonts w:cs="Traditional Arabic" w:hint="cs"/>
          <w:sz w:val="40"/>
          <w:szCs w:val="36"/>
          <w:rtl/>
        </w:rPr>
        <w:t xml:space="preserve"> لا يفني أهل الإسلام، ولا يدخل مكة ولا المدينة ...</w:t>
      </w:r>
      <w:r w:rsidR="00E24125" w:rsidRPr="00522A09">
        <w:rPr>
          <w:rFonts w:cs="Traditional Arabic" w:hint="cs"/>
          <w:sz w:val="40"/>
          <w:szCs w:val="36"/>
          <w:rtl/>
        </w:rPr>
        <w:t>،</w:t>
      </w:r>
      <w:r w:rsidRPr="00522A09">
        <w:rPr>
          <w:rFonts w:cs="Traditional Arabic" w:hint="cs"/>
          <w:sz w:val="40"/>
          <w:szCs w:val="36"/>
          <w:rtl/>
        </w:rPr>
        <w:t xml:space="preserve"> وأما الدجال الرافضي الكذاب، فإنهم يزعمون ويعتقدون أنه يفني أمة الإسلام، ويلغي شريعة القرآن، ويبدأ إفساده من الحرمين الشريفين، حيث </w:t>
      </w:r>
      <w:r w:rsidRPr="00522A09">
        <w:rPr>
          <w:rFonts w:cs="Traditional Arabic" w:hint="cs"/>
          <w:sz w:val="40"/>
          <w:szCs w:val="36"/>
          <w:rtl/>
        </w:rPr>
        <w:lastRenderedPageBreak/>
        <w:t>يقتل المسلمين فيها حبطاً بالسيف، بادئاً ب</w:t>
      </w:r>
      <w:r w:rsidR="00F13454" w:rsidRPr="00522A09">
        <w:rPr>
          <w:rFonts w:cs="Traditional Arabic" w:hint="cs"/>
          <w:sz w:val="40"/>
          <w:szCs w:val="36"/>
          <w:rtl/>
        </w:rPr>
        <w:t>ق</w:t>
      </w:r>
      <w:r w:rsidRPr="00522A09">
        <w:rPr>
          <w:rFonts w:cs="Traditional Arabic" w:hint="cs"/>
          <w:sz w:val="40"/>
          <w:szCs w:val="36"/>
          <w:rtl/>
        </w:rPr>
        <w:t>ريش</w:t>
      </w:r>
      <w:r w:rsidR="00F13454" w:rsidRPr="00522A09">
        <w:rPr>
          <w:rFonts w:cs="Traditional Arabic" w:hint="cs"/>
          <w:sz w:val="40"/>
          <w:szCs w:val="36"/>
          <w:rtl/>
        </w:rPr>
        <w:t>،</w:t>
      </w:r>
      <w:r w:rsidRPr="00522A09">
        <w:rPr>
          <w:rFonts w:cs="Traditional Arabic" w:hint="cs"/>
          <w:sz w:val="40"/>
          <w:szCs w:val="36"/>
          <w:rtl/>
        </w:rPr>
        <w:t xml:space="preserve"> وخا</w:t>
      </w:r>
      <w:r w:rsidR="00F13454" w:rsidRPr="00522A09">
        <w:rPr>
          <w:rFonts w:cs="Traditional Arabic" w:hint="cs"/>
          <w:sz w:val="40"/>
          <w:szCs w:val="36"/>
          <w:rtl/>
        </w:rPr>
        <w:t>ت</w:t>
      </w:r>
      <w:r w:rsidRPr="00522A09">
        <w:rPr>
          <w:rFonts w:cs="Traditional Arabic" w:hint="cs"/>
          <w:sz w:val="40"/>
          <w:szCs w:val="36"/>
          <w:rtl/>
        </w:rPr>
        <w:t>ماً بآخر عربي، ثم يعمد فيهدم جميع مساجد الإسلام</w:t>
      </w:r>
      <w:r w:rsidR="00DE6049" w:rsidRPr="00522A09">
        <w:rPr>
          <w:rFonts w:cs="Traditional Arabic" w:hint="cs"/>
          <w:sz w:val="40"/>
          <w:szCs w:val="36"/>
          <w:rtl/>
        </w:rPr>
        <w:t>،</w:t>
      </w:r>
      <w:r w:rsidRPr="00522A09">
        <w:rPr>
          <w:rFonts w:cs="Traditional Arabic" w:hint="cs"/>
          <w:sz w:val="40"/>
          <w:szCs w:val="36"/>
          <w:rtl/>
        </w:rPr>
        <w:t xml:space="preserve"> إلا مساجد الرافضة... </w:t>
      </w:r>
    </w:p>
    <w:p w:rsidR="00F71817" w:rsidRPr="00522A09" w:rsidRDefault="00F71817"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 xml:space="preserve">ومن أجل هذا لا مقارنة في الفساد والإفساد بين المسيح الدجال وبين مهدي الرافضة الدجال... فالأخير أعظم إفساداً وظلماً. </w:t>
      </w:r>
    </w:p>
    <w:p w:rsidR="00F71817" w:rsidRPr="00522A09" w:rsidRDefault="00F71817" w:rsidP="001A4BF6">
      <w:pPr>
        <w:spacing w:line="480" w:lineRule="exact"/>
        <w:ind w:left="-57" w:firstLine="284"/>
        <w:jc w:val="lowKashida"/>
        <w:rPr>
          <w:rFonts w:cs="Traditional Arabic" w:hint="cs"/>
          <w:sz w:val="40"/>
          <w:szCs w:val="36"/>
          <w:rtl/>
        </w:rPr>
      </w:pPr>
      <w:r w:rsidRPr="00522A09">
        <w:rPr>
          <w:rFonts w:cs="Traditional Arabic" w:hint="cs"/>
          <w:sz w:val="40"/>
          <w:szCs w:val="36"/>
          <w:rtl/>
        </w:rPr>
        <w:t>والحمد لله أولاً وأخيراً أن جعل في هذه الأمة طائفة حقة منصورة لا تـزال تقال المنحرفين الضالين، والزنادقة الملحدين المتلبسين بلباس الدين حتى يقاتل آخرهم الدجال، ولا شك بحمد لله هم أهل السنة والجماعة، وأهل الحديث والقرآن، اللهم اجعلنا منهم بفضلك وكرمك يا كريم، الله</w:t>
      </w:r>
      <w:r w:rsidR="001A4BF6" w:rsidRPr="00522A09">
        <w:rPr>
          <w:rFonts w:cs="Traditional Arabic" w:hint="cs"/>
          <w:sz w:val="40"/>
          <w:szCs w:val="36"/>
          <w:rtl/>
        </w:rPr>
        <w:t>م</w:t>
      </w:r>
      <w:r w:rsidRPr="00522A09">
        <w:rPr>
          <w:rFonts w:cs="Traditional Arabic" w:hint="cs"/>
          <w:sz w:val="40"/>
          <w:szCs w:val="36"/>
          <w:rtl/>
        </w:rPr>
        <w:t xml:space="preserve"> احفظنا من بين أيدينا ومن خلفنا وعن أيماننا وعن شمائلنا، ونعوذ بك يا أرحم الراحمين، أن نغتال من تحتنا أو من فوق رءوسنا، وصلى الله على عبده ورسوله محمد وآله الرحماء المبرئين من كل عيب وسوء، وعلى أصحابه الغر الميامين، وعلى من اهتدى بهديه وعمل بسنته إلى يوم الدين. </w:t>
      </w:r>
    </w:p>
    <w:p w:rsidR="00F13454" w:rsidRPr="00FF175E" w:rsidRDefault="00F71817" w:rsidP="001A4BF6">
      <w:pPr>
        <w:spacing w:line="480" w:lineRule="exact"/>
        <w:ind w:firstLine="284"/>
        <w:jc w:val="center"/>
        <w:rPr>
          <w:rFonts w:cs="Traditional Arabic" w:hint="cs"/>
          <w:b/>
          <w:bCs/>
          <w:sz w:val="24"/>
          <w:szCs w:val="24"/>
          <w:rtl/>
        </w:rPr>
      </w:pPr>
      <w:r w:rsidRPr="00522A09">
        <w:rPr>
          <w:rFonts w:cs="Traditional Arabic" w:hint="cs"/>
          <w:sz w:val="40"/>
          <w:szCs w:val="36"/>
          <w:rtl/>
        </w:rPr>
        <w:t xml:space="preserve"> </w:t>
      </w:r>
      <w:r w:rsidR="00F13454" w:rsidRPr="00FF175E">
        <w:rPr>
          <w:rFonts w:cs="Traditional Arabic" w:hint="cs"/>
          <w:b/>
          <w:bCs/>
          <w:sz w:val="24"/>
          <w:szCs w:val="24"/>
        </w:rPr>
        <w:sym w:font="AGA Arabesque" w:char="F040"/>
      </w:r>
      <w:r w:rsidR="00F13454" w:rsidRPr="00FF175E">
        <w:rPr>
          <w:rFonts w:cs="Traditional Arabic" w:hint="cs"/>
          <w:b/>
          <w:bCs/>
          <w:sz w:val="24"/>
          <w:szCs w:val="24"/>
          <w:rtl/>
        </w:rPr>
        <w:t xml:space="preserve"> </w:t>
      </w:r>
      <w:r w:rsidR="00F13454" w:rsidRPr="00FF175E">
        <w:rPr>
          <w:rFonts w:cs="Traditional Arabic" w:hint="cs"/>
          <w:b/>
          <w:bCs/>
          <w:sz w:val="24"/>
          <w:szCs w:val="24"/>
        </w:rPr>
        <w:sym w:font="AGA Arabesque" w:char="F040"/>
      </w:r>
      <w:r w:rsidR="00F13454" w:rsidRPr="00FF175E">
        <w:rPr>
          <w:rFonts w:cs="Traditional Arabic"/>
          <w:b/>
          <w:bCs/>
        </w:rPr>
        <w:t xml:space="preserve"> </w:t>
      </w:r>
      <w:r w:rsidR="00F13454" w:rsidRPr="00FF175E">
        <w:rPr>
          <w:rFonts w:cs="Traditional Arabic" w:hint="cs"/>
          <w:b/>
          <w:bCs/>
          <w:sz w:val="24"/>
          <w:szCs w:val="24"/>
        </w:rPr>
        <w:sym w:font="AGA Arabesque" w:char="F040"/>
      </w:r>
    </w:p>
    <w:p w:rsidR="00522A09" w:rsidRPr="00522A09" w:rsidRDefault="00F13454" w:rsidP="00F13454">
      <w:pPr>
        <w:spacing w:line="540" w:lineRule="exact"/>
        <w:ind w:left="-57" w:firstLine="284"/>
        <w:jc w:val="lowKashida"/>
        <w:rPr>
          <w:rFonts w:cs="Traditional Arabic"/>
          <w:sz w:val="40"/>
          <w:szCs w:val="36"/>
          <w:rtl/>
        </w:rPr>
        <w:sectPr w:rsidR="00522A09" w:rsidRPr="00522A09" w:rsidSect="00080921">
          <w:headerReference w:type="even" r:id="rId11"/>
          <w:headerReference w:type="default" r:id="rId12"/>
          <w:footnotePr>
            <w:numRestart w:val="eachPage"/>
          </w:footnotePr>
          <w:type w:val="oddPage"/>
          <w:pgSz w:w="9356" w:h="13608" w:code="9"/>
          <w:pgMar w:top="851" w:right="851" w:bottom="851" w:left="851" w:header="709" w:footer="709" w:gutter="0"/>
          <w:pgNumType w:start="1"/>
          <w:cols w:space="708"/>
          <w:bidi/>
          <w:rtlGutter/>
          <w:docGrid w:linePitch="360"/>
        </w:sectPr>
      </w:pPr>
      <w:r w:rsidRPr="00522A09">
        <w:rPr>
          <w:rFonts w:cs="Traditional Arabic" w:hint="cs"/>
          <w:sz w:val="40"/>
          <w:szCs w:val="36"/>
          <w:rtl/>
        </w:rPr>
        <w:t xml:space="preserve"> </w:t>
      </w:r>
    </w:p>
    <w:p w:rsidR="00080921" w:rsidRPr="00522A09" w:rsidRDefault="00080921" w:rsidP="00080921">
      <w:pPr>
        <w:pStyle w:val="a"/>
        <w:rPr>
          <w:rFonts w:hint="cs"/>
          <w:rtl/>
        </w:rPr>
      </w:pPr>
      <w:bookmarkStart w:id="10" w:name="_Toc390344646"/>
      <w:r w:rsidRPr="00522A09">
        <w:rPr>
          <w:rFonts w:hint="cs"/>
          <w:rtl/>
        </w:rPr>
        <w:lastRenderedPageBreak/>
        <w:t>الباب الأول</w:t>
      </w:r>
      <w:r>
        <w:rPr>
          <w:rtl/>
        </w:rPr>
        <w:br/>
      </w:r>
      <w:r w:rsidRPr="00522A09">
        <w:rPr>
          <w:rFonts w:hint="cs"/>
          <w:rtl/>
        </w:rPr>
        <w:t>خروج طائفة الشيعة الإمامية الاثني</w:t>
      </w:r>
      <w:r>
        <w:rPr>
          <w:rFonts w:hint="cs"/>
          <w:rtl/>
        </w:rPr>
        <w:t xml:space="preserve"> </w:t>
      </w:r>
      <w:r w:rsidRPr="00522A09">
        <w:rPr>
          <w:rFonts w:hint="cs"/>
          <w:rtl/>
        </w:rPr>
        <w:t>عشرية عن الأمة الإسلامية المحمدية</w:t>
      </w:r>
      <w:bookmarkEnd w:id="10"/>
    </w:p>
    <w:p w:rsidR="00D30A91" w:rsidRPr="00522A09" w:rsidRDefault="00D30A91" w:rsidP="001C0680">
      <w:pPr>
        <w:pStyle w:val="a0"/>
        <w:rPr>
          <w:rFonts w:hint="cs"/>
          <w:rtl/>
        </w:rPr>
      </w:pPr>
      <w:bookmarkStart w:id="11" w:name="_Toc390344647"/>
      <w:r w:rsidRPr="00522A09">
        <w:rPr>
          <w:rFonts w:hint="cs"/>
          <w:rtl/>
        </w:rPr>
        <w:t xml:space="preserve">خير القرون قرن النبي </w:t>
      </w:r>
      <w:r w:rsidRPr="001C0680">
        <w:rPr>
          <w:rFonts w:hint="cs"/>
          <w:b w:val="0"/>
          <w:bCs w:val="0"/>
          <w:sz w:val="52"/>
          <w:rtl/>
        </w:rPr>
        <w:sym w:font="AGA Arabesque" w:char="F065"/>
      </w:r>
      <w:bookmarkEnd w:id="11"/>
    </w:p>
    <w:p w:rsidR="00C05A17" w:rsidRPr="00522A09" w:rsidRDefault="00381251" w:rsidP="00381251">
      <w:pPr>
        <w:spacing w:line="560" w:lineRule="exact"/>
        <w:ind w:left="-57" w:firstLine="284"/>
        <w:jc w:val="lowKashida"/>
        <w:rPr>
          <w:rFonts w:cs="Traditional Arabic" w:hint="cs"/>
          <w:sz w:val="40"/>
          <w:szCs w:val="36"/>
          <w:rtl/>
        </w:rPr>
      </w:pPr>
      <w:r w:rsidRPr="00522A09">
        <w:rPr>
          <w:rFonts w:cs="Traditional Arabic" w:hint="cs"/>
          <w:sz w:val="40"/>
          <w:szCs w:val="36"/>
          <w:rtl/>
        </w:rPr>
        <w:t>ل</w:t>
      </w:r>
      <w:r w:rsidR="00D30A91" w:rsidRPr="00522A09">
        <w:rPr>
          <w:rFonts w:cs="Traditional Arabic" w:hint="cs"/>
          <w:sz w:val="40"/>
          <w:szCs w:val="36"/>
          <w:rtl/>
        </w:rPr>
        <w:t>م</w:t>
      </w:r>
      <w:r w:rsidRPr="00522A09">
        <w:rPr>
          <w:rFonts w:cs="Traditional Arabic" w:hint="cs"/>
          <w:sz w:val="40"/>
          <w:szCs w:val="36"/>
          <w:rtl/>
        </w:rPr>
        <w:t>ّ</w:t>
      </w:r>
      <w:r w:rsidR="00D30A91" w:rsidRPr="00522A09">
        <w:rPr>
          <w:rFonts w:cs="Traditional Arabic" w:hint="cs"/>
          <w:sz w:val="40"/>
          <w:szCs w:val="36"/>
          <w:rtl/>
        </w:rPr>
        <w:t>ا أرسل الله سبحانه عبده</w:t>
      </w:r>
      <w:r w:rsidRPr="00522A09">
        <w:rPr>
          <w:rFonts w:cs="Traditional Arabic" w:hint="cs"/>
          <w:sz w:val="40"/>
          <w:szCs w:val="36"/>
          <w:rtl/>
        </w:rPr>
        <w:t>،</w:t>
      </w:r>
      <w:r w:rsidR="00D30A91" w:rsidRPr="00522A09">
        <w:rPr>
          <w:rFonts w:cs="Traditional Arabic" w:hint="cs"/>
          <w:sz w:val="40"/>
          <w:szCs w:val="36"/>
          <w:rtl/>
        </w:rPr>
        <w:t xml:space="preserve"> ورسوله محمداً </w:t>
      </w:r>
      <w:r w:rsidR="00D30A91" w:rsidRPr="00522A09">
        <w:rPr>
          <w:rFonts w:cs="Traditional Arabic" w:hint="cs"/>
          <w:sz w:val="52"/>
          <w:szCs w:val="36"/>
          <w:rtl/>
        </w:rPr>
        <w:sym w:font="AGA Arabesque" w:char="F065"/>
      </w:r>
      <w:r w:rsidR="00D30A91" w:rsidRPr="00522A09">
        <w:rPr>
          <w:rFonts w:cs="Traditional Arabic" w:hint="cs"/>
          <w:sz w:val="40"/>
          <w:szCs w:val="36"/>
          <w:rtl/>
        </w:rPr>
        <w:t xml:space="preserve"> اختار له خير القرون ممن نزلت الأمانة في جذر قلوبهم، وممن كانوا في جاهليتهم من أهل الشجاعة والكرم والأقدام، فلما آمنوا بالله</w:t>
      </w:r>
      <w:r w:rsidRPr="00522A09">
        <w:rPr>
          <w:rFonts w:cs="Traditional Arabic" w:hint="cs"/>
          <w:sz w:val="40"/>
          <w:szCs w:val="36"/>
          <w:rtl/>
        </w:rPr>
        <w:t>،</w:t>
      </w:r>
      <w:r w:rsidR="00D30A91" w:rsidRPr="00522A09">
        <w:rPr>
          <w:rFonts w:cs="Traditional Arabic" w:hint="cs"/>
          <w:sz w:val="40"/>
          <w:szCs w:val="36"/>
          <w:rtl/>
        </w:rPr>
        <w:t xml:space="preserve"> وعرفوا الحق بذلوا مهجهم</w:t>
      </w:r>
      <w:r w:rsidRPr="00522A09">
        <w:rPr>
          <w:rFonts w:cs="Traditional Arabic" w:hint="cs"/>
          <w:sz w:val="40"/>
          <w:szCs w:val="36"/>
          <w:rtl/>
        </w:rPr>
        <w:t>،</w:t>
      </w:r>
      <w:r w:rsidR="00D30A91" w:rsidRPr="00522A09">
        <w:rPr>
          <w:rFonts w:cs="Traditional Arabic" w:hint="cs"/>
          <w:sz w:val="40"/>
          <w:szCs w:val="36"/>
          <w:rtl/>
        </w:rPr>
        <w:t xml:space="preserve"> وأموالهم في سبيل الله، فتحملوا الأذى حال ضعفهم في مكة، وقاتلوا أعداء الله على تعددهم وكثر</w:t>
      </w:r>
      <w:r w:rsidRPr="00522A09">
        <w:rPr>
          <w:rFonts w:cs="Traditional Arabic" w:hint="cs"/>
          <w:sz w:val="40"/>
          <w:szCs w:val="36"/>
          <w:rtl/>
        </w:rPr>
        <w:t>ت</w:t>
      </w:r>
      <w:r w:rsidR="00D30A91" w:rsidRPr="00522A09">
        <w:rPr>
          <w:rFonts w:cs="Traditional Arabic" w:hint="cs"/>
          <w:sz w:val="40"/>
          <w:szCs w:val="36"/>
          <w:rtl/>
        </w:rPr>
        <w:t xml:space="preserve">هم بعد </w:t>
      </w:r>
      <w:r w:rsidRPr="00522A09">
        <w:rPr>
          <w:rFonts w:cs="Traditional Arabic" w:hint="cs"/>
          <w:sz w:val="40"/>
          <w:szCs w:val="36"/>
          <w:rtl/>
        </w:rPr>
        <w:t>الهجرة</w:t>
      </w:r>
      <w:r w:rsidR="00D30A91" w:rsidRPr="00522A09">
        <w:rPr>
          <w:rFonts w:cs="Traditional Arabic" w:hint="cs"/>
          <w:sz w:val="40"/>
          <w:szCs w:val="36"/>
          <w:rtl/>
        </w:rPr>
        <w:t>، وقال قائلهم في أول لقاء مع المشركين: (والله يا رسول الله</w:t>
      </w:r>
      <w:r w:rsidRPr="00522A09">
        <w:rPr>
          <w:rFonts w:cs="Traditional Arabic" w:hint="cs"/>
          <w:sz w:val="40"/>
          <w:szCs w:val="36"/>
          <w:rtl/>
        </w:rPr>
        <w:t>؛</w:t>
      </w:r>
      <w:r w:rsidR="00D30A91" w:rsidRPr="00522A09">
        <w:rPr>
          <w:rFonts w:cs="Traditional Arabic" w:hint="cs"/>
          <w:sz w:val="40"/>
          <w:szCs w:val="36"/>
          <w:rtl/>
        </w:rPr>
        <w:t xml:space="preserve"> لو خضت بنا هذا البحر لخضناه معك ما تخلف منا رجل واحد). وقال آخر: (والله</w:t>
      </w:r>
      <w:r w:rsidRPr="00522A09">
        <w:rPr>
          <w:rFonts w:cs="Traditional Arabic" w:hint="cs"/>
          <w:sz w:val="40"/>
          <w:szCs w:val="36"/>
          <w:rtl/>
        </w:rPr>
        <w:t>،</w:t>
      </w:r>
      <w:r w:rsidR="00D30A91" w:rsidRPr="00522A09">
        <w:rPr>
          <w:rFonts w:cs="Traditional Arabic" w:hint="cs"/>
          <w:sz w:val="40"/>
          <w:szCs w:val="36"/>
          <w:rtl/>
        </w:rPr>
        <w:t xml:space="preserve"> لا نقول لك كما قالت بنو إسرائيل: اذهب أنت وربك فقاتلا إنا هاهنا قاعدون، بل اذهب أنت وربك فقاتلا إنا معكما مقاتلون)... فقاتلوا العرب</w:t>
      </w:r>
      <w:r w:rsidRPr="00522A09">
        <w:rPr>
          <w:rFonts w:cs="Traditional Arabic" w:hint="cs"/>
          <w:sz w:val="40"/>
          <w:szCs w:val="36"/>
          <w:rtl/>
        </w:rPr>
        <w:t>،</w:t>
      </w:r>
      <w:r w:rsidR="00D30A91" w:rsidRPr="00522A09">
        <w:rPr>
          <w:rFonts w:cs="Traditional Arabic" w:hint="cs"/>
          <w:sz w:val="40"/>
          <w:szCs w:val="36"/>
          <w:rtl/>
        </w:rPr>
        <w:t xml:space="preserve"> واليهود</w:t>
      </w:r>
      <w:r w:rsidRPr="00522A09">
        <w:rPr>
          <w:rFonts w:cs="Traditional Arabic" w:hint="cs"/>
          <w:sz w:val="40"/>
          <w:szCs w:val="36"/>
          <w:rtl/>
        </w:rPr>
        <w:t>،</w:t>
      </w:r>
      <w:r w:rsidR="00D30A91" w:rsidRPr="00522A09">
        <w:rPr>
          <w:rFonts w:cs="Traditional Arabic" w:hint="cs"/>
          <w:sz w:val="40"/>
          <w:szCs w:val="36"/>
          <w:rtl/>
        </w:rPr>
        <w:t xml:space="preserve"> والروم</w:t>
      </w:r>
      <w:r w:rsidRPr="00522A09">
        <w:rPr>
          <w:rFonts w:cs="Traditional Arabic" w:hint="cs"/>
          <w:sz w:val="40"/>
          <w:szCs w:val="36"/>
          <w:rtl/>
        </w:rPr>
        <w:t>،</w:t>
      </w:r>
      <w:r w:rsidR="00D30A91" w:rsidRPr="00522A09">
        <w:rPr>
          <w:rFonts w:cs="Traditional Arabic" w:hint="cs"/>
          <w:sz w:val="40"/>
          <w:szCs w:val="36"/>
          <w:rtl/>
        </w:rPr>
        <w:t xml:space="preserve"> والفرس</w:t>
      </w:r>
      <w:r w:rsidR="00C05A17" w:rsidRPr="00522A09">
        <w:rPr>
          <w:rFonts w:cs="Traditional Arabic" w:hint="cs"/>
          <w:sz w:val="40"/>
          <w:szCs w:val="36"/>
          <w:rtl/>
        </w:rPr>
        <w:t>،</w:t>
      </w:r>
      <w:r w:rsidR="00D30A91" w:rsidRPr="00522A09">
        <w:rPr>
          <w:rFonts w:cs="Traditional Arabic" w:hint="cs"/>
          <w:sz w:val="40"/>
          <w:szCs w:val="36"/>
          <w:rtl/>
        </w:rPr>
        <w:t xml:space="preserve"> وأقاموا التوحيد على الأرض كلها أو كادوا، ولت تمض عليهم مائة عام فقط حتى كانت أكثر المعمورة تدين بالإسلام.</w:t>
      </w:r>
    </w:p>
    <w:p w:rsidR="00C05A17" w:rsidRPr="00522A09" w:rsidRDefault="00C05A17" w:rsidP="001C0680">
      <w:pPr>
        <w:pStyle w:val="a0"/>
        <w:rPr>
          <w:rFonts w:hint="cs"/>
          <w:rtl/>
        </w:rPr>
      </w:pPr>
      <w:bookmarkStart w:id="12" w:name="_Toc390344648"/>
      <w:r w:rsidRPr="00522A09">
        <w:rPr>
          <w:rFonts w:hint="cs"/>
          <w:rtl/>
        </w:rPr>
        <w:t>افتراق الأمة:</w:t>
      </w:r>
      <w:bookmarkEnd w:id="12"/>
      <w:r w:rsidRPr="00522A09">
        <w:rPr>
          <w:rFonts w:hint="cs"/>
          <w:rtl/>
        </w:rPr>
        <w:t xml:space="preserve"> </w:t>
      </w:r>
    </w:p>
    <w:p w:rsidR="00D30A91" w:rsidRPr="00522A09" w:rsidRDefault="00C05A17" w:rsidP="0038125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ولكن هذه الأمة التي كانت عافيتها في أولها، أخبر الصادق المصدوق أنه لا يزال الدين يُنقصُ منها عروة عروة، كلما نقضت عروة تمسك الناس بالتي تليها، وأنه لا يأتي زمان إلا والذي بعده شر منه... وأنه سيصيب آخر هذه الأمة بلاء وفرقة وشر كثير، </w:t>
      </w:r>
      <w:r w:rsidRPr="00522A09">
        <w:rPr>
          <w:rFonts w:cs="Traditional Arabic" w:hint="cs"/>
          <w:sz w:val="40"/>
          <w:szCs w:val="36"/>
          <w:rtl/>
        </w:rPr>
        <w:lastRenderedPageBreak/>
        <w:t xml:space="preserve">وأنها ستخلف في حقائق الدين، وأنه كلما اقتربت الساعة زادت الفتنة وعم البلاء والشر.  </w:t>
      </w:r>
      <w:r w:rsidR="00D30A91" w:rsidRPr="00522A09">
        <w:rPr>
          <w:rFonts w:cs="Traditional Arabic" w:hint="cs"/>
          <w:sz w:val="40"/>
          <w:szCs w:val="36"/>
          <w:rtl/>
        </w:rPr>
        <w:t xml:space="preserve"> </w:t>
      </w:r>
    </w:p>
    <w:p w:rsidR="00154CA9" w:rsidRPr="00522A09" w:rsidRDefault="00832F30" w:rsidP="001C0680">
      <w:pPr>
        <w:pStyle w:val="a0"/>
        <w:rPr>
          <w:rFonts w:hint="cs"/>
          <w:rtl/>
        </w:rPr>
      </w:pPr>
      <w:bookmarkStart w:id="13" w:name="_Toc390344649"/>
      <w:r w:rsidRPr="00522A09">
        <w:rPr>
          <w:rFonts w:hint="cs"/>
          <w:rtl/>
        </w:rPr>
        <w:t>لا تج</w:t>
      </w:r>
      <w:r w:rsidR="00381251" w:rsidRPr="00522A09">
        <w:rPr>
          <w:rFonts w:hint="cs"/>
          <w:rtl/>
        </w:rPr>
        <w:t>ت</w:t>
      </w:r>
      <w:r w:rsidRPr="00522A09">
        <w:rPr>
          <w:rFonts w:hint="cs"/>
          <w:rtl/>
        </w:rPr>
        <w:t>مع هذه الأمة على ضلالة:</w:t>
      </w:r>
      <w:bookmarkEnd w:id="13"/>
      <w:r w:rsidRPr="00522A09">
        <w:rPr>
          <w:rFonts w:hint="cs"/>
          <w:rtl/>
        </w:rPr>
        <w:t xml:space="preserve"> </w:t>
      </w:r>
    </w:p>
    <w:p w:rsidR="00832F30" w:rsidRPr="00522A09" w:rsidRDefault="00832F30" w:rsidP="001E6042">
      <w:pPr>
        <w:spacing w:line="540" w:lineRule="exact"/>
        <w:ind w:left="-57" w:firstLine="284"/>
        <w:jc w:val="lowKashida"/>
        <w:rPr>
          <w:rFonts w:cs="Traditional Arabic" w:hint="cs"/>
          <w:sz w:val="40"/>
          <w:szCs w:val="36"/>
          <w:rtl/>
        </w:rPr>
      </w:pPr>
      <w:r w:rsidRPr="00522A09">
        <w:rPr>
          <w:rFonts w:cs="Traditional Arabic" w:hint="cs"/>
          <w:sz w:val="40"/>
          <w:szCs w:val="36"/>
          <w:rtl/>
        </w:rPr>
        <w:t>ولكن الله عصم هذه الأمة أن تجتمع كلها على الكفر والشرك، وأن يُدرس منها الدين كله، كما درس عند اليهود والنصارى الذي غيروا دينهم، وبدلوه بعد رسلهم حتى لم يبق منهم أحد على الدين الحق الذي بعث به موسى وعيسى عليهما السلام</w:t>
      </w:r>
      <w:r w:rsidR="00561745" w:rsidRPr="00522A09">
        <w:rPr>
          <w:rFonts w:cs="Traditional Arabic" w:hint="cs"/>
          <w:sz w:val="40"/>
          <w:szCs w:val="36"/>
          <w:rtl/>
        </w:rPr>
        <w:t>،</w:t>
      </w:r>
      <w:r w:rsidRPr="00522A09">
        <w:rPr>
          <w:rFonts w:cs="Traditional Arabic" w:hint="cs"/>
          <w:sz w:val="40"/>
          <w:szCs w:val="36"/>
          <w:rtl/>
        </w:rPr>
        <w:t xml:space="preserve"> بل أطبقوا على الكفر والشرك ونسبة الولد إلى الله، وتغيير الكتاب المنـزل إليهم وتبديل الشرائع التي كانت عليها رسلهم وأن</w:t>
      </w:r>
      <w:r w:rsidR="001E6042" w:rsidRPr="00522A09">
        <w:rPr>
          <w:rFonts w:cs="Traditional Arabic" w:hint="cs"/>
          <w:sz w:val="40"/>
          <w:szCs w:val="36"/>
          <w:rtl/>
        </w:rPr>
        <w:t>ب</w:t>
      </w:r>
      <w:r w:rsidRPr="00522A09">
        <w:rPr>
          <w:rFonts w:cs="Traditional Arabic" w:hint="cs"/>
          <w:sz w:val="40"/>
          <w:szCs w:val="36"/>
          <w:rtl/>
        </w:rPr>
        <w:t xml:space="preserve">ياؤهم. </w:t>
      </w:r>
    </w:p>
    <w:p w:rsidR="00832F30" w:rsidRPr="00522A09" w:rsidRDefault="00832F30" w:rsidP="001C0680">
      <w:pPr>
        <w:pStyle w:val="a0"/>
        <w:rPr>
          <w:rFonts w:hint="cs"/>
          <w:rtl/>
        </w:rPr>
      </w:pPr>
      <w:bookmarkStart w:id="14" w:name="_Toc390344650"/>
      <w:r w:rsidRPr="00522A09">
        <w:rPr>
          <w:rFonts w:hint="cs"/>
          <w:rtl/>
        </w:rPr>
        <w:t>حفظ القرآن والسنة:</w:t>
      </w:r>
      <w:bookmarkEnd w:id="14"/>
      <w:r w:rsidRPr="00522A09">
        <w:rPr>
          <w:rFonts w:hint="cs"/>
          <w:rtl/>
        </w:rPr>
        <w:t xml:space="preserve"> </w:t>
      </w:r>
    </w:p>
    <w:p w:rsidR="00832F30" w:rsidRPr="00522A09" w:rsidRDefault="00832F30" w:rsidP="001E6042">
      <w:pPr>
        <w:spacing w:line="540" w:lineRule="exact"/>
        <w:ind w:left="-57" w:firstLine="284"/>
        <w:jc w:val="lowKashida"/>
        <w:rPr>
          <w:rFonts w:cs="Traditional Arabic" w:hint="cs"/>
          <w:sz w:val="40"/>
          <w:szCs w:val="36"/>
          <w:rtl/>
        </w:rPr>
      </w:pPr>
      <w:r w:rsidRPr="00522A09">
        <w:rPr>
          <w:rFonts w:cs="Traditional Arabic" w:hint="cs"/>
          <w:sz w:val="40"/>
          <w:szCs w:val="36"/>
          <w:rtl/>
        </w:rPr>
        <w:t>وأما هذه الأمة، فإن الله عصمها من أن تجتمع على ضلالة بأن حفظ لهم القرآن الكريم الذي لا يأتيه الباطل من بيد يديه ولا من خلفه، فلم يدخله تغير</w:t>
      </w:r>
      <w:r w:rsidR="001E6042" w:rsidRPr="00522A09">
        <w:rPr>
          <w:rFonts w:cs="Traditional Arabic" w:hint="cs"/>
          <w:sz w:val="40"/>
          <w:szCs w:val="36"/>
          <w:rtl/>
        </w:rPr>
        <w:t xml:space="preserve"> قبل أن يوحى به، ولا يدخله تزييف ولا تغيير بعد وحيه، بل يبقي كما أنزل حتى آخر الزمان: </w:t>
      </w:r>
      <w:r w:rsidR="001E6042" w:rsidRPr="001E6042">
        <w:rPr>
          <w:rFonts w:cs="Traditional Arabic"/>
          <w:b/>
          <w:bCs/>
          <w:sz w:val="32"/>
          <w:szCs w:val="32"/>
          <w:rtl/>
        </w:rPr>
        <w:sym w:font="AGA Arabesque" w:char="F05D"/>
      </w:r>
      <w:r w:rsidR="001E6042" w:rsidRPr="00522A09">
        <w:rPr>
          <w:rFonts w:cs="Traditional Arabic" w:hint="cs"/>
          <w:sz w:val="40"/>
          <w:szCs w:val="36"/>
          <w:rtl/>
        </w:rPr>
        <w:t xml:space="preserve"> </w:t>
      </w:r>
      <w:r w:rsidR="00185FEB" w:rsidRPr="00522A09">
        <w:rPr>
          <w:rFonts w:cs="Traditional Arabic" w:hint="cs"/>
          <w:sz w:val="40"/>
          <w:szCs w:val="36"/>
          <w:rtl/>
        </w:rPr>
        <w:t xml:space="preserve">إِنَّا نَحْنُ نَزَّلْنَا الذِّكْرَ وَإِنَّا لَهُ لَحَافِظُونَ </w:t>
      </w:r>
      <w:r w:rsidR="001E6042" w:rsidRPr="001E6042">
        <w:rPr>
          <w:rFonts w:cs="Traditional Arabic" w:hint="cs"/>
          <w:b/>
          <w:bCs/>
          <w:sz w:val="32"/>
          <w:szCs w:val="32"/>
          <w:rtl/>
        </w:rPr>
        <w:sym w:font="AGA Arabesque" w:char="F05B"/>
      </w:r>
      <w:r w:rsidR="001E6042" w:rsidRPr="00522A09">
        <w:rPr>
          <w:rFonts w:cs="Traditional Arabic" w:hint="cs"/>
          <w:sz w:val="40"/>
          <w:szCs w:val="36"/>
          <w:rtl/>
        </w:rPr>
        <w:t xml:space="preserve"> </w:t>
      </w:r>
      <w:r w:rsidR="001E6042" w:rsidRPr="00185FEB">
        <w:rPr>
          <w:rFonts w:cs="Traditional Arabic" w:hint="cs"/>
          <w:sz w:val="32"/>
          <w:szCs w:val="32"/>
          <w:rtl/>
        </w:rPr>
        <w:t>[الحجر:9]</w:t>
      </w:r>
      <w:r w:rsidR="001E6042" w:rsidRPr="00522A09">
        <w:rPr>
          <w:rFonts w:cs="Traditional Arabic" w:hint="cs"/>
          <w:sz w:val="40"/>
          <w:szCs w:val="36"/>
          <w:rtl/>
        </w:rPr>
        <w:t xml:space="preserve">. </w:t>
      </w:r>
    </w:p>
    <w:p w:rsidR="00185FEB" w:rsidRPr="00522A09" w:rsidRDefault="00185FEB" w:rsidP="001E6042">
      <w:pPr>
        <w:spacing w:line="540" w:lineRule="exact"/>
        <w:ind w:left="-57" w:firstLine="284"/>
        <w:jc w:val="lowKashida"/>
        <w:rPr>
          <w:rFonts w:cs="Traditional Arabic" w:hint="cs"/>
          <w:sz w:val="40"/>
          <w:szCs w:val="36"/>
          <w:rtl/>
        </w:rPr>
      </w:pPr>
      <w:r w:rsidRPr="00522A09">
        <w:rPr>
          <w:rFonts w:cs="Traditional Arabic" w:hint="cs"/>
          <w:sz w:val="40"/>
          <w:szCs w:val="36"/>
          <w:rtl/>
        </w:rPr>
        <w:t>وكذلك حفظ الله سنة رسوله التي هي بيان للقرآن وعمل به وتفسير، وشرح علمي وعملي له وتقرير وزيادة تشريع على ما فيه ...</w:t>
      </w:r>
      <w:r w:rsidR="00561745" w:rsidRPr="00522A09">
        <w:rPr>
          <w:rFonts w:cs="Traditional Arabic" w:hint="cs"/>
          <w:sz w:val="40"/>
          <w:szCs w:val="36"/>
          <w:rtl/>
        </w:rPr>
        <w:t>،</w:t>
      </w:r>
      <w:r w:rsidRPr="00522A09">
        <w:rPr>
          <w:rFonts w:cs="Traditional Arabic" w:hint="cs"/>
          <w:sz w:val="40"/>
          <w:szCs w:val="36"/>
          <w:rtl/>
        </w:rPr>
        <w:t xml:space="preserve"> كما قال </w:t>
      </w:r>
      <w:r w:rsidRPr="00522A09">
        <w:rPr>
          <w:rFonts w:cs="Traditional Arabic" w:hint="cs"/>
          <w:sz w:val="52"/>
          <w:szCs w:val="36"/>
          <w:rtl/>
        </w:rPr>
        <w:sym w:font="AGA Arabesque" w:char="F065"/>
      </w:r>
      <w:r w:rsidRPr="00522A09">
        <w:rPr>
          <w:rFonts w:cs="Traditional Arabic" w:hint="cs"/>
          <w:sz w:val="40"/>
          <w:szCs w:val="36"/>
          <w:rtl/>
        </w:rPr>
        <w:t xml:space="preserve"> : (تركتكم فيكم على مثل المحجة لا يزغ عنها إلا هالك). </w:t>
      </w:r>
    </w:p>
    <w:p w:rsidR="00185FEB" w:rsidRPr="00522A09" w:rsidRDefault="00185FEB" w:rsidP="001C0680">
      <w:pPr>
        <w:pStyle w:val="a0"/>
        <w:rPr>
          <w:rFonts w:hint="cs"/>
          <w:rtl/>
        </w:rPr>
      </w:pPr>
      <w:bookmarkStart w:id="15" w:name="_Toc390344651"/>
      <w:r w:rsidRPr="00522A09">
        <w:rPr>
          <w:rFonts w:hint="cs"/>
          <w:rtl/>
        </w:rPr>
        <w:t>الطائفة المنصورة:</w:t>
      </w:r>
      <w:bookmarkEnd w:id="15"/>
      <w:r w:rsidRPr="00522A09">
        <w:rPr>
          <w:rFonts w:hint="cs"/>
          <w:rtl/>
        </w:rPr>
        <w:t xml:space="preserve"> </w:t>
      </w:r>
    </w:p>
    <w:p w:rsidR="00F21884" w:rsidRPr="00522A09" w:rsidRDefault="00185FEB" w:rsidP="001E6042">
      <w:pPr>
        <w:spacing w:line="540" w:lineRule="exact"/>
        <w:ind w:left="-57" w:firstLine="284"/>
        <w:jc w:val="lowKashida"/>
        <w:rPr>
          <w:rFonts w:cs="Traditional Arabic" w:hint="cs"/>
          <w:sz w:val="40"/>
          <w:szCs w:val="36"/>
          <w:rtl/>
        </w:rPr>
      </w:pPr>
      <w:r w:rsidRPr="00522A09">
        <w:rPr>
          <w:rFonts w:cs="Traditional Arabic" w:hint="cs"/>
          <w:sz w:val="40"/>
          <w:szCs w:val="36"/>
          <w:rtl/>
        </w:rPr>
        <w:t>ثم إن</w:t>
      </w:r>
      <w:r w:rsidR="00A333DD" w:rsidRPr="00522A09">
        <w:rPr>
          <w:rFonts w:cs="Traditional Arabic" w:hint="cs"/>
          <w:sz w:val="40"/>
          <w:szCs w:val="36"/>
          <w:rtl/>
        </w:rPr>
        <w:t xml:space="preserve"> الله حفظ للأمة طائفة منها لا تزال على الحق عاملة بالكتاب المنـزل،</w:t>
      </w:r>
      <w:r w:rsidR="00F21884" w:rsidRPr="00522A09">
        <w:rPr>
          <w:rFonts w:cs="Traditional Arabic" w:hint="cs"/>
          <w:sz w:val="40"/>
          <w:szCs w:val="36"/>
          <w:rtl/>
        </w:rPr>
        <w:t xml:space="preserve"> وسنة رسول الله المصونة المحفوظة، وقائمة بالحق إلى قيام</w:t>
      </w:r>
      <w:r w:rsidR="00561745" w:rsidRPr="00522A09">
        <w:rPr>
          <w:rFonts w:cs="Traditional Arabic" w:hint="cs"/>
          <w:sz w:val="40"/>
          <w:szCs w:val="36"/>
          <w:rtl/>
        </w:rPr>
        <w:t xml:space="preserve"> الساعة</w:t>
      </w:r>
      <w:r w:rsidR="00F21884" w:rsidRPr="00522A09">
        <w:rPr>
          <w:rFonts w:cs="Traditional Arabic" w:hint="cs"/>
          <w:sz w:val="40"/>
          <w:szCs w:val="36"/>
          <w:rtl/>
        </w:rPr>
        <w:t xml:space="preserve"> حتى يقاتل آخرهم الدجال، </w:t>
      </w:r>
      <w:r w:rsidR="00F21884" w:rsidRPr="00522A09">
        <w:rPr>
          <w:rFonts w:cs="Traditional Arabic" w:hint="cs"/>
          <w:sz w:val="40"/>
          <w:szCs w:val="36"/>
          <w:rtl/>
        </w:rPr>
        <w:lastRenderedPageBreak/>
        <w:t xml:space="preserve">ولا يضرهم من خذلهم، ولا من خالفهم، يردون على كل ضال ضلالته، وينكرون على كل مبتدع بدعته، وينفون على الدين تحريف المبطلين، وانتحال المفسدين، وتنطع المتنطعين. </w:t>
      </w:r>
    </w:p>
    <w:p w:rsidR="00185FEB" w:rsidRPr="00522A09" w:rsidRDefault="00F21884" w:rsidP="00561745">
      <w:pPr>
        <w:spacing w:line="560" w:lineRule="exact"/>
        <w:ind w:left="-57" w:firstLine="284"/>
        <w:jc w:val="lowKashida"/>
        <w:rPr>
          <w:rFonts w:cs="Traditional Arabic" w:hint="cs"/>
          <w:sz w:val="40"/>
          <w:szCs w:val="36"/>
          <w:u w:val="double"/>
          <w:rtl/>
        </w:rPr>
      </w:pPr>
      <w:r w:rsidRPr="00522A09">
        <w:rPr>
          <w:rFonts w:cs="Traditional Arabic" w:hint="cs"/>
          <w:sz w:val="40"/>
          <w:szCs w:val="36"/>
          <w:rtl/>
        </w:rPr>
        <w:t xml:space="preserve">وهذه الطائفة الحقة </w:t>
      </w:r>
      <w:r w:rsidR="00561745" w:rsidRPr="00522A09">
        <w:rPr>
          <w:rFonts w:cs="Traditional Arabic" w:hint="cs"/>
          <w:sz w:val="40"/>
          <w:szCs w:val="36"/>
          <w:rtl/>
        </w:rPr>
        <w:t xml:space="preserve">القائمة </w:t>
      </w:r>
      <w:r w:rsidRPr="00522A09">
        <w:rPr>
          <w:rFonts w:cs="Traditional Arabic" w:hint="cs"/>
          <w:sz w:val="40"/>
          <w:szCs w:val="36"/>
          <w:rtl/>
        </w:rPr>
        <w:t>بأمر الله</w:t>
      </w:r>
      <w:r w:rsidR="00561745" w:rsidRPr="00522A09">
        <w:rPr>
          <w:rFonts w:cs="Traditional Arabic" w:hint="cs"/>
          <w:sz w:val="40"/>
          <w:szCs w:val="36"/>
          <w:rtl/>
        </w:rPr>
        <w:t>،</w:t>
      </w:r>
      <w:r w:rsidRPr="00522A09">
        <w:rPr>
          <w:rFonts w:cs="Traditional Arabic" w:hint="cs"/>
          <w:sz w:val="40"/>
          <w:szCs w:val="36"/>
          <w:rtl/>
        </w:rPr>
        <w:t xml:space="preserve"> هم ال</w:t>
      </w:r>
      <w:r w:rsidR="00561745" w:rsidRPr="00522A09">
        <w:rPr>
          <w:rFonts w:cs="Traditional Arabic" w:hint="cs"/>
          <w:sz w:val="40"/>
          <w:szCs w:val="36"/>
          <w:rtl/>
        </w:rPr>
        <w:t>ذ</w:t>
      </w:r>
      <w:r w:rsidRPr="00522A09">
        <w:rPr>
          <w:rFonts w:cs="Traditional Arabic" w:hint="cs"/>
          <w:sz w:val="40"/>
          <w:szCs w:val="36"/>
          <w:rtl/>
        </w:rPr>
        <w:t xml:space="preserve">ين عُرفوا على مدار التاريخ بأهل السنة والجماعة، لم ينحرفوا عن الإسلام الحق، </w:t>
      </w:r>
      <w:r w:rsidR="00007761" w:rsidRPr="00522A09">
        <w:rPr>
          <w:rFonts w:cs="Traditional Arabic" w:hint="cs"/>
          <w:sz w:val="40"/>
          <w:szCs w:val="36"/>
          <w:rtl/>
        </w:rPr>
        <w:t xml:space="preserve">ببدعة </w:t>
      </w:r>
      <w:r w:rsidRPr="00522A09">
        <w:rPr>
          <w:rFonts w:cs="Traditional Arabic" w:hint="cs"/>
          <w:sz w:val="40"/>
          <w:szCs w:val="36"/>
          <w:rtl/>
        </w:rPr>
        <w:t xml:space="preserve">ابتدعوها، ولا بقول انتحلوه، ولا برأس جعلوه إماماً لهم غير رسول الله </w:t>
      </w:r>
      <w:r w:rsidRPr="00522A09">
        <w:rPr>
          <w:rFonts w:cs="Traditional Arabic" w:hint="cs"/>
          <w:sz w:val="52"/>
          <w:szCs w:val="36"/>
          <w:rtl/>
        </w:rPr>
        <w:sym w:font="AGA Arabesque" w:char="F065"/>
      </w:r>
      <w:r w:rsidRPr="00522A09">
        <w:rPr>
          <w:rFonts w:cs="Traditional Arabic" w:hint="cs"/>
          <w:sz w:val="40"/>
          <w:szCs w:val="36"/>
          <w:rtl/>
        </w:rPr>
        <w:t xml:space="preserve"> ولو كان صحابيّاً </w:t>
      </w:r>
      <w:r w:rsidR="00561745" w:rsidRPr="00522A09">
        <w:rPr>
          <w:rFonts w:cs="Traditional Arabic" w:hint="cs"/>
          <w:sz w:val="40"/>
          <w:szCs w:val="36"/>
          <w:rtl/>
        </w:rPr>
        <w:t>ج</w:t>
      </w:r>
      <w:r w:rsidRPr="00522A09">
        <w:rPr>
          <w:rFonts w:cs="Traditional Arabic" w:hint="cs"/>
          <w:sz w:val="40"/>
          <w:szCs w:val="36"/>
          <w:rtl/>
        </w:rPr>
        <w:t>ليلاً، أو عالماً</w:t>
      </w:r>
      <w:r w:rsidR="00185FEB" w:rsidRPr="00522A09">
        <w:rPr>
          <w:rFonts w:cs="Traditional Arabic" w:hint="cs"/>
          <w:sz w:val="40"/>
          <w:szCs w:val="36"/>
          <w:rtl/>
        </w:rPr>
        <w:t xml:space="preserve"> </w:t>
      </w:r>
      <w:r w:rsidR="00695F55" w:rsidRPr="00522A09">
        <w:rPr>
          <w:rFonts w:cs="Traditional Arabic" w:hint="cs"/>
          <w:sz w:val="40"/>
          <w:szCs w:val="36"/>
          <w:rtl/>
        </w:rPr>
        <w:t xml:space="preserve">عظيماً... فهم ليسوا بكريين ولا عمريين ولا عثمانيين، ولا علويين، ولم يتسموا ببدعة من البدع، فهم ليسوا قدرية، ولا خوارج، ولا صوفية، ولا أشاعرة، ولا معتزلة، ولا جهمية، ولا شيعة أو روافض، وإنما هم أهل سنة رسول الله، الذي هو إمامهم دون الجميع، وإلى الله وإليه مردهم عند الخلاف، كما أمرهم الله سبحانه وتعالى في كتابه قائلاً: </w:t>
      </w:r>
      <w:r w:rsidR="00695F55" w:rsidRPr="00695F55">
        <w:rPr>
          <w:rFonts w:cs="Traditional Arabic"/>
          <w:b/>
          <w:bCs/>
          <w:sz w:val="32"/>
          <w:szCs w:val="32"/>
          <w:rtl/>
        </w:rPr>
        <w:sym w:font="AGA Arabesque" w:char="F05D"/>
      </w:r>
      <w:r w:rsidR="00023D65" w:rsidRPr="00522A09">
        <w:rPr>
          <w:rFonts w:cs="Traditional Arabic" w:hint="cs"/>
          <w:sz w:val="40"/>
          <w:szCs w:val="36"/>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695F55" w:rsidRPr="00695F55">
        <w:rPr>
          <w:rFonts w:cs="Traditional Arabic" w:hint="cs"/>
          <w:b/>
          <w:bCs/>
          <w:sz w:val="32"/>
          <w:szCs w:val="32"/>
          <w:rtl/>
        </w:rPr>
        <w:sym w:font="AGA Arabesque" w:char="F05B"/>
      </w:r>
      <w:r w:rsidR="00695F55" w:rsidRPr="00522A09">
        <w:rPr>
          <w:rFonts w:cs="Traditional Arabic" w:hint="cs"/>
          <w:sz w:val="40"/>
          <w:szCs w:val="36"/>
          <w:rtl/>
        </w:rPr>
        <w:t xml:space="preserve"> </w:t>
      </w:r>
      <w:r w:rsidR="00695F55" w:rsidRPr="00023D65">
        <w:rPr>
          <w:rFonts w:cs="Traditional Arabic" w:hint="cs"/>
          <w:sz w:val="32"/>
          <w:szCs w:val="32"/>
          <w:rtl/>
        </w:rPr>
        <w:t>[النساء:59]</w:t>
      </w:r>
      <w:r w:rsidR="00695F55" w:rsidRPr="00522A09">
        <w:rPr>
          <w:rFonts w:cs="Traditional Arabic" w:hint="cs"/>
          <w:sz w:val="40"/>
          <w:szCs w:val="36"/>
          <w:rtl/>
        </w:rPr>
        <w:t>.</w:t>
      </w:r>
    </w:p>
    <w:p w:rsidR="00023D65" w:rsidRPr="00522A09" w:rsidRDefault="00023D65" w:rsidP="00561745">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وهم أهل الجماعة؛ لأنهم ليسوا فرقة من الفرق، ولا نحلة من نحل المسلمين، بل جماعة المسلمين، هي جماعتهم، وكل مسلم أخوهم في الدين، يوالونه بقدر إسلامه وإيمانه، وينصحون له، ويأمرون بالمعروف، وينهون عن المنكر، ويتواصون بالحق، والصبر ويتمسكون بالقرآن كله، والسنة جميعاً، ويحيطون الدين من جميع جوانبه، وينـزلون كل فريضة ونافلة منه في مكانها، </w:t>
      </w:r>
      <w:r w:rsidR="00B16AE2" w:rsidRPr="00522A09">
        <w:rPr>
          <w:rFonts w:cs="Traditional Arabic" w:hint="cs"/>
          <w:sz w:val="40"/>
          <w:szCs w:val="36"/>
          <w:rtl/>
        </w:rPr>
        <w:t>فلا يقدمون نفلاً على فريضة، ولا يتعصبون</w:t>
      </w:r>
      <w:r w:rsidR="00561745" w:rsidRPr="00522A09">
        <w:rPr>
          <w:rFonts w:cs="Traditional Arabic" w:hint="cs"/>
          <w:sz w:val="40"/>
          <w:szCs w:val="36"/>
          <w:rtl/>
        </w:rPr>
        <w:t xml:space="preserve"> لبعض من الدين دون بعض خلافاً لأه</w:t>
      </w:r>
      <w:r w:rsidR="00B16AE2" w:rsidRPr="00522A09">
        <w:rPr>
          <w:rFonts w:cs="Traditional Arabic" w:hint="cs"/>
          <w:sz w:val="40"/>
          <w:szCs w:val="36"/>
          <w:rtl/>
        </w:rPr>
        <w:t>ل الأهواء، والفرق الذين تمسكوا بجانب واحد من الدين فجعلوه شع</w:t>
      </w:r>
      <w:r w:rsidR="00B36429" w:rsidRPr="00522A09">
        <w:rPr>
          <w:rFonts w:cs="Traditional Arabic" w:hint="cs"/>
          <w:sz w:val="40"/>
          <w:szCs w:val="36"/>
          <w:rtl/>
        </w:rPr>
        <w:t xml:space="preserve">اراً دون سواه، وهمّهم دون غيره، وأما هؤلاء فإنهم يؤمنون </w:t>
      </w:r>
      <w:r w:rsidR="00B36429" w:rsidRPr="00522A09">
        <w:rPr>
          <w:rFonts w:cs="Traditional Arabic" w:hint="cs"/>
          <w:sz w:val="40"/>
          <w:szCs w:val="36"/>
          <w:rtl/>
        </w:rPr>
        <w:lastRenderedPageBreak/>
        <w:t xml:space="preserve">بالكتاب كله، ويأخذون السنة جميعها، فيحيون منها أندرس، ويذبون عنها أهل الأهواء والبدع، هذه الطائفة الحقة المنصورة لا تـزال قائمة بالدين إلى قيام الساعة، ولا يضرهم من خذلهم من ولا خالفهم حتى يأتي أمر الله وهم كذلك. </w:t>
      </w:r>
    </w:p>
    <w:p w:rsidR="00B36429" w:rsidRPr="00522A09" w:rsidRDefault="00B36429" w:rsidP="001C0680">
      <w:pPr>
        <w:pStyle w:val="a0"/>
        <w:rPr>
          <w:rFonts w:hint="cs"/>
          <w:rtl/>
        </w:rPr>
      </w:pPr>
      <w:bookmarkStart w:id="16" w:name="_Toc390344652"/>
      <w:r w:rsidRPr="00522A09">
        <w:rPr>
          <w:rFonts w:hint="cs"/>
          <w:rtl/>
        </w:rPr>
        <w:t>خروج الشيعة الرافضة عن طريق الأمة:</w:t>
      </w:r>
      <w:bookmarkEnd w:id="16"/>
      <w:r w:rsidRPr="00522A09">
        <w:rPr>
          <w:rFonts w:hint="cs"/>
          <w:rtl/>
        </w:rPr>
        <w:t xml:space="preserve"> </w:t>
      </w:r>
    </w:p>
    <w:p w:rsidR="00B36429" w:rsidRPr="00522A09" w:rsidRDefault="00B36429" w:rsidP="00FB53B5">
      <w:pPr>
        <w:spacing w:line="560" w:lineRule="exact"/>
        <w:ind w:left="-57" w:firstLine="284"/>
        <w:jc w:val="lowKashida"/>
        <w:rPr>
          <w:rFonts w:cs="Traditional Arabic" w:hint="cs"/>
          <w:sz w:val="40"/>
          <w:szCs w:val="36"/>
          <w:rtl/>
        </w:rPr>
      </w:pPr>
      <w:r w:rsidRPr="00522A09">
        <w:rPr>
          <w:rFonts w:cs="Traditional Arabic" w:hint="cs"/>
          <w:sz w:val="40"/>
          <w:szCs w:val="36"/>
          <w:rtl/>
        </w:rPr>
        <w:t>وإن أعظم الفرق مفارقة للحق والدين والقرآن والسنة</w:t>
      </w:r>
      <w:r w:rsidR="00561745" w:rsidRPr="00522A09">
        <w:rPr>
          <w:rFonts w:cs="Traditional Arabic" w:hint="cs"/>
          <w:sz w:val="40"/>
          <w:szCs w:val="36"/>
          <w:rtl/>
        </w:rPr>
        <w:t>،</w:t>
      </w:r>
      <w:r w:rsidRPr="00522A09">
        <w:rPr>
          <w:rFonts w:cs="Traditional Arabic" w:hint="cs"/>
          <w:sz w:val="40"/>
          <w:szCs w:val="36"/>
          <w:rtl/>
        </w:rPr>
        <w:t xml:space="preserve"> هي الطائفة التي تسمت زوراً بالتشيع لعلي بن أبي طالب،وآل بيته، ولكنها الحقيقة جمعت أقوال كل خارج عن الإسلام، وكل عدو له ومضمر له البغضاء، من الزنادقة الملحدين والمفتر</w:t>
      </w:r>
      <w:r w:rsidR="00A74599" w:rsidRPr="00522A09">
        <w:rPr>
          <w:rFonts w:cs="Traditional Arabic" w:hint="cs"/>
          <w:sz w:val="40"/>
          <w:szCs w:val="36"/>
          <w:rtl/>
        </w:rPr>
        <w:t>ين</w:t>
      </w:r>
      <w:r w:rsidRPr="00522A09">
        <w:rPr>
          <w:rFonts w:cs="Traditional Arabic" w:hint="cs"/>
          <w:sz w:val="40"/>
          <w:szCs w:val="36"/>
          <w:rtl/>
        </w:rPr>
        <w:t xml:space="preserve"> الكذابين.. </w:t>
      </w:r>
    </w:p>
    <w:p w:rsidR="00A74599" w:rsidRPr="00522A09" w:rsidRDefault="00A74599" w:rsidP="00E04519">
      <w:pPr>
        <w:spacing w:line="540" w:lineRule="exact"/>
        <w:ind w:left="-57" w:firstLine="284"/>
        <w:jc w:val="lowKashida"/>
        <w:rPr>
          <w:rFonts w:cs="Traditional Arabic" w:hint="cs"/>
          <w:sz w:val="40"/>
          <w:szCs w:val="36"/>
          <w:rtl/>
        </w:rPr>
      </w:pPr>
      <w:r w:rsidRPr="00522A09">
        <w:rPr>
          <w:rFonts w:cs="Traditional Arabic" w:hint="cs"/>
          <w:sz w:val="40"/>
          <w:szCs w:val="36"/>
          <w:rtl/>
        </w:rPr>
        <w:t>ففي حي</w:t>
      </w:r>
      <w:r w:rsidR="00B55819" w:rsidRPr="00522A09">
        <w:rPr>
          <w:rFonts w:cs="Traditional Arabic" w:hint="cs"/>
          <w:sz w:val="40"/>
          <w:szCs w:val="36"/>
          <w:rtl/>
        </w:rPr>
        <w:t>ا</w:t>
      </w:r>
      <w:r w:rsidRPr="00522A09">
        <w:rPr>
          <w:rFonts w:cs="Traditional Arabic" w:hint="cs"/>
          <w:sz w:val="40"/>
          <w:szCs w:val="36"/>
          <w:rtl/>
        </w:rPr>
        <w:t xml:space="preserve">ة النبي </w:t>
      </w:r>
      <w:r w:rsidRPr="00522A09">
        <w:rPr>
          <w:rFonts w:cs="Traditional Arabic" w:hint="cs"/>
          <w:sz w:val="52"/>
          <w:szCs w:val="36"/>
          <w:rtl/>
        </w:rPr>
        <w:sym w:font="AGA Arabesque" w:char="F065"/>
      </w:r>
      <w:r w:rsidRPr="00522A09">
        <w:rPr>
          <w:rFonts w:cs="Traditional Arabic" w:hint="cs"/>
          <w:sz w:val="40"/>
          <w:szCs w:val="36"/>
          <w:rtl/>
        </w:rPr>
        <w:t xml:space="preserve"> لم يكن هناك شيء قط يسمى تشيعاً</w:t>
      </w:r>
      <w:r w:rsidR="00B55819" w:rsidRPr="00522A09">
        <w:rPr>
          <w:rFonts w:cs="Traditional Arabic" w:hint="cs"/>
          <w:sz w:val="40"/>
          <w:szCs w:val="36"/>
          <w:rtl/>
        </w:rPr>
        <w:t>،</w:t>
      </w:r>
      <w:r w:rsidRPr="00522A09">
        <w:rPr>
          <w:rFonts w:cs="Traditional Arabic" w:hint="cs"/>
          <w:sz w:val="40"/>
          <w:szCs w:val="36"/>
          <w:rtl/>
        </w:rPr>
        <w:t xml:space="preserve"> ولا وضع الرسول بذرة هذا كما يدعي الكذابون، ولم يظهر في عهد الصديق أبي بكر هذه البدعة، ولا عمر </w:t>
      </w:r>
      <w:r w:rsidR="00E04519" w:rsidRPr="00522A09">
        <w:rPr>
          <w:rFonts w:cs="Traditional Arabic" w:hint="cs"/>
          <w:sz w:val="52"/>
          <w:szCs w:val="36"/>
          <w:rtl/>
        </w:rPr>
        <w:sym w:font="AGA Arabesque" w:char="F074"/>
      </w:r>
      <w:r w:rsidRPr="00522A09">
        <w:rPr>
          <w:rFonts w:cs="Traditional Arabic" w:hint="cs"/>
          <w:sz w:val="40"/>
          <w:szCs w:val="36"/>
          <w:rtl/>
        </w:rPr>
        <w:t>، شيء من هذا التشيع قط</w:t>
      </w:r>
      <w:r w:rsidR="00E04519" w:rsidRPr="00522A09">
        <w:rPr>
          <w:rFonts w:cs="Traditional Arabic" w:hint="cs"/>
          <w:sz w:val="40"/>
          <w:szCs w:val="36"/>
          <w:rtl/>
        </w:rPr>
        <w:t>،</w:t>
      </w:r>
      <w:r w:rsidRPr="00522A09">
        <w:rPr>
          <w:rFonts w:cs="Traditional Arabic" w:hint="cs"/>
          <w:sz w:val="40"/>
          <w:szCs w:val="36"/>
          <w:rtl/>
        </w:rPr>
        <w:t xml:space="preserve"> فالتشيع في أول أمره كان مجرد تفضيل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على عثمان بن عفان </w:t>
      </w:r>
      <w:r w:rsidRPr="00522A09">
        <w:rPr>
          <w:rFonts w:cs="Traditional Arabic" w:hint="cs"/>
          <w:sz w:val="52"/>
          <w:szCs w:val="36"/>
          <w:rtl/>
        </w:rPr>
        <w:sym w:font="AGA Arabesque" w:char="F074"/>
      </w:r>
      <w:r w:rsidRPr="00522A09">
        <w:rPr>
          <w:rFonts w:cs="Traditional Arabic" w:hint="cs"/>
          <w:sz w:val="40"/>
          <w:szCs w:val="36"/>
          <w:rtl/>
        </w:rPr>
        <w:t xml:space="preserve"> ، وكان هذا عند أهل السنة والجماعة بدعة </w:t>
      </w:r>
      <w:r w:rsidR="00E04519" w:rsidRPr="00522A09">
        <w:rPr>
          <w:rFonts w:cs="Traditional Arabic" w:hint="cs"/>
          <w:sz w:val="40"/>
          <w:szCs w:val="36"/>
          <w:rtl/>
        </w:rPr>
        <w:t>ي</w:t>
      </w:r>
      <w:r w:rsidRPr="00522A09">
        <w:rPr>
          <w:rFonts w:cs="Traditional Arabic" w:hint="cs"/>
          <w:sz w:val="40"/>
          <w:szCs w:val="36"/>
          <w:rtl/>
        </w:rPr>
        <w:t>سيرة</w:t>
      </w:r>
      <w:r w:rsidR="00E04519" w:rsidRPr="00522A09">
        <w:rPr>
          <w:rFonts w:cs="Traditional Arabic" w:hint="cs"/>
          <w:sz w:val="40"/>
          <w:szCs w:val="36"/>
          <w:rtl/>
        </w:rPr>
        <w:t>؛</w:t>
      </w:r>
      <w:r w:rsidRPr="00522A09">
        <w:rPr>
          <w:rFonts w:cs="Traditional Arabic" w:hint="cs"/>
          <w:sz w:val="40"/>
          <w:szCs w:val="36"/>
          <w:rtl/>
        </w:rPr>
        <w:t xml:space="preserve"> وذلك أن الصحابة رضوان الله عليهم قدموا عثمان للخلافة عندما انحصر الأمر فيه وفي علي؛ ولذلك قال الإمام أبو زرعة والدار قطني </w:t>
      </w:r>
      <w:r w:rsidR="00E04519" w:rsidRPr="00522A09">
        <w:rPr>
          <w:rFonts w:cs="Traditional Arabic" w:hint="cs"/>
          <w:sz w:val="40"/>
          <w:szCs w:val="36"/>
          <w:rtl/>
        </w:rPr>
        <w:t>-و</w:t>
      </w:r>
      <w:r w:rsidRPr="00522A09">
        <w:rPr>
          <w:rFonts w:cs="Traditional Arabic" w:hint="cs"/>
          <w:sz w:val="40"/>
          <w:szCs w:val="36"/>
          <w:rtl/>
        </w:rPr>
        <w:t>غيرهما من السلف</w:t>
      </w:r>
      <w:r w:rsidR="00E04519" w:rsidRPr="00522A09">
        <w:rPr>
          <w:rFonts w:cs="Traditional Arabic" w:hint="cs"/>
          <w:sz w:val="40"/>
          <w:szCs w:val="36"/>
          <w:rtl/>
        </w:rPr>
        <w:t>-</w:t>
      </w:r>
      <w:r w:rsidRPr="00522A09">
        <w:rPr>
          <w:rFonts w:cs="Traditional Arabic" w:hint="cs"/>
          <w:sz w:val="40"/>
          <w:szCs w:val="36"/>
          <w:rtl/>
        </w:rPr>
        <w:t>: (من قدم عليّاً على عثمان، فقد أزرى بالمهاجرين والأنصار). ومعنى أزرى بهم: أي احتقر رأيهم؛ لأن المهاجرين والأنصار اتفقوا على تقديم عثمان ك</w:t>
      </w:r>
      <w:r w:rsidR="004B732D" w:rsidRPr="00522A09">
        <w:rPr>
          <w:rFonts w:cs="Traditional Arabic" w:hint="cs"/>
          <w:sz w:val="40"/>
          <w:szCs w:val="36"/>
          <w:rtl/>
        </w:rPr>
        <w:t xml:space="preserve">ما قال عبد الرحمن بن عوف الذي أسند إليه أمر الاختيار للخلافة بين علي وعثمان: (وجدت الناس لا يعدلون بعثمان أحداً)؛ ولذلك بايعه وبايعه علي وسائر المهاجرين والأنصار، ثم نشأ من يقدم عليّاً على عثمان، وسمي هذا تشيعاً، وكان هذا التشيع مقبولاً؛ لأنه محل اجتهاد ونظر. </w:t>
      </w:r>
    </w:p>
    <w:p w:rsidR="004B732D" w:rsidRPr="00522A09" w:rsidRDefault="004B732D" w:rsidP="004B732D">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ولكن بعض المغرضين بدأ يرفع عليّاً </w:t>
      </w:r>
      <w:r w:rsidRPr="00522A09">
        <w:rPr>
          <w:rFonts w:cs="Traditional Arabic" w:hint="cs"/>
          <w:sz w:val="52"/>
          <w:szCs w:val="36"/>
          <w:rtl/>
        </w:rPr>
        <w:sym w:font="AGA Arabesque" w:char="F074"/>
      </w:r>
      <w:r w:rsidRPr="00522A09">
        <w:rPr>
          <w:rFonts w:cs="Traditional Arabic" w:hint="cs"/>
          <w:sz w:val="40"/>
          <w:szCs w:val="36"/>
          <w:rtl/>
        </w:rPr>
        <w:t xml:space="preserve"> حتى جعله أفضل من أبي بكر وعمر.. وكان هذا بدعة كبيرة منكرة، تصدى لها علي بن أبي طالب نفسه </w:t>
      </w:r>
      <w:r w:rsidRPr="00522A09">
        <w:rPr>
          <w:rFonts w:cs="Traditional Arabic" w:hint="cs"/>
          <w:sz w:val="52"/>
          <w:szCs w:val="36"/>
          <w:rtl/>
        </w:rPr>
        <w:sym w:font="AGA Arabesque" w:char="F074"/>
      </w:r>
      <w:r w:rsidRPr="00522A09">
        <w:rPr>
          <w:rFonts w:cs="Traditional Arabic" w:hint="cs"/>
          <w:sz w:val="40"/>
          <w:szCs w:val="36"/>
          <w:rtl/>
        </w:rPr>
        <w:t xml:space="preserve"> الذي خطب على مسجد الكوفة قائلاً: (لا يأتيني رجل يفضلني على أبي بكر إلا جلدته حد المفتري) أي ثمانين جلدة- وذل</w:t>
      </w:r>
      <w:r w:rsidR="00E04519" w:rsidRPr="00522A09">
        <w:rPr>
          <w:rFonts w:cs="Traditional Arabic" w:hint="cs"/>
          <w:sz w:val="40"/>
          <w:szCs w:val="36"/>
          <w:rtl/>
        </w:rPr>
        <w:t>ك</w:t>
      </w:r>
      <w:r w:rsidRPr="00522A09">
        <w:rPr>
          <w:rFonts w:cs="Traditional Arabic" w:hint="cs"/>
          <w:sz w:val="40"/>
          <w:szCs w:val="36"/>
          <w:rtl/>
        </w:rPr>
        <w:t xml:space="preserve"> لكذبه وافترائه.... </w:t>
      </w:r>
    </w:p>
    <w:p w:rsidR="004B732D" w:rsidRPr="00522A09" w:rsidRDefault="004B732D" w:rsidP="004B732D">
      <w:pPr>
        <w:spacing w:line="540" w:lineRule="exact"/>
        <w:ind w:left="-57" w:firstLine="284"/>
        <w:jc w:val="lowKashida"/>
        <w:rPr>
          <w:rFonts w:cs="Traditional Arabic" w:hint="cs"/>
          <w:sz w:val="40"/>
          <w:szCs w:val="36"/>
          <w:rtl/>
        </w:rPr>
      </w:pPr>
      <w:r w:rsidRPr="00522A09">
        <w:rPr>
          <w:rFonts w:cs="Traditional Arabic" w:hint="cs"/>
          <w:sz w:val="40"/>
          <w:szCs w:val="36"/>
          <w:rtl/>
        </w:rPr>
        <w:t>ونقل عنه متواتراً أنه قال: (خ</w:t>
      </w:r>
      <w:r w:rsidR="00E04519" w:rsidRPr="00522A09">
        <w:rPr>
          <w:rFonts w:cs="Traditional Arabic" w:hint="cs"/>
          <w:sz w:val="40"/>
          <w:szCs w:val="36"/>
          <w:rtl/>
        </w:rPr>
        <w:t>ير هذه الأمة بعد نبيها أبو بكر)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
      </w:r>
      <w:r w:rsidRPr="00522A09">
        <w:rPr>
          <w:rFonts w:cs="Traditional Arabic" w:hint="cs"/>
          <w:sz w:val="40"/>
          <w:szCs w:val="36"/>
          <w:vertAlign w:val="superscript"/>
          <w:rtl/>
        </w:rPr>
        <w:t>)</w:t>
      </w:r>
      <w:r w:rsidR="00E04519" w:rsidRPr="00522A09">
        <w:rPr>
          <w:rFonts w:cs="Traditional Arabic" w:hint="cs"/>
          <w:sz w:val="40"/>
          <w:szCs w:val="36"/>
          <w:rtl/>
        </w:rPr>
        <w:t>.</w:t>
      </w:r>
      <w:r w:rsidRPr="00522A09">
        <w:rPr>
          <w:rFonts w:cs="Traditional Arabic" w:hint="cs"/>
          <w:sz w:val="40"/>
          <w:szCs w:val="36"/>
          <w:rtl/>
        </w:rPr>
        <w:t xml:space="preserve"> </w:t>
      </w:r>
    </w:p>
    <w:p w:rsidR="001F252A" w:rsidRPr="00522A09" w:rsidRDefault="004B732D" w:rsidP="00E04519">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وقال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عند وفاة عمر </w:t>
      </w:r>
      <w:r w:rsidRPr="00522A09">
        <w:rPr>
          <w:rFonts w:cs="Traditional Arabic" w:hint="cs"/>
          <w:sz w:val="52"/>
          <w:szCs w:val="36"/>
          <w:rtl/>
        </w:rPr>
        <w:sym w:font="AGA Arabesque" w:char="F074"/>
      </w:r>
      <w:r w:rsidRPr="00522A09">
        <w:rPr>
          <w:rFonts w:cs="Traditional Arabic" w:hint="cs"/>
          <w:sz w:val="40"/>
          <w:szCs w:val="36"/>
          <w:rtl/>
        </w:rPr>
        <w:t xml:space="preserve"> : (ما خلفت أحداً أحب إليّ أن ألقي ال</w:t>
      </w:r>
      <w:r w:rsidR="00E04519" w:rsidRPr="00522A09">
        <w:rPr>
          <w:rFonts w:cs="Traditional Arabic" w:hint="cs"/>
          <w:sz w:val="40"/>
          <w:szCs w:val="36"/>
          <w:rtl/>
        </w:rPr>
        <w:t>له يوم القيامة بمثل صحيفته منك)</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
      </w:r>
      <w:r w:rsidRPr="00522A09">
        <w:rPr>
          <w:rFonts w:cs="Traditional Arabic" w:hint="cs"/>
          <w:sz w:val="40"/>
          <w:szCs w:val="36"/>
          <w:vertAlign w:val="superscript"/>
          <w:rtl/>
        </w:rPr>
        <w:t>)</w:t>
      </w:r>
      <w:r w:rsidRPr="00522A09">
        <w:rPr>
          <w:rFonts w:cs="Traditional Arabic" w:hint="cs"/>
          <w:sz w:val="40"/>
          <w:szCs w:val="36"/>
          <w:rtl/>
        </w:rPr>
        <w:t>. وهذه شهادة منه أن عمر خير النا</w:t>
      </w:r>
      <w:r w:rsidR="00E04519" w:rsidRPr="00522A09">
        <w:rPr>
          <w:rFonts w:cs="Traditional Arabic" w:hint="cs"/>
          <w:sz w:val="40"/>
          <w:szCs w:val="36"/>
          <w:rtl/>
        </w:rPr>
        <w:t>س</w:t>
      </w:r>
      <w:r w:rsidRPr="00522A09">
        <w:rPr>
          <w:rFonts w:cs="Traditional Arabic" w:hint="cs"/>
          <w:sz w:val="40"/>
          <w:szCs w:val="36"/>
          <w:rtl/>
        </w:rPr>
        <w:t xml:space="preserve"> صحيفة يوم القيامة وعملاً. ثم إن هذه البدعة المنكرة </w:t>
      </w:r>
      <w:r w:rsidRPr="00522A09">
        <w:rPr>
          <w:rFonts w:cs="Traditional Arabic"/>
          <w:sz w:val="40"/>
          <w:szCs w:val="36"/>
          <w:rtl/>
        </w:rPr>
        <w:t>–</w:t>
      </w:r>
      <w:r w:rsidRPr="00522A09">
        <w:rPr>
          <w:rFonts w:cs="Traditional Arabic" w:hint="cs"/>
          <w:sz w:val="40"/>
          <w:szCs w:val="36"/>
          <w:rtl/>
        </w:rPr>
        <w:t xml:space="preserve"> وهي تفضيل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على أبي بكر وعمر رضي الله عنهما -بدأ الزنادقة الملحدون ينفخون فيها، ويزيدون فيها، فبدءوا بالحط على الصديق وعمر، والادعاء أنهما</w:t>
      </w:r>
      <w:r w:rsidR="002F361A" w:rsidRPr="00522A09">
        <w:rPr>
          <w:rFonts w:cs="Traditional Arabic" w:hint="cs"/>
          <w:sz w:val="40"/>
          <w:szCs w:val="36"/>
          <w:rtl/>
        </w:rPr>
        <w:t xml:space="preserve"> </w:t>
      </w:r>
      <w:r w:rsidR="00504B14" w:rsidRPr="00522A09">
        <w:rPr>
          <w:rFonts w:cs="Traditional Arabic" w:hint="cs"/>
          <w:sz w:val="40"/>
          <w:szCs w:val="36"/>
          <w:rtl/>
        </w:rPr>
        <w:t xml:space="preserve">كانا جاهلين ظالمين، وأن عليّاً كان خيراً منهما، وبدأ ظهور هذه البدعة بصورة أكبر شيئاً فشيئاً، أعني سب الشيخين: أبي بكر وعمر رضي الله عنهما، وتنقصهما، وكان مقصود هؤلاء المبتدعة الضالين الطعن في رسول الله </w:t>
      </w:r>
      <w:r w:rsidR="00504B14" w:rsidRPr="00522A09">
        <w:rPr>
          <w:rFonts w:cs="Traditional Arabic" w:hint="cs"/>
          <w:sz w:val="52"/>
          <w:szCs w:val="36"/>
          <w:rtl/>
        </w:rPr>
        <w:sym w:font="AGA Arabesque" w:char="F065"/>
      </w:r>
      <w:r w:rsidR="00504B14" w:rsidRPr="00522A09">
        <w:rPr>
          <w:rFonts w:cs="Traditional Arabic" w:hint="cs"/>
          <w:sz w:val="40"/>
          <w:szCs w:val="36"/>
          <w:rtl/>
        </w:rPr>
        <w:t xml:space="preserve"> ورسالة الإسلام، الذي اتخذ منهما بطانة، وأصحاباً لا يخرج ولا يدخل إلا وهما معه... </w:t>
      </w:r>
    </w:p>
    <w:p w:rsidR="00504B14" w:rsidRPr="00522A09" w:rsidRDefault="00504B14" w:rsidP="002F361A">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ولما اجتمعت الشيعة على زيد علي </w:t>
      </w:r>
      <w:r w:rsidRPr="00522A09">
        <w:rPr>
          <w:rFonts w:cs="Traditional Arabic" w:hint="cs"/>
          <w:sz w:val="52"/>
          <w:szCs w:val="36"/>
          <w:rtl/>
        </w:rPr>
        <w:sym w:font="AGA Arabesque" w:char="F074"/>
      </w:r>
      <w:r w:rsidRPr="00522A09">
        <w:rPr>
          <w:rFonts w:cs="Traditional Arabic" w:hint="cs"/>
          <w:sz w:val="40"/>
          <w:szCs w:val="36"/>
          <w:rtl/>
        </w:rPr>
        <w:t xml:space="preserve"> امتحنوه في أمر الشيخين، فأنكر زيد </w:t>
      </w:r>
      <w:r w:rsidRPr="00522A09">
        <w:rPr>
          <w:rFonts w:cs="Traditional Arabic" w:hint="cs"/>
          <w:sz w:val="52"/>
          <w:szCs w:val="36"/>
          <w:rtl/>
        </w:rPr>
        <w:sym w:font="AGA Arabesque" w:char="F074"/>
      </w:r>
      <w:r w:rsidRPr="00522A09">
        <w:rPr>
          <w:rFonts w:cs="Traditional Arabic" w:hint="cs"/>
          <w:sz w:val="40"/>
          <w:szCs w:val="36"/>
          <w:rtl/>
        </w:rPr>
        <w:t xml:space="preserve"> وأثنى على أبي بكر وعمر خيراً، وقال: كان أبي وجدي يثنيان عليهما. فرفضوا بيعته، وانفضوا عنه فقال لهم: (رفضتموني</w:t>
      </w:r>
      <w:r w:rsidR="009214B2" w:rsidRPr="00522A09">
        <w:rPr>
          <w:rFonts w:cs="Traditional Arabic" w:hint="cs"/>
          <w:sz w:val="40"/>
          <w:szCs w:val="36"/>
          <w:rtl/>
        </w:rPr>
        <w:t xml:space="preserve"> رفضتموني</w:t>
      </w:r>
      <w:r w:rsidRPr="00522A09">
        <w:rPr>
          <w:rFonts w:cs="Traditional Arabic" w:hint="cs"/>
          <w:sz w:val="40"/>
          <w:szCs w:val="36"/>
          <w:rtl/>
        </w:rPr>
        <w:t>) فسمو</w:t>
      </w:r>
      <w:r w:rsidR="009214B2" w:rsidRPr="00522A09">
        <w:rPr>
          <w:rFonts w:cs="Traditional Arabic" w:hint="cs"/>
          <w:sz w:val="40"/>
          <w:szCs w:val="36"/>
          <w:rtl/>
        </w:rPr>
        <w:t>ا رافضة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
      </w:r>
      <w:r w:rsidRPr="00522A09">
        <w:rPr>
          <w:rFonts w:cs="Traditional Arabic" w:hint="cs"/>
          <w:sz w:val="40"/>
          <w:szCs w:val="36"/>
          <w:vertAlign w:val="superscript"/>
          <w:rtl/>
        </w:rPr>
        <w:t>)</w:t>
      </w:r>
      <w:r w:rsidRPr="00522A09">
        <w:rPr>
          <w:rFonts w:cs="Traditional Arabic" w:hint="cs"/>
          <w:sz w:val="40"/>
          <w:szCs w:val="36"/>
          <w:rtl/>
        </w:rPr>
        <w:t xml:space="preserve">. واشتهر هذا الاسم </w:t>
      </w:r>
      <w:r w:rsidRPr="00522A09">
        <w:rPr>
          <w:rFonts w:cs="Traditional Arabic" w:hint="cs"/>
          <w:sz w:val="40"/>
          <w:szCs w:val="36"/>
          <w:rtl/>
        </w:rPr>
        <w:lastRenderedPageBreak/>
        <w:t xml:space="preserve">عنهم وهم هؤلاء الذين ظهر فيهم سب الصديق والفاروق والحط على أصحاب رسول الله </w:t>
      </w:r>
      <w:r w:rsidRPr="00522A09">
        <w:rPr>
          <w:rFonts w:cs="Traditional Arabic" w:hint="cs"/>
          <w:sz w:val="52"/>
          <w:szCs w:val="36"/>
          <w:rtl/>
        </w:rPr>
        <w:sym w:font="AGA Arabesque" w:char="F065"/>
      </w:r>
      <w:r w:rsidRPr="00522A09">
        <w:rPr>
          <w:rFonts w:cs="Traditional Arabic" w:hint="cs"/>
          <w:sz w:val="40"/>
          <w:szCs w:val="36"/>
          <w:rtl/>
        </w:rPr>
        <w:t xml:space="preserve">. </w:t>
      </w:r>
    </w:p>
    <w:p w:rsidR="00504B14" w:rsidRPr="00522A09" w:rsidRDefault="00504B14" w:rsidP="002D3DD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إن هذه البدعة الخبيثة لم تزل تكبر مع الأيام، ويضيف إليها كل مندس وزنديق إضافة، وتظهر فيهم فرق وأهواء متعددة كلها تدعي موالاة آل بيت رسول الله </w:t>
      </w:r>
      <w:r w:rsidRPr="00522A09">
        <w:rPr>
          <w:rFonts w:cs="Traditional Arabic" w:hint="cs"/>
          <w:sz w:val="52"/>
          <w:szCs w:val="36"/>
          <w:rtl/>
        </w:rPr>
        <w:sym w:font="AGA Arabesque" w:char="F065"/>
      </w:r>
      <w:r w:rsidRPr="00522A09">
        <w:rPr>
          <w:rFonts w:cs="Traditional Arabic" w:hint="cs"/>
          <w:sz w:val="40"/>
          <w:szCs w:val="36"/>
          <w:rtl/>
        </w:rPr>
        <w:t xml:space="preserve"> فظهر هذا (التشيع) على أكثر من سبع</w:t>
      </w:r>
      <w:r w:rsidR="009214B2" w:rsidRPr="00522A09">
        <w:rPr>
          <w:rFonts w:cs="Traditional Arabic" w:hint="cs"/>
          <w:sz w:val="40"/>
          <w:szCs w:val="36"/>
          <w:rtl/>
        </w:rPr>
        <w:t>ين فرقة ومئات المقالات والأهواء</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
      </w:r>
      <w:r w:rsidRPr="00522A09">
        <w:rPr>
          <w:rFonts w:cs="Traditional Arabic" w:hint="cs"/>
          <w:sz w:val="40"/>
          <w:szCs w:val="36"/>
          <w:vertAlign w:val="superscript"/>
          <w:rtl/>
        </w:rPr>
        <w:t>)</w:t>
      </w:r>
      <w:r w:rsidRPr="00522A09">
        <w:rPr>
          <w:rFonts w:cs="Traditional Arabic" w:hint="cs"/>
          <w:sz w:val="40"/>
          <w:szCs w:val="36"/>
          <w:rtl/>
        </w:rPr>
        <w:t xml:space="preserve"> ، فكل فرقة منهم تدعي إماماً لها غير الأخرى، وتبايعه، وقد تخ</w:t>
      </w:r>
      <w:r w:rsidR="002D3DDF" w:rsidRPr="00522A09">
        <w:rPr>
          <w:rFonts w:cs="Traditional Arabic" w:hint="cs"/>
          <w:sz w:val="40"/>
          <w:szCs w:val="36"/>
          <w:rtl/>
        </w:rPr>
        <w:t>ر</w:t>
      </w:r>
      <w:r w:rsidRPr="00522A09">
        <w:rPr>
          <w:rFonts w:cs="Traditional Arabic" w:hint="cs"/>
          <w:sz w:val="40"/>
          <w:szCs w:val="36"/>
          <w:rtl/>
        </w:rPr>
        <w:t>ج عليه، وقد تحمل اسمه زوراً، وكل فرقة تكفر أختها، وتتخذ من ا</w:t>
      </w:r>
      <w:r w:rsidR="009214B2" w:rsidRPr="00522A09">
        <w:rPr>
          <w:rFonts w:cs="Traditional Arabic" w:hint="cs"/>
          <w:sz w:val="40"/>
          <w:szCs w:val="36"/>
          <w:rtl/>
        </w:rPr>
        <w:t>لأقوال والأهواء ما لا يجمعه حصر</w:t>
      </w:r>
      <w:r w:rsidRPr="00522A09">
        <w:rPr>
          <w:rFonts w:cs="Traditional Arabic" w:hint="cs"/>
          <w:sz w:val="40"/>
          <w:szCs w:val="36"/>
          <w:rtl/>
        </w:rPr>
        <w:t xml:space="preserve">... </w:t>
      </w:r>
    </w:p>
    <w:p w:rsidR="00504B14" w:rsidRDefault="00504B14" w:rsidP="00504B14">
      <w:pPr>
        <w:spacing w:line="540" w:lineRule="exact"/>
        <w:ind w:left="-57" w:firstLine="284"/>
        <w:jc w:val="lowKashida"/>
        <w:rPr>
          <w:rFonts w:cs="Traditional Arabic"/>
          <w:sz w:val="40"/>
          <w:szCs w:val="36"/>
          <w:rtl/>
        </w:rPr>
      </w:pPr>
      <w:r w:rsidRPr="00522A09">
        <w:rPr>
          <w:rFonts w:cs="Traditional Arabic" w:hint="cs"/>
          <w:sz w:val="40"/>
          <w:szCs w:val="36"/>
          <w:rtl/>
        </w:rPr>
        <w:t>وبدأت أقوال الزنادقة من الملحدين تجد طريقها في هذا الخضم من تعدد المذاهب والأهواء، وفي هذا العمل السري الذي لا يُطّلع عليه فيقوّم، ولا يرى فيحار</w:t>
      </w:r>
      <w:r w:rsidR="009214B2" w:rsidRPr="00522A09">
        <w:rPr>
          <w:rFonts w:cs="Traditional Arabic" w:hint="cs"/>
          <w:sz w:val="40"/>
          <w:szCs w:val="36"/>
          <w:rtl/>
        </w:rPr>
        <w:t>َ</w:t>
      </w:r>
      <w:r w:rsidRPr="00522A09">
        <w:rPr>
          <w:rFonts w:cs="Traditional Arabic" w:hint="cs"/>
          <w:sz w:val="40"/>
          <w:szCs w:val="36"/>
          <w:rtl/>
        </w:rPr>
        <w:t xml:space="preserve">ب، ويردّ عليه، ولا يعرف الناقل عمن نقل وإلى من نقل، فضاع الإسناد، ونشأ الكذب، وتعددت الأقوال ووجد الحاقدون على الدين ضالتهم في ترويج ما شاءوا من أفكار الكفر والزندقة والإلحاد. </w:t>
      </w:r>
    </w:p>
    <w:p w:rsidR="00323C72" w:rsidRPr="00522A09" w:rsidRDefault="007F5172" w:rsidP="001C0680">
      <w:pPr>
        <w:pStyle w:val="a0"/>
        <w:rPr>
          <w:rFonts w:hint="cs"/>
          <w:rtl/>
        </w:rPr>
      </w:pPr>
      <w:bookmarkStart w:id="17" w:name="_Toc390344653"/>
      <w:r w:rsidRPr="00522A09">
        <w:rPr>
          <w:rFonts w:hint="cs"/>
          <w:rtl/>
        </w:rPr>
        <w:t>نماذج</w:t>
      </w:r>
      <w:r w:rsidR="001B5980" w:rsidRPr="00522A09">
        <w:rPr>
          <w:rFonts w:hint="cs"/>
          <w:rtl/>
        </w:rPr>
        <w:t xml:space="preserve"> من</w:t>
      </w:r>
      <w:r w:rsidR="00323C72" w:rsidRPr="00522A09">
        <w:rPr>
          <w:rFonts w:hint="cs"/>
          <w:rtl/>
        </w:rPr>
        <w:t xml:space="preserve"> فرق الرفض وضلالهم في الإمامة:</w:t>
      </w:r>
      <w:bookmarkEnd w:id="17"/>
      <w:r w:rsidR="00323C72" w:rsidRPr="00522A09">
        <w:rPr>
          <w:rFonts w:hint="cs"/>
          <w:rtl/>
        </w:rPr>
        <w:t xml:space="preserve"> </w:t>
      </w:r>
    </w:p>
    <w:p w:rsidR="007F5172" w:rsidRPr="00522A09" w:rsidRDefault="00323C72" w:rsidP="00E171A5">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تعددت فرق </w:t>
      </w:r>
      <w:r w:rsidR="007F5172" w:rsidRPr="00522A09">
        <w:rPr>
          <w:rFonts w:cs="Traditional Arabic" w:hint="cs"/>
          <w:sz w:val="40"/>
          <w:szCs w:val="36"/>
          <w:rtl/>
        </w:rPr>
        <w:t>الروافض إلى أكثر من سبعين فرقة، وأكثر من ألف مقالة شنيعة في الكفر والزندقة، وكان أول اختلافهم في تعيين الإمام الواجب الطاعة في زعمهم، فكل فرق</w:t>
      </w:r>
      <w:r w:rsidR="00E171A5" w:rsidRPr="00522A09">
        <w:rPr>
          <w:rFonts w:cs="Traditional Arabic" w:hint="cs"/>
          <w:sz w:val="40"/>
          <w:szCs w:val="36"/>
          <w:rtl/>
        </w:rPr>
        <w:t>ة</w:t>
      </w:r>
      <w:r w:rsidR="007F5172" w:rsidRPr="00522A09">
        <w:rPr>
          <w:rFonts w:cs="Traditional Arabic" w:hint="cs"/>
          <w:sz w:val="40"/>
          <w:szCs w:val="36"/>
          <w:rtl/>
        </w:rPr>
        <w:t xml:space="preserve"> كانت تدعي أن الله نص على إمامهم، وكان هذا من أسباب تعدد مذاهبهم واختلاف فرقهم</w:t>
      </w:r>
      <w:r w:rsidR="00E171A5" w:rsidRPr="00522A09">
        <w:rPr>
          <w:rFonts w:cs="Traditional Arabic" w:hint="cs"/>
          <w:sz w:val="40"/>
          <w:szCs w:val="36"/>
          <w:rtl/>
        </w:rPr>
        <w:t>،</w:t>
      </w:r>
      <w:r w:rsidR="007F5172" w:rsidRPr="00522A09">
        <w:rPr>
          <w:rFonts w:cs="Traditional Arabic" w:hint="cs"/>
          <w:sz w:val="40"/>
          <w:szCs w:val="36"/>
          <w:rtl/>
        </w:rPr>
        <w:t xml:space="preserve"> فظهر منهم البترية، والجارودية، والسبئية والكيسانية، وهم القائلون </w:t>
      </w:r>
      <w:r w:rsidR="007F5172" w:rsidRPr="00522A09">
        <w:rPr>
          <w:rFonts w:cs="Traditional Arabic" w:hint="cs"/>
          <w:sz w:val="40"/>
          <w:szCs w:val="36"/>
          <w:rtl/>
        </w:rPr>
        <w:lastRenderedPageBreak/>
        <w:t xml:space="preserve">بإمامة محمد ابن الحنيفة، وبعد أن مات زعموا أنه المهدي الذي في آخر الزمان، وأنه لم يمت، وإنما اختفى عن أعدائه في جبل رضوى وسيعود. </w:t>
      </w:r>
    </w:p>
    <w:p w:rsidR="007F5172" w:rsidRPr="00522A09" w:rsidRDefault="007F5172" w:rsidP="00892D32">
      <w:pPr>
        <w:spacing w:line="540" w:lineRule="exact"/>
        <w:ind w:left="-57" w:firstLine="284"/>
        <w:jc w:val="lowKashida"/>
        <w:rPr>
          <w:rFonts w:cs="Traditional Arabic" w:hint="cs"/>
          <w:sz w:val="40"/>
          <w:szCs w:val="36"/>
          <w:rtl/>
        </w:rPr>
      </w:pPr>
      <w:r w:rsidRPr="00522A09">
        <w:rPr>
          <w:rFonts w:cs="Traditional Arabic" w:hint="cs"/>
          <w:sz w:val="40"/>
          <w:szCs w:val="36"/>
          <w:rtl/>
        </w:rPr>
        <w:t>وظهرت منهم البيانية، وظهر منهم الهاشمية، وهم القائلون بإمامة عبد الله بن محمد ابن الحنيفة، وغلوا فيه بعد موته</w:t>
      </w:r>
      <w:r w:rsidR="00E171A5" w:rsidRPr="00522A09">
        <w:rPr>
          <w:rFonts w:cs="Traditional Arabic" w:hint="cs"/>
          <w:sz w:val="40"/>
          <w:szCs w:val="36"/>
          <w:rtl/>
        </w:rPr>
        <w:t>،</w:t>
      </w:r>
      <w:r w:rsidRPr="00522A09">
        <w:rPr>
          <w:rFonts w:cs="Traditional Arabic" w:hint="cs"/>
          <w:sz w:val="40"/>
          <w:szCs w:val="36"/>
          <w:rtl/>
        </w:rPr>
        <w:t xml:space="preserve"> وأصبحوا بعده أربع فرق، فرق قالت بإمامة عبد الله بن معاوية عبد الله بن جعفر بن أبي طالب، وغلوا فيه حتى جعلوه الله سبحانه وتعالى. </w:t>
      </w:r>
    </w:p>
    <w:p w:rsidR="00C134AB" w:rsidRPr="00522A09" w:rsidRDefault="007F5172" w:rsidP="00323C72">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ومنهم المنصورية أتباع أبي منصور، وكان أميّاً لا يقرأ، وادعى أن أبا جعفر محمد بن علي بن الحسين </w:t>
      </w:r>
      <w:r w:rsidRPr="00522A09">
        <w:rPr>
          <w:rFonts w:cs="Traditional Arabic" w:hint="cs"/>
          <w:sz w:val="52"/>
          <w:szCs w:val="36"/>
          <w:rtl/>
        </w:rPr>
        <w:sym w:font="AGA Arabesque" w:char="F074"/>
      </w:r>
      <w:r w:rsidRPr="00522A09">
        <w:rPr>
          <w:rFonts w:cs="Traditional Arabic" w:hint="cs"/>
          <w:sz w:val="40"/>
          <w:szCs w:val="36"/>
          <w:rtl/>
        </w:rPr>
        <w:t xml:space="preserve"> أوصى إليه بعد موته، وفوض له الأمر، وادعى أن عليّاً </w:t>
      </w:r>
      <w:r w:rsidRPr="00522A09">
        <w:rPr>
          <w:rFonts w:cs="Traditional Arabic" w:hint="cs"/>
          <w:sz w:val="52"/>
          <w:szCs w:val="36"/>
          <w:rtl/>
        </w:rPr>
        <w:sym w:font="AGA Arabesque" w:char="F074"/>
      </w:r>
      <w:r w:rsidRPr="00522A09">
        <w:rPr>
          <w:rFonts w:cs="Traditional Arabic" w:hint="cs"/>
          <w:sz w:val="40"/>
          <w:szCs w:val="36"/>
          <w:rtl/>
        </w:rPr>
        <w:t xml:space="preserve"> كان نبياً ورسولاً، وكذا الحسن والحسين وعلى بن الحسين، ومحمد بن على، وأنه هو </w:t>
      </w:r>
      <w:r w:rsidRPr="00522A09">
        <w:rPr>
          <w:rFonts w:cs="Traditional Arabic"/>
          <w:sz w:val="40"/>
          <w:szCs w:val="36"/>
          <w:rtl/>
        </w:rPr>
        <w:t>–</w:t>
      </w:r>
      <w:r w:rsidRPr="00522A09">
        <w:rPr>
          <w:rFonts w:cs="Traditional Arabic" w:hint="cs"/>
          <w:sz w:val="40"/>
          <w:szCs w:val="36"/>
          <w:rtl/>
        </w:rPr>
        <w:t xml:space="preserve"> أو منصور- نبي، وأن النبوة تبقى في ستة من أولاده آخرهم</w:t>
      </w:r>
      <w:r w:rsidR="00892D32" w:rsidRPr="00522A09">
        <w:rPr>
          <w:rFonts w:cs="Traditional Arabic" w:hint="cs"/>
          <w:sz w:val="40"/>
          <w:szCs w:val="36"/>
          <w:rtl/>
        </w:rPr>
        <w:t xml:space="preserve"> القائم!!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
      </w:r>
      <w:r w:rsidRPr="00522A09">
        <w:rPr>
          <w:rFonts w:cs="Traditional Arabic" w:hint="cs"/>
          <w:sz w:val="40"/>
          <w:szCs w:val="36"/>
          <w:vertAlign w:val="superscript"/>
          <w:rtl/>
        </w:rPr>
        <w:t>)</w:t>
      </w:r>
      <w:r w:rsidR="00892D32" w:rsidRPr="00522A09">
        <w:rPr>
          <w:rFonts w:cs="Traditional Arabic" w:hint="cs"/>
          <w:sz w:val="40"/>
          <w:szCs w:val="36"/>
          <w:rtl/>
        </w:rPr>
        <w:t xml:space="preserve">، </w:t>
      </w:r>
      <w:r w:rsidRPr="00522A09">
        <w:rPr>
          <w:rFonts w:cs="Traditional Arabic" w:hint="cs"/>
          <w:sz w:val="40"/>
          <w:szCs w:val="36"/>
          <w:rtl/>
        </w:rPr>
        <w:t>وكان يأمر بقتل من خالفهم بالاغتيال، ويقول: من خالفكم فهو كافر ومشرك، فاقتلوه، فإن هذا جهاد خفي. وزعم أن جبريل عليه السلام يأتيه بالوحي من عند الله عز وجل، وأن الله بعث محمداً بالت</w:t>
      </w:r>
      <w:r w:rsidR="00892D32" w:rsidRPr="00522A09">
        <w:rPr>
          <w:rFonts w:cs="Traditional Arabic" w:hint="cs"/>
          <w:sz w:val="40"/>
          <w:szCs w:val="36"/>
          <w:rtl/>
        </w:rPr>
        <w:t>ن</w:t>
      </w:r>
      <w:r w:rsidRPr="00522A09">
        <w:rPr>
          <w:rFonts w:cs="Traditional Arabic" w:hint="cs"/>
          <w:sz w:val="40"/>
          <w:szCs w:val="36"/>
          <w:rtl/>
        </w:rPr>
        <w:t>ـز</w:t>
      </w:r>
      <w:r w:rsidR="00892D32" w:rsidRPr="00522A09">
        <w:rPr>
          <w:rFonts w:cs="Traditional Arabic" w:hint="cs"/>
          <w:sz w:val="40"/>
          <w:szCs w:val="36"/>
          <w:rtl/>
        </w:rPr>
        <w:t>يل، وبعثه هو يعني نفسه بالتأويل</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
      </w:r>
      <w:r w:rsidRPr="00522A09">
        <w:rPr>
          <w:rFonts w:cs="Traditional Arabic" w:hint="cs"/>
          <w:sz w:val="40"/>
          <w:szCs w:val="36"/>
          <w:vertAlign w:val="superscript"/>
          <w:rtl/>
        </w:rPr>
        <w:t>)</w:t>
      </w:r>
      <w:r w:rsidR="00C134AB" w:rsidRPr="00522A09">
        <w:rPr>
          <w:rFonts w:cs="Traditional Arabic" w:hint="cs"/>
          <w:sz w:val="40"/>
          <w:szCs w:val="36"/>
          <w:rtl/>
        </w:rPr>
        <w:t>.</w:t>
      </w:r>
    </w:p>
    <w:p w:rsidR="007F5172" w:rsidRPr="00522A09" w:rsidRDefault="007F5172" w:rsidP="00892D32">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وظهر منهم العباسية الرواندية وهم من أتباع عبد الله بن معاوية بن </w:t>
      </w:r>
      <w:r w:rsidR="0013007B" w:rsidRPr="00522A09">
        <w:rPr>
          <w:rFonts w:cs="Traditional Arabic" w:hint="cs"/>
          <w:sz w:val="40"/>
          <w:szCs w:val="36"/>
          <w:rtl/>
        </w:rPr>
        <w:t xml:space="preserve">عبد الله بن جعفر بن أبي طالب... وقالوا بتناسخ الرواح للمؤمنين والكفار وأن الروح </w:t>
      </w:r>
      <w:r w:rsidR="0013007B" w:rsidRPr="00522A09">
        <w:rPr>
          <w:rFonts w:cs="Traditional Arabic"/>
          <w:sz w:val="40"/>
          <w:szCs w:val="36"/>
          <w:rtl/>
        </w:rPr>
        <w:t>–</w:t>
      </w:r>
      <w:r w:rsidR="0013007B" w:rsidRPr="00522A09">
        <w:rPr>
          <w:rFonts w:cs="Traditional Arabic" w:hint="cs"/>
          <w:sz w:val="40"/>
          <w:szCs w:val="36"/>
          <w:rtl/>
        </w:rPr>
        <w:t xml:space="preserve"> لا تزال تخرج من جسد، وتدخل في آخر حسب طاعتها للإمام فيدخل العصاة أجساد الحيوانات المعتدية، والطائعون للإمام الحيوانات المرفهة، ولا تزال هكذا، وهي قيامة </w:t>
      </w:r>
      <w:r w:rsidR="0013007B" w:rsidRPr="00522A09">
        <w:rPr>
          <w:rFonts w:cs="Traditional Arabic" w:hint="cs"/>
          <w:sz w:val="40"/>
          <w:szCs w:val="36"/>
          <w:rtl/>
        </w:rPr>
        <w:lastRenderedPageBreak/>
        <w:t xml:space="preserve">البشر التي وُعِدوا بها... وادعت فرق منهم في الكيسانية أن الناس يرجعون مرة ثانية إلى الدنيا في أجسادهم فيعود الرسول محمد </w:t>
      </w:r>
      <w:r w:rsidR="0013007B" w:rsidRPr="00522A09">
        <w:rPr>
          <w:rFonts w:cs="Traditional Arabic" w:hint="cs"/>
          <w:sz w:val="52"/>
          <w:szCs w:val="36"/>
          <w:rtl/>
        </w:rPr>
        <w:sym w:font="AGA Arabesque" w:char="F065"/>
      </w:r>
      <w:r w:rsidR="0013007B" w:rsidRPr="00522A09">
        <w:rPr>
          <w:rFonts w:cs="Traditional Arabic" w:hint="cs"/>
          <w:sz w:val="40"/>
          <w:szCs w:val="36"/>
          <w:rtl/>
        </w:rPr>
        <w:t xml:space="preserve"> وجميع الأنبياء، ويعود علي ابن أبي طالب حتى يقتل معاوية بن أبي سيفيان، وآل أبي س</w:t>
      </w:r>
      <w:r w:rsidR="00892D32" w:rsidRPr="00522A09">
        <w:rPr>
          <w:rFonts w:cs="Traditional Arabic" w:hint="cs"/>
          <w:sz w:val="40"/>
          <w:szCs w:val="36"/>
          <w:rtl/>
        </w:rPr>
        <w:t>فيان ويهدهم دمشق، ويغرق البصيرة</w:t>
      </w:r>
      <w:r w:rsidR="0013007B" w:rsidRPr="00522A09">
        <w:rPr>
          <w:rFonts w:cs="Traditional Arabic" w:hint="cs"/>
          <w:sz w:val="40"/>
          <w:szCs w:val="36"/>
          <w:vertAlign w:val="superscript"/>
          <w:rtl/>
        </w:rPr>
        <w:t>(</w:t>
      </w:r>
      <w:r w:rsidR="0013007B" w:rsidRPr="00522A09">
        <w:rPr>
          <w:rStyle w:val="FootnoteReference"/>
          <w:rFonts w:cs="Traditional Arabic"/>
          <w:sz w:val="40"/>
          <w:szCs w:val="36"/>
          <w:rtl/>
        </w:rPr>
        <w:footnoteReference w:id="7"/>
      </w:r>
      <w:r w:rsidR="0013007B" w:rsidRPr="00522A09">
        <w:rPr>
          <w:rFonts w:cs="Traditional Arabic" w:hint="cs"/>
          <w:sz w:val="40"/>
          <w:szCs w:val="36"/>
          <w:vertAlign w:val="superscript"/>
          <w:rtl/>
        </w:rPr>
        <w:t>)</w:t>
      </w:r>
      <w:r w:rsidR="0013007B" w:rsidRPr="00522A09">
        <w:rPr>
          <w:rFonts w:cs="Traditional Arabic" w:hint="cs"/>
          <w:sz w:val="40"/>
          <w:szCs w:val="36"/>
          <w:rtl/>
        </w:rPr>
        <w:t xml:space="preserve">. </w:t>
      </w:r>
    </w:p>
    <w:p w:rsidR="0013007B" w:rsidRPr="00522A09" w:rsidRDefault="0013007B" w:rsidP="00892D32">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وظهرت منهم فرقة ادعت ألوهية جعفر بن محمد الصادق، وأنه هو الله، وأن </w:t>
      </w:r>
      <w:r w:rsidR="00892D32" w:rsidRPr="00522A09">
        <w:rPr>
          <w:rFonts w:cs="Traditional Arabic" w:hint="cs"/>
          <w:sz w:val="40"/>
          <w:szCs w:val="36"/>
          <w:rtl/>
        </w:rPr>
        <w:t>أ</w:t>
      </w:r>
      <w:r w:rsidRPr="00522A09">
        <w:rPr>
          <w:rFonts w:cs="Traditional Arabic" w:hint="cs"/>
          <w:sz w:val="40"/>
          <w:szCs w:val="36"/>
          <w:rtl/>
        </w:rPr>
        <w:t>با الخطاب محمد بن زينب هو الذي أوحي إليه جعفر الصادق، وأن أبا الخطاب هذا نبي مرسل، وأنه أمر البشر بطاعته، ثم تدرج فأحل كل المحرمات من الزنا، والسرقة، وشرب الخمر، وترك الصلاة، وسائر الفرائض، ثم ادعوا أن الله أباح لهم الكذب، وأن يشهد ب</w:t>
      </w:r>
      <w:r w:rsidR="005D2A53" w:rsidRPr="00522A09">
        <w:rPr>
          <w:rFonts w:cs="Traditional Arabic" w:hint="cs"/>
          <w:sz w:val="40"/>
          <w:szCs w:val="36"/>
          <w:rtl/>
        </w:rPr>
        <w:t>عهم لبعض على الآخرين، ولو كذباً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
      </w:r>
      <w:r w:rsidRPr="00522A09">
        <w:rPr>
          <w:rFonts w:cs="Traditional Arabic" w:hint="cs"/>
          <w:sz w:val="40"/>
          <w:szCs w:val="36"/>
          <w:vertAlign w:val="superscript"/>
          <w:rtl/>
        </w:rPr>
        <w:t>)</w:t>
      </w:r>
      <w:r w:rsidRPr="00522A09">
        <w:rPr>
          <w:rFonts w:cs="Traditional Arabic" w:hint="cs"/>
          <w:sz w:val="40"/>
          <w:szCs w:val="36"/>
          <w:rtl/>
        </w:rPr>
        <w:t xml:space="preserve">. </w:t>
      </w:r>
    </w:p>
    <w:p w:rsidR="0013007B" w:rsidRPr="00522A09" w:rsidRDefault="0013007B" w:rsidP="005D2A53">
      <w:pPr>
        <w:spacing w:line="540" w:lineRule="exact"/>
        <w:ind w:left="-57" w:firstLine="284"/>
        <w:jc w:val="lowKashida"/>
        <w:rPr>
          <w:rFonts w:cs="Traditional Arabic" w:hint="cs"/>
          <w:sz w:val="40"/>
          <w:szCs w:val="36"/>
          <w:rtl/>
        </w:rPr>
      </w:pPr>
      <w:r w:rsidRPr="00522A09">
        <w:rPr>
          <w:rFonts w:cs="Traditional Arabic" w:hint="cs"/>
          <w:sz w:val="40"/>
          <w:szCs w:val="36"/>
          <w:rtl/>
        </w:rPr>
        <w:t>وظهر منهم كذلك بعض الرواندية الأبا مسلمية، والحزمية، والرزامية، والهريرية الرواندية، وهم القائلون ب</w:t>
      </w:r>
      <w:r w:rsidR="005D2A53" w:rsidRPr="00522A09">
        <w:rPr>
          <w:rFonts w:cs="Traditional Arabic" w:hint="cs"/>
          <w:sz w:val="40"/>
          <w:szCs w:val="36"/>
          <w:rtl/>
        </w:rPr>
        <w:t>أ</w:t>
      </w:r>
      <w:r w:rsidRPr="00522A09">
        <w:rPr>
          <w:rFonts w:cs="Traditional Arabic" w:hint="cs"/>
          <w:sz w:val="40"/>
          <w:szCs w:val="36"/>
          <w:rtl/>
        </w:rPr>
        <w:t xml:space="preserve">ن الإمامة إنما هي في العباس بن عبد المطلب عم الرسول </w:t>
      </w:r>
      <w:r w:rsidRPr="00522A09">
        <w:rPr>
          <w:rFonts w:cs="Traditional Arabic" w:hint="cs"/>
          <w:sz w:val="52"/>
          <w:szCs w:val="36"/>
          <w:rtl/>
        </w:rPr>
        <w:sym w:font="AGA Arabesque" w:char="F065"/>
      </w:r>
      <w:r w:rsidRPr="00522A09">
        <w:rPr>
          <w:rFonts w:cs="Traditional Arabic" w:hint="cs"/>
          <w:sz w:val="40"/>
          <w:szCs w:val="36"/>
          <w:rtl/>
        </w:rPr>
        <w:t xml:space="preserve"> وقد طور هذا القول بعد ذلك </w:t>
      </w:r>
      <w:r w:rsidR="00084E6E" w:rsidRPr="00522A09">
        <w:rPr>
          <w:rFonts w:cs="Traditional Arabic" w:hint="cs"/>
          <w:sz w:val="40"/>
          <w:szCs w:val="36"/>
          <w:rtl/>
        </w:rPr>
        <w:t xml:space="preserve">علي بن محمد بن عبد الله بن محمد بن إبراهيم بن محمد بن علي </w:t>
      </w:r>
      <w:r w:rsidR="005D2A53" w:rsidRPr="00522A09">
        <w:rPr>
          <w:rFonts w:cs="Traditional Arabic" w:hint="cs"/>
          <w:sz w:val="40"/>
          <w:szCs w:val="36"/>
          <w:rtl/>
        </w:rPr>
        <w:t xml:space="preserve">بن </w:t>
      </w:r>
      <w:r w:rsidR="00084E6E" w:rsidRPr="00522A09">
        <w:rPr>
          <w:rFonts w:cs="Traditional Arabic" w:hint="cs"/>
          <w:sz w:val="40"/>
          <w:szCs w:val="36"/>
          <w:rtl/>
        </w:rPr>
        <w:t>العباس بن عبد المطلب</w:t>
      </w:r>
      <w:r w:rsidR="005D2A53" w:rsidRPr="00522A09">
        <w:rPr>
          <w:rFonts w:cs="Traditional Arabic" w:hint="cs"/>
          <w:sz w:val="40"/>
          <w:szCs w:val="36"/>
          <w:rtl/>
        </w:rPr>
        <w:t>،</w:t>
      </w:r>
      <w:r w:rsidR="00084E6E" w:rsidRPr="00522A09">
        <w:rPr>
          <w:rFonts w:cs="Traditional Arabic" w:hint="cs"/>
          <w:sz w:val="40"/>
          <w:szCs w:val="36"/>
          <w:rtl/>
        </w:rPr>
        <w:t xml:space="preserve"> الذي تسمى بالمهدي، وادعى أن النبي </w:t>
      </w:r>
      <w:r w:rsidR="00084E6E" w:rsidRPr="00522A09">
        <w:rPr>
          <w:rFonts w:cs="Traditional Arabic" w:hint="cs"/>
          <w:sz w:val="52"/>
          <w:szCs w:val="36"/>
          <w:rtl/>
        </w:rPr>
        <w:sym w:font="AGA Arabesque" w:char="F065"/>
      </w:r>
      <w:r w:rsidR="00084E6E" w:rsidRPr="00522A09">
        <w:rPr>
          <w:rFonts w:cs="Traditional Arabic" w:hint="cs"/>
          <w:sz w:val="40"/>
          <w:szCs w:val="36"/>
          <w:rtl/>
        </w:rPr>
        <w:t xml:space="preserve"> لما مات كان وارثه هو العباس، وأن أبا بكر وعمر وعثمان وعليّاً، رضي الله عنهم وجميع الخلفاء من بني أمية غاصبون للخلافة متوثبون </w:t>
      </w:r>
      <w:r w:rsidR="00FB0CBF" w:rsidRPr="00522A09">
        <w:rPr>
          <w:rFonts w:cs="Traditional Arabic" w:hint="cs"/>
          <w:sz w:val="40"/>
          <w:szCs w:val="36"/>
          <w:rtl/>
        </w:rPr>
        <w:t>عليها</w:t>
      </w:r>
      <w:r w:rsidR="00084E6E" w:rsidRPr="00522A09">
        <w:rPr>
          <w:rFonts w:cs="Traditional Arabic" w:hint="cs"/>
          <w:sz w:val="40"/>
          <w:szCs w:val="36"/>
          <w:vertAlign w:val="superscript"/>
          <w:rtl/>
        </w:rPr>
        <w:t>(</w:t>
      </w:r>
      <w:r w:rsidR="00084E6E" w:rsidRPr="00522A09">
        <w:rPr>
          <w:rStyle w:val="FootnoteReference"/>
          <w:rFonts w:cs="Traditional Arabic"/>
          <w:sz w:val="40"/>
          <w:szCs w:val="36"/>
          <w:rtl/>
        </w:rPr>
        <w:footnoteReference w:id="9"/>
      </w:r>
      <w:r w:rsidR="00084E6E" w:rsidRPr="00522A09">
        <w:rPr>
          <w:rFonts w:cs="Traditional Arabic" w:hint="cs"/>
          <w:sz w:val="40"/>
          <w:szCs w:val="36"/>
          <w:vertAlign w:val="superscript"/>
          <w:rtl/>
        </w:rPr>
        <w:t>)</w:t>
      </w:r>
      <w:r w:rsidR="00084E6E" w:rsidRPr="00522A09">
        <w:rPr>
          <w:rFonts w:cs="Traditional Arabic" w:hint="cs"/>
          <w:sz w:val="40"/>
          <w:szCs w:val="36"/>
          <w:rtl/>
        </w:rPr>
        <w:t xml:space="preserve">. </w:t>
      </w:r>
    </w:p>
    <w:p w:rsidR="00C134AB" w:rsidRPr="00522A09" w:rsidRDefault="00C134AB" w:rsidP="00084E6E">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وظهر منهم الزيدية، وهم القائلون بإمامة زيد بن علي </w:t>
      </w:r>
      <w:r w:rsidR="00D67DA0" w:rsidRPr="00522A09">
        <w:rPr>
          <w:rFonts w:cs="Traditional Arabic" w:hint="cs"/>
          <w:sz w:val="40"/>
          <w:szCs w:val="36"/>
          <w:rtl/>
        </w:rPr>
        <w:t xml:space="preserve">بن </w:t>
      </w:r>
      <w:r w:rsidRPr="00522A09">
        <w:rPr>
          <w:rFonts w:cs="Traditional Arabic" w:hint="cs"/>
          <w:sz w:val="40"/>
          <w:szCs w:val="36"/>
          <w:rtl/>
        </w:rPr>
        <w:t xml:space="preserve">الحسين، وظهر فيهم كذلك المغيرية الذين قالوا بإمامة محمد بن عبد الله بن الحسن، بن الحسن وأنه هو المهدي، ولما قتل زعموا أنه ما زال لم يمت، وأنه يعود ليملأ الأرض عدلاً؛ لأن اسمه كاسم النبي، واسم أبيه كاسم أبيه. </w:t>
      </w:r>
    </w:p>
    <w:p w:rsidR="00FB0CBF" w:rsidRPr="00522A09" w:rsidRDefault="00C134AB" w:rsidP="00084E6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وظهر فيهم كذلك الإسماعيلية، وهم القائلون بإمامة إسماعيل بن جعفر الصادق بن محمد بن علي بن الحسين بن علي بن أبي طالب، وأمه أم فروة بنت القاسم بن محمد بن أبي بكر الصديق. </w:t>
      </w:r>
    </w:p>
    <w:p w:rsidR="00C134AB" w:rsidRPr="00522A09" w:rsidRDefault="00C134AB" w:rsidP="00084E6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وافترق أصحاب جعفر بعد موته إلى ست فرق، فرقة منهم قالت: إنه لم يمت، وإنه هو المهدي. وزعموا أنه قال لهم: لو رأيتم رأسي قد هو إليكم فلا تصدقوا، فإنني أنا صاحبكم وأنا صاحب السيف، وهذه الفرقة تسمى الناووسية. </w:t>
      </w:r>
    </w:p>
    <w:p w:rsidR="00C134AB" w:rsidRPr="00522A09" w:rsidRDefault="00C134AB" w:rsidP="00D67DA0">
      <w:pPr>
        <w:spacing w:line="540" w:lineRule="exact"/>
        <w:ind w:left="-57" w:firstLine="284"/>
        <w:jc w:val="lowKashida"/>
        <w:rPr>
          <w:rFonts w:cs="Traditional Arabic" w:hint="cs"/>
          <w:sz w:val="40"/>
          <w:szCs w:val="36"/>
          <w:rtl/>
        </w:rPr>
      </w:pPr>
      <w:r w:rsidRPr="00522A09">
        <w:rPr>
          <w:rFonts w:cs="Traditional Arabic" w:hint="cs"/>
          <w:sz w:val="40"/>
          <w:szCs w:val="36"/>
          <w:rtl/>
        </w:rPr>
        <w:t>وفرقة الإسماعيلية وهم الذين ادعوا أن الإمامة بعد جعفر في ابنه إسماعيل الذي مات في حياة أبيه. وفرقة قالت</w:t>
      </w:r>
      <w:r w:rsidR="00F70419" w:rsidRPr="00522A09">
        <w:rPr>
          <w:rFonts w:cs="Traditional Arabic" w:hint="cs"/>
          <w:sz w:val="40"/>
          <w:szCs w:val="36"/>
          <w:rtl/>
        </w:rPr>
        <w:t>:</w:t>
      </w:r>
      <w:r w:rsidRPr="00522A09">
        <w:rPr>
          <w:rFonts w:cs="Traditional Arabic" w:hint="cs"/>
          <w:sz w:val="40"/>
          <w:szCs w:val="36"/>
          <w:rtl/>
        </w:rPr>
        <w:t xml:space="preserve"> إن الإمام بعد جعفر إنما هو محمد بن إسماعيل، وكان لهذه الفرقة، وما زال أقوال هي غاية في الشناعة والكفر. كقولهم: إن الرسول انتقلت منه الرسالة إلى علي بن أبي طالب بعد أن نصبه إماماً في غدير قم، وأن النبي </w:t>
      </w:r>
      <w:r w:rsidR="00CB3A61" w:rsidRPr="00522A09">
        <w:rPr>
          <w:rFonts w:cs="Traditional Arabic" w:hint="cs"/>
          <w:sz w:val="40"/>
          <w:szCs w:val="36"/>
          <w:rtl/>
        </w:rPr>
        <w:t xml:space="preserve">بقي بعد ذلك تابعاً لعلي بن أبي طالب، وأن الإمامة في سبعة من ولد علي بن أبي طالب آخرهم محمد بن إسماعيل الذي لم يمت، وأنه ذهب إلى بلاد الروم، وأنه هو (القائم) وهو الذي يعود بشريعة جديدة ينسخ بها شريعة محمد بن علي عليه السلام </w:t>
      </w:r>
      <w:r w:rsidR="00CB3A61" w:rsidRPr="00522A09">
        <w:rPr>
          <w:rFonts w:cs="Traditional Arabic" w:hint="cs"/>
          <w:sz w:val="40"/>
          <w:szCs w:val="36"/>
          <w:vertAlign w:val="superscript"/>
          <w:rtl/>
        </w:rPr>
        <w:t>(</w:t>
      </w:r>
      <w:r w:rsidR="00CB3A61" w:rsidRPr="00522A09">
        <w:rPr>
          <w:rStyle w:val="FootnoteReference"/>
          <w:rFonts w:cs="Traditional Arabic"/>
          <w:sz w:val="40"/>
          <w:szCs w:val="36"/>
          <w:rtl/>
        </w:rPr>
        <w:footnoteReference w:id="10"/>
      </w:r>
      <w:r w:rsidR="00CB3A61" w:rsidRPr="00522A09">
        <w:rPr>
          <w:rFonts w:cs="Traditional Arabic" w:hint="cs"/>
          <w:sz w:val="40"/>
          <w:szCs w:val="36"/>
          <w:vertAlign w:val="superscript"/>
          <w:rtl/>
        </w:rPr>
        <w:t>)</w:t>
      </w:r>
      <w:r w:rsidR="00CB3A61" w:rsidRPr="00522A09">
        <w:rPr>
          <w:rFonts w:cs="Traditional Arabic" w:hint="cs"/>
          <w:sz w:val="40"/>
          <w:szCs w:val="36"/>
          <w:rtl/>
        </w:rPr>
        <w:t xml:space="preserve"> . </w:t>
      </w:r>
    </w:p>
    <w:p w:rsidR="00CB3A61" w:rsidRPr="00522A09" w:rsidRDefault="00CB3A61" w:rsidP="00F70419">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وقد وضع هؤلاء الإسماعيلية باطناً للدين بدلوا به الشريعة، والعقيدة جميعاً</w:t>
      </w:r>
      <w:r w:rsidR="00F70419" w:rsidRPr="00522A09">
        <w:rPr>
          <w:rFonts w:cs="Traditional Arabic" w:hint="cs"/>
          <w:sz w:val="40"/>
          <w:szCs w:val="36"/>
          <w:rtl/>
        </w:rPr>
        <w:t>.</w:t>
      </w:r>
      <w:r w:rsidRPr="00522A09">
        <w:rPr>
          <w:rFonts w:cs="Traditional Arabic" w:hint="cs"/>
          <w:sz w:val="40"/>
          <w:szCs w:val="36"/>
          <w:rtl/>
        </w:rPr>
        <w:t xml:space="preserve"> فمن أقوال</w:t>
      </w:r>
      <w:r w:rsidR="00F70419" w:rsidRPr="00522A09">
        <w:rPr>
          <w:rFonts w:cs="Traditional Arabic" w:hint="cs"/>
          <w:sz w:val="40"/>
          <w:szCs w:val="36"/>
          <w:rtl/>
        </w:rPr>
        <w:t>هم:</w:t>
      </w:r>
      <w:r w:rsidRPr="00522A09">
        <w:rPr>
          <w:rFonts w:cs="Traditional Arabic" w:hint="cs"/>
          <w:sz w:val="40"/>
          <w:szCs w:val="36"/>
          <w:rtl/>
        </w:rPr>
        <w:t xml:space="preserve"> أن محمد بن إسماعيل هو خاتم النبيين، وأن الدنيا اثنتا عشرة جزيرة</w:t>
      </w:r>
      <w:r w:rsidR="00F70419" w:rsidRPr="00522A09">
        <w:rPr>
          <w:rFonts w:cs="Traditional Arabic" w:hint="cs"/>
          <w:sz w:val="40"/>
          <w:szCs w:val="36"/>
          <w:rtl/>
        </w:rPr>
        <w:t>،</w:t>
      </w:r>
      <w:r w:rsidRPr="00522A09">
        <w:rPr>
          <w:rFonts w:cs="Traditional Arabic" w:hint="cs"/>
          <w:sz w:val="40"/>
          <w:szCs w:val="36"/>
          <w:rtl/>
        </w:rPr>
        <w:t xml:space="preserve"> في كل جزيرة حجة، وأن الحجج اثنتا عشرة، ولكل حجة داعية، ولكل داعية يد، وأن اليد لها دلائل وبراهين يقيمها، ويسمون الحجة الأب، والداعية الأم، واليد الابن يضاهون قول النصارى في ثالث ثلاثة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
      </w:r>
      <w:r w:rsidRPr="00522A09">
        <w:rPr>
          <w:rFonts w:cs="Traditional Arabic" w:hint="cs"/>
          <w:sz w:val="40"/>
          <w:szCs w:val="36"/>
          <w:vertAlign w:val="superscript"/>
          <w:rtl/>
        </w:rPr>
        <w:t>)</w:t>
      </w:r>
      <w:r w:rsidRPr="00522A09">
        <w:rPr>
          <w:rFonts w:cs="Traditional Arabic" w:hint="cs"/>
          <w:sz w:val="40"/>
          <w:szCs w:val="36"/>
          <w:rtl/>
        </w:rPr>
        <w:t xml:space="preserve"> . </w:t>
      </w:r>
    </w:p>
    <w:p w:rsidR="00CB3A61" w:rsidRPr="00522A09" w:rsidRDefault="00CB3A61" w:rsidP="00641BD5">
      <w:pPr>
        <w:spacing w:line="540" w:lineRule="exact"/>
        <w:ind w:left="-57" w:firstLine="284"/>
        <w:jc w:val="lowKashida"/>
        <w:rPr>
          <w:rFonts w:cs="Traditional Arabic" w:hint="cs"/>
          <w:sz w:val="40"/>
          <w:szCs w:val="36"/>
          <w:rtl/>
        </w:rPr>
      </w:pPr>
      <w:r w:rsidRPr="00522A09">
        <w:rPr>
          <w:rFonts w:cs="Traditional Arabic" w:hint="cs"/>
          <w:sz w:val="40"/>
          <w:szCs w:val="36"/>
          <w:rtl/>
        </w:rPr>
        <w:t>وادعوا أنه لكل شيء في القرآن والش</w:t>
      </w:r>
      <w:r w:rsidR="00F70419" w:rsidRPr="00522A09">
        <w:rPr>
          <w:rFonts w:cs="Traditional Arabic" w:hint="cs"/>
          <w:sz w:val="40"/>
          <w:szCs w:val="36"/>
          <w:rtl/>
        </w:rPr>
        <w:t>ر</w:t>
      </w:r>
      <w:r w:rsidRPr="00522A09">
        <w:rPr>
          <w:rFonts w:cs="Traditional Arabic" w:hint="cs"/>
          <w:sz w:val="40"/>
          <w:szCs w:val="36"/>
          <w:rtl/>
        </w:rPr>
        <w:t xml:space="preserve">يعة ظهراً وبطناً، واستحلوا استعراض الناس بالسيف، وقتل أهل القبلة، وأخذ أموالهم، والشهادة عليهم بالكفر. واستدلوا بقوله تعالى: </w:t>
      </w:r>
      <w:r w:rsidRPr="00CB3A61">
        <w:rPr>
          <w:rFonts w:cs="Traditional Arabic"/>
          <w:b/>
          <w:bCs/>
          <w:sz w:val="32"/>
          <w:szCs w:val="32"/>
          <w:rtl/>
        </w:rPr>
        <w:sym w:font="AGA Arabesque" w:char="F05D"/>
      </w:r>
      <w:r w:rsidR="00641BD5" w:rsidRPr="00522A09">
        <w:rPr>
          <w:rFonts w:cs="Traditional Arabic" w:hint="cs"/>
          <w:sz w:val="40"/>
          <w:szCs w:val="36"/>
          <w:rtl/>
        </w:rPr>
        <w:t>فَاقْتُلُوا الْمُشْرِكِينَ حَيْثُ وَجَدْتُمُوهُمْ</w:t>
      </w:r>
      <w:r w:rsidRPr="00CB3A61">
        <w:rPr>
          <w:rFonts w:cs="Traditional Arabic" w:hint="cs"/>
          <w:b/>
          <w:bCs/>
          <w:sz w:val="32"/>
          <w:szCs w:val="32"/>
          <w:rtl/>
        </w:rPr>
        <w:sym w:font="AGA Arabesque" w:char="F05B"/>
      </w:r>
      <w:r w:rsidRPr="00522A09">
        <w:rPr>
          <w:rFonts w:cs="Traditional Arabic" w:hint="cs"/>
          <w:sz w:val="40"/>
          <w:szCs w:val="36"/>
          <w:rtl/>
        </w:rPr>
        <w:t xml:space="preserve"> </w:t>
      </w:r>
      <w:r w:rsidRPr="00641BD5">
        <w:rPr>
          <w:rFonts w:cs="Traditional Arabic" w:hint="cs"/>
          <w:sz w:val="32"/>
          <w:szCs w:val="32"/>
          <w:rtl/>
        </w:rPr>
        <w:t>[التوبة:5]</w:t>
      </w:r>
      <w:r w:rsidRPr="00522A09">
        <w:rPr>
          <w:rFonts w:cs="Traditional Arabic" w:hint="cs"/>
          <w:sz w:val="40"/>
          <w:szCs w:val="36"/>
          <w:rtl/>
        </w:rPr>
        <w:t>.</w:t>
      </w:r>
    </w:p>
    <w:p w:rsidR="00641BD5" w:rsidRPr="00522A09" w:rsidRDefault="00641BD5" w:rsidP="007C393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ورأوا سبي النساء، وقتل الأطفال مستدلين بقوله تعالى: </w:t>
      </w:r>
      <w:r w:rsidRPr="00641BD5">
        <w:rPr>
          <w:rFonts w:cs="Traditional Arabic"/>
          <w:b/>
          <w:bCs/>
          <w:sz w:val="32"/>
          <w:szCs w:val="32"/>
          <w:rtl/>
        </w:rPr>
        <w:sym w:font="AGA Arabesque" w:char="F05D"/>
      </w:r>
      <w:r w:rsidR="007C3936" w:rsidRPr="00522A09">
        <w:rPr>
          <w:rFonts w:cs="Traditional Arabic" w:hint="cs"/>
          <w:sz w:val="40"/>
          <w:szCs w:val="36"/>
          <w:rtl/>
        </w:rPr>
        <w:t>رَبِّ لا تَذَرْ عَلَى الأَرْضِ مِنَ الْكَافِرِينَ دَيَّارًا</w:t>
      </w:r>
      <w:r w:rsidRPr="00641BD5">
        <w:rPr>
          <w:rFonts w:cs="Traditional Arabic" w:hint="cs"/>
          <w:b/>
          <w:bCs/>
          <w:sz w:val="32"/>
          <w:szCs w:val="32"/>
          <w:rtl/>
        </w:rPr>
        <w:sym w:font="AGA Arabesque" w:char="F05B"/>
      </w:r>
      <w:r w:rsidRPr="00522A09">
        <w:rPr>
          <w:rFonts w:cs="Traditional Arabic" w:hint="cs"/>
          <w:sz w:val="40"/>
          <w:szCs w:val="36"/>
          <w:rtl/>
        </w:rPr>
        <w:t xml:space="preserve"> </w:t>
      </w:r>
      <w:r w:rsidRPr="007C3936">
        <w:rPr>
          <w:rFonts w:cs="Traditional Arabic" w:hint="cs"/>
          <w:sz w:val="32"/>
          <w:szCs w:val="32"/>
          <w:rtl/>
        </w:rPr>
        <w:t>[نوح:26]</w:t>
      </w:r>
      <w:r w:rsidRPr="00522A09">
        <w:rPr>
          <w:rFonts w:cs="Traditional Arabic" w:hint="cs"/>
          <w:sz w:val="40"/>
          <w:szCs w:val="36"/>
          <w:rtl/>
        </w:rPr>
        <w:t xml:space="preserve">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
      </w:r>
      <w:r w:rsidRPr="00522A09">
        <w:rPr>
          <w:rFonts w:cs="Traditional Arabic" w:hint="cs"/>
          <w:sz w:val="40"/>
          <w:szCs w:val="36"/>
          <w:vertAlign w:val="superscript"/>
          <w:rtl/>
        </w:rPr>
        <w:t>)</w:t>
      </w:r>
      <w:r w:rsidRPr="00522A09">
        <w:rPr>
          <w:rFonts w:cs="Traditional Arabic" w:hint="cs"/>
          <w:sz w:val="40"/>
          <w:szCs w:val="36"/>
          <w:rtl/>
        </w:rPr>
        <w:t xml:space="preserve"> . </w:t>
      </w:r>
    </w:p>
    <w:p w:rsidR="007C3936" w:rsidRPr="00522A09" w:rsidRDefault="007C3936" w:rsidP="007C393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ومن الفرق التي ظهرت بعد موت جعفر الصادق فرقة تسمى بالفطحية، ورأوا أن الإمامة بعد جعفر هي في ابنه عبد الله؛ لأنه أكبر أولاده... وهؤلاء انتقلوا بعد ذلك إلى القول بإمامة موسى بن جعفر الملقب بالكاظم لما مات عبد الله بن جعفر، ولم يخلف ذكراً. </w:t>
      </w:r>
    </w:p>
    <w:p w:rsidR="007C3936" w:rsidRPr="00522A09" w:rsidRDefault="007C3936" w:rsidP="00F70419">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وبعد موسى بن جعفر افترقت الشيعة على خمس فرق، منهم القطعية الذين قالوا انقطعت الإمامة بعد موسى بن جعفر، ومنهم الذين ادعوا أن موسى بن جعفر لم </w:t>
      </w:r>
      <w:r w:rsidRPr="00522A09">
        <w:rPr>
          <w:rFonts w:cs="Traditional Arabic" w:hint="cs"/>
          <w:sz w:val="40"/>
          <w:szCs w:val="36"/>
          <w:rtl/>
        </w:rPr>
        <w:lastRenderedPageBreak/>
        <w:t>يمت وأنه هو المهدي، وأنه سيعود ليملأ الأرض عدلاً كما قتل جوراً، وأنه لم يمت في حبس هارون الرشيد بل هرب منه وسيعود</w:t>
      </w:r>
      <w:r w:rsidR="00F70419" w:rsidRPr="00522A09">
        <w:rPr>
          <w:rFonts w:cs="Traditional Arabic" w:hint="cs"/>
          <w:sz w:val="40"/>
          <w:szCs w:val="36"/>
          <w:rtl/>
        </w:rPr>
        <w:t>،</w:t>
      </w:r>
      <w:r w:rsidRPr="00522A09">
        <w:rPr>
          <w:rFonts w:cs="Traditional Arabic" w:hint="cs"/>
          <w:sz w:val="40"/>
          <w:szCs w:val="36"/>
          <w:rtl/>
        </w:rPr>
        <w:t xml:space="preserve"> وهؤلاء أوقفوا الإمامة عند موسى حتى يعود في زعمهم قائماً بالسيف، وقال بعضهم: مات وسيعود وهؤلاء هم الواقفة؛ لأنهم وقفوا بالإمامة عند موسى بن جعفر. </w:t>
      </w:r>
    </w:p>
    <w:p w:rsidR="0078181D" w:rsidRPr="00522A09" w:rsidRDefault="007C3936" w:rsidP="00E21DC0">
      <w:pPr>
        <w:spacing w:line="540" w:lineRule="exact"/>
        <w:ind w:left="-57" w:firstLine="284"/>
        <w:jc w:val="lowKashida"/>
        <w:rPr>
          <w:rFonts w:cs="Traditional Arabic" w:hint="cs"/>
          <w:sz w:val="40"/>
          <w:szCs w:val="36"/>
          <w:rtl/>
        </w:rPr>
      </w:pPr>
      <w:r w:rsidRPr="00522A09">
        <w:rPr>
          <w:rFonts w:cs="Traditional Arabic" w:hint="cs"/>
          <w:sz w:val="40"/>
          <w:szCs w:val="36"/>
          <w:rtl/>
        </w:rPr>
        <w:t>وظهر من أتباع موسى بن جعفر فرقة تسمت بالبشرية أصحاب رجل يسمى محمد بن بشير، زعم أنه خليفة</w:t>
      </w:r>
      <w:r w:rsidR="000F4D81" w:rsidRPr="00522A09">
        <w:rPr>
          <w:rFonts w:cs="Traditional Arabic" w:hint="cs"/>
          <w:sz w:val="40"/>
          <w:szCs w:val="36"/>
          <w:rtl/>
        </w:rPr>
        <w:t xml:space="preserve"> </w:t>
      </w:r>
      <w:r w:rsidRPr="00522A09">
        <w:rPr>
          <w:rFonts w:cs="Traditional Arabic" w:hint="cs"/>
          <w:sz w:val="40"/>
          <w:szCs w:val="36"/>
          <w:rtl/>
        </w:rPr>
        <w:t>موسى بن جعفر في فترة غيابه حتى يعود؛ لأنه</w:t>
      </w:r>
      <w:r w:rsidR="0078181D" w:rsidRPr="00522A09">
        <w:rPr>
          <w:rFonts w:cs="Traditional Arabic" w:hint="cs"/>
          <w:sz w:val="40"/>
          <w:szCs w:val="36"/>
          <w:rtl/>
        </w:rPr>
        <w:t xml:space="preserve"> المهدي، وأنه قد أعطاه خاتمه، وعلمه جميع ما تحتاج إليه الرعية، وأقامه مقامه حتى يعود، ثم استخلف محمد بن بشير هذا ابنه سميع بن محمد بشير، وادعى أنه الغمام بعده إلى أن يعود موسى بن جعفر وأن عليهم أداء الزكاة إليه حتى يعود موسى بن جعفر؛ لأنه القا</w:t>
      </w:r>
      <w:r w:rsidR="00E21DC0" w:rsidRPr="00522A09">
        <w:rPr>
          <w:rFonts w:cs="Traditional Arabic" w:hint="cs"/>
          <w:sz w:val="40"/>
          <w:szCs w:val="36"/>
          <w:rtl/>
        </w:rPr>
        <w:t>ئ</w:t>
      </w:r>
      <w:r w:rsidR="0078181D" w:rsidRPr="00522A09">
        <w:rPr>
          <w:rFonts w:cs="Traditional Arabic" w:hint="cs"/>
          <w:sz w:val="40"/>
          <w:szCs w:val="36"/>
          <w:rtl/>
        </w:rPr>
        <w:t xml:space="preserve">م، واتهم سميع بن بشير هذا من ادعى الإمامة غيره من ولد موسى بن جعفر بأنهم أولاد زنا، واستحلوا دماءهم وأموالهم. </w:t>
      </w:r>
    </w:p>
    <w:p w:rsidR="0078181D" w:rsidRPr="00522A09" w:rsidRDefault="0078181D" w:rsidP="005008B9">
      <w:pPr>
        <w:spacing w:line="540" w:lineRule="exact"/>
        <w:ind w:left="-57" w:firstLine="284"/>
        <w:jc w:val="lowKashida"/>
        <w:rPr>
          <w:rFonts w:cs="Traditional Arabic" w:hint="cs"/>
          <w:sz w:val="40"/>
          <w:szCs w:val="36"/>
          <w:rtl/>
        </w:rPr>
      </w:pPr>
      <w:r w:rsidRPr="00522A09">
        <w:rPr>
          <w:rFonts w:cs="Traditional Arabic" w:hint="cs"/>
          <w:sz w:val="40"/>
          <w:szCs w:val="36"/>
          <w:rtl/>
        </w:rPr>
        <w:t>ثم ادعى بعضهم الإمامة لعلي بن موسى الملقب بالرضا، واختلفوا بعده فرقاً، فاجتمعت فرقة على أنه محمد، وجعلوه إماماً وهو لسبع سنين، وادعوا أن الإمام يعلمه الله بالإلهام، والنكت في القلب، والنقر في الأذن والملك الذي يحدثه، ورفع المنا</w:t>
      </w:r>
      <w:r w:rsidR="005008B9" w:rsidRPr="00522A09">
        <w:rPr>
          <w:rFonts w:cs="Traditional Arabic" w:hint="cs"/>
          <w:sz w:val="40"/>
          <w:szCs w:val="36"/>
          <w:rtl/>
        </w:rPr>
        <w:t xml:space="preserve">ر </w:t>
      </w:r>
      <w:r w:rsidRPr="00522A09">
        <w:rPr>
          <w:rFonts w:cs="Traditional Arabic" w:hint="cs"/>
          <w:sz w:val="40"/>
          <w:szCs w:val="36"/>
          <w:rtl/>
        </w:rPr>
        <w:t xml:space="preserve">له والمصباح، والرؤيا وعرض الأعمال إليه، فلا يستبعد أن يكون الإمام إماماً وهو في الخرق والمهد. </w:t>
      </w:r>
    </w:p>
    <w:p w:rsidR="00CA4E83" w:rsidRPr="00522A09" w:rsidRDefault="0078181D" w:rsidP="005008B9">
      <w:pPr>
        <w:spacing w:line="540" w:lineRule="exact"/>
        <w:ind w:left="-57" w:firstLine="284"/>
        <w:jc w:val="lowKashida"/>
        <w:rPr>
          <w:rFonts w:cs="Traditional Arabic" w:hint="cs"/>
          <w:sz w:val="40"/>
          <w:szCs w:val="36"/>
          <w:rtl/>
        </w:rPr>
      </w:pPr>
      <w:r w:rsidRPr="00522A09">
        <w:rPr>
          <w:rFonts w:cs="Traditional Arabic" w:hint="cs"/>
          <w:sz w:val="40"/>
          <w:szCs w:val="36"/>
          <w:rtl/>
        </w:rPr>
        <w:t>وبعده قال بعض أصحابه بإمامة علي بن محمد، وفي عهده ظهر محمد بن نصير النميري الذي ادعى أنه باب علي محمد، وادعى أنه الإله الرب، وأنه أرسله فأباح كل المحرمات، وادعى أن إت</w:t>
      </w:r>
      <w:r w:rsidR="00CA4E83" w:rsidRPr="00522A09">
        <w:rPr>
          <w:rFonts w:cs="Traditional Arabic" w:hint="cs"/>
          <w:sz w:val="40"/>
          <w:szCs w:val="36"/>
          <w:rtl/>
        </w:rPr>
        <w:t>ي</w:t>
      </w:r>
      <w:r w:rsidRPr="00522A09">
        <w:rPr>
          <w:rFonts w:cs="Traditional Arabic" w:hint="cs"/>
          <w:sz w:val="40"/>
          <w:szCs w:val="36"/>
          <w:rtl/>
        </w:rPr>
        <w:t>ان الذكور</w:t>
      </w:r>
      <w:r w:rsidR="00CA4E83" w:rsidRPr="00522A09">
        <w:rPr>
          <w:rFonts w:cs="Traditional Arabic" w:hint="cs"/>
          <w:sz w:val="40"/>
          <w:szCs w:val="36"/>
          <w:rtl/>
        </w:rPr>
        <w:t xml:space="preserve"> من الطيبات، ودخلوا عليه فرأوا غلامه فوق ظهره </w:t>
      </w:r>
      <w:r w:rsidR="00CA4E83" w:rsidRPr="00522A09">
        <w:rPr>
          <w:rFonts w:cs="Traditional Arabic" w:hint="cs"/>
          <w:sz w:val="40"/>
          <w:szCs w:val="36"/>
          <w:rtl/>
        </w:rPr>
        <w:lastRenderedPageBreak/>
        <w:t xml:space="preserve">يعمل فيه الفاحشة، فقيل له ذلك: فقال: (إنما هذا من التواضع والتذلل) وهذا الخبيث هو رأس فرقة النصيرية العلوية المنتشرة في جبال سوريا يومنا هنا. </w:t>
      </w:r>
    </w:p>
    <w:p w:rsidR="00267A28" w:rsidRPr="00522A09" w:rsidRDefault="00CA4E83" w:rsidP="00267A28">
      <w:pPr>
        <w:spacing w:line="540" w:lineRule="exact"/>
        <w:ind w:left="-57" w:firstLine="284"/>
        <w:jc w:val="lowKashida"/>
        <w:rPr>
          <w:rFonts w:cs="Traditional Arabic" w:hint="cs"/>
          <w:sz w:val="40"/>
          <w:szCs w:val="36"/>
          <w:rtl/>
        </w:rPr>
      </w:pPr>
      <w:r w:rsidRPr="00522A09">
        <w:rPr>
          <w:rFonts w:cs="Traditional Arabic" w:hint="cs"/>
          <w:sz w:val="40"/>
          <w:szCs w:val="36"/>
          <w:rtl/>
        </w:rPr>
        <w:t>واختلف أصحاب علي بن محمد بن علي بن موسى الرضا بعد وفاته، فقالت طائفة منهم: الإمام بعده إنما هو ابنه محمد وإن كان قد مات في حياة أبيه؛ لأنه أباه قد نص عليه، والإمام لا يكذب، ويستحيل على الله البداء</w:t>
      </w:r>
      <w:r w:rsidR="00267A28" w:rsidRPr="00522A09">
        <w:rPr>
          <w:rFonts w:cs="Traditional Arabic" w:hint="cs"/>
          <w:sz w:val="40"/>
          <w:szCs w:val="36"/>
          <w:rtl/>
        </w:rPr>
        <w:t>.</w:t>
      </w:r>
      <w:r w:rsidRPr="00522A09">
        <w:rPr>
          <w:rFonts w:cs="Traditional Arabic" w:hint="cs"/>
          <w:sz w:val="40"/>
          <w:szCs w:val="36"/>
          <w:rtl/>
        </w:rPr>
        <w:t xml:space="preserve"> </w:t>
      </w:r>
    </w:p>
    <w:p w:rsidR="00267A28" w:rsidRPr="00522A09" w:rsidRDefault="00CA4E83" w:rsidP="00267A28">
      <w:pPr>
        <w:spacing w:line="540" w:lineRule="exact"/>
        <w:ind w:left="-57" w:firstLine="284"/>
        <w:jc w:val="lowKashida"/>
        <w:rPr>
          <w:rFonts w:cs="Traditional Arabic" w:hint="cs"/>
          <w:sz w:val="40"/>
          <w:szCs w:val="36"/>
          <w:rtl/>
        </w:rPr>
      </w:pPr>
      <w:r w:rsidRPr="00522A09">
        <w:rPr>
          <w:rFonts w:cs="Traditional Arabic" w:hint="cs"/>
          <w:sz w:val="40"/>
          <w:szCs w:val="36"/>
          <w:rtl/>
        </w:rPr>
        <w:t>فوقع لهم ما وقع من قبل في جعفر الصادق، حيث زعموا أنه عين لهم ابنه إسماعيل</w:t>
      </w:r>
      <w:r w:rsidR="00960403" w:rsidRPr="00522A09">
        <w:rPr>
          <w:rFonts w:cs="Traditional Arabic" w:hint="cs"/>
          <w:sz w:val="40"/>
          <w:szCs w:val="36"/>
          <w:rtl/>
        </w:rPr>
        <w:t xml:space="preserve"> من بعده، ثم لما مات إسماعيل </w:t>
      </w:r>
      <w:r w:rsidR="00074332" w:rsidRPr="00522A09">
        <w:rPr>
          <w:rFonts w:cs="Traditional Arabic" w:hint="cs"/>
          <w:sz w:val="40"/>
          <w:szCs w:val="36"/>
          <w:rtl/>
        </w:rPr>
        <w:t>في حياة أبيه، زعموا أن جعفراً، قال</w:t>
      </w:r>
      <w:r w:rsidR="005008B9" w:rsidRPr="00522A09">
        <w:rPr>
          <w:rFonts w:cs="Traditional Arabic" w:hint="cs"/>
          <w:sz w:val="40"/>
          <w:szCs w:val="36"/>
          <w:rtl/>
        </w:rPr>
        <w:t xml:space="preserve"> لهم</w:t>
      </w:r>
      <w:r w:rsidR="00074332" w:rsidRPr="00522A09">
        <w:rPr>
          <w:rFonts w:cs="Traditional Arabic" w:hint="cs"/>
          <w:sz w:val="40"/>
          <w:szCs w:val="36"/>
          <w:rtl/>
        </w:rPr>
        <w:t>: (إن الله بدا له في إسماعيل).</w:t>
      </w:r>
    </w:p>
    <w:p w:rsidR="00267A28" w:rsidRPr="00522A09" w:rsidRDefault="00074332" w:rsidP="0096040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 </w:t>
      </w:r>
      <w:r w:rsidR="00267A28" w:rsidRPr="00522A09">
        <w:rPr>
          <w:rFonts w:cs="Traditional Arabic" w:hint="cs"/>
          <w:sz w:val="40"/>
          <w:szCs w:val="36"/>
          <w:rtl/>
        </w:rPr>
        <w:t xml:space="preserve">ولكن هؤلاء أتباع محمد بن علي بن زعموا أن أباه نص عليه، وأنه </w:t>
      </w:r>
      <w:r w:rsidR="00267A28" w:rsidRPr="00522A09">
        <w:rPr>
          <w:rFonts w:cs="Traditional Arabic"/>
          <w:sz w:val="40"/>
          <w:szCs w:val="36"/>
          <w:rtl/>
        </w:rPr>
        <w:t>–</w:t>
      </w:r>
      <w:r w:rsidR="00267A28" w:rsidRPr="00522A09">
        <w:rPr>
          <w:rFonts w:cs="Traditional Arabic" w:hint="cs"/>
          <w:sz w:val="40"/>
          <w:szCs w:val="36"/>
          <w:rtl/>
        </w:rPr>
        <w:t xml:space="preserve"> وإن كان قد مات في حياته- هو المهدي، وسيعود ليملأ الأرض عدلاً كما ملئت جوراً </w:t>
      </w:r>
      <w:r w:rsidR="00267A28" w:rsidRPr="00522A09">
        <w:rPr>
          <w:rFonts w:cs="Traditional Arabic" w:hint="cs"/>
          <w:sz w:val="40"/>
          <w:szCs w:val="36"/>
          <w:vertAlign w:val="superscript"/>
          <w:rtl/>
        </w:rPr>
        <w:t>(</w:t>
      </w:r>
      <w:r w:rsidR="00267A28" w:rsidRPr="00522A09">
        <w:rPr>
          <w:rStyle w:val="FootnoteReference"/>
          <w:rFonts w:cs="Traditional Arabic"/>
          <w:sz w:val="40"/>
          <w:szCs w:val="36"/>
          <w:rtl/>
        </w:rPr>
        <w:footnoteReference w:id="13"/>
      </w:r>
      <w:r w:rsidR="00267A28" w:rsidRPr="00522A09">
        <w:rPr>
          <w:rFonts w:cs="Traditional Arabic" w:hint="cs"/>
          <w:sz w:val="40"/>
          <w:szCs w:val="36"/>
          <w:vertAlign w:val="superscript"/>
          <w:rtl/>
        </w:rPr>
        <w:t>)</w:t>
      </w:r>
      <w:r w:rsidR="00267A28" w:rsidRPr="00522A09">
        <w:rPr>
          <w:rFonts w:cs="Traditional Arabic" w:hint="cs"/>
          <w:sz w:val="40"/>
          <w:szCs w:val="36"/>
          <w:rtl/>
        </w:rPr>
        <w:t xml:space="preserve"> . </w:t>
      </w:r>
    </w:p>
    <w:p w:rsidR="00267A28" w:rsidRPr="00522A09" w:rsidRDefault="00267A28" w:rsidP="00960403">
      <w:pPr>
        <w:spacing w:line="540" w:lineRule="exact"/>
        <w:ind w:left="-57" w:firstLine="284"/>
        <w:jc w:val="lowKashida"/>
        <w:rPr>
          <w:rFonts w:cs="Traditional Arabic" w:hint="cs"/>
          <w:sz w:val="40"/>
          <w:szCs w:val="36"/>
          <w:rtl/>
        </w:rPr>
      </w:pPr>
      <w:r w:rsidRPr="00522A09">
        <w:rPr>
          <w:rFonts w:cs="Traditional Arabic" w:hint="cs"/>
          <w:sz w:val="40"/>
          <w:szCs w:val="36"/>
          <w:rtl/>
        </w:rPr>
        <w:t>وفرقة أخرى زعمت</w:t>
      </w:r>
      <w:r w:rsidR="001C1844" w:rsidRPr="00522A09">
        <w:rPr>
          <w:rFonts w:cs="Traditional Arabic" w:hint="cs"/>
          <w:sz w:val="40"/>
          <w:szCs w:val="36"/>
          <w:rtl/>
        </w:rPr>
        <w:t>:</w:t>
      </w:r>
      <w:r w:rsidRPr="00522A09">
        <w:rPr>
          <w:rFonts w:cs="Traditional Arabic" w:hint="cs"/>
          <w:sz w:val="40"/>
          <w:szCs w:val="36"/>
          <w:rtl/>
        </w:rPr>
        <w:t xml:space="preserve"> أن الإمام بعد علي بن محمد بن علي بن موسى الرضا إنما هو ابنه الحسن بن علي. وفرقة أخرى مالت إلى أخيه جعفر بن علي، وهو الذي تسميه الرافضة الآن جعفراً الكذاب. </w:t>
      </w:r>
    </w:p>
    <w:p w:rsidR="00267A28" w:rsidRPr="00522A09" w:rsidRDefault="00267A28" w:rsidP="001C184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ولما مات الحسن بن علي الملقب بالعسكري، مات </w:t>
      </w:r>
      <w:r w:rsidR="001C1844" w:rsidRPr="00522A09">
        <w:rPr>
          <w:rFonts w:cs="Traditional Arabic" w:hint="cs"/>
          <w:sz w:val="40"/>
          <w:szCs w:val="36"/>
          <w:rtl/>
        </w:rPr>
        <w:t>ب</w:t>
      </w:r>
      <w:r w:rsidRPr="00522A09">
        <w:rPr>
          <w:rFonts w:cs="Traditional Arabic" w:hint="cs"/>
          <w:sz w:val="40"/>
          <w:szCs w:val="36"/>
          <w:rtl/>
        </w:rPr>
        <w:t xml:space="preserve">غير عقب، ولم ينجب ولداً، وورثه عمه جعفر بن علي هذا يقول النوبختي: توفي الحسن العسكري، ولم ير له أثر، ولم يعرف له </w:t>
      </w:r>
      <w:r w:rsidR="001C1844" w:rsidRPr="00522A09">
        <w:rPr>
          <w:rFonts w:cs="Traditional Arabic" w:hint="cs"/>
          <w:sz w:val="40"/>
          <w:szCs w:val="36"/>
          <w:rtl/>
        </w:rPr>
        <w:t xml:space="preserve">ولد </w:t>
      </w:r>
      <w:r w:rsidRPr="00522A09">
        <w:rPr>
          <w:rFonts w:cs="Traditional Arabic" w:hint="cs"/>
          <w:sz w:val="40"/>
          <w:szCs w:val="36"/>
          <w:rtl/>
        </w:rPr>
        <w:t>ظاهر، فتقاسم ما ظهر من ميراثه أخو</w:t>
      </w:r>
      <w:r w:rsidR="001C1844" w:rsidRPr="00522A09">
        <w:rPr>
          <w:rFonts w:cs="Traditional Arabic" w:hint="cs"/>
          <w:sz w:val="40"/>
          <w:szCs w:val="36"/>
          <w:rtl/>
        </w:rPr>
        <w:t>ة جعفر وأمه)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4"/>
      </w:r>
      <w:r w:rsidRPr="00522A09">
        <w:rPr>
          <w:rFonts w:cs="Traditional Arabic" w:hint="cs"/>
          <w:sz w:val="40"/>
          <w:szCs w:val="36"/>
          <w:vertAlign w:val="superscript"/>
          <w:rtl/>
        </w:rPr>
        <w:t>)</w:t>
      </w:r>
      <w:r w:rsidRPr="00522A09">
        <w:rPr>
          <w:rFonts w:cs="Traditional Arabic" w:hint="cs"/>
          <w:sz w:val="40"/>
          <w:szCs w:val="36"/>
          <w:rtl/>
        </w:rPr>
        <w:t xml:space="preserve">. </w:t>
      </w:r>
    </w:p>
    <w:p w:rsidR="00267A28" w:rsidRPr="00522A09" w:rsidRDefault="00267A28" w:rsidP="00267A28">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وافترق الشيعة بعده أربع عشرة فرقة، منها فرقة قالت: إن الحسن بن علي حي ولم يمت، وإنما هو (القائم) ولا يجوز أن يموت، وليس له ولد ظاهر؛ لأن الأرض في زعمهم </w:t>
      </w:r>
      <w:r w:rsidRPr="00522A09">
        <w:rPr>
          <w:rFonts w:cs="Traditional Arabic"/>
          <w:sz w:val="40"/>
          <w:szCs w:val="36"/>
          <w:rtl/>
        </w:rPr>
        <w:t>–</w:t>
      </w:r>
      <w:r w:rsidRPr="00522A09">
        <w:rPr>
          <w:rFonts w:cs="Traditional Arabic" w:hint="cs"/>
          <w:sz w:val="40"/>
          <w:szCs w:val="36"/>
          <w:rtl/>
        </w:rPr>
        <w:t xml:space="preserve"> لا تخلو من إمام، وقالوا: قد جاءت الرواية أن للقائم غيبتان، فهذه الغيبة واحدة وسي</w:t>
      </w:r>
      <w:r w:rsidR="001C1844" w:rsidRPr="00522A09">
        <w:rPr>
          <w:rFonts w:cs="Traditional Arabic" w:hint="cs"/>
          <w:sz w:val="40"/>
          <w:szCs w:val="36"/>
          <w:rtl/>
        </w:rPr>
        <w:t>ظهر ويعرف، ثم تكون له غيبة أخرى</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5"/>
      </w:r>
      <w:r w:rsidRPr="00522A09">
        <w:rPr>
          <w:rFonts w:cs="Traditional Arabic" w:hint="cs"/>
          <w:sz w:val="40"/>
          <w:szCs w:val="36"/>
          <w:vertAlign w:val="superscript"/>
          <w:rtl/>
        </w:rPr>
        <w:t>)</w:t>
      </w:r>
      <w:r w:rsidRPr="00522A09">
        <w:rPr>
          <w:rFonts w:cs="Traditional Arabic" w:hint="cs"/>
          <w:sz w:val="40"/>
          <w:szCs w:val="36"/>
          <w:rtl/>
        </w:rPr>
        <w:t xml:space="preserve"> وقالت فرقة: بل </w:t>
      </w:r>
      <w:r w:rsidR="001C1844" w:rsidRPr="00522A09">
        <w:rPr>
          <w:rFonts w:cs="Traditional Arabic" w:hint="cs"/>
          <w:sz w:val="40"/>
          <w:szCs w:val="36"/>
          <w:rtl/>
        </w:rPr>
        <w:t xml:space="preserve">هو </w:t>
      </w:r>
      <w:r w:rsidRPr="00522A09">
        <w:rPr>
          <w:rFonts w:cs="Traditional Arabic" w:hint="cs"/>
          <w:sz w:val="40"/>
          <w:szCs w:val="36"/>
          <w:rtl/>
        </w:rPr>
        <w:t xml:space="preserve">حي ولم يمت، وهو القائم. </w:t>
      </w:r>
    </w:p>
    <w:p w:rsidR="00B95FAD" w:rsidRPr="00522A09" w:rsidRDefault="00267A28" w:rsidP="001C184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وقالت طائفة منهم: بل الإمام هو أخوه جعفر بن علي الذي ورثه، وفرقة ادعت أن الإمام بعد الحسن العسكري، إنما هو ولد قود ولد له، ولكن أخفاه عن عيون الناس حتى لا يقتلونه، وأنه هو (القائم المهدي) الذي يخرج، وأنه غاب عن الأنظار غيبة صغرى </w:t>
      </w:r>
      <w:r w:rsidR="003012EE" w:rsidRPr="00522A09">
        <w:rPr>
          <w:rFonts w:cs="Traditional Arabic" w:hint="cs"/>
          <w:sz w:val="40"/>
          <w:szCs w:val="36"/>
          <w:rtl/>
        </w:rPr>
        <w:t xml:space="preserve">كان يراه أصحابه، ثم غاب بعد سبعين عاماً غيبة كبرى، وسيعود ليملأ الأرض عدلاً كما ملئت جوراً، وهذه مقالة الشيعة الاثني عشرية </w:t>
      </w:r>
      <w:r w:rsidR="00B95FAD" w:rsidRPr="00522A09">
        <w:rPr>
          <w:rFonts w:cs="Traditional Arabic" w:hint="cs"/>
          <w:sz w:val="40"/>
          <w:szCs w:val="36"/>
          <w:rtl/>
        </w:rPr>
        <w:t>التي تعيش في زماننا، وتنتظر هذا المهدي الموعود الذي ثبت بالنقل القاطع أنه لم يولد قط، وأن أباه مات دون عقب، وأن عمه جعفراً قد اقتسم ميراثه مع أمه، ولكن هؤلاء الحمقى ادعى أنه قد ولد له</w:t>
      </w:r>
      <w:r w:rsidR="001C1844" w:rsidRPr="00522A09">
        <w:rPr>
          <w:rFonts w:cs="Traditional Arabic" w:hint="cs"/>
          <w:sz w:val="40"/>
          <w:szCs w:val="36"/>
          <w:rtl/>
        </w:rPr>
        <w:t xml:space="preserve"> ولد</w:t>
      </w:r>
      <w:r w:rsidR="00B95FAD" w:rsidRPr="00522A09">
        <w:rPr>
          <w:rFonts w:cs="Traditional Arabic" w:hint="cs"/>
          <w:sz w:val="40"/>
          <w:szCs w:val="36"/>
          <w:rtl/>
        </w:rPr>
        <w:t>، ونسجوا حوله من الأساطير والخرافات، وانتحلوا له من القوى والإمكانات، ومن المكرامات والمعجزات ما لم يكن مثله قط لنبي ولا رسول من الرسل أجمعين، وهو ما نراه مفصلاً في الفصول الآتية.</w:t>
      </w:r>
    </w:p>
    <w:p w:rsidR="00B95FAD" w:rsidRPr="00FF175E" w:rsidRDefault="00B95FAD">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522A09" w:rsidRPr="00522A09" w:rsidRDefault="00B95FAD" w:rsidP="00B95FAD">
      <w:pPr>
        <w:spacing w:line="540" w:lineRule="exact"/>
        <w:ind w:left="-57" w:firstLine="284"/>
        <w:jc w:val="lowKashida"/>
        <w:rPr>
          <w:rFonts w:cs="Traditional Arabic"/>
          <w:sz w:val="40"/>
          <w:szCs w:val="36"/>
          <w:rtl/>
        </w:rPr>
        <w:sectPr w:rsidR="00522A09" w:rsidRPr="00522A09" w:rsidSect="00522A09">
          <w:footnotePr>
            <w:numRestart w:val="eachPage"/>
          </w:footnotePr>
          <w:type w:val="oddPage"/>
          <w:pgSz w:w="9356" w:h="13608" w:code="9"/>
          <w:pgMar w:top="851" w:right="851" w:bottom="851" w:left="851" w:header="709" w:footer="709" w:gutter="0"/>
          <w:pgNumType w:start="2"/>
          <w:cols w:space="708"/>
          <w:bidi/>
          <w:rtlGutter/>
          <w:docGrid w:linePitch="360"/>
        </w:sectPr>
      </w:pPr>
      <w:r w:rsidRPr="00522A09">
        <w:rPr>
          <w:rFonts w:cs="Traditional Arabic" w:hint="cs"/>
          <w:sz w:val="40"/>
          <w:szCs w:val="36"/>
          <w:rtl/>
        </w:rPr>
        <w:t xml:space="preserve"> </w:t>
      </w:r>
    </w:p>
    <w:p w:rsidR="000C0C8B" w:rsidRPr="00522A09" w:rsidRDefault="00080921" w:rsidP="00080921">
      <w:pPr>
        <w:pStyle w:val="a"/>
        <w:rPr>
          <w:rFonts w:hint="cs"/>
          <w:rtl/>
        </w:rPr>
      </w:pPr>
      <w:bookmarkStart w:id="18" w:name="_Toc390344654"/>
      <w:r w:rsidRPr="00522A09">
        <w:rPr>
          <w:rFonts w:hint="cs"/>
          <w:rtl/>
        </w:rPr>
        <w:lastRenderedPageBreak/>
        <w:t>الباب الثاني</w:t>
      </w:r>
      <w:r>
        <w:rPr>
          <w:rtl/>
        </w:rPr>
        <w:br/>
      </w:r>
      <w:r w:rsidRPr="00522A09">
        <w:rPr>
          <w:rFonts w:hint="cs"/>
          <w:rtl/>
        </w:rPr>
        <w:t>خلاصة عقائد الفرقة الإمامية الاثني</w:t>
      </w:r>
      <w:r>
        <w:rPr>
          <w:rFonts w:hint="cs"/>
          <w:rtl/>
        </w:rPr>
        <w:t xml:space="preserve"> </w:t>
      </w:r>
      <w:r w:rsidRPr="00522A09">
        <w:rPr>
          <w:rFonts w:hint="cs"/>
          <w:rtl/>
        </w:rPr>
        <w:t>عشرية الجعفرية</w:t>
      </w:r>
      <w:bookmarkEnd w:id="18"/>
    </w:p>
    <w:p w:rsidR="001E4D82" w:rsidRPr="00522A09" w:rsidRDefault="00FF0EF3" w:rsidP="00B95FAD">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إن هذه الفرقة الأخيرة التي تسمت بعد ذلك بالاثني عشرية الجعفرية جمعت أقوالاً عظيمة منكرة في الدين، فقد جمعت المقالات الكفرية في فرق الشيعة المختلفة التي سبقتها، وهذه أهم الأقوال والمقالات التي جمعتها هذه الفرقة: </w:t>
      </w:r>
    </w:p>
    <w:p w:rsidR="00FF0EF3" w:rsidRPr="00522A09" w:rsidRDefault="00FF0EF3" w:rsidP="004A40A8">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الادعاء بأن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هو الإمام الذي نصبه الله، وعينه الرسول، وأن الله أمر محمداً </w:t>
      </w:r>
      <w:r w:rsidRPr="00522A09">
        <w:rPr>
          <w:rFonts w:cs="Traditional Arabic" w:hint="cs"/>
          <w:sz w:val="52"/>
          <w:szCs w:val="36"/>
          <w:rtl/>
        </w:rPr>
        <w:sym w:font="AGA Arabesque" w:char="F065"/>
      </w:r>
      <w:r w:rsidRPr="00522A09">
        <w:rPr>
          <w:rFonts w:cs="Traditional Arabic" w:hint="cs"/>
          <w:sz w:val="40"/>
          <w:szCs w:val="36"/>
          <w:rtl/>
        </w:rPr>
        <w:t xml:space="preserve"> أن يخبر أصحابه أن عليّاً هو الإمام والخ</w:t>
      </w:r>
      <w:r w:rsidR="00EF621C" w:rsidRPr="00522A09">
        <w:rPr>
          <w:rFonts w:cs="Traditional Arabic" w:hint="cs"/>
          <w:sz w:val="40"/>
          <w:szCs w:val="36"/>
          <w:rtl/>
        </w:rPr>
        <w:t xml:space="preserve">ليفة بعده، وأن الرسول تلكأ في هذا الأمر، وخاف أنه صارح به الناس نفروا منه، فهدده الله وأنزل عليه: </w:t>
      </w:r>
      <w:r w:rsidR="00EF621C" w:rsidRPr="00EF621C">
        <w:rPr>
          <w:rFonts w:cs="Traditional Arabic"/>
          <w:b/>
          <w:bCs/>
          <w:sz w:val="32"/>
          <w:szCs w:val="32"/>
          <w:rtl/>
        </w:rPr>
        <w:sym w:font="AGA Arabesque" w:char="F05D"/>
      </w:r>
      <w:r w:rsidR="00EF621C" w:rsidRPr="00522A09">
        <w:rPr>
          <w:rFonts w:cs="Traditional Arabic" w:hint="cs"/>
          <w:sz w:val="40"/>
          <w:szCs w:val="36"/>
          <w:rtl/>
        </w:rPr>
        <w:t>يَا أَيُّهَا الرَّسُولُ بَلِّغْ مَا أُنْزِلَ إِلَيْكَ مِنْ رَبِّكَ وَإِنْ لَمْ تَفْعَلْ فَمَا بَلَّغْتَ رِسَالَتَهُ وَاللَّهُ يَعْصِمُكَ مِنَ النَّاسِ إِنَّ اللَّهَ لا يَهْدِي الْقَوْمَ الْكَافِرِينَ الْقَوْمِ الْكَافِرِينَ</w:t>
      </w:r>
      <w:r w:rsidR="00EF621C" w:rsidRPr="00EF621C">
        <w:rPr>
          <w:rFonts w:cs="Traditional Arabic" w:hint="cs"/>
          <w:b/>
          <w:bCs/>
          <w:sz w:val="32"/>
          <w:szCs w:val="32"/>
          <w:rtl/>
        </w:rPr>
        <w:sym w:font="AGA Arabesque" w:char="F05B"/>
      </w:r>
      <w:r w:rsidR="00EF621C" w:rsidRPr="00522A09">
        <w:rPr>
          <w:rFonts w:cs="Traditional Arabic" w:hint="cs"/>
          <w:sz w:val="40"/>
          <w:szCs w:val="36"/>
          <w:rtl/>
        </w:rPr>
        <w:t xml:space="preserve"> </w:t>
      </w:r>
      <w:r w:rsidR="00EF621C" w:rsidRPr="00EF621C">
        <w:rPr>
          <w:rFonts w:cs="Traditional Arabic" w:hint="cs"/>
          <w:sz w:val="32"/>
          <w:szCs w:val="32"/>
          <w:rtl/>
        </w:rPr>
        <w:t>[المائدة:67]</w:t>
      </w:r>
      <w:r w:rsidR="00EF621C" w:rsidRPr="00522A09">
        <w:rPr>
          <w:rFonts w:cs="Traditional Arabic" w:hint="cs"/>
          <w:sz w:val="40"/>
          <w:szCs w:val="36"/>
          <w:rtl/>
        </w:rPr>
        <w:t xml:space="preserve">. </w:t>
      </w:r>
    </w:p>
    <w:p w:rsidR="00EF621C" w:rsidRPr="00522A09" w:rsidRDefault="00EF621C" w:rsidP="004A40A8">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وأن الناس الذين سيعصمه الله من أذاهم هم أبو بكر وعمر الذين تزعما- حسب قول هؤلاء الزنادقة- معارضة الرسول في تولية علي بن أبي طالب بعده. </w:t>
      </w:r>
    </w:p>
    <w:p w:rsidR="00EF621C" w:rsidRPr="00522A09" w:rsidRDefault="00EF621C" w:rsidP="000E7A8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2ـ الادعاء أن هذه الإمامة التي نص عليها الله وأوصى بها الرسول، قد نص الله عليها وأوصى بها جميع الرسل، والأنبياء الذين أرسلهم، بل أخذ الله العهد والميثاق على جميع بني آدم أن يؤمنوا بها، وقال هؤلاء الرافضة: إن قول الله تعالى: </w:t>
      </w:r>
      <w:r w:rsidRPr="00EF621C">
        <w:rPr>
          <w:rFonts w:cs="Traditional Arabic"/>
          <w:b/>
          <w:bCs/>
          <w:sz w:val="32"/>
          <w:szCs w:val="32"/>
          <w:rtl/>
        </w:rPr>
        <w:sym w:font="AGA Arabesque" w:char="F05D"/>
      </w:r>
      <w:r w:rsidR="000E7A83" w:rsidRPr="00522A09">
        <w:rPr>
          <w:rFonts w:cs="Traditional Arabic" w:hint="cs"/>
          <w:sz w:val="40"/>
          <w:szCs w:val="36"/>
          <w:rtl/>
        </w:rPr>
        <w:t>وَإِذْ أَخَذَ رَبُّكَ مِنْ بَنِي آَدَمَ مِنْ ظُهُورِهِمْ ذُرِّيَّتَهُمْ وَأَشْهَدَهُمْ عَلَى أَنْفُسِهِمْ أَلَسْتُ بِرَبِّكُمْ</w:t>
      </w:r>
      <w:r w:rsidRPr="00EF621C">
        <w:rPr>
          <w:rFonts w:cs="Traditional Arabic" w:hint="cs"/>
          <w:b/>
          <w:bCs/>
          <w:sz w:val="32"/>
          <w:szCs w:val="32"/>
          <w:rtl/>
        </w:rPr>
        <w:sym w:font="AGA Arabesque" w:char="F05B"/>
      </w:r>
      <w:r w:rsidRPr="00522A09">
        <w:rPr>
          <w:rFonts w:cs="Traditional Arabic" w:hint="cs"/>
          <w:sz w:val="40"/>
          <w:szCs w:val="36"/>
          <w:rtl/>
        </w:rPr>
        <w:t xml:space="preserve"> </w:t>
      </w:r>
      <w:r w:rsidRPr="00B904A8">
        <w:rPr>
          <w:rFonts w:cs="Traditional Arabic" w:hint="cs"/>
          <w:sz w:val="32"/>
          <w:szCs w:val="32"/>
          <w:rtl/>
        </w:rPr>
        <w:t>[الأعراف:172]</w:t>
      </w:r>
      <w:r w:rsidRPr="00522A09">
        <w:rPr>
          <w:rFonts w:cs="Traditional Arabic" w:hint="cs"/>
          <w:sz w:val="40"/>
          <w:szCs w:val="36"/>
          <w:rtl/>
        </w:rPr>
        <w:t xml:space="preserve">... وإن علياً إمامكم ووصيكم، وأن البشر جميعاً شهدوا بهذا أمام الله قبل أن يخلق السماوات والأرض . </w:t>
      </w:r>
    </w:p>
    <w:p w:rsidR="008912EB" w:rsidRPr="00522A09" w:rsidRDefault="00FD212A" w:rsidP="00522A09">
      <w:pPr>
        <w:spacing w:line="56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وقالوا إن قوله تعالى: </w:t>
      </w:r>
      <w:r w:rsidRPr="00FD212A">
        <w:rPr>
          <w:rFonts w:cs="Traditional Arabic"/>
          <w:b/>
          <w:bCs/>
          <w:sz w:val="32"/>
          <w:szCs w:val="32"/>
          <w:rtl/>
        </w:rPr>
        <w:sym w:font="AGA Arabesque" w:char="F05D"/>
      </w:r>
      <w:r w:rsidR="00F27C4D" w:rsidRPr="00522A09">
        <w:rPr>
          <w:rFonts w:cs="Traditional Arabic" w:hint="cs"/>
          <w:sz w:val="40"/>
          <w:szCs w:val="36"/>
          <w:rtl/>
        </w:rPr>
        <w:t>وَإِذْ أَخَذَ اللَّهُ مِيثَاقَ النَّبِيِّينَ لَمَا آَتَيْتُكُمْ مِنْ كِتَابٍ وَحِكْمَةٍ ثُمَّ جَاءَكُمْ رَسُولٌ مُصَدِّقٌ لِمَا مَعَكُمْ لَتُؤْمِنُنَّ بِهِ وَلَتَنْصُرُنَّهُ</w:t>
      </w:r>
      <w:r w:rsidRPr="00FD212A">
        <w:rPr>
          <w:rFonts w:cs="Traditional Arabic" w:hint="cs"/>
          <w:b/>
          <w:bCs/>
          <w:sz w:val="32"/>
          <w:szCs w:val="32"/>
          <w:rtl/>
        </w:rPr>
        <w:sym w:font="AGA Arabesque" w:char="F05B"/>
      </w:r>
      <w:r w:rsidRPr="00522A09">
        <w:rPr>
          <w:rFonts w:cs="Traditional Arabic" w:hint="cs"/>
          <w:sz w:val="40"/>
          <w:szCs w:val="36"/>
          <w:rtl/>
        </w:rPr>
        <w:t xml:space="preserve"> </w:t>
      </w:r>
      <w:r w:rsidRPr="00F27C4D">
        <w:rPr>
          <w:rFonts w:cs="Traditional Arabic" w:hint="cs"/>
          <w:sz w:val="32"/>
          <w:szCs w:val="32"/>
          <w:rtl/>
        </w:rPr>
        <w:t>[عمران:81]</w:t>
      </w:r>
      <w:r w:rsidRPr="00522A09">
        <w:rPr>
          <w:rFonts w:cs="Traditional Arabic" w:hint="cs"/>
          <w:sz w:val="40"/>
          <w:szCs w:val="36"/>
          <w:rtl/>
        </w:rPr>
        <w:t>.</w:t>
      </w:r>
      <w:r w:rsidR="00F27C4D" w:rsidRPr="00522A09">
        <w:rPr>
          <w:rFonts w:cs="Traditional Arabic" w:hint="cs"/>
          <w:sz w:val="40"/>
          <w:szCs w:val="36"/>
          <w:rtl/>
        </w:rPr>
        <w:t xml:space="preserve"> فزعموا أن قول الله: </w:t>
      </w:r>
      <w:r w:rsidR="00F27C4D" w:rsidRPr="00F27C4D">
        <w:rPr>
          <w:rFonts w:cs="Traditional Arabic"/>
          <w:b/>
          <w:bCs/>
          <w:sz w:val="32"/>
          <w:szCs w:val="32"/>
          <w:rtl/>
        </w:rPr>
        <w:sym w:font="AGA Arabesque" w:char="F05D"/>
      </w:r>
      <w:r w:rsidR="00F27C4D" w:rsidRPr="00522A09">
        <w:rPr>
          <w:rFonts w:cs="Traditional Arabic" w:hint="cs"/>
          <w:sz w:val="40"/>
          <w:szCs w:val="36"/>
          <w:rtl/>
        </w:rPr>
        <w:t>لَتُؤْمِنُنَّ بِهِ</w:t>
      </w:r>
      <w:r w:rsidR="00F27C4D" w:rsidRPr="00F27C4D">
        <w:rPr>
          <w:rFonts w:cs="Traditional Arabic" w:hint="cs"/>
          <w:b/>
          <w:bCs/>
          <w:sz w:val="32"/>
          <w:szCs w:val="32"/>
          <w:rtl/>
        </w:rPr>
        <w:sym w:font="AGA Arabesque" w:char="F05B"/>
      </w:r>
      <w:r w:rsidR="00F27C4D" w:rsidRPr="00522A09">
        <w:rPr>
          <w:rFonts w:cs="Traditional Arabic" w:hint="cs"/>
          <w:sz w:val="40"/>
          <w:szCs w:val="36"/>
          <w:rtl/>
        </w:rPr>
        <w:t xml:space="preserve"> أي: بالرسول </w:t>
      </w:r>
      <w:r w:rsidR="00F27C4D" w:rsidRPr="00F27C4D">
        <w:rPr>
          <w:rFonts w:cs="Traditional Arabic"/>
          <w:b/>
          <w:bCs/>
          <w:sz w:val="32"/>
          <w:szCs w:val="32"/>
          <w:rtl/>
        </w:rPr>
        <w:sym w:font="AGA Arabesque" w:char="F05D"/>
      </w:r>
      <w:r w:rsidR="00F27C4D" w:rsidRPr="00522A09">
        <w:rPr>
          <w:rFonts w:cs="Traditional Arabic" w:hint="cs"/>
          <w:sz w:val="40"/>
          <w:szCs w:val="36"/>
          <w:rtl/>
        </w:rPr>
        <w:t>وَلَتَنْصُرُنَّهُ</w:t>
      </w:r>
      <w:r w:rsidR="00F27C4D" w:rsidRPr="00F27C4D">
        <w:rPr>
          <w:rFonts w:cs="Traditional Arabic" w:hint="cs"/>
          <w:b/>
          <w:bCs/>
          <w:sz w:val="32"/>
          <w:szCs w:val="32"/>
          <w:rtl/>
        </w:rPr>
        <w:sym w:font="AGA Arabesque" w:char="F05B"/>
      </w:r>
      <w:r w:rsidR="00F27C4D" w:rsidRPr="00522A09">
        <w:rPr>
          <w:rFonts w:cs="Traditional Arabic" w:hint="cs"/>
          <w:sz w:val="40"/>
          <w:szCs w:val="36"/>
          <w:rtl/>
        </w:rPr>
        <w:t xml:space="preserve"> أي: تنصروا وصية علي بن أبي طالب، وأن الأنبياء جمعياً أقروا بذلك، وأن يونس تلكأ في ذلك فحبسه الله في بطن الحوت!!</w:t>
      </w:r>
      <w:r w:rsidR="008912EB" w:rsidRPr="00522A09">
        <w:rPr>
          <w:rFonts w:cs="Traditional Arabic" w:hint="cs"/>
          <w:sz w:val="40"/>
          <w:szCs w:val="36"/>
          <w:rtl/>
        </w:rPr>
        <w:t>.</w:t>
      </w:r>
      <w:r w:rsidR="00F27C4D" w:rsidRPr="00522A09">
        <w:rPr>
          <w:rFonts w:cs="Traditional Arabic" w:hint="cs"/>
          <w:sz w:val="40"/>
          <w:szCs w:val="36"/>
          <w:rtl/>
        </w:rPr>
        <w:t xml:space="preserve"> </w:t>
      </w:r>
    </w:p>
    <w:p w:rsidR="00F27C4D" w:rsidRPr="00522A09" w:rsidRDefault="00F27C4D" w:rsidP="00A9727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وأن جميع الرسل سيعودون إلى الدنيا ليقاتلوا بين يدي علي بن أبي طالب الذي يأتي ويرجع إلى الدنيا في عهد القائم ليقيم الحكومة الإسلامية العالمية. </w:t>
      </w:r>
    </w:p>
    <w:p w:rsidR="008912EB" w:rsidRPr="00522A09" w:rsidRDefault="008912EB" w:rsidP="00A9727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3ـ واعتقدوا أن علياً عين الإمام بعده وهو الحسن، وأن الحسن عين الحسين. وهكذا كل إمام يعين ما بعده إلى الثاني عشر، بل زعموا أن الرسول عين هؤلاء الاثني عشر بأسمائهم إماماً، وافتروا في هذا عشرات بل مئات الروايات نسبوها للرسول </w:t>
      </w:r>
      <w:r w:rsidRPr="00522A09">
        <w:rPr>
          <w:rFonts w:cs="Traditional Arabic" w:hint="cs"/>
          <w:sz w:val="52"/>
          <w:szCs w:val="36"/>
          <w:rtl/>
        </w:rPr>
        <w:sym w:font="AGA Arabesque" w:char="F065"/>
      </w:r>
      <w:r w:rsidRPr="00522A09">
        <w:rPr>
          <w:rFonts w:cs="Traditional Arabic" w:hint="cs"/>
          <w:sz w:val="40"/>
          <w:szCs w:val="36"/>
          <w:rtl/>
        </w:rPr>
        <w:t xml:space="preserve"> وأن كل إمام كان يعين من بعده إلى الثاني عشر. </w:t>
      </w:r>
    </w:p>
    <w:p w:rsidR="00A97271" w:rsidRPr="00522A09" w:rsidRDefault="008912EB" w:rsidP="00A9727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4ـ واعتقدوا أن الصحابة جميعاً كفروا؛ لأنهم لم يفوا ولم يعملوا بهذه الوصية، وحجبوا الإمامة الولاية عن مستحقيها، وهم علي بن أبي طالب وأولاده رضي الله عنهم، وأعطوها للصديق الذي عاش منافقاً </w:t>
      </w:r>
      <w:r w:rsidRPr="00522A09">
        <w:rPr>
          <w:rFonts w:cs="Traditional Arabic"/>
          <w:sz w:val="40"/>
          <w:szCs w:val="36"/>
          <w:rtl/>
        </w:rPr>
        <w:t>–</w:t>
      </w:r>
      <w:r w:rsidRPr="00522A09">
        <w:rPr>
          <w:rFonts w:cs="Traditional Arabic" w:hint="cs"/>
          <w:sz w:val="40"/>
          <w:szCs w:val="36"/>
          <w:rtl/>
        </w:rPr>
        <w:t xml:space="preserve"> في زعمهم- طامعاً في أخذ الخلافة من بعده، وقد ساعده في هذا عمر بن الخطاب وأعداء هذه الإمامة، وأن الصحابة جميعاً كفار إلا ثلاثة فقط</w:t>
      </w:r>
      <w:r w:rsidR="00A97271" w:rsidRPr="00522A09">
        <w:rPr>
          <w:rFonts w:cs="Traditional Arabic" w:hint="cs"/>
          <w:sz w:val="40"/>
          <w:szCs w:val="36"/>
          <w:rtl/>
        </w:rPr>
        <w:t>.</w:t>
      </w:r>
      <w:r w:rsidRPr="00522A09">
        <w:rPr>
          <w:rFonts w:cs="Traditional Arabic" w:hint="cs"/>
          <w:sz w:val="40"/>
          <w:szCs w:val="36"/>
          <w:rtl/>
        </w:rPr>
        <w:t xml:space="preserve"> </w:t>
      </w:r>
    </w:p>
    <w:p w:rsidR="008912EB" w:rsidRPr="00522A09" w:rsidRDefault="008912EB" w:rsidP="00A9727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وأن كل من ادعى أن الخليفة بعد رسول الله </w:t>
      </w:r>
      <w:r w:rsidR="004A40A8" w:rsidRPr="00522A09">
        <w:rPr>
          <w:rFonts w:cs="Traditional Arabic" w:hint="cs"/>
          <w:sz w:val="40"/>
          <w:szCs w:val="36"/>
          <w:rtl/>
        </w:rPr>
        <w:t xml:space="preserve">هو </w:t>
      </w:r>
      <w:r w:rsidRPr="00522A09">
        <w:rPr>
          <w:rFonts w:cs="Traditional Arabic" w:hint="cs"/>
          <w:sz w:val="40"/>
          <w:szCs w:val="36"/>
          <w:rtl/>
        </w:rPr>
        <w:t xml:space="preserve">أبو بكر الصديق، فهو كافر حلال الدم، ولا يقبل الله منه عملاً، ولو أنفق ملِْءَ الأرض ذهباً، وجاهد ما جاهد ومات </w:t>
      </w:r>
      <w:r w:rsidRPr="00522A09">
        <w:rPr>
          <w:rFonts w:cs="Traditional Arabic" w:hint="cs"/>
          <w:sz w:val="40"/>
          <w:szCs w:val="36"/>
          <w:rtl/>
        </w:rPr>
        <w:lastRenderedPageBreak/>
        <w:t xml:space="preserve">شهيداً؛ لأنه لم يؤمن بهذه الإمامة التي هي أعظم أركان الإيمان وغاية الدين </w:t>
      </w:r>
      <w:r w:rsidRPr="00522A09">
        <w:rPr>
          <w:rFonts w:cs="Traditional Arabic"/>
          <w:sz w:val="40"/>
          <w:szCs w:val="36"/>
          <w:rtl/>
        </w:rPr>
        <w:t>–</w:t>
      </w:r>
      <w:r w:rsidRPr="00522A09">
        <w:rPr>
          <w:rFonts w:cs="Traditional Arabic" w:hint="cs"/>
          <w:sz w:val="40"/>
          <w:szCs w:val="36"/>
          <w:rtl/>
        </w:rPr>
        <w:t xml:space="preserve"> في زعمهم-. </w:t>
      </w:r>
    </w:p>
    <w:p w:rsidR="008912EB" w:rsidRPr="00522A09" w:rsidRDefault="008912EB" w:rsidP="00A97271">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5ـ واعتقدوا أن كل الحكومات التي تعاقبت على حكم المسلمين حكومات كافرة، قد اغتصب حق الأئمة المنصوص عليهم من الله ورسوله، وأنه كل من رضي بحكمهم فهو كافر ملعون نجس حلال الدم. </w:t>
      </w:r>
    </w:p>
    <w:p w:rsidR="008912EB" w:rsidRPr="00522A09" w:rsidRDefault="00A97271" w:rsidP="004A40A8">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6ـ واعتقدوا </w:t>
      </w:r>
      <w:r w:rsidR="00F25FF7" w:rsidRPr="00522A09">
        <w:rPr>
          <w:rFonts w:cs="Traditional Arabic" w:hint="cs"/>
          <w:sz w:val="40"/>
          <w:szCs w:val="36"/>
          <w:rtl/>
        </w:rPr>
        <w:t>أن الإمام الثاني عشر وهو في زعمهم محمد بن العسكري</w:t>
      </w:r>
      <w:r w:rsidR="004A40A8" w:rsidRPr="00522A09">
        <w:rPr>
          <w:rFonts w:cs="Traditional Arabic" w:hint="cs"/>
          <w:sz w:val="40"/>
          <w:szCs w:val="36"/>
          <w:rtl/>
        </w:rPr>
        <w:t>،</w:t>
      </w:r>
      <w:r w:rsidR="00F25FF7" w:rsidRPr="00522A09">
        <w:rPr>
          <w:rFonts w:cs="Traditional Arabic" w:hint="cs"/>
          <w:sz w:val="40"/>
          <w:szCs w:val="36"/>
          <w:rtl/>
        </w:rPr>
        <w:t xml:space="preserve"> قد غاب وهو ابن ثلاث سنين م</w:t>
      </w:r>
      <w:r w:rsidR="004A40A8" w:rsidRPr="00522A09">
        <w:rPr>
          <w:rFonts w:cs="Traditional Arabic" w:hint="cs"/>
          <w:sz w:val="40"/>
          <w:szCs w:val="36"/>
          <w:rtl/>
        </w:rPr>
        <w:t>ن</w:t>
      </w:r>
      <w:r w:rsidR="00F25FF7" w:rsidRPr="00522A09">
        <w:rPr>
          <w:rFonts w:cs="Traditional Arabic" w:hint="cs"/>
          <w:sz w:val="40"/>
          <w:szCs w:val="36"/>
          <w:rtl/>
        </w:rPr>
        <w:t xml:space="preserve"> عمره، ولكن كبر وترعرع سرّاً دون أن يراه احد، وعلمه الله جميع الطوم والكتب السماوية وأطلعه على الغيب كله، وأنه كان يتصل بأتباعه مدة سبعين سنة عن طريق وسطاء، ثم إنه غاب غيبة كبرى منذ سنة 322هـ، وسيعود ليملأ الأرض عدلاً كما ملئت جوراً. </w:t>
      </w:r>
    </w:p>
    <w:p w:rsidR="00F25FF7" w:rsidRPr="00522A09" w:rsidRDefault="00F25FF7" w:rsidP="00F27C4D">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7ـ وادعوا واعتقدوا أن هؤلاء الأئمة الاثني عشر هم أفضل من الرسل، والأنبياء جميعاً وبعضهم يقول: خلا محمداً </w:t>
      </w:r>
      <w:r w:rsidRPr="00522A09">
        <w:rPr>
          <w:rFonts w:cs="Traditional Arabic" w:hint="cs"/>
          <w:sz w:val="52"/>
          <w:szCs w:val="36"/>
          <w:rtl/>
        </w:rPr>
        <w:sym w:font="AGA Arabesque" w:char="F065"/>
      </w:r>
      <w:r w:rsidRPr="00522A09">
        <w:rPr>
          <w:rFonts w:cs="Traditional Arabic" w:hint="cs"/>
          <w:sz w:val="40"/>
          <w:szCs w:val="36"/>
          <w:rtl/>
        </w:rPr>
        <w:t xml:space="preserve"> . </w:t>
      </w:r>
    </w:p>
    <w:p w:rsidR="00F25FF7" w:rsidRPr="00522A09" w:rsidRDefault="00F25FF7" w:rsidP="00F25FF7">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وأنهم يعلمون الغيب والشهادة، وأنهم يخلقون ويرزقون، وأن الله قد فوض لهم التشريع بما شاءوا، فلهم أن يحلوا ما حرم الله، ويحرموا ما أحل الله كما يشاءون، وأن الله قد قال لهم: </w:t>
      </w:r>
      <w:r w:rsidRPr="00F25FF7">
        <w:rPr>
          <w:rFonts w:cs="Traditional Arabic"/>
          <w:b/>
          <w:bCs/>
          <w:sz w:val="32"/>
          <w:szCs w:val="32"/>
          <w:rtl/>
        </w:rPr>
        <w:sym w:font="AGA Arabesque" w:char="F05D"/>
      </w:r>
      <w:r w:rsidRPr="00522A09">
        <w:rPr>
          <w:rFonts w:cs="Traditional Arabic" w:hint="cs"/>
          <w:sz w:val="40"/>
          <w:szCs w:val="36"/>
          <w:rtl/>
        </w:rPr>
        <w:t xml:space="preserve"> هَذَا عَطَاؤُنَا فَامْنُنْ أَوْ أَمْسِكْ بِغَيْرِ حِسَابٍ</w:t>
      </w:r>
      <w:r w:rsidRPr="00F25FF7">
        <w:rPr>
          <w:rFonts w:cs="Traditional Arabic" w:hint="cs"/>
          <w:b/>
          <w:bCs/>
          <w:sz w:val="32"/>
          <w:szCs w:val="32"/>
          <w:rtl/>
        </w:rPr>
        <w:sym w:font="AGA Arabesque" w:char="F05B"/>
      </w:r>
      <w:r w:rsidRPr="00522A09">
        <w:rPr>
          <w:rFonts w:cs="Traditional Arabic" w:hint="cs"/>
          <w:sz w:val="40"/>
          <w:szCs w:val="36"/>
          <w:rtl/>
        </w:rPr>
        <w:t xml:space="preserve"> </w:t>
      </w:r>
      <w:r w:rsidRPr="00F25FF7">
        <w:rPr>
          <w:rFonts w:cs="Traditional Arabic" w:hint="cs"/>
          <w:sz w:val="32"/>
          <w:szCs w:val="32"/>
          <w:rtl/>
        </w:rPr>
        <w:t>[ص:39]</w:t>
      </w:r>
      <w:r w:rsidRPr="00522A09">
        <w:rPr>
          <w:rFonts w:cs="Traditional Arabic" w:hint="cs"/>
          <w:sz w:val="40"/>
          <w:szCs w:val="36"/>
          <w:rtl/>
        </w:rPr>
        <w:t xml:space="preserve">. فكما أطلق الله يد سليمان في الجن، فقد أطلق الله يدهم في التحليل والتحريم، والخلق والرزق، والتحكم في ذرات الكون عالية وسافلة. </w:t>
      </w:r>
    </w:p>
    <w:p w:rsidR="00F25FF7" w:rsidRPr="00522A09" w:rsidRDefault="00F25FF7" w:rsidP="0052153F">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8ـ واعتقدوا أنه من كذب ورد إمامة إمام واحد منهم</w:t>
      </w:r>
      <w:r w:rsidR="004A40A8" w:rsidRPr="00522A09">
        <w:rPr>
          <w:rFonts w:cs="Traditional Arabic" w:hint="cs"/>
          <w:sz w:val="40"/>
          <w:szCs w:val="36"/>
          <w:rtl/>
        </w:rPr>
        <w:t>،</w:t>
      </w:r>
      <w:r w:rsidRPr="00522A09">
        <w:rPr>
          <w:rFonts w:cs="Traditional Arabic" w:hint="cs"/>
          <w:sz w:val="40"/>
          <w:szCs w:val="36"/>
          <w:rtl/>
        </w:rPr>
        <w:t xml:space="preserve"> فقد رد على الله، و</w:t>
      </w:r>
      <w:r w:rsidR="004A40A8" w:rsidRPr="00522A09">
        <w:rPr>
          <w:rFonts w:cs="Traditional Arabic" w:hint="cs"/>
          <w:sz w:val="40"/>
          <w:szCs w:val="36"/>
          <w:rtl/>
        </w:rPr>
        <w:t xml:space="preserve">من </w:t>
      </w:r>
      <w:r w:rsidRPr="00522A09">
        <w:rPr>
          <w:rFonts w:cs="Traditional Arabic" w:hint="cs"/>
          <w:sz w:val="40"/>
          <w:szCs w:val="36"/>
          <w:rtl/>
        </w:rPr>
        <w:t xml:space="preserve">رد على الله فهو كافر؛ ومن أجل ذلك فجميع من لم يؤمن بهؤلاء الأئمة حسب ترتيبهم فهو كافر </w:t>
      </w:r>
      <w:r w:rsidR="0052153F" w:rsidRPr="00522A09">
        <w:rPr>
          <w:rFonts w:cs="Traditional Arabic" w:hint="cs"/>
          <w:sz w:val="40"/>
          <w:szCs w:val="36"/>
          <w:rtl/>
        </w:rPr>
        <w:t>ح</w:t>
      </w:r>
      <w:r w:rsidRPr="00522A09">
        <w:rPr>
          <w:rFonts w:cs="Traditional Arabic" w:hint="cs"/>
          <w:sz w:val="40"/>
          <w:szCs w:val="36"/>
          <w:rtl/>
        </w:rPr>
        <w:t xml:space="preserve">لال الدم، وإن تسمى باسم الإسلام. </w:t>
      </w:r>
    </w:p>
    <w:p w:rsidR="00F25FF7" w:rsidRPr="00522A09" w:rsidRDefault="00F25FF7" w:rsidP="00F25FF7">
      <w:pPr>
        <w:spacing w:line="540" w:lineRule="exact"/>
        <w:ind w:left="-57" w:firstLine="284"/>
        <w:jc w:val="lowKashida"/>
        <w:rPr>
          <w:rFonts w:cs="Traditional Arabic" w:hint="cs"/>
          <w:sz w:val="40"/>
          <w:szCs w:val="36"/>
          <w:rtl/>
        </w:rPr>
      </w:pPr>
      <w:r w:rsidRPr="00522A09">
        <w:rPr>
          <w:rFonts w:cs="Traditional Arabic" w:hint="cs"/>
          <w:sz w:val="40"/>
          <w:szCs w:val="36"/>
          <w:rtl/>
        </w:rPr>
        <w:t>9ـ واعتقدوا وادعوا أن الثاني عشر المهدي إذا قام أباد جميع من على الأرض من المسلمين إلا من كان يؤمن بخروجه، ويؤمن بعصمة آبائه، وإمامتهم، وأنه سيخرج الذين ماتوا على غير هذه الإمامة فيحاسبهم على إنكارهم الإمامة، ويقتلهم جميعاً، وأنه سيحيى أبا بكر الصديق، ويخرجه من قبره هو وعمر بن الخطاب، ويقتله</w:t>
      </w:r>
      <w:r w:rsidR="0052153F" w:rsidRPr="00522A09">
        <w:rPr>
          <w:rFonts w:cs="Traditional Arabic" w:hint="cs"/>
          <w:sz w:val="40"/>
          <w:szCs w:val="36"/>
          <w:rtl/>
        </w:rPr>
        <w:t>م</w:t>
      </w:r>
      <w:r w:rsidRPr="00522A09">
        <w:rPr>
          <w:rFonts w:cs="Traditional Arabic" w:hint="cs"/>
          <w:sz w:val="40"/>
          <w:szCs w:val="36"/>
          <w:rtl/>
        </w:rPr>
        <w:t>ا ويصبهما ويحرقهما، ويفعل هذا بهما كل يوم ألف مرة؛ لأنه</w:t>
      </w:r>
      <w:r w:rsidR="0052153F" w:rsidRPr="00522A09">
        <w:rPr>
          <w:rFonts w:cs="Traditional Arabic" w:hint="cs"/>
          <w:sz w:val="40"/>
          <w:szCs w:val="36"/>
          <w:rtl/>
        </w:rPr>
        <w:t>م</w:t>
      </w:r>
      <w:r w:rsidRPr="00522A09">
        <w:rPr>
          <w:rFonts w:cs="Traditional Arabic" w:hint="cs"/>
          <w:sz w:val="40"/>
          <w:szCs w:val="36"/>
          <w:rtl/>
        </w:rPr>
        <w:t xml:space="preserve">ا اغتصبا الإمامة، وأسسا هذا الشر. </w:t>
      </w:r>
    </w:p>
    <w:p w:rsidR="00914E93" w:rsidRPr="00522A09" w:rsidRDefault="00F25FF7" w:rsidP="0052153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10ـ واعتقدوا كذلك جميع الأئمة الأحد عشر الذين ماتوا قبل هذا الثاني عشر سيعودون إلى الدنيا بعودة المهدي المنتظر الذي هو الثاني عشر، فيحكمون واحداً بعد واحد، وأن حكمهم </w:t>
      </w:r>
      <w:r w:rsidR="000B49BA" w:rsidRPr="00522A09">
        <w:rPr>
          <w:rFonts w:cs="Traditional Arabic" w:hint="cs"/>
          <w:sz w:val="40"/>
          <w:szCs w:val="36"/>
          <w:rtl/>
        </w:rPr>
        <w:t>سيستمر في الأرض ستاً وأربعين</w:t>
      </w:r>
      <w:r w:rsidR="0052153F" w:rsidRPr="00522A09">
        <w:rPr>
          <w:rFonts w:cs="Traditional Arabic" w:hint="cs"/>
          <w:sz w:val="40"/>
          <w:szCs w:val="36"/>
          <w:rtl/>
        </w:rPr>
        <w:t xml:space="preserve"> ألف</w:t>
      </w:r>
      <w:r w:rsidR="000B49BA" w:rsidRPr="00522A09">
        <w:rPr>
          <w:rFonts w:cs="Traditional Arabic" w:hint="cs"/>
          <w:sz w:val="40"/>
          <w:szCs w:val="36"/>
          <w:rtl/>
        </w:rPr>
        <w:t xml:space="preserve"> سنة!!.</w:t>
      </w:r>
    </w:p>
    <w:p w:rsidR="00914E93" w:rsidRPr="00522A09" w:rsidRDefault="00914E93" w:rsidP="0052153F">
      <w:pPr>
        <w:spacing w:line="540" w:lineRule="exact"/>
        <w:ind w:left="-57" w:firstLine="284"/>
        <w:jc w:val="lowKashida"/>
        <w:rPr>
          <w:rFonts w:cs="Traditional Arabic" w:hint="cs"/>
          <w:sz w:val="40"/>
          <w:szCs w:val="36"/>
          <w:rtl/>
        </w:rPr>
      </w:pPr>
      <w:r w:rsidRPr="00522A09">
        <w:rPr>
          <w:rFonts w:cs="Traditional Arabic" w:hint="cs"/>
          <w:sz w:val="40"/>
          <w:szCs w:val="36"/>
          <w:rtl/>
        </w:rPr>
        <w:t>11ـ وقد رسموا واعتقدوا لهذا المهدي المنتظر الثاني عشر عندهم صورة تجعله أكبر مجرم وسفاح عرفته الأرض في كل تاريخها... فهو سيعمد أول ما يعمد فيبيح القتل في أرض الإسلام هرجاً (أي يدعو أصحابه الذين يبايعونه يقتلون الناس في كل مكان دون تحديد وضابط) مدة ثمانية أشهر، وأنه سيعمد بعد ذلك فيهدم الكعبة والمسجد الحرام، ويبطل جميع توسيعاته، ويرده إلى حجمه أيام الرسول، وهكذا يفعل بالمسجد النبوي، ويقتل أهل المدينة المنورة عن بكرة أبيهم؛ لأنهم سيعترضون على نبشه قبر الرسول وإخراج أبي بكر وعمر</w:t>
      </w:r>
      <w:r w:rsidR="0052153F" w:rsidRPr="00522A09">
        <w:rPr>
          <w:rFonts w:cs="Traditional Arabic" w:hint="cs"/>
          <w:sz w:val="40"/>
          <w:szCs w:val="36"/>
          <w:rtl/>
        </w:rPr>
        <w:t xml:space="preserve"> من جوار النبي ويحرقهما، وأنه لن</w:t>
      </w:r>
      <w:r w:rsidRPr="00522A09">
        <w:rPr>
          <w:rFonts w:cs="Traditional Arabic" w:hint="cs"/>
          <w:sz w:val="40"/>
          <w:szCs w:val="36"/>
          <w:rtl/>
        </w:rPr>
        <w:t xml:space="preserve"> يقبل توبة أحد قط </w:t>
      </w:r>
      <w:r w:rsidRPr="00522A09">
        <w:rPr>
          <w:rFonts w:cs="Traditional Arabic" w:hint="cs"/>
          <w:sz w:val="40"/>
          <w:szCs w:val="36"/>
          <w:rtl/>
        </w:rPr>
        <w:lastRenderedPageBreak/>
        <w:t xml:space="preserve">ممن كان لا يرى الإمامة الاثني عشرية هذه، ولا يقول بها مهما ظهرت منه علامات التوبة والندم، وأنه </w:t>
      </w:r>
      <w:r w:rsidR="0052153F" w:rsidRPr="00522A09">
        <w:rPr>
          <w:rFonts w:cs="Traditional Arabic" w:hint="cs"/>
          <w:sz w:val="40"/>
          <w:szCs w:val="36"/>
          <w:rtl/>
        </w:rPr>
        <w:t xml:space="preserve">سيرجم الزاني بغير بينة من شهود </w:t>
      </w:r>
      <w:r w:rsidRPr="00522A09">
        <w:rPr>
          <w:rFonts w:cs="Traditional Arabic" w:hint="cs"/>
          <w:sz w:val="40"/>
          <w:szCs w:val="36"/>
          <w:rtl/>
        </w:rPr>
        <w:t>أو اعتراف، ويقتل مانع الزكاة دون بينة، ويأمر أتباعه بعدم أداء الأمانة قط إلا لبعض بعضاً فقط، وأنه سيهدم جميع المساجد التي بنيت على غير عقيدة الإمامية الاثني عشرية، وأنه سيقتل المسلمين في مساجدهم ويحرق مصاحفهم معهم، ويخرج للناس المصحف الحقيقي الذي</w:t>
      </w:r>
      <w:r w:rsidR="0052153F" w:rsidRPr="00522A09">
        <w:rPr>
          <w:rFonts w:cs="Traditional Arabic" w:hint="cs"/>
          <w:sz w:val="40"/>
          <w:szCs w:val="36"/>
          <w:rtl/>
        </w:rPr>
        <w:t xml:space="preserve"> كان يتوارثه آباؤه، وأنه سيقتل </w:t>
      </w:r>
      <w:r w:rsidRPr="00522A09">
        <w:rPr>
          <w:rFonts w:cs="Traditional Arabic" w:hint="cs"/>
          <w:sz w:val="40"/>
          <w:szCs w:val="36"/>
          <w:rtl/>
        </w:rPr>
        <w:t xml:space="preserve">جميع ذرية المسلمين ممن لا يقول بالإمامية. </w:t>
      </w:r>
    </w:p>
    <w:p w:rsidR="00914E93" w:rsidRPr="00522A09" w:rsidRDefault="00914E93" w:rsidP="00914E93">
      <w:pPr>
        <w:spacing w:line="540" w:lineRule="exact"/>
        <w:ind w:left="-57" w:firstLine="284"/>
        <w:jc w:val="lowKashida"/>
        <w:rPr>
          <w:rFonts w:cs="Traditional Arabic" w:hint="cs"/>
          <w:sz w:val="40"/>
          <w:szCs w:val="36"/>
          <w:rtl/>
        </w:rPr>
      </w:pPr>
      <w:r w:rsidRPr="00522A09">
        <w:rPr>
          <w:rFonts w:cs="Traditional Arabic" w:hint="cs"/>
          <w:sz w:val="40"/>
          <w:szCs w:val="36"/>
          <w:rtl/>
        </w:rPr>
        <w:t>هذه هي خلاصة موجزة لعقائد الفرقة الشيعية الكبرى المعاصرة والتي تسمى اليوم باسم الاثني عشرية الجعفرية، وتدعي أنها الطائفة الناجية المنصورة، والفرقة الحقة ال</w:t>
      </w:r>
      <w:r w:rsidR="0052153F" w:rsidRPr="00522A09">
        <w:rPr>
          <w:rFonts w:cs="Traditional Arabic" w:hint="cs"/>
          <w:sz w:val="40"/>
          <w:szCs w:val="36"/>
          <w:rtl/>
        </w:rPr>
        <w:t>م</w:t>
      </w:r>
      <w:r w:rsidRPr="00522A09">
        <w:rPr>
          <w:rFonts w:cs="Traditional Arabic" w:hint="cs"/>
          <w:sz w:val="40"/>
          <w:szCs w:val="36"/>
          <w:rtl/>
        </w:rPr>
        <w:t xml:space="preserve">حقة، وأن دينها هو الدين الصحيح الذي جاء به القرآن الكريم، وبلغه الرسول العظيم، وتوارثه الأئمة من آل البيت. </w:t>
      </w:r>
    </w:p>
    <w:p w:rsidR="00F25FF7" w:rsidRPr="00522A09" w:rsidRDefault="00914E93" w:rsidP="001C0680">
      <w:pPr>
        <w:pStyle w:val="a0"/>
        <w:rPr>
          <w:rFonts w:hint="cs"/>
          <w:rtl/>
        </w:rPr>
      </w:pPr>
      <w:bookmarkStart w:id="19" w:name="_Toc390344655"/>
      <w:r w:rsidRPr="00914E93">
        <w:rPr>
          <w:rFonts w:hint="cs"/>
          <w:rtl/>
        </w:rPr>
        <w:t>نسبتهم إخلاف الوعد بالمهدي إلى الله</w:t>
      </w:r>
      <w:r w:rsidRPr="00522A09">
        <w:rPr>
          <w:rFonts w:hint="cs"/>
          <w:rtl/>
        </w:rPr>
        <w:t>:</w:t>
      </w:r>
      <w:bookmarkEnd w:id="19"/>
      <w:r w:rsidRPr="00522A09">
        <w:rPr>
          <w:rFonts w:hint="cs"/>
          <w:rtl/>
        </w:rPr>
        <w:t xml:space="preserve">    </w:t>
      </w:r>
      <w:r w:rsidR="000B49BA" w:rsidRPr="00522A09">
        <w:rPr>
          <w:rFonts w:hint="cs"/>
          <w:rtl/>
        </w:rPr>
        <w:t xml:space="preserve"> </w:t>
      </w:r>
    </w:p>
    <w:p w:rsidR="000B49BA" w:rsidRPr="00522A09" w:rsidRDefault="00914E93" w:rsidP="00EE48A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لقد مر على الشيعة زمان طويل قبل ما سموه </w:t>
      </w:r>
      <w:r w:rsidRPr="00522A09">
        <w:rPr>
          <w:rFonts w:cs="Traditional Arabic"/>
          <w:sz w:val="40"/>
          <w:szCs w:val="36"/>
          <w:rtl/>
        </w:rPr>
        <w:t>–</w:t>
      </w:r>
      <w:r w:rsidRPr="00522A09">
        <w:rPr>
          <w:rFonts w:cs="Traditional Arabic" w:hint="cs"/>
          <w:sz w:val="40"/>
          <w:szCs w:val="36"/>
          <w:rtl/>
        </w:rPr>
        <w:t>بالغيبة- يتخبطون فيمن هو الإمام الواجب الطاعة؟ ومتى يكون وقت ظهوره</w:t>
      </w:r>
      <w:r w:rsidR="00ED0102" w:rsidRPr="00522A09">
        <w:rPr>
          <w:rFonts w:cs="Traditional Arabic" w:hint="cs"/>
          <w:sz w:val="40"/>
          <w:szCs w:val="36"/>
          <w:rtl/>
        </w:rPr>
        <w:t xml:space="preserve"> وانتصاره؟ فادعوا الإمامة للمئات وادعوا الظهور لكل واحد منهم، وكلما </w:t>
      </w:r>
      <w:r w:rsidRPr="00522A09">
        <w:rPr>
          <w:rFonts w:cs="Traditional Arabic" w:hint="cs"/>
          <w:sz w:val="40"/>
          <w:szCs w:val="36"/>
          <w:rtl/>
        </w:rPr>
        <w:t xml:space="preserve">وقتوا وقتاً لم يتحقق ما قالوه </w:t>
      </w:r>
      <w:r w:rsidR="00ED0102" w:rsidRPr="00522A09">
        <w:rPr>
          <w:rFonts w:cs="Traditional Arabic" w:hint="cs"/>
          <w:sz w:val="40"/>
          <w:szCs w:val="36"/>
          <w:rtl/>
        </w:rPr>
        <w:t xml:space="preserve">نسبوا الإخلاف لله سبحانه وتعالى، فقد أخرج النعماني أن محمداً الباقر قال: (يا ثابت ، إن الله قد وقت هذا الأمر سنة السبعين، فلما قتل الحسين عليه السلام </w:t>
      </w:r>
      <w:r w:rsidR="000B49BA" w:rsidRPr="00522A09">
        <w:rPr>
          <w:rFonts w:cs="Traditional Arabic" w:hint="cs"/>
          <w:sz w:val="40"/>
          <w:szCs w:val="36"/>
          <w:rtl/>
        </w:rPr>
        <w:t xml:space="preserve">اشتد غضب الله فأخره إلى أربعين، فلما حدثناكم بذلك وكشفتم السر لم يدع الله لهذا الأمر وقتاً </w:t>
      </w:r>
      <w:r w:rsidR="000B49BA" w:rsidRPr="000B49BA">
        <w:rPr>
          <w:rFonts w:cs="Traditional Arabic"/>
          <w:b/>
          <w:bCs/>
          <w:sz w:val="32"/>
          <w:szCs w:val="32"/>
          <w:rtl/>
        </w:rPr>
        <w:sym w:font="AGA Arabesque" w:char="F05D"/>
      </w:r>
      <w:r w:rsidR="000B49BA" w:rsidRPr="00522A09">
        <w:rPr>
          <w:rFonts w:cs="Traditional Arabic" w:hint="cs"/>
          <w:sz w:val="40"/>
          <w:szCs w:val="36"/>
          <w:rtl/>
        </w:rPr>
        <w:t>يَمْحُوا اللَّهُ مَا يَشَاءُ وَيُثْبِتُ وَعِنْدَهُ أُمُّ الْكِتَابِ</w:t>
      </w:r>
      <w:r w:rsidR="000B49BA" w:rsidRPr="000B49BA">
        <w:rPr>
          <w:rFonts w:cs="Traditional Arabic" w:hint="cs"/>
          <w:b/>
          <w:bCs/>
          <w:sz w:val="32"/>
          <w:szCs w:val="32"/>
          <w:rtl/>
        </w:rPr>
        <w:sym w:font="AGA Arabesque" w:char="F05B"/>
      </w:r>
      <w:r w:rsidR="000B49BA" w:rsidRPr="00522A09">
        <w:rPr>
          <w:rFonts w:cs="Traditional Arabic" w:hint="cs"/>
          <w:sz w:val="40"/>
          <w:szCs w:val="36"/>
          <w:rtl/>
        </w:rPr>
        <w:t xml:space="preserve"> </w:t>
      </w:r>
      <w:r w:rsidR="000B49BA" w:rsidRPr="000B49BA">
        <w:rPr>
          <w:rFonts w:cs="Traditional Arabic" w:hint="cs"/>
          <w:sz w:val="32"/>
          <w:szCs w:val="32"/>
          <w:rtl/>
        </w:rPr>
        <w:t>[الرعد:39]</w:t>
      </w:r>
      <w:r w:rsidR="000B49BA" w:rsidRPr="00522A09">
        <w:rPr>
          <w:rFonts w:cs="Traditional Arabic" w:hint="cs"/>
          <w:sz w:val="40"/>
          <w:szCs w:val="36"/>
          <w:rtl/>
        </w:rPr>
        <w:t xml:space="preserve">. </w:t>
      </w:r>
    </w:p>
    <w:p w:rsidR="000B49BA" w:rsidRPr="00522A09" w:rsidRDefault="000B49BA" w:rsidP="00723CD6">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وهكذا أصبح الرب سبحانه وتعالى عند هذا الك</w:t>
      </w:r>
      <w:r w:rsidR="00723CD6" w:rsidRPr="00522A09">
        <w:rPr>
          <w:rFonts w:cs="Traditional Arabic" w:hint="cs"/>
          <w:sz w:val="40"/>
          <w:szCs w:val="36"/>
          <w:rtl/>
        </w:rPr>
        <w:t>ذ</w:t>
      </w:r>
      <w:r w:rsidRPr="00522A09">
        <w:rPr>
          <w:rFonts w:cs="Traditional Arabic" w:hint="cs"/>
          <w:sz w:val="40"/>
          <w:szCs w:val="36"/>
          <w:rtl/>
        </w:rPr>
        <w:t>اب الذي افترى هذا الخبر</w:t>
      </w:r>
      <w:r w:rsidR="00723CD6" w:rsidRPr="00522A09">
        <w:rPr>
          <w:rFonts w:cs="Traditional Arabic" w:hint="cs"/>
          <w:sz w:val="40"/>
          <w:szCs w:val="36"/>
          <w:rtl/>
        </w:rPr>
        <w:t>،</w:t>
      </w:r>
      <w:r w:rsidRPr="00522A09">
        <w:rPr>
          <w:rFonts w:cs="Traditional Arabic" w:hint="cs"/>
          <w:sz w:val="40"/>
          <w:szCs w:val="36"/>
          <w:rtl/>
        </w:rPr>
        <w:t xml:space="preserve"> ونسبه إلى محمد الباقر </w:t>
      </w:r>
      <w:r w:rsidRPr="00522A09">
        <w:rPr>
          <w:rFonts w:cs="Traditional Arabic"/>
          <w:sz w:val="40"/>
          <w:szCs w:val="36"/>
          <w:rtl/>
        </w:rPr>
        <w:t>–</w:t>
      </w:r>
      <w:r w:rsidRPr="00522A09">
        <w:rPr>
          <w:rFonts w:cs="Traditional Arabic" w:hint="cs"/>
          <w:sz w:val="40"/>
          <w:szCs w:val="36"/>
          <w:rtl/>
        </w:rPr>
        <w:t xml:space="preserve"> رحمه الله- متحيراً متردداً لا يعلم ما يصنع حول إخراجه لهذا المهدي، فك</w:t>
      </w:r>
      <w:r w:rsidR="00C87EC3" w:rsidRPr="00522A09">
        <w:rPr>
          <w:rFonts w:cs="Traditional Arabic" w:hint="cs"/>
          <w:sz w:val="40"/>
          <w:szCs w:val="36"/>
          <w:rtl/>
        </w:rPr>
        <w:t>ل</w:t>
      </w:r>
      <w:r w:rsidRPr="00522A09">
        <w:rPr>
          <w:rFonts w:cs="Traditional Arabic" w:hint="cs"/>
          <w:sz w:val="40"/>
          <w:szCs w:val="36"/>
          <w:rtl/>
        </w:rPr>
        <w:t xml:space="preserve">ما قرر </w:t>
      </w:r>
      <w:r w:rsidRPr="00522A09">
        <w:rPr>
          <w:rFonts w:cs="Traditional Arabic"/>
          <w:sz w:val="40"/>
          <w:szCs w:val="36"/>
          <w:rtl/>
        </w:rPr>
        <w:t>–</w:t>
      </w:r>
      <w:r w:rsidRPr="00522A09">
        <w:rPr>
          <w:rFonts w:cs="Traditional Arabic" w:hint="cs"/>
          <w:sz w:val="40"/>
          <w:szCs w:val="36"/>
          <w:rtl/>
        </w:rPr>
        <w:t xml:space="preserve"> هذا الرب- أن يخرج مهديه رأي أن الخطة ستفشل أخر ذلك...! تعالى الله عمّا يقول المجرمون علواً كبيراً. </w:t>
      </w:r>
    </w:p>
    <w:p w:rsidR="000B49BA" w:rsidRPr="00522A09" w:rsidRDefault="000B49BA" w:rsidP="001C0680">
      <w:pPr>
        <w:pStyle w:val="a0"/>
        <w:rPr>
          <w:rFonts w:hint="cs"/>
          <w:rtl/>
        </w:rPr>
      </w:pPr>
      <w:bookmarkStart w:id="20" w:name="_Toc390344656"/>
      <w:r w:rsidRPr="00C87EC3">
        <w:rPr>
          <w:rFonts w:hint="cs"/>
          <w:rtl/>
        </w:rPr>
        <w:t>ضلال الشيعة فيمن هؤلاء وصاحب الأمر</w:t>
      </w:r>
      <w:r w:rsidR="00C87EC3">
        <w:rPr>
          <w:rFonts w:hint="cs"/>
          <w:rtl/>
        </w:rPr>
        <w:t>؟ و</w:t>
      </w:r>
      <w:r w:rsidRPr="00C87EC3">
        <w:rPr>
          <w:rFonts w:hint="cs"/>
          <w:rtl/>
        </w:rPr>
        <w:t>من الذي سيمكنه الله ويحقق الإمامة في الواقع</w:t>
      </w:r>
      <w:r w:rsidR="00C87EC3" w:rsidRPr="00522A09">
        <w:rPr>
          <w:rFonts w:hint="cs"/>
          <w:rtl/>
        </w:rPr>
        <w:t>؟</w:t>
      </w:r>
      <w:bookmarkEnd w:id="20"/>
      <w:r w:rsidRPr="00522A09">
        <w:rPr>
          <w:rFonts w:hint="cs"/>
          <w:rtl/>
        </w:rPr>
        <w:t xml:space="preserve"> </w:t>
      </w:r>
    </w:p>
    <w:p w:rsidR="000B49BA" w:rsidRPr="00522A09" w:rsidRDefault="000B49BA" w:rsidP="00723CD6">
      <w:pPr>
        <w:spacing w:line="540" w:lineRule="exact"/>
        <w:ind w:left="-57" w:firstLine="284"/>
        <w:jc w:val="lowKashida"/>
        <w:rPr>
          <w:rFonts w:cs="Traditional Arabic" w:hint="cs"/>
          <w:sz w:val="40"/>
          <w:szCs w:val="36"/>
          <w:rtl/>
        </w:rPr>
      </w:pPr>
      <w:r w:rsidRPr="00522A09">
        <w:rPr>
          <w:rFonts w:cs="Traditional Arabic" w:hint="cs"/>
          <w:sz w:val="40"/>
          <w:szCs w:val="36"/>
          <w:rtl/>
        </w:rPr>
        <w:t>قدمنا أن طوائف الإمامية، وهم من يعتقدون بأن إمامة المسلمين لا تكون بنص من الله، والذين يحصرون الإمامة في بعض آل بيت الرسول خاصة تخبطوا في سوق الإمامة تخبطاً عظيماً، وضلوا فيه ضلالاً مبيناً، وكأن عقيدتهم هذه مرتع خصب لطلاب الدنيا، والزنادقة الذين يدع</w:t>
      </w:r>
      <w:r w:rsidR="00C87EC3" w:rsidRPr="00522A09">
        <w:rPr>
          <w:rFonts w:cs="Traditional Arabic" w:hint="cs"/>
          <w:sz w:val="40"/>
          <w:szCs w:val="36"/>
          <w:rtl/>
        </w:rPr>
        <w:t>ي</w:t>
      </w:r>
      <w:r w:rsidRPr="00522A09">
        <w:rPr>
          <w:rFonts w:cs="Traditional Arabic" w:hint="cs"/>
          <w:sz w:val="40"/>
          <w:szCs w:val="36"/>
          <w:rtl/>
        </w:rPr>
        <w:t xml:space="preserve"> كل منهم لدى العامة أنه باب للإمام الواجب الطاعة</w:t>
      </w:r>
      <w:r w:rsidR="00C87EC3" w:rsidRPr="00522A09">
        <w:rPr>
          <w:rFonts w:cs="Traditional Arabic" w:hint="cs"/>
          <w:sz w:val="40"/>
          <w:szCs w:val="36"/>
          <w:rtl/>
        </w:rPr>
        <w:t>؛</w:t>
      </w:r>
      <w:r w:rsidRPr="00522A09">
        <w:rPr>
          <w:rFonts w:cs="Traditional Arabic" w:hint="cs"/>
          <w:sz w:val="40"/>
          <w:szCs w:val="36"/>
          <w:rtl/>
        </w:rPr>
        <w:t xml:space="preserve"> وذلك ليجمع الأموال منهم باسمه</w:t>
      </w:r>
      <w:r w:rsidR="00C87EC3" w:rsidRPr="00522A09">
        <w:rPr>
          <w:rFonts w:cs="Traditional Arabic" w:hint="cs"/>
          <w:sz w:val="40"/>
          <w:szCs w:val="36"/>
          <w:rtl/>
        </w:rPr>
        <w:t>؛</w:t>
      </w:r>
      <w:r w:rsidRPr="00522A09">
        <w:rPr>
          <w:rFonts w:cs="Traditional Arabic" w:hint="cs"/>
          <w:sz w:val="40"/>
          <w:szCs w:val="36"/>
          <w:rtl/>
        </w:rPr>
        <w:t xml:space="preserve"> ومن أجل هذا تعددت الأئمة حتى في الوقت الواحد، وكثرت هذه الأبواب حتى كان للإمام الواحد عدة أبواب، ولما كان معظم من يدعي الإمامة هذه م</w:t>
      </w:r>
      <w:r w:rsidR="00723CD6" w:rsidRPr="00522A09">
        <w:rPr>
          <w:rFonts w:cs="Traditional Arabic" w:hint="cs"/>
          <w:sz w:val="40"/>
          <w:szCs w:val="36"/>
          <w:rtl/>
        </w:rPr>
        <w:t>ُ</w:t>
      </w:r>
      <w:r w:rsidRPr="00522A09">
        <w:rPr>
          <w:rFonts w:cs="Traditional Arabic" w:hint="cs"/>
          <w:sz w:val="40"/>
          <w:szCs w:val="36"/>
          <w:rtl/>
        </w:rPr>
        <w:t>لاحقاً من قبل الخلفاء الممكنين،</w:t>
      </w:r>
      <w:r w:rsidR="00C87EC3" w:rsidRPr="00522A09">
        <w:rPr>
          <w:rFonts w:cs="Traditional Arabic" w:hint="cs"/>
          <w:sz w:val="40"/>
          <w:szCs w:val="36"/>
          <w:rtl/>
        </w:rPr>
        <w:t xml:space="preserve"> وكانت دعوة من يدعي الإمامة سراً</w:t>
      </w:r>
      <w:r w:rsidR="00723CD6" w:rsidRPr="00522A09">
        <w:rPr>
          <w:rFonts w:cs="Traditional Arabic" w:hint="cs"/>
          <w:sz w:val="40"/>
          <w:szCs w:val="36"/>
          <w:rtl/>
        </w:rPr>
        <w:t>، فإنه</w:t>
      </w:r>
      <w:r w:rsidR="00C87EC3" w:rsidRPr="00522A09">
        <w:rPr>
          <w:rFonts w:cs="Traditional Arabic" w:hint="cs"/>
          <w:sz w:val="40"/>
          <w:szCs w:val="36"/>
          <w:rtl/>
        </w:rPr>
        <w:t xml:space="preserve"> سهل على هؤلاء الأبواب أن يدعوا ما يدعوا لعامة الناس، </w:t>
      </w:r>
      <w:r w:rsidRPr="00522A09">
        <w:rPr>
          <w:rFonts w:cs="Traditional Arabic" w:hint="cs"/>
          <w:sz w:val="40"/>
          <w:szCs w:val="36"/>
          <w:rtl/>
        </w:rPr>
        <w:t xml:space="preserve">إذ كيف يستطيعون التحقق والعمل كله يسير في نطاق السرية والكتمان، وقليل من الناس من يستطيع أن يصل على الإمام أو من تُدعى له الإمامة؟ . </w:t>
      </w:r>
    </w:p>
    <w:p w:rsidR="00D7140B" w:rsidRPr="00522A09" w:rsidRDefault="000B49BA" w:rsidP="00C87EC3">
      <w:pPr>
        <w:spacing w:line="540" w:lineRule="exact"/>
        <w:ind w:left="-57" w:firstLine="284"/>
        <w:jc w:val="lowKashida"/>
        <w:rPr>
          <w:rFonts w:cs="Traditional Arabic" w:hint="cs"/>
          <w:sz w:val="40"/>
          <w:szCs w:val="36"/>
          <w:rtl/>
        </w:rPr>
      </w:pPr>
      <w:r w:rsidRPr="00522A09">
        <w:rPr>
          <w:rFonts w:cs="Traditional Arabic" w:hint="cs"/>
          <w:sz w:val="40"/>
          <w:szCs w:val="36"/>
          <w:rtl/>
        </w:rPr>
        <w:t>ثم إن كل مجموعة منهم كانت تلتف حول إمام وتدعو لبيعته كانت تزعم وهو حي</w:t>
      </w:r>
      <w:r w:rsidR="00C87EC3" w:rsidRPr="00522A09">
        <w:rPr>
          <w:rFonts w:cs="Traditional Arabic" w:hint="cs"/>
          <w:sz w:val="40"/>
          <w:szCs w:val="36"/>
          <w:rtl/>
        </w:rPr>
        <w:t>،</w:t>
      </w:r>
      <w:r w:rsidRPr="00522A09">
        <w:rPr>
          <w:rFonts w:cs="Traditional Arabic" w:hint="cs"/>
          <w:sz w:val="40"/>
          <w:szCs w:val="36"/>
          <w:rtl/>
        </w:rPr>
        <w:t xml:space="preserve"> أنه الذي سيُمكّن ويملأ </w:t>
      </w:r>
      <w:r w:rsidR="00C87EC3" w:rsidRPr="00522A09">
        <w:rPr>
          <w:rFonts w:cs="Traditional Arabic" w:hint="cs"/>
          <w:sz w:val="40"/>
          <w:szCs w:val="36"/>
          <w:rtl/>
        </w:rPr>
        <w:t xml:space="preserve">الأرض </w:t>
      </w:r>
      <w:r w:rsidRPr="00522A09">
        <w:rPr>
          <w:rFonts w:cs="Traditional Arabic" w:hint="cs"/>
          <w:sz w:val="40"/>
          <w:szCs w:val="36"/>
          <w:rtl/>
        </w:rPr>
        <w:t>عدلاً، ويقيم دولة الإسلام</w:t>
      </w:r>
      <w:r w:rsidR="00C87EC3" w:rsidRPr="00522A09">
        <w:rPr>
          <w:rFonts w:cs="Traditional Arabic" w:hint="cs"/>
          <w:sz w:val="40"/>
          <w:szCs w:val="36"/>
          <w:rtl/>
        </w:rPr>
        <w:t>،</w:t>
      </w:r>
      <w:r w:rsidRPr="00522A09">
        <w:rPr>
          <w:rFonts w:cs="Traditional Arabic" w:hint="cs"/>
          <w:sz w:val="40"/>
          <w:szCs w:val="36"/>
          <w:rtl/>
        </w:rPr>
        <w:t xml:space="preserve"> فإذا قتل أو مات،</w:t>
      </w:r>
      <w:r w:rsidR="00C87EC3" w:rsidRPr="00522A09">
        <w:rPr>
          <w:rFonts w:cs="Traditional Arabic" w:hint="cs"/>
          <w:sz w:val="40"/>
          <w:szCs w:val="36"/>
          <w:rtl/>
        </w:rPr>
        <w:t xml:space="preserve"> كانت لا تستطيع أن تقبل الهزيمة، وتبتلع الوعود، والأماني التي نشرتها للناس خاصة، وقدمتها بأنها موعود الله، وخبر السماء... </w:t>
      </w:r>
    </w:p>
    <w:p w:rsidR="00C87EC3" w:rsidRPr="00522A09" w:rsidRDefault="00C87EC3" w:rsidP="00C87EC3">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فكان لابد من كذب جديد، فكانت تدعي أن إمامها المقتول، أو الذي أدركته الوفاة، لم يمت ولم يقتل، وإنما غاب لفترة معدودة، وسيعود ليملأ الأرض عدلاً كما ملئت جوراً، وأنه هو المهدي الموعود. </w:t>
      </w:r>
    </w:p>
    <w:p w:rsidR="00C87EC3" w:rsidRPr="00522A09" w:rsidRDefault="00C87EC3" w:rsidP="00C87EC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w:t>
      </w:r>
      <w:r w:rsidRPr="00D7140B">
        <w:rPr>
          <w:rFonts w:cs="Traditional Arabic" w:hint="cs"/>
          <w:b/>
          <w:bCs/>
          <w:sz w:val="38"/>
          <w:szCs w:val="38"/>
          <w:rtl/>
        </w:rPr>
        <w:t>الادعاء بعد موت علي بن أبي طالب وأنه سيعود</w:t>
      </w:r>
      <w:r w:rsidRPr="00522A09">
        <w:rPr>
          <w:rFonts w:cs="Traditional Arabic" w:hint="cs"/>
          <w:sz w:val="40"/>
          <w:szCs w:val="36"/>
          <w:rtl/>
        </w:rPr>
        <w:t xml:space="preserve">: </w:t>
      </w:r>
    </w:p>
    <w:p w:rsidR="00C87EC3" w:rsidRPr="00522A09" w:rsidRDefault="00C87EC3" w:rsidP="00DB3CA6">
      <w:pPr>
        <w:spacing w:line="540" w:lineRule="exact"/>
        <w:ind w:left="-57" w:firstLine="284"/>
        <w:jc w:val="lowKashida"/>
        <w:rPr>
          <w:rFonts w:cs="Traditional Arabic" w:hint="cs"/>
          <w:sz w:val="40"/>
          <w:szCs w:val="36"/>
          <w:rtl/>
        </w:rPr>
      </w:pPr>
      <w:r w:rsidRPr="00522A09">
        <w:rPr>
          <w:rFonts w:cs="Traditional Arabic" w:hint="cs"/>
          <w:sz w:val="40"/>
          <w:szCs w:val="36"/>
          <w:rtl/>
        </w:rPr>
        <w:t>بدا هذا عند السبئ</w:t>
      </w:r>
      <w:r w:rsidR="00DB3CA6" w:rsidRPr="00522A09">
        <w:rPr>
          <w:rFonts w:cs="Traditional Arabic" w:hint="cs"/>
          <w:sz w:val="40"/>
          <w:szCs w:val="36"/>
          <w:rtl/>
        </w:rPr>
        <w:t>ي</w:t>
      </w:r>
      <w:r w:rsidRPr="00522A09">
        <w:rPr>
          <w:rFonts w:cs="Traditional Arabic" w:hint="cs"/>
          <w:sz w:val="40"/>
          <w:szCs w:val="36"/>
          <w:rtl/>
        </w:rPr>
        <w:t xml:space="preserve">ة في علي بن أبي طالب </w:t>
      </w:r>
      <w:r w:rsidRPr="00522A09">
        <w:rPr>
          <w:rFonts w:cs="Traditional Arabic" w:hint="cs"/>
          <w:sz w:val="52"/>
          <w:szCs w:val="36"/>
          <w:rtl/>
        </w:rPr>
        <w:sym w:font="AGA Arabesque" w:char="F074"/>
      </w:r>
      <w:r w:rsidR="00DB3CA6" w:rsidRPr="00522A09">
        <w:rPr>
          <w:rFonts w:cs="Traditional Arabic" w:hint="cs"/>
          <w:sz w:val="40"/>
          <w:szCs w:val="36"/>
          <w:rtl/>
        </w:rPr>
        <w:t>،</w:t>
      </w:r>
      <w:r w:rsidRPr="00522A09">
        <w:rPr>
          <w:rFonts w:cs="Traditional Arabic" w:hint="cs"/>
          <w:sz w:val="40"/>
          <w:szCs w:val="36"/>
          <w:rtl/>
        </w:rPr>
        <w:t xml:space="preserve">حيث قال عبد الله بن سبأ لما جاءه مقتل علي </w:t>
      </w:r>
      <w:r w:rsidRPr="00522A09">
        <w:rPr>
          <w:rFonts w:cs="Traditional Arabic" w:hint="cs"/>
          <w:sz w:val="52"/>
          <w:szCs w:val="36"/>
          <w:rtl/>
        </w:rPr>
        <w:sym w:font="AGA Arabesque" w:char="F074"/>
      </w:r>
      <w:r w:rsidRPr="00522A09">
        <w:rPr>
          <w:rFonts w:cs="Traditional Arabic" w:hint="cs"/>
          <w:sz w:val="40"/>
          <w:szCs w:val="36"/>
          <w:rtl/>
        </w:rPr>
        <w:t xml:space="preserve"> وهو بالمدائن، قال للذي نعاه: (كذبت، لو جئتنا برأسه في سبعين صرة، وأقمت على قتله سبعين عدلاً، لعلمنا أنه لم يمت  ولم يقتل ولا يموت حتى يملك الأرض)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6"/>
      </w:r>
      <w:r w:rsidRPr="00522A09">
        <w:rPr>
          <w:rFonts w:cs="Traditional Arabic" w:hint="cs"/>
          <w:sz w:val="40"/>
          <w:szCs w:val="36"/>
          <w:vertAlign w:val="superscript"/>
          <w:rtl/>
        </w:rPr>
        <w:t>)</w:t>
      </w:r>
      <w:r w:rsidRPr="00522A09">
        <w:rPr>
          <w:rFonts w:cs="Traditional Arabic" w:hint="cs"/>
          <w:sz w:val="40"/>
          <w:szCs w:val="36"/>
          <w:rtl/>
        </w:rPr>
        <w:t xml:space="preserve"> . </w:t>
      </w:r>
    </w:p>
    <w:p w:rsidR="00C87EC3" w:rsidRPr="00522A09" w:rsidRDefault="00C87EC3" w:rsidP="00C87EC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2ـ </w:t>
      </w:r>
      <w:r w:rsidRPr="00D7140B">
        <w:rPr>
          <w:rFonts w:cs="Traditional Arabic" w:hint="cs"/>
          <w:b/>
          <w:bCs/>
          <w:sz w:val="38"/>
          <w:szCs w:val="38"/>
          <w:rtl/>
        </w:rPr>
        <w:t>الكيسانية يدعون أن المهدي هو محمد بن ابن الحنفية</w:t>
      </w:r>
      <w:r w:rsidRPr="00522A09">
        <w:rPr>
          <w:rFonts w:cs="Traditional Arabic" w:hint="cs"/>
          <w:sz w:val="40"/>
          <w:szCs w:val="36"/>
          <w:rtl/>
        </w:rPr>
        <w:t xml:space="preserve">: </w:t>
      </w:r>
    </w:p>
    <w:p w:rsidR="00C87EC3" w:rsidRDefault="00C87EC3" w:rsidP="00DB3CA6">
      <w:pPr>
        <w:spacing w:line="540" w:lineRule="exact"/>
        <w:ind w:left="-57" w:firstLine="284"/>
        <w:jc w:val="lowKashida"/>
        <w:rPr>
          <w:rFonts w:cs="Traditional Arabic"/>
          <w:sz w:val="40"/>
          <w:szCs w:val="36"/>
          <w:rtl/>
        </w:rPr>
      </w:pPr>
      <w:r w:rsidRPr="00522A09">
        <w:rPr>
          <w:rFonts w:cs="Traditional Arabic" w:hint="cs"/>
          <w:sz w:val="40"/>
          <w:szCs w:val="36"/>
          <w:rtl/>
        </w:rPr>
        <w:t>ثم ادعى  الكيسانية أن الإمام هو محمد ابن الحنيفة بعد علي بن أبي طالب فلما مات قالوا إن محمد ابن الحنيفة لم يمت ولم يقتل، وأنه يعود إلى الأرض؛ لأنه هو المهدي المنتظر، ولا يجوز أن يموت، ولكنه غاب ولا يدري أين هو وسيرجع</w:t>
      </w:r>
      <w:r w:rsidR="00DB3CA6" w:rsidRPr="00522A09">
        <w:rPr>
          <w:rFonts w:cs="Traditional Arabic" w:hint="cs"/>
          <w:sz w:val="40"/>
          <w:szCs w:val="36"/>
          <w:rtl/>
        </w:rPr>
        <w:t>.</w:t>
      </w:r>
      <w:r w:rsidRPr="00522A09">
        <w:rPr>
          <w:rFonts w:cs="Traditional Arabic" w:hint="cs"/>
          <w:sz w:val="40"/>
          <w:szCs w:val="36"/>
          <w:rtl/>
        </w:rPr>
        <w:t xml:space="preserve"> وزعم بعضهم أنه بجبال رضوى بين مكة والمدينة، تغذوه الآرام تغدو وتروح عليه، ويشرب من لبنها، وعن يمينه أسد، وعن يساره أسد، يحرسانه حتى أوان خروجه، وأنه </w:t>
      </w:r>
      <w:r w:rsidR="00DB3CA6" w:rsidRPr="00522A09">
        <w:rPr>
          <w:rFonts w:cs="Traditional Arabic" w:hint="cs"/>
          <w:sz w:val="40"/>
          <w:szCs w:val="36"/>
          <w:rtl/>
        </w:rPr>
        <w:t xml:space="preserve">إذا </w:t>
      </w:r>
      <w:r w:rsidRPr="00522A09">
        <w:rPr>
          <w:rFonts w:cs="Traditional Arabic" w:hint="cs"/>
          <w:sz w:val="40"/>
          <w:szCs w:val="36"/>
          <w:rtl/>
        </w:rPr>
        <w:t xml:space="preserve">خرج ملأ الأرض عدلاً كما ملئت جوراً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7"/>
      </w:r>
      <w:r w:rsidRPr="00522A09">
        <w:rPr>
          <w:rFonts w:cs="Traditional Arabic" w:hint="cs"/>
          <w:sz w:val="40"/>
          <w:szCs w:val="36"/>
          <w:vertAlign w:val="superscript"/>
          <w:rtl/>
        </w:rPr>
        <w:t>)</w:t>
      </w:r>
      <w:r w:rsidRPr="00522A09">
        <w:rPr>
          <w:rFonts w:cs="Traditional Arabic" w:hint="cs"/>
          <w:sz w:val="40"/>
          <w:szCs w:val="36"/>
          <w:rtl/>
        </w:rPr>
        <w:t xml:space="preserve"> . </w:t>
      </w:r>
    </w:p>
    <w:p w:rsidR="001C0680" w:rsidRPr="00522A09" w:rsidRDefault="001C0680" w:rsidP="00DB3CA6">
      <w:pPr>
        <w:spacing w:line="540" w:lineRule="exact"/>
        <w:ind w:left="-57" w:firstLine="284"/>
        <w:jc w:val="lowKashida"/>
        <w:rPr>
          <w:rFonts w:cs="Traditional Arabic" w:hint="cs"/>
          <w:sz w:val="40"/>
          <w:szCs w:val="36"/>
          <w:rtl/>
        </w:rPr>
      </w:pPr>
    </w:p>
    <w:p w:rsidR="00C87EC3" w:rsidRPr="00522A09" w:rsidRDefault="00C87EC3" w:rsidP="00D7140B">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3ـ </w:t>
      </w:r>
      <w:r w:rsidRPr="00D7140B">
        <w:rPr>
          <w:rFonts w:cs="Traditional Arabic" w:hint="cs"/>
          <w:b/>
          <w:bCs/>
          <w:sz w:val="38"/>
          <w:szCs w:val="38"/>
          <w:rtl/>
        </w:rPr>
        <w:t>ادعاء المهدية في محمد بن عبد الله بن الحسن</w:t>
      </w:r>
      <w:r w:rsidR="00D7140B">
        <w:rPr>
          <w:rFonts w:cs="Traditional Arabic" w:hint="cs"/>
          <w:b/>
          <w:bCs/>
          <w:sz w:val="38"/>
          <w:szCs w:val="38"/>
          <w:rtl/>
        </w:rPr>
        <w:t xml:space="preserve"> بن</w:t>
      </w:r>
      <w:r w:rsidRPr="00D7140B">
        <w:rPr>
          <w:rFonts w:cs="Traditional Arabic" w:hint="cs"/>
          <w:b/>
          <w:bCs/>
          <w:sz w:val="38"/>
          <w:szCs w:val="38"/>
          <w:rtl/>
        </w:rPr>
        <w:t xml:space="preserve"> الحسن</w:t>
      </w:r>
      <w:r w:rsidRPr="00522A09">
        <w:rPr>
          <w:rFonts w:cs="Traditional Arabic" w:hint="cs"/>
          <w:sz w:val="40"/>
          <w:szCs w:val="36"/>
          <w:rtl/>
        </w:rPr>
        <w:t xml:space="preserve">: </w:t>
      </w:r>
    </w:p>
    <w:p w:rsidR="0040361C" w:rsidRPr="00522A09" w:rsidRDefault="00C87EC3" w:rsidP="00522A09">
      <w:pPr>
        <w:spacing w:line="540" w:lineRule="exact"/>
        <w:ind w:left="-57" w:firstLine="284"/>
        <w:jc w:val="lowKashida"/>
        <w:rPr>
          <w:rFonts w:cs="Traditional Arabic" w:hint="cs"/>
          <w:sz w:val="40"/>
          <w:szCs w:val="36"/>
          <w:rtl/>
        </w:rPr>
      </w:pPr>
      <w:r w:rsidRPr="00522A09">
        <w:rPr>
          <w:rFonts w:cs="Traditional Arabic" w:hint="cs"/>
          <w:sz w:val="40"/>
          <w:szCs w:val="36"/>
          <w:rtl/>
        </w:rPr>
        <w:t>وبعد وفاة جعفر بن محمد الملقب بالصادق ادعى بعض أتباعه أن الإمام بعده هو محمد بن عبد الله بن الحسن بن الحسن بن علي بن أبي طالب رضي الله عنهم، ولما ق</w:t>
      </w:r>
      <w:r w:rsidR="00D7140B" w:rsidRPr="00522A09">
        <w:rPr>
          <w:rFonts w:cs="Traditional Arabic" w:hint="cs"/>
          <w:sz w:val="40"/>
          <w:szCs w:val="36"/>
          <w:rtl/>
        </w:rPr>
        <w:t>ت</w:t>
      </w:r>
      <w:r w:rsidRPr="00522A09">
        <w:rPr>
          <w:rFonts w:cs="Traditional Arabic" w:hint="cs"/>
          <w:sz w:val="40"/>
          <w:szCs w:val="36"/>
          <w:rtl/>
        </w:rPr>
        <w:t>ل بالمدينة زعم الذين بإمامته أنه</w:t>
      </w:r>
      <w:r w:rsidR="00D7140B" w:rsidRPr="00522A09">
        <w:rPr>
          <w:rFonts w:cs="Traditional Arabic" w:hint="cs"/>
          <w:sz w:val="40"/>
          <w:szCs w:val="36"/>
          <w:rtl/>
        </w:rPr>
        <w:t xml:space="preserve"> ال</w:t>
      </w:r>
      <w:r w:rsidRPr="00522A09">
        <w:rPr>
          <w:rFonts w:cs="Traditional Arabic" w:hint="cs"/>
          <w:sz w:val="40"/>
          <w:szCs w:val="36"/>
          <w:rtl/>
        </w:rPr>
        <w:t>مهدي المنتظر، وأنه حي لم يمت ولم يقتل</w:t>
      </w:r>
      <w:r w:rsidR="00D7140B" w:rsidRPr="00522A09">
        <w:rPr>
          <w:rFonts w:cs="Traditional Arabic" w:hint="cs"/>
          <w:sz w:val="40"/>
          <w:szCs w:val="36"/>
          <w:rtl/>
        </w:rPr>
        <w:t>،</w:t>
      </w:r>
      <w:r w:rsidR="0040361C" w:rsidRPr="00522A09">
        <w:rPr>
          <w:rFonts w:cs="Traditional Arabic" w:hint="cs"/>
          <w:sz w:val="40"/>
          <w:szCs w:val="36"/>
          <w:rtl/>
        </w:rPr>
        <w:t xml:space="preserve"> وأنه ما يزال مقيماً بجبال العلمية بين مكة ونجد، وأنه سيعود ليملأ الأرض عدلاً كما ملئت جوراً، وأنه هو الذي قال فيه الرسول </w:t>
      </w:r>
      <w:r w:rsidR="0040361C" w:rsidRPr="00522A09">
        <w:rPr>
          <w:rFonts w:cs="Traditional Arabic" w:hint="cs"/>
          <w:sz w:val="52"/>
          <w:szCs w:val="36"/>
          <w:rtl/>
        </w:rPr>
        <w:sym w:font="AGA Arabesque" w:char="F065"/>
      </w:r>
      <w:r w:rsidR="0040361C" w:rsidRPr="00522A09">
        <w:rPr>
          <w:rFonts w:cs="Traditional Arabic" w:hint="cs"/>
          <w:sz w:val="40"/>
          <w:szCs w:val="36"/>
          <w:rtl/>
        </w:rPr>
        <w:t xml:space="preserve"> : (يواطئ اسمه اسمي واسم أبيه اسم أبي) </w:t>
      </w:r>
      <w:r w:rsidR="0040361C" w:rsidRPr="00522A09">
        <w:rPr>
          <w:rFonts w:cs="Traditional Arabic" w:hint="cs"/>
          <w:sz w:val="40"/>
          <w:szCs w:val="36"/>
          <w:vertAlign w:val="superscript"/>
          <w:rtl/>
        </w:rPr>
        <w:t>(</w:t>
      </w:r>
      <w:r w:rsidR="0040361C" w:rsidRPr="00522A09">
        <w:rPr>
          <w:rStyle w:val="FootnoteReference"/>
          <w:rFonts w:cs="Traditional Arabic"/>
          <w:sz w:val="40"/>
          <w:szCs w:val="36"/>
          <w:rtl/>
        </w:rPr>
        <w:footnoteReference w:id="18"/>
      </w:r>
      <w:r w:rsidR="0040361C" w:rsidRPr="00522A09">
        <w:rPr>
          <w:rFonts w:cs="Traditional Arabic" w:hint="cs"/>
          <w:sz w:val="40"/>
          <w:szCs w:val="36"/>
          <w:vertAlign w:val="superscript"/>
          <w:rtl/>
        </w:rPr>
        <w:t>)</w:t>
      </w:r>
      <w:r w:rsidR="0040361C" w:rsidRPr="00522A09">
        <w:rPr>
          <w:rFonts w:cs="Traditional Arabic" w:hint="cs"/>
          <w:sz w:val="40"/>
          <w:szCs w:val="36"/>
          <w:rtl/>
        </w:rPr>
        <w:t xml:space="preserve">. </w:t>
      </w:r>
    </w:p>
    <w:p w:rsidR="0040361C" w:rsidRPr="00522A09" w:rsidRDefault="0040361C" w:rsidP="001C0680">
      <w:pPr>
        <w:pStyle w:val="a0"/>
        <w:rPr>
          <w:rFonts w:hint="cs"/>
          <w:rtl/>
        </w:rPr>
      </w:pPr>
      <w:bookmarkStart w:id="21" w:name="_Toc390344657"/>
      <w:r w:rsidRPr="006150B3">
        <w:rPr>
          <w:rFonts w:hint="cs"/>
          <w:rtl/>
        </w:rPr>
        <w:t>القائلون بأن المهدي جعفر بن محمد الملقب بالصادق</w:t>
      </w:r>
      <w:r w:rsidRPr="00522A09">
        <w:rPr>
          <w:rFonts w:hint="cs"/>
          <w:rtl/>
        </w:rPr>
        <w:t>:</w:t>
      </w:r>
      <w:bookmarkEnd w:id="21"/>
      <w:r w:rsidRPr="00522A09">
        <w:rPr>
          <w:rFonts w:hint="cs"/>
          <w:rtl/>
        </w:rPr>
        <w:t xml:space="preserve"> </w:t>
      </w:r>
    </w:p>
    <w:p w:rsidR="0040361C" w:rsidRDefault="0040361C" w:rsidP="00D7140B">
      <w:pPr>
        <w:spacing w:line="540" w:lineRule="exact"/>
        <w:ind w:left="-57" w:firstLine="284"/>
        <w:jc w:val="lowKashida"/>
        <w:rPr>
          <w:rFonts w:cs="Traditional Arabic"/>
          <w:sz w:val="40"/>
          <w:szCs w:val="36"/>
          <w:rtl/>
        </w:rPr>
      </w:pPr>
      <w:r w:rsidRPr="00522A09">
        <w:rPr>
          <w:rFonts w:cs="Traditional Arabic" w:hint="cs"/>
          <w:sz w:val="40"/>
          <w:szCs w:val="36"/>
          <w:rtl/>
        </w:rPr>
        <w:t>وبعد موت جعفر الصادق زعمت فرقة من أتباعه أنه هو المهدي، وزعموا أنه قال لهم: إن رأيتم رأسي قد هوي إليكم من جبل، فلا تصدقوا فإني أنا صاحبكم. وقال لهم: إن جاءكم من يخبركم عني أنه مرضني وغسلني وكفن</w:t>
      </w:r>
      <w:r w:rsidR="00DB3CA6" w:rsidRPr="00522A09">
        <w:rPr>
          <w:rFonts w:cs="Traditional Arabic" w:hint="cs"/>
          <w:sz w:val="40"/>
          <w:szCs w:val="36"/>
          <w:rtl/>
        </w:rPr>
        <w:t>ن</w:t>
      </w:r>
      <w:r w:rsidRPr="00522A09">
        <w:rPr>
          <w:rFonts w:cs="Traditional Arabic" w:hint="cs"/>
          <w:sz w:val="40"/>
          <w:szCs w:val="36"/>
          <w:rtl/>
        </w:rPr>
        <w:t xml:space="preserve">ي، فلا </w:t>
      </w:r>
      <w:r w:rsidR="00DB3CA6" w:rsidRPr="00522A09">
        <w:rPr>
          <w:rFonts w:cs="Traditional Arabic" w:hint="cs"/>
          <w:sz w:val="40"/>
          <w:szCs w:val="36"/>
          <w:rtl/>
        </w:rPr>
        <w:t>تصدقوه، فإنني صاحبكم صاحب السيف</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9"/>
      </w:r>
      <w:r w:rsidRPr="00522A09">
        <w:rPr>
          <w:rFonts w:cs="Traditional Arabic" w:hint="cs"/>
          <w:sz w:val="40"/>
          <w:szCs w:val="36"/>
          <w:vertAlign w:val="superscript"/>
          <w:rtl/>
        </w:rPr>
        <w:t>)</w:t>
      </w:r>
      <w:r w:rsidRPr="00522A09">
        <w:rPr>
          <w:rFonts w:cs="Traditional Arabic" w:hint="cs"/>
          <w:sz w:val="40"/>
          <w:szCs w:val="36"/>
          <w:rtl/>
        </w:rPr>
        <w:t xml:space="preserve">. </w:t>
      </w:r>
    </w:p>
    <w:p w:rsidR="0040361C" w:rsidRPr="00522A09" w:rsidRDefault="0040361C" w:rsidP="001C0680">
      <w:pPr>
        <w:pStyle w:val="a0"/>
        <w:rPr>
          <w:rFonts w:hint="cs"/>
          <w:rtl/>
        </w:rPr>
      </w:pPr>
      <w:bookmarkStart w:id="22" w:name="_Toc390344658"/>
      <w:r w:rsidRPr="006150B3">
        <w:rPr>
          <w:rFonts w:hint="cs"/>
          <w:rtl/>
        </w:rPr>
        <w:t>ادعاء المهدية لإسماعيل بن جعفر الصادق</w:t>
      </w:r>
      <w:r w:rsidRPr="00522A09">
        <w:rPr>
          <w:rFonts w:hint="cs"/>
          <w:rtl/>
        </w:rPr>
        <w:t>:</w:t>
      </w:r>
      <w:bookmarkEnd w:id="22"/>
      <w:r w:rsidRPr="00522A09">
        <w:rPr>
          <w:rFonts w:hint="cs"/>
          <w:rtl/>
        </w:rPr>
        <w:t xml:space="preserve"> </w:t>
      </w:r>
    </w:p>
    <w:p w:rsidR="0040361C" w:rsidRPr="00522A09" w:rsidRDefault="0040361C" w:rsidP="0040361C">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وادعى من رأوا الإمام بعد جعفر الصادق هو ابنه إسماعيل بن جعفر، وكان قد مات في حياة أبيه، بعد أن عينه أبوه، أنه سيكون هو الإمام بعده، فلما مات زعموا أن أباه جعفراً الصادق قال لهم: إن الله بدا له في ابني إسماعيل، أي أنه غيّر الخبر الذي أخبرني عنه لأمر جديد!! فلما مات جعفر الصادق، زعم بعض أتباعه أن </w:t>
      </w:r>
      <w:r w:rsidRPr="00522A09">
        <w:rPr>
          <w:rFonts w:cs="Traditional Arabic" w:hint="cs"/>
          <w:sz w:val="40"/>
          <w:szCs w:val="36"/>
          <w:rtl/>
        </w:rPr>
        <w:lastRenderedPageBreak/>
        <w:t>الإمام بعده هو ابن</w:t>
      </w:r>
      <w:r w:rsidR="006150B3" w:rsidRPr="00522A09">
        <w:rPr>
          <w:rFonts w:cs="Traditional Arabic" w:hint="cs"/>
          <w:sz w:val="40"/>
          <w:szCs w:val="36"/>
          <w:rtl/>
        </w:rPr>
        <w:t>ه</w:t>
      </w:r>
      <w:r w:rsidRPr="00522A09">
        <w:rPr>
          <w:rFonts w:cs="Traditional Arabic" w:hint="cs"/>
          <w:sz w:val="40"/>
          <w:szCs w:val="36"/>
          <w:rtl/>
        </w:rPr>
        <w:t xml:space="preserve"> إسماعيل الذي مات قبله، وأنه لم يمت، وأنه حي موجود، وسيعود؛ لأنه هو المهدي وأنه هو القائم، وهؤلاء هم الإسماعيلية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0"/>
      </w:r>
      <w:r w:rsidRPr="00522A09">
        <w:rPr>
          <w:rFonts w:cs="Traditional Arabic" w:hint="cs"/>
          <w:sz w:val="40"/>
          <w:szCs w:val="36"/>
          <w:vertAlign w:val="superscript"/>
          <w:rtl/>
        </w:rPr>
        <w:t>)</w:t>
      </w:r>
      <w:r w:rsidRPr="00522A09">
        <w:rPr>
          <w:rFonts w:cs="Traditional Arabic" w:hint="cs"/>
          <w:sz w:val="40"/>
          <w:szCs w:val="36"/>
          <w:rtl/>
        </w:rPr>
        <w:t xml:space="preserve"> . </w:t>
      </w:r>
    </w:p>
    <w:p w:rsidR="0040361C" w:rsidRPr="00522A09" w:rsidRDefault="0040361C" w:rsidP="001C0680">
      <w:pPr>
        <w:pStyle w:val="a0"/>
        <w:rPr>
          <w:rFonts w:hint="cs"/>
          <w:rtl/>
        </w:rPr>
      </w:pPr>
      <w:bookmarkStart w:id="23" w:name="_Toc390344659"/>
      <w:r w:rsidRPr="006150B3">
        <w:rPr>
          <w:rFonts w:hint="cs"/>
          <w:rtl/>
        </w:rPr>
        <w:t>ادعاء المهدية لمحمد بن إسماعيل</w:t>
      </w:r>
      <w:r w:rsidRPr="00522A09">
        <w:rPr>
          <w:rFonts w:hint="cs"/>
          <w:rtl/>
        </w:rPr>
        <w:t>:</w:t>
      </w:r>
      <w:bookmarkEnd w:id="23"/>
      <w:r w:rsidRPr="00522A09">
        <w:rPr>
          <w:rFonts w:hint="cs"/>
          <w:rtl/>
        </w:rPr>
        <w:t xml:space="preserve"> </w:t>
      </w:r>
    </w:p>
    <w:p w:rsidR="0040361C" w:rsidRPr="00522A09" w:rsidRDefault="0040361C" w:rsidP="002D0A5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وزعمت طائفة أخرى أن المهدي هو محمد بن إسماعيل، وأنه ببلاد الروم حي لم يمت، وأنه هو القائم المهدي، وسيعود ليملأ الأرض عدلاً كما ملئت جوراً، وأنه إذا دعا برسالة جديدة وشريعة جديدة ينسخ بها شريعة محمد </w:t>
      </w:r>
      <w:r w:rsidRPr="00522A09">
        <w:rPr>
          <w:rFonts w:cs="Traditional Arabic" w:hint="cs"/>
          <w:sz w:val="52"/>
          <w:szCs w:val="36"/>
          <w:rtl/>
        </w:rPr>
        <w:sym w:font="AGA Arabesque" w:char="F065"/>
      </w:r>
      <w:r w:rsidR="002D0A5B" w:rsidRPr="00522A09">
        <w:rPr>
          <w:rFonts w:cs="Traditional Arabic" w:hint="cs"/>
          <w:sz w:val="40"/>
          <w:szCs w:val="36"/>
          <w:vertAlign w:val="superscript"/>
          <w:rtl/>
        </w:rPr>
        <w:t>(</w:t>
      </w:r>
      <w:r w:rsidR="002D0A5B" w:rsidRPr="00522A09">
        <w:rPr>
          <w:rStyle w:val="FootnoteReference"/>
          <w:rFonts w:cs="Traditional Arabic"/>
          <w:sz w:val="40"/>
          <w:szCs w:val="36"/>
          <w:rtl/>
        </w:rPr>
        <w:footnoteReference w:id="21"/>
      </w:r>
      <w:r w:rsidR="002D0A5B" w:rsidRPr="00522A09">
        <w:rPr>
          <w:rFonts w:cs="Traditional Arabic" w:hint="cs"/>
          <w:sz w:val="40"/>
          <w:szCs w:val="36"/>
          <w:vertAlign w:val="superscript"/>
          <w:rtl/>
        </w:rPr>
        <w:t>)</w:t>
      </w:r>
      <w:r w:rsidR="002D0A5B" w:rsidRPr="00522A09">
        <w:rPr>
          <w:rFonts w:cs="Traditional Arabic" w:hint="cs"/>
          <w:sz w:val="40"/>
          <w:szCs w:val="36"/>
          <w:rtl/>
        </w:rPr>
        <w:t xml:space="preserve">. </w:t>
      </w:r>
      <w:r w:rsidRPr="00522A09">
        <w:rPr>
          <w:rFonts w:cs="Traditional Arabic" w:hint="cs"/>
          <w:sz w:val="40"/>
          <w:szCs w:val="36"/>
          <w:rtl/>
        </w:rPr>
        <w:t xml:space="preserve"> </w:t>
      </w:r>
    </w:p>
    <w:p w:rsidR="00432A04" w:rsidRPr="00432A04" w:rsidRDefault="00432A04" w:rsidP="001C0680">
      <w:pPr>
        <w:pStyle w:val="a0"/>
        <w:rPr>
          <w:rFonts w:hint="cs"/>
          <w:rtl/>
        </w:rPr>
      </w:pPr>
      <w:bookmarkStart w:id="24" w:name="_Toc390344660"/>
      <w:r w:rsidRPr="00432A04">
        <w:rPr>
          <w:rFonts w:hint="cs"/>
          <w:rtl/>
        </w:rPr>
        <w:t>ادعاء المهدية في غلام يولد قط للحسن العسكري وهو المهدي الرافضة الأخير:</w:t>
      </w:r>
      <w:bookmarkEnd w:id="24"/>
      <w:r w:rsidRPr="00432A04">
        <w:rPr>
          <w:rFonts w:hint="cs"/>
          <w:rtl/>
        </w:rPr>
        <w:t xml:space="preserve"> </w:t>
      </w:r>
    </w:p>
    <w:p w:rsidR="00432A04" w:rsidRPr="00522A09" w:rsidRDefault="00432A04" w:rsidP="00432A0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وآخر من ادعت لهم المهدية في طوائف الإمامية هو الولد المزعوم للحسن العكسري، فقد زعموا أن الحسن العسكري </w:t>
      </w:r>
      <w:r w:rsidRPr="00522A09">
        <w:rPr>
          <w:rFonts w:cs="Traditional Arabic"/>
          <w:sz w:val="40"/>
          <w:szCs w:val="36"/>
          <w:rtl/>
        </w:rPr>
        <w:t>–</w:t>
      </w:r>
      <w:r w:rsidRPr="00522A09">
        <w:rPr>
          <w:rFonts w:cs="Traditional Arabic" w:hint="cs"/>
          <w:sz w:val="40"/>
          <w:szCs w:val="36"/>
          <w:rtl/>
        </w:rPr>
        <w:t xml:space="preserve">رحمه الله- والذي توفي لم يعقب ولداً؛ لأنه كان عقيماً، أنه ولد له ولد، وأنه أخفاه عن أعين الناس، وسلمه للطير لتحفظه وتربيه، وغاب وعمره ثلاث سنوات غيبة صغرى، كان يلتقي فيها بأتباعه لمدة اثنتين وسبعين سنة، ثم غاب غيبة كبرى، وأنه سيعود ويأتي ليملأ الأرض عدلاً كما ملئت جوراً. </w:t>
      </w:r>
    </w:p>
    <w:p w:rsidR="00432A04" w:rsidRPr="00522A09" w:rsidRDefault="00432A04" w:rsidP="001C0680">
      <w:pPr>
        <w:pStyle w:val="a0"/>
        <w:rPr>
          <w:rFonts w:hint="cs"/>
          <w:rtl/>
        </w:rPr>
      </w:pPr>
      <w:bookmarkStart w:id="25" w:name="_Toc390344661"/>
      <w:r w:rsidRPr="00026888">
        <w:rPr>
          <w:rFonts w:hint="cs"/>
          <w:rtl/>
        </w:rPr>
        <w:t>أمل الشيعة الأخير</w:t>
      </w:r>
      <w:r w:rsidRPr="00522A09">
        <w:rPr>
          <w:rFonts w:hint="cs"/>
          <w:rtl/>
        </w:rPr>
        <w:t>:</w:t>
      </w:r>
      <w:bookmarkEnd w:id="25"/>
      <w:r w:rsidRPr="00522A09">
        <w:rPr>
          <w:rFonts w:hint="cs"/>
          <w:rtl/>
        </w:rPr>
        <w:t xml:space="preserve"> </w:t>
      </w:r>
    </w:p>
    <w:p w:rsidR="00432A04" w:rsidRPr="00522A09" w:rsidRDefault="00432A04" w:rsidP="00F86A15">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ولما كان هذا الأمر منذ أكثر من ستين ومائة وألف عام تقريباً، فإن التثقيف والتعليم الشيعي الإمامي الاثني عشري انحصر منذ ذلك الوقت في وجوب انتظار هذا </w:t>
      </w:r>
      <w:r w:rsidRPr="00522A09">
        <w:rPr>
          <w:rFonts w:cs="Traditional Arabic" w:hint="cs"/>
          <w:sz w:val="40"/>
          <w:szCs w:val="36"/>
          <w:rtl/>
        </w:rPr>
        <w:lastRenderedPageBreak/>
        <w:t>الإمام والاستعداد للقائه، والخروج معه إذا خرج ، وأن هذا الإمام هو الذي سينصر الشيعة في كل عصورها من جميع الذين ظلموهم، وسلبوا حقوقهم، واضطهدوهم، وبدأ الشيعة يفرغون حقد السنين في تصوير</w:t>
      </w:r>
      <w:r w:rsidR="006150B3" w:rsidRPr="00522A09">
        <w:rPr>
          <w:rFonts w:cs="Traditional Arabic" w:hint="cs"/>
          <w:sz w:val="40"/>
          <w:szCs w:val="36"/>
          <w:rtl/>
        </w:rPr>
        <w:t xml:space="preserve"> هذا المهدي الموعود بأنه سيمحوا كل أعداء الشيع</w:t>
      </w:r>
      <w:r w:rsidR="00F86A15" w:rsidRPr="00522A09">
        <w:rPr>
          <w:rFonts w:cs="Traditional Arabic" w:hint="cs"/>
          <w:sz w:val="40"/>
          <w:szCs w:val="36"/>
          <w:rtl/>
        </w:rPr>
        <w:t>ة</w:t>
      </w:r>
      <w:r w:rsidR="006150B3" w:rsidRPr="00522A09">
        <w:rPr>
          <w:rFonts w:cs="Traditional Arabic" w:hint="cs"/>
          <w:sz w:val="40"/>
          <w:szCs w:val="36"/>
          <w:rtl/>
        </w:rPr>
        <w:t xml:space="preserve"> من وجه الأرض، بل</w:t>
      </w:r>
      <w:r w:rsidRPr="00522A09">
        <w:rPr>
          <w:rFonts w:cs="Traditional Arabic" w:hint="cs"/>
          <w:sz w:val="40"/>
          <w:szCs w:val="36"/>
          <w:rtl/>
        </w:rPr>
        <w:t xml:space="preserve"> وسيخرج من القبور جميع من آذاهم، وينتقم من جميع أعدائهم، وأن دولتهم لن تكون إلا خالصة للشيعة دون سواهم، من جميع الطوائف، بل لم يلتزمون سفك الدماء، وقتل جميع المخالفين لهم، بل الشيعة الذي يتهاونون في قتل المخالفين، وسيأمر المهدي بقتلهم  وإبادتهم حتى يتمحض أتباع (المهدي) فيمن يقتل بلا رحمة ولا شفقة. </w:t>
      </w:r>
    </w:p>
    <w:p w:rsidR="00026888" w:rsidRPr="00522A09" w:rsidRDefault="00432A04" w:rsidP="009F02B7">
      <w:pPr>
        <w:spacing w:line="540" w:lineRule="exact"/>
        <w:ind w:left="-57" w:firstLine="284"/>
        <w:jc w:val="lowKashida"/>
        <w:rPr>
          <w:rFonts w:cs="Traditional Arabic" w:hint="cs"/>
          <w:sz w:val="40"/>
          <w:szCs w:val="36"/>
          <w:rtl/>
        </w:rPr>
      </w:pPr>
      <w:r w:rsidRPr="00522A09">
        <w:rPr>
          <w:rFonts w:cs="Traditional Arabic" w:hint="cs"/>
          <w:sz w:val="40"/>
          <w:szCs w:val="36"/>
          <w:rtl/>
        </w:rPr>
        <w:t>ولما كانت عقيدة هؤلاء الإمامية في المهدي الم</w:t>
      </w:r>
      <w:r w:rsidR="009F02B7" w:rsidRPr="00522A09">
        <w:rPr>
          <w:rFonts w:cs="Traditional Arabic" w:hint="cs"/>
          <w:sz w:val="40"/>
          <w:szCs w:val="36"/>
          <w:rtl/>
        </w:rPr>
        <w:t>ن</w:t>
      </w:r>
      <w:r w:rsidRPr="00522A09">
        <w:rPr>
          <w:rFonts w:cs="Traditional Arabic" w:hint="cs"/>
          <w:sz w:val="40"/>
          <w:szCs w:val="36"/>
          <w:rtl/>
        </w:rPr>
        <w:t xml:space="preserve">تظر من الخطورة كل الخطورة، وأنها قد أصبحت عقيدة جميع الشيعة اليوم، وهم يعيشون الليل والنهار متحرقين ومتشوقين بل وعلى أهبة الاستعداد لتنفيذها، </w:t>
      </w:r>
      <w:r w:rsidR="009F02B7" w:rsidRPr="00522A09">
        <w:rPr>
          <w:rFonts w:cs="Traditional Arabic" w:hint="cs"/>
          <w:sz w:val="40"/>
          <w:szCs w:val="36"/>
          <w:rtl/>
        </w:rPr>
        <w:t xml:space="preserve">وإخراجها إلى الواقع القائم. </w:t>
      </w:r>
    </w:p>
    <w:p w:rsidR="00432A04" w:rsidRPr="00522A09" w:rsidRDefault="009F02B7" w:rsidP="00F86A15">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فإنني أحببت أن أجلي للمسلمين جميعاً هذه العقيدة، وأن أبين لهم المخاطر التي تترتب عليها، وذلك بعد أن أصبحت هذه العقيدة قاب قوسين أو أدنى من التنفيذ والإخراج إلى عالم الواقع، وذلك أن القوم قد أعدوا العدة، وهيئوا الجموع، ورأوا </w:t>
      </w:r>
      <w:r w:rsidR="00026888" w:rsidRPr="00522A09">
        <w:rPr>
          <w:rFonts w:cs="Traditional Arabic" w:hint="cs"/>
          <w:sz w:val="40"/>
          <w:szCs w:val="36"/>
          <w:rtl/>
        </w:rPr>
        <w:t xml:space="preserve">أن </w:t>
      </w:r>
      <w:r w:rsidRPr="00522A09">
        <w:rPr>
          <w:rFonts w:cs="Traditional Arabic" w:hint="cs"/>
          <w:sz w:val="40"/>
          <w:szCs w:val="36"/>
          <w:rtl/>
        </w:rPr>
        <w:t xml:space="preserve">عصر التمهيد للخروج إلى المهدي قد بدأ، بل إن الأرض اليوم </w:t>
      </w:r>
      <w:r w:rsidR="00026888" w:rsidRPr="00522A09">
        <w:rPr>
          <w:rFonts w:cs="Traditional Arabic" w:hint="cs"/>
          <w:sz w:val="40"/>
          <w:szCs w:val="36"/>
          <w:rtl/>
        </w:rPr>
        <w:t>حسب رؤيتهم قد تمهدت لمجيئه</w:t>
      </w:r>
      <w:r w:rsidR="00F86A15" w:rsidRPr="00522A09">
        <w:rPr>
          <w:rFonts w:cs="Traditional Arabic" w:hint="cs"/>
          <w:sz w:val="40"/>
          <w:szCs w:val="36"/>
          <w:rtl/>
        </w:rPr>
        <w:t xml:space="preserve"> </w:t>
      </w:r>
      <w:r w:rsidR="00026888" w:rsidRPr="00522A09">
        <w:rPr>
          <w:rFonts w:cs="Traditional Arabic" w:hint="cs"/>
          <w:sz w:val="40"/>
          <w:szCs w:val="36"/>
          <w:rtl/>
        </w:rPr>
        <w:t xml:space="preserve">وخروجه، وهم يدعون الله في كل صلاتهم أن يعجل لهم خروجه، ويستعدون لتسليمه الأمر بمجرد ظهوره وإعلانه. </w:t>
      </w:r>
    </w:p>
    <w:p w:rsidR="00026888" w:rsidRPr="00522A09" w:rsidRDefault="00026888" w:rsidP="009F02B7">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ولست في هذه الرسالة أكشف سرّاً مدفوناً، ولا أخرج كتاباً مكتوماً، بل سأنقل لإخواني المسلمين ما سطروه اليوم في كتبهم... ويدرسونه ي معاهدتهم، وحسينياتهم. </w:t>
      </w:r>
    </w:p>
    <w:p w:rsidR="00026888" w:rsidRPr="00522A09" w:rsidRDefault="00026888" w:rsidP="00026888">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وأقول إن القوم قد انتهوا حتى من وضع التفاصيل الدقيقة لخطة المهدي للسيطرة على العالم وإفناء الوجود الإسلامي زاعمين أن هذا هو المعنى المقصود بأن المهدي يملأ الأرض عدلاً كما ملئت جوراً، وهذه تفاصيل الخطة.</w:t>
      </w:r>
    </w:p>
    <w:p w:rsidR="00026888" w:rsidRPr="00522A09" w:rsidRDefault="00026888" w:rsidP="00026888">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 </w:t>
      </w:r>
    </w:p>
    <w:p w:rsidR="00026888" w:rsidRPr="00FF175E" w:rsidRDefault="00026888">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522A09" w:rsidRDefault="00026888" w:rsidP="00026888">
      <w:pPr>
        <w:spacing w:line="540" w:lineRule="exact"/>
        <w:ind w:left="-57" w:firstLine="284"/>
        <w:jc w:val="lowKashida"/>
        <w:rPr>
          <w:rFonts w:cs="Traditional Arabic"/>
          <w:sz w:val="40"/>
          <w:szCs w:val="36"/>
          <w:rtl/>
        </w:rPr>
        <w:sectPr w:rsidR="00522A09" w:rsidSect="00522A09">
          <w:footnotePr>
            <w:numRestart w:val="eachPage"/>
          </w:footnotePr>
          <w:type w:val="oddPage"/>
          <w:pgSz w:w="9356" w:h="13608" w:code="9"/>
          <w:pgMar w:top="851" w:right="851" w:bottom="851" w:left="851" w:header="709" w:footer="709" w:gutter="0"/>
          <w:cols w:space="708"/>
          <w:bidi/>
          <w:rtlGutter/>
          <w:docGrid w:linePitch="360"/>
        </w:sectPr>
      </w:pPr>
      <w:r w:rsidRPr="00522A09">
        <w:rPr>
          <w:rFonts w:cs="Traditional Arabic" w:hint="cs"/>
          <w:sz w:val="40"/>
          <w:szCs w:val="36"/>
          <w:rtl/>
        </w:rPr>
        <w:t xml:space="preserve"> </w:t>
      </w:r>
    </w:p>
    <w:p w:rsidR="00080921" w:rsidRPr="00522A09" w:rsidRDefault="00080921" w:rsidP="00080921">
      <w:pPr>
        <w:pStyle w:val="a"/>
        <w:rPr>
          <w:rFonts w:hint="cs"/>
          <w:rtl/>
        </w:rPr>
      </w:pPr>
      <w:bookmarkStart w:id="26" w:name="_Toc390344662"/>
      <w:r w:rsidRPr="00522A09">
        <w:rPr>
          <w:rFonts w:hint="cs"/>
          <w:rtl/>
        </w:rPr>
        <w:lastRenderedPageBreak/>
        <w:t>الباب الثالث</w:t>
      </w:r>
      <w:r w:rsidRPr="00522A09">
        <w:rPr>
          <w:rtl/>
        </w:rPr>
        <w:br/>
      </w:r>
      <w:r w:rsidRPr="00522A09">
        <w:rPr>
          <w:rFonts w:hint="cs"/>
          <w:rtl/>
        </w:rPr>
        <w:t>عقيدة الشيعة الإمامية الاثني عشرية في المهدي</w:t>
      </w:r>
      <w:bookmarkEnd w:id="26"/>
    </w:p>
    <w:p w:rsidR="000C2E35" w:rsidRPr="000C2E35" w:rsidRDefault="00362368" w:rsidP="000C2E35">
      <w:pPr>
        <w:spacing w:line="740" w:lineRule="exact"/>
        <w:ind w:left="-57" w:firstLine="284"/>
        <w:jc w:val="lowKashida"/>
        <w:rPr>
          <w:rFonts w:cs="Traditional Arabic" w:hint="cs"/>
          <w:b/>
          <w:bCs/>
          <w:sz w:val="38"/>
          <w:szCs w:val="38"/>
          <w:rtl/>
        </w:rPr>
      </w:pPr>
      <w:r w:rsidRPr="000C2E35">
        <w:rPr>
          <w:rFonts w:cs="Traditional Arabic" w:hint="cs"/>
          <w:b/>
          <w:bCs/>
          <w:sz w:val="38"/>
          <w:szCs w:val="38"/>
          <w:rtl/>
        </w:rPr>
        <w:t>عرض سريع للصورة التي ترسمها نصوص الرافضة للمهدي المنتظر:</w:t>
      </w:r>
    </w:p>
    <w:p w:rsidR="000C2E35" w:rsidRPr="00522A09" w:rsidRDefault="000C2E35" w:rsidP="005675A4">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لقد رسم الشيعة الإمامية الاثني عشرية في تاريخهم السري الطويل صورة مذهلة لهذا المهدي الذي ينتظرونه، تجعل منه أعظم مجرم عرفته الأرض، وأكبر مبيد ومهلك لأمة الإسلام خاصة </w:t>
      </w:r>
      <w:r w:rsidRPr="00522A09">
        <w:rPr>
          <w:rFonts w:cs="Traditional Arabic"/>
          <w:sz w:val="40"/>
          <w:szCs w:val="36"/>
          <w:rtl/>
        </w:rPr>
        <w:t>–</w:t>
      </w:r>
      <w:r w:rsidRPr="00522A09">
        <w:rPr>
          <w:rFonts w:cs="Traditional Arabic" w:hint="cs"/>
          <w:sz w:val="40"/>
          <w:szCs w:val="36"/>
          <w:rtl/>
        </w:rPr>
        <w:t xml:space="preserve"> دون غيرها من الأمم- ولقد كانت هذه النصوص تتداول سراً بين كبارهم، ويوحي الذين يفترونها بوجوب كتمانها عن غير الموثوق بهم، مدعين أنها من أسرار آل بيت رسول الله التي لا يجوز إفشاؤها، ولكنهم </w:t>
      </w:r>
      <w:r w:rsidR="00DA5C80" w:rsidRPr="00522A09">
        <w:rPr>
          <w:rFonts w:cs="Traditional Arabic" w:hint="cs"/>
          <w:sz w:val="40"/>
          <w:szCs w:val="36"/>
          <w:rtl/>
        </w:rPr>
        <w:t xml:space="preserve">بعد أن رفعوا جانباً من التقية بقيام دولتهم المعاصرة في إيران والتي يطلقون </w:t>
      </w:r>
      <w:r w:rsidRPr="00522A09">
        <w:rPr>
          <w:rFonts w:cs="Traditional Arabic" w:hint="cs"/>
          <w:sz w:val="40"/>
          <w:szCs w:val="36"/>
          <w:rtl/>
        </w:rPr>
        <w:t>عليها الحكومة الإسلامية</w:t>
      </w:r>
      <w:r w:rsidR="00DA5C80" w:rsidRPr="00522A09">
        <w:rPr>
          <w:rFonts w:cs="Traditional Arabic" w:hint="cs"/>
          <w:sz w:val="40"/>
          <w:szCs w:val="36"/>
          <w:rtl/>
        </w:rPr>
        <w:t>،</w:t>
      </w:r>
      <w:r w:rsidRPr="00522A09">
        <w:rPr>
          <w:rFonts w:cs="Traditional Arabic" w:hint="cs"/>
          <w:sz w:val="40"/>
          <w:szCs w:val="36"/>
          <w:rtl/>
        </w:rPr>
        <w:t xml:space="preserve"> بدءوا يخرجون هذه الأسرار وينشرونها </w:t>
      </w:r>
      <w:r w:rsidR="00DA5C80" w:rsidRPr="00522A09">
        <w:rPr>
          <w:rFonts w:cs="Traditional Arabic" w:hint="cs"/>
          <w:sz w:val="40"/>
          <w:szCs w:val="36"/>
          <w:rtl/>
        </w:rPr>
        <w:t>ف</w:t>
      </w:r>
      <w:r w:rsidRPr="00522A09">
        <w:rPr>
          <w:rFonts w:cs="Traditional Arabic" w:hint="cs"/>
          <w:sz w:val="40"/>
          <w:szCs w:val="36"/>
          <w:rtl/>
        </w:rPr>
        <w:t xml:space="preserve">ي العالم، ويتحدثون بها، بل ويعلنها ويفسرها ويؤيدها كتابهم المعاصرون، بل يفخرون بها على الناس، وأنها الحق الذي يجب اتباعه. </w:t>
      </w:r>
    </w:p>
    <w:p w:rsidR="000C2E35" w:rsidRPr="00522A09" w:rsidRDefault="000C2E35" w:rsidP="003602D8">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ومن هذه الأسرار ما يخجل أي عاقل عن ذكره، وأن ينسب إليه مثله، ومنها ما لا يعقله عقل، ولا يتصوره إنسان سويُّ سليم، ومنها هذا الإجرام، والإفساد العظيم الذي نحن بصدده. </w:t>
      </w:r>
    </w:p>
    <w:p w:rsidR="00DA5C80" w:rsidRPr="00522A09" w:rsidRDefault="000C2E35" w:rsidP="005675A4">
      <w:pPr>
        <w:spacing w:line="560" w:lineRule="exact"/>
        <w:ind w:left="-57" w:firstLine="284"/>
        <w:jc w:val="lowKashida"/>
        <w:rPr>
          <w:rFonts w:cs="Traditional Arabic" w:hint="cs"/>
          <w:sz w:val="40"/>
          <w:szCs w:val="36"/>
          <w:rtl/>
        </w:rPr>
      </w:pPr>
      <w:r w:rsidRPr="00522A09">
        <w:rPr>
          <w:rFonts w:cs="Traditional Arabic" w:hint="cs"/>
          <w:sz w:val="40"/>
          <w:szCs w:val="36"/>
          <w:rtl/>
        </w:rPr>
        <w:t>وهذا تصوير لهذا المخ</w:t>
      </w:r>
      <w:r w:rsidR="00DA5C80" w:rsidRPr="00522A09">
        <w:rPr>
          <w:rFonts w:cs="Traditional Arabic" w:hint="cs"/>
          <w:sz w:val="40"/>
          <w:szCs w:val="36"/>
          <w:rtl/>
        </w:rPr>
        <w:t>ل</w:t>
      </w:r>
      <w:r w:rsidRPr="00522A09">
        <w:rPr>
          <w:rFonts w:cs="Traditional Arabic" w:hint="cs"/>
          <w:sz w:val="40"/>
          <w:szCs w:val="36"/>
          <w:rtl/>
        </w:rPr>
        <w:t>ص الذي ينتظرونه ليخلص العالم أجمع، ولكن هذا (المخ</w:t>
      </w:r>
      <w:r w:rsidR="00DA5C80" w:rsidRPr="00522A09">
        <w:rPr>
          <w:rFonts w:cs="Traditional Arabic" w:hint="cs"/>
          <w:sz w:val="40"/>
          <w:szCs w:val="36"/>
          <w:rtl/>
        </w:rPr>
        <w:t>ل</w:t>
      </w:r>
      <w:r w:rsidRPr="00522A09">
        <w:rPr>
          <w:rFonts w:cs="Traditional Arabic" w:hint="cs"/>
          <w:sz w:val="40"/>
          <w:szCs w:val="36"/>
          <w:rtl/>
        </w:rPr>
        <w:t>ص) المزعوم يأتي فيرتكب من الجرائم، والإفساد في الأرض ما لم يفعله هولاكو، ولا جنكيز خان، و</w:t>
      </w:r>
      <w:r w:rsidR="00DA5C80" w:rsidRPr="00522A09">
        <w:rPr>
          <w:rFonts w:cs="Traditional Arabic" w:hint="cs"/>
          <w:sz w:val="40"/>
          <w:szCs w:val="36"/>
          <w:rtl/>
        </w:rPr>
        <w:t xml:space="preserve">لا </w:t>
      </w:r>
      <w:r w:rsidRPr="00522A09">
        <w:rPr>
          <w:rFonts w:cs="Traditional Arabic" w:hint="cs"/>
          <w:sz w:val="40"/>
          <w:szCs w:val="36"/>
          <w:rtl/>
        </w:rPr>
        <w:t>نيرون، ولا أحد قط من الذي أفسدوا في الأرض وعاثوا فيها...</w:t>
      </w:r>
    </w:p>
    <w:p w:rsidR="00F5070B" w:rsidRPr="00522A09" w:rsidRDefault="00F5070B" w:rsidP="00F5070B">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ومن ذلك أن هذا المهدي سيقتل جميع المسلمين الذين يكونون بانتظاره، ويؤمنون بمجيئه، ويعتقدون أنه الإمام بعد الرسول بالنص في اثني عشر، هو ثاني عشرهم، ويكفر جميع الصحابة، ويلعن الشيخين: أبا بكر وعمر، فجميع المسلمين الذين لم يكونوا يعتقدون هذه العقيدة يقتلهم عن بكرة أبيهم ولا يبقى منهم أحداً قط، ولا يكتفي بذلك، بل يحيى من في القبور ممن لم يكونوا يعتقدون هذه العقيدة الخبيثة، ثم يقتلهم ويحرقهم، ويخص منهم أبا بكر وعمر، فيحييهما ويقتلهما كل يوم ألف مرة ثم يحرقهما بالنار، وينسفهما في اليمِّ نسفاً، بعد أن يُحم</w:t>
      </w:r>
      <w:r w:rsidR="003F1F9D" w:rsidRPr="00522A09">
        <w:rPr>
          <w:rFonts w:cs="Traditional Arabic" w:hint="cs"/>
          <w:sz w:val="40"/>
          <w:szCs w:val="36"/>
          <w:rtl/>
        </w:rPr>
        <w:t>ِّ</w:t>
      </w:r>
      <w:r w:rsidRPr="00522A09">
        <w:rPr>
          <w:rFonts w:cs="Traditional Arabic" w:hint="cs"/>
          <w:sz w:val="40"/>
          <w:szCs w:val="36"/>
          <w:rtl/>
        </w:rPr>
        <w:t xml:space="preserve">لَها جميع الذنوب التي وقعت في الأرض بدءاً بقتل أحد ابن آدم أخاه، وإلى آخر معصية وقعت في الأرض، فكل ذنوب البشر يحملها أبو بكر  خاصة، أي والله هكذا نصوا عن هذا المهدي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2"/>
      </w:r>
      <w:r w:rsidRPr="00522A09">
        <w:rPr>
          <w:rFonts w:cs="Traditional Arabic" w:hint="cs"/>
          <w:sz w:val="40"/>
          <w:szCs w:val="36"/>
          <w:vertAlign w:val="superscript"/>
          <w:rtl/>
        </w:rPr>
        <w:t>)</w:t>
      </w:r>
      <w:r w:rsidRPr="00522A09">
        <w:rPr>
          <w:rFonts w:cs="Traditional Arabic" w:hint="cs"/>
          <w:sz w:val="40"/>
          <w:szCs w:val="36"/>
          <w:rtl/>
        </w:rPr>
        <w:t xml:space="preserve"> . </w:t>
      </w:r>
    </w:p>
    <w:p w:rsidR="00F5070B" w:rsidRPr="00522A09" w:rsidRDefault="00F5070B" w:rsidP="00F5070B">
      <w:pPr>
        <w:spacing w:line="540" w:lineRule="exact"/>
        <w:ind w:left="-57" w:firstLine="284"/>
        <w:jc w:val="lowKashida"/>
        <w:rPr>
          <w:rFonts w:cs="Traditional Arabic" w:hint="cs"/>
          <w:sz w:val="40"/>
          <w:szCs w:val="36"/>
          <w:rtl/>
        </w:rPr>
      </w:pPr>
      <w:r w:rsidRPr="00522A09">
        <w:rPr>
          <w:rFonts w:cs="Traditional Arabic" w:hint="cs"/>
          <w:sz w:val="40"/>
          <w:szCs w:val="36"/>
          <w:rtl/>
        </w:rPr>
        <w:t>ثم إن هذا المهدي يعمد أول ما يعمد إلى المسجد الحرام، فيهدمه ويبطل جميع توسعاته ويهدم الكعبة، ويزعمون أنه يجعلها على أساسها الأول، و</w:t>
      </w:r>
      <w:r w:rsidR="003F1F9D" w:rsidRPr="00522A09">
        <w:rPr>
          <w:rFonts w:cs="Traditional Arabic" w:hint="cs"/>
          <w:sz w:val="40"/>
          <w:szCs w:val="36"/>
          <w:rtl/>
        </w:rPr>
        <w:t>ينقل الحجر الأسود إلى الكوفة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3"/>
      </w:r>
      <w:r w:rsidRPr="00522A09">
        <w:rPr>
          <w:rFonts w:cs="Traditional Arabic" w:hint="cs"/>
          <w:sz w:val="40"/>
          <w:szCs w:val="36"/>
          <w:vertAlign w:val="superscript"/>
          <w:rtl/>
        </w:rPr>
        <w:t>)</w:t>
      </w:r>
      <w:r w:rsidRPr="00522A09">
        <w:rPr>
          <w:rFonts w:cs="Traditional Arabic" w:hint="cs"/>
          <w:sz w:val="40"/>
          <w:szCs w:val="36"/>
          <w:rtl/>
        </w:rPr>
        <w:t xml:space="preserve"> التي تصبح عاصمة ملكه !!. </w:t>
      </w:r>
    </w:p>
    <w:p w:rsidR="00F5070B" w:rsidRPr="00522A09" w:rsidRDefault="00F5070B" w:rsidP="00F5070B">
      <w:pPr>
        <w:spacing w:line="540" w:lineRule="exact"/>
        <w:ind w:left="-57" w:firstLine="284"/>
        <w:jc w:val="lowKashida"/>
        <w:rPr>
          <w:rFonts w:cs="Traditional Arabic" w:hint="cs"/>
          <w:sz w:val="40"/>
          <w:szCs w:val="36"/>
          <w:rtl/>
        </w:rPr>
      </w:pPr>
      <w:r w:rsidRPr="00522A09">
        <w:rPr>
          <w:rFonts w:cs="Traditional Arabic" w:hint="cs"/>
          <w:sz w:val="40"/>
          <w:szCs w:val="36"/>
          <w:rtl/>
        </w:rPr>
        <w:t>ويعلق كاتب معاصر، وهو محمد الصدر على انتقال عاصمة ملك المهدي إلى الكوفة بأن على المستثمرين من الآن أن يبادروا إلى شراء أرضها؛ لأن المتر ا</w:t>
      </w:r>
      <w:r w:rsidR="003F1F9D" w:rsidRPr="00522A09">
        <w:rPr>
          <w:rFonts w:cs="Traditional Arabic" w:hint="cs"/>
          <w:sz w:val="40"/>
          <w:szCs w:val="36"/>
          <w:rtl/>
        </w:rPr>
        <w:t>لواحد سيكون بمبالغ طائلة قريباً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4"/>
      </w:r>
      <w:r w:rsidRPr="00522A09">
        <w:rPr>
          <w:rFonts w:cs="Traditional Arabic" w:hint="cs"/>
          <w:sz w:val="40"/>
          <w:szCs w:val="36"/>
          <w:vertAlign w:val="superscript"/>
          <w:rtl/>
        </w:rPr>
        <w:t>)</w:t>
      </w:r>
      <w:r w:rsidRPr="00522A09">
        <w:rPr>
          <w:rFonts w:cs="Traditional Arabic" w:hint="cs"/>
          <w:sz w:val="40"/>
          <w:szCs w:val="36"/>
          <w:rtl/>
        </w:rPr>
        <w:t xml:space="preserve">. </w:t>
      </w:r>
    </w:p>
    <w:p w:rsidR="004B1DBC" w:rsidRPr="00522A09" w:rsidRDefault="00F5070B" w:rsidP="0043703F">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وبعد أن يهدم هذا المه</w:t>
      </w:r>
      <w:r w:rsidR="004C7B47" w:rsidRPr="00522A09">
        <w:rPr>
          <w:rFonts w:cs="Traditional Arabic" w:hint="cs"/>
          <w:sz w:val="40"/>
          <w:szCs w:val="36"/>
          <w:rtl/>
        </w:rPr>
        <w:t xml:space="preserve">دي المسجد </w:t>
      </w:r>
      <w:r w:rsidRPr="00522A09">
        <w:rPr>
          <w:rFonts w:cs="Traditional Arabic" w:hint="cs"/>
          <w:sz w:val="40"/>
          <w:szCs w:val="36"/>
          <w:rtl/>
        </w:rPr>
        <w:t xml:space="preserve">الحرام، لا يكون هذا بالطبع إلا بعد أن يقتل جميع المسلمين حوله، قتلاً بالسيف، وهذا القتل </w:t>
      </w:r>
      <w:r w:rsidRPr="00522A09">
        <w:rPr>
          <w:rFonts w:cs="Traditional Arabic"/>
          <w:sz w:val="40"/>
          <w:szCs w:val="36"/>
          <w:rtl/>
        </w:rPr>
        <w:t>–</w:t>
      </w:r>
      <w:r w:rsidRPr="00522A09">
        <w:rPr>
          <w:rFonts w:cs="Traditional Arabic" w:hint="cs"/>
          <w:sz w:val="40"/>
          <w:szCs w:val="36"/>
          <w:rtl/>
        </w:rPr>
        <w:t>في زعمهم- لن يشترك</w:t>
      </w:r>
      <w:r w:rsidR="004B1DBC" w:rsidRPr="00522A09">
        <w:rPr>
          <w:rFonts w:cs="Traditional Arabic" w:hint="cs"/>
          <w:sz w:val="40"/>
          <w:szCs w:val="36"/>
          <w:rtl/>
        </w:rPr>
        <w:t xml:space="preserve"> فيه الأخبار من أنصار المهدي فقط، بل سيحيي هذا المهدي الأموات من الشيعة، كذل</w:t>
      </w:r>
      <w:r w:rsidR="004C7B47" w:rsidRPr="00522A09">
        <w:rPr>
          <w:rFonts w:cs="Traditional Arabic" w:hint="cs"/>
          <w:sz w:val="40"/>
          <w:szCs w:val="36"/>
          <w:rtl/>
        </w:rPr>
        <w:t>ك</w:t>
      </w:r>
      <w:r w:rsidR="004B1DBC" w:rsidRPr="00522A09">
        <w:rPr>
          <w:rFonts w:cs="Traditional Arabic" w:hint="cs"/>
          <w:sz w:val="40"/>
          <w:szCs w:val="36"/>
          <w:rtl/>
        </w:rPr>
        <w:t xml:space="preserve"> ليشاركوا في عرس هذا القتل، والإجرام، حيث يقول النص المزعوم عن جعفر الصادق: (كأني بمحمد بن أيمن وميسر بن عبد العزيز يخبطان الناس بأسيافهما بين الصفا والمروة) </w:t>
      </w:r>
      <w:r w:rsidR="004B1DBC" w:rsidRPr="00522A09">
        <w:rPr>
          <w:rFonts w:cs="Traditional Arabic" w:hint="cs"/>
          <w:sz w:val="40"/>
          <w:szCs w:val="36"/>
          <w:vertAlign w:val="superscript"/>
          <w:rtl/>
        </w:rPr>
        <w:t>(</w:t>
      </w:r>
      <w:r w:rsidR="004B1DBC" w:rsidRPr="00522A09">
        <w:rPr>
          <w:rStyle w:val="FootnoteReference"/>
          <w:rFonts w:cs="Traditional Arabic"/>
          <w:sz w:val="40"/>
          <w:szCs w:val="36"/>
          <w:rtl/>
        </w:rPr>
        <w:footnoteReference w:id="25"/>
      </w:r>
      <w:r w:rsidR="004B1DBC" w:rsidRPr="00522A09">
        <w:rPr>
          <w:rFonts w:cs="Traditional Arabic" w:hint="cs"/>
          <w:sz w:val="40"/>
          <w:szCs w:val="36"/>
          <w:vertAlign w:val="superscript"/>
          <w:rtl/>
        </w:rPr>
        <w:t>)</w:t>
      </w:r>
      <w:r w:rsidR="004B1DBC" w:rsidRPr="00522A09">
        <w:rPr>
          <w:rFonts w:cs="Traditional Arabic" w:hint="cs"/>
          <w:sz w:val="40"/>
          <w:szCs w:val="36"/>
          <w:rtl/>
        </w:rPr>
        <w:t xml:space="preserve"> . </w:t>
      </w:r>
    </w:p>
    <w:p w:rsidR="00F5070B" w:rsidRPr="00522A09" w:rsidRDefault="004B1DBC" w:rsidP="0043703F">
      <w:pPr>
        <w:spacing w:line="540" w:lineRule="exact"/>
        <w:ind w:left="-57" w:firstLine="284"/>
        <w:jc w:val="lowKashida"/>
        <w:rPr>
          <w:rFonts w:cs="Traditional Arabic" w:hint="cs"/>
          <w:sz w:val="40"/>
          <w:szCs w:val="36"/>
          <w:rtl/>
        </w:rPr>
      </w:pPr>
      <w:r w:rsidRPr="00522A09">
        <w:rPr>
          <w:rFonts w:cs="Traditional Arabic" w:hint="cs"/>
          <w:sz w:val="40"/>
          <w:szCs w:val="36"/>
          <w:rtl/>
        </w:rPr>
        <w:t>ثم يأمر هذا المهدي بقطع أيدي بين شيب</w:t>
      </w:r>
      <w:r w:rsidR="0043703F" w:rsidRPr="00522A09">
        <w:rPr>
          <w:rFonts w:cs="Traditional Arabic" w:hint="cs"/>
          <w:sz w:val="40"/>
          <w:szCs w:val="36"/>
          <w:rtl/>
        </w:rPr>
        <w:t>ة</w:t>
      </w:r>
      <w:r w:rsidRPr="00522A09">
        <w:rPr>
          <w:rFonts w:cs="Traditional Arabic" w:hint="cs"/>
          <w:sz w:val="40"/>
          <w:szCs w:val="36"/>
          <w:rtl/>
        </w:rPr>
        <w:t xml:space="preserve">، وهم حجبة البيت من الجاهلية إلى يومنا هذا، وقد قال لهم رسول الله </w:t>
      </w:r>
      <w:r w:rsidRPr="00522A09">
        <w:rPr>
          <w:rFonts w:cs="Traditional Arabic" w:hint="cs"/>
          <w:sz w:val="52"/>
          <w:szCs w:val="36"/>
          <w:rtl/>
        </w:rPr>
        <w:sym w:font="AGA Arabesque" w:char="F065"/>
      </w:r>
      <w:r w:rsidRPr="00522A09">
        <w:rPr>
          <w:rFonts w:cs="Traditional Arabic" w:hint="cs"/>
          <w:sz w:val="40"/>
          <w:szCs w:val="36"/>
          <w:rtl/>
        </w:rPr>
        <w:t xml:space="preserve"> يوم الفتح وأراد بعض بني هاشم أن يأخذ مفاتيح الكعبة منهم، قال لهم الرسول: (خذوها ولا يأخذها منكم إلا ظالم) ولكن هذا المهدي يعمد إليهم فيأخذ منهم مفاتيح الكعبة ويقطع أيديهم، ويسميهم سراق الكعبة، ويعلق أيديهم على باب الكعبة، ثم يبيد خضراء المسلمين ويقتل جميع ذرية أبناء السنة والجماعة، بل وجميع الفرق الأخرى من المسلمين</w:t>
      </w:r>
      <w:r w:rsidR="0043703F" w:rsidRPr="00522A09">
        <w:rPr>
          <w:rFonts w:cs="Traditional Arabic" w:hint="cs"/>
          <w:sz w:val="40"/>
          <w:szCs w:val="36"/>
          <w:rtl/>
        </w:rPr>
        <w:t>، بل</w:t>
      </w:r>
      <w:r w:rsidRPr="00522A09">
        <w:rPr>
          <w:rFonts w:cs="Traditional Arabic" w:hint="cs"/>
          <w:sz w:val="40"/>
          <w:szCs w:val="36"/>
          <w:rtl/>
        </w:rPr>
        <w:t xml:space="preserve"> والزيدية أيضاً</w:t>
      </w:r>
      <w:r w:rsidR="0043703F" w:rsidRPr="00522A09">
        <w:rPr>
          <w:rFonts w:cs="Traditional Arabic" w:hint="cs"/>
          <w:sz w:val="40"/>
          <w:szCs w:val="36"/>
          <w:rtl/>
        </w:rPr>
        <w:t>؛</w:t>
      </w:r>
      <w:r w:rsidRPr="00522A09">
        <w:rPr>
          <w:rFonts w:cs="Traditional Arabic" w:hint="cs"/>
          <w:sz w:val="40"/>
          <w:szCs w:val="36"/>
          <w:rtl/>
        </w:rPr>
        <w:t xml:space="preserve"> وذلك أن الزيدية لا يكفرون أبا بكر وعمر ولا يلعنوهما، ثم يعمد كذلك إلى المدينة المنورة، فيفني أهل الإسلام فيها قتلاً، وينسف القبر الشريف لإخراج الشيخين وحرقهما، ثم يعمد إلى نقل عاصمته للكوفة. </w:t>
      </w:r>
    </w:p>
    <w:p w:rsidR="004B1DBC" w:rsidRPr="00522A09" w:rsidRDefault="004B1DBC" w:rsidP="0043703F">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ومن الكوفة يسير جيوشه لاستئصال جميع المسلمين من الأرض عدا شيعته وأنصاره فقط، بل إن من لا يوافقه على قتل المسلمين من المنسوبين إلى التشيع يقتلهم كذلك؛ لأنه لا</w:t>
      </w:r>
      <w:r w:rsidR="0043703F" w:rsidRPr="00522A09">
        <w:rPr>
          <w:rFonts w:cs="Traditional Arabic" w:hint="cs"/>
          <w:sz w:val="40"/>
          <w:szCs w:val="36"/>
          <w:rtl/>
        </w:rPr>
        <w:t xml:space="preserve"> </w:t>
      </w:r>
      <w:r w:rsidRPr="00522A09">
        <w:rPr>
          <w:rFonts w:cs="Traditional Arabic" w:hint="cs"/>
          <w:sz w:val="40"/>
          <w:szCs w:val="36"/>
          <w:rtl/>
        </w:rPr>
        <w:t xml:space="preserve">سيكون في قلوبهم شيء من الرحمة والشفقة، وأما من يوافقونه فإنه يُعطى </w:t>
      </w:r>
      <w:r w:rsidRPr="00522A09">
        <w:rPr>
          <w:rFonts w:cs="Traditional Arabic"/>
          <w:sz w:val="40"/>
          <w:szCs w:val="36"/>
          <w:rtl/>
        </w:rPr>
        <w:t>–</w:t>
      </w:r>
      <w:r w:rsidRPr="00522A09">
        <w:rPr>
          <w:rFonts w:cs="Traditional Arabic" w:hint="cs"/>
          <w:sz w:val="40"/>
          <w:szCs w:val="36"/>
          <w:rtl/>
        </w:rPr>
        <w:t xml:space="preserve">حسب زعمهم- قوة أربعين رجلاً، ويكون قلبه كقطعة الحديد. </w:t>
      </w:r>
    </w:p>
    <w:p w:rsidR="004B1DBC" w:rsidRPr="00522A09" w:rsidRDefault="004B1DBC" w:rsidP="00EC173D">
      <w:pPr>
        <w:spacing w:line="560" w:lineRule="exact"/>
        <w:ind w:left="-57" w:firstLine="284"/>
        <w:jc w:val="lowKashida"/>
        <w:rPr>
          <w:rFonts w:cs="Traditional Arabic" w:hint="cs"/>
          <w:sz w:val="40"/>
          <w:szCs w:val="36"/>
          <w:rtl/>
        </w:rPr>
      </w:pPr>
      <w:r w:rsidRPr="00522A09">
        <w:rPr>
          <w:rFonts w:cs="Traditional Arabic" w:hint="cs"/>
          <w:sz w:val="40"/>
          <w:szCs w:val="36"/>
          <w:rtl/>
        </w:rPr>
        <w:t>وهكذا يعمل هذا (المهدي) القتل في بلاد الإسلام خاصة (والشرق الأوسط) بالذات كما يقرر محمد الصدر الكاتب المعاصر، ويترك الهرج في المسلمين ثمانية أشهر يعمل السيف شمالاً ويمنياً دون أن يسأل أو يوقف أنصاره عن القتل</w:t>
      </w:r>
      <w:r w:rsidR="006F6033" w:rsidRPr="00522A09">
        <w:rPr>
          <w:rFonts w:cs="Traditional Arabic" w:hint="cs"/>
          <w:sz w:val="40"/>
          <w:szCs w:val="36"/>
          <w:rtl/>
        </w:rPr>
        <w:t>،</w:t>
      </w:r>
      <w:r w:rsidRPr="00522A09">
        <w:rPr>
          <w:rFonts w:cs="Traditional Arabic" w:hint="cs"/>
          <w:sz w:val="40"/>
          <w:szCs w:val="36"/>
          <w:rtl/>
        </w:rPr>
        <w:t xml:space="preserve"> </w:t>
      </w:r>
      <w:r w:rsidR="005C3983" w:rsidRPr="00522A09">
        <w:rPr>
          <w:rFonts w:cs="Traditional Arabic" w:hint="cs"/>
          <w:sz w:val="40"/>
          <w:szCs w:val="36"/>
          <w:rtl/>
        </w:rPr>
        <w:t>ولا يخص بهذا القتل المحاربين له بل يعم كل المسلمين حتى من ينـزوي منهم في بيته ويعتزل؛ لأن هذا المهدي في زعمهم ما سمي بالمهدي؛ إلا لأن</w:t>
      </w:r>
      <w:r w:rsidR="00EC173D" w:rsidRPr="00522A09">
        <w:rPr>
          <w:rFonts w:cs="Traditional Arabic" w:hint="cs"/>
          <w:sz w:val="40"/>
          <w:szCs w:val="36"/>
          <w:rtl/>
        </w:rPr>
        <w:t xml:space="preserve"> الله يهد</w:t>
      </w:r>
      <w:r w:rsidR="005C3983" w:rsidRPr="00522A09">
        <w:rPr>
          <w:rFonts w:cs="Traditional Arabic" w:hint="cs"/>
          <w:sz w:val="40"/>
          <w:szCs w:val="36"/>
          <w:rtl/>
        </w:rPr>
        <w:t>يه لمعرفة ما في قلوب أعدائه فيقتلهم بهذه المعرفة، بل إنه يقتلهم ببعض الذنوب كالزنا، ومنع الزكاة دون أن يسأله أحد عن البينة؛ وذلك لإنه يعرف</w:t>
      </w:r>
      <w:r w:rsidR="00DC5FFA" w:rsidRPr="00522A09">
        <w:rPr>
          <w:rFonts w:cs="Traditional Arabic" w:hint="cs"/>
          <w:sz w:val="40"/>
          <w:szCs w:val="36"/>
          <w:rtl/>
        </w:rPr>
        <w:t xml:space="preserve"> ما في</w:t>
      </w:r>
      <w:r w:rsidR="005C3983" w:rsidRPr="00522A09">
        <w:rPr>
          <w:rFonts w:cs="Traditional Arabic" w:hint="cs"/>
          <w:sz w:val="40"/>
          <w:szCs w:val="36"/>
          <w:rtl/>
        </w:rPr>
        <w:t xml:space="preserve"> القلوب والضمائر!! </w:t>
      </w:r>
    </w:p>
    <w:p w:rsidR="005C3983" w:rsidRPr="00522A09" w:rsidRDefault="005C3983" w:rsidP="00DC5FFA">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ثم إنه يأمر </w:t>
      </w:r>
      <w:r w:rsidR="00EC173D" w:rsidRPr="00522A09">
        <w:rPr>
          <w:rFonts w:cs="Traditional Arabic" w:hint="cs"/>
          <w:sz w:val="40"/>
          <w:szCs w:val="36"/>
          <w:rtl/>
        </w:rPr>
        <w:t>أ</w:t>
      </w:r>
      <w:r w:rsidRPr="00522A09">
        <w:rPr>
          <w:rFonts w:cs="Traditional Arabic" w:hint="cs"/>
          <w:sz w:val="40"/>
          <w:szCs w:val="36"/>
          <w:rtl/>
        </w:rPr>
        <w:t xml:space="preserve">تباعه بخيانة الأمانة، وألا يؤدوها إلا لموافقيهم في القتل والاعتقاد، وكذلك يأمر بقتل الأسرى والجرحى، والإجهاز عليهم، وعدم استبقاء أحد منهم، ثم إنه يخرج </w:t>
      </w:r>
      <w:r w:rsidR="00DC5FFA" w:rsidRPr="00522A09">
        <w:rPr>
          <w:rFonts w:cs="Traditional Arabic" w:hint="cs"/>
          <w:sz w:val="40"/>
          <w:szCs w:val="36"/>
          <w:rtl/>
        </w:rPr>
        <w:t>ل</w:t>
      </w:r>
      <w:r w:rsidRPr="00522A09">
        <w:rPr>
          <w:rFonts w:cs="Traditional Arabic" w:hint="cs"/>
          <w:sz w:val="40"/>
          <w:szCs w:val="36"/>
          <w:rtl/>
        </w:rPr>
        <w:t>لناس قرآنا جديداً غير هذا القرآن</w:t>
      </w:r>
      <w:r w:rsidR="00EC173D" w:rsidRPr="00522A09">
        <w:rPr>
          <w:rFonts w:cs="Traditional Arabic" w:hint="cs"/>
          <w:sz w:val="40"/>
          <w:szCs w:val="36"/>
          <w:rtl/>
        </w:rPr>
        <w:t xml:space="preserve"> الذي سيتركه ملطخاً بدماء المسلمين في المساجد، فإذا راجعه أتباعه في القرآن</w:t>
      </w:r>
      <w:r w:rsidRPr="00522A09">
        <w:rPr>
          <w:rFonts w:cs="Traditional Arabic" w:hint="cs"/>
          <w:sz w:val="40"/>
          <w:szCs w:val="36"/>
          <w:rtl/>
        </w:rPr>
        <w:t xml:space="preserve"> الممزق، قال: (اتركوه يكن حسرة عليهم لأنهم غيروه وبدلوه). </w:t>
      </w:r>
    </w:p>
    <w:p w:rsidR="005C3983" w:rsidRPr="00522A09" w:rsidRDefault="005C3983" w:rsidP="00EC173D">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ثم إنه يأتي للناس بقضاء جديد، وشريعة جديدة غير شريعة محمد </w:t>
      </w:r>
      <w:r w:rsidRPr="00522A09">
        <w:rPr>
          <w:rFonts w:cs="Traditional Arabic" w:hint="cs"/>
          <w:sz w:val="52"/>
          <w:szCs w:val="36"/>
          <w:rtl/>
        </w:rPr>
        <w:sym w:font="AGA Arabesque" w:char="F065"/>
      </w:r>
      <w:r w:rsidRPr="00522A09">
        <w:rPr>
          <w:rFonts w:cs="Traditional Arabic" w:hint="cs"/>
          <w:sz w:val="40"/>
          <w:szCs w:val="36"/>
          <w:rtl/>
        </w:rPr>
        <w:t xml:space="preserve"> وشريعة من سبقه من آل البيت، تقوم على أن المسلمين جميعاً كفار ومشركون، وأن الأمانة لا يعمل بها، وأن الكوفة وكربلاء هي بدل مكة والمدينة، وأن النصارى واليهود لا يجوز </w:t>
      </w:r>
      <w:r w:rsidRPr="00522A09">
        <w:rPr>
          <w:rFonts w:cs="Traditional Arabic" w:hint="cs"/>
          <w:sz w:val="40"/>
          <w:szCs w:val="36"/>
          <w:rtl/>
        </w:rPr>
        <w:lastRenderedPageBreak/>
        <w:t xml:space="preserve">المساس بهم، ولذلك فهو يسير معهم بالمسايسة والملاينة، وأنهم يؤمنون سلماً عندما يروا آيات المهدي ومعجزاته بالباهرة. </w:t>
      </w:r>
    </w:p>
    <w:p w:rsidR="005C3983" w:rsidRPr="00522A09" w:rsidRDefault="005C3983" w:rsidP="00EC173D">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هذه ملامح هذا المهدي السفاح الذي يصنع كل هذا الإجرام بحضرة النبي محمد </w:t>
      </w:r>
      <w:r w:rsidRPr="00522A09">
        <w:rPr>
          <w:rFonts w:cs="Traditional Arabic" w:hint="cs"/>
          <w:sz w:val="52"/>
          <w:szCs w:val="36"/>
          <w:rtl/>
        </w:rPr>
        <w:sym w:font="AGA Arabesque" w:char="F065"/>
      </w:r>
      <w:r w:rsidRPr="00522A09">
        <w:rPr>
          <w:rFonts w:cs="Traditional Arabic" w:hint="cs"/>
          <w:sz w:val="40"/>
          <w:szCs w:val="36"/>
          <w:rtl/>
        </w:rPr>
        <w:t xml:space="preserve"> وجميع الأئمة، فأول من يحييه المهدي هو الحسين بن علي بن أبي طالب، ثم جميع </w:t>
      </w:r>
      <w:r w:rsidR="00EC173D" w:rsidRPr="00522A09">
        <w:rPr>
          <w:rFonts w:cs="Traditional Arabic" w:hint="cs"/>
          <w:sz w:val="40"/>
          <w:szCs w:val="36"/>
          <w:rtl/>
        </w:rPr>
        <w:t xml:space="preserve">الأئمة </w:t>
      </w:r>
      <w:r w:rsidRPr="00522A09">
        <w:rPr>
          <w:rFonts w:cs="Traditional Arabic" w:hint="cs"/>
          <w:sz w:val="40"/>
          <w:szCs w:val="36"/>
          <w:rtl/>
        </w:rPr>
        <w:t xml:space="preserve">ليشهدوا هذا (العرس العظيم، والفرح الأكبر، والدولة الإلهية المثالية) التي هي آخر الدول، والتي هي حكومة (العدل الإلهية) التي لم يعرف لها الناس مثيلاً في كل تاريخهم. </w:t>
      </w:r>
    </w:p>
    <w:p w:rsidR="005C3983" w:rsidRPr="00522A09" w:rsidRDefault="00EC173D" w:rsidP="00DC5FFA">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هذه صورة سريعة للمهدي المنتظر كاملاً ترسمه الروايات الشيعية، وهذا هو المهدي الذي ينتظره الرافضة صباح مساء، قائلين وداعين: (اللهم، عجل فرجه) </w:t>
      </w:r>
      <w:r w:rsidR="00DC5FFA" w:rsidRPr="00522A09">
        <w:rPr>
          <w:rFonts w:cs="Traditional Arabic" w:hint="cs"/>
          <w:sz w:val="40"/>
          <w:szCs w:val="36"/>
          <w:rtl/>
        </w:rPr>
        <w:t>(</w:t>
      </w:r>
      <w:r w:rsidRPr="00522A09">
        <w:rPr>
          <w:rFonts w:cs="Traditional Arabic" w:hint="cs"/>
          <w:sz w:val="40"/>
          <w:szCs w:val="36"/>
          <w:rtl/>
        </w:rPr>
        <w:t xml:space="preserve">وأراحنا وأرواح العالمين له فداء) وهذا هو المهدي الذي يرفع له الشيعة العزاء كلمات مات عالم عظيم من علمائهم حيث يقولون: (نرفع آيات العزاء للإمام المهدي </w:t>
      </w:r>
      <w:r w:rsidRPr="00522A09">
        <w:rPr>
          <w:rFonts w:cs="Traditional Arabic"/>
          <w:sz w:val="40"/>
          <w:szCs w:val="36"/>
          <w:rtl/>
        </w:rPr>
        <w:t>–</w:t>
      </w:r>
      <w:r w:rsidRPr="00522A09">
        <w:rPr>
          <w:rFonts w:cs="Traditional Arabic" w:hint="cs"/>
          <w:sz w:val="40"/>
          <w:szCs w:val="36"/>
          <w:rtl/>
        </w:rPr>
        <w:t xml:space="preserve">عجل الله فرجه- بوفاة نائب من نوابه) فهل وعى المسلمون ما يُدبر ويُحاك لهم، وما ينتظرهم من شر وبلاء؟!. </w:t>
      </w:r>
    </w:p>
    <w:p w:rsidR="00EC173D" w:rsidRPr="00522A09" w:rsidRDefault="00EC173D" w:rsidP="001C0680">
      <w:pPr>
        <w:pStyle w:val="a0"/>
        <w:rPr>
          <w:rFonts w:hint="cs"/>
          <w:rtl/>
        </w:rPr>
      </w:pPr>
      <w:bookmarkStart w:id="27" w:name="_Toc390344663"/>
      <w:r w:rsidRPr="00DC5FFA">
        <w:rPr>
          <w:rFonts w:hint="cs"/>
          <w:rtl/>
        </w:rPr>
        <w:t>التفصيل والبيان والروايات</w:t>
      </w:r>
      <w:r w:rsidRPr="00522A09">
        <w:rPr>
          <w:rFonts w:hint="cs"/>
          <w:rtl/>
        </w:rPr>
        <w:t>:</w:t>
      </w:r>
      <w:bookmarkEnd w:id="27"/>
      <w:r w:rsidRPr="00522A09">
        <w:rPr>
          <w:rFonts w:hint="cs"/>
          <w:rtl/>
        </w:rPr>
        <w:t xml:space="preserve"> </w:t>
      </w:r>
    </w:p>
    <w:p w:rsidR="00EC173D" w:rsidRPr="00522A09" w:rsidRDefault="00EC173D" w:rsidP="005C398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المهدي الإمامي المنتظر يقتل جميع المخالفين، ويقتل جميع المسلمين إلا من كانوا ينتظرونه فقط. </w:t>
      </w:r>
    </w:p>
    <w:p w:rsidR="00EC173D" w:rsidRPr="00522A09" w:rsidRDefault="00EC173D" w:rsidP="00DC5FFA">
      <w:pPr>
        <w:spacing w:line="540" w:lineRule="exact"/>
        <w:ind w:left="-57" w:firstLine="284"/>
        <w:jc w:val="lowKashida"/>
        <w:rPr>
          <w:rFonts w:cs="Traditional Arabic" w:hint="cs"/>
          <w:sz w:val="40"/>
          <w:szCs w:val="36"/>
          <w:rtl/>
        </w:rPr>
      </w:pPr>
      <w:r w:rsidRPr="00522A09">
        <w:rPr>
          <w:rFonts w:cs="Traditional Arabic" w:hint="cs"/>
          <w:sz w:val="40"/>
          <w:szCs w:val="36"/>
          <w:rtl/>
        </w:rPr>
        <w:t>هذه أول ملامح هذا المهدي المزعوم أنه لا يترك مسلماً قط كان لا يقول بإمامته، خالصاً من ق</w:t>
      </w:r>
      <w:r w:rsidR="00DC5FFA" w:rsidRPr="00522A09">
        <w:rPr>
          <w:rFonts w:cs="Traditional Arabic" w:hint="cs"/>
          <w:sz w:val="40"/>
          <w:szCs w:val="36"/>
          <w:rtl/>
        </w:rPr>
        <w:t>ب</w:t>
      </w:r>
      <w:r w:rsidR="0012612D" w:rsidRPr="00522A09">
        <w:rPr>
          <w:rFonts w:cs="Traditional Arabic" w:hint="cs"/>
          <w:sz w:val="40"/>
          <w:szCs w:val="36"/>
          <w:rtl/>
        </w:rPr>
        <w:t>ل</w:t>
      </w:r>
      <w:r w:rsidRPr="00522A09">
        <w:rPr>
          <w:rFonts w:cs="Traditional Arabic" w:hint="cs"/>
          <w:sz w:val="40"/>
          <w:szCs w:val="36"/>
          <w:rtl/>
        </w:rPr>
        <w:t xml:space="preserve">ه، قبل أن يخرج، بل إن المتحولين إليه، والمبايعين ممن لم يكن يقول بإمامته قبل ذلك سيقتلهم، ولا يقبل توبتهم، ولا يعفو عما سلف منهم. </w:t>
      </w:r>
    </w:p>
    <w:p w:rsidR="00EC173D" w:rsidRPr="00522A09" w:rsidRDefault="00EC173D" w:rsidP="005C3983">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يقول محمد الصدر وهو كاتب شيعي معاصر في كتابه </w:t>
      </w:r>
      <w:r w:rsidRPr="00522A09">
        <w:rPr>
          <w:rFonts w:cs="Traditional Arabic"/>
          <w:sz w:val="40"/>
          <w:szCs w:val="36"/>
          <w:rtl/>
        </w:rPr>
        <w:t>–</w:t>
      </w:r>
      <w:r w:rsidRPr="00522A09">
        <w:rPr>
          <w:rFonts w:cs="Traditional Arabic" w:hint="cs"/>
          <w:sz w:val="40"/>
          <w:szCs w:val="36"/>
          <w:rtl/>
        </w:rPr>
        <w:t xml:space="preserve">تاريخ ما بعد الظهور- وهو كتاب خصصه لرسم الصورة التي يكون عليها المهدي المزعوم، وكيف </w:t>
      </w:r>
      <w:r w:rsidR="00DC5FFA" w:rsidRPr="00522A09">
        <w:rPr>
          <w:rFonts w:cs="Traditional Arabic" w:hint="cs"/>
          <w:sz w:val="40"/>
          <w:szCs w:val="36"/>
          <w:rtl/>
        </w:rPr>
        <w:t>س</w:t>
      </w:r>
      <w:r w:rsidRPr="00522A09">
        <w:rPr>
          <w:rFonts w:cs="Traditional Arabic" w:hint="cs"/>
          <w:sz w:val="40"/>
          <w:szCs w:val="36"/>
          <w:rtl/>
        </w:rPr>
        <w:t xml:space="preserve">يستولى على العالم، ويقيم (الدولة الإلهية العادلة). </w:t>
      </w:r>
    </w:p>
    <w:p w:rsidR="00EC173D" w:rsidRPr="00522A09" w:rsidRDefault="00EC173D" w:rsidP="005C3983">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يقول: (إن المهدي سوف يضع السيف في كل المنحرفين الفاشلين في التمحيص ضمن التخبط </w:t>
      </w:r>
      <w:r w:rsidR="00DC5FFA" w:rsidRPr="00522A09">
        <w:rPr>
          <w:rFonts w:cs="Traditional Arabic" w:hint="cs"/>
          <w:sz w:val="40"/>
          <w:szCs w:val="36"/>
          <w:rtl/>
        </w:rPr>
        <w:t>السابق للظهور فيستأصلهم جميعاً)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6"/>
      </w:r>
      <w:r w:rsidRPr="00522A09">
        <w:rPr>
          <w:rFonts w:cs="Traditional Arabic" w:hint="cs"/>
          <w:sz w:val="40"/>
          <w:szCs w:val="36"/>
          <w:vertAlign w:val="superscript"/>
          <w:rtl/>
        </w:rPr>
        <w:t>)</w:t>
      </w:r>
      <w:r w:rsidR="00DC5FFA" w:rsidRPr="00522A09">
        <w:rPr>
          <w:rFonts w:cs="Traditional Arabic" w:hint="cs"/>
          <w:sz w:val="40"/>
          <w:szCs w:val="36"/>
          <w:rtl/>
        </w:rPr>
        <w:t xml:space="preserve">. </w:t>
      </w:r>
      <w:r w:rsidRPr="00522A09">
        <w:rPr>
          <w:rFonts w:cs="Traditional Arabic" w:hint="cs"/>
          <w:sz w:val="40"/>
          <w:szCs w:val="36"/>
          <w:rtl/>
        </w:rPr>
        <w:t xml:space="preserve">ومعنى قوله الفاشلين في التمحيص: أي الذين لم يكونوا على عقيدة المهدي قبل ظهوره. </w:t>
      </w:r>
    </w:p>
    <w:p w:rsidR="00607AA7" w:rsidRPr="00522A09" w:rsidRDefault="00EC173D" w:rsidP="00607AA7">
      <w:pPr>
        <w:spacing w:line="540" w:lineRule="exact"/>
        <w:ind w:left="-57" w:firstLine="284"/>
        <w:jc w:val="lowKashida"/>
        <w:rPr>
          <w:rFonts w:cs="Traditional Arabic" w:hint="cs"/>
          <w:sz w:val="40"/>
          <w:szCs w:val="36"/>
          <w:rtl/>
        </w:rPr>
      </w:pPr>
      <w:r w:rsidRPr="00522A09">
        <w:rPr>
          <w:rFonts w:cs="Traditional Arabic" w:hint="cs"/>
          <w:sz w:val="40"/>
          <w:szCs w:val="36"/>
          <w:rtl/>
        </w:rPr>
        <w:t>ويقرر ويذكر تعدداً من الروايات الشيعية في هذا الصدر مفادها: أن المهدي هذا يبيد العرب جميعاً، ويحل دماء سبعين قبيلة منهم، ويبدأ بقريش فيقتلهم، ويخص بني شيبة فيقطع أيديهم، ويعلقها على الكعبة، ولا يعطى العرب إلا السيف، ولا يستتيب أحداً، وأنه يقدم للموت من قريش خمسمائة فخمسمائة وأنه لا يزال يف</w:t>
      </w:r>
      <w:r w:rsidR="00DC5FFA" w:rsidRPr="00522A09">
        <w:rPr>
          <w:rFonts w:cs="Traditional Arabic" w:hint="cs"/>
          <w:sz w:val="40"/>
          <w:szCs w:val="36"/>
          <w:rtl/>
        </w:rPr>
        <w:t>عل بذلك فيهم حتى يأتي على آخرهم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27"/>
      </w:r>
      <w:r w:rsidRPr="00522A09">
        <w:rPr>
          <w:rFonts w:cs="Traditional Arabic" w:hint="cs"/>
          <w:sz w:val="40"/>
          <w:szCs w:val="36"/>
          <w:vertAlign w:val="superscript"/>
          <w:rtl/>
        </w:rPr>
        <w:t>)</w:t>
      </w:r>
      <w:r w:rsidRPr="00522A09">
        <w:rPr>
          <w:rFonts w:cs="Traditional Arabic" w:hint="cs"/>
          <w:sz w:val="40"/>
          <w:szCs w:val="36"/>
          <w:rtl/>
        </w:rPr>
        <w:t xml:space="preserve"> </w:t>
      </w:r>
      <w:r w:rsidR="00607AA7" w:rsidRPr="00522A09">
        <w:rPr>
          <w:rFonts w:cs="Traditional Arabic" w:hint="cs"/>
          <w:sz w:val="40"/>
          <w:szCs w:val="36"/>
          <w:rtl/>
        </w:rPr>
        <w:t>،</w:t>
      </w:r>
      <w:r w:rsidRPr="00522A09">
        <w:rPr>
          <w:rFonts w:cs="Traditional Arabic" w:hint="cs"/>
          <w:sz w:val="40"/>
          <w:szCs w:val="36"/>
          <w:rtl/>
        </w:rPr>
        <w:t xml:space="preserve"> وأنه لا يسير بهدي الرسول مع المخالفين، وبسنة علي بن أبي طالب معهم؛ لأنهما سارا باللين</w:t>
      </w:r>
      <w:r w:rsidR="00607AA7" w:rsidRPr="00522A09">
        <w:rPr>
          <w:rFonts w:cs="Traditional Arabic" w:hint="cs"/>
          <w:sz w:val="40"/>
          <w:szCs w:val="36"/>
          <w:rtl/>
        </w:rPr>
        <w:t xml:space="preserve"> والمسايسة. </w:t>
      </w:r>
    </w:p>
    <w:p w:rsidR="00EC173D" w:rsidRPr="00522A09" w:rsidRDefault="00371DA9" w:rsidP="00371DA9">
      <w:pPr>
        <w:spacing w:line="540" w:lineRule="exact"/>
        <w:ind w:left="-57" w:firstLine="284"/>
        <w:jc w:val="lowKashida"/>
        <w:rPr>
          <w:rFonts w:cs="Traditional Arabic" w:hint="cs"/>
          <w:sz w:val="40"/>
          <w:szCs w:val="36"/>
          <w:rtl/>
        </w:rPr>
      </w:pPr>
      <w:r w:rsidRPr="00522A09">
        <w:rPr>
          <w:rFonts w:cs="Traditional Arabic" w:hint="cs"/>
          <w:sz w:val="40"/>
          <w:szCs w:val="36"/>
          <w:rtl/>
        </w:rPr>
        <w:t>وأما هو فمأمور بالقتل والإبادة</w:t>
      </w:r>
      <w:r w:rsidR="00607AA7" w:rsidRPr="00522A09">
        <w:rPr>
          <w:rFonts w:cs="Traditional Arabic" w:hint="cs"/>
          <w:sz w:val="40"/>
          <w:szCs w:val="36"/>
          <w:vertAlign w:val="superscript"/>
          <w:rtl/>
        </w:rPr>
        <w:t>(</w:t>
      </w:r>
      <w:r w:rsidR="00607AA7" w:rsidRPr="00522A09">
        <w:rPr>
          <w:rStyle w:val="FootnoteReference"/>
          <w:rFonts w:cs="Traditional Arabic"/>
          <w:sz w:val="40"/>
          <w:szCs w:val="36"/>
          <w:rtl/>
        </w:rPr>
        <w:footnoteReference w:id="28"/>
      </w:r>
      <w:r w:rsidR="00607AA7" w:rsidRPr="00522A09">
        <w:rPr>
          <w:rFonts w:cs="Traditional Arabic" w:hint="cs"/>
          <w:sz w:val="40"/>
          <w:szCs w:val="36"/>
          <w:vertAlign w:val="superscript"/>
          <w:rtl/>
        </w:rPr>
        <w:t>)</w:t>
      </w:r>
      <w:r w:rsidRPr="00522A09">
        <w:rPr>
          <w:rFonts w:cs="Traditional Arabic" w:hint="cs"/>
          <w:sz w:val="40"/>
          <w:szCs w:val="36"/>
          <w:rtl/>
        </w:rPr>
        <w:t xml:space="preserve">، </w:t>
      </w:r>
      <w:r w:rsidR="00607AA7" w:rsidRPr="00522A09">
        <w:rPr>
          <w:rFonts w:cs="Traditional Arabic" w:hint="cs"/>
          <w:sz w:val="40"/>
          <w:szCs w:val="36"/>
          <w:rtl/>
        </w:rPr>
        <w:t>و</w:t>
      </w:r>
      <w:r w:rsidRPr="00522A09">
        <w:rPr>
          <w:rFonts w:cs="Traditional Arabic" w:hint="cs"/>
          <w:sz w:val="40"/>
          <w:szCs w:val="36"/>
          <w:rtl/>
        </w:rPr>
        <w:t>أنه يذبحهم كما يذبح الجزار شاته</w:t>
      </w:r>
      <w:r w:rsidR="00607AA7" w:rsidRPr="00522A09">
        <w:rPr>
          <w:rFonts w:cs="Traditional Arabic" w:hint="cs"/>
          <w:sz w:val="40"/>
          <w:szCs w:val="36"/>
          <w:vertAlign w:val="superscript"/>
          <w:rtl/>
        </w:rPr>
        <w:t>(</w:t>
      </w:r>
      <w:r w:rsidR="00607AA7" w:rsidRPr="00522A09">
        <w:rPr>
          <w:rStyle w:val="FootnoteReference"/>
          <w:rFonts w:cs="Traditional Arabic"/>
          <w:sz w:val="40"/>
          <w:szCs w:val="36"/>
          <w:rtl/>
        </w:rPr>
        <w:footnoteReference w:id="29"/>
      </w:r>
      <w:r w:rsidR="00607AA7" w:rsidRPr="00522A09">
        <w:rPr>
          <w:rFonts w:cs="Traditional Arabic" w:hint="cs"/>
          <w:sz w:val="40"/>
          <w:szCs w:val="36"/>
          <w:vertAlign w:val="superscript"/>
          <w:rtl/>
        </w:rPr>
        <w:t>)</w:t>
      </w:r>
      <w:r w:rsidR="00607AA7" w:rsidRPr="00522A09">
        <w:rPr>
          <w:rFonts w:cs="Traditional Arabic" w:hint="cs"/>
          <w:sz w:val="40"/>
          <w:szCs w:val="36"/>
          <w:rtl/>
        </w:rPr>
        <w:t>، وأن كل من كان قبل ظهور المهدي من المكذبين أو الشاكين فيه، سيقتله الم</w:t>
      </w:r>
      <w:r w:rsidRPr="00522A09">
        <w:rPr>
          <w:rFonts w:cs="Traditional Arabic" w:hint="cs"/>
          <w:sz w:val="40"/>
          <w:szCs w:val="36"/>
          <w:rtl/>
        </w:rPr>
        <w:t>هدي، ولا يستتيبه، ولا يقبل عذره</w:t>
      </w:r>
      <w:r w:rsidR="00607AA7" w:rsidRPr="00522A09">
        <w:rPr>
          <w:rFonts w:cs="Traditional Arabic" w:hint="cs"/>
          <w:sz w:val="40"/>
          <w:szCs w:val="36"/>
          <w:vertAlign w:val="superscript"/>
          <w:rtl/>
        </w:rPr>
        <w:t>(</w:t>
      </w:r>
      <w:r w:rsidR="00607AA7" w:rsidRPr="00522A09">
        <w:rPr>
          <w:rStyle w:val="FootnoteReference"/>
          <w:rFonts w:cs="Traditional Arabic"/>
          <w:sz w:val="40"/>
          <w:szCs w:val="36"/>
          <w:rtl/>
        </w:rPr>
        <w:footnoteReference w:id="30"/>
      </w:r>
      <w:r w:rsidR="00607AA7" w:rsidRPr="00522A09">
        <w:rPr>
          <w:rFonts w:cs="Traditional Arabic" w:hint="cs"/>
          <w:sz w:val="40"/>
          <w:szCs w:val="36"/>
          <w:vertAlign w:val="superscript"/>
          <w:rtl/>
        </w:rPr>
        <w:t>)</w:t>
      </w:r>
      <w:r w:rsidRPr="00522A09">
        <w:rPr>
          <w:rFonts w:cs="Traditional Arabic" w:hint="cs"/>
          <w:sz w:val="40"/>
          <w:szCs w:val="36"/>
          <w:rtl/>
        </w:rPr>
        <w:t xml:space="preserve">، </w:t>
      </w:r>
      <w:r w:rsidR="00607AA7" w:rsidRPr="00522A09">
        <w:rPr>
          <w:rFonts w:cs="Traditional Arabic" w:hint="cs"/>
          <w:sz w:val="40"/>
          <w:szCs w:val="36"/>
          <w:rtl/>
        </w:rPr>
        <w:t xml:space="preserve">وأنه لا يسير مع المهدي، ولا يكون من أنصاره </w:t>
      </w:r>
      <w:r w:rsidRPr="00522A09">
        <w:rPr>
          <w:rFonts w:cs="Traditional Arabic" w:hint="cs"/>
          <w:sz w:val="40"/>
          <w:szCs w:val="36"/>
          <w:rtl/>
        </w:rPr>
        <w:t>إ</w:t>
      </w:r>
      <w:r w:rsidR="00607AA7" w:rsidRPr="00522A09">
        <w:rPr>
          <w:rFonts w:cs="Traditional Arabic" w:hint="cs"/>
          <w:sz w:val="40"/>
          <w:szCs w:val="36"/>
          <w:rtl/>
        </w:rPr>
        <w:t xml:space="preserve">لا من </w:t>
      </w:r>
      <w:r w:rsidR="00607AA7" w:rsidRPr="00522A09">
        <w:rPr>
          <w:rFonts w:cs="Traditional Arabic" w:hint="cs"/>
          <w:sz w:val="40"/>
          <w:szCs w:val="36"/>
          <w:rtl/>
        </w:rPr>
        <w:lastRenderedPageBreak/>
        <w:t>يباشر القتل معه، وتحت قيادته وأن هؤلاء سيعطي كلاً منهم قوة أربعين رجلاً، وأنهم لا يكفون سيوفهم حتى يرضى الله</w:t>
      </w:r>
      <w:r w:rsidR="00607AA7" w:rsidRPr="00522A09">
        <w:rPr>
          <w:rFonts w:cs="Traditional Arabic" w:hint="cs"/>
          <w:sz w:val="40"/>
          <w:szCs w:val="36"/>
          <w:vertAlign w:val="superscript"/>
          <w:rtl/>
        </w:rPr>
        <w:t>(</w:t>
      </w:r>
      <w:r w:rsidR="00607AA7" w:rsidRPr="00522A09">
        <w:rPr>
          <w:rStyle w:val="FootnoteReference"/>
          <w:rFonts w:cs="Traditional Arabic"/>
          <w:sz w:val="40"/>
          <w:szCs w:val="36"/>
          <w:rtl/>
        </w:rPr>
        <w:footnoteReference w:id="31"/>
      </w:r>
      <w:r w:rsidR="00607AA7" w:rsidRPr="00522A09">
        <w:rPr>
          <w:rFonts w:cs="Traditional Arabic" w:hint="cs"/>
          <w:sz w:val="40"/>
          <w:szCs w:val="36"/>
          <w:vertAlign w:val="superscript"/>
          <w:rtl/>
        </w:rPr>
        <w:t>)</w:t>
      </w:r>
      <w:r w:rsidR="00607AA7" w:rsidRPr="00522A09">
        <w:rPr>
          <w:rFonts w:cs="Traditional Arabic" w:hint="cs"/>
          <w:sz w:val="40"/>
          <w:szCs w:val="36"/>
          <w:rtl/>
        </w:rPr>
        <w:t xml:space="preserve">. </w:t>
      </w:r>
    </w:p>
    <w:p w:rsidR="00607AA7" w:rsidRPr="00522A09" w:rsidRDefault="00607AA7" w:rsidP="00EC173D">
      <w:pPr>
        <w:spacing w:line="540" w:lineRule="exact"/>
        <w:ind w:left="-57" w:firstLine="284"/>
        <w:jc w:val="lowKashida"/>
        <w:rPr>
          <w:rFonts w:cs="Traditional Arabic" w:hint="cs"/>
          <w:sz w:val="40"/>
          <w:szCs w:val="36"/>
          <w:rtl/>
        </w:rPr>
      </w:pPr>
      <w:r w:rsidRPr="00522A09">
        <w:rPr>
          <w:rFonts w:cs="Traditional Arabic" w:hint="cs"/>
          <w:sz w:val="40"/>
          <w:szCs w:val="36"/>
          <w:rtl/>
        </w:rPr>
        <w:t>ويقول محمد الصدر نصاً: (سيكون هذا الاجتثاث أو القتل هو أو خطوة رئيسية في التطبيق العادل الذي يهدف إليه</w:t>
      </w:r>
      <w:r w:rsidR="00371DA9" w:rsidRPr="00522A09">
        <w:rPr>
          <w:rFonts w:cs="Traditional Arabic" w:hint="cs"/>
          <w:sz w:val="40"/>
          <w:szCs w:val="36"/>
          <w:rtl/>
        </w:rPr>
        <w:t xml:space="preserve"> التخطيط الإلهي لما بعد الظهور)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2"/>
      </w:r>
      <w:r w:rsidRPr="00522A09">
        <w:rPr>
          <w:rFonts w:cs="Traditional Arabic" w:hint="cs"/>
          <w:sz w:val="40"/>
          <w:szCs w:val="36"/>
          <w:vertAlign w:val="superscript"/>
          <w:rtl/>
        </w:rPr>
        <w:t>)</w:t>
      </w:r>
      <w:r w:rsidRPr="00522A09">
        <w:rPr>
          <w:rFonts w:cs="Traditional Arabic" w:hint="cs"/>
          <w:sz w:val="40"/>
          <w:szCs w:val="36"/>
          <w:rtl/>
        </w:rPr>
        <w:t xml:space="preserve">. </w:t>
      </w:r>
    </w:p>
    <w:p w:rsidR="00607AA7" w:rsidRPr="00522A09" w:rsidRDefault="00607AA7" w:rsidP="00EC173D">
      <w:pPr>
        <w:spacing w:line="540" w:lineRule="exact"/>
        <w:ind w:left="-57" w:firstLine="284"/>
        <w:jc w:val="lowKashida"/>
        <w:rPr>
          <w:rFonts w:cs="Traditional Arabic" w:hint="cs"/>
          <w:sz w:val="40"/>
          <w:szCs w:val="36"/>
          <w:rtl/>
        </w:rPr>
      </w:pPr>
      <w:r w:rsidRPr="00522A09">
        <w:rPr>
          <w:rFonts w:cs="Traditional Arabic" w:hint="cs"/>
          <w:sz w:val="40"/>
          <w:szCs w:val="36"/>
          <w:rtl/>
        </w:rPr>
        <w:t>ويقول أيضاً: (إن سياسية القتل هذه ليست لمجرد الانتصار العسكري، بل هي أساس التطبيق العادل، وإقامة دولة الحق؛ ولأجل ذلك فإن المهدي سيقتل الناس، وإن لم يقاتلوا ويرسل إل</w:t>
      </w:r>
      <w:r w:rsidR="00371DA9" w:rsidRPr="00522A09">
        <w:rPr>
          <w:rFonts w:cs="Traditional Arabic" w:hint="cs"/>
          <w:sz w:val="40"/>
          <w:szCs w:val="36"/>
          <w:rtl/>
        </w:rPr>
        <w:t>ى الرجل المنعزل في بيته فيقتله)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3"/>
      </w:r>
      <w:r w:rsidRPr="00522A09">
        <w:rPr>
          <w:rFonts w:cs="Traditional Arabic" w:hint="cs"/>
          <w:sz w:val="40"/>
          <w:szCs w:val="36"/>
          <w:vertAlign w:val="superscript"/>
          <w:rtl/>
        </w:rPr>
        <w:t>)</w:t>
      </w:r>
      <w:r w:rsidRPr="00522A09">
        <w:rPr>
          <w:rFonts w:cs="Traditional Arabic" w:hint="cs"/>
          <w:sz w:val="40"/>
          <w:szCs w:val="36"/>
          <w:rtl/>
        </w:rPr>
        <w:t xml:space="preserve">. </w:t>
      </w:r>
    </w:p>
    <w:p w:rsidR="00607AA7" w:rsidRPr="00522A09" w:rsidRDefault="00607AA7" w:rsidP="00EC173D">
      <w:pPr>
        <w:spacing w:line="540" w:lineRule="exact"/>
        <w:ind w:left="-57" w:firstLine="284"/>
        <w:jc w:val="lowKashida"/>
        <w:rPr>
          <w:rFonts w:cs="Traditional Arabic" w:hint="cs"/>
          <w:sz w:val="40"/>
          <w:szCs w:val="36"/>
          <w:rtl/>
        </w:rPr>
      </w:pPr>
      <w:r w:rsidRPr="00522A09">
        <w:rPr>
          <w:rFonts w:cs="Traditional Arabic" w:hint="cs"/>
          <w:sz w:val="40"/>
          <w:szCs w:val="36"/>
          <w:rtl/>
        </w:rPr>
        <w:t>ويبرر الصدر ذلك قائلاً: (إن تطبيق الحاكم العقائدي لمبدئه، وعقيدته على دولته يتوقف على استئصاله لكل معارضيه، وكل من يحتمل ص</w:t>
      </w:r>
      <w:r w:rsidR="00371DA9" w:rsidRPr="00522A09">
        <w:rPr>
          <w:rFonts w:cs="Traditional Arabic" w:hint="cs"/>
          <w:sz w:val="40"/>
          <w:szCs w:val="36"/>
          <w:rtl/>
        </w:rPr>
        <w:t>دور الخلاف منه استئصالاً تاماً)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4"/>
      </w:r>
      <w:r w:rsidRPr="00522A09">
        <w:rPr>
          <w:rFonts w:cs="Traditional Arabic" w:hint="cs"/>
          <w:sz w:val="40"/>
          <w:szCs w:val="36"/>
          <w:vertAlign w:val="superscript"/>
          <w:rtl/>
        </w:rPr>
        <w:t>)</w:t>
      </w:r>
      <w:r w:rsidRPr="00522A09">
        <w:rPr>
          <w:rFonts w:cs="Traditional Arabic" w:hint="cs"/>
          <w:sz w:val="40"/>
          <w:szCs w:val="36"/>
          <w:rtl/>
        </w:rPr>
        <w:t xml:space="preserve">. </w:t>
      </w:r>
    </w:p>
    <w:p w:rsidR="00EB65AB" w:rsidRPr="00522A09" w:rsidRDefault="00607AA7" w:rsidP="00EC173D">
      <w:pPr>
        <w:spacing w:line="540" w:lineRule="exact"/>
        <w:ind w:left="-57" w:firstLine="284"/>
        <w:jc w:val="lowKashida"/>
        <w:rPr>
          <w:rFonts w:cs="Traditional Arabic" w:hint="cs"/>
          <w:sz w:val="40"/>
          <w:szCs w:val="36"/>
          <w:rtl/>
        </w:rPr>
      </w:pPr>
      <w:r w:rsidRPr="00522A09">
        <w:rPr>
          <w:rFonts w:cs="Traditional Arabic" w:hint="cs"/>
          <w:sz w:val="40"/>
          <w:szCs w:val="36"/>
          <w:rtl/>
        </w:rPr>
        <w:t>ويقول أيضاً: (كيف لا يصنع المهدي ذلك وهو يعلم أن مبدأه هو الحق، وكل مخالف للحق مجرم، وكل مجرم لا</w:t>
      </w:r>
      <w:r w:rsidR="00371DA9" w:rsidRPr="00522A09">
        <w:rPr>
          <w:rFonts w:cs="Traditional Arabic" w:hint="cs"/>
          <w:sz w:val="40"/>
          <w:szCs w:val="36"/>
          <w:rtl/>
        </w:rPr>
        <w:t xml:space="preserve"> يجوز أن يعيش في مجتمع الصالحين)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5"/>
      </w:r>
      <w:r w:rsidRPr="00522A09">
        <w:rPr>
          <w:rFonts w:cs="Traditional Arabic" w:hint="cs"/>
          <w:sz w:val="40"/>
          <w:szCs w:val="36"/>
          <w:vertAlign w:val="superscript"/>
          <w:rtl/>
        </w:rPr>
        <w:t>)</w:t>
      </w:r>
      <w:r w:rsidRPr="00522A09">
        <w:rPr>
          <w:rFonts w:cs="Traditional Arabic" w:hint="cs"/>
          <w:sz w:val="40"/>
          <w:szCs w:val="36"/>
          <w:rtl/>
        </w:rPr>
        <w:t>.</w:t>
      </w:r>
    </w:p>
    <w:p w:rsidR="0031249A" w:rsidRPr="00522A09" w:rsidRDefault="0031249A" w:rsidP="0031249A">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ويقول أيضاً: (جاز للمهدي قتل المسلمين وإن لم يحاربوا... فبالرغم من أن ذلك لم يكن جائز شرعاً قبل الظهور لأي قائد إسلامي آخر، بما فيهم النبي وعلى أمير </w:t>
      </w:r>
      <w:r w:rsidRPr="00522A09">
        <w:rPr>
          <w:rFonts w:cs="Traditional Arabic" w:hint="cs"/>
          <w:sz w:val="40"/>
          <w:szCs w:val="36"/>
          <w:rtl/>
        </w:rPr>
        <w:lastRenderedPageBreak/>
        <w:t xml:space="preserve">المؤمنين، وإنما قاتل على من حاربه من المسلمين خاصة، ولذا سمعنا من الروايات أن سيرة المهدي تختلف من هذه الجهة عن سيرتهما، فإنهما سار بالعفو والملاينة مع الناس المنحرفين والمنافقين، وأما المهدي، فهو مكلف من قبل الله تعالى في الكتاب الذي عنده </w:t>
      </w:r>
      <w:r w:rsidRPr="00522A09">
        <w:rPr>
          <w:rFonts w:cs="Traditional Arabic"/>
          <w:sz w:val="40"/>
          <w:szCs w:val="36"/>
          <w:rtl/>
        </w:rPr>
        <w:t>–</w:t>
      </w:r>
      <w:r w:rsidRPr="00522A09">
        <w:rPr>
          <w:rFonts w:cs="Traditional Arabic" w:hint="cs"/>
          <w:sz w:val="40"/>
          <w:szCs w:val="36"/>
          <w:rtl/>
        </w:rPr>
        <w:t xml:space="preserve">باستئصالهم أجمعين، فهو يقتلهم حتى يرضى الله عز وجل، أي : حتى يكون ما أمر به مطبقاً ونافذاً ومنتهياً. </w:t>
      </w:r>
    </w:p>
    <w:p w:rsidR="0031249A" w:rsidRPr="00522A09" w:rsidRDefault="0031249A" w:rsidP="00371DA9">
      <w:pPr>
        <w:spacing w:line="540" w:lineRule="exact"/>
        <w:ind w:left="-57" w:firstLine="284"/>
        <w:jc w:val="lowKashida"/>
        <w:rPr>
          <w:rFonts w:cs="Traditional Arabic" w:hint="cs"/>
          <w:sz w:val="40"/>
          <w:szCs w:val="36"/>
          <w:rtl/>
        </w:rPr>
      </w:pPr>
      <w:r w:rsidRPr="00522A09">
        <w:rPr>
          <w:rFonts w:cs="Traditional Arabic" w:hint="cs"/>
          <w:sz w:val="40"/>
          <w:szCs w:val="36"/>
          <w:rtl/>
        </w:rPr>
        <w:t>ومن هنا نسمع في بعض الروايات التأكيد على ذلك كالذي رواه في البحار عن بصير عن أبي عبد</w:t>
      </w:r>
      <w:r w:rsidR="00371DA9" w:rsidRPr="00522A09">
        <w:rPr>
          <w:rFonts w:cs="Traditional Arabic" w:hint="cs"/>
          <w:sz w:val="40"/>
          <w:szCs w:val="36"/>
          <w:rtl/>
        </w:rPr>
        <w:t>الله</w:t>
      </w:r>
      <w:r w:rsidRPr="00522A09">
        <w:rPr>
          <w:rFonts w:cs="Traditional Arabic" w:hint="cs"/>
          <w:sz w:val="40"/>
          <w:szCs w:val="36"/>
          <w:rtl/>
        </w:rPr>
        <w:t xml:space="preserve"> في حديث عن القائم يقول فيه: (لا، يا أبا محمد ما لمن خالفنا في دولتنا من نصيب، إن الله قد أحل لنا دماءهم عند قيام قائمنا، فاليوم محرم علينا وعليكم). </w:t>
      </w:r>
    </w:p>
    <w:p w:rsidR="0031249A" w:rsidRPr="00522A09" w:rsidRDefault="0031249A" w:rsidP="0031249A">
      <w:pPr>
        <w:spacing w:line="540" w:lineRule="exact"/>
        <w:ind w:left="-57" w:firstLine="284"/>
        <w:jc w:val="lowKashida"/>
        <w:rPr>
          <w:rFonts w:cs="Traditional Arabic" w:hint="cs"/>
          <w:sz w:val="40"/>
          <w:szCs w:val="36"/>
          <w:rtl/>
        </w:rPr>
      </w:pPr>
      <w:r w:rsidRPr="00522A09">
        <w:rPr>
          <w:rFonts w:cs="Traditional Arabic" w:hint="cs"/>
          <w:sz w:val="40"/>
          <w:szCs w:val="36"/>
          <w:rtl/>
        </w:rPr>
        <w:t>ومن مخالفهم هم الفاشلون في التمحيص في أي مذهب كانوا، وسيكون الاستغراب من كثرة القتل، في بعض الأوساط الضعيفة الإيمان موجوداً، حتى يقول كثير من الناس: ليس هذا من آل محمد، ولو كان من آل محمد لرحم، وستكون هذه الكثرة سبباً في بث الرعب في هذه الأوساط وغيرها، الرعب الذي عرفنا أنه يسير أمامه شهراً، وراءه شهراً، وإلى جانبيه شهراً، وعرفنا أن هذه الكثرة من أسبابه؛ من أجل ذلك جاز للمهدي أن يقاتل المسلمين إن لم يحاربوا)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6"/>
      </w:r>
      <w:r w:rsidRPr="00522A09">
        <w:rPr>
          <w:rFonts w:cs="Traditional Arabic" w:hint="cs"/>
          <w:sz w:val="40"/>
          <w:szCs w:val="36"/>
          <w:vertAlign w:val="superscript"/>
          <w:rtl/>
        </w:rPr>
        <w:t>)</w:t>
      </w:r>
      <w:r w:rsidRPr="00522A09">
        <w:rPr>
          <w:rFonts w:cs="Traditional Arabic" w:hint="cs"/>
          <w:sz w:val="40"/>
          <w:szCs w:val="36"/>
          <w:rtl/>
        </w:rPr>
        <w:t xml:space="preserve">. </w:t>
      </w:r>
    </w:p>
    <w:p w:rsidR="0031249A" w:rsidRPr="00522A09" w:rsidRDefault="0031249A" w:rsidP="00A22880">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وتساءل الصدر قائلاً: (لماذا سيكون القتل في المسلمين فقط دون الكفار؟ وأجاب: أن اختصاص القتل بالمسلمين ليس أمراً مروعاً، بل هو أمر يمكن أن يكون مطابقاً مع القواعد الإسلامي</w:t>
      </w:r>
      <w:r w:rsidR="00CB232C" w:rsidRPr="00522A09">
        <w:rPr>
          <w:rFonts w:cs="Traditional Arabic" w:hint="cs"/>
          <w:sz w:val="40"/>
          <w:szCs w:val="36"/>
          <w:rtl/>
        </w:rPr>
        <w:t>ة العامة والتخطيط الإلهي العام)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7"/>
      </w:r>
      <w:r w:rsidRPr="00522A09">
        <w:rPr>
          <w:rFonts w:cs="Traditional Arabic" w:hint="cs"/>
          <w:sz w:val="40"/>
          <w:szCs w:val="36"/>
          <w:vertAlign w:val="superscript"/>
          <w:rtl/>
        </w:rPr>
        <w:t>)</w:t>
      </w:r>
      <w:r w:rsidRPr="00522A09">
        <w:rPr>
          <w:rFonts w:cs="Traditional Arabic" w:hint="cs"/>
          <w:sz w:val="40"/>
          <w:szCs w:val="36"/>
          <w:rtl/>
        </w:rPr>
        <w:t xml:space="preserve">. </w:t>
      </w:r>
    </w:p>
    <w:p w:rsidR="00A22880" w:rsidRPr="00522A09" w:rsidRDefault="003313B7"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ويؤكد الصدر أن هذا القتل والإبادة ستخص ما سماه بالشرق الأوسط فقط</w:t>
      </w:r>
      <w:r w:rsidR="00CB232C" w:rsidRPr="00522A09">
        <w:rPr>
          <w:rFonts w:cs="Traditional Arabic" w:hint="cs"/>
          <w:sz w:val="40"/>
          <w:szCs w:val="36"/>
          <w:rtl/>
        </w:rPr>
        <w:t>..</w:t>
      </w:r>
      <w:r w:rsidRPr="00522A09">
        <w:rPr>
          <w:rFonts w:cs="Traditional Arabic" w:hint="cs"/>
          <w:sz w:val="40"/>
          <w:szCs w:val="36"/>
          <w:rtl/>
        </w:rPr>
        <w:t xml:space="preserve"> هكذا؛ لأن الدول الكافرة التي لا يعاملها المهدي إلا بالإحسان والسلم، وسيكون فتح ال</w:t>
      </w:r>
      <w:r w:rsidR="00CB232C" w:rsidRPr="00522A09">
        <w:rPr>
          <w:rFonts w:cs="Traditional Arabic" w:hint="cs"/>
          <w:sz w:val="40"/>
          <w:szCs w:val="36"/>
          <w:rtl/>
        </w:rPr>
        <w:t>مهدي هذا لها دون قتال!! (وهكذا)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8"/>
      </w:r>
      <w:r w:rsidRPr="00522A09">
        <w:rPr>
          <w:rFonts w:cs="Traditional Arabic" w:hint="cs"/>
          <w:sz w:val="40"/>
          <w:szCs w:val="36"/>
          <w:vertAlign w:val="superscript"/>
          <w:rtl/>
        </w:rPr>
        <w:t>)</w:t>
      </w:r>
      <w:r w:rsidRPr="00522A09">
        <w:rPr>
          <w:rFonts w:cs="Traditional Arabic" w:hint="cs"/>
          <w:sz w:val="40"/>
          <w:szCs w:val="36"/>
          <w:rtl/>
        </w:rPr>
        <w:t xml:space="preserve">. </w:t>
      </w:r>
    </w:p>
    <w:p w:rsidR="003313B7" w:rsidRPr="00522A09" w:rsidRDefault="003313B7"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 xml:space="preserve">ويؤكد أن أتباع المهدي الذين وصفهم بأنهم يتصفون بالحماس العاطفي والشجاعة النادرة سيمارسون القتل بأنفسهم، وسيحملون السلاح على عواتقهم ثمانية أشهر كاملة حتى </w:t>
      </w:r>
      <w:r w:rsidR="00CB232C" w:rsidRPr="00522A09">
        <w:rPr>
          <w:rFonts w:cs="Traditional Arabic" w:hint="cs"/>
          <w:sz w:val="40"/>
          <w:szCs w:val="36"/>
          <w:rtl/>
        </w:rPr>
        <w:t>يتم استئصال المنحرفين من العالم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39"/>
      </w:r>
      <w:r w:rsidRPr="00522A09">
        <w:rPr>
          <w:rFonts w:cs="Traditional Arabic" w:hint="cs"/>
          <w:sz w:val="40"/>
          <w:szCs w:val="36"/>
          <w:vertAlign w:val="superscript"/>
          <w:rtl/>
        </w:rPr>
        <w:t>)</w:t>
      </w:r>
      <w:r w:rsidRPr="00522A09">
        <w:rPr>
          <w:rFonts w:cs="Traditional Arabic" w:hint="cs"/>
          <w:sz w:val="40"/>
          <w:szCs w:val="36"/>
          <w:rtl/>
        </w:rPr>
        <w:t xml:space="preserve">. </w:t>
      </w:r>
    </w:p>
    <w:p w:rsidR="003313B7" w:rsidRPr="00522A09" w:rsidRDefault="003313B7"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وينص الصدر هنا على أن المهدي هذا سيفتح القسطنطينية وفتحها أن يأخذها من يد المسلمين المنحرفين لا من الكفار والمسيحيين.</w:t>
      </w:r>
    </w:p>
    <w:p w:rsidR="003313B7" w:rsidRPr="00522A09" w:rsidRDefault="003313B7"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ويقول بالنص: (إن بعض هذه الأخبار تدل على أن فتح القسطنطينية يتم من قبل المهدي بأخذها من الكفار والمسيحيين، وهذا غير صحيح؛ لأن هذ</w:t>
      </w:r>
      <w:r w:rsidR="00CB232C" w:rsidRPr="00522A09">
        <w:rPr>
          <w:rFonts w:cs="Traditional Arabic" w:hint="cs"/>
          <w:sz w:val="40"/>
          <w:szCs w:val="36"/>
          <w:rtl/>
        </w:rPr>
        <w:t>ه</w:t>
      </w:r>
      <w:r w:rsidRPr="00522A09">
        <w:rPr>
          <w:rFonts w:cs="Traditional Arabic" w:hint="cs"/>
          <w:sz w:val="40"/>
          <w:szCs w:val="36"/>
          <w:rtl/>
        </w:rPr>
        <w:t xml:space="preserve"> الخطوة قد اتخ</w:t>
      </w:r>
      <w:r w:rsidR="00CB232C" w:rsidRPr="00522A09">
        <w:rPr>
          <w:rFonts w:cs="Traditional Arabic" w:hint="cs"/>
          <w:sz w:val="40"/>
          <w:szCs w:val="36"/>
          <w:rtl/>
        </w:rPr>
        <w:t xml:space="preserve">ذت من قبل السلاطين العثمانيين، </w:t>
      </w:r>
      <w:r w:rsidRPr="00522A09">
        <w:rPr>
          <w:rFonts w:cs="Traditional Arabic" w:hint="cs"/>
          <w:sz w:val="40"/>
          <w:szCs w:val="36"/>
          <w:rtl/>
        </w:rPr>
        <w:t xml:space="preserve">وقد أصبحت القسطنيطينية منذ ذلك الحين بلدة مسلمة، وسيمت بإسلامبول، وأصبحت عاصمة الدولة العثمانية عدة قرون، </w:t>
      </w:r>
      <w:r w:rsidRPr="00522A09">
        <w:rPr>
          <w:rFonts w:cs="Traditional Arabic" w:hint="cs"/>
          <w:sz w:val="40"/>
          <w:szCs w:val="36"/>
          <w:rtl/>
        </w:rPr>
        <w:lastRenderedPageBreak/>
        <w:t xml:space="preserve">وسيفتحها المهدي فتحاً ثانياً، لكنه سيأخذها من يد المسلمين المنحرفين لا من الكفار والمسيحيين)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0"/>
      </w:r>
      <w:r w:rsidRPr="00522A09">
        <w:rPr>
          <w:rFonts w:cs="Traditional Arabic" w:hint="cs"/>
          <w:sz w:val="40"/>
          <w:szCs w:val="36"/>
          <w:vertAlign w:val="superscript"/>
          <w:rtl/>
        </w:rPr>
        <w:t>)</w:t>
      </w:r>
      <w:r w:rsidRPr="00522A09">
        <w:rPr>
          <w:rFonts w:cs="Traditional Arabic" w:hint="cs"/>
          <w:sz w:val="40"/>
          <w:szCs w:val="36"/>
          <w:rtl/>
        </w:rPr>
        <w:t xml:space="preserve"> . </w:t>
      </w:r>
    </w:p>
    <w:p w:rsidR="003313B7" w:rsidRPr="00CB232C" w:rsidRDefault="003313B7" w:rsidP="00404E8A">
      <w:pPr>
        <w:spacing w:line="500" w:lineRule="exact"/>
        <w:ind w:left="-57" w:firstLine="284"/>
        <w:jc w:val="lowKashida"/>
        <w:rPr>
          <w:rFonts w:cs="Traditional Arabic" w:hint="cs"/>
          <w:sz w:val="42"/>
          <w:szCs w:val="42"/>
          <w:rtl/>
        </w:rPr>
      </w:pPr>
      <w:r w:rsidRPr="00CB232C">
        <w:rPr>
          <w:rFonts w:cs="Traditional Arabic" w:hint="cs"/>
          <w:sz w:val="42"/>
          <w:szCs w:val="42"/>
          <w:rtl/>
        </w:rPr>
        <w:t xml:space="preserve">2ـ </w:t>
      </w:r>
      <w:r w:rsidRPr="00522A09">
        <w:rPr>
          <w:rFonts w:cs="Traditional Arabic" w:hint="cs"/>
          <w:sz w:val="40"/>
          <w:szCs w:val="36"/>
          <w:rtl/>
        </w:rPr>
        <w:t>مهدي الرافضة لا يخص بالقتل إلا المسلمين</w:t>
      </w:r>
      <w:r w:rsidRPr="00CB232C">
        <w:rPr>
          <w:rFonts w:cs="Traditional Arabic" w:hint="cs"/>
          <w:sz w:val="42"/>
          <w:szCs w:val="42"/>
          <w:rtl/>
        </w:rPr>
        <w:t xml:space="preserve">: </w:t>
      </w:r>
    </w:p>
    <w:p w:rsidR="008C19E4" w:rsidRPr="00522A09" w:rsidRDefault="003313B7"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وهذا المهدي لا يخص بالقتل- ذبحاً- إلا المسلمين، وأما الكفار من اليهود والنصارى ، فإن المهدي هذا لا يعاملهم إلا بالسلم، والدعوة بالإحسان فقط!!</w:t>
      </w:r>
      <w:r w:rsidR="008C19E4" w:rsidRPr="00522A09">
        <w:rPr>
          <w:rFonts w:cs="Traditional Arabic" w:hint="cs"/>
          <w:sz w:val="40"/>
          <w:szCs w:val="36"/>
          <w:rtl/>
        </w:rPr>
        <w:t>.</w:t>
      </w:r>
    </w:p>
    <w:p w:rsidR="003313B7" w:rsidRPr="00522A09" w:rsidRDefault="00CB232C" w:rsidP="00404E8A">
      <w:pPr>
        <w:spacing w:line="500" w:lineRule="exact"/>
        <w:ind w:left="-57" w:firstLine="284"/>
        <w:jc w:val="lowKashida"/>
        <w:rPr>
          <w:rFonts w:cs="Traditional Arabic" w:hint="cs"/>
          <w:sz w:val="40"/>
          <w:szCs w:val="36"/>
          <w:rtl/>
        </w:rPr>
      </w:pPr>
      <w:r w:rsidRPr="00522A09">
        <w:rPr>
          <w:rFonts w:cs="Traditional Arabic" w:hint="cs"/>
          <w:sz w:val="40"/>
          <w:szCs w:val="36"/>
          <w:rtl/>
        </w:rPr>
        <w:t>فيقول الصدر -</w:t>
      </w:r>
      <w:r w:rsidR="008C19E4" w:rsidRPr="00522A09">
        <w:rPr>
          <w:rFonts w:cs="Traditional Arabic" w:hint="cs"/>
          <w:sz w:val="40"/>
          <w:szCs w:val="36"/>
          <w:rtl/>
        </w:rPr>
        <w:t>: (الفتح العالمي في غير الشرق الأوسط سيكون بدون قتال  -هكذا- ويفلسف محمد الصدر سبب فتح المهدي لدول العالم الكافرة سلما</w:t>
      </w:r>
      <w:r w:rsidRPr="00522A09">
        <w:rPr>
          <w:rFonts w:cs="Traditional Arabic" w:hint="cs"/>
          <w:sz w:val="40"/>
          <w:szCs w:val="36"/>
          <w:rtl/>
        </w:rPr>
        <w:t>ً</w:t>
      </w:r>
      <w:r w:rsidR="008C19E4" w:rsidRPr="00522A09">
        <w:rPr>
          <w:rFonts w:cs="Traditional Arabic" w:hint="cs"/>
          <w:sz w:val="40"/>
          <w:szCs w:val="36"/>
          <w:rtl/>
        </w:rPr>
        <w:t xml:space="preserve"> ودون </w:t>
      </w:r>
      <w:r w:rsidRPr="00522A09">
        <w:rPr>
          <w:rFonts w:cs="Traditional Arabic" w:hint="cs"/>
          <w:sz w:val="40"/>
          <w:szCs w:val="36"/>
          <w:rtl/>
        </w:rPr>
        <w:t xml:space="preserve">حرب </w:t>
      </w:r>
      <w:r w:rsidR="008C19E4" w:rsidRPr="00522A09">
        <w:rPr>
          <w:rFonts w:cs="Traditional Arabic" w:hint="cs"/>
          <w:sz w:val="40"/>
          <w:szCs w:val="36"/>
          <w:rtl/>
        </w:rPr>
        <w:t xml:space="preserve">بأن مرد فذلك هو رد الفعل العالمي على المجازر والإبادة التي يفعلها المهدي، ويقول: إن ذلك طبقاً لقول الشاعر- هكذا. </w:t>
      </w:r>
    </w:p>
    <w:p w:rsidR="008C19E4" w:rsidRPr="00522A09" w:rsidRDefault="008C19E4" w:rsidP="008C19E4">
      <w:pPr>
        <w:spacing w:line="540" w:lineRule="exact"/>
        <w:ind w:left="-57" w:firstLine="284"/>
        <w:jc w:val="center"/>
        <w:rPr>
          <w:rFonts w:cs="Traditional Arabic" w:hint="cs"/>
          <w:sz w:val="40"/>
          <w:szCs w:val="36"/>
          <w:rtl/>
        </w:rPr>
      </w:pPr>
      <w:r w:rsidRPr="00522A09">
        <w:rPr>
          <w:rFonts w:cs="Traditional Arabic" w:hint="cs"/>
          <w:sz w:val="40"/>
          <w:szCs w:val="36"/>
          <w:rtl/>
        </w:rPr>
        <w:t>من حلقت لحية جار له      *      فليسكب الماء على لحيته</w:t>
      </w:r>
    </w:p>
    <w:p w:rsidR="008C19E4" w:rsidRPr="00522A09" w:rsidRDefault="008C19E4" w:rsidP="008C19E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هكذا !!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1"/>
      </w:r>
      <w:r w:rsidRPr="00522A09">
        <w:rPr>
          <w:rFonts w:cs="Traditional Arabic" w:hint="cs"/>
          <w:sz w:val="40"/>
          <w:szCs w:val="36"/>
          <w:vertAlign w:val="superscript"/>
          <w:rtl/>
        </w:rPr>
        <w:t>)</w:t>
      </w:r>
      <w:r w:rsidRPr="00522A09">
        <w:rPr>
          <w:rFonts w:cs="Traditional Arabic" w:hint="cs"/>
          <w:sz w:val="40"/>
          <w:szCs w:val="36"/>
          <w:rtl/>
        </w:rPr>
        <w:t xml:space="preserve"> : </w:t>
      </w:r>
    </w:p>
    <w:p w:rsidR="008C19E4" w:rsidRPr="00522A09" w:rsidRDefault="008C19E4" w:rsidP="008C19E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وكذلك لأنه في </w:t>
      </w:r>
      <w:r w:rsidRPr="00522A09">
        <w:rPr>
          <w:rFonts w:cs="Traditional Arabic"/>
          <w:sz w:val="40"/>
          <w:szCs w:val="36"/>
          <w:rtl/>
        </w:rPr>
        <w:t>–</w:t>
      </w:r>
      <w:r w:rsidRPr="00522A09">
        <w:rPr>
          <w:rFonts w:cs="Traditional Arabic" w:hint="cs"/>
          <w:sz w:val="40"/>
          <w:szCs w:val="36"/>
          <w:rtl/>
        </w:rPr>
        <w:t xml:space="preserve"> زعمهم- سيقيم مناقشات فكرية وعقائدية مع الكفار... </w:t>
      </w:r>
    </w:p>
    <w:p w:rsidR="008C19E4" w:rsidRPr="00522A09" w:rsidRDefault="008C19E4" w:rsidP="00CB232C">
      <w:pPr>
        <w:spacing w:line="540" w:lineRule="exact"/>
        <w:ind w:left="-57" w:firstLine="284"/>
        <w:jc w:val="lowKashida"/>
        <w:rPr>
          <w:rFonts w:cs="Traditional Arabic" w:hint="cs"/>
          <w:sz w:val="40"/>
          <w:szCs w:val="36"/>
          <w:rtl/>
        </w:rPr>
      </w:pPr>
      <w:r w:rsidRPr="00522A09">
        <w:rPr>
          <w:rFonts w:cs="Traditional Arabic" w:hint="cs"/>
          <w:sz w:val="40"/>
          <w:szCs w:val="36"/>
          <w:rtl/>
        </w:rPr>
        <w:t>وأقول: كانت هذه المناقشات أولى بها المسل</w:t>
      </w:r>
      <w:r w:rsidR="00CB232C" w:rsidRPr="00522A09">
        <w:rPr>
          <w:rFonts w:cs="Traditional Arabic" w:hint="cs"/>
          <w:sz w:val="40"/>
          <w:szCs w:val="36"/>
          <w:rtl/>
        </w:rPr>
        <w:t>م</w:t>
      </w:r>
      <w:r w:rsidRPr="00522A09">
        <w:rPr>
          <w:rFonts w:cs="Traditional Arabic" w:hint="cs"/>
          <w:sz w:val="40"/>
          <w:szCs w:val="36"/>
          <w:rtl/>
        </w:rPr>
        <w:t xml:space="preserve">ون!! لا الذبح والإبادة دون أعذار أو استتابه، ولكن الذين افتروا هذه الروايات الإجرامية وألصقوها بآل البيت رحمة الله وبركاته عليهم، أبوا إلا أن يفرغوا حقدهم على المسلمين فقط. </w:t>
      </w:r>
    </w:p>
    <w:p w:rsidR="008C19E4" w:rsidRPr="00522A09" w:rsidRDefault="008C19E4" w:rsidP="008C19E4">
      <w:pPr>
        <w:spacing w:line="540" w:lineRule="exact"/>
        <w:ind w:left="-57" w:firstLine="284"/>
        <w:jc w:val="lowKashida"/>
        <w:rPr>
          <w:rFonts w:cs="Traditional Arabic" w:hint="cs"/>
          <w:sz w:val="40"/>
          <w:szCs w:val="36"/>
          <w:rtl/>
        </w:rPr>
      </w:pPr>
      <w:r w:rsidRPr="00522A09">
        <w:rPr>
          <w:rFonts w:cs="Traditional Arabic" w:hint="cs"/>
          <w:sz w:val="40"/>
          <w:szCs w:val="36"/>
          <w:rtl/>
        </w:rPr>
        <w:lastRenderedPageBreak/>
        <w:t xml:space="preserve">ويقرر محمد الصدر اختصاص القتل بالمسلمين دون غيرهم فيقول: (إن التخطيط الذي يتخذه المهدي في مناطق العالم المختلفة غير التخطيط الذي يتخذه في منطقة الشرق الإسلامي). </w:t>
      </w:r>
    </w:p>
    <w:p w:rsidR="008C19E4" w:rsidRPr="00522A09" w:rsidRDefault="008C19E4" w:rsidP="00CB232C">
      <w:pPr>
        <w:spacing w:line="540" w:lineRule="exact"/>
        <w:ind w:left="-57" w:firstLine="284"/>
        <w:jc w:val="lowKashida"/>
        <w:rPr>
          <w:rFonts w:cs="Traditional Arabic" w:hint="cs"/>
          <w:sz w:val="40"/>
          <w:szCs w:val="36"/>
          <w:rtl/>
        </w:rPr>
      </w:pPr>
      <w:r w:rsidRPr="00522A09">
        <w:rPr>
          <w:rFonts w:cs="Traditional Arabic" w:hint="cs"/>
          <w:sz w:val="40"/>
          <w:szCs w:val="36"/>
          <w:rtl/>
        </w:rPr>
        <w:t>3ـ شعار القتلة حول المهدي: أمت أمت.. ويا الثارات الحسين"</w:t>
      </w:r>
      <w:r w:rsidR="00CB232C" w:rsidRPr="00522A09">
        <w:rPr>
          <w:rFonts w:cs="Traditional Arabic" w:hint="cs"/>
          <w:sz w:val="40"/>
          <w:szCs w:val="36"/>
          <w:rtl/>
        </w:rPr>
        <w:t>:</w:t>
      </w:r>
      <w:r w:rsidRPr="00522A09">
        <w:rPr>
          <w:rFonts w:cs="Traditional Arabic" w:hint="cs"/>
          <w:sz w:val="40"/>
          <w:szCs w:val="36"/>
          <w:rtl/>
        </w:rPr>
        <w:t xml:space="preserve"> </w:t>
      </w:r>
    </w:p>
    <w:p w:rsidR="00404E8A" w:rsidRPr="00522A09" w:rsidRDefault="008C19E4" w:rsidP="008C19E4">
      <w:pPr>
        <w:spacing w:line="540" w:lineRule="exact"/>
        <w:ind w:left="-57" w:firstLine="284"/>
        <w:jc w:val="lowKashida"/>
        <w:rPr>
          <w:rFonts w:cs="Traditional Arabic" w:hint="cs"/>
          <w:sz w:val="40"/>
          <w:szCs w:val="36"/>
          <w:rtl/>
        </w:rPr>
      </w:pPr>
      <w:r w:rsidRPr="00522A09">
        <w:rPr>
          <w:rFonts w:cs="Traditional Arabic" w:hint="cs"/>
          <w:sz w:val="40"/>
          <w:szCs w:val="36"/>
          <w:rtl/>
        </w:rPr>
        <w:t>والشعار الذي سيصرخ به القتلة الذي</w:t>
      </w:r>
      <w:r w:rsidR="00CB232C" w:rsidRPr="00522A09">
        <w:rPr>
          <w:rFonts w:cs="Traditional Arabic" w:hint="cs"/>
          <w:sz w:val="40"/>
          <w:szCs w:val="36"/>
          <w:rtl/>
        </w:rPr>
        <w:t>ن</w:t>
      </w:r>
      <w:r w:rsidRPr="00522A09">
        <w:rPr>
          <w:rFonts w:cs="Traditional Arabic" w:hint="cs"/>
          <w:sz w:val="40"/>
          <w:szCs w:val="36"/>
          <w:rtl/>
        </w:rPr>
        <w:t xml:space="preserve"> ينطلقون لإبادة الأمة الإسلامية فقط دون غيرها هو </w:t>
      </w:r>
      <w:r w:rsidRPr="00522A09">
        <w:rPr>
          <w:rFonts w:cs="Traditional Arabic"/>
          <w:sz w:val="40"/>
          <w:szCs w:val="36"/>
          <w:rtl/>
        </w:rPr>
        <w:t>–</w:t>
      </w:r>
      <w:r w:rsidRPr="00522A09">
        <w:rPr>
          <w:rFonts w:cs="Traditional Arabic" w:hint="cs"/>
          <w:sz w:val="40"/>
          <w:szCs w:val="36"/>
          <w:rtl/>
        </w:rPr>
        <w:t xml:space="preserve"> يا لثارات الحسين- ويطل الصدر ذلك بأن هذا لبيان وحدة الأهداف بين حركة الإمام الحسين، وحركة المهدي، وأنه يكون تحقيقاً لأدعية التي يدعو بها الشيعي عند زيارة قبر الحسين: (فأسأل الله الذي أكرم مقامك أن يكرمني بك ويرزقني طلب ثأرك مع إمام منصور من آل محمد صلى الله عليه وآله، وكذلك تحقيقاً لعزاء الشيعة في عاشوراء، " عظيم الله أجورنا بمصابنا بالحسن عليه السلام، وجعلنا وإياكم من الطالبين بثأره م</w:t>
      </w:r>
      <w:r w:rsidR="00CB232C" w:rsidRPr="00522A09">
        <w:rPr>
          <w:rFonts w:cs="Traditional Arabic" w:hint="cs"/>
          <w:sz w:val="40"/>
          <w:szCs w:val="36"/>
          <w:rtl/>
        </w:rPr>
        <w:t>ع وليه الإمام المهدي من آل محمد</w:t>
      </w:r>
      <w:r w:rsidRPr="00522A09">
        <w:rPr>
          <w:rFonts w:cs="Traditional Arabic" w:hint="cs"/>
          <w:sz w:val="40"/>
          <w:szCs w:val="36"/>
          <w:rtl/>
        </w:rPr>
        <w:t xml:space="preserve">"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2"/>
      </w:r>
      <w:r w:rsidRPr="00522A09">
        <w:rPr>
          <w:rFonts w:cs="Traditional Arabic" w:hint="cs"/>
          <w:sz w:val="40"/>
          <w:szCs w:val="36"/>
          <w:vertAlign w:val="superscript"/>
          <w:rtl/>
        </w:rPr>
        <w:t>)</w:t>
      </w:r>
      <w:r w:rsidR="000F760F" w:rsidRPr="00522A09">
        <w:rPr>
          <w:rFonts w:cs="Traditional Arabic" w:hint="cs"/>
          <w:sz w:val="40"/>
          <w:szCs w:val="36"/>
          <w:rtl/>
        </w:rPr>
        <w:t>.</w:t>
      </w:r>
      <w:r w:rsidRPr="00522A09">
        <w:rPr>
          <w:rFonts w:cs="Traditional Arabic" w:hint="cs"/>
          <w:sz w:val="40"/>
          <w:szCs w:val="36"/>
          <w:rtl/>
        </w:rPr>
        <w:t xml:space="preserve"> </w:t>
      </w:r>
    </w:p>
    <w:p w:rsidR="008C19E4" w:rsidRPr="00522A09" w:rsidRDefault="008C19E4" w:rsidP="00404E8A">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ولإكمال الحلقة وإتمام الصورة الروايات التي وضعت هذا </w:t>
      </w:r>
      <w:r w:rsidR="000F760F" w:rsidRPr="00522A09">
        <w:rPr>
          <w:rFonts w:cs="Traditional Arabic" w:hint="cs"/>
          <w:sz w:val="40"/>
          <w:szCs w:val="36"/>
          <w:rtl/>
        </w:rPr>
        <w:t xml:space="preserve">التخطيط الإجرامي لإبادة الأمة الإسلامية أن الذين سيقومون بحرب الإبادة هذه لا يتصفون بشيء من الرأفة والرحمة وأن قلوبهم كقطع الحديد، لا تعرف الشفقة، وأن كلاً منهم يعطى قوة أربعين رجلاً، وأنهم سيخرجون من إيران وخراسان معهم الرايات السود، وهذه بعض هذه الروايات: </w:t>
      </w:r>
    </w:p>
    <w:p w:rsidR="000F760F" w:rsidRPr="00522A09" w:rsidRDefault="00404E8A" w:rsidP="00404E8A">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1ـ </w:t>
      </w:r>
      <w:r w:rsidR="000F760F" w:rsidRPr="00522A09">
        <w:rPr>
          <w:rFonts w:cs="Traditional Arabic" w:hint="cs"/>
          <w:sz w:val="40"/>
          <w:szCs w:val="36"/>
          <w:rtl/>
        </w:rPr>
        <w:t xml:space="preserve">(ما كان قول لوط عليه السلام لقومه: لو أن لي بكم قوة أو آوى إلى ركن شديد إلا تيمناً لقوة القائم وشدة أصحابه وهم الركن الشديد، فإن الرجل منهم يعطى </w:t>
      </w:r>
      <w:r w:rsidR="000F760F" w:rsidRPr="00522A09">
        <w:rPr>
          <w:rFonts w:cs="Traditional Arabic" w:hint="cs"/>
          <w:sz w:val="40"/>
          <w:szCs w:val="36"/>
          <w:rtl/>
        </w:rPr>
        <w:lastRenderedPageBreak/>
        <w:t xml:space="preserve">قوة أربعين رجلاً، وإن قلب كل رجل منهم أشد من زبر الحديد، ولو مروا بالجبال لتدكدكت، ولا يكفون سيوفهم حتى يرضى الله: يلزم من ذلك أن أصحاب المهدي أفضل من أصحاب النبي </w:t>
      </w:r>
      <w:r w:rsidR="000F760F" w:rsidRPr="00522A09">
        <w:rPr>
          <w:rFonts w:cs="Traditional Arabic" w:hint="cs"/>
          <w:sz w:val="52"/>
          <w:szCs w:val="36"/>
          <w:rtl/>
        </w:rPr>
        <w:sym w:font="AGA Arabesque" w:char="F065"/>
      </w:r>
      <w:r w:rsidR="000F760F" w:rsidRPr="00522A09">
        <w:rPr>
          <w:rFonts w:cs="Traditional Arabic" w:hint="cs"/>
          <w:sz w:val="40"/>
          <w:szCs w:val="36"/>
          <w:rtl/>
        </w:rPr>
        <w:t xml:space="preserve"> قلنا نعم، الأمر كذلك على الأتم الأغلب، ولا حرج في ذلك) </w:t>
      </w:r>
      <w:r w:rsidR="000F760F" w:rsidRPr="00522A09">
        <w:rPr>
          <w:rFonts w:cs="Traditional Arabic" w:hint="cs"/>
          <w:sz w:val="40"/>
          <w:szCs w:val="36"/>
          <w:vertAlign w:val="superscript"/>
          <w:rtl/>
        </w:rPr>
        <w:t>(</w:t>
      </w:r>
      <w:r w:rsidR="000F760F" w:rsidRPr="00522A09">
        <w:rPr>
          <w:rStyle w:val="FootnoteReference"/>
          <w:rFonts w:cs="Traditional Arabic"/>
          <w:sz w:val="40"/>
          <w:szCs w:val="36"/>
          <w:rtl/>
        </w:rPr>
        <w:footnoteReference w:id="43"/>
      </w:r>
      <w:r w:rsidR="000F760F" w:rsidRPr="00522A09">
        <w:rPr>
          <w:rFonts w:cs="Traditional Arabic" w:hint="cs"/>
          <w:sz w:val="40"/>
          <w:szCs w:val="36"/>
          <w:vertAlign w:val="superscript"/>
          <w:rtl/>
        </w:rPr>
        <w:t>)</w:t>
      </w:r>
      <w:r w:rsidR="000F760F" w:rsidRPr="00522A09">
        <w:rPr>
          <w:rFonts w:cs="Traditional Arabic" w:hint="cs"/>
          <w:sz w:val="40"/>
          <w:szCs w:val="36"/>
          <w:rtl/>
        </w:rPr>
        <w:t xml:space="preserve"> . </w:t>
      </w:r>
    </w:p>
    <w:p w:rsidR="000F760F" w:rsidRPr="00404E8A" w:rsidRDefault="000F760F" w:rsidP="00404E8A">
      <w:pPr>
        <w:spacing w:line="560" w:lineRule="exact"/>
        <w:ind w:left="-57" w:firstLine="284"/>
        <w:jc w:val="lowKashida"/>
        <w:rPr>
          <w:rFonts w:cs="Traditional Arabic" w:hint="cs"/>
          <w:sz w:val="42"/>
          <w:szCs w:val="42"/>
          <w:rtl/>
        </w:rPr>
      </w:pPr>
      <w:r w:rsidRPr="00404E8A">
        <w:rPr>
          <w:rFonts w:cs="Traditional Arabic" w:hint="cs"/>
          <w:sz w:val="42"/>
          <w:szCs w:val="42"/>
          <w:rtl/>
        </w:rPr>
        <w:t xml:space="preserve">4ـ </w:t>
      </w:r>
      <w:r w:rsidRPr="00522A09">
        <w:rPr>
          <w:rFonts w:cs="Traditional Arabic" w:hint="cs"/>
          <w:sz w:val="40"/>
          <w:szCs w:val="36"/>
          <w:rtl/>
        </w:rPr>
        <w:t>الاعتماد على المباغتة والمفاجأة، وأخذ المسلمين على حين غرة، وهم غافلون ساهون</w:t>
      </w:r>
      <w:r w:rsidRPr="00404E8A">
        <w:rPr>
          <w:rFonts w:cs="Traditional Arabic" w:hint="cs"/>
          <w:sz w:val="42"/>
          <w:szCs w:val="42"/>
          <w:rtl/>
        </w:rPr>
        <w:t xml:space="preserve">: </w:t>
      </w:r>
    </w:p>
    <w:p w:rsidR="00BB683A" w:rsidRPr="00522A09" w:rsidRDefault="000F760F" w:rsidP="00404E8A">
      <w:pPr>
        <w:spacing w:line="560" w:lineRule="exact"/>
        <w:ind w:left="-57" w:firstLine="284"/>
        <w:jc w:val="lowKashida"/>
        <w:rPr>
          <w:rFonts w:cs="Traditional Arabic" w:hint="cs"/>
          <w:sz w:val="40"/>
          <w:szCs w:val="36"/>
          <w:rtl/>
        </w:rPr>
      </w:pPr>
      <w:r w:rsidRPr="00522A09">
        <w:rPr>
          <w:rFonts w:cs="Traditional Arabic" w:hint="cs"/>
          <w:sz w:val="40"/>
          <w:szCs w:val="36"/>
          <w:rtl/>
        </w:rPr>
        <w:t>لقد نص الذين خططوا لهذا العمل الإجرامي الكبير في إبادة أهل الإسلام، وهدم مساجده، وألغاه القرآن الكريم، وشريعة رب العالمين، وإحلال شريعة اليهود للعمل بها بين المسلمين إلى أن سر نجاح هذا المهدي المزعوم سيكون في أخذه أعداءه بالمفاجأة والمباغتة والخروج عليهم وهم غارون سادرون لا هون، لا يعرفون شيئاً عنه، ولم يقرءوا شيئاً عن هذه العقائد الإجرامية، وأن الرعب سيشل حركتهم، ويبطل فعلهم بمجرد أن يروا السيف يعمل في كل مكان، وأن الدماء ستنفجر أنهاراً، والصرخات ستتعالى من حولهم: ( يا لثارات الحسين) والقتلة يقتلون أعداءهم هرجاً وذبحاً من الرقاب كما تذبح الشياه، وقلوب القتلة كقطع الحديد لا يدخلها رحمة ، وهذا سيشل تفكيرهم ويبطل فعلهم وينتصر (المهدي) عليهم، وتقام الإسلام الخالدة التي تمتد إلى آخر الدنيا!!.</w:t>
      </w:r>
    </w:p>
    <w:p w:rsidR="00D9456C" w:rsidRPr="00522A09" w:rsidRDefault="00BB683A" w:rsidP="00C6596F">
      <w:pPr>
        <w:spacing w:line="560" w:lineRule="exact"/>
        <w:ind w:left="-57" w:firstLine="284"/>
        <w:jc w:val="lowKashida"/>
        <w:rPr>
          <w:rFonts w:cs="Traditional Arabic" w:hint="cs"/>
          <w:sz w:val="40"/>
          <w:szCs w:val="36"/>
          <w:rtl/>
        </w:rPr>
      </w:pPr>
      <w:r w:rsidRPr="00522A09">
        <w:rPr>
          <w:rFonts w:cs="Traditional Arabic" w:hint="cs"/>
          <w:sz w:val="40"/>
          <w:szCs w:val="36"/>
          <w:rtl/>
        </w:rPr>
        <w:lastRenderedPageBreak/>
        <w:t>يقول منظر الشيعة المعاصر محمد الصدر وهو يشرح ويفسر سر نجاح المهدي</w:t>
      </w:r>
      <w:r w:rsidR="00404E8A" w:rsidRPr="00522A09">
        <w:rPr>
          <w:rFonts w:cs="Traditional Arabic" w:hint="cs"/>
          <w:sz w:val="40"/>
          <w:szCs w:val="36"/>
          <w:rtl/>
        </w:rPr>
        <w:t>،</w:t>
      </w:r>
      <w:r w:rsidRPr="00522A09">
        <w:rPr>
          <w:rFonts w:cs="Traditional Arabic" w:hint="cs"/>
          <w:sz w:val="40"/>
          <w:szCs w:val="36"/>
          <w:rtl/>
        </w:rPr>
        <w:t xml:space="preserve"> وأنه يرجع إلى أن المهدي سيباغت المسلمين بالثورة</w:t>
      </w:r>
      <w:r w:rsidR="00A10C1D" w:rsidRPr="00522A09">
        <w:rPr>
          <w:rFonts w:cs="Traditional Arabic" w:hint="cs"/>
          <w:sz w:val="40"/>
          <w:szCs w:val="36"/>
          <w:rtl/>
        </w:rPr>
        <w:t>.</w:t>
      </w:r>
      <w:r w:rsidRPr="00522A09">
        <w:rPr>
          <w:rFonts w:cs="Traditional Arabic" w:hint="cs"/>
          <w:sz w:val="40"/>
          <w:szCs w:val="36"/>
          <w:rtl/>
        </w:rPr>
        <w:t xml:space="preserve"> يقول الصدر</w:t>
      </w:r>
      <w:r w:rsidR="00404E8A" w:rsidRPr="00522A09">
        <w:rPr>
          <w:rFonts w:cs="Traditional Arabic" w:hint="cs"/>
          <w:sz w:val="40"/>
          <w:szCs w:val="36"/>
          <w:rtl/>
        </w:rPr>
        <w:t>:</w:t>
      </w:r>
      <w:r w:rsidRPr="00522A09">
        <w:rPr>
          <w:rFonts w:cs="Traditional Arabic" w:hint="cs"/>
          <w:sz w:val="40"/>
          <w:szCs w:val="36"/>
          <w:rtl/>
        </w:rPr>
        <w:t xml:space="preserve"> (عنصر المباغتة والمفاجأة في الهجوم أو بدء الثورة بشكل لم يحسب له الآخرون أي حساب، وهي (هكذا) عنصر مهم في فوز الجيش وانتصاره، كما أنها عنصر يأخذه العسكريون بنظر الاعتبار في وضع الخطط الع</w:t>
      </w:r>
      <w:r w:rsidR="00A10C1D" w:rsidRPr="00522A09">
        <w:rPr>
          <w:rFonts w:cs="Traditional Arabic" w:hint="cs"/>
          <w:sz w:val="40"/>
          <w:szCs w:val="36"/>
          <w:rtl/>
        </w:rPr>
        <w:t>س</w:t>
      </w:r>
      <w:r w:rsidRPr="00522A09">
        <w:rPr>
          <w:rFonts w:cs="Traditional Arabic" w:hint="cs"/>
          <w:sz w:val="40"/>
          <w:szCs w:val="36"/>
          <w:rtl/>
        </w:rPr>
        <w:t>كرية، وإن خطوة عسكرية يتخذها أحد المعسكرين مما لم يكن متوقعاً بالنسبة إلى المعسكر الآخر، تكون هذه الخطوة دائماً ناجحة في مصلحة من يتخذها، وأن أهم عنصر يكون نافعاً في الحرب هو غفلة المعسكر الآخر عن احتمال حدوث الهجوم أو بدء الثورة أ</w:t>
      </w:r>
      <w:r w:rsidR="00D9456C" w:rsidRPr="00522A09">
        <w:rPr>
          <w:rFonts w:cs="Traditional Arabic" w:hint="cs"/>
          <w:sz w:val="40"/>
          <w:szCs w:val="36"/>
          <w:rtl/>
        </w:rPr>
        <w:t xml:space="preserve">و القتال، وهو معنى المفاجأة، إذ يكون المعسكر الآخر مأخوذاً على حين غرة بدون استعداد أو اجتماع على سلاح، فيكون احتمال انتصار المعسكر المهاجم أو الجيش الفاتح كبيراً جداً، قد يصل أحياناً إلى حد اليقين). </w:t>
      </w:r>
    </w:p>
    <w:p w:rsidR="00D9456C" w:rsidRPr="00522A09" w:rsidRDefault="00D9456C" w:rsidP="00C6596F">
      <w:pPr>
        <w:spacing w:line="560" w:lineRule="exact"/>
        <w:ind w:left="-57" w:firstLine="284"/>
        <w:jc w:val="lowKashida"/>
        <w:rPr>
          <w:rFonts w:cs="Traditional Arabic" w:hint="cs"/>
          <w:sz w:val="40"/>
          <w:szCs w:val="36"/>
          <w:rtl/>
        </w:rPr>
      </w:pPr>
      <w:r w:rsidRPr="00522A09">
        <w:rPr>
          <w:rFonts w:cs="Traditional Arabic" w:hint="cs"/>
          <w:sz w:val="40"/>
          <w:szCs w:val="36"/>
          <w:rtl/>
        </w:rPr>
        <w:t>ويضيف الصدر قائلاً: ويمكن القول أنه</w:t>
      </w:r>
      <w:r w:rsidR="00A10C1D" w:rsidRPr="00522A09">
        <w:rPr>
          <w:rFonts w:cs="Traditional Arabic" w:hint="cs"/>
          <w:sz w:val="40"/>
          <w:szCs w:val="36"/>
          <w:rtl/>
        </w:rPr>
        <w:t xml:space="preserve"> كلما</w:t>
      </w:r>
      <w:r w:rsidRPr="00522A09">
        <w:rPr>
          <w:rFonts w:cs="Traditional Arabic" w:hint="cs"/>
          <w:sz w:val="40"/>
          <w:szCs w:val="36"/>
          <w:rtl/>
        </w:rPr>
        <w:t xml:space="preserve"> أمكن للمهاجم ضبط عنصر المفاجأة أكثر، وصار احتمال انتصاره أكبر حتى ما إذا أصبحت المفاجأة- مطلقة- أصبح انتصار المهاجم يقيناً، ولكن هذا العنصر سيكون مطلقاً في ثورة القائد المهدي العالمية؛ وذلك لأن أعداءه من المنحرفين والك</w:t>
      </w:r>
      <w:r w:rsidR="00C6596F" w:rsidRPr="00522A09">
        <w:rPr>
          <w:rFonts w:cs="Traditional Arabic" w:hint="cs"/>
          <w:sz w:val="40"/>
          <w:szCs w:val="36"/>
          <w:rtl/>
        </w:rPr>
        <w:t>ا</w:t>
      </w:r>
      <w:r w:rsidRPr="00522A09">
        <w:rPr>
          <w:rFonts w:cs="Traditional Arabic" w:hint="cs"/>
          <w:sz w:val="40"/>
          <w:szCs w:val="36"/>
          <w:rtl/>
        </w:rPr>
        <w:t>فرين والماديي</w:t>
      </w:r>
      <w:r w:rsidR="00C6596F" w:rsidRPr="00522A09">
        <w:rPr>
          <w:rFonts w:cs="Traditional Arabic" w:hint="cs"/>
          <w:sz w:val="40"/>
          <w:szCs w:val="36"/>
          <w:rtl/>
        </w:rPr>
        <w:t>ن</w:t>
      </w:r>
      <w:r w:rsidRPr="00522A09">
        <w:rPr>
          <w:rFonts w:cs="Traditional Arabic" w:hint="cs"/>
          <w:sz w:val="40"/>
          <w:szCs w:val="36"/>
          <w:rtl/>
        </w:rPr>
        <w:t xml:space="preserve">، فارغوا الذهن تماماً عن قضية ثورته، وعن احتمال حصولها تماماً، فيكون حدوثها مباغتة </w:t>
      </w:r>
      <w:r w:rsidRPr="00522A09">
        <w:rPr>
          <w:rFonts w:cs="Traditional Arabic"/>
          <w:sz w:val="40"/>
          <w:szCs w:val="36"/>
          <w:rtl/>
        </w:rPr>
        <w:t>–</w:t>
      </w:r>
      <w:r w:rsidRPr="00522A09">
        <w:rPr>
          <w:rFonts w:cs="Traditional Arabic" w:hint="cs"/>
          <w:sz w:val="40"/>
          <w:szCs w:val="36"/>
          <w:rtl/>
        </w:rPr>
        <w:t xml:space="preserve">مطلقة- وسيؤخذون على حين غرة على غير استعداد، وقد أكدت الأخبار على هذا العنصر من ضمانات الانتصار). </w:t>
      </w:r>
    </w:p>
    <w:p w:rsidR="000F760F" w:rsidRPr="00522A09" w:rsidRDefault="00D9456C" w:rsidP="002639D7">
      <w:pPr>
        <w:spacing w:line="560" w:lineRule="exact"/>
        <w:ind w:left="-57" w:firstLine="284"/>
        <w:jc w:val="lowKashida"/>
        <w:rPr>
          <w:rFonts w:cs="Traditional Arabic" w:hint="cs"/>
          <w:sz w:val="40"/>
          <w:szCs w:val="36"/>
          <w:rtl/>
        </w:rPr>
      </w:pPr>
      <w:r w:rsidRPr="00522A09">
        <w:rPr>
          <w:rFonts w:cs="Traditional Arabic" w:hint="cs"/>
          <w:sz w:val="40"/>
          <w:szCs w:val="36"/>
          <w:rtl/>
        </w:rPr>
        <w:lastRenderedPageBreak/>
        <w:t>ثم يعقب الصدر على ذلك، ب</w:t>
      </w:r>
      <w:r w:rsidR="00CF1C5B" w:rsidRPr="00522A09">
        <w:rPr>
          <w:rFonts w:cs="Traditional Arabic" w:hint="cs"/>
          <w:sz w:val="40"/>
          <w:szCs w:val="36"/>
          <w:rtl/>
        </w:rPr>
        <w:t>تلك الروايات فيقول: أخرج الصدوق</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4"/>
      </w:r>
      <w:r w:rsidRPr="00522A09">
        <w:rPr>
          <w:rFonts w:cs="Traditional Arabic" w:hint="cs"/>
          <w:sz w:val="40"/>
          <w:szCs w:val="36"/>
          <w:vertAlign w:val="superscript"/>
          <w:rtl/>
        </w:rPr>
        <w:t>)</w:t>
      </w:r>
      <w:r w:rsidRPr="00522A09">
        <w:rPr>
          <w:rFonts w:cs="Traditional Arabic" w:hint="cs"/>
          <w:sz w:val="40"/>
          <w:szCs w:val="36"/>
          <w:rtl/>
        </w:rPr>
        <w:t xml:space="preserve"> بإسناده المتصل بالإمام الرضا عن آبائه، أن النبي قيل له: يا رسول الله متى يخرج القائم من ذريتك؟ فقال مثله مثل الساعة لا يجليها لوقتها إلا الله عز وجل: </w:t>
      </w:r>
      <w:r w:rsidRPr="00D9456C">
        <w:rPr>
          <w:rFonts w:cs="Traditional Arabic"/>
          <w:b/>
          <w:bCs/>
          <w:sz w:val="32"/>
          <w:szCs w:val="32"/>
          <w:rtl/>
        </w:rPr>
        <w:sym w:font="AGA Arabesque" w:char="F05D"/>
      </w:r>
      <w:r w:rsidR="00A10C1D" w:rsidRPr="00522A09">
        <w:rPr>
          <w:rFonts w:cs="Traditional Arabic" w:hint="cs"/>
          <w:sz w:val="40"/>
          <w:szCs w:val="36"/>
          <w:rtl/>
        </w:rPr>
        <w:t>ثَقُلَتْ فِي السَّمَاوَاتِ وَالأَرْضِ لا تَأْتِيكُمْ إِلا بَغْتَةً</w:t>
      </w:r>
      <w:r w:rsidRPr="00D9456C">
        <w:rPr>
          <w:rFonts w:cs="Traditional Arabic" w:hint="cs"/>
          <w:b/>
          <w:bCs/>
          <w:sz w:val="32"/>
          <w:szCs w:val="32"/>
          <w:rtl/>
        </w:rPr>
        <w:sym w:font="AGA Arabesque" w:char="F05B"/>
      </w:r>
      <w:r w:rsidRPr="00522A09">
        <w:rPr>
          <w:rFonts w:cs="Traditional Arabic" w:hint="cs"/>
          <w:sz w:val="40"/>
          <w:szCs w:val="36"/>
          <w:rtl/>
        </w:rPr>
        <w:t xml:space="preserve"> </w:t>
      </w:r>
      <w:r w:rsidRPr="002639D7">
        <w:rPr>
          <w:rFonts w:cs="Traditional Arabic" w:hint="cs"/>
          <w:sz w:val="32"/>
          <w:szCs w:val="32"/>
          <w:rtl/>
        </w:rPr>
        <w:t>[الأعراف</w:t>
      </w:r>
      <w:r w:rsidR="002639D7" w:rsidRPr="002639D7">
        <w:rPr>
          <w:rFonts w:cs="Traditional Arabic" w:hint="cs"/>
          <w:sz w:val="32"/>
          <w:szCs w:val="32"/>
          <w:rtl/>
        </w:rPr>
        <w:t>:</w:t>
      </w:r>
      <w:r w:rsidRPr="002639D7">
        <w:rPr>
          <w:rFonts w:cs="Traditional Arabic" w:hint="cs"/>
          <w:sz w:val="32"/>
          <w:szCs w:val="32"/>
          <w:rtl/>
        </w:rPr>
        <w:t>187]</w:t>
      </w:r>
      <w:r w:rsidRPr="00522A09">
        <w:rPr>
          <w:rFonts w:cs="Traditional Arabic" w:hint="cs"/>
          <w:sz w:val="40"/>
          <w:szCs w:val="36"/>
          <w:rtl/>
        </w:rPr>
        <w:t xml:space="preserve">. </w:t>
      </w:r>
      <w:r w:rsidR="000F760F" w:rsidRPr="00522A09">
        <w:rPr>
          <w:rFonts w:cs="Traditional Arabic" w:hint="cs"/>
          <w:sz w:val="40"/>
          <w:szCs w:val="36"/>
          <w:rtl/>
        </w:rPr>
        <w:t xml:space="preserve"> </w:t>
      </w:r>
    </w:p>
    <w:p w:rsidR="002639D7" w:rsidRPr="00522A09" w:rsidRDefault="002639D7" w:rsidP="00CF1C5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وأخرجه الطبرسي في </w:t>
      </w:r>
      <w:r w:rsidR="00CF1C5B" w:rsidRPr="00522A09">
        <w:rPr>
          <w:rFonts w:cs="Traditional Arabic" w:hint="cs"/>
          <w:sz w:val="40"/>
          <w:szCs w:val="36"/>
          <w:rtl/>
        </w:rPr>
        <w:t xml:space="preserve">الاحتجاج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5"/>
      </w:r>
      <w:r w:rsidRPr="00522A09">
        <w:rPr>
          <w:rFonts w:cs="Traditional Arabic" w:hint="cs"/>
          <w:sz w:val="40"/>
          <w:szCs w:val="36"/>
          <w:vertAlign w:val="superscript"/>
          <w:rtl/>
        </w:rPr>
        <w:t>)</w:t>
      </w:r>
      <w:r w:rsidRPr="00522A09">
        <w:rPr>
          <w:rFonts w:cs="Traditional Arabic" w:hint="cs"/>
          <w:sz w:val="40"/>
          <w:szCs w:val="36"/>
          <w:rtl/>
        </w:rPr>
        <w:t xml:space="preserve"> رسالة المهدي إلى الشيخ المفيد، وقد سبق أن ذكرناها في تاريخ الغيبة الكبرى، وقد جاء في آخرها</w:t>
      </w:r>
      <w:r w:rsidR="00CF1C5B" w:rsidRPr="00522A09">
        <w:rPr>
          <w:rFonts w:cs="Traditional Arabic" w:hint="cs"/>
          <w:sz w:val="40"/>
          <w:szCs w:val="36"/>
          <w:rtl/>
        </w:rPr>
        <w:t>:</w:t>
      </w:r>
      <w:r w:rsidRPr="00522A09">
        <w:rPr>
          <w:rFonts w:cs="Traditional Arabic" w:hint="cs"/>
          <w:sz w:val="40"/>
          <w:szCs w:val="36"/>
          <w:rtl/>
        </w:rPr>
        <w:t xml:space="preserve"> فليعمل كل امرئ منكم بما يقرب به من محبتنا، ويتجنب ما يدينه من كراهتنا وسخطنا، فإن أمرنا بغتة فجأة حين لا ينفعه توبة، ولا ينجيه من عقابنا ندم على حوبة.. الحديث إلى غير ذلك الأخبار) انتهى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6"/>
      </w:r>
      <w:r w:rsidRPr="00522A09">
        <w:rPr>
          <w:rFonts w:cs="Traditional Arabic" w:hint="cs"/>
          <w:sz w:val="40"/>
          <w:szCs w:val="36"/>
          <w:vertAlign w:val="superscript"/>
          <w:rtl/>
        </w:rPr>
        <w:t>)</w:t>
      </w:r>
      <w:r w:rsidRPr="00522A09">
        <w:rPr>
          <w:rFonts w:cs="Traditional Arabic" w:hint="cs"/>
          <w:sz w:val="40"/>
          <w:szCs w:val="36"/>
          <w:rtl/>
        </w:rPr>
        <w:t xml:space="preserve"> . </w:t>
      </w:r>
    </w:p>
    <w:p w:rsidR="002639D7" w:rsidRPr="00522A09" w:rsidRDefault="002639D7" w:rsidP="002639D7">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وأقول فليهنأ المسلمون الغافلون بلهوهم، وغفلتهم حتى يأتيهم الذبح على يد هؤلاء الأِشرار المجرمين!!. </w:t>
      </w:r>
    </w:p>
    <w:p w:rsidR="002639D7" w:rsidRPr="00CF1C5B" w:rsidRDefault="002639D7" w:rsidP="002639D7">
      <w:pPr>
        <w:spacing w:line="540" w:lineRule="exact"/>
        <w:ind w:left="-57" w:firstLine="284"/>
        <w:jc w:val="lowKashida"/>
        <w:rPr>
          <w:rFonts w:cs="Traditional Arabic" w:hint="cs"/>
          <w:sz w:val="42"/>
          <w:szCs w:val="42"/>
          <w:rtl/>
        </w:rPr>
      </w:pPr>
      <w:r w:rsidRPr="00CF1C5B">
        <w:rPr>
          <w:rFonts w:cs="Traditional Arabic" w:hint="cs"/>
          <w:sz w:val="42"/>
          <w:szCs w:val="42"/>
          <w:rtl/>
        </w:rPr>
        <w:t xml:space="preserve">5ـ </w:t>
      </w:r>
      <w:r w:rsidRPr="00522A09">
        <w:rPr>
          <w:rFonts w:cs="Traditional Arabic" w:hint="cs"/>
          <w:sz w:val="40"/>
          <w:szCs w:val="36"/>
          <w:rtl/>
        </w:rPr>
        <w:t>كيف سيعمل الرعب في انتصار المهدي</w:t>
      </w:r>
      <w:r w:rsidRPr="00CF1C5B">
        <w:rPr>
          <w:rFonts w:cs="Traditional Arabic" w:hint="cs"/>
          <w:sz w:val="42"/>
          <w:szCs w:val="42"/>
          <w:rtl/>
        </w:rPr>
        <w:t xml:space="preserve">: </w:t>
      </w:r>
    </w:p>
    <w:p w:rsidR="002639D7" w:rsidRPr="00522A09" w:rsidRDefault="002639D7" w:rsidP="002639D7">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وأما الرعب الذي سيشل حركة المسلمين عن مقاومته فيفلسفه محمد الصدر قائلاً: (المقصود من كون المهدي منصوراً بالرعب انهدام معنويات أعدائه، واندثار هممهم للوقوف تجاهه، وخوفهم من جيشه الصلب الصادق </w:t>
      </w:r>
      <w:r w:rsidRPr="00522A09">
        <w:rPr>
          <w:rFonts w:cs="Traditional Arabic"/>
          <w:sz w:val="40"/>
          <w:szCs w:val="36"/>
          <w:rtl/>
        </w:rPr>
        <w:t>–</w:t>
      </w:r>
      <w:r w:rsidRPr="00522A09">
        <w:rPr>
          <w:rFonts w:cs="Traditional Arabic" w:hint="cs"/>
          <w:sz w:val="40"/>
          <w:szCs w:val="36"/>
          <w:rtl/>
        </w:rPr>
        <w:t xml:space="preserve"> سيكون كل أعداء الإمام المهدي على وجه الأرض في رعب شامل وخوف دائم من مهاجمة المهدي لهم)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7"/>
      </w:r>
      <w:r w:rsidRPr="00522A09">
        <w:rPr>
          <w:rFonts w:cs="Traditional Arabic" w:hint="cs"/>
          <w:sz w:val="40"/>
          <w:szCs w:val="36"/>
          <w:vertAlign w:val="superscript"/>
          <w:rtl/>
        </w:rPr>
        <w:t>)</w:t>
      </w:r>
      <w:r w:rsidRPr="00522A09">
        <w:rPr>
          <w:rFonts w:cs="Traditional Arabic" w:hint="cs"/>
          <w:sz w:val="40"/>
          <w:szCs w:val="36"/>
          <w:rtl/>
        </w:rPr>
        <w:t xml:space="preserve"> . </w:t>
      </w:r>
    </w:p>
    <w:p w:rsidR="00607AA7" w:rsidRPr="00522A09" w:rsidRDefault="002639D7" w:rsidP="00CF1C5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ويذكر الصدر أن هذا الرعب ليس فعلاً إعجازياً دائماً، وإنما له مبرراته المادية، وذلك راجع إلى خصائص أصحابه في قوة اندفاعهم وحماسهم في إطاعة أمره وتطبيق خططه، ووعيهم للهدف الذي </w:t>
      </w:r>
      <w:r w:rsidR="00CF1C5B" w:rsidRPr="00522A09">
        <w:rPr>
          <w:rFonts w:cs="Traditional Arabic" w:hint="cs"/>
          <w:sz w:val="40"/>
          <w:szCs w:val="36"/>
          <w:rtl/>
        </w:rPr>
        <w:t>ي</w:t>
      </w:r>
      <w:r w:rsidRPr="00522A09">
        <w:rPr>
          <w:rFonts w:cs="Traditional Arabic" w:hint="cs"/>
          <w:sz w:val="40"/>
          <w:szCs w:val="36"/>
          <w:rtl/>
        </w:rPr>
        <w:t xml:space="preserve">سعون من أجله، هذا أولاً. </w:t>
      </w:r>
    </w:p>
    <w:p w:rsidR="00D655A9" w:rsidRPr="00522A09" w:rsidRDefault="002639D7" w:rsidP="00D655A9">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وثانياً: كثرة قيامهم بقتل أعدائهم بشكل غليظ لا هوادة فيه، الأمر الذي يولد الرعب ويسبب أعادة التفكير فيما إذا كانت مجابهتهم بالقتال تنطوي على مصلحة أم لا) انتهى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8"/>
      </w:r>
      <w:r w:rsidRPr="00522A09">
        <w:rPr>
          <w:rFonts w:cs="Traditional Arabic" w:hint="cs"/>
          <w:sz w:val="40"/>
          <w:szCs w:val="36"/>
          <w:vertAlign w:val="superscript"/>
          <w:rtl/>
        </w:rPr>
        <w:t>)</w:t>
      </w:r>
      <w:r w:rsidRPr="00522A09">
        <w:rPr>
          <w:rFonts w:cs="Traditional Arabic" w:hint="cs"/>
          <w:sz w:val="40"/>
          <w:szCs w:val="36"/>
          <w:rtl/>
        </w:rPr>
        <w:t>.</w:t>
      </w:r>
    </w:p>
    <w:p w:rsidR="00D655A9" w:rsidRPr="00522A09" w:rsidRDefault="00D655A9" w:rsidP="00D655A9">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وكذلك لأن المهدي سيبدأ عمله (الإبادي للمسلمين) هذا بخطبة </w:t>
      </w:r>
      <w:r w:rsidR="0093472D" w:rsidRPr="00522A09">
        <w:rPr>
          <w:rFonts w:cs="Traditional Arabic" w:hint="cs"/>
          <w:sz w:val="40"/>
          <w:szCs w:val="36"/>
          <w:rtl/>
        </w:rPr>
        <w:t>في المسجد الحرام بمكة المكرمة!!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49"/>
      </w:r>
      <w:r w:rsidRPr="00522A09">
        <w:rPr>
          <w:rFonts w:cs="Traditional Arabic" w:hint="cs"/>
          <w:sz w:val="40"/>
          <w:szCs w:val="36"/>
          <w:vertAlign w:val="superscript"/>
          <w:rtl/>
        </w:rPr>
        <w:t>)</w:t>
      </w:r>
      <w:r w:rsidR="0093472D" w:rsidRPr="00522A09">
        <w:rPr>
          <w:rFonts w:cs="Traditional Arabic" w:hint="cs"/>
          <w:sz w:val="40"/>
          <w:szCs w:val="36"/>
          <w:rtl/>
        </w:rPr>
        <w:t xml:space="preserve"> ثم لأن أصحابه سيرفعون شعار  (</w:t>
      </w:r>
      <w:r w:rsidRPr="00522A09">
        <w:rPr>
          <w:rFonts w:cs="Traditional Arabic" w:hint="cs"/>
          <w:sz w:val="40"/>
          <w:szCs w:val="36"/>
          <w:rtl/>
        </w:rPr>
        <w:t xml:space="preserve">يا لثارات الحسين) فيقتلون بذلك ذرية هؤلاء القتلة الذين قتلوا الحسين بفعل آبائهم. </w:t>
      </w:r>
    </w:p>
    <w:p w:rsidR="00D655A9" w:rsidRPr="00522A09" w:rsidRDefault="00D655A9" w:rsidP="00D655A9">
      <w:pPr>
        <w:spacing w:line="540" w:lineRule="exact"/>
        <w:ind w:left="-57" w:firstLine="284"/>
        <w:jc w:val="lowKashida"/>
        <w:rPr>
          <w:rFonts w:cs="Traditional Arabic" w:hint="cs"/>
          <w:sz w:val="40"/>
          <w:szCs w:val="36"/>
          <w:rtl/>
        </w:rPr>
      </w:pPr>
      <w:r w:rsidRPr="00522A09">
        <w:rPr>
          <w:rFonts w:cs="Traditional Arabic" w:hint="cs"/>
          <w:sz w:val="40"/>
          <w:szCs w:val="36"/>
          <w:rtl/>
        </w:rPr>
        <w:t>يقول محمد الصدر نصاً: (مطالبة بثأر الحسين عليه السلام، فإنه أمر متسالم على صحته بين المسلمين، بل بين كل المظ</w:t>
      </w:r>
      <w:r w:rsidR="0093472D" w:rsidRPr="00522A09">
        <w:rPr>
          <w:rFonts w:cs="Traditional Arabic" w:hint="cs"/>
          <w:sz w:val="40"/>
          <w:szCs w:val="36"/>
          <w:rtl/>
        </w:rPr>
        <w:t>ل</w:t>
      </w:r>
      <w:r w:rsidRPr="00522A09">
        <w:rPr>
          <w:rFonts w:cs="Traditional Arabic" w:hint="cs"/>
          <w:sz w:val="40"/>
          <w:szCs w:val="36"/>
          <w:rtl/>
        </w:rPr>
        <w:t xml:space="preserve">ومين، وهم أكثر البشرية في عصر الظلم والانحراف. </w:t>
      </w:r>
    </w:p>
    <w:p w:rsidR="002639D7" w:rsidRPr="00522A09" w:rsidRDefault="0093472D" w:rsidP="0093472D">
      <w:pPr>
        <w:spacing w:line="540" w:lineRule="exact"/>
        <w:ind w:left="-57" w:firstLine="284"/>
        <w:jc w:val="lowKashida"/>
        <w:rPr>
          <w:rFonts w:cs="Traditional Arabic" w:hint="cs"/>
          <w:sz w:val="40"/>
          <w:szCs w:val="36"/>
          <w:rtl/>
        </w:rPr>
      </w:pPr>
      <w:r w:rsidRPr="00522A09">
        <w:rPr>
          <w:rFonts w:cs="Traditional Arabic" w:hint="cs"/>
          <w:sz w:val="40"/>
          <w:szCs w:val="36"/>
          <w:rtl/>
        </w:rPr>
        <w:t>و</w:t>
      </w:r>
      <w:r w:rsidR="00D655A9" w:rsidRPr="00522A09">
        <w:rPr>
          <w:rFonts w:cs="Traditional Arabic" w:hint="cs"/>
          <w:sz w:val="40"/>
          <w:szCs w:val="36"/>
          <w:rtl/>
        </w:rPr>
        <w:t xml:space="preserve">قد </w:t>
      </w:r>
      <w:r w:rsidRPr="00522A09">
        <w:rPr>
          <w:rFonts w:cs="Traditional Arabic" w:hint="cs"/>
          <w:sz w:val="40"/>
          <w:szCs w:val="36"/>
          <w:rtl/>
        </w:rPr>
        <w:t xml:space="preserve">سمعنا الروايات الدالة على ذلك، </w:t>
      </w:r>
      <w:r w:rsidR="00D655A9" w:rsidRPr="00522A09">
        <w:rPr>
          <w:rFonts w:cs="Traditional Arabic" w:hint="cs"/>
          <w:sz w:val="40"/>
          <w:szCs w:val="36"/>
          <w:rtl/>
        </w:rPr>
        <w:t>وكانت ك</w:t>
      </w:r>
      <w:r w:rsidRPr="00522A09">
        <w:rPr>
          <w:rFonts w:cs="Traditional Arabic" w:hint="cs"/>
          <w:sz w:val="40"/>
          <w:szCs w:val="36"/>
          <w:rtl/>
        </w:rPr>
        <w:t>ل</w:t>
      </w:r>
      <w:r w:rsidR="00D655A9" w:rsidRPr="00522A09">
        <w:rPr>
          <w:rFonts w:cs="Traditional Arabic" w:hint="cs"/>
          <w:sz w:val="40"/>
          <w:szCs w:val="36"/>
          <w:rtl/>
        </w:rPr>
        <w:t xml:space="preserve">ها مروية عن طرق الخاصة، وأولاد الآن أن أروي عن بعض المصادر العامة رواية تمت إلى ذلك </w:t>
      </w:r>
      <w:r w:rsidRPr="00522A09">
        <w:rPr>
          <w:rFonts w:cs="Traditional Arabic" w:hint="cs"/>
          <w:sz w:val="40"/>
          <w:szCs w:val="36"/>
          <w:rtl/>
        </w:rPr>
        <w:t>بصلة. أخرج القندوزي في الينابيع</w:t>
      </w:r>
      <w:r w:rsidR="00D655A9" w:rsidRPr="00522A09">
        <w:rPr>
          <w:rFonts w:cs="Traditional Arabic" w:hint="cs"/>
          <w:sz w:val="40"/>
          <w:szCs w:val="36"/>
          <w:vertAlign w:val="superscript"/>
          <w:rtl/>
        </w:rPr>
        <w:t>(</w:t>
      </w:r>
      <w:r w:rsidR="00D655A9" w:rsidRPr="00522A09">
        <w:rPr>
          <w:rStyle w:val="FootnoteReference"/>
          <w:rFonts w:cs="Traditional Arabic"/>
          <w:sz w:val="40"/>
          <w:szCs w:val="36"/>
          <w:rtl/>
        </w:rPr>
        <w:footnoteReference w:id="50"/>
      </w:r>
      <w:r w:rsidR="00D655A9" w:rsidRPr="00522A09">
        <w:rPr>
          <w:rFonts w:cs="Traditional Arabic" w:hint="cs"/>
          <w:sz w:val="40"/>
          <w:szCs w:val="36"/>
          <w:vertAlign w:val="superscript"/>
          <w:rtl/>
        </w:rPr>
        <w:t>)</w:t>
      </w:r>
      <w:r w:rsidR="00D655A9" w:rsidRPr="00522A09">
        <w:rPr>
          <w:rFonts w:cs="Traditional Arabic" w:hint="cs"/>
          <w:sz w:val="40"/>
          <w:szCs w:val="36"/>
          <w:rtl/>
        </w:rPr>
        <w:t xml:space="preserve"> (عن عبد السلام بن صالح الهروي قال: قلت</w:t>
      </w:r>
      <w:r w:rsidR="002639D7" w:rsidRPr="00522A09">
        <w:rPr>
          <w:rFonts w:cs="Traditional Arabic" w:hint="cs"/>
          <w:sz w:val="40"/>
          <w:szCs w:val="36"/>
          <w:rtl/>
        </w:rPr>
        <w:t xml:space="preserve"> </w:t>
      </w:r>
      <w:r w:rsidR="00D655A9" w:rsidRPr="00522A09">
        <w:rPr>
          <w:rFonts w:cs="Traditional Arabic" w:hint="cs"/>
          <w:sz w:val="40"/>
          <w:szCs w:val="36"/>
          <w:rtl/>
        </w:rPr>
        <w:t xml:space="preserve">لعلي الرضا بن موسى الكاظم رضي الله عنهما: يا بن رسول الله، ما تقول في حديث روي عن جدك جعفر الصادق رضي الله عنه، أنه قال: (إذا قام المهدي، قتل ذراري قتلة الحسين </w:t>
      </w:r>
      <w:r w:rsidR="00D655A9" w:rsidRPr="00522A09">
        <w:rPr>
          <w:rFonts w:cs="Traditional Arabic" w:hint="cs"/>
          <w:sz w:val="52"/>
          <w:szCs w:val="36"/>
          <w:rtl/>
        </w:rPr>
        <w:sym w:font="AGA Arabesque" w:char="F074"/>
      </w:r>
      <w:r w:rsidR="00D655A9" w:rsidRPr="00522A09">
        <w:rPr>
          <w:rFonts w:cs="Traditional Arabic" w:hint="cs"/>
          <w:sz w:val="40"/>
          <w:szCs w:val="36"/>
          <w:rtl/>
        </w:rPr>
        <w:t xml:space="preserve"> بفعال آبائهم، فقال هو ذلك" قلت: فقول الله عز وجل: </w:t>
      </w:r>
      <w:r w:rsidR="00D655A9" w:rsidRPr="00D655A9">
        <w:rPr>
          <w:rFonts w:cs="Traditional Arabic"/>
          <w:b/>
          <w:bCs/>
          <w:sz w:val="32"/>
          <w:szCs w:val="32"/>
          <w:rtl/>
        </w:rPr>
        <w:sym w:font="AGA Arabesque" w:char="F05D"/>
      </w:r>
      <w:r w:rsidR="001F5494" w:rsidRPr="00522A09">
        <w:rPr>
          <w:rFonts w:cs="Traditional Arabic" w:hint="cs"/>
          <w:sz w:val="40"/>
          <w:szCs w:val="36"/>
          <w:rtl/>
        </w:rPr>
        <w:t>وَلا تَزِرُ وَازِرَةٌ وِزْرَ أُخْرَى</w:t>
      </w:r>
      <w:r w:rsidR="00D655A9" w:rsidRPr="00D655A9">
        <w:rPr>
          <w:rFonts w:cs="Traditional Arabic" w:hint="cs"/>
          <w:b/>
          <w:bCs/>
          <w:sz w:val="32"/>
          <w:szCs w:val="32"/>
          <w:rtl/>
        </w:rPr>
        <w:sym w:font="AGA Arabesque" w:char="F05B"/>
      </w:r>
      <w:r w:rsidR="00D655A9" w:rsidRPr="00522A09">
        <w:rPr>
          <w:rFonts w:cs="Traditional Arabic" w:hint="cs"/>
          <w:sz w:val="40"/>
          <w:szCs w:val="36"/>
          <w:rtl/>
        </w:rPr>
        <w:t xml:space="preserve"> </w:t>
      </w:r>
      <w:r w:rsidR="00D655A9" w:rsidRPr="001F5494">
        <w:rPr>
          <w:rFonts w:cs="Traditional Arabic" w:hint="cs"/>
          <w:sz w:val="32"/>
          <w:szCs w:val="32"/>
          <w:rtl/>
        </w:rPr>
        <w:t>[الأنعام:164]</w:t>
      </w:r>
      <w:r w:rsidR="00D655A9" w:rsidRPr="00522A09">
        <w:rPr>
          <w:rFonts w:cs="Traditional Arabic" w:hint="cs"/>
          <w:sz w:val="40"/>
          <w:szCs w:val="36"/>
          <w:rtl/>
        </w:rPr>
        <w:t>. ما معناه فقال:</w:t>
      </w:r>
      <w:r w:rsidR="001F5494" w:rsidRPr="00522A09">
        <w:rPr>
          <w:rFonts w:cs="Traditional Arabic" w:hint="cs"/>
          <w:sz w:val="40"/>
          <w:szCs w:val="36"/>
          <w:rtl/>
        </w:rPr>
        <w:t xml:space="preserve"> صدق الله في جميع أقواله، لكن ذراري قتلة الحسين </w:t>
      </w:r>
      <w:r w:rsidR="001F5494" w:rsidRPr="00522A09">
        <w:rPr>
          <w:rFonts w:cs="Traditional Arabic" w:hint="cs"/>
          <w:sz w:val="52"/>
          <w:szCs w:val="36"/>
          <w:rtl/>
        </w:rPr>
        <w:sym w:font="AGA Arabesque" w:char="F074"/>
      </w:r>
      <w:r w:rsidR="001F5494" w:rsidRPr="00522A09">
        <w:rPr>
          <w:rFonts w:cs="Traditional Arabic" w:hint="cs"/>
          <w:sz w:val="40"/>
          <w:szCs w:val="36"/>
          <w:rtl/>
        </w:rPr>
        <w:t xml:space="preserve"> يرضون ويفتخرون بفعال آبائهم، ومن رضي شيئاً كمن فعله، ولو أن رجلاً قتل في المشرق فرضي بقتله رجل في المغرب لكان شريك القاتل) وليس المراد بالثأر مجرد الانتقام كما عليه دين العرب في الجاهلية، وبقي عليه المنحرفون الوارثون لتلك العادات إلى الآن، بل المراد به أمران مزدوجان: </w:t>
      </w:r>
    </w:p>
    <w:p w:rsidR="00AB1B3C" w:rsidRPr="00522A09" w:rsidRDefault="001F5494" w:rsidP="001F5494">
      <w:pPr>
        <w:spacing w:line="540" w:lineRule="exact"/>
        <w:ind w:left="-57" w:firstLine="284"/>
        <w:jc w:val="lowKashida"/>
        <w:rPr>
          <w:rFonts w:cs="Traditional Arabic" w:hint="cs"/>
          <w:sz w:val="40"/>
          <w:szCs w:val="36"/>
          <w:rtl/>
        </w:rPr>
      </w:pPr>
      <w:r w:rsidRPr="00522A09">
        <w:rPr>
          <w:rFonts w:cs="Traditional Arabic" w:hint="cs"/>
          <w:sz w:val="40"/>
          <w:szCs w:val="36"/>
          <w:rtl/>
        </w:rPr>
        <w:t>الأمر الأول: تطبيق الهدف الذي أراده الحسين عليه السلام، في ضمن ما أراده من أهداف، وهو إزالة الظلم عن الأرض وتطهيرها من الفساد، والسير نحو المثل الأعلى العادل.</w:t>
      </w:r>
    </w:p>
    <w:p w:rsidR="00AB1B3C" w:rsidRPr="00522A09" w:rsidRDefault="00AB1B3C" w:rsidP="00C35457">
      <w:pPr>
        <w:spacing w:line="580" w:lineRule="exact"/>
        <w:ind w:left="-57" w:firstLine="284"/>
        <w:jc w:val="lowKashida"/>
        <w:rPr>
          <w:rFonts w:cs="Traditional Arabic" w:hint="cs"/>
          <w:sz w:val="40"/>
          <w:szCs w:val="36"/>
          <w:rtl/>
        </w:rPr>
      </w:pPr>
      <w:r w:rsidRPr="00522A09">
        <w:rPr>
          <w:rFonts w:cs="Traditional Arabic" w:hint="cs"/>
          <w:sz w:val="40"/>
          <w:szCs w:val="36"/>
          <w:rtl/>
        </w:rPr>
        <w:t xml:space="preserve">الأمر الثاني: قتل كل راض بمقتل الحسين عليه السلام، وطاعن في ثورته، فإن الراضي بذلك يمثل في حقيقة ذلك الانحراف والظلم الذي ثار عليه الحسين، وأراد فضحه أمام الرأي العام، وسيثور عليه المهدي ويستأصله عن وجه الأرض، فمن الطبيعي أن يستأصل المهدي أمثال هؤلاء المنحرفين تمكيناً وتهيئة للمجتمع العادل الكامل كما سنوضح. </w:t>
      </w:r>
    </w:p>
    <w:p w:rsidR="00AB1B3C" w:rsidRPr="00522A09" w:rsidRDefault="00AB1B3C" w:rsidP="0093472D">
      <w:pPr>
        <w:spacing w:line="580" w:lineRule="exact"/>
        <w:ind w:left="-57" w:firstLine="284"/>
        <w:jc w:val="lowKashida"/>
        <w:rPr>
          <w:rFonts w:cs="Traditional Arabic" w:hint="cs"/>
          <w:sz w:val="40"/>
          <w:szCs w:val="36"/>
          <w:rtl/>
        </w:rPr>
      </w:pPr>
      <w:r w:rsidRPr="00522A09">
        <w:rPr>
          <w:rFonts w:cs="Traditional Arabic" w:hint="cs"/>
          <w:sz w:val="40"/>
          <w:szCs w:val="36"/>
          <w:rtl/>
        </w:rPr>
        <w:t xml:space="preserve">لا يختلف في ذلك بين أن يكون من ذرية قتلة الحسين فعلاً أم من غيرهم، فإن القاعدة الأساسية في ذلك هو: أن الراضي بالشيء كفاعله- ولو أن رجلاً قتل في المشرق فرضي بقتله رجل في المغرب لكان شريك القاتل- لا يؤثر في ذلك افتراق المكان واختلاف الزمان، وإنما نصت هذه الرواية على الذرية باعتبار أن الغالب في الذرية المنحرفة هو الافتخار بما </w:t>
      </w:r>
      <w:r w:rsidR="0093472D" w:rsidRPr="00522A09">
        <w:rPr>
          <w:rFonts w:cs="Traditional Arabic" w:hint="cs"/>
          <w:sz w:val="40"/>
          <w:szCs w:val="36"/>
          <w:rtl/>
        </w:rPr>
        <w:t>ا</w:t>
      </w:r>
      <w:r w:rsidRPr="00522A09">
        <w:rPr>
          <w:rFonts w:cs="Traditional Arabic" w:hint="cs"/>
          <w:sz w:val="40"/>
          <w:szCs w:val="36"/>
          <w:rtl/>
        </w:rPr>
        <w:t>جترح الآباء من ظالم وارتكبوا من مآثم وهدروا من دماء، ونصت أيضاً على القاعدة العامة التي يمكن باعتبارها التعميم م</w:t>
      </w:r>
      <w:r w:rsidR="0093472D" w:rsidRPr="00522A09">
        <w:rPr>
          <w:rFonts w:cs="Traditional Arabic" w:hint="cs"/>
          <w:sz w:val="40"/>
          <w:szCs w:val="36"/>
          <w:rtl/>
        </w:rPr>
        <w:t>ن</w:t>
      </w:r>
      <w:r w:rsidRPr="00522A09">
        <w:rPr>
          <w:rFonts w:cs="Traditional Arabic" w:hint="cs"/>
          <w:sz w:val="40"/>
          <w:szCs w:val="36"/>
          <w:rtl/>
        </w:rPr>
        <w:t xml:space="preserve">  الذرية إلى غيرهم، بل القول اليقين، بأنه لو كان في الذرية من هو مؤمن س</w:t>
      </w:r>
      <w:r w:rsidR="0093472D" w:rsidRPr="00522A09">
        <w:rPr>
          <w:rFonts w:cs="Traditional Arabic" w:hint="cs"/>
          <w:sz w:val="40"/>
          <w:szCs w:val="36"/>
          <w:rtl/>
        </w:rPr>
        <w:t>ين</w:t>
      </w:r>
      <w:r w:rsidRPr="00522A09">
        <w:rPr>
          <w:rFonts w:cs="Traditional Arabic" w:hint="cs"/>
          <w:sz w:val="40"/>
          <w:szCs w:val="36"/>
          <w:rtl/>
        </w:rPr>
        <w:t xml:space="preserve">تظر فعل آبائه، لم يكن مشمولاً للقتل من هذه الجهة. </w:t>
      </w:r>
    </w:p>
    <w:p w:rsidR="00AB1B3C" w:rsidRPr="00522A09" w:rsidRDefault="00AB1B3C" w:rsidP="00C35457">
      <w:pPr>
        <w:spacing w:line="580" w:lineRule="exact"/>
        <w:ind w:left="-57" w:firstLine="284"/>
        <w:jc w:val="lowKashida"/>
        <w:rPr>
          <w:rFonts w:cs="Traditional Arabic" w:hint="cs"/>
          <w:sz w:val="40"/>
          <w:szCs w:val="36"/>
          <w:rtl/>
        </w:rPr>
      </w:pPr>
      <w:r w:rsidRPr="00522A09">
        <w:rPr>
          <w:rFonts w:cs="Traditional Arabic" w:hint="cs"/>
          <w:sz w:val="40"/>
          <w:szCs w:val="36"/>
          <w:rtl/>
        </w:rPr>
        <w:t>هذا وينبغي أن نشير إلى أن ثورة الإمام الحسين وإن كانت واقعة في ضمن التخطيط العام لعصر ما قبل الظهور، إلا أن النداء بثأره من قبل المهدي مخطط ثبات بعد الظهور، وليس مستنداً على التخطيط السابق إلا باعتبار حدوث سببه فيه، ومن هنا جعلناه في الضمانا</w:t>
      </w:r>
      <w:r w:rsidR="0093472D" w:rsidRPr="00522A09">
        <w:rPr>
          <w:rFonts w:cs="Traditional Arabic" w:hint="cs"/>
          <w:sz w:val="40"/>
          <w:szCs w:val="36"/>
          <w:rtl/>
        </w:rPr>
        <w:t>ت التي لا تترتب على ذلك التخطيط</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1"/>
      </w:r>
      <w:r w:rsidRPr="00522A09">
        <w:rPr>
          <w:rFonts w:cs="Traditional Arabic" w:hint="cs"/>
          <w:sz w:val="40"/>
          <w:szCs w:val="36"/>
          <w:vertAlign w:val="superscript"/>
          <w:rtl/>
        </w:rPr>
        <w:t>)</w:t>
      </w:r>
      <w:r w:rsidR="0093472D" w:rsidRPr="00522A09">
        <w:rPr>
          <w:rFonts w:cs="Traditional Arabic" w:hint="cs"/>
          <w:sz w:val="40"/>
          <w:szCs w:val="36"/>
          <w:rtl/>
        </w:rPr>
        <w:t xml:space="preserve"> انتهى</w:t>
      </w:r>
      <w:r w:rsidRPr="00522A09">
        <w:rPr>
          <w:rFonts w:cs="Traditional Arabic" w:hint="cs"/>
          <w:sz w:val="40"/>
          <w:szCs w:val="36"/>
          <w:rtl/>
        </w:rPr>
        <w:t>.</w:t>
      </w:r>
    </w:p>
    <w:p w:rsidR="00C35457" w:rsidRPr="00522A09" w:rsidRDefault="00AB1B3C" w:rsidP="0093472D">
      <w:pPr>
        <w:spacing w:line="580" w:lineRule="exact"/>
        <w:ind w:left="-57" w:firstLine="284"/>
        <w:jc w:val="lowKashida"/>
        <w:rPr>
          <w:rFonts w:cs="Traditional Arabic" w:hint="cs"/>
          <w:sz w:val="40"/>
          <w:szCs w:val="36"/>
          <w:rtl/>
        </w:rPr>
      </w:pPr>
      <w:r w:rsidRPr="00522A09">
        <w:rPr>
          <w:rFonts w:cs="Traditional Arabic" w:hint="cs"/>
          <w:sz w:val="40"/>
          <w:szCs w:val="36"/>
          <w:rtl/>
        </w:rPr>
        <w:t xml:space="preserve">وهكذا يبرر هؤلاء المجرمون فعل هذا المهدي الدجال في قتل المسلمين؛ لأنهم هم </w:t>
      </w:r>
      <w:r w:rsidRPr="00522A09">
        <w:rPr>
          <w:rFonts w:cs="Traditional Arabic"/>
          <w:sz w:val="40"/>
          <w:szCs w:val="36"/>
          <w:rtl/>
        </w:rPr>
        <w:t>–</w:t>
      </w:r>
      <w:r w:rsidRPr="00522A09">
        <w:rPr>
          <w:rFonts w:cs="Traditional Arabic" w:hint="cs"/>
          <w:sz w:val="40"/>
          <w:szCs w:val="36"/>
          <w:rtl/>
        </w:rPr>
        <w:t xml:space="preserve">في زعمهم- أبناء قتلة الحسين بن علي رضي الله عنهما... وأنهم راضون بفعل آبائهم... ومعلوم أنه لا يوجد مسلم من أهل السنة والجماعة يرضي بقتل الحسين، بل يعلمون أنه قتل مظلوماً ولكنهم يعتقدون كذلك الحسين </w:t>
      </w:r>
      <w:r w:rsidRPr="00522A09">
        <w:rPr>
          <w:rFonts w:cs="Traditional Arabic" w:hint="cs"/>
          <w:sz w:val="52"/>
          <w:szCs w:val="36"/>
          <w:rtl/>
        </w:rPr>
        <w:sym w:font="AGA Arabesque" w:char="F074"/>
      </w:r>
      <w:r w:rsidRPr="00522A09">
        <w:rPr>
          <w:rFonts w:cs="Traditional Arabic" w:hint="cs"/>
          <w:sz w:val="40"/>
          <w:szCs w:val="36"/>
          <w:rtl/>
        </w:rPr>
        <w:t xml:space="preserve"> لم يكن ي</w:t>
      </w:r>
      <w:r w:rsidR="00E40B03" w:rsidRPr="00522A09">
        <w:rPr>
          <w:rFonts w:cs="Traditional Arabic" w:hint="cs"/>
          <w:sz w:val="40"/>
          <w:szCs w:val="36"/>
          <w:rtl/>
        </w:rPr>
        <w:t>ُ</w:t>
      </w:r>
      <w:r w:rsidRPr="00522A09">
        <w:rPr>
          <w:rFonts w:cs="Traditional Arabic" w:hint="cs"/>
          <w:sz w:val="40"/>
          <w:szCs w:val="36"/>
          <w:rtl/>
        </w:rPr>
        <w:t>كفّر م</w:t>
      </w:r>
      <w:r w:rsidR="0093472D" w:rsidRPr="00522A09">
        <w:rPr>
          <w:rFonts w:cs="Traditional Arabic" w:hint="cs"/>
          <w:sz w:val="40"/>
          <w:szCs w:val="36"/>
          <w:rtl/>
        </w:rPr>
        <w:t>َ</w:t>
      </w:r>
      <w:r w:rsidRPr="00522A09">
        <w:rPr>
          <w:rFonts w:cs="Traditional Arabic" w:hint="cs"/>
          <w:sz w:val="40"/>
          <w:szCs w:val="36"/>
          <w:rtl/>
        </w:rPr>
        <w:t>ن</w:t>
      </w:r>
      <w:r w:rsidR="0093472D" w:rsidRPr="00522A09">
        <w:rPr>
          <w:rFonts w:cs="Traditional Arabic" w:hint="cs"/>
          <w:sz w:val="40"/>
          <w:szCs w:val="36"/>
          <w:rtl/>
        </w:rPr>
        <w:t>ْ</w:t>
      </w:r>
      <w:r w:rsidRPr="00522A09">
        <w:rPr>
          <w:rFonts w:cs="Traditional Arabic" w:hint="cs"/>
          <w:sz w:val="40"/>
          <w:szCs w:val="36"/>
          <w:rtl/>
        </w:rPr>
        <w:t xml:space="preserve"> قاتلوه، وإنما كان قتالاً بين مسلمين ما زال بعضهم يوالي بعضاً، </w:t>
      </w:r>
      <w:r w:rsidR="00C35457" w:rsidRPr="00522A09">
        <w:rPr>
          <w:rFonts w:cs="Traditional Arabic" w:hint="cs"/>
          <w:sz w:val="40"/>
          <w:szCs w:val="36"/>
          <w:rtl/>
        </w:rPr>
        <w:t xml:space="preserve">فقد كانوا يصلون في مساجد واحدة، ويتزوج بعضهم من بعض، ويجتمع بعضهم مع بعض في قتال أعدائهم من الكفار والمشركين. </w:t>
      </w:r>
    </w:p>
    <w:p w:rsidR="00C35457" w:rsidRPr="00522A09" w:rsidRDefault="00C35457" w:rsidP="00C35457">
      <w:pPr>
        <w:spacing w:line="580" w:lineRule="exact"/>
        <w:ind w:left="-57" w:firstLine="284"/>
        <w:jc w:val="lowKashida"/>
        <w:rPr>
          <w:rFonts w:cs="Traditional Arabic" w:hint="cs"/>
          <w:sz w:val="40"/>
          <w:szCs w:val="36"/>
          <w:rtl/>
        </w:rPr>
      </w:pPr>
    </w:p>
    <w:p w:rsidR="00C35457" w:rsidRPr="00FF175E" w:rsidRDefault="00C35457">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C35457" w:rsidRPr="00522A09" w:rsidRDefault="00C35457" w:rsidP="00C35457">
      <w:pPr>
        <w:spacing w:line="580" w:lineRule="exact"/>
        <w:ind w:left="-57" w:firstLine="284"/>
        <w:jc w:val="lowKashida"/>
        <w:rPr>
          <w:rFonts w:cs="Traditional Arabic" w:hint="cs"/>
          <w:sz w:val="40"/>
          <w:szCs w:val="36"/>
          <w:rtl/>
        </w:rPr>
      </w:pPr>
      <w:r w:rsidRPr="00522A09">
        <w:rPr>
          <w:rFonts w:cs="Traditional Arabic" w:hint="cs"/>
          <w:sz w:val="40"/>
          <w:szCs w:val="36"/>
          <w:rtl/>
        </w:rPr>
        <w:t xml:space="preserve"> </w:t>
      </w:r>
    </w:p>
    <w:p w:rsidR="00BA1A62" w:rsidRDefault="00BA1A62" w:rsidP="00C35457">
      <w:pPr>
        <w:spacing w:line="580" w:lineRule="exact"/>
        <w:ind w:left="-57" w:firstLine="284"/>
        <w:jc w:val="lowKashida"/>
        <w:rPr>
          <w:rFonts w:cs="Traditional Arabic"/>
          <w:sz w:val="40"/>
          <w:szCs w:val="36"/>
          <w:rtl/>
        </w:rPr>
        <w:sectPr w:rsidR="00BA1A62" w:rsidSect="00522A09">
          <w:footnotePr>
            <w:numRestart w:val="eachPage"/>
          </w:footnotePr>
          <w:type w:val="oddPage"/>
          <w:pgSz w:w="9356" w:h="13608" w:code="9"/>
          <w:pgMar w:top="851" w:right="851" w:bottom="851" w:left="851" w:header="709" w:footer="709" w:gutter="0"/>
          <w:cols w:space="708"/>
          <w:bidi/>
          <w:rtlGutter/>
          <w:docGrid w:linePitch="360"/>
        </w:sectPr>
      </w:pPr>
    </w:p>
    <w:p w:rsidR="00C35457" w:rsidRPr="00522A09" w:rsidRDefault="00C35457" w:rsidP="00C35457">
      <w:pPr>
        <w:spacing w:line="580" w:lineRule="exact"/>
        <w:ind w:left="-57" w:firstLine="284"/>
        <w:jc w:val="lowKashida"/>
        <w:rPr>
          <w:rFonts w:cs="Traditional Arabic" w:hint="cs"/>
          <w:sz w:val="40"/>
          <w:szCs w:val="36"/>
          <w:rtl/>
        </w:rPr>
      </w:pPr>
    </w:p>
    <w:p w:rsidR="00BA1A62" w:rsidRPr="00522A09" w:rsidRDefault="00BA1A62" w:rsidP="00BA1A62">
      <w:pPr>
        <w:pStyle w:val="a"/>
        <w:rPr>
          <w:rFonts w:hint="cs"/>
          <w:rtl/>
        </w:rPr>
      </w:pPr>
      <w:bookmarkStart w:id="28" w:name="_Toc390344664"/>
      <w:r w:rsidRPr="00522A09">
        <w:rPr>
          <w:rFonts w:hint="cs"/>
          <w:rtl/>
        </w:rPr>
        <w:t>الباب الرابع</w:t>
      </w:r>
      <w:r>
        <w:rPr>
          <w:rtl/>
        </w:rPr>
        <w:br/>
      </w:r>
      <w:r w:rsidRPr="00522A09">
        <w:rPr>
          <w:rFonts w:hint="cs"/>
          <w:rtl/>
        </w:rPr>
        <w:t>بين المهدي الحقيقي والمهدي الكذاب</w:t>
      </w:r>
      <w:r>
        <w:rPr>
          <w:rtl/>
        </w:rPr>
        <w:br/>
      </w:r>
      <w:r w:rsidRPr="00522A09">
        <w:rPr>
          <w:rFonts w:hint="cs"/>
          <w:rtl/>
        </w:rPr>
        <w:t>والمسيح الحقيقي والمسيح الدجال</w:t>
      </w:r>
      <w:bookmarkEnd w:id="28"/>
    </w:p>
    <w:p w:rsidR="00BA1A62" w:rsidRDefault="00BA1A62" w:rsidP="00BA1A62"/>
    <w:p w:rsidR="007176A0" w:rsidRPr="00522A09" w:rsidRDefault="007176A0" w:rsidP="001C0680">
      <w:pPr>
        <w:pStyle w:val="a0"/>
        <w:rPr>
          <w:rFonts w:hint="cs"/>
          <w:rtl/>
        </w:rPr>
      </w:pPr>
      <w:bookmarkStart w:id="29" w:name="_Toc390344665"/>
      <w:r w:rsidRPr="00522A09">
        <w:rPr>
          <w:rFonts w:hint="cs"/>
          <w:rtl/>
        </w:rPr>
        <w:t>موسى عليه السلام والبشارة بالمخلص:</w:t>
      </w:r>
      <w:bookmarkEnd w:id="29"/>
      <w:r w:rsidRPr="00522A09">
        <w:rPr>
          <w:rFonts w:hint="cs"/>
          <w:rtl/>
        </w:rPr>
        <w:t xml:space="preserve"> </w:t>
      </w:r>
    </w:p>
    <w:p w:rsidR="007176A0" w:rsidRPr="00522A09" w:rsidRDefault="007176A0" w:rsidP="00BD4F3E">
      <w:pPr>
        <w:spacing w:line="540" w:lineRule="exact"/>
        <w:ind w:left="-57" w:firstLine="284"/>
        <w:jc w:val="lowKashida"/>
        <w:rPr>
          <w:rFonts w:cs="Traditional Arabic" w:hint="cs"/>
          <w:sz w:val="40"/>
          <w:szCs w:val="36"/>
          <w:rtl/>
        </w:rPr>
      </w:pPr>
      <w:r w:rsidRPr="00522A09">
        <w:rPr>
          <w:rFonts w:cs="Traditional Arabic" w:hint="cs"/>
          <w:sz w:val="40"/>
          <w:szCs w:val="36"/>
          <w:rtl/>
        </w:rPr>
        <w:t>لما أنجى الله سبحانه وتعالى قوم موسى من الغرق، ومن فرعون</w:t>
      </w:r>
      <w:r w:rsidR="00BD4F3E" w:rsidRPr="00522A09">
        <w:rPr>
          <w:rFonts w:cs="Traditional Arabic" w:hint="cs"/>
          <w:sz w:val="40"/>
          <w:szCs w:val="36"/>
          <w:rtl/>
        </w:rPr>
        <w:t>،</w:t>
      </w:r>
      <w:r w:rsidRPr="00522A09">
        <w:rPr>
          <w:rFonts w:cs="Traditional Arabic" w:hint="cs"/>
          <w:sz w:val="40"/>
          <w:szCs w:val="36"/>
          <w:rtl/>
        </w:rPr>
        <w:t xml:space="preserve"> وأخرجهم الله من ذل الفراعنة إلى سيناء</w:t>
      </w:r>
      <w:r w:rsidR="00BD4F3E" w:rsidRPr="00522A09">
        <w:rPr>
          <w:rFonts w:cs="Traditional Arabic" w:hint="cs"/>
          <w:sz w:val="40"/>
          <w:szCs w:val="36"/>
          <w:rtl/>
        </w:rPr>
        <w:t>،</w:t>
      </w:r>
      <w:r w:rsidRPr="00522A09">
        <w:rPr>
          <w:rFonts w:cs="Traditional Arabic" w:hint="cs"/>
          <w:sz w:val="40"/>
          <w:szCs w:val="36"/>
          <w:rtl/>
        </w:rPr>
        <w:t xml:space="preserve"> كانوا وهم خارجون من مصر لا يزالون يحملون في نفوسهم وقلوبهم نوازع الشر، وانحراف المعتقد، وفساد التصورات في الرب الإله سبحانه وتعالى، فما كادوا يخرجون من البحر حتى قالوا لموسى عليه السلام</w:t>
      </w:r>
      <w:r w:rsidR="00BD4F3E" w:rsidRPr="00522A09">
        <w:rPr>
          <w:rFonts w:cs="Traditional Arabic" w:hint="cs"/>
          <w:sz w:val="40"/>
          <w:szCs w:val="36"/>
          <w:rtl/>
        </w:rPr>
        <w:t>،</w:t>
      </w:r>
      <w:r w:rsidRPr="00522A09">
        <w:rPr>
          <w:rFonts w:cs="Traditional Arabic" w:hint="cs"/>
          <w:sz w:val="40"/>
          <w:szCs w:val="36"/>
          <w:rtl/>
        </w:rPr>
        <w:t xml:space="preserve"> وقد مروا بقوم يعبدون أصناماً لهم: </w:t>
      </w:r>
      <w:r w:rsidRPr="007176A0">
        <w:rPr>
          <w:rFonts w:cs="Traditional Arabic"/>
          <w:b/>
          <w:bCs/>
          <w:sz w:val="32"/>
          <w:szCs w:val="32"/>
          <w:rtl/>
        </w:rPr>
        <w:sym w:font="AGA Arabesque" w:char="F05D"/>
      </w:r>
      <w:r w:rsidR="008B5186" w:rsidRPr="008B5186">
        <w:rPr>
          <w:rFonts w:cs="Traditional Arabic" w:hint="cs"/>
          <w:b/>
          <w:bCs/>
          <w:sz w:val="32"/>
          <w:szCs w:val="32"/>
          <w:rtl/>
        </w:rPr>
        <w:t xml:space="preserve"> </w:t>
      </w:r>
      <w:r w:rsidR="008B5186" w:rsidRPr="007176A0">
        <w:rPr>
          <w:rFonts w:cs="Traditional Arabic" w:hint="cs"/>
          <w:b/>
          <w:bCs/>
          <w:sz w:val="32"/>
          <w:szCs w:val="32"/>
          <w:rtl/>
        </w:rPr>
        <w:t>يَا مُوسَى اجْعَلْ لَنَا إِلَهًا كَمَا لَهُمْ آَلِهَةٌ</w:t>
      </w:r>
      <w:r w:rsidRPr="007176A0">
        <w:rPr>
          <w:rFonts w:cs="Traditional Arabic" w:hint="cs"/>
          <w:b/>
          <w:bCs/>
          <w:sz w:val="32"/>
          <w:szCs w:val="32"/>
          <w:rtl/>
        </w:rPr>
        <w:sym w:font="AGA Arabesque" w:char="F05B"/>
      </w:r>
      <w:r w:rsidRPr="00522A09">
        <w:rPr>
          <w:rFonts w:cs="Traditional Arabic" w:hint="cs"/>
          <w:sz w:val="40"/>
          <w:szCs w:val="36"/>
          <w:rtl/>
        </w:rPr>
        <w:t xml:space="preserve"> </w:t>
      </w:r>
      <w:r w:rsidRPr="008B5186">
        <w:rPr>
          <w:rFonts w:cs="Traditional Arabic" w:hint="cs"/>
          <w:sz w:val="32"/>
          <w:szCs w:val="32"/>
          <w:rtl/>
        </w:rPr>
        <w:t>[الأعراف:138]</w:t>
      </w:r>
      <w:r w:rsidRPr="00522A09">
        <w:rPr>
          <w:rFonts w:cs="Traditional Arabic" w:hint="cs"/>
          <w:sz w:val="40"/>
          <w:szCs w:val="36"/>
          <w:rtl/>
        </w:rPr>
        <w:t xml:space="preserve">.  فغضب عليهم موسى قائلاً: </w:t>
      </w:r>
      <w:r w:rsidRPr="007176A0">
        <w:rPr>
          <w:rFonts w:cs="Traditional Arabic"/>
          <w:b/>
          <w:bCs/>
          <w:sz w:val="32"/>
          <w:szCs w:val="32"/>
          <w:rtl/>
        </w:rPr>
        <w:sym w:font="AGA Arabesque" w:char="F05D"/>
      </w:r>
      <w:r w:rsidRPr="007176A0">
        <w:rPr>
          <w:rFonts w:cs="Traditional Arabic" w:hint="cs"/>
          <w:b/>
          <w:bCs/>
          <w:sz w:val="32"/>
          <w:szCs w:val="32"/>
          <w:rtl/>
        </w:rPr>
        <w:t xml:space="preserve">إِنَّكُمْ قَوْمٌ تَجْهَلُونَ </w:t>
      </w:r>
      <w:r w:rsidR="008B5186">
        <w:rPr>
          <w:rFonts w:cs="Traditional Arabic" w:hint="cs"/>
          <w:b/>
          <w:bCs/>
          <w:sz w:val="32"/>
          <w:szCs w:val="32"/>
          <w:rtl/>
        </w:rPr>
        <w:t>*</w:t>
      </w:r>
      <w:r w:rsidRPr="007176A0">
        <w:rPr>
          <w:rFonts w:cs="Traditional Arabic" w:hint="cs"/>
          <w:b/>
          <w:bCs/>
          <w:sz w:val="32"/>
          <w:szCs w:val="32"/>
          <w:rtl/>
        </w:rPr>
        <w:t xml:space="preserve"> إِنَّ هَؤُلاءِ مُتَبَّرٌ مَا هُمْ فِيهِ وَبَاطِلٌ مَا كَانُوا يَعْمَلُونَ </w:t>
      </w:r>
      <w:r w:rsidR="008B5186">
        <w:rPr>
          <w:rFonts w:cs="Traditional Arabic" w:hint="cs"/>
          <w:b/>
          <w:bCs/>
          <w:sz w:val="32"/>
          <w:szCs w:val="32"/>
          <w:rtl/>
        </w:rPr>
        <w:t>*</w:t>
      </w:r>
      <w:r w:rsidRPr="007176A0">
        <w:rPr>
          <w:rFonts w:cs="Traditional Arabic" w:hint="cs"/>
          <w:b/>
          <w:bCs/>
          <w:sz w:val="32"/>
          <w:szCs w:val="32"/>
          <w:rtl/>
        </w:rPr>
        <w:t xml:space="preserve"> قَالَ أَغَيْرَ اللَّهِ أَبْغِيكُمْ إِلَهًا وَهُوَ فَضَّلَكُمْ عَلَى الْعَالَمِينَ </w:t>
      </w:r>
      <w:r w:rsidRPr="007176A0">
        <w:rPr>
          <w:rFonts w:cs="Traditional Arabic" w:hint="cs"/>
          <w:b/>
          <w:bCs/>
          <w:sz w:val="32"/>
          <w:szCs w:val="32"/>
          <w:rtl/>
        </w:rPr>
        <w:sym w:font="AGA Arabesque" w:char="F05B"/>
      </w:r>
      <w:r w:rsidRPr="00522A09">
        <w:rPr>
          <w:rFonts w:cs="Traditional Arabic" w:hint="cs"/>
          <w:sz w:val="40"/>
          <w:szCs w:val="36"/>
          <w:rtl/>
        </w:rPr>
        <w:t xml:space="preserve"> </w:t>
      </w:r>
      <w:r w:rsidRPr="008B5186">
        <w:rPr>
          <w:rFonts w:cs="Traditional Arabic" w:hint="cs"/>
          <w:sz w:val="32"/>
          <w:szCs w:val="32"/>
          <w:rtl/>
        </w:rPr>
        <w:t>[الأعراف:138-140]</w:t>
      </w:r>
      <w:r w:rsidRPr="00522A09">
        <w:rPr>
          <w:rFonts w:cs="Traditional Arabic" w:hint="cs"/>
          <w:sz w:val="40"/>
          <w:szCs w:val="36"/>
          <w:rtl/>
        </w:rPr>
        <w:t>.</w:t>
      </w:r>
    </w:p>
    <w:p w:rsidR="008B5186" w:rsidRPr="00522A09" w:rsidRDefault="008B5186" w:rsidP="008B518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مع هذا فإنهم ما إن غاب موسى عليه السلام </w:t>
      </w:r>
      <w:r w:rsidRPr="00522A09">
        <w:rPr>
          <w:rFonts w:cs="Traditional Arabic"/>
          <w:sz w:val="40"/>
          <w:szCs w:val="36"/>
          <w:rtl/>
        </w:rPr>
        <w:t>–</w:t>
      </w:r>
      <w:r w:rsidRPr="00522A09">
        <w:rPr>
          <w:rFonts w:cs="Traditional Arabic" w:hint="cs"/>
          <w:sz w:val="40"/>
          <w:szCs w:val="36"/>
          <w:rtl/>
        </w:rPr>
        <w:t xml:space="preserve"> عنهم أربعين ليلة حتى أخرج لهم السامري عجلاً صنعه من الذهب الذي سرقوه معهم من مصر فعبدوه، وقالوا: هذا إله</w:t>
      </w:r>
      <w:r w:rsidR="00BD4F3E" w:rsidRPr="00522A09">
        <w:rPr>
          <w:rFonts w:cs="Traditional Arabic" w:hint="cs"/>
          <w:sz w:val="40"/>
          <w:szCs w:val="36"/>
          <w:rtl/>
        </w:rPr>
        <w:t>ن</w:t>
      </w:r>
      <w:r w:rsidRPr="00522A09">
        <w:rPr>
          <w:rFonts w:cs="Traditional Arabic" w:hint="cs"/>
          <w:sz w:val="40"/>
          <w:szCs w:val="36"/>
          <w:rtl/>
        </w:rPr>
        <w:t xml:space="preserve">اً وإله موسى، وإن موسى نسبي أن الله عندنا هنا فذهب إليه في الجبل!! وعاد موسى عليه السلام إليهم فحرق العجل ونسفه في اليم نسفاً، وقال  لهم فيما قال: </w:t>
      </w:r>
      <w:r w:rsidRPr="008B5186">
        <w:rPr>
          <w:rFonts w:cs="Traditional Arabic"/>
          <w:b/>
          <w:bCs/>
          <w:sz w:val="32"/>
          <w:szCs w:val="32"/>
          <w:rtl/>
        </w:rPr>
        <w:sym w:font="AGA Arabesque" w:char="F05D"/>
      </w:r>
      <w:r w:rsidRPr="00522A09">
        <w:rPr>
          <w:rFonts w:cs="Traditional Arabic" w:hint="cs"/>
          <w:sz w:val="40"/>
          <w:szCs w:val="36"/>
          <w:rtl/>
        </w:rPr>
        <w:t>إِنَّمَا إِلَهُكُمُ اللَّهُ الَّذِي لا إِلَهَ إِلا هُوَ وَسِعَ كُلَّ شَيْءٍ عِلْمًا</w:t>
      </w:r>
      <w:r w:rsidRPr="008B5186">
        <w:rPr>
          <w:rFonts w:cs="Traditional Arabic" w:hint="cs"/>
          <w:b/>
          <w:bCs/>
          <w:sz w:val="32"/>
          <w:szCs w:val="32"/>
          <w:rtl/>
        </w:rPr>
        <w:sym w:font="AGA Arabesque" w:char="F05B"/>
      </w:r>
      <w:r w:rsidRPr="00522A09">
        <w:rPr>
          <w:rFonts w:cs="Traditional Arabic" w:hint="cs"/>
          <w:sz w:val="40"/>
          <w:szCs w:val="36"/>
          <w:rtl/>
        </w:rPr>
        <w:t xml:space="preserve"> </w:t>
      </w:r>
      <w:r w:rsidRPr="008B5186">
        <w:rPr>
          <w:rFonts w:cs="Traditional Arabic" w:hint="cs"/>
          <w:sz w:val="32"/>
          <w:szCs w:val="32"/>
          <w:rtl/>
        </w:rPr>
        <w:t>[طه:98]</w:t>
      </w:r>
      <w:r w:rsidRPr="00522A09">
        <w:rPr>
          <w:rFonts w:cs="Traditional Arabic" w:hint="cs"/>
          <w:sz w:val="40"/>
          <w:szCs w:val="36"/>
          <w:rtl/>
        </w:rPr>
        <w:t xml:space="preserve">. </w:t>
      </w:r>
    </w:p>
    <w:p w:rsidR="007054AB" w:rsidRPr="00522A09" w:rsidRDefault="007054AB" w:rsidP="00772C3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وأراد موسى أن يجاهد معه قومه ليدخلوا أرض فلسطين ويطردوا أهلها ليقيموا دولتهم، ولكنهم خافوا وجنبوا وقالوا: </w:t>
      </w:r>
      <w:r w:rsidRPr="007054AB">
        <w:rPr>
          <w:rFonts w:cs="Traditional Arabic"/>
          <w:b/>
          <w:bCs/>
          <w:sz w:val="32"/>
          <w:szCs w:val="32"/>
          <w:rtl/>
        </w:rPr>
        <w:sym w:font="AGA Arabesque" w:char="F05D"/>
      </w:r>
      <w:r w:rsidR="00772C3F" w:rsidRPr="00522A09">
        <w:rPr>
          <w:rFonts w:cs="Traditional Arabic" w:hint="cs"/>
          <w:sz w:val="40"/>
          <w:szCs w:val="36"/>
          <w:rtl/>
        </w:rPr>
        <w:t>قَالُوا يَا مُوسَى إِنَّا لَنْ نَدْخُلَهَا أَبَدًا مَا دَامُوا فِيهَا فَاذْهَبْ أَنْتَ وَرَبُّكَ فَقَاتِلا إِنَّا هَاهُنَا قَاعِدُونَ</w:t>
      </w:r>
      <w:r w:rsidRPr="007054AB">
        <w:rPr>
          <w:rFonts w:cs="Traditional Arabic" w:hint="cs"/>
          <w:b/>
          <w:bCs/>
          <w:sz w:val="32"/>
          <w:szCs w:val="32"/>
          <w:rtl/>
        </w:rPr>
        <w:sym w:font="AGA Arabesque" w:char="F05B"/>
      </w:r>
      <w:r w:rsidRPr="00522A09">
        <w:rPr>
          <w:rFonts w:cs="Traditional Arabic" w:hint="cs"/>
          <w:sz w:val="40"/>
          <w:szCs w:val="36"/>
          <w:rtl/>
        </w:rPr>
        <w:t xml:space="preserve"> </w:t>
      </w:r>
      <w:r w:rsidRPr="00772C3F">
        <w:rPr>
          <w:rFonts w:cs="Traditional Arabic" w:hint="cs"/>
          <w:sz w:val="32"/>
          <w:szCs w:val="32"/>
          <w:rtl/>
        </w:rPr>
        <w:t>[</w:t>
      </w:r>
      <w:r w:rsidR="00772C3F" w:rsidRPr="00772C3F">
        <w:rPr>
          <w:rFonts w:cs="Traditional Arabic" w:hint="cs"/>
          <w:sz w:val="32"/>
          <w:szCs w:val="32"/>
          <w:rtl/>
        </w:rPr>
        <w:t>المائدة:24</w:t>
      </w:r>
      <w:r w:rsidRPr="00772C3F">
        <w:rPr>
          <w:rFonts w:cs="Traditional Arabic" w:hint="cs"/>
          <w:sz w:val="32"/>
          <w:szCs w:val="32"/>
          <w:rtl/>
        </w:rPr>
        <w:t>]</w:t>
      </w:r>
      <w:r w:rsidR="00772C3F" w:rsidRPr="00522A09">
        <w:rPr>
          <w:rFonts w:cs="Traditional Arabic" w:hint="cs"/>
          <w:sz w:val="40"/>
          <w:szCs w:val="36"/>
          <w:rtl/>
        </w:rPr>
        <w:t xml:space="preserve">. فضرب عليهم التيه أربعين سنة يتيهون في الأرض. </w:t>
      </w:r>
    </w:p>
    <w:p w:rsidR="00772C3F" w:rsidRPr="00522A09" w:rsidRDefault="00772C3F" w:rsidP="00BD4F3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وأراد </w:t>
      </w:r>
      <w:r w:rsidR="002C1FBF" w:rsidRPr="00522A09">
        <w:rPr>
          <w:rFonts w:cs="Traditional Arabic" w:hint="cs"/>
          <w:sz w:val="40"/>
          <w:szCs w:val="36"/>
          <w:rtl/>
        </w:rPr>
        <w:t>الله أن يختار موسى من قومه سبعين رجلاً ليأخذ عليهم العهد أمام الله أن يع</w:t>
      </w:r>
      <w:r w:rsidR="00BD4F3E" w:rsidRPr="00522A09">
        <w:rPr>
          <w:rFonts w:cs="Traditional Arabic" w:hint="cs"/>
          <w:sz w:val="40"/>
          <w:szCs w:val="36"/>
          <w:rtl/>
        </w:rPr>
        <w:t>م</w:t>
      </w:r>
      <w:r w:rsidR="002C1FBF" w:rsidRPr="00522A09">
        <w:rPr>
          <w:rFonts w:cs="Traditional Arabic" w:hint="cs"/>
          <w:sz w:val="40"/>
          <w:szCs w:val="36"/>
          <w:rtl/>
        </w:rPr>
        <w:t xml:space="preserve">لوا بالتوراة، ويكونوا </w:t>
      </w:r>
      <w:r w:rsidR="00BD4F3E" w:rsidRPr="00522A09">
        <w:rPr>
          <w:rFonts w:cs="Traditional Arabic" w:hint="cs"/>
          <w:sz w:val="40"/>
          <w:szCs w:val="36"/>
          <w:rtl/>
        </w:rPr>
        <w:t xml:space="preserve">راعاً </w:t>
      </w:r>
      <w:r w:rsidR="002C1FBF" w:rsidRPr="00522A09">
        <w:rPr>
          <w:rFonts w:cs="Traditional Arabic" w:hint="cs"/>
          <w:sz w:val="40"/>
          <w:szCs w:val="36"/>
          <w:rtl/>
        </w:rPr>
        <w:t xml:space="preserve">ومسئولين عن قومهم، ولكن لما ذهب موسى </w:t>
      </w:r>
      <w:r w:rsidR="00BD4F3E" w:rsidRPr="00522A09">
        <w:rPr>
          <w:rFonts w:cs="Traditional Arabic" w:hint="cs"/>
          <w:sz w:val="40"/>
          <w:szCs w:val="36"/>
          <w:rtl/>
        </w:rPr>
        <w:t>ب</w:t>
      </w:r>
      <w:r w:rsidR="002C1FBF" w:rsidRPr="00522A09">
        <w:rPr>
          <w:rFonts w:cs="Traditional Arabic" w:hint="cs"/>
          <w:sz w:val="40"/>
          <w:szCs w:val="36"/>
          <w:rtl/>
        </w:rPr>
        <w:t xml:space="preserve">هؤلاء السبعين إلى الجبل للعهد على ذلك أنهم أخذتهم الرجفة، وتزلزل بهم الجبل، وكان هذا إعلاناً من الرب سبحانه لهم أنهم غير أكفاء، ولا أمناء على حمل رسالة الرب، والقيام بها حقاً، قال تعالى: </w:t>
      </w:r>
      <w:r w:rsidR="00D93F4B" w:rsidRPr="00D93F4B">
        <w:rPr>
          <w:rFonts w:cs="Traditional Arabic"/>
          <w:b/>
          <w:bCs/>
          <w:sz w:val="32"/>
          <w:szCs w:val="32"/>
          <w:rtl/>
        </w:rPr>
        <w:sym w:font="AGA Arabesque" w:char="F05D"/>
      </w:r>
      <w:r w:rsidR="00D93F4B" w:rsidRPr="00522A09">
        <w:rPr>
          <w:rFonts w:cs="Traditional Arabic" w:hint="cs"/>
          <w:sz w:val="40"/>
          <w:szCs w:val="36"/>
          <w:rtl/>
        </w:rPr>
        <w:t xml:space="preserve">وَاخْتَارَ مُوسَى قَوْمَهُ سَبْعِينَ رَجُلاً لِمِيقَاتِنَا فَلَمَّا أَخَذَتْهُمُ الرَّجْفَةُ قَالَ رَبِّ لَوْ شِئْتَ أَهْلَكْتَهُمْ مِنْ قَبْلُ وَإِيَّايَ أَتُهْلِكُنَا بِمَا فَعَلَ السُّفَهَاءُ مِنَّا إِنْ هِيَ إِلا فِتْنَتُكَ تُضِلُّ بِهَا مَنْ تَشَاءُ وَتَهْدِي مَنْ تَشَاءُ أَنْتَ وَلِيُّنَا فَاغْفِرْ لَنَا وَارْحَمْنَا وَأَنْتَ خَيْرُ الْغَافِرِينَ </w:t>
      </w:r>
      <w:r w:rsidR="00D93F4B" w:rsidRPr="00D93F4B">
        <w:rPr>
          <w:rFonts w:cs="Traditional Arabic" w:hint="cs"/>
          <w:b/>
          <w:bCs/>
          <w:sz w:val="32"/>
          <w:szCs w:val="32"/>
          <w:rtl/>
        </w:rPr>
        <w:sym w:font="AGA Arabesque" w:char="F05B"/>
      </w:r>
      <w:r w:rsidR="00D93F4B" w:rsidRPr="00522A09">
        <w:rPr>
          <w:rFonts w:cs="Traditional Arabic" w:hint="cs"/>
          <w:sz w:val="40"/>
          <w:szCs w:val="36"/>
          <w:rtl/>
        </w:rPr>
        <w:t xml:space="preserve"> [</w:t>
      </w:r>
      <w:r w:rsidR="00D93F4B" w:rsidRPr="00D93F4B">
        <w:rPr>
          <w:rFonts w:cs="Traditional Arabic" w:hint="cs"/>
          <w:sz w:val="32"/>
          <w:szCs w:val="32"/>
          <w:rtl/>
        </w:rPr>
        <w:t>الأعراف:155</w:t>
      </w:r>
      <w:r w:rsidR="00D93F4B" w:rsidRPr="00522A09">
        <w:rPr>
          <w:rFonts w:cs="Traditional Arabic" w:hint="cs"/>
          <w:sz w:val="40"/>
          <w:szCs w:val="36"/>
          <w:rtl/>
        </w:rPr>
        <w:t xml:space="preserve">]. </w:t>
      </w:r>
    </w:p>
    <w:p w:rsidR="007054AB" w:rsidRPr="00522A09" w:rsidRDefault="00D93F4B" w:rsidP="0092793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ولما قال موسى معتذراً عن قومه ومبيناً أن هذا جهده في تربيتهم وتعليمهم وتزكيتهم، وأن الأمر في نهاية المطاف لله، هو الذي يزكي من يشاء ويطهر من يشاء ويحرم من التزكية من يشاء كما قال تعالى: </w:t>
      </w:r>
      <w:r w:rsidRPr="0092793F">
        <w:rPr>
          <w:rFonts w:cs="Traditional Arabic"/>
          <w:b/>
          <w:bCs/>
          <w:sz w:val="32"/>
          <w:szCs w:val="32"/>
          <w:rtl/>
        </w:rPr>
        <w:sym w:font="AGA Arabesque" w:char="F05D"/>
      </w:r>
      <w:r w:rsidRPr="00522A09">
        <w:rPr>
          <w:rFonts w:cs="Traditional Arabic" w:hint="cs"/>
          <w:sz w:val="40"/>
          <w:szCs w:val="36"/>
          <w:rtl/>
        </w:rPr>
        <w:t xml:space="preserve">وَاخْتَارَ مُوسَى قَوْمَهُ سَبْعِينَ رَجُلاً </w:t>
      </w:r>
      <w:r w:rsidRPr="0092793F">
        <w:rPr>
          <w:rFonts w:cs="Traditional Arabic" w:hint="cs"/>
          <w:b/>
          <w:bCs/>
          <w:sz w:val="32"/>
          <w:szCs w:val="32"/>
          <w:rtl/>
        </w:rPr>
        <w:sym w:font="AGA Arabesque" w:char="F05B"/>
      </w:r>
      <w:r w:rsidRPr="00522A09">
        <w:rPr>
          <w:rFonts w:cs="Traditional Arabic" w:hint="cs"/>
          <w:sz w:val="40"/>
          <w:szCs w:val="36"/>
          <w:rtl/>
        </w:rPr>
        <w:t xml:space="preserve"> إلى قوله: </w:t>
      </w:r>
      <w:r w:rsidRPr="0092793F">
        <w:rPr>
          <w:rFonts w:cs="Traditional Arabic"/>
          <w:b/>
          <w:bCs/>
          <w:sz w:val="32"/>
          <w:szCs w:val="32"/>
          <w:rtl/>
        </w:rPr>
        <w:sym w:font="AGA Arabesque" w:char="F05D"/>
      </w:r>
      <w:r w:rsidRPr="00522A09">
        <w:rPr>
          <w:rFonts w:cs="Traditional Arabic" w:hint="cs"/>
          <w:sz w:val="40"/>
          <w:szCs w:val="36"/>
          <w:rtl/>
        </w:rPr>
        <w:t>إِنَّا هُدْنَا إِلَيْكَ</w:t>
      </w:r>
      <w:r w:rsidRPr="0092793F">
        <w:rPr>
          <w:rFonts w:cs="Traditional Arabic" w:hint="cs"/>
          <w:b/>
          <w:bCs/>
          <w:sz w:val="32"/>
          <w:szCs w:val="32"/>
          <w:rtl/>
        </w:rPr>
        <w:sym w:font="AGA Arabesque" w:char="F05B"/>
      </w:r>
      <w:r w:rsidRPr="00522A09">
        <w:rPr>
          <w:rFonts w:cs="Traditional Arabic" w:hint="cs"/>
          <w:sz w:val="40"/>
          <w:szCs w:val="36"/>
          <w:rtl/>
        </w:rPr>
        <w:t xml:space="preserve"> </w:t>
      </w:r>
      <w:r w:rsidRPr="0092793F">
        <w:rPr>
          <w:rFonts w:cs="Traditional Arabic" w:hint="cs"/>
          <w:sz w:val="32"/>
          <w:szCs w:val="32"/>
          <w:rtl/>
        </w:rPr>
        <w:t>[الأعراف:155-156]</w:t>
      </w:r>
      <w:r w:rsidRPr="00522A09">
        <w:rPr>
          <w:rFonts w:cs="Traditional Arabic" w:hint="cs"/>
          <w:sz w:val="40"/>
          <w:szCs w:val="36"/>
          <w:rtl/>
        </w:rPr>
        <w:t xml:space="preserve">. </w:t>
      </w:r>
    </w:p>
    <w:p w:rsidR="005812EB" w:rsidRPr="00522A09" w:rsidRDefault="005812EB" w:rsidP="005812E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وأنزل الله على موسى جملة من التشريعات، والأحكام الشديدة من أجل تأديب وتربية هؤلاء الأقوام البطيئي الفهم، الغليظي الرقبة، فشدد الله عليهم في الطهارة والتوبة والصلاة والأطعمة، وسائر الأحكام ... فلم يقبل الله عليهم كثيراً من الطيبات بسبب ظلمهم، وكلفهم كثيراً من المشاق عليهم في الطهارات، فمن ذلك أن المرأة إذا حاضت لم يكن يحل لهم أن يساكنوها، ولا أن يمسوا شيئاً مسته يدها... وشدد الله عليهم في الصلاة فلا تقبل منهم إلا بترتيبات معقدة شديدة في أمكان خاصة. </w:t>
      </w:r>
    </w:p>
    <w:p w:rsidR="003D436D" w:rsidRPr="00522A09" w:rsidRDefault="005812EB" w:rsidP="007C111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وأخبر </w:t>
      </w:r>
      <w:r w:rsidR="0092793F" w:rsidRPr="00522A09">
        <w:rPr>
          <w:rFonts w:cs="Traditional Arabic" w:hint="cs"/>
          <w:sz w:val="40"/>
          <w:szCs w:val="36"/>
          <w:rtl/>
        </w:rPr>
        <w:t>الله سبحانه تعالى موسى بأنه سيرسل نبياً بعده يخرج الله به أمة كاملة الصفات</w:t>
      </w:r>
      <w:r w:rsidR="007C111B" w:rsidRPr="00522A09">
        <w:rPr>
          <w:rFonts w:cs="Traditional Arabic" w:hint="cs"/>
          <w:sz w:val="40"/>
          <w:szCs w:val="36"/>
          <w:rtl/>
        </w:rPr>
        <w:t>،</w:t>
      </w:r>
      <w:r w:rsidR="0092793F" w:rsidRPr="00522A09">
        <w:rPr>
          <w:rFonts w:cs="Traditional Arabic" w:hint="cs"/>
          <w:sz w:val="40"/>
          <w:szCs w:val="36"/>
          <w:rtl/>
        </w:rPr>
        <w:t xml:space="preserve"> خالصة المواصفات</w:t>
      </w:r>
      <w:r w:rsidR="007C111B" w:rsidRPr="00522A09">
        <w:rPr>
          <w:rFonts w:cs="Traditional Arabic" w:hint="cs"/>
          <w:sz w:val="40"/>
          <w:szCs w:val="36"/>
          <w:rtl/>
        </w:rPr>
        <w:t>،</w:t>
      </w:r>
      <w:r w:rsidR="0092793F" w:rsidRPr="00522A09">
        <w:rPr>
          <w:rFonts w:cs="Traditional Arabic" w:hint="cs"/>
          <w:sz w:val="40"/>
          <w:szCs w:val="36"/>
          <w:rtl/>
        </w:rPr>
        <w:t xml:space="preserve"> يعلمها نبي ورسول كامل هو سيد المرسل والأنبياء، </w:t>
      </w:r>
      <w:r w:rsidR="003D436D" w:rsidRPr="00522A09">
        <w:rPr>
          <w:rFonts w:cs="Traditional Arabic" w:hint="cs"/>
          <w:sz w:val="40"/>
          <w:szCs w:val="36"/>
          <w:rtl/>
        </w:rPr>
        <w:t>وأن أتباعه الذين يتبعونه سيكونون في القمة والغاية عملاً بالدين، واستقامة عليه، وأن هذا النبي الذي يأتي في آخر الزمان هو الذي سيخلص بني إسرائيل من هذه الأحكام الشديدة، والعقوبات الكثيرة التي فرضها الله عليهم، وأنزلها عليهم بسبب ظلمهم وع</w:t>
      </w:r>
      <w:r w:rsidR="007C111B" w:rsidRPr="00522A09">
        <w:rPr>
          <w:rFonts w:cs="Traditional Arabic" w:hint="cs"/>
          <w:sz w:val="40"/>
          <w:szCs w:val="36"/>
          <w:rtl/>
        </w:rPr>
        <w:t>ت</w:t>
      </w:r>
      <w:r w:rsidR="003D436D" w:rsidRPr="00522A09">
        <w:rPr>
          <w:rFonts w:cs="Traditional Arabic" w:hint="cs"/>
          <w:sz w:val="40"/>
          <w:szCs w:val="36"/>
          <w:rtl/>
        </w:rPr>
        <w:t xml:space="preserve">وهم، وتلكئهم في اتباع أمر بهم، وقال الله لموسى </w:t>
      </w:r>
      <w:r w:rsidR="003D436D" w:rsidRPr="00E71216">
        <w:rPr>
          <w:rFonts w:cs="Traditional Arabic"/>
          <w:b/>
          <w:bCs/>
          <w:sz w:val="32"/>
          <w:szCs w:val="32"/>
          <w:rtl/>
        </w:rPr>
        <w:sym w:font="AGA Arabesque" w:char="F05D"/>
      </w:r>
      <w:r w:rsidR="003D436D" w:rsidRPr="00522A09">
        <w:rPr>
          <w:rFonts w:cs="Traditional Arabic" w:hint="cs"/>
          <w:sz w:val="40"/>
          <w:szCs w:val="36"/>
          <w:rtl/>
        </w:rPr>
        <w:t>قَالَ عَذَابِي أُصِيبُ بِهِ مَنْ أَشَاءُ</w:t>
      </w:r>
      <w:r w:rsidR="003D436D" w:rsidRPr="00E71216">
        <w:rPr>
          <w:rFonts w:cs="Traditional Arabic" w:hint="cs"/>
          <w:b/>
          <w:bCs/>
          <w:sz w:val="32"/>
          <w:szCs w:val="32"/>
          <w:rtl/>
        </w:rPr>
        <w:sym w:font="AGA Arabesque" w:char="F05B"/>
      </w:r>
      <w:r w:rsidR="003D436D" w:rsidRPr="00522A09">
        <w:rPr>
          <w:rFonts w:cs="Traditional Arabic" w:hint="cs"/>
          <w:sz w:val="40"/>
          <w:szCs w:val="36"/>
          <w:rtl/>
        </w:rPr>
        <w:t xml:space="preserve"> الآية</w:t>
      </w:r>
      <w:r w:rsidR="003D436D" w:rsidRPr="00E71216">
        <w:rPr>
          <w:rFonts w:cs="Traditional Arabic" w:hint="cs"/>
          <w:sz w:val="32"/>
          <w:szCs w:val="32"/>
          <w:rtl/>
        </w:rPr>
        <w:t>،،[الأعراف:156]</w:t>
      </w:r>
      <w:r w:rsidR="003D436D" w:rsidRPr="00522A09">
        <w:rPr>
          <w:rFonts w:cs="Traditional Arabic" w:hint="cs"/>
          <w:sz w:val="40"/>
          <w:szCs w:val="36"/>
          <w:rtl/>
        </w:rPr>
        <w:t>.</w:t>
      </w:r>
    </w:p>
    <w:p w:rsidR="00725495" w:rsidRPr="00522A09" w:rsidRDefault="00725495" w:rsidP="00E7121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وعاش بنو إسرائيل من بعد موسى ينتظرون هذا (المخلص) الذي يأتي، ليرفع عنهم هذه الأصار، والأحكام الشديدة في الطهارة والتوبة والحلال والحرام، والعبادات وسائر الأحكام وبجعلهم أعظم الأمم وأكثرها وأفضلها على البشرية جميعاً، ويمكن لهم في الأرض. </w:t>
      </w:r>
    </w:p>
    <w:p w:rsidR="00725495" w:rsidRPr="00522A09" w:rsidRDefault="00725495" w:rsidP="001C0680">
      <w:pPr>
        <w:pStyle w:val="a0"/>
        <w:rPr>
          <w:rFonts w:hint="cs"/>
          <w:rtl/>
        </w:rPr>
      </w:pPr>
      <w:bookmarkStart w:id="30" w:name="_Toc390344666"/>
      <w:r w:rsidRPr="007C111B">
        <w:rPr>
          <w:rFonts w:hint="cs"/>
          <w:rtl/>
        </w:rPr>
        <w:t>اليهود وانتظار المخلص</w:t>
      </w:r>
      <w:r w:rsidRPr="00522A09">
        <w:rPr>
          <w:rFonts w:hint="cs"/>
          <w:rtl/>
        </w:rPr>
        <w:t>:</w:t>
      </w:r>
      <w:bookmarkEnd w:id="30"/>
      <w:r w:rsidRPr="00522A09">
        <w:rPr>
          <w:rFonts w:hint="cs"/>
          <w:rtl/>
        </w:rPr>
        <w:t xml:space="preserve"> </w:t>
      </w:r>
    </w:p>
    <w:p w:rsidR="00725495" w:rsidRDefault="00725495" w:rsidP="00E71216">
      <w:pPr>
        <w:spacing w:line="540" w:lineRule="exact"/>
        <w:ind w:left="-57" w:firstLine="284"/>
        <w:jc w:val="lowKashida"/>
        <w:rPr>
          <w:rFonts w:cs="Traditional Arabic"/>
          <w:sz w:val="40"/>
          <w:szCs w:val="36"/>
          <w:rtl/>
        </w:rPr>
      </w:pPr>
      <w:r w:rsidRPr="00522A09">
        <w:rPr>
          <w:rFonts w:cs="Traditional Arabic" w:hint="cs"/>
          <w:sz w:val="40"/>
          <w:szCs w:val="36"/>
          <w:rtl/>
        </w:rPr>
        <w:t xml:space="preserve">عاش اليهود على هذا الأمل، وكانوا ينتظرون هذا النبي بفارغ الصبر، وخاصة عندما غلبتهم الأمم وشتتهم عن فلسطين التي كانوا قد دخلوها على يد تلميذ موسى عليه السلام وهو يوشح بن نون عليه السلام. </w:t>
      </w:r>
    </w:p>
    <w:p w:rsidR="001C0680" w:rsidRPr="00522A09" w:rsidRDefault="001C0680" w:rsidP="00E71216">
      <w:pPr>
        <w:spacing w:line="540" w:lineRule="exact"/>
        <w:ind w:left="-57" w:firstLine="284"/>
        <w:jc w:val="lowKashida"/>
        <w:rPr>
          <w:rFonts w:cs="Traditional Arabic" w:hint="cs"/>
          <w:sz w:val="40"/>
          <w:szCs w:val="36"/>
          <w:rtl/>
        </w:rPr>
      </w:pPr>
    </w:p>
    <w:p w:rsidR="00725495" w:rsidRPr="00522A09" w:rsidRDefault="00725495" w:rsidP="001C0680">
      <w:pPr>
        <w:pStyle w:val="a0"/>
        <w:rPr>
          <w:rFonts w:hint="cs"/>
          <w:rtl/>
        </w:rPr>
      </w:pPr>
      <w:bookmarkStart w:id="31" w:name="_Toc390344667"/>
      <w:r w:rsidRPr="007C111B">
        <w:rPr>
          <w:rFonts w:hint="cs"/>
          <w:rtl/>
        </w:rPr>
        <w:t>عيسى عليه السلام يمهد للمخلص الأكبر الذي يأتي بعده</w:t>
      </w:r>
      <w:r w:rsidRPr="00522A09">
        <w:rPr>
          <w:rFonts w:hint="cs"/>
          <w:rtl/>
        </w:rPr>
        <w:t>:</w:t>
      </w:r>
      <w:bookmarkEnd w:id="31"/>
      <w:r w:rsidRPr="00522A09">
        <w:rPr>
          <w:rFonts w:hint="cs"/>
          <w:rtl/>
        </w:rPr>
        <w:t xml:space="preserve"> </w:t>
      </w:r>
    </w:p>
    <w:p w:rsidR="004906C5" w:rsidRPr="00522A09" w:rsidRDefault="00725495" w:rsidP="00E71216">
      <w:pPr>
        <w:spacing w:line="540" w:lineRule="exact"/>
        <w:ind w:left="-57" w:firstLine="284"/>
        <w:jc w:val="lowKashida"/>
        <w:rPr>
          <w:rFonts w:cs="Traditional Arabic" w:hint="cs"/>
          <w:sz w:val="40"/>
          <w:szCs w:val="36"/>
          <w:rtl/>
        </w:rPr>
      </w:pPr>
      <w:r w:rsidRPr="00522A09">
        <w:rPr>
          <w:rFonts w:cs="Traditional Arabic" w:hint="cs"/>
          <w:sz w:val="40"/>
          <w:szCs w:val="36"/>
          <w:rtl/>
        </w:rPr>
        <w:t>وأثناء هزيمتهم وشتاتهم وغلبة الرومان عليهم في أرض فلسطين أرسل الله فيهم عيسى ابن مريم ليكون توطئة وتمهيداً (للمخلص الأكبر) والرسول الأعظم</w:t>
      </w:r>
      <w:r w:rsidR="004906C5" w:rsidRPr="00522A09">
        <w:rPr>
          <w:rFonts w:cs="Traditional Arabic" w:hint="cs"/>
          <w:sz w:val="40"/>
          <w:szCs w:val="36"/>
          <w:rtl/>
        </w:rPr>
        <w:t xml:space="preserve">، وأعطى الله عيسى من البيان والحجج ما يقطع عذرهم ولكن الرئاسة الدينية اليهودية خافت على امتيازاتها، وخافت على المال الحرام الذي تكسبه بترؤسها، وخشيت كذلك على نفسها من الرومان الذين يعيشون تحت حكمهم, وتشاءموا ببعثة عيسى عليه السلام الذي ظنوا أن دعوته ستؤلب الرومان عليهم، وتتسبب في قتلهم وتشريدهم من فلسطين فما كان منهم إلا أن قاموا عليه ووقفوا ضده.. </w:t>
      </w:r>
    </w:p>
    <w:p w:rsidR="005812EB" w:rsidRPr="00522A09" w:rsidRDefault="004906C5" w:rsidP="00FA3A5D">
      <w:pPr>
        <w:spacing w:line="500" w:lineRule="exact"/>
        <w:ind w:left="-57" w:firstLine="284"/>
        <w:jc w:val="lowKashida"/>
        <w:rPr>
          <w:rFonts w:cs="Traditional Arabic" w:hint="cs"/>
          <w:sz w:val="40"/>
          <w:szCs w:val="36"/>
          <w:rtl/>
        </w:rPr>
      </w:pPr>
      <w:r w:rsidRPr="00522A09">
        <w:rPr>
          <w:rFonts w:cs="Traditional Arabic" w:hint="cs"/>
          <w:sz w:val="40"/>
          <w:szCs w:val="36"/>
          <w:rtl/>
        </w:rPr>
        <w:t>وسألوه: أهل أنت المخلص الذي وعدنا الله به؟ فقال لهم: لست أنا هذا المخلص، وإنما أنا مبشر به وممهد له</w:t>
      </w:r>
      <w:r w:rsidR="004B55CF" w:rsidRPr="00522A09">
        <w:rPr>
          <w:rFonts w:cs="Traditional Arabic" w:hint="cs"/>
          <w:sz w:val="40"/>
          <w:szCs w:val="36"/>
          <w:rtl/>
        </w:rPr>
        <w:t>:</w:t>
      </w:r>
      <w:r w:rsidRPr="00522A09">
        <w:rPr>
          <w:rFonts w:cs="Traditional Arabic" w:hint="cs"/>
          <w:sz w:val="40"/>
          <w:szCs w:val="36"/>
          <w:rtl/>
        </w:rPr>
        <w:t xml:space="preserve"> </w:t>
      </w:r>
      <w:r w:rsidRPr="00E71216">
        <w:rPr>
          <w:rFonts w:cs="Traditional Arabic"/>
          <w:b/>
          <w:bCs/>
          <w:sz w:val="32"/>
          <w:szCs w:val="32"/>
          <w:rtl/>
        </w:rPr>
        <w:sym w:font="AGA Arabesque" w:char="F05D"/>
      </w:r>
      <w:r w:rsidR="004B55CF" w:rsidRPr="00522A09">
        <w:rPr>
          <w:rFonts w:cs="Traditional Arabic" w:hint="cs"/>
          <w:sz w:val="40"/>
          <w:szCs w:val="36"/>
          <w:rtl/>
        </w:rPr>
        <w:t>وَإِذْ قَالَ عِيسَى ابْنُ مَرْيَمَ يَا بَنِي إِسْرَائِيلَ إِنِّي رَسُولُ اللَّهِ إِلَيْكُمْ مُصَدِّقًا لِمَا بَيْنَ يَدَيَّ مِنَ التَّوْرَاةِ وَمُبَشِّرًا بِرَسُولٍ يَأْتِي مِنْ بَعْدِي اسْمُهُ أَحْمَدُ فَلَمَّا جَاءَهُمْ بِالْبَيِّنَاتِ قَالُوا هَذَا سِحْرٌ مُبِينٌ</w:t>
      </w:r>
      <w:r w:rsidRPr="00E71216">
        <w:rPr>
          <w:rFonts w:cs="Traditional Arabic" w:hint="cs"/>
          <w:b/>
          <w:bCs/>
          <w:sz w:val="32"/>
          <w:szCs w:val="32"/>
          <w:rtl/>
        </w:rPr>
        <w:sym w:font="AGA Arabesque" w:char="F05B"/>
      </w:r>
      <w:r w:rsidRPr="00522A09">
        <w:rPr>
          <w:rFonts w:cs="Traditional Arabic" w:hint="cs"/>
          <w:sz w:val="40"/>
          <w:szCs w:val="36"/>
          <w:rtl/>
        </w:rPr>
        <w:t xml:space="preserve"> </w:t>
      </w:r>
      <w:r w:rsidRPr="00E71216">
        <w:rPr>
          <w:rFonts w:cs="Traditional Arabic" w:hint="cs"/>
          <w:sz w:val="32"/>
          <w:szCs w:val="32"/>
          <w:rtl/>
        </w:rPr>
        <w:t>[</w:t>
      </w:r>
      <w:r w:rsidR="004B55CF" w:rsidRPr="00E71216">
        <w:rPr>
          <w:rFonts w:cs="Traditional Arabic" w:hint="cs"/>
          <w:sz w:val="32"/>
          <w:szCs w:val="32"/>
          <w:rtl/>
        </w:rPr>
        <w:t>الصف:6</w:t>
      </w:r>
      <w:r w:rsidRPr="00E71216">
        <w:rPr>
          <w:rFonts w:cs="Traditional Arabic" w:hint="cs"/>
          <w:sz w:val="32"/>
          <w:szCs w:val="32"/>
          <w:rtl/>
        </w:rPr>
        <w:t>]</w:t>
      </w:r>
      <w:r w:rsidR="004B55CF" w:rsidRPr="00522A09">
        <w:rPr>
          <w:rFonts w:cs="Traditional Arabic" w:hint="cs"/>
          <w:sz w:val="40"/>
          <w:szCs w:val="36"/>
          <w:rtl/>
        </w:rPr>
        <w:t xml:space="preserve">. </w:t>
      </w:r>
    </w:p>
    <w:p w:rsidR="00E71216" w:rsidRPr="00522A09" w:rsidRDefault="00E71216" w:rsidP="00FA3A5D">
      <w:pPr>
        <w:spacing w:line="500" w:lineRule="exact"/>
        <w:ind w:left="-57" w:firstLine="284"/>
        <w:jc w:val="lowKashida"/>
        <w:rPr>
          <w:rFonts w:cs="Traditional Arabic" w:hint="cs"/>
          <w:sz w:val="40"/>
          <w:szCs w:val="36"/>
          <w:rtl/>
        </w:rPr>
      </w:pPr>
      <w:r w:rsidRPr="00522A09">
        <w:rPr>
          <w:rFonts w:cs="Traditional Arabic" w:hint="cs"/>
          <w:sz w:val="40"/>
          <w:szCs w:val="36"/>
          <w:rtl/>
        </w:rPr>
        <w:t xml:space="preserve">فما كان منهم إلا أن قام أكثرهم عليه، ووشوا </w:t>
      </w:r>
      <w:r w:rsidR="00FA3A5D" w:rsidRPr="00522A09">
        <w:rPr>
          <w:rFonts w:cs="Traditional Arabic" w:hint="cs"/>
          <w:sz w:val="40"/>
          <w:szCs w:val="36"/>
          <w:rtl/>
        </w:rPr>
        <w:t>ب</w:t>
      </w:r>
      <w:r w:rsidRPr="00522A09">
        <w:rPr>
          <w:rFonts w:cs="Traditional Arabic" w:hint="cs"/>
          <w:sz w:val="40"/>
          <w:szCs w:val="36"/>
          <w:rtl/>
        </w:rPr>
        <w:t xml:space="preserve">ه للرومان وحرضوا الحاكم الروماني على قتله. </w:t>
      </w:r>
    </w:p>
    <w:p w:rsidR="00E71216" w:rsidRDefault="00E71216" w:rsidP="00FA3A5D">
      <w:pPr>
        <w:spacing w:line="500" w:lineRule="exact"/>
        <w:ind w:left="-57" w:firstLine="284"/>
        <w:jc w:val="lowKashida"/>
        <w:rPr>
          <w:rFonts w:cs="Traditional Arabic"/>
          <w:sz w:val="40"/>
          <w:szCs w:val="36"/>
          <w:rtl/>
        </w:rPr>
      </w:pPr>
      <w:r w:rsidRPr="00522A09">
        <w:rPr>
          <w:rFonts w:cs="Traditional Arabic" w:hint="cs"/>
          <w:sz w:val="40"/>
          <w:szCs w:val="36"/>
          <w:rtl/>
        </w:rPr>
        <w:t xml:space="preserve">ويشر عيسى </w:t>
      </w:r>
      <w:r w:rsidR="00FA3A5D" w:rsidRPr="00522A09">
        <w:rPr>
          <w:rFonts w:cs="Traditional Arabic" w:hint="cs"/>
          <w:sz w:val="40"/>
          <w:szCs w:val="36"/>
          <w:rtl/>
        </w:rPr>
        <w:t>ا</w:t>
      </w:r>
      <w:r w:rsidRPr="00522A09">
        <w:rPr>
          <w:rFonts w:cs="Traditional Arabic" w:hint="cs"/>
          <w:sz w:val="40"/>
          <w:szCs w:val="36"/>
          <w:rtl/>
        </w:rPr>
        <w:t xml:space="preserve">بن مريم الذين آمنوا به بأن الله سيرسل لهم نبياً آخر، يرسله بالسيف، فيقتل أعداءه ويخلص العالمين به، وينصره نصراً عزيزاً، ويملأ الأرض به إيماناً وهداية... وعاش المؤمنون بعيسى بانتظار هذا (المخلص الأكبر) ورفض  الذين كفروا بعيسى أن يكون عيسى نبياً، وانتظروا (المخلص) الذي وعدهم به موسى عليه السلام. </w:t>
      </w:r>
    </w:p>
    <w:p w:rsidR="001C0680" w:rsidRPr="00522A09" w:rsidRDefault="001C0680" w:rsidP="00FA3A5D">
      <w:pPr>
        <w:spacing w:line="500" w:lineRule="exact"/>
        <w:ind w:left="-57" w:firstLine="284"/>
        <w:jc w:val="lowKashida"/>
        <w:rPr>
          <w:rFonts w:cs="Traditional Arabic" w:hint="cs"/>
          <w:sz w:val="40"/>
          <w:szCs w:val="36"/>
          <w:rtl/>
        </w:rPr>
      </w:pPr>
    </w:p>
    <w:p w:rsidR="00E71216" w:rsidRPr="00522A09" w:rsidRDefault="00E71216" w:rsidP="001C0680">
      <w:pPr>
        <w:pStyle w:val="a0"/>
        <w:rPr>
          <w:rFonts w:hint="cs"/>
          <w:rtl/>
        </w:rPr>
      </w:pPr>
      <w:bookmarkStart w:id="32" w:name="_Toc390344668"/>
      <w:r w:rsidRPr="00FA3A5D">
        <w:rPr>
          <w:rFonts w:hint="cs"/>
          <w:rtl/>
        </w:rPr>
        <w:t xml:space="preserve">محمد </w:t>
      </w:r>
      <w:r w:rsidRPr="001C0680">
        <w:rPr>
          <w:rFonts w:hint="cs"/>
          <w:b w:val="0"/>
          <w:bCs w:val="0"/>
          <w:rtl/>
        </w:rPr>
        <w:sym w:font="AGA Arabesque" w:char="F065"/>
      </w:r>
      <w:r w:rsidRPr="00FA3A5D">
        <w:rPr>
          <w:rFonts w:hint="cs"/>
          <w:rtl/>
        </w:rPr>
        <w:t xml:space="preserve"> (المخلص الأكبر)</w:t>
      </w:r>
      <w:r w:rsidRPr="00522A09">
        <w:rPr>
          <w:rFonts w:hint="cs"/>
          <w:rtl/>
        </w:rPr>
        <w:t>:</w:t>
      </w:r>
      <w:bookmarkEnd w:id="32"/>
      <w:r w:rsidRPr="00522A09">
        <w:rPr>
          <w:rFonts w:hint="cs"/>
          <w:rtl/>
        </w:rPr>
        <w:t xml:space="preserve"> </w:t>
      </w:r>
    </w:p>
    <w:p w:rsidR="00E71216" w:rsidRPr="00522A09" w:rsidRDefault="00E71216" w:rsidP="00FA3A5D">
      <w:pPr>
        <w:spacing w:line="500" w:lineRule="exact"/>
        <w:ind w:left="-57" w:firstLine="284"/>
        <w:jc w:val="lowKashida"/>
        <w:rPr>
          <w:rFonts w:cs="Traditional Arabic" w:hint="cs"/>
          <w:sz w:val="40"/>
          <w:szCs w:val="36"/>
          <w:rtl/>
        </w:rPr>
      </w:pPr>
      <w:r w:rsidRPr="00522A09">
        <w:rPr>
          <w:rFonts w:cs="Traditional Arabic" w:hint="cs"/>
          <w:sz w:val="40"/>
          <w:szCs w:val="36"/>
          <w:rtl/>
        </w:rPr>
        <w:t>وأرسل الله عبده ورسوله محمداً رحمة للعالمين، ومخلصاً لليهود ومخلصاً للنصارى، ومخلصاً للبشرية جميعاً من الكفر والشرك والنار والعذاب، فآمن به اليهود الذي هداهم الله إلى الحق، والنصارى الذين كانوا يعرفونه قبل بعثته كما يعرفون أبناءهم، وآمن به كل من أراد الله به خيراً من جميع الأمم.</w:t>
      </w:r>
    </w:p>
    <w:p w:rsidR="00C03716" w:rsidRPr="00522A09" w:rsidRDefault="00C03716" w:rsidP="00FA3A5D">
      <w:pPr>
        <w:spacing w:line="500" w:lineRule="exact"/>
        <w:ind w:left="-57" w:firstLine="284"/>
        <w:jc w:val="lowKashida"/>
        <w:rPr>
          <w:rFonts w:cs="Traditional Arabic" w:hint="cs"/>
          <w:sz w:val="40"/>
          <w:szCs w:val="36"/>
          <w:rtl/>
        </w:rPr>
      </w:pPr>
      <w:r w:rsidRPr="00522A09">
        <w:rPr>
          <w:rFonts w:cs="Traditional Arabic" w:hint="cs"/>
          <w:sz w:val="40"/>
          <w:szCs w:val="36"/>
          <w:rtl/>
        </w:rPr>
        <w:t xml:space="preserve">وضل عن هذا (المخلص) اليهود الذين كفروا بعيسى أولاً، ثم كفروا بمحمد </w:t>
      </w:r>
      <w:r w:rsidRPr="00522A09">
        <w:rPr>
          <w:rFonts w:cs="Traditional Arabic" w:hint="cs"/>
          <w:sz w:val="52"/>
          <w:szCs w:val="36"/>
          <w:rtl/>
        </w:rPr>
        <w:sym w:font="AGA Arabesque" w:char="F065"/>
      </w:r>
      <w:r w:rsidRPr="00522A09">
        <w:rPr>
          <w:rFonts w:cs="Traditional Arabic" w:hint="cs"/>
          <w:sz w:val="40"/>
          <w:szCs w:val="36"/>
          <w:rtl/>
        </w:rPr>
        <w:t xml:space="preserve"> حسداً وبغياً أن يأتي من العرب وليس من بني إسرائيل، وأن يكون من ولد إسماعيل وليس من ولد إسحاق، وضل النصارى الذين اعتقدوا أن عيسى هو (المخلص) الذي يأتي؛ لأنه بشرهم بعودته وأن محمداً لي</w:t>
      </w:r>
      <w:r w:rsidR="00FA3A5D" w:rsidRPr="00522A09">
        <w:rPr>
          <w:rFonts w:cs="Traditional Arabic" w:hint="cs"/>
          <w:sz w:val="40"/>
          <w:szCs w:val="36"/>
          <w:rtl/>
        </w:rPr>
        <w:t xml:space="preserve">س هو النبي (المخلص) الذي بشربه </w:t>
      </w:r>
      <w:r w:rsidRPr="00522A09">
        <w:rPr>
          <w:rFonts w:cs="Traditional Arabic" w:hint="cs"/>
          <w:sz w:val="40"/>
          <w:szCs w:val="36"/>
          <w:rtl/>
        </w:rPr>
        <w:t xml:space="preserve">عيسى، وهكذا ظل اليهود إلى يومنا ينتظرون (المخلص) الذي وعدوا على لسان موسى، وبقي النصارى الضالون كذلك ينتظرون عودة المسيح إليهم مرة ثانية، ليحكم العالم بعد أن أزعجه اليهود في حياته، ووشوا به الحاكم الروماني، وحرضوه على قتله فقتله وصلبه </w:t>
      </w:r>
      <w:r w:rsidRPr="00522A09">
        <w:rPr>
          <w:rFonts w:cs="Traditional Arabic"/>
          <w:sz w:val="40"/>
          <w:szCs w:val="36"/>
          <w:rtl/>
        </w:rPr>
        <w:t>–</w:t>
      </w:r>
      <w:r w:rsidRPr="00522A09">
        <w:rPr>
          <w:rFonts w:cs="Traditional Arabic" w:hint="cs"/>
          <w:sz w:val="40"/>
          <w:szCs w:val="36"/>
          <w:rtl/>
        </w:rPr>
        <w:t xml:space="preserve"> في زعمهم- ولكنه استطاع أن يخرج من قبر</w:t>
      </w:r>
      <w:r w:rsidR="00FA3A5D" w:rsidRPr="00522A09">
        <w:rPr>
          <w:rFonts w:cs="Traditional Arabic" w:hint="cs"/>
          <w:sz w:val="40"/>
          <w:szCs w:val="36"/>
          <w:rtl/>
        </w:rPr>
        <w:t>ه</w:t>
      </w:r>
      <w:r w:rsidRPr="00522A09">
        <w:rPr>
          <w:rFonts w:cs="Traditional Arabic" w:hint="cs"/>
          <w:sz w:val="40"/>
          <w:szCs w:val="36"/>
          <w:rtl/>
        </w:rPr>
        <w:t xml:space="preserve"> ويذهب إلى أبيه في السماء، وأن سيعود إليهم في الأرض مرة ثانية ليحكم العالم كله!!. </w:t>
      </w:r>
    </w:p>
    <w:p w:rsidR="00C03716" w:rsidRPr="00522A09" w:rsidRDefault="00C03716" w:rsidP="001C0680">
      <w:pPr>
        <w:pStyle w:val="a0"/>
        <w:rPr>
          <w:rFonts w:hint="cs"/>
          <w:rtl/>
        </w:rPr>
      </w:pPr>
      <w:bookmarkStart w:id="33" w:name="_Toc390344669"/>
      <w:r w:rsidRPr="00C03716">
        <w:rPr>
          <w:rFonts w:hint="cs"/>
          <w:rtl/>
        </w:rPr>
        <w:t>المسلمون والمخلص الأكبر محمد بن عبد الله صلوات الله وسلامه عليه</w:t>
      </w:r>
      <w:r w:rsidRPr="00522A09">
        <w:rPr>
          <w:rFonts w:hint="cs"/>
          <w:rtl/>
        </w:rPr>
        <w:t>:</w:t>
      </w:r>
      <w:bookmarkEnd w:id="33"/>
      <w:r w:rsidRPr="00522A09">
        <w:rPr>
          <w:rFonts w:hint="cs"/>
          <w:rtl/>
        </w:rPr>
        <w:t xml:space="preserve"> </w:t>
      </w:r>
    </w:p>
    <w:p w:rsidR="00C03716" w:rsidRPr="00522A09" w:rsidRDefault="00C03716" w:rsidP="00FA3A5D">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وأما المسلمون الذين آمنوا بالنبي محمد </w:t>
      </w:r>
      <w:r w:rsidRPr="00522A09">
        <w:rPr>
          <w:rFonts w:cs="Traditional Arabic" w:hint="cs"/>
          <w:sz w:val="52"/>
          <w:szCs w:val="36"/>
          <w:rtl/>
        </w:rPr>
        <w:sym w:font="AGA Arabesque" w:char="F065"/>
      </w:r>
      <w:r w:rsidRPr="00522A09">
        <w:rPr>
          <w:rFonts w:cs="Traditional Arabic" w:hint="cs"/>
          <w:sz w:val="40"/>
          <w:szCs w:val="36"/>
          <w:rtl/>
        </w:rPr>
        <w:t xml:space="preserve"> والقرآن، فإنهم اعتقدوا أن محمداً </w:t>
      </w:r>
      <w:r w:rsidRPr="00522A09">
        <w:rPr>
          <w:rFonts w:cs="Traditional Arabic" w:hint="cs"/>
          <w:sz w:val="52"/>
          <w:szCs w:val="36"/>
          <w:rtl/>
        </w:rPr>
        <w:sym w:font="AGA Arabesque" w:char="F065"/>
      </w:r>
      <w:r w:rsidRPr="00522A09">
        <w:rPr>
          <w:rFonts w:cs="Traditional Arabic" w:hint="cs"/>
          <w:sz w:val="40"/>
          <w:szCs w:val="36"/>
          <w:rtl/>
        </w:rPr>
        <w:t xml:space="preserve"> هو (المخلص الأكبر) المبشر به في التوراة والإنجيل، وأنه لا مخلص أعظم منه، ولا رسول مضى ينجح في إخراج أم</w:t>
      </w:r>
      <w:r w:rsidR="00FA3A5D" w:rsidRPr="00522A09">
        <w:rPr>
          <w:rFonts w:cs="Traditional Arabic" w:hint="cs"/>
          <w:sz w:val="40"/>
          <w:szCs w:val="36"/>
          <w:rtl/>
        </w:rPr>
        <w:t>ة</w:t>
      </w:r>
      <w:r w:rsidRPr="00522A09">
        <w:rPr>
          <w:rFonts w:cs="Traditional Arabic" w:hint="cs"/>
          <w:sz w:val="40"/>
          <w:szCs w:val="36"/>
          <w:rtl/>
        </w:rPr>
        <w:t xml:space="preserve"> كاملة الصفات كما ينجح هو، ولا يأتي بعده رسول آخر ولا نبي آخر، يقيم ديناً جديداً، يكون أفضل منه أو أعظم في هداية الناس منه، أو تشريعاً جديداً أو يخرج أمة جديدة، فهذا هو النبي الذي قال الله عنه لموسى </w:t>
      </w:r>
      <w:r w:rsidRPr="00C03716">
        <w:rPr>
          <w:rFonts w:cs="Traditional Arabic"/>
          <w:b/>
          <w:bCs/>
          <w:sz w:val="32"/>
          <w:szCs w:val="32"/>
          <w:rtl/>
        </w:rPr>
        <w:sym w:font="AGA Arabesque" w:char="F05D"/>
      </w:r>
      <w:r w:rsidRPr="00522A09">
        <w:rPr>
          <w:rFonts w:cs="Traditional Arabic" w:hint="cs"/>
          <w:sz w:val="40"/>
          <w:szCs w:val="36"/>
          <w:rtl/>
        </w:rPr>
        <w:t xml:space="preserve"> قَالَ عَذَابِي أُصِيبُ بِهِ مَنْ أَشَاءُ</w:t>
      </w:r>
      <w:r w:rsidRPr="00C03716">
        <w:rPr>
          <w:rFonts w:cs="Traditional Arabic" w:hint="cs"/>
          <w:b/>
          <w:bCs/>
          <w:sz w:val="32"/>
          <w:szCs w:val="32"/>
          <w:rtl/>
        </w:rPr>
        <w:sym w:font="AGA Arabesque" w:char="F05B"/>
      </w:r>
      <w:r w:rsidRPr="00522A09">
        <w:rPr>
          <w:rFonts w:cs="Traditional Arabic" w:hint="cs"/>
          <w:sz w:val="40"/>
          <w:szCs w:val="36"/>
          <w:rtl/>
        </w:rPr>
        <w:t xml:space="preserve"> </w:t>
      </w:r>
      <w:r w:rsidRPr="00C03716">
        <w:rPr>
          <w:rFonts w:cs="Traditional Arabic" w:hint="cs"/>
          <w:sz w:val="32"/>
          <w:szCs w:val="32"/>
          <w:rtl/>
        </w:rPr>
        <w:t>[الأعراف:156]</w:t>
      </w:r>
      <w:r w:rsidRPr="00522A09">
        <w:rPr>
          <w:rFonts w:cs="Traditional Arabic" w:hint="cs"/>
          <w:sz w:val="40"/>
          <w:szCs w:val="36"/>
          <w:rtl/>
        </w:rPr>
        <w:t>.</w:t>
      </w:r>
    </w:p>
    <w:p w:rsidR="00F960D8" w:rsidRPr="00522A09" w:rsidRDefault="00C03716" w:rsidP="00EB395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 يمت رسول الله </w:t>
      </w:r>
      <w:r w:rsidRPr="00522A09">
        <w:rPr>
          <w:rFonts w:cs="Traditional Arabic" w:hint="cs"/>
          <w:sz w:val="52"/>
          <w:szCs w:val="36"/>
          <w:rtl/>
        </w:rPr>
        <w:sym w:font="AGA Arabesque" w:char="F065"/>
      </w:r>
      <w:r w:rsidRPr="00522A09">
        <w:rPr>
          <w:rFonts w:cs="Traditional Arabic" w:hint="cs"/>
          <w:sz w:val="40"/>
          <w:szCs w:val="36"/>
          <w:rtl/>
        </w:rPr>
        <w:t xml:space="preserve"> حتى عم نور دعوته الآفاق، فدانت له الجزيرة العربية كلها بجميع ملوكها وزعمائها من أقصى اليمن إلى جنوب الشام، ومن عمان إلى الحيرة، ومن ساحل البحر إلى شاطئ الخليج، وكانت كتب النبي ورسائله قد وصلت إلى عظيم الفرس، وقيصر الروم، والمقوقس مصر، وتهيأ كل ملك ورئيس منهم لاستقبال دعوة الإسلام حرباً أو سلماً، وتوقع أهل البصيرة منهم (كهرقل) أن يملك الرسول موضع قدميه في أرض الشام ولم تمض سنوات قليلة بعد وفاة الرسول محمد </w:t>
      </w:r>
      <w:r w:rsidRPr="00522A09">
        <w:rPr>
          <w:rFonts w:cs="Traditional Arabic" w:hint="cs"/>
          <w:sz w:val="52"/>
          <w:szCs w:val="36"/>
          <w:rtl/>
        </w:rPr>
        <w:sym w:font="AGA Arabesque" w:char="F065"/>
      </w:r>
      <w:r w:rsidRPr="00522A09">
        <w:rPr>
          <w:rFonts w:cs="Traditional Arabic" w:hint="cs"/>
          <w:sz w:val="40"/>
          <w:szCs w:val="36"/>
          <w:rtl/>
        </w:rPr>
        <w:t xml:space="preserve"> حتى كان أصحابه الغر الميامين يفتحون المعمورة كلها، ويدكون عروش الظالمين جميعاً، ويقيمون العدل على أحسن ما قام في الأرض كلها وفي تاريخ البشرية كله، تصديقاً لوعد الله </w:t>
      </w:r>
      <w:r w:rsidRPr="00C03716">
        <w:rPr>
          <w:rFonts w:cs="Traditional Arabic"/>
          <w:b/>
          <w:bCs/>
          <w:sz w:val="32"/>
          <w:szCs w:val="32"/>
          <w:rtl/>
        </w:rPr>
        <w:sym w:font="AGA Arabesque" w:char="F05D"/>
      </w:r>
      <w:r w:rsidR="00F960D8" w:rsidRPr="00522A09">
        <w:rPr>
          <w:rFonts w:cs="Traditional Arabic" w:hint="cs"/>
          <w:sz w:val="40"/>
          <w:szCs w:val="36"/>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522A09">
        <w:rPr>
          <w:rFonts w:cs="Traditional Arabic" w:hint="cs"/>
          <w:sz w:val="40"/>
          <w:szCs w:val="36"/>
          <w:rtl/>
        </w:rPr>
        <w:t xml:space="preserve"> </w:t>
      </w:r>
      <w:r w:rsidRPr="00C03716">
        <w:rPr>
          <w:rFonts w:cs="Traditional Arabic" w:hint="cs"/>
          <w:b/>
          <w:bCs/>
          <w:sz w:val="32"/>
          <w:szCs w:val="32"/>
          <w:rtl/>
        </w:rPr>
        <w:sym w:font="AGA Arabesque" w:char="F05B"/>
      </w:r>
      <w:r w:rsidRPr="00522A09">
        <w:rPr>
          <w:rFonts w:cs="Traditional Arabic" w:hint="cs"/>
          <w:sz w:val="40"/>
          <w:szCs w:val="36"/>
          <w:rtl/>
        </w:rPr>
        <w:t xml:space="preserve"> </w:t>
      </w:r>
      <w:r w:rsidRPr="00F960D8">
        <w:rPr>
          <w:rFonts w:cs="Traditional Arabic" w:hint="cs"/>
          <w:sz w:val="32"/>
          <w:szCs w:val="32"/>
          <w:rtl/>
        </w:rPr>
        <w:t>[النور</w:t>
      </w:r>
      <w:r w:rsidR="00EB395B">
        <w:rPr>
          <w:rFonts w:cs="Traditional Arabic" w:hint="cs"/>
          <w:sz w:val="32"/>
          <w:szCs w:val="32"/>
          <w:rtl/>
        </w:rPr>
        <w:t>:</w:t>
      </w:r>
      <w:r w:rsidRPr="00F960D8">
        <w:rPr>
          <w:rFonts w:cs="Traditional Arabic" w:hint="cs"/>
          <w:sz w:val="32"/>
          <w:szCs w:val="32"/>
          <w:rtl/>
        </w:rPr>
        <w:t>55]</w:t>
      </w:r>
      <w:r w:rsidRPr="00522A09">
        <w:rPr>
          <w:rFonts w:cs="Traditional Arabic" w:hint="cs"/>
          <w:sz w:val="40"/>
          <w:szCs w:val="36"/>
          <w:rtl/>
        </w:rPr>
        <w:t>.</w:t>
      </w:r>
    </w:p>
    <w:p w:rsidR="00F960D8" w:rsidRPr="00522A09" w:rsidRDefault="00F960D8" w:rsidP="001C0680">
      <w:pPr>
        <w:pStyle w:val="a0"/>
        <w:rPr>
          <w:rFonts w:hint="cs"/>
          <w:rtl/>
        </w:rPr>
      </w:pPr>
      <w:bookmarkStart w:id="34" w:name="_Toc390344670"/>
      <w:r w:rsidRPr="00F960D8">
        <w:rPr>
          <w:rFonts w:hint="cs"/>
          <w:rtl/>
        </w:rPr>
        <w:t>دخول النقص على أمة الإسلام وانحلال عرى الإسلام عروة عروة</w:t>
      </w:r>
      <w:r w:rsidRPr="00522A09">
        <w:rPr>
          <w:rFonts w:hint="cs"/>
          <w:rtl/>
        </w:rPr>
        <w:t>:</w:t>
      </w:r>
      <w:bookmarkEnd w:id="34"/>
      <w:r w:rsidRPr="00522A09">
        <w:rPr>
          <w:rFonts w:hint="cs"/>
          <w:rtl/>
        </w:rPr>
        <w:t xml:space="preserve"> </w:t>
      </w:r>
    </w:p>
    <w:p w:rsidR="00C03716" w:rsidRPr="00522A09" w:rsidRDefault="00F960D8" w:rsidP="00C0371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ولكن أخبر الرسول </w:t>
      </w:r>
      <w:r w:rsidRPr="00522A09">
        <w:rPr>
          <w:rFonts w:cs="Traditional Arabic" w:hint="cs"/>
          <w:sz w:val="52"/>
          <w:szCs w:val="36"/>
          <w:rtl/>
        </w:rPr>
        <w:sym w:font="AGA Arabesque" w:char="F065"/>
      </w:r>
      <w:r w:rsidRPr="00522A09">
        <w:rPr>
          <w:rFonts w:cs="Traditional Arabic" w:hint="cs"/>
          <w:sz w:val="40"/>
          <w:szCs w:val="36"/>
          <w:rtl/>
        </w:rPr>
        <w:t xml:space="preserve"> قومه المؤمنين أن المسلمين سيحل بهم من النكبات والفرقة والاختلاف ما حل بالأمم السابقة، وأنه يأتي وقت تتكالب فيه الأمم وتتداعى على أهل الإسلام كما تتداعى الأكلة إلى قصعتها، وأن المسلمين سيكونون غثاءً كغثاء السيل لا خير فيهم، وأن الشجاعة التي غرست في قلوب </w:t>
      </w:r>
      <w:r w:rsidR="00C03716" w:rsidRPr="00522A09">
        <w:rPr>
          <w:rFonts w:cs="Traditional Arabic" w:hint="cs"/>
          <w:sz w:val="40"/>
          <w:szCs w:val="36"/>
          <w:rtl/>
        </w:rPr>
        <w:t xml:space="preserve"> </w:t>
      </w:r>
      <w:r w:rsidRPr="00522A09">
        <w:rPr>
          <w:rFonts w:cs="Traditional Arabic" w:hint="cs"/>
          <w:sz w:val="40"/>
          <w:szCs w:val="36"/>
          <w:rtl/>
        </w:rPr>
        <w:t xml:space="preserve">الأولين منهم ستنقلب جبناً، وأن الكسب الشريف بالجهاد سيتحول إلى الكسب بالزرع واتباع أذناب البقر، وأن الأمة التي عاشت صريحة واضحة دون التواء في أخذ أحكام الإسلام ستتعلم الالتواء والتحايل على أمور الشرع: (إذا تبايعتم بالعينة، واتبعتم أذناب البقر، ورضيتم بالزرع، وتركتم الجهاد في سبيل الله، سلط عليكم ذلاً لا يرفعه عنكم حتى ترجعوا إلى ديناكم). </w:t>
      </w:r>
    </w:p>
    <w:p w:rsidR="00F960D8" w:rsidRPr="00522A09" w:rsidRDefault="00F960D8" w:rsidP="00C0371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وأنه لا تزال تنقض عرى الإسلام عروة عروة فكلما نقضت عروة تمسك الناس بالتي تليها حتى تنقض عرى الإسلام جميعا؟ً، فأول هذه العرى التي تنقض هي الصلاة، وآخرها هي الحكم، وأنه لا يأتي زمان إلا والذي بعده شر منه حتى تقوم الساعة. </w:t>
      </w:r>
    </w:p>
    <w:p w:rsidR="00F960D8" w:rsidRPr="00522A09" w:rsidRDefault="00F960D8" w:rsidP="001C0680">
      <w:pPr>
        <w:pStyle w:val="a0"/>
        <w:rPr>
          <w:rFonts w:hint="cs"/>
          <w:rtl/>
        </w:rPr>
      </w:pPr>
      <w:bookmarkStart w:id="35" w:name="_Toc390344671"/>
      <w:r w:rsidRPr="00BC31CB">
        <w:rPr>
          <w:rFonts w:hint="cs"/>
          <w:rtl/>
        </w:rPr>
        <w:t>بقاء طائفة من أمة الرسول الحق ونزول عيسى في آخر الزمان مخلصاً</w:t>
      </w:r>
      <w:r w:rsidRPr="00522A09">
        <w:rPr>
          <w:rFonts w:hint="cs"/>
          <w:rtl/>
        </w:rPr>
        <w:t>:</w:t>
      </w:r>
      <w:bookmarkEnd w:id="35"/>
      <w:r w:rsidRPr="00522A09">
        <w:rPr>
          <w:rFonts w:hint="cs"/>
          <w:rtl/>
        </w:rPr>
        <w:t xml:space="preserve"> </w:t>
      </w:r>
    </w:p>
    <w:p w:rsidR="00F960D8" w:rsidRPr="00522A09" w:rsidRDefault="00F960D8" w:rsidP="00EB395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ولكن الرسول مع ذلك أخبر هذه الأمة المباركة أنه مع زيادة الشر وتمكين أهل الكفر على أهل الإسلام إلا أن سبحانه وتعالى سيهيئ من هذه الأمة طائفة قائمة بالحق، لا يضرهم من خذلهم ولا من خالفهم، حتى يأتي أمر الله وهم كذلك، وهذا إلى آخر الساعة عندما يخرج </w:t>
      </w:r>
      <w:r w:rsidR="00EB395B" w:rsidRPr="00522A09">
        <w:rPr>
          <w:rFonts w:cs="Traditional Arabic" w:hint="cs"/>
          <w:sz w:val="40"/>
          <w:szCs w:val="36"/>
          <w:rtl/>
        </w:rPr>
        <w:t>الدجال</w:t>
      </w:r>
      <w:r w:rsidRPr="00522A09">
        <w:rPr>
          <w:rFonts w:cs="Traditional Arabic" w:hint="cs"/>
          <w:sz w:val="40"/>
          <w:szCs w:val="36"/>
          <w:rtl/>
        </w:rPr>
        <w:t xml:space="preserve"> فيقاتلونه، فإن هذه الطائفة القائمة بالحق ستكون ظاهرة به، مقاتلة عليه في كل أجيال المسلمين، وقرون الإسلام وأن الله يكرمها في آخر هذه القرون بظهور مهدي من آل بيت رسول الله </w:t>
      </w:r>
      <w:r w:rsidRPr="00522A09">
        <w:rPr>
          <w:rFonts w:cs="Traditional Arabic" w:hint="cs"/>
          <w:sz w:val="52"/>
          <w:szCs w:val="36"/>
          <w:rtl/>
        </w:rPr>
        <w:sym w:font="AGA Arabesque" w:char="F065"/>
      </w:r>
      <w:r w:rsidRPr="00522A09">
        <w:rPr>
          <w:rFonts w:cs="Traditional Arabic" w:hint="cs"/>
          <w:sz w:val="40"/>
          <w:szCs w:val="36"/>
          <w:rtl/>
        </w:rPr>
        <w:t xml:space="preserve"> يحقق على يديه من الخير ما يملأ به الأرض عدلاً كما ملئت جوراً وظلماً. </w:t>
      </w:r>
    </w:p>
    <w:p w:rsidR="00BC31CB" w:rsidRPr="00522A09" w:rsidRDefault="00BC31CB" w:rsidP="00F747F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وأن عيسى </w:t>
      </w:r>
      <w:r w:rsidR="00EB395B" w:rsidRPr="00522A09">
        <w:rPr>
          <w:rFonts w:cs="Traditional Arabic" w:hint="cs"/>
          <w:sz w:val="40"/>
          <w:szCs w:val="36"/>
          <w:rtl/>
        </w:rPr>
        <w:t>ا</w:t>
      </w:r>
      <w:r w:rsidRPr="00522A09">
        <w:rPr>
          <w:rFonts w:cs="Traditional Arabic" w:hint="cs"/>
          <w:sz w:val="40"/>
          <w:szCs w:val="36"/>
          <w:rtl/>
        </w:rPr>
        <w:t>بن مريم يعود في آخر هذا الزمان فينـزل في دمشق فيقتل الخنـزير، ويكسر الصليب، ويحكم بشريعة القرآن ويصلي خلف رجل من هذه الأمة الإسلامية، ثم يقود عيسى هذه الأمة التي تتعرض لمحنتين شديدتين وهي محنة الدجال، ومحنة يأجوج ومأجوج، فأما الدجال فإنه رجل يبتلي الله به عباده، يخرج في آخر الزمان، فيدعي أنه هو الله سبحانه وتعالى خالق السماوات والأرض، وأنه يتحكم في العالم علوه وسفله، فينـزل المطر، ويفجر ينابيع الأرض، ويخرج معادنها</w:t>
      </w:r>
      <w:r w:rsidR="00F747FE" w:rsidRPr="00522A09">
        <w:rPr>
          <w:rFonts w:cs="Traditional Arabic" w:hint="cs"/>
          <w:sz w:val="40"/>
          <w:szCs w:val="36"/>
          <w:rtl/>
        </w:rPr>
        <w:t xml:space="preserve"> من باطنها بأمره وإشارته فقط، ويحيى الموتى. فإذا رأى الناس ذلك منه عبدوه واعتقدوا أنه هو الله الخالق السماوات والأرض... ووجد من يعبده الخير والنماء، والعيش الرغيد، فإن كل من يؤمن به يأمر هذا الدجال السماء أن تنـزل مداراً عليه ويأمر ماشيتهم أن تدر لهم فيمسون بأحسن حال في الدنيا. </w:t>
      </w:r>
    </w:p>
    <w:p w:rsidR="00F747FE" w:rsidRPr="00522A09" w:rsidRDefault="00F747FE" w:rsidP="0002014E">
      <w:pPr>
        <w:spacing w:line="540" w:lineRule="exact"/>
        <w:ind w:left="-57" w:firstLine="284"/>
        <w:jc w:val="lowKashida"/>
        <w:rPr>
          <w:rFonts w:cs="Traditional Arabic" w:hint="cs"/>
          <w:sz w:val="40"/>
          <w:szCs w:val="36"/>
          <w:rtl/>
        </w:rPr>
      </w:pPr>
      <w:r w:rsidRPr="00522A09">
        <w:rPr>
          <w:rFonts w:cs="Traditional Arabic" w:hint="cs"/>
          <w:sz w:val="40"/>
          <w:szCs w:val="36"/>
          <w:rtl/>
        </w:rPr>
        <w:t>وأما من يكذبه ويعتقد أنه دجال كذاب مدع للألوهية والربوبية، وأنه ليس إلهاً ولا رباً فإنه يأمر السماء أن تقطع مطرها عنهم، ف</w:t>
      </w:r>
      <w:r w:rsidR="0002014E" w:rsidRPr="00522A09">
        <w:rPr>
          <w:rFonts w:cs="Traditional Arabic" w:hint="cs"/>
          <w:sz w:val="40"/>
          <w:szCs w:val="36"/>
          <w:rtl/>
        </w:rPr>
        <w:t>ت</w:t>
      </w:r>
      <w:r w:rsidRPr="00522A09">
        <w:rPr>
          <w:rFonts w:cs="Traditional Arabic" w:hint="cs"/>
          <w:sz w:val="40"/>
          <w:szCs w:val="36"/>
          <w:rtl/>
        </w:rPr>
        <w:t>بدل أحوالهم، وتختفي أرزاقهم، ويعيشون بأسوأ حال فيكون هذا من أعظم أسباب افتتان</w:t>
      </w:r>
      <w:r w:rsidR="0002014E" w:rsidRPr="00522A09">
        <w:rPr>
          <w:rFonts w:cs="Traditional Arabic" w:hint="cs"/>
          <w:sz w:val="40"/>
          <w:szCs w:val="36"/>
          <w:rtl/>
        </w:rPr>
        <w:t xml:space="preserve"> الناس</w:t>
      </w:r>
      <w:r w:rsidRPr="00522A09">
        <w:rPr>
          <w:rFonts w:cs="Traditional Arabic" w:hint="cs"/>
          <w:sz w:val="40"/>
          <w:szCs w:val="36"/>
          <w:rtl/>
        </w:rPr>
        <w:t xml:space="preserve"> به وإيمانهم به. </w:t>
      </w:r>
    </w:p>
    <w:p w:rsidR="00F747FE" w:rsidRPr="00522A09" w:rsidRDefault="00F747FE" w:rsidP="001C0680">
      <w:pPr>
        <w:pStyle w:val="a0"/>
        <w:rPr>
          <w:rFonts w:hint="cs"/>
          <w:rtl/>
        </w:rPr>
      </w:pPr>
      <w:bookmarkStart w:id="36" w:name="_Toc390344672"/>
      <w:r w:rsidRPr="00F747FE">
        <w:rPr>
          <w:rFonts w:hint="cs"/>
          <w:rtl/>
        </w:rPr>
        <w:t>فتنة اليهود بالدجال والظن أنه المخلص الموعود</w:t>
      </w:r>
      <w:r w:rsidRPr="00522A09">
        <w:rPr>
          <w:rFonts w:hint="cs"/>
          <w:rtl/>
        </w:rPr>
        <w:t>:</w:t>
      </w:r>
      <w:bookmarkEnd w:id="36"/>
      <w:r w:rsidRPr="00522A09">
        <w:rPr>
          <w:rFonts w:hint="cs"/>
          <w:rtl/>
        </w:rPr>
        <w:t xml:space="preserve"> </w:t>
      </w:r>
    </w:p>
    <w:p w:rsidR="00F747FE" w:rsidRPr="00522A09" w:rsidRDefault="00F747FE" w:rsidP="00F747F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وهذا الدجال الكذاب ما إن يراه اليهود المنتظرون (للمخلص) ويشاهده النصارى المنتظرون لعودة عيسى، ويشاهده ضعاف البصر من المسلمين الجاهلين، وعباد الدنيا إلا ويتوافدون إليه ويقعون بين يديه، ويفرحون بدولته، ويطيرون به ويبشرون بحكمه كل مكان. </w:t>
      </w:r>
    </w:p>
    <w:p w:rsidR="00F747FE" w:rsidRPr="00522A09" w:rsidRDefault="00F747FE" w:rsidP="00F747F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وأما أهل البصيرة من المسلمين الذين يعلمون يقيناً أن الله لا ينـزل بنفسه إلى أهل الأرض، وأن الكفار محجوبون عنه، وأنه لا يراه إلا أهل طاعته في دار كرامته في الجنة، فإنهم يقولون لهذا الدجال: أنت الدجال الذي حذرنا رسول الله </w:t>
      </w:r>
      <w:r w:rsidRPr="00522A09">
        <w:rPr>
          <w:rFonts w:cs="Traditional Arabic" w:hint="cs"/>
          <w:sz w:val="52"/>
          <w:szCs w:val="36"/>
          <w:rtl/>
        </w:rPr>
        <w:sym w:font="AGA Arabesque" w:char="F065"/>
      </w:r>
      <w:r w:rsidRPr="00522A09">
        <w:rPr>
          <w:rFonts w:cs="Traditional Arabic" w:hint="cs"/>
          <w:sz w:val="40"/>
          <w:szCs w:val="36"/>
          <w:rtl/>
        </w:rPr>
        <w:t xml:space="preserve"> منك. حتى إنه يقتل رجلاً منهم ثم يحييه، ويقول الدجال له أتؤمن بي وقد قتلتك وأحيينك؟ فيقول له هذا المؤمن: ما ازددت فيك إلا بصيرة.. أنت الدجال الذي حذرنا منك رسول الله. </w:t>
      </w:r>
    </w:p>
    <w:p w:rsidR="009D0A38" w:rsidRPr="00522A09" w:rsidRDefault="00F747FE" w:rsidP="00F747FE">
      <w:pPr>
        <w:spacing w:line="540" w:lineRule="exact"/>
        <w:ind w:left="-57" w:firstLine="284"/>
        <w:jc w:val="lowKashida"/>
        <w:rPr>
          <w:rFonts w:cs="Traditional Arabic" w:hint="cs"/>
          <w:sz w:val="40"/>
          <w:szCs w:val="36"/>
          <w:rtl/>
        </w:rPr>
      </w:pPr>
      <w:r w:rsidRPr="00522A09">
        <w:rPr>
          <w:rFonts w:cs="Traditional Arabic" w:hint="cs"/>
          <w:sz w:val="40"/>
          <w:szCs w:val="36"/>
          <w:rtl/>
        </w:rPr>
        <w:t>ويكون نزول المسيح عيسى من السماء عوناً لأهل الإسلام على قتل هذا المسيح الدجال الكذاب، فإن هذا الدجال ما إن يرى عيسى ويسمع به حتى يهرب منه، ولكن المسيح الحقيقي عيسى ابن مريم يتبعه ف</w:t>
      </w:r>
      <w:r w:rsidR="009D0A38" w:rsidRPr="00522A09">
        <w:rPr>
          <w:rFonts w:cs="Traditional Arabic" w:hint="cs"/>
          <w:sz w:val="40"/>
          <w:szCs w:val="36"/>
          <w:rtl/>
        </w:rPr>
        <w:t>ي</w:t>
      </w:r>
      <w:r w:rsidRPr="00522A09">
        <w:rPr>
          <w:rFonts w:cs="Traditional Arabic" w:hint="cs"/>
          <w:sz w:val="40"/>
          <w:szCs w:val="36"/>
          <w:rtl/>
        </w:rPr>
        <w:t xml:space="preserve"> الأرض حتى يلحقه (بباب لد) من أرض فلسطين فيقتله ويجعل من دمه على حربته، ويطلع العالم كله على ذلك، وهكذا ينتصر المسيح الحقيقي على المسيح الدجال.</w:t>
      </w:r>
    </w:p>
    <w:p w:rsidR="001258CB" w:rsidRPr="00522A09" w:rsidRDefault="001258CB" w:rsidP="0002014E">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هدى الله أهل الإيمان إلى المخلص الحقيقي محمد بن عبد الله </w:t>
      </w:r>
      <w:r w:rsidRPr="00522A09">
        <w:rPr>
          <w:rFonts w:cs="Traditional Arabic" w:hint="cs"/>
          <w:sz w:val="52"/>
          <w:szCs w:val="36"/>
          <w:rtl/>
        </w:rPr>
        <w:sym w:font="AGA Arabesque" w:char="F065"/>
      </w:r>
      <w:r w:rsidRPr="00522A09">
        <w:rPr>
          <w:rFonts w:cs="Traditional Arabic" w:hint="cs"/>
          <w:sz w:val="40"/>
          <w:szCs w:val="36"/>
          <w:rtl/>
        </w:rPr>
        <w:t xml:space="preserve"> فيؤمنون به، وأضل الله الظالمين والكافرين من اليهود والنصارى الذين أتاهم هذا (المخلص) فعموا عنه ولم يؤمنوا به، وظلوا في عمايتهم ينتظرون (المخلص) فإذا رأوا الدجال سارعوا إلى الإيمان به، واتبعوه ويكون هذا عقوبة من الله لهم أن ضلوا عن (المخلص الحقيقي) فوقعوا في (المخلص) الزائف، والمسيح الدجال، ويكون نصيبهم ألا يتمتعوا بكفرهم إلا قليلاً فإن المسيح الحقيقي لا يش</w:t>
      </w:r>
      <w:r w:rsidR="0002014E" w:rsidRPr="00522A09">
        <w:rPr>
          <w:rFonts w:cs="Traditional Arabic" w:hint="cs"/>
          <w:sz w:val="40"/>
          <w:szCs w:val="36"/>
          <w:rtl/>
        </w:rPr>
        <w:t>م كافرون نفسه وإلا</w:t>
      </w:r>
      <w:r w:rsidRPr="00522A09">
        <w:rPr>
          <w:rFonts w:cs="Traditional Arabic" w:hint="cs"/>
          <w:sz w:val="40"/>
          <w:szCs w:val="36"/>
          <w:rtl/>
        </w:rPr>
        <w:t xml:space="preserve"> هلك، ونفسه ينتهي عند منتهي بصره، وهكذا يطهر الحقيقي الأرض من المسيح الكذاب الدجال، ومن أتباع المسيح الدجال. </w:t>
      </w:r>
    </w:p>
    <w:p w:rsidR="001258CB" w:rsidRPr="00522A09" w:rsidRDefault="001258CB" w:rsidP="001C0680">
      <w:pPr>
        <w:pStyle w:val="a0"/>
        <w:rPr>
          <w:rFonts w:hint="cs"/>
          <w:rtl/>
        </w:rPr>
      </w:pPr>
      <w:bookmarkStart w:id="37" w:name="_Toc390344673"/>
      <w:r w:rsidRPr="00320AB2">
        <w:rPr>
          <w:rFonts w:hint="cs"/>
          <w:rtl/>
        </w:rPr>
        <w:t>المهدي مخلص آخر في آخر الزمان</w:t>
      </w:r>
      <w:r w:rsidRPr="00522A09">
        <w:rPr>
          <w:rFonts w:hint="cs"/>
          <w:rtl/>
        </w:rPr>
        <w:t>:</w:t>
      </w:r>
      <w:bookmarkEnd w:id="37"/>
      <w:r w:rsidRPr="00522A09">
        <w:rPr>
          <w:rFonts w:hint="cs"/>
          <w:rtl/>
        </w:rPr>
        <w:t xml:space="preserve"> </w:t>
      </w:r>
    </w:p>
    <w:p w:rsidR="00320AB2" w:rsidRPr="00522A09" w:rsidRDefault="00320AB2" w:rsidP="007A13A6">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وكما بشر رسول الله </w:t>
      </w:r>
      <w:r w:rsidRPr="00522A09">
        <w:rPr>
          <w:rFonts w:cs="Traditional Arabic" w:hint="cs"/>
          <w:sz w:val="52"/>
          <w:szCs w:val="36"/>
          <w:rtl/>
        </w:rPr>
        <w:sym w:font="AGA Arabesque" w:char="F065"/>
      </w:r>
      <w:r w:rsidRPr="00522A09">
        <w:rPr>
          <w:rFonts w:cs="Traditional Arabic" w:hint="cs"/>
          <w:sz w:val="40"/>
          <w:szCs w:val="36"/>
          <w:rtl/>
        </w:rPr>
        <w:t xml:space="preserve"> بنـزل المسيح في آخر الزمان، فإنه بشر </w:t>
      </w:r>
      <w:r w:rsidR="0002014E" w:rsidRPr="00522A09">
        <w:rPr>
          <w:rFonts w:cs="Traditional Arabic" w:hint="cs"/>
          <w:sz w:val="40"/>
          <w:szCs w:val="36"/>
          <w:rtl/>
        </w:rPr>
        <w:t>أ</w:t>
      </w:r>
      <w:r w:rsidRPr="00522A09">
        <w:rPr>
          <w:rFonts w:cs="Traditional Arabic" w:hint="cs"/>
          <w:sz w:val="40"/>
          <w:szCs w:val="36"/>
          <w:rtl/>
        </w:rPr>
        <w:t xml:space="preserve">مته كذلك أن سيكون في آخر الزمان رجل من أمته من أهل بيته يواطئ اسمه </w:t>
      </w:r>
      <w:r w:rsidR="0002014E" w:rsidRPr="00522A09">
        <w:rPr>
          <w:rFonts w:cs="Traditional Arabic" w:hint="cs"/>
          <w:sz w:val="40"/>
          <w:szCs w:val="36"/>
          <w:rtl/>
        </w:rPr>
        <w:t xml:space="preserve">اسم </w:t>
      </w:r>
      <w:r w:rsidRPr="00522A09">
        <w:rPr>
          <w:rFonts w:cs="Traditional Arabic" w:hint="cs"/>
          <w:sz w:val="40"/>
          <w:szCs w:val="36"/>
          <w:rtl/>
        </w:rPr>
        <w:t>رسول الله، واسم أبيه اسم رسول الله، أي يكون اسمه محمد بن عبد الله</w:t>
      </w:r>
      <w:r w:rsidR="0002014E" w:rsidRPr="00522A09">
        <w:rPr>
          <w:rFonts w:cs="Traditional Arabic" w:hint="cs"/>
          <w:sz w:val="40"/>
          <w:szCs w:val="36"/>
          <w:rtl/>
        </w:rPr>
        <w:t>،</w:t>
      </w:r>
      <w:r w:rsidRPr="00522A09">
        <w:rPr>
          <w:rFonts w:cs="Traditional Arabic" w:hint="cs"/>
          <w:sz w:val="40"/>
          <w:szCs w:val="36"/>
          <w:rtl/>
        </w:rPr>
        <w:t xml:space="preserve"> فيملأ الأرض عدلاً في وقت من أوقاتها كما ملئت ظلماً، وأن الله يخرج هذا المهدي من أمة محمد، فيجمع عليه القلوب في ليلة واحدة، ويلتف أهل الحق حوله دون إراقة دماء أو إخضاع بسيف، بل بهداية ربانية يقذ</w:t>
      </w:r>
      <w:r w:rsidR="008B06BE" w:rsidRPr="00522A09">
        <w:rPr>
          <w:rFonts w:cs="Traditional Arabic" w:hint="cs"/>
          <w:sz w:val="40"/>
          <w:szCs w:val="36"/>
          <w:rtl/>
        </w:rPr>
        <w:t>ف</w:t>
      </w:r>
      <w:r w:rsidRPr="00522A09">
        <w:rPr>
          <w:rFonts w:cs="Traditional Arabic" w:hint="cs"/>
          <w:sz w:val="40"/>
          <w:szCs w:val="36"/>
          <w:rtl/>
        </w:rPr>
        <w:t xml:space="preserve">ها </w:t>
      </w:r>
      <w:r w:rsidR="008B06BE" w:rsidRPr="00522A09">
        <w:rPr>
          <w:rFonts w:cs="Traditional Arabic" w:hint="cs"/>
          <w:sz w:val="40"/>
          <w:szCs w:val="36"/>
          <w:rtl/>
        </w:rPr>
        <w:t xml:space="preserve">الله </w:t>
      </w:r>
      <w:r w:rsidRPr="00522A09">
        <w:rPr>
          <w:rFonts w:cs="Traditional Arabic" w:hint="cs"/>
          <w:sz w:val="40"/>
          <w:szCs w:val="36"/>
          <w:rtl/>
        </w:rPr>
        <w:t>في قلوب أتباعه فيجتمعون إليه عند الكعبة، فيبايعهم بين الركن والمقام، ثم يأتي جيش يريد أن يغزوهم فيخسف الله بهم الأرض، ثم يمكنه الله في الأرض دون إراقة دماء ويجمع الله عليه قلوب أ</w:t>
      </w:r>
      <w:r w:rsidR="007A13A6" w:rsidRPr="00522A09">
        <w:rPr>
          <w:rFonts w:cs="Traditional Arabic" w:hint="cs"/>
          <w:sz w:val="40"/>
          <w:szCs w:val="36"/>
          <w:rtl/>
        </w:rPr>
        <w:t>ه</w:t>
      </w:r>
      <w:r w:rsidRPr="00522A09">
        <w:rPr>
          <w:rFonts w:cs="Traditional Arabic" w:hint="cs"/>
          <w:sz w:val="40"/>
          <w:szCs w:val="36"/>
          <w:rtl/>
        </w:rPr>
        <w:t xml:space="preserve">ل الإسلام. </w:t>
      </w:r>
    </w:p>
    <w:p w:rsidR="002477AC" w:rsidRPr="00522A09" w:rsidRDefault="00320AB2" w:rsidP="00320AB2">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وقد رأى كثير من علماء العقيدة أن المهدي هو الذي يكون على رأس المسلمين في الشام عندما ينـزل المسيح ابن مريم عليه السلام، وأن المسيح عندما ينـزل من السماء في مدينة دمشق وقت صلاة الفجر، ويكون المسلمون قد اصطفوا للصلاة خلف هذا المهدي، فإن المهدي يتأخر ليقدم عيسى عليه السلام، ولكن عيسى عليه السلام يقدم المهدي ليصلي بهم صلاة الصبح وليكون هذا تكْرِمة </w:t>
      </w:r>
      <w:r w:rsidR="002477AC" w:rsidRPr="00522A09">
        <w:rPr>
          <w:rFonts w:cs="Traditional Arabic" w:hint="cs"/>
          <w:sz w:val="40"/>
          <w:szCs w:val="36"/>
          <w:rtl/>
        </w:rPr>
        <w:t xml:space="preserve">وتعظيماً لأمة محمد </w:t>
      </w:r>
      <w:r w:rsidR="002477AC" w:rsidRPr="00522A09">
        <w:rPr>
          <w:rFonts w:cs="Traditional Arabic" w:hint="cs"/>
          <w:sz w:val="52"/>
          <w:szCs w:val="36"/>
          <w:rtl/>
        </w:rPr>
        <w:sym w:font="AGA Arabesque" w:char="F065"/>
      </w:r>
      <w:r w:rsidR="002477AC" w:rsidRPr="00522A09">
        <w:rPr>
          <w:rFonts w:cs="Traditional Arabic" w:hint="cs"/>
          <w:sz w:val="40"/>
          <w:szCs w:val="36"/>
          <w:rtl/>
        </w:rPr>
        <w:t xml:space="preserve"> أن يصلي رسول الله من أولي العزم من الرسل خلف  رجل من أمة محمد </w:t>
      </w:r>
      <w:r w:rsidR="002477AC" w:rsidRPr="00522A09">
        <w:rPr>
          <w:rFonts w:cs="Traditional Arabic" w:hint="cs"/>
          <w:sz w:val="52"/>
          <w:szCs w:val="36"/>
          <w:rtl/>
        </w:rPr>
        <w:sym w:font="AGA Arabesque" w:char="F065"/>
      </w:r>
      <w:r w:rsidR="002477AC" w:rsidRPr="00522A09">
        <w:rPr>
          <w:rFonts w:cs="Traditional Arabic" w:hint="cs"/>
          <w:sz w:val="40"/>
          <w:szCs w:val="36"/>
          <w:rtl/>
        </w:rPr>
        <w:t xml:space="preserve"> . </w:t>
      </w:r>
    </w:p>
    <w:p w:rsidR="002477AC" w:rsidRPr="00522A09" w:rsidRDefault="002477AC" w:rsidP="004D7616">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ثم يقود عيسى عليه السلام المسلمين بعد ذلك في المسيرة التي ذكرناها آنفاً وهو تتبع المسيح الدجال، وضرب الجزية على النصارى، والأمر بقتل الخنـزير، والأمر بإقامة الصلاة في كل مكان، وسواء كان هذا الذي يكون مع عيسى عليه السلام هو (المهدي) الذي بشر به النبي </w:t>
      </w:r>
      <w:r w:rsidRPr="00522A09">
        <w:rPr>
          <w:rFonts w:cs="Traditional Arabic" w:hint="cs"/>
          <w:sz w:val="52"/>
          <w:szCs w:val="36"/>
          <w:rtl/>
        </w:rPr>
        <w:sym w:font="AGA Arabesque" w:char="F065"/>
      </w:r>
      <w:r w:rsidRPr="00522A09">
        <w:rPr>
          <w:rFonts w:cs="Traditional Arabic" w:hint="cs"/>
          <w:sz w:val="40"/>
          <w:szCs w:val="36"/>
          <w:rtl/>
        </w:rPr>
        <w:t xml:space="preserve"> والذي يصلي خلفه عيسى عليه السلام، وأن أن المهدي يكون في زمن آخر غير زمن عيسى، فإن المهدي الذي بشر به رسول الله </w:t>
      </w:r>
      <w:r w:rsidRPr="00522A09">
        <w:rPr>
          <w:rFonts w:cs="Traditional Arabic" w:hint="cs"/>
          <w:sz w:val="52"/>
          <w:szCs w:val="36"/>
          <w:rtl/>
        </w:rPr>
        <w:sym w:font="AGA Arabesque" w:char="F065"/>
      </w:r>
      <w:r w:rsidRPr="00522A09">
        <w:rPr>
          <w:rFonts w:cs="Traditional Arabic" w:hint="cs"/>
          <w:sz w:val="40"/>
          <w:szCs w:val="36"/>
          <w:rtl/>
        </w:rPr>
        <w:t xml:space="preserve"> سيأتي رحمة لأمة محمد </w:t>
      </w:r>
      <w:r w:rsidRPr="00522A09">
        <w:rPr>
          <w:rFonts w:cs="Traditional Arabic" w:hint="cs"/>
          <w:sz w:val="52"/>
          <w:szCs w:val="36"/>
          <w:rtl/>
        </w:rPr>
        <w:sym w:font="AGA Arabesque" w:char="F065"/>
      </w:r>
      <w:r w:rsidRPr="00522A09">
        <w:rPr>
          <w:rFonts w:cs="Traditional Arabic" w:hint="cs"/>
          <w:sz w:val="40"/>
          <w:szCs w:val="36"/>
          <w:rtl/>
        </w:rPr>
        <w:t xml:space="preserve">، كما جاء في حديث أبي سعيد الخدري </w:t>
      </w:r>
      <w:r w:rsidRPr="00522A09">
        <w:rPr>
          <w:rFonts w:cs="Traditional Arabic" w:hint="cs"/>
          <w:sz w:val="52"/>
          <w:szCs w:val="36"/>
          <w:rtl/>
        </w:rPr>
        <w:sym w:font="AGA Arabesque" w:char="F074"/>
      </w:r>
      <w:r w:rsidRPr="00522A09">
        <w:rPr>
          <w:rFonts w:cs="Traditional Arabic" w:hint="cs"/>
          <w:sz w:val="40"/>
          <w:szCs w:val="36"/>
          <w:rtl/>
        </w:rPr>
        <w:t xml:space="preserve"> قال : قال رسول الله </w:t>
      </w:r>
      <w:r w:rsidRPr="00522A09">
        <w:rPr>
          <w:rFonts w:cs="Traditional Arabic" w:hint="cs"/>
          <w:sz w:val="52"/>
          <w:szCs w:val="36"/>
          <w:rtl/>
        </w:rPr>
        <w:sym w:font="AGA Arabesque" w:char="F065"/>
      </w:r>
      <w:r w:rsidRPr="00522A09">
        <w:rPr>
          <w:rFonts w:cs="Traditional Arabic" w:hint="cs"/>
          <w:sz w:val="40"/>
          <w:szCs w:val="36"/>
          <w:rtl/>
        </w:rPr>
        <w:t xml:space="preserve"> : (أبشركم بالمهدي يبعث على اختلاف من الناس وزلازل فيملأ الأرض قسطاً كما ملئت جوراً، يرضى عنه ساكن السماء وساكن الأرض، ويقسم المال صحاحاً، قال رجل: ما صحاحاً؟ قال: بالسوية</w:t>
      </w:r>
      <w:r w:rsidR="007A13A6" w:rsidRPr="00522A09">
        <w:rPr>
          <w:rFonts w:cs="Traditional Arabic" w:hint="cs"/>
          <w:sz w:val="40"/>
          <w:szCs w:val="36"/>
          <w:rtl/>
        </w:rPr>
        <w:t>، ويملأ الله قلوب أمة محمد غناءً</w:t>
      </w:r>
      <w:r w:rsidRPr="00522A09">
        <w:rPr>
          <w:rFonts w:cs="Traditional Arabic" w:hint="cs"/>
          <w:sz w:val="40"/>
          <w:szCs w:val="36"/>
          <w:rtl/>
        </w:rPr>
        <w:t xml:space="preserve"> ويسعهم عدله)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2"/>
      </w:r>
      <w:r w:rsidRPr="00522A09">
        <w:rPr>
          <w:rFonts w:cs="Traditional Arabic" w:hint="cs"/>
          <w:sz w:val="40"/>
          <w:szCs w:val="36"/>
          <w:vertAlign w:val="superscript"/>
          <w:rtl/>
        </w:rPr>
        <w:t>)</w:t>
      </w:r>
      <w:r w:rsidRPr="00522A09">
        <w:rPr>
          <w:rFonts w:cs="Traditional Arabic" w:hint="cs"/>
          <w:sz w:val="40"/>
          <w:szCs w:val="36"/>
          <w:rtl/>
        </w:rPr>
        <w:t xml:space="preserve"> . </w:t>
      </w:r>
    </w:p>
    <w:p w:rsidR="002477AC" w:rsidRPr="00522A09" w:rsidRDefault="002477AC" w:rsidP="004D7616">
      <w:pPr>
        <w:spacing w:line="560" w:lineRule="exact"/>
        <w:ind w:left="-57" w:firstLine="284"/>
        <w:jc w:val="lowKashida"/>
        <w:rPr>
          <w:rFonts w:cs="Traditional Arabic" w:hint="cs"/>
          <w:sz w:val="40"/>
          <w:szCs w:val="36"/>
          <w:rtl/>
        </w:rPr>
      </w:pPr>
      <w:r w:rsidRPr="00522A09">
        <w:rPr>
          <w:rFonts w:cs="Traditional Arabic" w:hint="cs"/>
          <w:sz w:val="40"/>
          <w:szCs w:val="36"/>
          <w:rtl/>
        </w:rPr>
        <w:t>وفي الحديث أبي هريرة أيضاً قال:  ذ</w:t>
      </w:r>
      <w:r w:rsidR="007A13A6" w:rsidRPr="00522A09">
        <w:rPr>
          <w:rFonts w:cs="Traditional Arabic" w:hint="cs"/>
          <w:sz w:val="40"/>
          <w:szCs w:val="36"/>
          <w:rtl/>
        </w:rPr>
        <w:t>ُ</w:t>
      </w:r>
      <w:r w:rsidRPr="00522A09">
        <w:rPr>
          <w:rFonts w:cs="Traditional Arabic" w:hint="cs"/>
          <w:sz w:val="40"/>
          <w:szCs w:val="36"/>
          <w:rtl/>
        </w:rPr>
        <w:t xml:space="preserve">كر إلى رسول الله </w:t>
      </w:r>
      <w:r w:rsidRPr="00522A09">
        <w:rPr>
          <w:rFonts w:cs="Traditional Arabic" w:hint="cs"/>
          <w:sz w:val="52"/>
          <w:szCs w:val="36"/>
          <w:rtl/>
        </w:rPr>
        <w:sym w:font="AGA Arabesque" w:char="F065"/>
      </w:r>
      <w:r w:rsidRPr="00522A09">
        <w:rPr>
          <w:rFonts w:cs="Traditional Arabic" w:hint="cs"/>
          <w:sz w:val="40"/>
          <w:szCs w:val="36"/>
          <w:rtl/>
        </w:rPr>
        <w:t xml:space="preserve"> المهدي فقال: (إن قصر فسبع وإلا ثمان، وإلا فتسع، وليملأن الأرض عدلا</w:t>
      </w:r>
      <w:r w:rsidR="007A13A6" w:rsidRPr="00522A09">
        <w:rPr>
          <w:rFonts w:cs="Traditional Arabic" w:hint="cs"/>
          <w:sz w:val="40"/>
          <w:szCs w:val="36"/>
          <w:rtl/>
        </w:rPr>
        <w:t>ً وقسطاً كما ملئت جوراً وظلماً)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3"/>
      </w:r>
      <w:r w:rsidRPr="00522A09">
        <w:rPr>
          <w:rFonts w:cs="Traditional Arabic" w:hint="cs"/>
          <w:sz w:val="40"/>
          <w:szCs w:val="36"/>
          <w:vertAlign w:val="superscript"/>
          <w:rtl/>
        </w:rPr>
        <w:t>)</w:t>
      </w:r>
      <w:r w:rsidR="007A13A6" w:rsidRPr="00522A09">
        <w:rPr>
          <w:rFonts w:cs="Traditional Arabic" w:hint="cs"/>
          <w:sz w:val="40"/>
          <w:szCs w:val="36"/>
          <w:rtl/>
        </w:rPr>
        <w:t xml:space="preserve">. </w:t>
      </w:r>
      <w:r w:rsidRPr="00522A09">
        <w:rPr>
          <w:rFonts w:cs="Traditional Arabic" w:hint="cs"/>
          <w:sz w:val="40"/>
          <w:szCs w:val="36"/>
          <w:rtl/>
        </w:rPr>
        <w:t xml:space="preserve">والشاك في عدد السنين أحد الرواة وهو زيد العمي. </w:t>
      </w:r>
    </w:p>
    <w:p w:rsidR="00436095" w:rsidRPr="00522A09" w:rsidRDefault="002477AC" w:rsidP="004D7616">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وفي رواية للطبراني عن أبي هريرة </w:t>
      </w:r>
      <w:r w:rsidRPr="00522A09">
        <w:rPr>
          <w:rFonts w:cs="Traditional Arabic" w:hint="cs"/>
          <w:sz w:val="52"/>
          <w:szCs w:val="36"/>
          <w:rtl/>
        </w:rPr>
        <w:sym w:font="AGA Arabesque" w:char="F074"/>
      </w:r>
      <w:r w:rsidRPr="00522A09">
        <w:rPr>
          <w:rFonts w:cs="Traditional Arabic" w:hint="cs"/>
          <w:sz w:val="40"/>
          <w:szCs w:val="36"/>
          <w:rtl/>
        </w:rPr>
        <w:t xml:space="preserve"> عن النبي </w:t>
      </w:r>
      <w:r w:rsidRPr="00522A09">
        <w:rPr>
          <w:rFonts w:cs="Traditional Arabic" w:hint="cs"/>
          <w:sz w:val="52"/>
          <w:szCs w:val="36"/>
          <w:rtl/>
        </w:rPr>
        <w:sym w:font="AGA Arabesque" w:char="F065"/>
      </w:r>
      <w:r w:rsidRPr="00522A09">
        <w:rPr>
          <w:rFonts w:cs="Traditional Arabic" w:hint="cs"/>
          <w:sz w:val="40"/>
          <w:szCs w:val="36"/>
          <w:rtl/>
        </w:rPr>
        <w:t xml:space="preserve"> قال: (يكون أمتي المهدي وإن قصر فسبع وإلا ثمان وإلا فتسع تنعم أمتي فيها نعمة لم ينعموا مثليها يرسل السماء عليهم مداراً، ولا تتدخر الأرض شيئاً من النبات، والمال كدس، يقوم الرجل في</w:t>
      </w:r>
      <w:r w:rsidR="007A13A6" w:rsidRPr="00522A09">
        <w:rPr>
          <w:rFonts w:cs="Traditional Arabic" w:hint="cs"/>
          <w:sz w:val="40"/>
          <w:szCs w:val="36"/>
          <w:rtl/>
        </w:rPr>
        <w:t>قول: يا مهدي، أعطني، فيقول: خذ)</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4"/>
      </w:r>
      <w:r w:rsidRPr="00522A09">
        <w:rPr>
          <w:rFonts w:cs="Traditional Arabic" w:hint="cs"/>
          <w:sz w:val="40"/>
          <w:szCs w:val="36"/>
          <w:vertAlign w:val="superscript"/>
          <w:rtl/>
        </w:rPr>
        <w:t>)</w:t>
      </w:r>
      <w:r w:rsidRPr="00522A09">
        <w:rPr>
          <w:rFonts w:cs="Traditional Arabic" w:hint="cs"/>
          <w:sz w:val="40"/>
          <w:szCs w:val="36"/>
          <w:rtl/>
        </w:rPr>
        <w:t xml:space="preserve">. </w:t>
      </w:r>
    </w:p>
    <w:p w:rsidR="00436095" w:rsidRPr="00522A09" w:rsidRDefault="00436095" w:rsidP="004D7616">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وفي حديث ابن مسعود </w:t>
      </w:r>
      <w:r w:rsidRPr="00522A09">
        <w:rPr>
          <w:rFonts w:cs="Traditional Arabic" w:hint="cs"/>
          <w:sz w:val="52"/>
          <w:szCs w:val="36"/>
          <w:rtl/>
        </w:rPr>
        <w:sym w:font="AGA Arabesque" w:char="F074"/>
      </w:r>
      <w:r w:rsidRPr="00522A09">
        <w:rPr>
          <w:rFonts w:cs="Traditional Arabic" w:hint="cs"/>
          <w:sz w:val="40"/>
          <w:szCs w:val="36"/>
          <w:rtl/>
        </w:rPr>
        <w:t xml:space="preserve"> : (لو لم يبق من الدهر إلا يوم لبعث الله رجلاً من أهل بيتي يطؤ</w:t>
      </w:r>
      <w:r w:rsidR="004D7616" w:rsidRPr="00522A09">
        <w:rPr>
          <w:rFonts w:cs="Traditional Arabic" w:hint="cs"/>
          <w:sz w:val="40"/>
          <w:szCs w:val="36"/>
          <w:rtl/>
        </w:rPr>
        <w:t>ها عدلاً كما ملئت ظلماً وجوراً)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5"/>
      </w:r>
      <w:r w:rsidRPr="00522A09">
        <w:rPr>
          <w:rFonts w:cs="Traditional Arabic" w:hint="cs"/>
          <w:sz w:val="40"/>
          <w:szCs w:val="36"/>
          <w:vertAlign w:val="superscript"/>
          <w:rtl/>
        </w:rPr>
        <w:t>)</w:t>
      </w:r>
      <w:r w:rsidRPr="00522A09">
        <w:rPr>
          <w:rFonts w:cs="Traditional Arabic" w:hint="cs"/>
          <w:sz w:val="40"/>
          <w:szCs w:val="36"/>
          <w:rtl/>
        </w:rPr>
        <w:t xml:space="preserve">. </w:t>
      </w:r>
    </w:p>
    <w:p w:rsidR="00436095" w:rsidRPr="00522A09" w:rsidRDefault="00436095" w:rsidP="004D7616">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وفي حديث أنس بن مالك </w:t>
      </w:r>
      <w:r w:rsidRPr="00522A09">
        <w:rPr>
          <w:rFonts w:cs="Traditional Arabic" w:hint="cs"/>
          <w:sz w:val="52"/>
          <w:szCs w:val="36"/>
          <w:rtl/>
        </w:rPr>
        <w:sym w:font="AGA Arabesque" w:char="F074"/>
      </w:r>
      <w:r w:rsidRPr="00522A09">
        <w:rPr>
          <w:rFonts w:cs="Traditional Arabic" w:hint="cs"/>
          <w:sz w:val="40"/>
          <w:szCs w:val="36"/>
          <w:rtl/>
        </w:rPr>
        <w:t xml:space="preserve"> : (ولم يبق من الدنيا إلا يوم لطول الله ذلك اليوم حتى يبعث فيه رجلاً من أهل بيتي يواطئ اسمه اسمي، واسم أبيه اسم أبي يملأ الأرض قسطاً وعدلاً كما ملئت ظلماً وجوراً). </w:t>
      </w:r>
    </w:p>
    <w:p w:rsidR="00436095" w:rsidRPr="00522A09" w:rsidRDefault="00436095" w:rsidP="00201DE5">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وهذا المهدي الذي وصفه رسول الله </w:t>
      </w:r>
      <w:r w:rsidRPr="00522A09">
        <w:rPr>
          <w:rFonts w:cs="Traditional Arabic" w:hint="cs"/>
          <w:sz w:val="52"/>
          <w:szCs w:val="36"/>
          <w:rtl/>
        </w:rPr>
        <w:sym w:font="AGA Arabesque" w:char="F065"/>
      </w:r>
      <w:r w:rsidRPr="00522A09">
        <w:rPr>
          <w:rFonts w:cs="Traditional Arabic" w:hint="cs"/>
          <w:sz w:val="40"/>
          <w:szCs w:val="36"/>
          <w:rtl/>
        </w:rPr>
        <w:t xml:space="preserve"> بالهدى والرحمة والعدل، وأنه يقسم المال بين المسلمين بالسوية، ويرضى الله عنه من </w:t>
      </w:r>
      <w:r w:rsidRPr="00522A09">
        <w:rPr>
          <w:rFonts w:cs="Traditional Arabic" w:hint="eastAsia"/>
          <w:sz w:val="40"/>
          <w:szCs w:val="36"/>
          <w:rtl/>
        </w:rPr>
        <w:t>فوق</w:t>
      </w:r>
      <w:r w:rsidRPr="00522A09">
        <w:rPr>
          <w:rFonts w:cs="Traditional Arabic" w:hint="cs"/>
          <w:sz w:val="40"/>
          <w:szCs w:val="36"/>
          <w:rtl/>
        </w:rPr>
        <w:t xml:space="preserve"> سبع سماواته، ويرضى المسلمون جميعاً به، وبعدله ورحمته، ويعيشون سبع سنوات أو ثمان أو تسع في ظل حكمه وعدله، والنعم السابقة التي يغدقها الله عليهم. </w:t>
      </w:r>
    </w:p>
    <w:p w:rsidR="00F747FE" w:rsidRPr="00522A09" w:rsidRDefault="00436095" w:rsidP="00201DE5">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وخاصة بعد معاناتهم من الظلم والجور وأكل أموالهم بالباطل، أقول هذا المهدي الذي يأتي رحمة لأمة محمد </w:t>
      </w:r>
      <w:r w:rsidRPr="00522A09">
        <w:rPr>
          <w:rFonts w:cs="Traditional Arabic" w:hint="cs"/>
          <w:sz w:val="52"/>
          <w:szCs w:val="36"/>
          <w:rtl/>
        </w:rPr>
        <w:sym w:font="AGA Arabesque" w:char="F065"/>
      </w:r>
      <w:r w:rsidRPr="00522A09">
        <w:rPr>
          <w:rFonts w:cs="Traditional Arabic" w:hint="cs"/>
          <w:sz w:val="40"/>
          <w:szCs w:val="36"/>
          <w:rtl/>
        </w:rPr>
        <w:t xml:space="preserve"> ، ويعمر وقتاً قصيراً نسبياً في الأرض إذا نظرنا إلى عمر الأمة وتاريخ الإسلام، هذا المهدي جاء الزنادقة الملحدون </w:t>
      </w:r>
      <w:r w:rsidR="004D7616" w:rsidRPr="00522A09">
        <w:rPr>
          <w:rFonts w:cs="Traditional Arabic" w:hint="cs"/>
          <w:sz w:val="40"/>
          <w:szCs w:val="36"/>
          <w:rtl/>
        </w:rPr>
        <w:t>م</w:t>
      </w:r>
      <w:r w:rsidRPr="00522A09">
        <w:rPr>
          <w:rFonts w:cs="Traditional Arabic" w:hint="cs"/>
          <w:sz w:val="40"/>
          <w:szCs w:val="36"/>
          <w:rtl/>
        </w:rPr>
        <w:t>من يريدون هدم الإسلام وإهلاك أمة القرآن فوضعوا آلاف الروايات عنه، ونسجوا من الأساطير والخرافات والخزعبلات ما يأباه كل ذي عقل سليم وما ينفر منه كل من له أدنى حياء أو خلق كريم، وما تنفر منه كل الطباع مهما بلغت خسة ودناءة وشراً، إلا</w:t>
      </w:r>
      <w:r w:rsidR="00320AB2" w:rsidRPr="00522A09">
        <w:rPr>
          <w:rFonts w:cs="Traditional Arabic" w:hint="cs"/>
          <w:sz w:val="40"/>
          <w:szCs w:val="36"/>
          <w:rtl/>
        </w:rPr>
        <w:t xml:space="preserve"> </w:t>
      </w:r>
      <w:r w:rsidRPr="00522A09">
        <w:rPr>
          <w:rFonts w:cs="Traditional Arabic" w:hint="cs"/>
          <w:sz w:val="40"/>
          <w:szCs w:val="36"/>
          <w:rtl/>
        </w:rPr>
        <w:t xml:space="preserve">هؤلاء التي طمست أبصارهم، وختم الله على قلوبهم، فهم لا يفقهون. </w:t>
      </w:r>
    </w:p>
    <w:p w:rsidR="00201DE5" w:rsidRPr="00522A09" w:rsidRDefault="00436095" w:rsidP="00201DE5">
      <w:pPr>
        <w:spacing w:line="520" w:lineRule="exact"/>
        <w:ind w:left="-57" w:firstLine="284"/>
        <w:jc w:val="lowKashida"/>
        <w:rPr>
          <w:rFonts w:cs="Traditional Arabic" w:hint="cs"/>
          <w:sz w:val="40"/>
          <w:szCs w:val="36"/>
          <w:rtl/>
        </w:rPr>
      </w:pPr>
      <w:r w:rsidRPr="00522A09">
        <w:rPr>
          <w:rFonts w:cs="Traditional Arabic" w:hint="cs"/>
          <w:sz w:val="40"/>
          <w:szCs w:val="36"/>
          <w:rtl/>
        </w:rPr>
        <w:t>فهذا المهدي كما صورته أقلام الزنادقة الحاقدين، والرافضة المجرمين، رجل ظالم لم تعرف الأرض أظلم منه قط، ومجرم لم تعرف الأرض في كل تاريخها من يماثله في الإجرام، ومهلك للحرث والنسل، لم يأت قط من يماثله إفساداً وإهلاكاً، ويأتي بشريعة لم تعرفها كل شرائع الأنبياء والمصلحين، بل ولا يماثلها</w:t>
      </w:r>
      <w:r w:rsidR="00341911" w:rsidRPr="00522A09">
        <w:rPr>
          <w:rFonts w:cs="Traditional Arabic" w:hint="cs"/>
          <w:sz w:val="40"/>
          <w:szCs w:val="36"/>
          <w:rtl/>
        </w:rPr>
        <w:t xml:space="preserve"> إفساداً وإهلاكاً،ويأتي بشريعة لم تعرفها كل الأنبياء والمصلحين، بل ولا يماثلها</w:t>
      </w:r>
      <w:r w:rsidRPr="00522A09">
        <w:rPr>
          <w:rFonts w:cs="Traditional Arabic" w:hint="cs"/>
          <w:sz w:val="40"/>
          <w:szCs w:val="36"/>
          <w:rtl/>
        </w:rPr>
        <w:t xml:space="preserve"> شرائع هولاكو وجنكيز خان الذين وضعوا (الي</w:t>
      </w:r>
      <w:r w:rsidR="00661E61" w:rsidRPr="00522A09">
        <w:rPr>
          <w:rFonts w:cs="Traditional Arabic" w:hint="cs"/>
          <w:sz w:val="40"/>
          <w:szCs w:val="36"/>
          <w:rtl/>
        </w:rPr>
        <w:t>ا</w:t>
      </w:r>
      <w:r w:rsidRPr="00522A09">
        <w:rPr>
          <w:rFonts w:cs="Traditional Arabic" w:hint="cs"/>
          <w:sz w:val="40"/>
          <w:szCs w:val="36"/>
          <w:rtl/>
        </w:rPr>
        <w:t>سا) فكان غاية في الإجرام، ولكن قانون هذا المهدي الكذاب تفوق هذه كله.</w:t>
      </w:r>
    </w:p>
    <w:p w:rsidR="00201DE5" w:rsidRPr="00522A09" w:rsidRDefault="00201DE5" w:rsidP="001C0680">
      <w:pPr>
        <w:pStyle w:val="a0"/>
        <w:rPr>
          <w:rFonts w:hint="cs"/>
          <w:rtl/>
        </w:rPr>
      </w:pPr>
      <w:bookmarkStart w:id="38" w:name="_Toc390344674"/>
      <w:r w:rsidRPr="007D526A">
        <w:rPr>
          <w:rFonts w:hint="cs"/>
          <w:rtl/>
        </w:rPr>
        <w:t>أعمال المهدي الرافضي الكذاب</w:t>
      </w:r>
      <w:r w:rsidRPr="00522A09">
        <w:rPr>
          <w:rFonts w:hint="cs"/>
          <w:rtl/>
        </w:rPr>
        <w:t>:</w:t>
      </w:r>
      <w:bookmarkEnd w:id="38"/>
      <w:r w:rsidRPr="00522A09">
        <w:rPr>
          <w:rFonts w:hint="cs"/>
          <w:rtl/>
        </w:rPr>
        <w:t xml:space="preserve"> </w:t>
      </w:r>
    </w:p>
    <w:p w:rsidR="00201DE5" w:rsidRPr="00522A09" w:rsidRDefault="00201DE5" w:rsidP="00201DE5">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فهذا المهدي يعمد أول ما يعمد فيقتل خطيب المسجد الحرام يوم الجمعة، ثم يبايعه مجموعة من الأشرار الفجار الذين يأمرهم بقتل الناس هرجاً دون تمييز، ويولّهم ويرسلهم إلى جميع الأمصار، ويأمر الرافضة كل في بلد أن يخرجوا دفعة واحدة في وقت واحد فيبيدوا من حولهم من أهل الإسلام والقرآن، ويأمرهم أن يخونوا الأمانة والعهود، وأن يسبوا النساء والذرية، ولا يرحموا أحداً من حمل السيف معهم لقتل المسلمين، ثم يهدم المسجد الحرام، ويبطل جميع توسيعاته، ثم يأتي المدينة المنورة فيبيد أهلها ويسبي نساءها وذريتها، ولا يقبل من تائب توبة، وكل من لم يكن يؤمن به بهذه الصفات الإجرامية فإنه يقتله. </w:t>
      </w:r>
    </w:p>
    <w:p w:rsidR="007D526A" w:rsidRPr="00522A09" w:rsidRDefault="007D526A" w:rsidP="00C85C8A">
      <w:pPr>
        <w:spacing w:line="540" w:lineRule="exact"/>
        <w:ind w:left="-57" w:firstLine="284"/>
        <w:jc w:val="lowKashida"/>
        <w:rPr>
          <w:rFonts w:cs="Traditional Arabic" w:hint="cs"/>
          <w:sz w:val="40"/>
          <w:szCs w:val="36"/>
          <w:rtl/>
        </w:rPr>
      </w:pPr>
      <w:r w:rsidRPr="00522A09">
        <w:rPr>
          <w:rFonts w:cs="Traditional Arabic" w:hint="cs"/>
          <w:sz w:val="40"/>
          <w:szCs w:val="36"/>
          <w:rtl/>
        </w:rPr>
        <w:t>ثم يقدم الناس للقتل بذنب لا يقيم ب</w:t>
      </w:r>
      <w:r w:rsidR="00C85C8A" w:rsidRPr="00522A09">
        <w:rPr>
          <w:rFonts w:cs="Traditional Arabic" w:hint="cs"/>
          <w:sz w:val="40"/>
          <w:szCs w:val="36"/>
          <w:rtl/>
        </w:rPr>
        <w:t>ي</w:t>
      </w:r>
      <w:r w:rsidRPr="00522A09">
        <w:rPr>
          <w:rFonts w:cs="Traditional Arabic" w:hint="cs"/>
          <w:sz w:val="40"/>
          <w:szCs w:val="36"/>
          <w:rtl/>
        </w:rPr>
        <w:t xml:space="preserve">نة عليه، فيرجم الرجل منه متهماً إياه بالزنا، ولا يستطيع أحد أن يسأل البينة والشهود؛ لأن هذا المهدي يعلم ما في قلوب العباد، ويقتل الرجل منهم مدعياً عدم إخراجه الزكاة دون بينة، ويرسل للرجل في منـزله فيقتله، وهو معتزل عن الناس؛ لأنه يعلم ما في قلبه، ويأمر القتلة الذين معه ألا يدعوا سيوفهم عن عواتقهم، وأن يظلوا يقتلون الناس هرجاً ثمانية أشهر حتى يفني أهل الإسلام جميعاً إلا من يمارس القتل معه. </w:t>
      </w:r>
    </w:p>
    <w:p w:rsidR="007D526A" w:rsidRPr="00522A09" w:rsidRDefault="007D526A" w:rsidP="007D526A">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بل إنه يقتل من يستيقظ قلبه من أتباعه، وينكر عليه شيئاً من أفعاله، وأنه سيحكم بشريعة مخالفة في كل فروعها لشريعة محمد </w:t>
      </w:r>
      <w:r w:rsidRPr="00522A09">
        <w:rPr>
          <w:rFonts w:cs="Traditional Arabic" w:hint="cs"/>
          <w:sz w:val="52"/>
          <w:szCs w:val="36"/>
          <w:rtl/>
        </w:rPr>
        <w:sym w:font="AGA Arabesque" w:char="F065"/>
      </w:r>
      <w:r w:rsidRPr="00522A09">
        <w:rPr>
          <w:rFonts w:cs="Traditional Arabic" w:hint="cs"/>
          <w:sz w:val="40"/>
          <w:szCs w:val="36"/>
          <w:rtl/>
        </w:rPr>
        <w:t xml:space="preserve"> فإذا رأى بعض أتباعه هذا منه أنكروا عليه، فيقوم بقتلهم ويخبر الباقين أنه يحكم بشريعة آدم!! ثم يحكم أحكاماً أخرى تناقض ما حكم به أولاً، فيعترضون عليه، فيقتل المعترضين ويخبرهم أنه يحكم الآن بشريعة نوح ... وهكذا . </w:t>
      </w:r>
    </w:p>
    <w:p w:rsidR="007D526A" w:rsidRPr="00522A09" w:rsidRDefault="007D526A" w:rsidP="007D526A">
      <w:pPr>
        <w:spacing w:line="540" w:lineRule="exact"/>
        <w:ind w:left="-57" w:firstLine="284"/>
        <w:jc w:val="lowKashida"/>
        <w:rPr>
          <w:rFonts w:cs="Traditional Arabic" w:hint="cs"/>
          <w:sz w:val="40"/>
          <w:szCs w:val="36"/>
          <w:rtl/>
        </w:rPr>
      </w:pPr>
      <w:r w:rsidRPr="00522A09">
        <w:rPr>
          <w:rFonts w:cs="Traditional Arabic" w:hint="cs"/>
          <w:sz w:val="40"/>
          <w:szCs w:val="36"/>
          <w:rtl/>
        </w:rPr>
        <w:t>فيبدل الأحكام كما يشاء، ويقتل كل ما يعترض، ويخبر الناس أنه يعلم جميع شرائع الأنبياء وأنه يحكم ما يشاء، ويقتل من يعترضه، ويخرج للناس قرآناً جديداً،</w:t>
      </w:r>
      <w:r w:rsidR="00CD4680" w:rsidRPr="00522A09">
        <w:rPr>
          <w:rFonts w:cs="Traditional Arabic" w:hint="cs"/>
          <w:sz w:val="40"/>
          <w:szCs w:val="36"/>
          <w:rtl/>
        </w:rPr>
        <w:t xml:space="preserve"> يزعم لهم أن هذا هو القرآن الحقيقي الذي جمعه علي بن أبي طالب وأخفاه عن الصحابة. </w:t>
      </w:r>
    </w:p>
    <w:p w:rsidR="00CD4680" w:rsidRPr="00522A09" w:rsidRDefault="00CD4680" w:rsidP="00CD4680">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وفي أثناء مكثه في المدينة المنورة فإنه يهدم المسجد الحرام ويرجعه إلى حجمه الأول، ويخرج الصديق والفاروق من قبورها ويحرقهما أمام الناس.. ثم ينقل عاصمة ملكه إلى الكوفة ويرسل سرايا القتل إلى كل مكان. </w:t>
      </w:r>
    </w:p>
    <w:p w:rsidR="00CD4680" w:rsidRPr="00522A09" w:rsidRDefault="00CD4680" w:rsidP="00CD4680">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هذا قليل جداً من كثير من إجرام هذا المجرم الأكبر (والمهدي الدجال)، كما صورته أقلام الرافضة، والزنادقة الحاقدين على أمة الإسلام من المسلمين. </w:t>
      </w:r>
    </w:p>
    <w:p w:rsidR="00CD4680" w:rsidRPr="00522A09" w:rsidRDefault="00CD4680" w:rsidP="00CD4680">
      <w:pPr>
        <w:spacing w:line="540" w:lineRule="exact"/>
        <w:ind w:left="-57" w:firstLine="284"/>
        <w:jc w:val="lowKashida"/>
        <w:rPr>
          <w:rFonts w:cs="Traditional Arabic" w:hint="cs"/>
          <w:sz w:val="40"/>
          <w:szCs w:val="36"/>
          <w:rtl/>
        </w:rPr>
      </w:pPr>
      <w:r w:rsidRPr="00522A09">
        <w:rPr>
          <w:rFonts w:cs="Traditional Arabic" w:hint="cs"/>
          <w:sz w:val="40"/>
          <w:szCs w:val="36"/>
          <w:rtl/>
        </w:rPr>
        <w:t>والعجيب أن هذا المجرم الذي نحتته هذه ال</w:t>
      </w:r>
      <w:r w:rsidR="006650B0" w:rsidRPr="00522A09">
        <w:rPr>
          <w:rFonts w:cs="Traditional Arabic" w:hint="cs"/>
          <w:sz w:val="40"/>
          <w:szCs w:val="36"/>
          <w:rtl/>
        </w:rPr>
        <w:t>ع</w:t>
      </w:r>
      <w:r w:rsidRPr="00522A09">
        <w:rPr>
          <w:rFonts w:cs="Traditional Arabic" w:hint="cs"/>
          <w:sz w:val="40"/>
          <w:szCs w:val="36"/>
          <w:rtl/>
        </w:rPr>
        <w:t xml:space="preserve">قول المريضة، والنفوس الخبيثة قد ألبسه هؤلاء المجرمون لباس النصوص الشرعية التي نطق بها الرسول </w:t>
      </w:r>
      <w:r w:rsidRPr="00522A09">
        <w:rPr>
          <w:rFonts w:cs="Traditional Arabic" w:hint="cs"/>
          <w:sz w:val="52"/>
          <w:szCs w:val="36"/>
          <w:rtl/>
        </w:rPr>
        <w:sym w:font="AGA Arabesque" w:char="F065"/>
      </w:r>
      <w:r w:rsidRPr="00522A09">
        <w:rPr>
          <w:rFonts w:cs="Traditional Arabic" w:hint="cs"/>
          <w:sz w:val="40"/>
          <w:szCs w:val="36"/>
          <w:rtl/>
        </w:rPr>
        <w:t xml:space="preserve"> فجعلوا المهدي الحقيقي الذي يبعث رحمة في </w:t>
      </w:r>
      <w:r w:rsidR="006650B0" w:rsidRPr="00522A09">
        <w:rPr>
          <w:rFonts w:cs="Traditional Arabic" w:hint="cs"/>
          <w:sz w:val="40"/>
          <w:szCs w:val="36"/>
          <w:rtl/>
        </w:rPr>
        <w:t xml:space="preserve">آخر </w:t>
      </w:r>
      <w:r w:rsidRPr="00522A09">
        <w:rPr>
          <w:rFonts w:cs="Traditional Arabic" w:hint="cs"/>
          <w:sz w:val="40"/>
          <w:szCs w:val="36"/>
          <w:rtl/>
        </w:rPr>
        <w:t xml:space="preserve">الزمان هو هذا (المهدي الكذاب) وحولوا معاني الرحمة أنها هي هذا القتل والإباد- ومعاني العدل أنه هو هذا الظلم والإجرام- ومعاني الإيمان والهداية أنه هو هذا الكفر والقتل والإجرام، وإحراق المصحف، وهدم مساجد الإسلام، بل قالوا: إنه </w:t>
      </w:r>
      <w:r w:rsidR="00CB57DF" w:rsidRPr="00522A09">
        <w:rPr>
          <w:rFonts w:cs="Traditional Arabic" w:hint="cs"/>
          <w:sz w:val="40"/>
          <w:szCs w:val="36"/>
          <w:rtl/>
        </w:rPr>
        <w:t xml:space="preserve">ما سماه الرسول بالمهدي إلا لأنه يطلع ويهتدي إلى ما في قلوب خصومه وأعدائه فيقتلهم؛ لأنه يعلم في قلوبهم. </w:t>
      </w:r>
    </w:p>
    <w:p w:rsidR="00CB57DF" w:rsidRPr="00522A09" w:rsidRDefault="00CB57DF" w:rsidP="001C0680">
      <w:pPr>
        <w:pStyle w:val="a0"/>
        <w:rPr>
          <w:rFonts w:hint="cs"/>
          <w:rtl/>
        </w:rPr>
      </w:pPr>
      <w:bookmarkStart w:id="39" w:name="_Toc390344675"/>
      <w:r w:rsidRPr="00CB57DF">
        <w:rPr>
          <w:rFonts w:hint="cs"/>
          <w:rtl/>
        </w:rPr>
        <w:t>أهل السنة ينتظرون مهدياً عادلاً رحيماً والرافضة ينتظرون مهدياً مجرماً مبيداً</w:t>
      </w:r>
      <w:r w:rsidRPr="00522A09">
        <w:rPr>
          <w:rFonts w:hint="cs"/>
          <w:rtl/>
        </w:rPr>
        <w:t>؟</w:t>
      </w:r>
      <w:bookmarkEnd w:id="39"/>
      <w:r w:rsidRPr="00522A09">
        <w:rPr>
          <w:rFonts w:hint="cs"/>
          <w:rtl/>
        </w:rPr>
        <w:t xml:space="preserve"> </w:t>
      </w:r>
    </w:p>
    <w:p w:rsidR="00CB57DF" w:rsidRPr="00522A09" w:rsidRDefault="00CB57DF" w:rsidP="00CB57D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بينما ينتظر المسلمون المهتدون من أهل السنة والجماعة رجلاً من آل بيت النبي </w:t>
      </w:r>
      <w:r w:rsidRPr="00522A09">
        <w:rPr>
          <w:rFonts w:cs="Traditional Arabic" w:hint="cs"/>
          <w:sz w:val="52"/>
          <w:szCs w:val="36"/>
          <w:rtl/>
        </w:rPr>
        <w:sym w:font="AGA Arabesque" w:char="F065"/>
      </w:r>
      <w:r w:rsidRPr="00522A09">
        <w:rPr>
          <w:rFonts w:cs="Traditional Arabic" w:hint="cs"/>
          <w:sz w:val="40"/>
          <w:szCs w:val="36"/>
          <w:rtl/>
        </w:rPr>
        <w:t xml:space="preserve"> يكون رحمة لهم وراحة؛ ليضع سنوات من عناء الظلم والقهر، ويرفع عنهم ظلم الحكام والطواغيت ويعيشون في ظل عدله وأمنه ورحمته مجتمعين مطيعين، إذا بالشيعة الرافضة ينتظرون مجرماً عابثاً، وسفاحاً وظالماً يضع السيف في رقاب المسلمين ثمانية أشهر كاملة، ويبيد خضراءهم، بل ويحيى من مات آبائهم فيقتلهم ويدمرهم. </w:t>
      </w:r>
    </w:p>
    <w:p w:rsidR="00BE1E95" w:rsidRPr="00522A09" w:rsidRDefault="00BE1E95" w:rsidP="00CB57DF">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وإذا كان اليهود المجرمون قد ضلوا عن المخلص الحقيقي محمد بن عبد الله، والممهد له عيسى ابن مريم فنكروا بهما جميعاً، وانتظروا مخلصاً غيرهما، فإذا أتاهم المسيح الدجال آمنوا به، وساروا في ركابه، وعبدوه فإن الشيعة الرافضة </w:t>
      </w:r>
      <w:r w:rsidRPr="00522A09">
        <w:rPr>
          <w:rFonts w:cs="Traditional Arabic"/>
          <w:sz w:val="40"/>
          <w:szCs w:val="36"/>
          <w:rtl/>
        </w:rPr>
        <w:t>–</w:t>
      </w:r>
      <w:r w:rsidRPr="00522A09">
        <w:rPr>
          <w:rFonts w:cs="Traditional Arabic" w:hint="cs"/>
          <w:sz w:val="40"/>
          <w:szCs w:val="36"/>
          <w:rtl/>
        </w:rPr>
        <w:t xml:space="preserve"> كفروا بالمهدي الحقيقي الذي يأتي في آخر الزمان- وقالوا: بل هذا المهدي الذي ولد قبل أربع وستين ومائة ألف من السنين، وإنه حي موجود أنه سيخرج فجأة دون إنذار ليهدم المسجد الحرام، ويقتل المسلمين حوله، ويحرق الشيخين، ويحرق المصاحف، ويدمر المساجد، ويبيد خضراء المسلمين. </w:t>
      </w:r>
    </w:p>
    <w:p w:rsidR="00BE1E95" w:rsidRPr="00522A09" w:rsidRDefault="00BE1E95" w:rsidP="00BE1BB4">
      <w:pPr>
        <w:spacing w:line="560" w:lineRule="exact"/>
        <w:ind w:left="-57" w:firstLine="284"/>
        <w:jc w:val="lowKashida"/>
        <w:rPr>
          <w:rFonts w:cs="Traditional Arabic" w:hint="cs"/>
          <w:sz w:val="40"/>
          <w:szCs w:val="36"/>
          <w:rtl/>
        </w:rPr>
      </w:pPr>
      <w:r w:rsidRPr="00522A09">
        <w:rPr>
          <w:rFonts w:cs="Traditional Arabic" w:hint="cs"/>
          <w:sz w:val="40"/>
          <w:szCs w:val="36"/>
          <w:rtl/>
        </w:rPr>
        <w:t>والشيعة اليوم يصيحون في كل مكان أن هذا زمان المهدي قد اقترب، و</w:t>
      </w:r>
      <w:r w:rsidR="00BE1BB4" w:rsidRPr="00522A09">
        <w:rPr>
          <w:rFonts w:cs="Traditional Arabic" w:hint="cs"/>
          <w:sz w:val="40"/>
          <w:szCs w:val="36"/>
          <w:rtl/>
        </w:rPr>
        <w:t>أ</w:t>
      </w:r>
      <w:r w:rsidRPr="00522A09">
        <w:rPr>
          <w:rFonts w:cs="Traditional Arabic" w:hint="cs"/>
          <w:sz w:val="40"/>
          <w:szCs w:val="36"/>
          <w:rtl/>
        </w:rPr>
        <w:t xml:space="preserve">ن دولته التي يعتمد عليها قد قامت في إيران، وأن أنصاره الذين جردوا السيف حاضرون جاهزون وأن قلوبهم ليس فيها رحمة لمسلم، وأنهم سيقتلون ذرية قتلة الحسين بفعل آبائهم، وأن صيحتهم في القتل ستكون (يا لثارات الحسين. وأن يوم </w:t>
      </w:r>
      <w:r w:rsidR="00D968FE" w:rsidRPr="00522A09">
        <w:rPr>
          <w:rFonts w:cs="Traditional Arabic" w:hint="cs"/>
          <w:sz w:val="40"/>
          <w:szCs w:val="36"/>
          <w:rtl/>
        </w:rPr>
        <w:t xml:space="preserve">الفتح العالمي قد اقترب، (ودولة الحق الإلهية) المثالية بقد حان وقتها وأن ساعة الصفر قد اقترب...). </w:t>
      </w:r>
    </w:p>
    <w:p w:rsidR="00D968FE" w:rsidRDefault="00D968FE" w:rsidP="00BE1BB4">
      <w:pPr>
        <w:spacing w:line="560" w:lineRule="exact"/>
        <w:ind w:left="-57" w:firstLine="284"/>
        <w:jc w:val="lowKashida"/>
        <w:rPr>
          <w:rFonts w:cs="Traditional Arabic"/>
          <w:sz w:val="40"/>
          <w:szCs w:val="36"/>
          <w:rtl/>
        </w:rPr>
      </w:pPr>
      <w:r w:rsidRPr="00522A09">
        <w:rPr>
          <w:rFonts w:cs="Traditional Arabic" w:hint="cs"/>
          <w:sz w:val="40"/>
          <w:szCs w:val="36"/>
          <w:rtl/>
        </w:rPr>
        <w:t xml:space="preserve">وبينما يقول الشيعة الرافضة هذا كله، ويوردونه في كتبهم، ويبيتون الآن كل ليلة وهم يتوقعون وينتظرون خروج هذا المهدي الدجال في صبيحتها، ويوقنون أنه سيخرج يوم السبت العاشر من المحرم ليبدأ ثورته العالمية من مكة المكرمة، وقد أعدوا العدة، كل العدة لهذا الدجال الكذاب المبيد. </w:t>
      </w:r>
    </w:p>
    <w:p w:rsidR="001C0680" w:rsidRDefault="001C0680" w:rsidP="00BE1BB4">
      <w:pPr>
        <w:spacing w:line="560" w:lineRule="exact"/>
        <w:ind w:left="-57" w:firstLine="284"/>
        <w:jc w:val="lowKashida"/>
        <w:rPr>
          <w:rFonts w:cs="Traditional Arabic"/>
          <w:sz w:val="40"/>
          <w:szCs w:val="36"/>
          <w:rtl/>
        </w:rPr>
      </w:pPr>
    </w:p>
    <w:p w:rsidR="001C0680" w:rsidRPr="00522A09" w:rsidRDefault="001C0680" w:rsidP="00BE1BB4">
      <w:pPr>
        <w:spacing w:line="560" w:lineRule="exact"/>
        <w:ind w:left="-57" w:firstLine="284"/>
        <w:jc w:val="lowKashida"/>
        <w:rPr>
          <w:rFonts w:cs="Traditional Arabic" w:hint="cs"/>
          <w:sz w:val="40"/>
          <w:szCs w:val="36"/>
          <w:rtl/>
        </w:rPr>
      </w:pPr>
    </w:p>
    <w:p w:rsidR="00D968FE" w:rsidRPr="00522A09" w:rsidRDefault="00D968FE" w:rsidP="001C0680">
      <w:pPr>
        <w:pStyle w:val="a0"/>
        <w:rPr>
          <w:rFonts w:hint="cs"/>
          <w:rtl/>
        </w:rPr>
      </w:pPr>
      <w:bookmarkStart w:id="40" w:name="_Toc390344676"/>
      <w:r w:rsidRPr="00D968FE">
        <w:rPr>
          <w:rFonts w:hint="cs"/>
          <w:rtl/>
        </w:rPr>
        <w:t>ضل اليهود عن المخلص فكفروا بمحمد وآمنوا بالمسيح الدجال، فضل الرافضة عن المهدي محمد بن عبد الله بكذاب ظالم سفاح</w:t>
      </w:r>
      <w:r w:rsidRPr="00522A09">
        <w:rPr>
          <w:rFonts w:hint="cs"/>
          <w:rtl/>
        </w:rPr>
        <w:t>:</w:t>
      </w:r>
      <w:bookmarkEnd w:id="40"/>
      <w:r w:rsidRPr="00522A09">
        <w:rPr>
          <w:rFonts w:hint="cs"/>
          <w:rtl/>
        </w:rPr>
        <w:t xml:space="preserve"> </w:t>
      </w:r>
    </w:p>
    <w:p w:rsidR="00BF1574" w:rsidRPr="00522A09" w:rsidRDefault="00D968FE" w:rsidP="00BE1BB4">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وكما أن الله قد أضل اليهود ولعنهم بكفرهم (بالمخلص) الحقيقي وابتلاهم بمخلص كذاب الدجال، يأتي في آخر الزمان فيؤمنون به ويتبعونه ليكون هلاكاً لهم، فإن ا لله قد أضل هؤلاء الكذابين الغشاشين، فعموا عن (المهدي الحقيقي) الذي يأتي رحمة في آخر الزمان، واعتقدوا بدلاً من ذلك بمهدي مكذوب كذاب </w:t>
      </w:r>
      <w:r w:rsidR="00BF1574" w:rsidRPr="00522A09">
        <w:rPr>
          <w:rFonts w:cs="Traditional Arabic" w:hint="cs"/>
          <w:sz w:val="40"/>
          <w:szCs w:val="36"/>
          <w:rtl/>
        </w:rPr>
        <w:t xml:space="preserve"> دجال نحتوه بعقولهم تصوروه في خيالاتهم، وآمنوا به وعبدوه من دون الله، ودعوة ليلاً ونهاراً، وما زال كل مكروب ومهموم منهم يتغيث به ، ويلجأ إليه في الملمات وكل مضطر يدعوه، ليكشف عنه ضره، وكل محتاج فيتوجه إليه في سردابه الذي</w:t>
      </w:r>
      <w:r w:rsidR="00731F37" w:rsidRPr="00522A09">
        <w:rPr>
          <w:rFonts w:cs="Traditional Arabic" w:hint="cs"/>
          <w:sz w:val="40"/>
          <w:szCs w:val="36"/>
          <w:rtl/>
        </w:rPr>
        <w:t xml:space="preserve"> يزعمون أنه اختفى فيه سنة 253هـ، في سامرا، فيقف على باب السرداب</w:t>
      </w:r>
      <w:r w:rsidR="00BF1574" w:rsidRPr="00522A09">
        <w:rPr>
          <w:rFonts w:cs="Traditional Arabic" w:hint="cs"/>
          <w:sz w:val="40"/>
          <w:szCs w:val="36"/>
          <w:rtl/>
        </w:rPr>
        <w:t xml:space="preserve"> ويدعوه ويسأل منه كل ما يسأل من الله، أو يتوجه إليه من أي مكان يكون في جنبات الأرض وهو يعلم أنه يسمعه ويراه. </w:t>
      </w:r>
    </w:p>
    <w:p w:rsidR="00BF1574" w:rsidRDefault="00BF1574" w:rsidP="00BE1BB4">
      <w:pPr>
        <w:spacing w:line="560" w:lineRule="exact"/>
        <w:ind w:left="-57" w:firstLine="284"/>
        <w:jc w:val="lowKashida"/>
        <w:rPr>
          <w:rFonts w:cs="Traditional Arabic"/>
          <w:sz w:val="40"/>
          <w:szCs w:val="36"/>
          <w:rtl/>
        </w:rPr>
      </w:pPr>
      <w:r w:rsidRPr="00522A09">
        <w:rPr>
          <w:rFonts w:cs="Traditional Arabic" w:hint="cs"/>
          <w:sz w:val="40"/>
          <w:szCs w:val="36"/>
          <w:rtl/>
        </w:rPr>
        <w:t>لقد كان هذا عقوبة عظيمة من الله سبحانه وتعالى لهؤلاء الضالين الذين افتروا على الكذاب، وألبسوا المهدي الحقيقي هذه الحلة الخبيثة، ونسبوا إليه كل هذا الشر والإجرام وشوهوا صورته فأعماهم الله عنه، وأقام لهم هذا الخيال الك</w:t>
      </w:r>
      <w:r w:rsidR="00BE1BB4" w:rsidRPr="00522A09">
        <w:rPr>
          <w:rFonts w:cs="Traditional Arabic" w:hint="cs"/>
          <w:sz w:val="40"/>
          <w:szCs w:val="36"/>
          <w:rtl/>
        </w:rPr>
        <w:t>ا</w:t>
      </w:r>
      <w:r w:rsidRPr="00522A09">
        <w:rPr>
          <w:rFonts w:cs="Traditional Arabic" w:hint="cs"/>
          <w:sz w:val="40"/>
          <w:szCs w:val="36"/>
          <w:rtl/>
        </w:rPr>
        <w:t xml:space="preserve">ذب الذي تعلقوا به على مدار ألف ومائتين من السنين. </w:t>
      </w:r>
    </w:p>
    <w:p w:rsidR="001C0680" w:rsidRDefault="001C0680" w:rsidP="00BE1BB4">
      <w:pPr>
        <w:spacing w:line="560" w:lineRule="exact"/>
        <w:ind w:left="-57" w:firstLine="284"/>
        <w:jc w:val="lowKashida"/>
        <w:rPr>
          <w:rFonts w:cs="Traditional Arabic"/>
          <w:sz w:val="40"/>
          <w:szCs w:val="36"/>
          <w:rtl/>
        </w:rPr>
      </w:pPr>
    </w:p>
    <w:p w:rsidR="001C0680" w:rsidRPr="00522A09" w:rsidRDefault="001C0680" w:rsidP="00BE1BB4">
      <w:pPr>
        <w:spacing w:line="560" w:lineRule="exact"/>
        <w:ind w:left="-57" w:firstLine="284"/>
        <w:jc w:val="lowKashida"/>
        <w:rPr>
          <w:rFonts w:cs="Traditional Arabic" w:hint="cs"/>
          <w:sz w:val="40"/>
          <w:szCs w:val="36"/>
          <w:rtl/>
        </w:rPr>
      </w:pPr>
    </w:p>
    <w:p w:rsidR="00BF1574" w:rsidRPr="00522A09" w:rsidRDefault="00BF1574" w:rsidP="001C0680">
      <w:pPr>
        <w:pStyle w:val="a0"/>
        <w:rPr>
          <w:rFonts w:hint="cs"/>
          <w:rtl/>
        </w:rPr>
      </w:pPr>
      <w:bookmarkStart w:id="41" w:name="_Toc390344677"/>
      <w:r w:rsidRPr="00731F37">
        <w:rPr>
          <w:rFonts w:hint="cs"/>
          <w:rtl/>
        </w:rPr>
        <w:t>هل سيتخرج مهدي الشيعة الكذاب</w:t>
      </w:r>
      <w:r w:rsidRPr="00522A09">
        <w:rPr>
          <w:rFonts w:hint="cs"/>
          <w:rtl/>
        </w:rPr>
        <w:t>:</w:t>
      </w:r>
      <w:bookmarkEnd w:id="41"/>
      <w:r w:rsidRPr="00522A09">
        <w:rPr>
          <w:rFonts w:hint="cs"/>
          <w:rtl/>
        </w:rPr>
        <w:t xml:space="preserve"> </w:t>
      </w:r>
    </w:p>
    <w:p w:rsidR="00D968FE" w:rsidRPr="00522A09" w:rsidRDefault="00BF1574" w:rsidP="00BF157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وفي ظني وقد قرأت مخططات المجرمين المحترفين، أن الشيعة الرافضة عازمون على إخراج هذا المهدي غداً بكل سبيل وأنه سيأتي مجرم أثيم يزعم أنه هو (المهدي الموصوف في كتب الرافضة) وتكون فرصة عظيمة لهدم الإسلام واستئصال المسلمين. </w:t>
      </w:r>
    </w:p>
    <w:p w:rsidR="00BF1574" w:rsidRPr="00522A09" w:rsidRDefault="00BF1574" w:rsidP="00BF157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ولعل هذا إن حدث وأظنه اليوم قاب قوسين أو أدنى من المحصول.. إن هذا سيكون فتنة لهؤلاء الضالين المجرمين، وعقاباً لأهل السنة، والجماعة  الغافلين والذين مازال منهم يحسنون الظن في هؤلاء الزنادقة المجرمين المفترين. </w:t>
      </w:r>
    </w:p>
    <w:p w:rsidR="00BF1574" w:rsidRPr="00522A09" w:rsidRDefault="00BF1574" w:rsidP="00BF1574">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وفي فصول هذا البحث تفصيل كامل للمخطط كما دونه المعاصرون من هؤلاء المجرمين. </w:t>
      </w:r>
    </w:p>
    <w:p w:rsidR="00BF1574" w:rsidRPr="00FF175E" w:rsidRDefault="00BF1574">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BA1A62" w:rsidRDefault="00BF1574" w:rsidP="00BF1574">
      <w:pPr>
        <w:spacing w:line="540" w:lineRule="exact"/>
        <w:ind w:left="-57" w:firstLine="284"/>
        <w:jc w:val="lowKashida"/>
        <w:rPr>
          <w:rFonts w:cs="Traditional Arabic"/>
          <w:sz w:val="40"/>
          <w:szCs w:val="36"/>
          <w:rtl/>
        </w:rPr>
        <w:sectPr w:rsidR="00BA1A62" w:rsidSect="00522A09">
          <w:footnotePr>
            <w:numRestart w:val="eachPage"/>
          </w:footnotePr>
          <w:type w:val="oddPage"/>
          <w:pgSz w:w="9356" w:h="13608" w:code="9"/>
          <w:pgMar w:top="851" w:right="851" w:bottom="851" w:left="851" w:header="709" w:footer="709" w:gutter="0"/>
          <w:cols w:space="708"/>
          <w:bidi/>
          <w:rtlGutter/>
          <w:docGrid w:linePitch="360"/>
        </w:sectPr>
      </w:pPr>
      <w:r w:rsidRPr="00522A09">
        <w:rPr>
          <w:rFonts w:cs="Traditional Arabic" w:hint="cs"/>
          <w:sz w:val="40"/>
          <w:szCs w:val="36"/>
          <w:rtl/>
        </w:rPr>
        <w:t xml:space="preserve"> </w:t>
      </w:r>
    </w:p>
    <w:p w:rsidR="00BA1A62" w:rsidRPr="00522A09" w:rsidRDefault="00BA1A62" w:rsidP="00BA1A62">
      <w:pPr>
        <w:pStyle w:val="a"/>
        <w:rPr>
          <w:rFonts w:hint="cs"/>
          <w:rtl/>
        </w:rPr>
      </w:pPr>
      <w:bookmarkStart w:id="42" w:name="_Toc390344678"/>
      <w:r w:rsidRPr="00522A09">
        <w:rPr>
          <w:rFonts w:hint="cs"/>
          <w:rtl/>
        </w:rPr>
        <w:t>الباب الخامس</w:t>
      </w:r>
      <w:r>
        <w:rPr>
          <w:rtl/>
        </w:rPr>
        <w:br/>
      </w:r>
      <w:r w:rsidRPr="00522A09">
        <w:rPr>
          <w:rFonts w:hint="cs"/>
          <w:rtl/>
        </w:rPr>
        <w:t>كيف سيخرج هذا المخطط</w:t>
      </w:r>
      <w:r>
        <w:rPr>
          <w:rFonts w:hint="cs"/>
          <w:rtl/>
        </w:rPr>
        <w:t xml:space="preserve"> </w:t>
      </w:r>
      <w:r w:rsidRPr="00522A09">
        <w:rPr>
          <w:rFonts w:hint="cs"/>
          <w:rtl/>
        </w:rPr>
        <w:t>إلى حيز التنفيذ؟</w:t>
      </w:r>
      <w:bookmarkEnd w:id="42"/>
    </w:p>
    <w:p w:rsidR="006A029B" w:rsidRPr="00522A09" w:rsidRDefault="006A029B" w:rsidP="006A029B">
      <w:pPr>
        <w:spacing w:before="240" w:line="500" w:lineRule="exact"/>
        <w:ind w:left="-57" w:firstLine="284"/>
        <w:jc w:val="lowKashida"/>
        <w:rPr>
          <w:rFonts w:cs="Traditional Arabic" w:hint="cs"/>
          <w:sz w:val="40"/>
          <w:szCs w:val="36"/>
          <w:rtl/>
        </w:rPr>
      </w:pPr>
      <w:r w:rsidRPr="00522A09">
        <w:rPr>
          <w:rFonts w:cs="Traditional Arabic" w:hint="cs"/>
          <w:sz w:val="40"/>
          <w:szCs w:val="36"/>
          <w:rtl/>
        </w:rPr>
        <w:t xml:space="preserve">وقد يقول قائل إن هذه العقائد ما هي إلا نفثات من مصدور، وحقد حقود مكبوب، وأنها ستظل كذلك في الصدور وبطون الكتب، وصدور وبطون أصحابها، ومروّجيها، ولن تخرج إلى عالم الواقع؛ لأن المهدي هذا خرافة لم توجد، ومولود لم يولد، فالحسن العسكري </w:t>
      </w:r>
      <w:r w:rsidRPr="00522A09">
        <w:rPr>
          <w:rFonts w:cs="Traditional Arabic"/>
          <w:sz w:val="40"/>
          <w:szCs w:val="36"/>
          <w:rtl/>
        </w:rPr>
        <w:t>–</w:t>
      </w:r>
      <w:r w:rsidRPr="00522A09">
        <w:rPr>
          <w:rFonts w:cs="Traditional Arabic" w:hint="cs"/>
          <w:sz w:val="40"/>
          <w:szCs w:val="36"/>
          <w:rtl/>
        </w:rPr>
        <w:t xml:space="preserve"> وهو الإمام الحادي عشر عندهم- مات عقيماً ولم يعقب ولداً، وبالتالي فلن يخرج هذا المهدي المنتظر .. وهذا القول أعني أن هذا المهدي لن يخرج ؛ لأنه لم يوجد، وبالتالي فلا خلاف من هذه العقائد قول ساذج غبي، وذلك أن هذه العقائد الخبيثة ستخرج إلى التطبيق في عالم الواقع على النحو التالي: </w:t>
      </w:r>
    </w:p>
    <w:p w:rsidR="006A029B" w:rsidRPr="00522A09" w:rsidRDefault="006A029B" w:rsidP="006A029B">
      <w:pPr>
        <w:spacing w:line="500" w:lineRule="exact"/>
        <w:ind w:left="-57" w:firstLine="284"/>
        <w:jc w:val="lowKashida"/>
        <w:rPr>
          <w:rFonts w:cs="Traditional Arabic" w:hint="cs"/>
          <w:sz w:val="40"/>
          <w:szCs w:val="36"/>
          <w:rtl/>
        </w:rPr>
      </w:pPr>
      <w:r w:rsidRPr="00522A09">
        <w:rPr>
          <w:rFonts w:cs="Traditional Arabic" w:hint="cs"/>
          <w:sz w:val="40"/>
          <w:szCs w:val="36"/>
          <w:rtl/>
        </w:rPr>
        <w:t xml:space="preserve">1ـ ادعاء النيابة عن هذا المهدي الغائب، والقيام بأعماله التي سيعملها في غيبته لتمهيد الأرض لمجيئه: </w:t>
      </w:r>
    </w:p>
    <w:p w:rsidR="006A029B" w:rsidRPr="00522A09" w:rsidRDefault="006A029B" w:rsidP="006A029B">
      <w:pPr>
        <w:spacing w:line="500" w:lineRule="exact"/>
        <w:ind w:left="-57" w:firstLine="284"/>
        <w:jc w:val="lowKashida"/>
        <w:rPr>
          <w:rFonts w:cs="Traditional Arabic" w:hint="cs"/>
          <w:sz w:val="40"/>
          <w:szCs w:val="36"/>
          <w:rtl/>
        </w:rPr>
      </w:pPr>
      <w:r w:rsidRPr="00522A09">
        <w:rPr>
          <w:rFonts w:cs="Traditional Arabic" w:hint="cs"/>
          <w:sz w:val="40"/>
          <w:szCs w:val="36"/>
          <w:rtl/>
        </w:rPr>
        <w:t xml:space="preserve">الصورة الأولى من تطبيق هذه العقائد من قتل المسلمين، وهدم الحرمين الشريفين وإبادة الأمة، وخيانة الأمانة، وإعلان المفارقة، والمزايلة لأهل الإسلام بعد الادعاء أنهم كفار مشركون </w:t>
      </w:r>
      <w:r w:rsidRPr="00522A09">
        <w:rPr>
          <w:rFonts w:cs="Traditional Arabic"/>
          <w:sz w:val="40"/>
          <w:szCs w:val="36"/>
          <w:rtl/>
        </w:rPr>
        <w:t>–</w:t>
      </w:r>
      <w:r w:rsidRPr="00522A09">
        <w:rPr>
          <w:rFonts w:cs="Traditional Arabic" w:hint="cs"/>
          <w:sz w:val="40"/>
          <w:szCs w:val="36"/>
          <w:rtl/>
        </w:rPr>
        <w:t xml:space="preserve"> سيكون ادعاء النيابة عن المهدي والقيام بأعماله، وتمهيد الأرض لمجيئه، وقد اخترف الخميني هذا الأمر: النيابة الكاملة، بل إن قيامه بإقامة ما سماه بالدولة الإسلامية ما تم إلا باسم هذه النيابة، وإلا فإن الفكر الشيعي والعقيدة الرافضة هذه تقوم على عدم جواز تحريك ساكن: إعلان حرب وإظهار معتقد مخالف لأهل السنة إلا بعد خروج المهدي، وأن على الشيعة أن يعملوا (بالتقية) مع أهل الإسلام حتى يخرج المهدي، وعند ذلك يظهرون عقائدهم، وينفذون مخططهم في إبادة العالم الإسلامي، ومصالحة أمم الكفر والشرك.</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والنصوص التي ألصفوها عن من يسمونهم بالمعصومين، وزعموا أنهم يأمرونهم بعدم جواز الخروج حتى يخرج المهدي </w:t>
      </w:r>
      <w:r w:rsidRPr="00522A09">
        <w:rPr>
          <w:rFonts w:cs="Traditional Arabic"/>
          <w:sz w:val="40"/>
          <w:szCs w:val="36"/>
          <w:rtl/>
        </w:rPr>
        <w:t>–</w:t>
      </w:r>
      <w:r w:rsidRPr="00522A09">
        <w:rPr>
          <w:rFonts w:cs="Traditional Arabic" w:hint="cs"/>
          <w:sz w:val="40"/>
          <w:szCs w:val="36"/>
          <w:rtl/>
        </w:rPr>
        <w:t>كان يقصد من ورائها إيقاف الحركات الجزئية، والانتفاضات المحدودة التي كان يقوم بها بعض الشيعة بين الحين والحين، ثم تتسبب هذه الانتفاضات المحدودة في قتل الشيعة، وهزيمتهم وفضح أسرارهم، وبيان ما يضمرونه لأهل الإسلام، فأراد واضعو هذه النصوص التي تأمر (بالتمسك) بالتقية، ومصانعة أهل الإسلام حتى يخرج المهدي أن يتم التخطيط الشامل للإبادة الكاملة، ويخرج الاستئصال دفعة واحدة، ففي كتاب الغيبة للنعماني: (كونوا أحلاس بيوتكم فإن الفتنة على من أثارها)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6"/>
      </w:r>
      <w:r w:rsidRPr="00522A09">
        <w:rPr>
          <w:rFonts w:cs="Traditional Arabic" w:hint="cs"/>
          <w:sz w:val="40"/>
          <w:szCs w:val="36"/>
          <w:vertAlign w:val="superscript"/>
          <w:rtl/>
        </w:rPr>
        <w:t>)</w:t>
      </w:r>
      <w:r w:rsidRPr="00522A09">
        <w:rPr>
          <w:rFonts w:cs="Traditional Arabic" w:hint="cs"/>
          <w:sz w:val="40"/>
          <w:szCs w:val="36"/>
          <w:rtl/>
        </w:rPr>
        <w:t xml:space="preserve"> ، وفيها: (أوصيك بتقوى الله وأن تلتزم بيتك، وإياك والخروج، والخوارج منا فإنهم ليسوا على شيء ولا إلى شيء) وقد علق المجلسي على هذا في النص بحار الأنوار فقال: (الخوارج منا أي زيد وبني الحسين)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7"/>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وقد أفادتهم هذه النصوص في الماضي أن يبقى عملهم السري قائماً بين المسلمين مع ما تنطوي عليه قلوبهم من الغيظ والحقدة، وانتظار الفرصة المواتية للانقضاض السريع والإبادة الشاملة، مع تسمية هذا الانفجار المنتظر لإبادة العالم الإسلامي بالفرج، وانتصار الحق، وقيام الحكومة الإلهية التي خلق العالم جميعاً من أجل قيامها، اولتي فشل جميع الرسل والأنبياء بما فيهم النبي محمد </w:t>
      </w:r>
      <w:r w:rsidRPr="00522A09">
        <w:rPr>
          <w:rFonts w:cs="Traditional Arabic" w:hint="cs"/>
          <w:sz w:val="52"/>
          <w:szCs w:val="36"/>
          <w:rtl/>
        </w:rPr>
        <w:sym w:font="AGA Arabesque" w:char="F065"/>
      </w:r>
      <w:r w:rsidRPr="00522A09">
        <w:rPr>
          <w:rFonts w:cs="Traditional Arabic" w:hint="cs"/>
          <w:sz w:val="40"/>
          <w:szCs w:val="36"/>
          <w:rtl/>
        </w:rPr>
        <w:t xml:space="preserve"> في إقامتها ولكنهم في هذه الفترة الماضية كذلك لبقاء هذا الفكر الخبيث والعقيدة الإجرامية اخترعوا قضية النيابة عن الإمام المهدي الغائب، وأن نوّابه يجب أن يقوموا ببعض أعماله حتى يخرج، وقد انحصرت هذه النيابة أولاً، في جمع الأموال من عوام الشيعة، ونشر المذاهب سراً مع وجوب البعد عن الجهاد مطلقاً، وتحريمه مع أي إمام منهم أو سائر المسلمين غيرهم، وأن كل خارج بجهاد فهو كافر حتى إن جاهد الكفار الأصليين، وبذلك أبطلوا جهاد الخلفاء الراشدين جميعاً، وجميع فتوحات أهل الإسلام، وخلافاته أموية، وعباسية، وعثمانية.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كما نسبوا إلى جعفر الصادق أنه قال: (كل راية نرفع قبل راية القائم فصاحبها طاغوت)</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8"/>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ولكن الخميني جاء أخيراً وطور هذه العقيدة، وادعى أن نواب الإمام إذا كان فيهم المجتهد الجامع لشرائط الاجتهاد فله كذلك أن يقوم بالقتال؛ ومن أجل ذلك فإنه ألف كتابه (الحكومة الإسلامية) قبل ثورته على الشاه وقيام حكمه الذي سماه إسلامياً في إيران، حيث يقول في كتابه: (الحكومة الإسلامية) (واليوم في عد الغيبة لا يوجد نص على شخص معين يدير شئون الدولة، فما هو الرأي، هل تترك أحكام الإسلام معطلة؟ أن نرغب بأنفسنا عن الإسلام؟ أم نقول إن الإسلام جاء ليحكم الناس قرنين من الزمان فحسب ليهملهم بعد ذلك؟ أو نقول إن الإسلام قد أهمل أمور تنظيم الدولة؟ ونحن أن عدم وجود الحكومة يعني ضياع ثغور الإسلام وانتهاكها، ويعني تخاذلها عن أرضنا، هل يسمح بذلك في ديننا، أليست الحكومة تعني ضرورة من ضرورات الحياة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59"/>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ويقول في موضع آخر: (قد مر على الغيبة الكبرى لإمامنا المهدي أكثر من ألف عام، وقد تمر ألوف السنين قبل أن تقتضي المصلحة قدوم الإمام المنتظر في طول  هذه المدة المديدة، هل تبقى أحكام الإسلام معطلة؛ يعمل الناس من خلالها ما يشاءون؛ ألا يلزم من ذلك الهرج والمرج، القوانين التي تصدع بها نبي الإسلام </w:t>
      </w:r>
      <w:r w:rsidRPr="00522A09">
        <w:rPr>
          <w:rFonts w:cs="Traditional Arabic" w:hint="cs"/>
          <w:sz w:val="52"/>
          <w:szCs w:val="36"/>
          <w:rtl/>
        </w:rPr>
        <w:sym w:font="AGA Arabesque" w:char="F065"/>
      </w:r>
      <w:r w:rsidRPr="00522A09">
        <w:rPr>
          <w:rFonts w:cs="Traditional Arabic" w:hint="cs"/>
          <w:sz w:val="40"/>
          <w:szCs w:val="36"/>
          <w:rtl/>
        </w:rPr>
        <w:t xml:space="preserve">، وجهد في نشرها وبيانها وتنفيذها طيلة ثلاثة وعشرين عاماً؟.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هل كان كل ذلك لمدة محدودة؟ هل حدد الله عمر الشريعة بمائتي عام مثلاً، الذهاب إلى هذا الرأي أسوأ في نظري من الاعتقاد بأن الإسلام منسوخ</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0"/>
      </w:r>
      <w:r w:rsidRPr="00522A09">
        <w:rPr>
          <w:rFonts w:cs="Traditional Arabic" w:hint="cs"/>
          <w:sz w:val="40"/>
          <w:szCs w:val="36"/>
          <w:vertAlign w:val="superscript"/>
          <w:rtl/>
        </w:rPr>
        <w:t>)</w:t>
      </w:r>
      <w:r w:rsidRPr="00522A09">
        <w:rPr>
          <w:rFonts w:cs="Traditional Arabic" w:hint="cs"/>
          <w:sz w:val="40"/>
          <w:szCs w:val="36"/>
          <w:rtl/>
        </w:rPr>
        <w:t>.</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ثم يقول: (إذن فإن كل من يتظاهر بالرأي القاتل بعدم ضرورة تشكيل الحكومة الإسلامية هو ينكر ضرورة تنفيذ أحكام الإسلام، ويدعو إلى تعطيلها، وتجميدها، وهو ينكر بالتالي شمول وخلود الدين الإسلامي الحنيف)</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1"/>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ويقول أيضاً: (إن معظم فقهائنا في هذا العصر تتوفر فيهم الخصائص التي تؤهلهم للنيابة عن الإمام المعصوم)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2"/>
      </w:r>
      <w:r w:rsidRPr="00522A09">
        <w:rPr>
          <w:rFonts w:cs="Traditional Arabic" w:hint="cs"/>
          <w:sz w:val="40"/>
          <w:szCs w:val="36"/>
          <w:vertAlign w:val="superscript"/>
          <w:rtl/>
        </w:rPr>
        <w:t>)</w:t>
      </w:r>
      <w:r w:rsidRPr="00522A09">
        <w:rPr>
          <w:rFonts w:cs="Traditional Arabic" w:hint="cs"/>
          <w:sz w:val="40"/>
          <w:szCs w:val="36"/>
          <w:rtl/>
        </w:rPr>
        <w:t xml:space="preserve">، بل إنه يذهب إلى أبعد من ذلك حتى يجعل هؤلاء النواب هم في منـزلة الرسول </w:t>
      </w:r>
      <w:r w:rsidRPr="00522A09">
        <w:rPr>
          <w:rFonts w:cs="Traditional Arabic" w:hint="cs"/>
          <w:sz w:val="52"/>
          <w:szCs w:val="36"/>
          <w:rtl/>
        </w:rPr>
        <w:sym w:font="AGA Arabesque" w:char="F065"/>
      </w:r>
      <w:r w:rsidRPr="00522A09">
        <w:rPr>
          <w:rFonts w:cs="Traditional Arabic" w:hint="cs"/>
          <w:sz w:val="40"/>
          <w:szCs w:val="36"/>
          <w:rtl/>
        </w:rPr>
        <w:t xml:space="preserve"> . فيقول: (وهم الحجة على الناس كما كان الرسول حجة الله عليهم، وكل من يتخلف من طاعتهم فإن الله يؤاخذه ويحاسبه على ذلك)</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3"/>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ويقول أيضاً: (إن هؤلاء النواب عن الإمام قد فوض إليهم الأنبياء جميعاً ما فوض الله إليهم، وائتمنهم على ما اؤتمنوا عليه)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4"/>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وهكذا جعل الخميني للنائب عن الإمام والمهدي أن يقوم بكل أعمالهم، بل بجميع ما أسند للأنبياء حيث قد فوض إليهم جميع  أعمال الأنبياء، والقيام بما أسند للمهدي كذلك، وعلى هذا الأساس قامت حكومة إيران حيث ينص دستورها على أن جيش الجمهورية الإسلامية لا يتحمل فقط مسئولية وحفظ الحدود، وإنما يتكفل في الجهاد في سبيل الله في كافة أرجاء العالم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5"/>
      </w:r>
      <w:r w:rsidRPr="00522A09">
        <w:rPr>
          <w:rFonts w:cs="Traditional Arabic" w:hint="cs"/>
          <w:sz w:val="40"/>
          <w:szCs w:val="36"/>
          <w:vertAlign w:val="superscript"/>
          <w:rtl/>
        </w:rPr>
        <w:t>)</w:t>
      </w:r>
      <w:r w:rsidRPr="00522A09">
        <w:rPr>
          <w:rFonts w:cs="Traditional Arabic" w:hint="cs"/>
          <w:sz w:val="40"/>
          <w:szCs w:val="36"/>
          <w:rtl/>
        </w:rPr>
        <w:t>.</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وينص الدستور كذلك أن دولة إيران قد أصبحت هي دولة المهدي. فيقول (في زمن غيبة الإمام المهدي عجل الله فرجه تعتبر ولاية الأمر وإمامة الأمة في جمهورية إيران الإسلامية بيد الفقيه)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ولا شك أن الخميني بهذه البدعة الجديدة، والنقلة الهائلة للفكر الشيعي من جوب التقية والاستتار، وانتظار المهدي إلى إظهار المعتقد، والبدء بالحرب والاستيلاء على كل صلاحيات المهدي الغائب، النصوص القطعية عنهم بأن الخارج قبل المهدي كافر؛ ولكن لأن الخميني نجح سياسياً، وأقام دولة بالفعل تحمل العقيدة، والفكر الشيعي، وانتصر على خصومه فإن معظم مفكري الشيعة وقادتهم تحولوا لاعتناق آرائه، والتزام ما تعارفوا عليه (بخط الإمام) فأصبح عند الشيعة المعاصرة ما يسمى اليوم بخط الإمام الخميني، ومعناه أن يقوم الفقيه بالنيابة عن المهدي في جميع أعماله من إقامة الدولة، وحرب المخالفين، والبراءة علانية مما يسمى بالمشركين، وهم غير الشيعة الإمامية الاثني عشرية... والبدء باستئصال أهل السنة، والجماعة وعدم انتظار المهدي للقيام بهذه المهمة...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وأكثر الذين انتقلوا إلى هذا الخط الجديد هم الشباب المتحمسون والعلماء الحركيون منهم المتأثرين بجهاد أهل السنة...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وأما من كانوا في طبقة الخميني فإنهم عارضوه تمسكاً بما عندهم من النصوص، ولكن سياسة دولة الخميني كانت التخلص البطيء منهم كما فعلوا بشريعة مداري، وغيره وكان من هذه السياسة التجميد والحصار حتى الموت. </w:t>
      </w:r>
    </w:p>
    <w:p w:rsidR="006A029B" w:rsidRPr="00155426" w:rsidRDefault="006A029B" w:rsidP="001C0680">
      <w:pPr>
        <w:pStyle w:val="a0"/>
        <w:rPr>
          <w:rFonts w:hint="cs"/>
          <w:rtl/>
        </w:rPr>
      </w:pPr>
      <w:bookmarkStart w:id="43" w:name="_Toc390344679"/>
      <w:r w:rsidRPr="00155426">
        <w:rPr>
          <w:rFonts w:hint="cs"/>
          <w:rtl/>
        </w:rPr>
        <w:t>اتفاق مفكري الشيعة المعاصرين بعد قيام جمهورية إيران الإسلامية على أن الخميني ودولته (الإسلامية) في إيران هي المكلفة بالنيابة عن المهدي:</w:t>
      </w:r>
      <w:bookmarkEnd w:id="43"/>
      <w:r w:rsidRPr="00155426">
        <w:rPr>
          <w:rFonts w:hint="cs"/>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واليوم تكاد تتفق كلمة مفكري الشيعة المعاصرين على أن دولة إيران التي أقامها الخميني هي دولة المهدي المعاصرة، وأنها هي التي جاءت بها البشارة، وهي التي لها الحرية المطلقة بالنيابة عن المهدي، يقول علي الكوراني في كتابه (الممهدون المهدي):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(هل إن أهل رايات المشرق هم الإيرانيون؟ يسأل هذا السؤال نوع من المسلمين، وسمعوا بوجود أحاديث النبي عن المهدي، وعن رايات المشرق التي تظهر قبله فإذا قرأت عليهم قسماً من هذه الأحاديث ترى أعينهم تفيض من الدمع مما عرفوا من الحق، يقولون: صدق الله، وصدق رسوله، إنها رايات قوم سلمان التي رفعها الخميني وأصحابه وقد طلبوا من العالم أن يتركهم وشأنهم في إيران فلم يعطهم، وها هم يقاتلون).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ويقول أيضاً: (ويسأل هذا السؤال فقهاء المسلمين، أمناء الرسل الذين لم يدخلوا في الدنيا، ولم يتبعوا السلطان، ومثلهم المثقفون المسلمون الذي لم يتلوثوا بفكر الغربيين، ولم يقعوا في حبائلهم، وما أن يقروا أحاديث النبي </w:t>
      </w:r>
      <w:r w:rsidRPr="00522A09">
        <w:rPr>
          <w:rFonts w:cs="Traditional Arabic" w:hint="cs"/>
          <w:sz w:val="52"/>
          <w:szCs w:val="36"/>
          <w:rtl/>
        </w:rPr>
        <w:sym w:font="AGA Arabesque" w:char="F065"/>
      </w:r>
      <w:r w:rsidRPr="00522A09">
        <w:rPr>
          <w:rFonts w:cs="Traditional Arabic" w:hint="cs"/>
          <w:sz w:val="40"/>
          <w:szCs w:val="36"/>
          <w:rtl/>
        </w:rPr>
        <w:t xml:space="preserve"> حتى يخشوا الله تعالى ويقولوا: </w:t>
      </w:r>
      <w:r w:rsidRPr="00E157B2">
        <w:rPr>
          <w:rFonts w:cs="Traditional Arabic"/>
          <w:b/>
          <w:bCs/>
          <w:sz w:val="32"/>
          <w:szCs w:val="32"/>
          <w:rtl/>
        </w:rPr>
        <w:sym w:font="AGA Arabesque" w:char="F05D"/>
      </w:r>
      <w:r w:rsidRPr="00522A09">
        <w:rPr>
          <w:rFonts w:cs="Traditional Arabic" w:hint="cs"/>
          <w:sz w:val="40"/>
          <w:szCs w:val="36"/>
          <w:rtl/>
        </w:rPr>
        <w:t>سُبْحَانَ رَبِّنَا إِنْ كَانَ وَعْدُ رَبِّنَا لَمَفْعُولاً</w:t>
      </w:r>
      <w:r w:rsidRPr="00E157B2">
        <w:rPr>
          <w:rFonts w:cs="Traditional Arabic" w:hint="cs"/>
          <w:b/>
          <w:bCs/>
          <w:sz w:val="32"/>
          <w:szCs w:val="32"/>
          <w:rtl/>
        </w:rPr>
        <w:sym w:font="AGA Arabesque" w:char="F05B"/>
      </w:r>
      <w:r w:rsidRPr="00522A09">
        <w:rPr>
          <w:rFonts w:cs="Traditional Arabic" w:hint="cs"/>
          <w:sz w:val="40"/>
          <w:szCs w:val="36"/>
          <w:rtl/>
        </w:rPr>
        <w:t xml:space="preserve"> </w:t>
      </w:r>
      <w:r w:rsidRPr="00EB3ACB">
        <w:rPr>
          <w:rFonts w:cs="Traditional Arabic" w:hint="cs"/>
          <w:sz w:val="32"/>
          <w:szCs w:val="32"/>
          <w:rtl/>
        </w:rPr>
        <w:t>[الإسراء:108]</w:t>
      </w:r>
      <w:r w:rsidRPr="00522A09">
        <w:rPr>
          <w:rFonts w:cs="Traditional Arabic" w:hint="cs"/>
          <w:sz w:val="40"/>
          <w:szCs w:val="36"/>
          <w:rtl/>
        </w:rPr>
        <w:t>. إن الله تعالى قد أعد هذا الرجل من قم، وأعد قوم سلمان لدور كبير، لقد بدأ الإيرانيون بحركتهم في صناعة مستقبل العالم)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7"/>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ويقول في موضع آخر وهو في معرض تفسير رواية شيعية يقول: (وتقبل رايات من شرقي الأرض غير معلمة ليست بقطن ولا كتان ولا حرير، مختومة في رأس القناة بخاتم السيد الأعظم)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8"/>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ويقول الكوراني: (إن هذه الرواية تنطبق بشكل دقيق على ثورة الإمام الخميني وأصحابه دون غيرهم)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69"/>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ويقول: (إن احتمال أن ينطبق هذا الحديث على رجل آخر غير الخميني يأتي في المستقبل بعيد جداً)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0"/>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ويقول أيضاً: (إن الإيرانيون هم قوم سلمان الذين لم تصف الأحاديث الشريفة غيرهم بأوصافهم، هم يمهدون للمهدي ويسلمونه رايتهم، ويواصلون جهادهم بين يديه حتى يتحقق وعد الله تعالى، ويورث الأرض لمن يشاء من عباده، والعاقبة للمتقين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1"/>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ويقول في موضع آخر عن العبء الإيراني وأنه هو المؤهل الآن لحمل رسالة الإسلام: (إن رأس الأمر في هذا القضية أن يطيعوا الإمام الخميني، ليس فقط فيما يأمر بل فيما يشير يومئ ويرغب ويحب ... فهو المجتهد الجامع للشرائط، وهو المرجع المقتدر والحاكم الواجب الإطاعة، وهو نائب الإمام المهدي عليه السلام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2"/>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وهكذا أصبحت دولة إيران هي دولة المهدي، ، وأصبح  معلوماً عند أتباعها أنها يجب أن تقوم بما سطر في العقائد المدونة من الأعمال التي يقوم بها المهدي من إبادة أهل السنة، وهدم مساجدهم، وإزالة قرآنهم، والاستيلاء عل الحرمين الشريفين ... الخ.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وهذه هي الصورة الأولى التي بدأت بهذه العقائد تخرج بها إلى حيز التنفيذ، أعني ادعاء النيابة عن المهدي في جميع ما أسند إليه.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2ـ ادعاء المهدية والخروج المفاجئ للمسلمين جميعاً لتنفيذ هذا المخطط.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خروج كذاب يدعي أنه مهدي الشيعة وينفذ هذا المخطط الإجرامي لإبادة المسلمين.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  الصورة الثانية التي يمكن أن يخرج بها هذا المخطط الإجرامي إلى التطبيق في عالم الواقع هي خروج دجال كذبا يدعي أنه هو محمد بن الحسن العسكري الذي ولد منذ ألف ومائة عام ونيف، وغاب عن الأنظار كل هذه المدة، وها هو ذا يظهر الآن من جديد  ليتسلم أمانة الحكم ، ويبايعه الشيعة المنتظرون على أحر من الجمر، والذين يدعون باسمه صباح مساء، ويسرعون إليه كما جاء في الروايات أفراداً وجماعات، وهذا أمر في الإمكان بل هو غاية السهولة واليسر على أي دجال كذاب فإن الشيعة لا يحملون صورة لهذا الغائب ولا يعرفون عنه إلا أنه شاب وسيم، شعره على كتفه، وقد وصفوه على هذا النحو: (هو شاب مربوع  حسن الوجه، حسن الشعر، يسبل شعره على منكبيه، ونور وجه يطو سواد لحيته رأسه)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3"/>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وهذا الوصف ينطبق على ملايين الشباب في العالم، فما الذي يمنع أن يتقدم اليوم إلى هذه الجموع المنتظر للملك العالمي الذي أعد له التاج، والجيش والأنصار، والأموال والأرواح والمهج وليس عليه إلا أن يأمر وينهي، ويدعي أنه هو النائب الذي طالت غيبته..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ولا شك أن الذي سيقدم على هذا الأمر لن يمارس أول صلاحياته بإعلان نفسه، وجلوسه للبيعة بين الركن والمقام في مكة إلا بعد أن يكون قد رتب هذا الأمر مع كبار الشيعة الذين سيكونون أول من يأتي لبيعته بين الركن والمقام، بل سيكونون حاضرين معه إلى هناك ليعلوا هذا يوم سبت يوافق العاشر من المحرم، وهذا الكلام الذي أقوله ليس ضرباً في الخيال، ولا تخميناً وطناً ولكنه التخطيط الذي أذاعه محمد الصدر فيلسوف المعاصر، حيث يقول في موسوعته عن المهدي: (يبايع الإمام المهدي في موقفه الأول </w:t>
      </w:r>
      <w:r w:rsidRPr="00522A09">
        <w:rPr>
          <w:rFonts w:cs="Traditional Arabic"/>
          <w:sz w:val="40"/>
          <w:szCs w:val="36"/>
          <w:rtl/>
        </w:rPr>
        <w:t>–</w:t>
      </w:r>
      <w:r w:rsidRPr="00522A09">
        <w:rPr>
          <w:rFonts w:cs="Traditional Arabic" w:hint="cs"/>
          <w:sz w:val="40"/>
          <w:szCs w:val="36"/>
          <w:rtl/>
        </w:rPr>
        <w:t xml:space="preserve"> أي بين الركن والمقام في مكة- أصحابه الخاصون الذين كانوا يعرفونه على حقيقته في غيبته الكبرى) فإننا سبق في تاريخ الغيبة الكبرى أن قلنا: أن هناك نفر قليل من البشرية في كل جبل، يمكن أن يكون مطلعاً على حقيقة المهدي ومكانه.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وهناك من الروايات ما يدل على وجود مثل هؤلاء الأفراد، وبالطبع سيكون هؤلاء مع سائر الممحصين الناتجين عن التخطيط الإلهي العام، حاضرون خطاب المهدي في المسجد الحرام ، وقد يكونون على موعد خاص سابق بهذا الاجتماع ، ولا يحتاجون في التعرف على شخص الإمام المهدي إلى أي إثبات، ومعه فسوف يكونون هم الأوائل من المبادرين إلى البيعة، والمدافعين عنه عندما يحاول المنحرفون قتله، عند سماعهم الخطبة، كما دلت عليه رواية مما نقلناه عن المجلسي في البحار، خلال أخبار الخطبة، بل سيكونون اللسان الناطق في إيضاح ما ينبغي إيضاحه في هذه الساعة الأولى</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4"/>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وأقول: نعم لن يكونوا في حاجة إلى أن يثبت لهم المهدي شخصيته؛ لأنهم قد رتبوا لهذا الأمر، ودبروه، ويقول الصدر أيضاً: (إن سائر المخلصين الممحصين- ويعني الشيعة الخلص- الذين بمكة سيبادرون إلى بيعة المهدي الذي ينتظرونه بفارغ الصبر)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5"/>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وهذا المهدي الذي يبادر قادة الشيعة إلى بيعته بين الركن والمقام، بعد أن يكونوا قد رتبوا هذا الأمر معه قبل ذلك، لا يذكر للناس من أول وهلة حقيقة أمره وأنه قد جاء للناس بدين جديد، وأمر جديد، وقرآن جديد، وإنما يخفي ذلك حتى يتم له السيطرة على الأمور.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يقول محمد الصدر: (إن المهدي يبايع أصحابه على الكتاب والسلطان والأمر الجديد، فالكتاب الجديد- هكذا- والأمر الجديد لا يذكره المهدي بصراحة ليكون مجهول المعنى للجمهور)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وكلمة الجمهور في إصلاح الشيعة تعني أهل السنة والجماعة، أي أن المهدي الرافضي سيقدم نفسه على أنه ابن الرسول ومن آل بيت النبوة، وهو يخفي كل ما جاء من إجرام وسفك للدماء، وتبديل لشريعة رب العالمين، وتبديل للقرآن الكريم، وذلك حتى يخدع المغفلون من أهل السنة والجماعة، ويقومون جاهلين بيعته ظانين أنه مهدي حقاً لإصلاح الدين والحال أنه وثني رافضي خبيث جاء بهدم الكعبة ونقل حجرها الأسود إلى الكوفة، وهدم مسجد الرسول </w:t>
      </w:r>
      <w:r w:rsidRPr="00522A09">
        <w:rPr>
          <w:rFonts w:cs="Traditional Arabic" w:hint="cs"/>
          <w:sz w:val="52"/>
          <w:szCs w:val="36"/>
          <w:rtl/>
        </w:rPr>
        <w:sym w:font="AGA Arabesque" w:char="F065"/>
      </w:r>
      <w:r w:rsidRPr="00522A09">
        <w:rPr>
          <w:rFonts w:cs="Traditional Arabic" w:hint="cs"/>
          <w:sz w:val="40"/>
          <w:szCs w:val="36"/>
          <w:rtl/>
        </w:rPr>
        <w:t xml:space="preserve"> وقتل المسلمين جميعاً إلا الرافضة، وهدم مساجد أهل السنة وقتلهم فيها مع حرق مصاحفهم ومصالحة اليهود والنصارى الذين يسيرون معهم بالإحسان والملاينة واستئصال العرب جميعاً بدءاً بقريش قبيلة الرسول، وانتهاء بآخر عربي يعيش جاهلاً سادراً محسناً الظن بما يبيت له هؤلاء الزنادقة الملحدون. </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BA1A62" w:rsidRDefault="006A029B" w:rsidP="006A029B">
      <w:pPr>
        <w:spacing w:line="540" w:lineRule="exact"/>
        <w:ind w:left="-57" w:firstLine="284"/>
        <w:jc w:val="lowKashida"/>
        <w:rPr>
          <w:rFonts w:cs="Traditional Arabic"/>
          <w:sz w:val="40"/>
          <w:szCs w:val="36"/>
          <w:rtl/>
        </w:rPr>
        <w:sectPr w:rsidR="00BA1A62" w:rsidSect="00522A09">
          <w:footnotePr>
            <w:numRestart w:val="eachPage"/>
          </w:footnotePr>
          <w:type w:val="oddPage"/>
          <w:pgSz w:w="9356" w:h="13608" w:code="9"/>
          <w:pgMar w:top="851" w:right="851" w:bottom="851" w:left="851" w:header="709" w:footer="709" w:gutter="0"/>
          <w:cols w:space="708"/>
          <w:bidi/>
          <w:rtlGutter/>
          <w:docGrid w:linePitch="360"/>
        </w:sectPr>
      </w:pP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p>
    <w:p w:rsidR="00BA1A62" w:rsidRPr="00522A09" w:rsidRDefault="00BA1A62" w:rsidP="00BA1A62">
      <w:pPr>
        <w:pStyle w:val="a"/>
        <w:rPr>
          <w:rFonts w:hint="cs"/>
          <w:rtl/>
        </w:rPr>
      </w:pPr>
      <w:bookmarkStart w:id="44" w:name="_Toc390344680"/>
      <w:r w:rsidRPr="00522A09">
        <w:rPr>
          <w:rFonts w:hint="cs"/>
          <w:rtl/>
        </w:rPr>
        <w:t>الباب السادس</w:t>
      </w:r>
      <w:r>
        <w:rPr>
          <w:rtl/>
        </w:rPr>
        <w:br/>
      </w:r>
      <w:r w:rsidRPr="00522A09">
        <w:rPr>
          <w:rFonts w:hint="cs"/>
          <w:rtl/>
        </w:rPr>
        <w:t>خطوات تنفيذ المخطط الإجرامي</w:t>
      </w:r>
      <w:bookmarkEnd w:id="44"/>
    </w:p>
    <w:p w:rsidR="00BA1A62" w:rsidRDefault="00BA1A62" w:rsidP="00BA1A62"/>
    <w:p w:rsidR="006A029B" w:rsidRPr="008F33A4" w:rsidRDefault="006A029B" w:rsidP="001C0680">
      <w:pPr>
        <w:pStyle w:val="a0"/>
        <w:rPr>
          <w:rFonts w:hint="cs"/>
          <w:rtl/>
        </w:rPr>
      </w:pPr>
      <w:bookmarkStart w:id="45" w:name="_Toc390344681"/>
      <w:r w:rsidRPr="008F33A4">
        <w:rPr>
          <w:rFonts w:hint="cs"/>
          <w:rtl/>
        </w:rPr>
        <w:t>خطوة الأولى: أعمال مهدي الرافضة في مكة المكرمة:</w:t>
      </w:r>
      <w:bookmarkEnd w:id="45"/>
      <w:r w:rsidRPr="008F33A4">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اغتيال خطيب أهل السنة يوم الجمعة التاسع من محرم.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إعلان البيعة يوم السبت العاشر منه.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قتل جميع قريش صبراً خمسمائة فخمسمائة.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تقطيع أيدي بني شيبة سدنة البيت وتعليقها على باب الكعبة.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إبادة أهل البلد الحرام عن بكرة أبيهم إلا الرافضة منهم.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الإعلان عن كتاب جديد غير القرآن.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ـ وعهد جديد يلغي تشريعات الإسلام السابقة.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ـ والتخطيط أن يكون في مكة ثلاثمائة وثلاثة عشر رجلاً من الشباب من أولاد العجم خاصة، وهم الذين يبادرون إلى بيعة المهدي</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7"/>
      </w:r>
      <w:r w:rsidRPr="00522A09">
        <w:rPr>
          <w:rFonts w:cs="Traditional Arabic" w:hint="cs"/>
          <w:sz w:val="40"/>
          <w:szCs w:val="36"/>
          <w:vertAlign w:val="superscript"/>
          <w:rtl/>
        </w:rPr>
        <w:t>)</w:t>
      </w:r>
      <w:r w:rsidRPr="00522A09">
        <w:rPr>
          <w:rFonts w:cs="Traditional Arabic" w:hint="cs"/>
          <w:sz w:val="40"/>
          <w:szCs w:val="36"/>
          <w:rtl/>
        </w:rPr>
        <w:t>، وهؤلاء يلتفون حول المهدي الذي يذكر الصدر: أن المهدي ما إن يتسامع به الناس حتى يأتوا ليقتلوه فيقوم هؤلاء الأعاجم بالدفاع عنه، وأن هؤلاء الطليعة الأولى للثورة العالمية الجديد (هكذا)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8"/>
      </w:r>
      <w:r w:rsidRPr="00522A09">
        <w:rPr>
          <w:rFonts w:cs="Traditional Arabic" w:hint="cs"/>
          <w:sz w:val="40"/>
          <w:szCs w:val="36"/>
          <w:vertAlign w:val="superscript"/>
          <w:rtl/>
        </w:rPr>
        <w:t>)</w:t>
      </w:r>
      <w:r w:rsidRPr="00522A09">
        <w:rPr>
          <w:rFonts w:cs="Traditional Arabic" w:hint="cs"/>
          <w:sz w:val="40"/>
          <w:szCs w:val="36"/>
          <w:rtl/>
        </w:rPr>
        <w:t xml:space="preserve">، وأنه سيكون هناك عشرة آلاف مقاتل على الاستعداد للتدخل فوراً لحمياته وأنهم سيأتون إلى مكة في وقت سريع جداً، ولا غرابة في ذلك فنحن اليوم في عصر الطائرات.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يقول الصدر مفسراً: وصول عشرة آلاف إلى مكة سراً: (وإنما يُفتقدون من فرشهم- فباعتبار خروجهم خلسة عن أهلهم وذويهم المنحرفين الكارهين للسفر إلى الحق، وأما السير في السحاب نهاراً فهو السفر بطريق الجو إلى مكة وهو أسلوب معتاد وطبيعي في الوصول إلى مكة)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79"/>
      </w:r>
      <w:r w:rsidRPr="00522A09">
        <w:rPr>
          <w:rFonts w:cs="Traditional Arabic" w:hint="cs"/>
          <w:sz w:val="40"/>
          <w:szCs w:val="36"/>
          <w:vertAlign w:val="superscript"/>
          <w:rtl/>
        </w:rPr>
        <w:t>)</w:t>
      </w:r>
      <w:r w:rsidRPr="00522A09">
        <w:rPr>
          <w:rFonts w:cs="Traditional Arabic" w:hint="cs"/>
          <w:sz w:val="40"/>
          <w:szCs w:val="36"/>
          <w:rtl/>
        </w:rPr>
        <w:t xml:space="preserve">، وبهذه الطريقة يفسر الصدر ما رواه عن محمد النعمان في كتاب الغيبة: (أصحاب القائم ثلاثمائة وثلاثة عشر رجلاً أولاد العجم، وبعضهم يحمل في السحاب نهاراً يعرف باسمه واسم أبيه، ونسبه وحليته، وبعضهم نائم في فراشه فيوافيه في مكة على غير ميعاد)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0"/>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ويضيف الصدر شارحاً جوانب المخطط فيقول: (إن ظهور اسم المهدي سيكون في رمضان من نفس العام، أي قبل أربعة أشهر من رمضان يسافر من يريد رؤيته وبيعته إلى مكة في حج هذا العام، وبعد الحج يتخلفون في مكة حتى يظهر المهدي في شهر محرم، وهذا نص عبارته: (أنه ينادي باسم المهدي في شهر رمضان، ويكون موعد ظهوره في العاشر من محرم الحرام، وسيمر خلال هذه الفترة موسم الحج في ذي الحجة الحرام، وحيث يعلم المخلصون الممحصون، حصول الظهور بمكة كما يعلمون بانفصال وقت الظهور عن وقت النداء زماناً ليس بالكثير... إذن فسوف يسافر إلى الحج في ذلك العام كل راغب بلقاء الإمام المهدي مع سائر الحجاج، وبعد انتهاء موسم الحج سيتخلف هؤلاء في الحجاز، أو في مكة على التعيين بدافع من رغبتهم الملحة في حدوثه، وسيبقون هناك حتى يحصل الظهور في محرم الحرام)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1"/>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وهؤلاء ينص الصدر بأن يأتوا إلى مكة بالجو أفضل حيث يقول: (فطبقاً لاحتمال ظهور المهدي في أية لحظة يكون الوصول إلى السريع بعد النداء أدل على الإخلاص والإيمان؛ لأن فيه توفيراً للوقت الزائد على السفر البري، واستعداداً للظهور بشكل أسرع)</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2"/>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ويذكر الصدر بأن هؤلاء: (سيكونون معروفين تماماً لجماعة من الناس!! ومزودين أيضاً السفر !! الذي يحتوي على الصورة، والاسم، واسم الأب وغير ذلك)</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3"/>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ويذكر الصدر: (أن هؤلاء الثلاثمائة والثلاثة عشر شاباً من الأعاجم يمكن أن يصلوا مكة على دفعات، لكن ظهورهم عند البيعة سيكون في وقت واحد، وستكون هذا البيعة يوم السبت الذي يوافق العاشر من المحرم؛ لأن ذلك هو اليوم الذي قتل فيه الحسين)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4"/>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1C0680">
      <w:pPr>
        <w:pStyle w:val="a0"/>
        <w:rPr>
          <w:rFonts w:hint="cs"/>
          <w:rtl/>
        </w:rPr>
      </w:pPr>
      <w:bookmarkStart w:id="46" w:name="_Toc390344682"/>
      <w:r w:rsidRPr="00A13EAE">
        <w:rPr>
          <w:rFonts w:hint="cs"/>
          <w:rtl/>
        </w:rPr>
        <w:t>قتل خطيب الحرم يوم التاسع من المحرم، وإعلان البيعة يوم السبت</w:t>
      </w:r>
      <w:r w:rsidRPr="00522A09">
        <w:rPr>
          <w:rFonts w:hint="cs"/>
          <w:rtl/>
        </w:rPr>
        <w:t>:</w:t>
      </w:r>
      <w:bookmarkEnd w:id="46"/>
      <w:r w:rsidRPr="00522A09">
        <w:rPr>
          <w:rFonts w:hint="cs"/>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وفي ويوم الجمعة التاسع من المحرم يقتل خطيب الحرام اغتيالاً، وينص كامل سليمان على ذلك في كتابه يوم الخلاص قائلاً: إنه (أي المهدي) (سلام الله عليه) (هكذا) يقتل خطيبهم (أي خطيب المسلمين من أهل السنة والجماعة) في التاسع من المحرم ويختفي في الحرم حتى يجن الليل فيصعد سطح الكعبة وينادي أنصاره فيلبون من مشرق الأرض ومغربها ثم يصيح نهار السبت في العاشر من محرم فيدعو الناس إلى بيعته، فإذا ثار الناس قام الثلاثمائة وثلاثة عشر نفراً الذين سافروا سراً إلى مكة، وتخفوا لهذا اليوم بالتصدي لموجة الغضب)</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5"/>
      </w:r>
      <w:r w:rsidRPr="00522A09">
        <w:rPr>
          <w:rFonts w:cs="Traditional Arabic" w:hint="cs"/>
          <w:sz w:val="40"/>
          <w:szCs w:val="36"/>
          <w:vertAlign w:val="superscript"/>
          <w:rtl/>
        </w:rPr>
        <w:t>)</w:t>
      </w:r>
      <w:r w:rsidRPr="00522A09">
        <w:rPr>
          <w:rFonts w:cs="Traditional Arabic" w:hint="cs"/>
          <w:sz w:val="40"/>
          <w:szCs w:val="36"/>
          <w:rtl/>
        </w:rPr>
        <w:t xml:space="preserve"> . ا هـ.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ثم يعلن هذا المهدي السفاح بدء قتل المسلمين في كل مكان فتتحول بلاد المسلمين إلى ساحات للقتل والإبادة، ويكون هذا الإعلان عبر الإذاعات والتليفزيون، يقول كامل سليمان (فلابد أنه طالع علينا في يوم من الأيام على شاشة أكبر تليفزيون في العالم يشرف وتشع طلعته كالشمس الطالعة، هذا إذا لم يكن لديه وسيلة غير عادية يشرق من حالق كما قلنا وكأن الآفاق كلها شاشة تليفزيون)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يخرج هذا القائم نقمة على أمة محمد </w:t>
      </w:r>
      <w:r w:rsidRPr="00522A09">
        <w:rPr>
          <w:rFonts w:cs="Traditional Arabic" w:hint="cs"/>
          <w:sz w:val="52"/>
          <w:szCs w:val="36"/>
          <w:rtl/>
        </w:rPr>
        <w:sym w:font="AGA Arabesque" w:char="F065"/>
      </w:r>
      <w:r w:rsidRPr="00522A09">
        <w:rPr>
          <w:rFonts w:cs="Traditional Arabic" w:hint="cs"/>
          <w:sz w:val="40"/>
          <w:szCs w:val="36"/>
          <w:rtl/>
        </w:rPr>
        <w:t xml:space="preserve"> ويروون أن الصادق قال: (إن الله بعث محمداً </w:t>
      </w:r>
      <w:r w:rsidRPr="00522A09">
        <w:rPr>
          <w:rFonts w:cs="Traditional Arabic" w:hint="cs"/>
          <w:sz w:val="52"/>
          <w:szCs w:val="36"/>
          <w:rtl/>
        </w:rPr>
        <w:sym w:font="AGA Arabesque" w:char="F065"/>
      </w:r>
      <w:r w:rsidRPr="00522A09">
        <w:rPr>
          <w:rFonts w:cs="Traditional Arabic" w:hint="cs"/>
          <w:sz w:val="40"/>
          <w:szCs w:val="36"/>
          <w:rtl/>
        </w:rPr>
        <w:t xml:space="preserve"> رحمة، ويبعث القائم نقمة)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7"/>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1C0680">
      <w:pPr>
        <w:pStyle w:val="a0"/>
        <w:rPr>
          <w:rFonts w:hint="cs"/>
          <w:rtl/>
        </w:rPr>
      </w:pPr>
      <w:bookmarkStart w:id="47" w:name="_Toc390344683"/>
      <w:r w:rsidRPr="009371C6">
        <w:rPr>
          <w:rFonts w:hint="cs"/>
          <w:rtl/>
        </w:rPr>
        <w:t>ساعة الصفر</w:t>
      </w:r>
      <w:r w:rsidRPr="00522A09">
        <w:rPr>
          <w:rFonts w:hint="cs"/>
          <w:rtl/>
        </w:rPr>
        <w:t>:</w:t>
      </w:r>
      <w:bookmarkEnd w:id="47"/>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وهنا تظهركما يقول كامل سليمان في كتابه يوم الخلاص: (تباشير ساعة الصفر المباركة)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8"/>
      </w:r>
      <w:r w:rsidRPr="00522A09">
        <w:rPr>
          <w:rFonts w:cs="Traditional Arabic" w:hint="cs"/>
          <w:sz w:val="40"/>
          <w:szCs w:val="36"/>
          <w:vertAlign w:val="superscript"/>
          <w:rtl/>
        </w:rPr>
        <w:t>)</w:t>
      </w:r>
      <w:r w:rsidRPr="00522A09">
        <w:rPr>
          <w:rFonts w:cs="Traditional Arabic" w:hint="cs"/>
          <w:sz w:val="40"/>
          <w:szCs w:val="36"/>
          <w:rtl/>
        </w:rPr>
        <w:t xml:space="preserve">. وتبدأ هذه الساعة بدخول هذا المهدي، مستتراً إلى المسجد الحرام، بمكة المكرمة الذي يكون قد تواعد سراً مع المتآمرين معه على إبادة الأمة الإسلامية وإزالة الحجر الأسود </w:t>
      </w:r>
      <w:r w:rsidRPr="00522A09">
        <w:rPr>
          <w:rFonts w:cs="Traditional Arabic" w:hint="eastAsia"/>
          <w:sz w:val="40"/>
          <w:szCs w:val="36"/>
          <w:rtl/>
        </w:rPr>
        <w:t>على</w:t>
      </w:r>
      <w:r w:rsidRPr="00522A09">
        <w:rPr>
          <w:rFonts w:cs="Traditional Arabic" w:hint="cs"/>
          <w:sz w:val="40"/>
          <w:szCs w:val="36"/>
          <w:rtl/>
        </w:rPr>
        <w:t xml:space="preserve"> الكوفة، وهدم المسجد الحرام وقتل أهل الإسلام في بلد الله الحرام، فيعتمد يوم الجمعة الذي يوافق في هذا العام التاسع من المحرم، فيقتل خطيب المسجد الحرام، ثم تكون الفوضى، ويختفي المهدي في المسجد الحرام إلى الليل، وفي يوم السب العاشر من المحرم تبدأ ثورته العالمية التي يعلنها عبر التلفزيون والإذاعة.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ويضيف كامل سليمان مفسراً هذا المخطط حسب وقائع العصر، فيقول: (وورد الصيحة عليهم في محاربيهم وعلى فرصهم، لا يُتعِبُ حلُّة ذهناً من أذهان المعاصرين لزمننا العلمي الحديث، لما نمارسه من وسائل لا تجعلنا نستهجن الأمر، ومثله حضورهم بين يديه في لمحة بصر؛ لأنهم موجودون آنئذ في الحرم يتعبدون، وهم على موعد مع ساعة الصفر هذه، يعرفونها أكثر مما نعرفها نحن وسائر الناس، ويترصدونها، بل هم مرصودون لها)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89"/>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1C0680">
      <w:pPr>
        <w:pStyle w:val="a0"/>
        <w:rPr>
          <w:rFonts w:hint="cs"/>
          <w:rtl/>
        </w:rPr>
      </w:pPr>
      <w:bookmarkStart w:id="48" w:name="_Toc390344684"/>
      <w:r w:rsidRPr="009371C6">
        <w:rPr>
          <w:rFonts w:hint="cs"/>
          <w:rtl/>
        </w:rPr>
        <w:t>البيعة يوم السبت العاشر من المحرم</w:t>
      </w:r>
      <w:r w:rsidRPr="00522A09">
        <w:rPr>
          <w:rFonts w:hint="cs"/>
          <w:rtl/>
        </w:rPr>
        <w:t>:</w:t>
      </w:r>
      <w:bookmarkEnd w:id="48"/>
      <w:r w:rsidRPr="00522A09">
        <w:rPr>
          <w:rFonts w:hint="cs"/>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وفي يوم السبت العاشر من المحرم هذا يسند المهدي ظهره إلى الكعبة ويطلب البيعة لنفسه، ويكون أول عمل يبدأ فيه (ثورته المباركة) إصدار أمره بإبادة جميع المسلمين على الأرض إلا الذين كانوا معروفين بإيمانهم به، وحماستهم لخروجه.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وشرح ذلك كامل سليمان مفسراً رواياتهم المدسوسة على جعفر بن ممد فيقول: (لن يرتاح لخروجهم المهدي من يخاف على نفسه من حد سيف الحق، فقد نعته الصادق بأنه ولي الدم، والثأر لآبائه وأجداده المظلومين وهو الذي يتولى الاقتصاص ممن ظلمهم ثم قال </w:t>
      </w:r>
      <w:r w:rsidRPr="00522A09">
        <w:rPr>
          <w:rFonts w:cs="Traditional Arabic"/>
          <w:sz w:val="40"/>
          <w:szCs w:val="36"/>
          <w:rtl/>
        </w:rPr>
        <w:t>–</w:t>
      </w:r>
      <w:r w:rsidRPr="00522A09">
        <w:rPr>
          <w:rFonts w:cs="Traditional Arabic" w:hint="cs"/>
          <w:sz w:val="40"/>
          <w:szCs w:val="36"/>
          <w:rtl/>
        </w:rPr>
        <w:t xml:space="preserve"> أي الصادق- (فلا يبقى أحد ممن قاتلنا فظلمنا ورضي بما جرى علينا إلا قتل في ذلك يوم) ؛ ولذا قال في تأويل: </w:t>
      </w:r>
      <w:r w:rsidRPr="009371C6">
        <w:rPr>
          <w:rFonts w:cs="Traditional Arabic"/>
          <w:b/>
          <w:bCs/>
          <w:sz w:val="32"/>
          <w:szCs w:val="32"/>
          <w:rtl/>
        </w:rPr>
        <w:sym w:font="AGA Arabesque" w:char="F05D"/>
      </w:r>
      <w:r w:rsidRPr="00522A09">
        <w:rPr>
          <w:rFonts w:cs="Traditional Arabic" w:hint="cs"/>
          <w:sz w:val="40"/>
          <w:szCs w:val="36"/>
          <w:rtl/>
        </w:rPr>
        <w:t>خَاشِعَةً أَبْصَارُهُمْ تَرْهَقُهُمْ ذِلَّةٌ ذَلِكَ الْيَوْمُ الَّذِي كَانُوا يُوعَدُونَ</w:t>
      </w:r>
      <w:r w:rsidRPr="009371C6">
        <w:rPr>
          <w:rFonts w:cs="Traditional Arabic" w:hint="cs"/>
          <w:b/>
          <w:bCs/>
          <w:sz w:val="32"/>
          <w:szCs w:val="32"/>
          <w:rtl/>
        </w:rPr>
        <w:sym w:font="AGA Arabesque" w:char="F05B"/>
      </w:r>
      <w:r w:rsidRPr="00522A09">
        <w:rPr>
          <w:rFonts w:cs="Traditional Arabic" w:hint="cs"/>
          <w:sz w:val="40"/>
          <w:szCs w:val="36"/>
          <w:rtl/>
        </w:rPr>
        <w:t xml:space="preserve"> </w:t>
      </w:r>
      <w:r w:rsidRPr="003640FF">
        <w:rPr>
          <w:rFonts w:cs="Traditional Arabic" w:hint="cs"/>
          <w:sz w:val="32"/>
          <w:szCs w:val="32"/>
          <w:rtl/>
        </w:rPr>
        <w:t>[المعارج:44]</w:t>
      </w:r>
      <w:r w:rsidRPr="00522A09">
        <w:rPr>
          <w:rFonts w:cs="Traditional Arabic" w:hint="cs"/>
          <w:sz w:val="40"/>
          <w:szCs w:val="36"/>
          <w:rtl/>
        </w:rPr>
        <w:t>.</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(يعني: خروج القائم) فهو المفرح للكرب عن شيعته بعد ضنك شديد وبلاء طويل وجزع وخوف... ثم جاء عنه ما يدل على استطالة الغيبة وعلى الفرح بالفرج _ (يأتي على فترة من الأئمة كما أن محمداً </w:t>
      </w:r>
      <w:r w:rsidRPr="00522A09">
        <w:rPr>
          <w:rFonts w:cs="Traditional Arabic" w:hint="cs"/>
          <w:sz w:val="52"/>
          <w:szCs w:val="36"/>
          <w:rtl/>
        </w:rPr>
        <w:sym w:font="AGA Arabesque" w:char="F065"/>
      </w:r>
      <w:r w:rsidRPr="00522A09">
        <w:rPr>
          <w:rFonts w:cs="Traditional Arabic" w:hint="cs"/>
          <w:sz w:val="40"/>
          <w:szCs w:val="36"/>
          <w:rtl/>
        </w:rPr>
        <w:t xml:space="preserve"> بعث على فترة من الرسل، عند ذلك </w:t>
      </w:r>
      <w:r w:rsidRPr="00522A09">
        <w:rPr>
          <w:rFonts w:cs="Traditional Arabic"/>
          <w:sz w:val="40"/>
          <w:szCs w:val="36"/>
          <w:rtl/>
        </w:rPr>
        <w:sym w:font="AGA Arabesque" w:char="F05D"/>
      </w:r>
      <w:r w:rsidRPr="00522A09">
        <w:rPr>
          <w:rFonts w:cs="Traditional Arabic" w:hint="cs"/>
          <w:sz w:val="40"/>
          <w:szCs w:val="36"/>
          <w:rtl/>
        </w:rPr>
        <w:t xml:space="preserve"> يَفْرَحُ الْمُؤْمِنُونَ * بِنَصْرِ اللَّهِ </w:t>
      </w:r>
      <w:r w:rsidRPr="003640FF">
        <w:rPr>
          <w:rFonts w:cs="Traditional Arabic" w:hint="cs"/>
          <w:b/>
          <w:bCs/>
          <w:sz w:val="32"/>
          <w:szCs w:val="32"/>
          <w:rtl/>
        </w:rPr>
        <w:sym w:font="AGA Arabesque" w:char="F05B"/>
      </w:r>
      <w:r w:rsidRPr="00522A09">
        <w:rPr>
          <w:rFonts w:cs="Traditional Arabic" w:hint="cs"/>
          <w:sz w:val="40"/>
          <w:szCs w:val="36"/>
          <w:rtl/>
        </w:rPr>
        <w:t xml:space="preserve"> </w:t>
      </w:r>
      <w:r w:rsidRPr="00160D76">
        <w:rPr>
          <w:rFonts w:cs="Traditional Arabic" w:hint="cs"/>
          <w:sz w:val="32"/>
          <w:szCs w:val="32"/>
          <w:rtl/>
        </w:rPr>
        <w:t>[الروم:4-5]</w:t>
      </w:r>
      <w:r w:rsidRPr="00522A09">
        <w:rPr>
          <w:rFonts w:cs="Traditional Arabic" w:hint="cs"/>
          <w:sz w:val="40"/>
          <w:szCs w:val="36"/>
          <w:rtl/>
        </w:rPr>
        <w:t>.</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عند قيام القائم. وقال يصف مشاهد الظهور: (رايته راية رسول الله </w:t>
      </w:r>
      <w:r w:rsidRPr="00522A09">
        <w:rPr>
          <w:rFonts w:cs="Traditional Arabic" w:hint="cs"/>
          <w:sz w:val="52"/>
          <w:szCs w:val="36"/>
          <w:rtl/>
        </w:rPr>
        <w:sym w:font="AGA Arabesque" w:char="F065"/>
      </w:r>
      <w:r w:rsidRPr="00522A09">
        <w:rPr>
          <w:rFonts w:cs="Traditional Arabic" w:hint="cs"/>
          <w:sz w:val="40"/>
          <w:szCs w:val="36"/>
          <w:rtl/>
        </w:rPr>
        <w:t xml:space="preserve"> ، ما هي من قطن ولا كتاب ولا حر ولا حرير... هي من ورق الجنة، نشرها رسول الله يوم بدر ثم لفها ودفعها إلى علي فلم تـزل عنده حتى كان يوم البصرة، فنشرها ففتح الله عليه، ثم لفها، وهي عندنا لا ينشرها أحد حتى يوم القائم فإذا قام نشرها فلم يبق في المشرق أو في المغرب أحد لعنها) (ولا تعجبن من لعنها فقد علله الصادق عليه السلام بحديث قال فيه: (إذا ظهرت راية الحق لعنها أهل المشرق وأهل المغرب للذي يلقي الناس من أهل بيته قبل خروجه، ولما يلقون من بني هاشم) (فلن يعلنها إلا أهل الباطل، وهم الناس في لسان الأخبار، أما المؤمن فيفئ إلى ظلها الوارف ويهفو إليها ليل نهار)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0"/>
      </w:r>
      <w:r w:rsidRPr="00522A09">
        <w:rPr>
          <w:rFonts w:cs="Traditional Arabic" w:hint="cs"/>
          <w:sz w:val="40"/>
          <w:szCs w:val="36"/>
          <w:vertAlign w:val="superscript"/>
          <w:rtl/>
        </w:rPr>
        <w:t>)</w:t>
      </w:r>
      <w:r w:rsidRPr="00522A09">
        <w:rPr>
          <w:rFonts w:cs="Traditional Arabic" w:hint="cs"/>
          <w:sz w:val="40"/>
          <w:szCs w:val="36"/>
          <w:rtl/>
        </w:rPr>
        <w:t xml:space="preserve"> انتهى.  </w:t>
      </w:r>
    </w:p>
    <w:p w:rsidR="006A029B" w:rsidRPr="00522A09" w:rsidRDefault="006A029B" w:rsidP="001C0680">
      <w:pPr>
        <w:pStyle w:val="a0"/>
        <w:rPr>
          <w:rFonts w:hint="cs"/>
          <w:rtl/>
        </w:rPr>
      </w:pPr>
      <w:bookmarkStart w:id="49" w:name="_Toc390344685"/>
      <w:r w:rsidRPr="00B91D92">
        <w:rPr>
          <w:rFonts w:hint="cs"/>
          <w:rtl/>
        </w:rPr>
        <w:t>قتل أهل البيت جميعاً</w:t>
      </w:r>
      <w:r w:rsidRPr="00522A09">
        <w:rPr>
          <w:rFonts w:hint="cs"/>
          <w:rtl/>
        </w:rPr>
        <w:t>:</w:t>
      </w:r>
      <w:bookmarkEnd w:id="49"/>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وإذا أعمل القتل في أهل مكة فإنه يفنيهم، ويبدأ بيني شيبة من قريش فيستأصلهم بعد أن يأخذ مفتاح الكعبة منهم، ويقطع أيديهم، ويعلقها على باب الكعبة ثم يبيد قريش إبادة كاملة، حيث تعدم خمسمائة فيقتلهم صبراً بالسيف ثم خمسمائة أخرى، وأخرى، وهكذا إلى أن يفنيهم. </w:t>
      </w:r>
    </w:p>
    <w:p w:rsidR="006A029B" w:rsidRPr="00522A09" w:rsidRDefault="006A029B" w:rsidP="001C0680">
      <w:pPr>
        <w:pStyle w:val="a0"/>
        <w:rPr>
          <w:rFonts w:hint="cs"/>
          <w:rtl/>
        </w:rPr>
      </w:pPr>
      <w:bookmarkStart w:id="50" w:name="_Toc390344686"/>
      <w:r w:rsidRPr="005F18B4">
        <w:rPr>
          <w:rFonts w:hint="cs"/>
          <w:rtl/>
        </w:rPr>
        <w:t>تتبع الفقهاء وأهل العلم وقتلهم</w:t>
      </w:r>
      <w:r w:rsidRPr="00522A09">
        <w:rPr>
          <w:rFonts w:hint="cs"/>
          <w:rtl/>
        </w:rPr>
        <w:t>:</w:t>
      </w:r>
      <w:bookmarkEnd w:id="50"/>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ويكون غلُّه وحقده الأكبر على الفقهاء وأهل العلم خاصة؛ لأنهم الذين يفتون بكفره، ومروقه ويقول كامل سليمان: (أعداؤه مقلدة الفقهاء أهل الاجتهاد لما يرونه يحكم بخلاف ما ذهب إليه أئمتهم، ولولا أن السيف بيده لأفني الفقهاء بقتله، ولكن الله يظهره بالسيف والكرم فيطيعونه ويخافون فيتقبلون حكمه من  غير إيمان، بل يضمرون خلافه ! إذا خرج فليس له عدو مبين إلا الفقهاء خاصة! هو والسيف أخوان! ثم جاء عنه بنفس الموضوع، يخرج على فترة من الدين ومن أبى قتل، ومن نازعه خذل، يظهر من الدين ما هو الدين عليه في نفسه، ما لو كان رسول الله </w:t>
      </w:r>
      <w:r w:rsidRPr="00522A09">
        <w:rPr>
          <w:rFonts w:cs="Traditional Arabic" w:hint="cs"/>
          <w:sz w:val="52"/>
          <w:szCs w:val="36"/>
          <w:rtl/>
        </w:rPr>
        <w:sym w:font="AGA Arabesque" w:char="F065"/>
      </w:r>
      <w:r w:rsidRPr="00522A09">
        <w:rPr>
          <w:rFonts w:cs="Traditional Arabic" w:hint="cs"/>
          <w:sz w:val="40"/>
          <w:szCs w:val="36"/>
          <w:rtl/>
        </w:rPr>
        <w:t xml:space="preserve"> يحكم به (أعداؤه الفقهاء خاصة! هو والسيف أخوان ثم جاء عنه نفسه الموضع، يخرج على فترة من الدين ومن أبي قتل، ومن نازعه خذل يظهر من الدين ما هو الدين عليه في نفسه، ما لو كان رسول الله </w:t>
      </w:r>
      <w:r w:rsidRPr="00522A09">
        <w:rPr>
          <w:rFonts w:cs="Traditional Arabic" w:hint="cs"/>
          <w:sz w:val="52"/>
          <w:szCs w:val="36"/>
          <w:rtl/>
        </w:rPr>
        <w:sym w:font="AGA Arabesque" w:char="F065"/>
      </w:r>
      <w:r w:rsidRPr="00522A09">
        <w:rPr>
          <w:rFonts w:cs="Traditional Arabic" w:hint="cs"/>
          <w:sz w:val="40"/>
          <w:szCs w:val="36"/>
          <w:rtl/>
        </w:rPr>
        <w:t xml:space="preserve"> يحكم به (أعداؤه الفقهاء المقلدون يدخلون تحت حكمه خوفاً من سيفه وسطوته ورغبة فيما لديه ، يبايعه العارفون بالله من أهل الحقائق عن شهود وكشف بتعريف إلهي). أي عن دليل لديهم مثل هذا الذي ننقله عن أسلافنا الأبرار مروياً عن النبي </w:t>
      </w:r>
      <w:r w:rsidRPr="00522A09">
        <w:rPr>
          <w:rFonts w:cs="Traditional Arabic" w:hint="cs"/>
          <w:sz w:val="52"/>
          <w:szCs w:val="36"/>
          <w:rtl/>
        </w:rPr>
        <w:sym w:font="AGA Arabesque" w:char="F065"/>
      </w:r>
      <w:r w:rsidRPr="00522A09">
        <w:rPr>
          <w:rFonts w:cs="Traditional Arabic" w:hint="cs"/>
          <w:sz w:val="40"/>
          <w:szCs w:val="36"/>
          <w:rtl/>
        </w:rPr>
        <w:t xml:space="preserve"> والعترة الأطهار صلوات الله عليهم، وقد قال هؤلاء للناس </w:t>
      </w:r>
      <w:r w:rsidRPr="00522A09">
        <w:rPr>
          <w:rFonts w:cs="Traditional Arabic"/>
          <w:sz w:val="40"/>
          <w:szCs w:val="36"/>
          <w:rtl/>
        </w:rPr>
        <w:t>–</w:t>
      </w:r>
      <w:r w:rsidRPr="00522A09">
        <w:rPr>
          <w:rFonts w:cs="Traditional Arabic" w:hint="cs"/>
          <w:sz w:val="40"/>
          <w:szCs w:val="36"/>
          <w:rtl/>
        </w:rPr>
        <w:t xml:space="preserve"> جميع الناس، وعامتهم </w:t>
      </w:r>
      <w:r w:rsidRPr="00522A09">
        <w:rPr>
          <w:rFonts w:cs="Traditional Arabic"/>
          <w:sz w:val="40"/>
          <w:szCs w:val="36"/>
          <w:rtl/>
        </w:rPr>
        <w:t>–</w:t>
      </w:r>
      <w:r w:rsidRPr="00522A09">
        <w:rPr>
          <w:rFonts w:cs="Traditional Arabic" w:hint="cs"/>
          <w:sz w:val="40"/>
          <w:szCs w:val="36"/>
          <w:rtl/>
        </w:rPr>
        <w:t xml:space="preserve"> فأخذه خاصة من هدى الله قلوبهم للإيمان...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قال : (إنه أول قائم يقوم منا أهل البيت، يحدثكم بحديث لا تحتملونه فتخرجون عليه برميلة الدسكرة فتقاتلونه فيقتلكم، وهي آخر خارجة تون) ويضيف كامل سليمان (وإذا تسارعت الأفكار إلى وضع علامات الاستفهام، وإذا حامت الأذهان حول هذا الحديث الذي لا نحتمله فلا نعدم الجواب القريب؛ لأن سلوكنا العملي كله مخالف للقرآن والسنة، فلو حدثنا </w:t>
      </w:r>
      <w:r w:rsidRPr="00522A09">
        <w:rPr>
          <w:rFonts w:cs="Traditional Arabic"/>
          <w:sz w:val="40"/>
          <w:szCs w:val="36"/>
          <w:rtl/>
        </w:rPr>
        <w:t>–</w:t>
      </w:r>
      <w:r w:rsidRPr="00522A09">
        <w:rPr>
          <w:rFonts w:cs="Traditional Arabic" w:hint="cs"/>
          <w:sz w:val="40"/>
          <w:szCs w:val="36"/>
          <w:rtl/>
        </w:rPr>
        <w:t xml:space="preserve"> مثلاً- بتغيير القرآن وجعله حسب نزوله أو بإقامة الحدود، أو بهدم المسجد الحرام ورده إلى أساسه بل لو حدثنا بأي فرض من فروض الشرع، لقامت قيامة الناس ولجردوا جميع الأبواق ووسائل الإعلام، ولشحذوا السيوف وأعلنوا قتال من يأمر بالحق وهو هنا إنما يحدث عن شيء لم يألفه المسلمون، وعن إنهاء الوجود (اليهودي)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1"/>
      </w:r>
      <w:r w:rsidRPr="00522A09">
        <w:rPr>
          <w:rFonts w:cs="Traditional Arabic" w:hint="cs"/>
          <w:sz w:val="40"/>
          <w:szCs w:val="36"/>
          <w:vertAlign w:val="superscript"/>
          <w:rtl/>
        </w:rPr>
        <w:t>)</w:t>
      </w:r>
      <w:r w:rsidRPr="00522A09">
        <w:rPr>
          <w:rFonts w:cs="Traditional Arabic" w:hint="cs"/>
          <w:sz w:val="40"/>
          <w:szCs w:val="36"/>
          <w:rtl/>
        </w:rPr>
        <w:t xml:space="preserve"> . وسائر الكفار عن وجه الأرض؛ لأنه ورد عنه أيضاً بلفظ: ثم لا يلبث قليلاً حتى يخرج عليه مارقة من الموالي برميلة الدسكرة، فيدعو رجلاً من الموالي فيقلده سيفه يخرج إليهم حتى لا يبقى أحداً) قال في قوله تعالى: </w:t>
      </w:r>
      <w:r w:rsidRPr="00B91D92">
        <w:rPr>
          <w:rFonts w:cs="Traditional Arabic"/>
          <w:b/>
          <w:bCs/>
          <w:sz w:val="32"/>
          <w:szCs w:val="32"/>
          <w:rtl/>
        </w:rPr>
        <w:sym w:font="AGA Arabesque" w:char="F05D"/>
      </w:r>
      <w:r w:rsidRPr="00522A09">
        <w:rPr>
          <w:rFonts w:cs="Traditional Arabic" w:hint="cs"/>
          <w:sz w:val="40"/>
          <w:szCs w:val="36"/>
          <w:rtl/>
        </w:rPr>
        <w:t>يُعْرَفُ الْمُجْرِمُونَ بِسِيمَاهُمْ فَيُؤْخَذُ بِالنَّوَاصِي وَالأَقْدَامِ</w:t>
      </w:r>
      <w:r w:rsidRPr="00B91D92">
        <w:rPr>
          <w:rFonts w:cs="Traditional Arabic" w:hint="cs"/>
          <w:b/>
          <w:bCs/>
          <w:sz w:val="32"/>
          <w:szCs w:val="32"/>
          <w:rtl/>
        </w:rPr>
        <w:sym w:font="AGA Arabesque" w:char="F05B"/>
      </w:r>
      <w:r w:rsidRPr="00522A09">
        <w:rPr>
          <w:rFonts w:cs="Traditional Arabic" w:hint="cs"/>
          <w:sz w:val="40"/>
          <w:szCs w:val="36"/>
          <w:rtl/>
        </w:rPr>
        <w:t xml:space="preserve"> </w:t>
      </w:r>
      <w:r w:rsidRPr="00EB0900">
        <w:rPr>
          <w:rFonts w:cs="Traditional Arabic" w:hint="cs"/>
          <w:sz w:val="32"/>
          <w:szCs w:val="32"/>
          <w:rtl/>
        </w:rPr>
        <w:t>[الرحمن:41]</w:t>
      </w:r>
      <w:r w:rsidRPr="00522A09">
        <w:rPr>
          <w:rFonts w:cs="Traditional Arabic" w:hint="cs"/>
          <w:sz w:val="40"/>
          <w:szCs w:val="36"/>
          <w:rtl/>
        </w:rPr>
        <w:t>.</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كيف يحتاج الجبار تعالى إلى معرفة خلق أنشاهم وهم خلقه؟ لو قام قائمنا أعطاه السيمياء، فيأمر بالكافر ثم يخبط بالسيف خبطاً) وفي الحديث تصريح واضح بإعطاء السيمياء وجعله يعرف وليه من عدوه بالتوسم؛ فلا يحتاج إلى بينة، ولا إلى شهود ليأخذه المجرم بسيفه، ثم قال المعنى السابق.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(إذا قام القائم هدم المسجد الحرام حتى يرده إلى أساسه، ورد المقام </w:t>
      </w:r>
      <w:r w:rsidRPr="00522A09">
        <w:rPr>
          <w:rFonts w:cs="Traditional Arabic"/>
          <w:sz w:val="40"/>
          <w:szCs w:val="36"/>
          <w:rtl/>
        </w:rPr>
        <w:t>–</w:t>
      </w:r>
      <w:r w:rsidRPr="00522A09">
        <w:rPr>
          <w:rFonts w:cs="Traditional Arabic" w:hint="cs"/>
          <w:sz w:val="40"/>
          <w:szCs w:val="36"/>
          <w:rtl/>
        </w:rPr>
        <w:t>مقام إبراهيم- إلى الموضع الذي كان فيه وقطع أيدي بني شيبة وعلقها على باب الكعبة وكتب عليها هؤلاء سراق الكعبة) (وهذا من الأشياء التي لا يحتملها المسلمون بحسب وضعهم الحالي)</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2"/>
      </w:r>
      <w:r w:rsidRPr="00522A09">
        <w:rPr>
          <w:rFonts w:cs="Traditional Arabic" w:hint="cs"/>
          <w:sz w:val="40"/>
          <w:szCs w:val="36"/>
          <w:vertAlign w:val="superscript"/>
          <w:rtl/>
        </w:rPr>
        <w:t>)</w:t>
      </w:r>
      <w:r w:rsidRPr="00522A09">
        <w:rPr>
          <w:rFonts w:cs="Traditional Arabic" w:hint="cs"/>
          <w:sz w:val="40"/>
          <w:szCs w:val="36"/>
          <w:rtl/>
        </w:rPr>
        <w:t xml:space="preserve">. انتهى.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وأقول فهذه هي أعمال المهدي (المباركة) في البلد الحرام، وهي الأعمال التي يستقبل بها عهده الميمون فهل عرف المسلمون الآن من هو مهدي الشيعة؟ وماذا سيصنع بهم في أول يوم من ولايته؛ إنه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قتل خطيب المسلمين يوم الجمعة الموافق التاسع من شهر محرم الحرام.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2ـ جعل السيف هرجاً بين المسلمين لمدة ثمانية أشهر.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3ـ الإعلان عن كتاب جديد، وقرآن جديد وتشريع  جديد يوم على قتل أهل الإسلام، وإلصاق التهم إليهم دون بينة أو إثبات، وقتل الذرية بذنوب آبائهم، ورجمه الزاني دون بينة، وقتل المسلم بادعاء أنه منع الزكاة دون بينة.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4ـ إبادة قريش.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5ـ قتل بني شيبة بعد قطع أيديهم وتعليقها على الكعبة.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6ـ الأمر بنقل الحجر الأسود إلى الكوفة التي ستصبح عاصمة ملكه.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7ـ هدم المسجد الحرام ورده إلى مساحته الأولى.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8ـ تعقب الفقهاء والعلماء من أهل السنة والجماعة وذبحهم؛ لأنهم سيفتون بكفر هذا المهدي الدجال ومروقه.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يصدر أوامره إلى جميع أنصاره في كل مكان من أرض الإسلام، وفي الشرق الأوسط خاصة حسب عبارة كامل سليمان، ومحمد الصدر في كتابيهما حيث شرحا بالتفصيل هذه الخطة فيأمر المهدي أتباعه وأنصاره في كل مكان من أرض الإسلام بقتل بل بذبح من حولهم من المسلمين اغتيالاً وهرجاًً، حيث لا يسأل القاتل من قتل ويستمر هذا الهرج في الأرض الإسلامية ثمانية أشهر كاملة.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وهده أول خطوة من خطوات هذا (المهدي الكذاب) بعد ظهوره وخروجه!!. </w:t>
      </w:r>
    </w:p>
    <w:p w:rsidR="006A029B" w:rsidRPr="00522A09" w:rsidRDefault="006A029B" w:rsidP="001C0680">
      <w:pPr>
        <w:pStyle w:val="a0"/>
        <w:rPr>
          <w:rFonts w:hint="cs"/>
          <w:rtl/>
        </w:rPr>
      </w:pPr>
      <w:bookmarkStart w:id="51" w:name="_Toc390344687"/>
      <w:r w:rsidRPr="008F4A9F">
        <w:rPr>
          <w:rFonts w:hint="cs"/>
          <w:rtl/>
        </w:rPr>
        <w:t>الخطوة الثانية: أعمال مهدي الرافضة في المدينة المنورة</w:t>
      </w:r>
      <w:r w:rsidRPr="00522A09">
        <w:rPr>
          <w:rFonts w:hint="cs"/>
          <w:rtl/>
        </w:rPr>
        <w:t>:</w:t>
      </w:r>
      <w:bookmarkEnd w:id="51"/>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هدم المسجد النبوي وإبطال جميع توسيعاته.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2ـ ونبش القبر الشريف وإخراج الشيخين وحرقهما.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3ـ استئصال من يفر من قريش وإبادة أهل المدينة إلا الرافضة منهم.</w:t>
      </w:r>
    </w:p>
    <w:p w:rsidR="006A029B" w:rsidRDefault="006A029B" w:rsidP="006A029B">
      <w:pPr>
        <w:spacing w:line="540" w:lineRule="exact"/>
        <w:ind w:left="-57" w:firstLine="284"/>
        <w:jc w:val="lowKashida"/>
        <w:rPr>
          <w:rFonts w:cs="Traditional Arabic"/>
          <w:sz w:val="40"/>
          <w:szCs w:val="36"/>
          <w:rtl/>
        </w:rPr>
      </w:pPr>
      <w:r w:rsidRPr="00522A09">
        <w:rPr>
          <w:rFonts w:cs="Traditional Arabic" w:hint="cs"/>
          <w:sz w:val="40"/>
          <w:szCs w:val="36"/>
          <w:rtl/>
        </w:rPr>
        <w:t xml:space="preserve">والخطوة التالية لهذا (المهدي) المجرم السفاح هي أن يتوجه بعد تخريب المسجد الحرام وهدمه إلى المدينة المنورة فيفر الناس منه، فيرسل من يتبعهم ويقتلهم ثم يعمد إلى القبر الشريف فيخرج أبا بكر وعمر رضي الله عنهما من  جوار النبي (ويحييهما) ثم يأمر بقتلهما وصلبهما يفعل ذلك ألف مرة ليشفي غيظ قلبه، ثم يحرقهما وينسفهما في اليمَّ نسفاً، وكل ذلك حتى تتم (حكومة العدل الإلهية)!!. </w:t>
      </w:r>
    </w:p>
    <w:p w:rsidR="001C0680" w:rsidRDefault="001C0680" w:rsidP="006A029B">
      <w:pPr>
        <w:spacing w:line="540" w:lineRule="exact"/>
        <w:ind w:left="-57" w:firstLine="284"/>
        <w:jc w:val="lowKashida"/>
        <w:rPr>
          <w:rFonts w:cs="Traditional Arabic"/>
          <w:sz w:val="40"/>
          <w:szCs w:val="36"/>
          <w:rtl/>
        </w:rPr>
      </w:pPr>
    </w:p>
    <w:p w:rsidR="001C0680" w:rsidRDefault="001C0680" w:rsidP="006A029B">
      <w:pPr>
        <w:spacing w:line="540" w:lineRule="exact"/>
        <w:ind w:left="-57" w:firstLine="284"/>
        <w:jc w:val="lowKashida"/>
        <w:rPr>
          <w:rFonts w:cs="Traditional Arabic"/>
          <w:sz w:val="40"/>
          <w:szCs w:val="36"/>
          <w:rtl/>
        </w:rPr>
      </w:pPr>
    </w:p>
    <w:p w:rsidR="001C0680" w:rsidRPr="00522A09" w:rsidRDefault="001C0680" w:rsidP="006A029B">
      <w:pPr>
        <w:spacing w:line="540" w:lineRule="exact"/>
        <w:ind w:left="-57" w:firstLine="284"/>
        <w:jc w:val="lowKashida"/>
        <w:rPr>
          <w:rFonts w:cs="Traditional Arabic" w:hint="cs"/>
          <w:sz w:val="40"/>
          <w:szCs w:val="36"/>
          <w:rtl/>
        </w:rPr>
      </w:pPr>
    </w:p>
    <w:p w:rsidR="006A029B" w:rsidRPr="00522A09" w:rsidRDefault="006A029B" w:rsidP="001C0680">
      <w:pPr>
        <w:pStyle w:val="a0"/>
        <w:rPr>
          <w:rFonts w:hint="cs"/>
          <w:rtl/>
        </w:rPr>
      </w:pPr>
      <w:bookmarkStart w:id="52" w:name="_Toc390344688"/>
      <w:r w:rsidRPr="005B0252">
        <w:rPr>
          <w:rFonts w:hint="cs"/>
          <w:rtl/>
        </w:rPr>
        <w:t>تفسير كامل سليمان لأعمال المهدي في المدينة المنورة</w:t>
      </w:r>
      <w:r w:rsidRPr="00522A09">
        <w:rPr>
          <w:rFonts w:hint="cs"/>
          <w:rtl/>
        </w:rPr>
        <w:t>:</w:t>
      </w:r>
      <w:bookmarkEnd w:id="52"/>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يقول كامل سليمان شارحاً ومفسراً الأخبار الواردة في ذلك فقد ورد مما ألصقوه بجعفر الصادق: (ثم يسير المهدي إلى مدينة جدي رسول الله ؛ فإذا وردها، كان له فيها مقام عجيب يظهر فيها سرور المؤمنين وخزي الكافرين)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3"/>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ألقى ضوءاً خافتاً على المقام العجيب الذي يكون له في المدينة، فقال: يدخل المدينة فيغيب عنه عند ذلك قريش- أي إنه يتوارى عن جيشه كل من ناصر جيش السفياني- وهو قول على عليه السلام: والله لودت قريش أن لي عندها موقفاً جزر جزور- أي مدة نحر الجمل- بكل ما طلعت عليه الشمس أو غربت!!. </w:t>
      </w:r>
    </w:p>
    <w:p w:rsidR="006A029B" w:rsidRDefault="006A029B" w:rsidP="006A029B">
      <w:pPr>
        <w:spacing w:line="540" w:lineRule="exact"/>
        <w:ind w:left="-57" w:firstLine="284"/>
        <w:jc w:val="lowKashida"/>
        <w:rPr>
          <w:rFonts w:cs="Traditional Arabic"/>
          <w:sz w:val="40"/>
          <w:szCs w:val="36"/>
          <w:rtl/>
        </w:rPr>
      </w:pPr>
      <w:r w:rsidRPr="00522A09">
        <w:rPr>
          <w:rFonts w:cs="Traditional Arabic" w:hint="cs"/>
          <w:sz w:val="40"/>
          <w:szCs w:val="36"/>
          <w:rtl/>
        </w:rPr>
        <w:t xml:space="preserve">وجاء عنه ما يزيد إيضاحاً لموقفه من أعدائه في يثرب فقال: ثم يُحْدِثُ حدثاً، فإذا فعل، قالت: قريش: أخرجوا بنا إلى هذا الطاغية فو الله لو كان محمدياً ما فعل! ولو كان علوياً ما فعل! ولو كان فاطمياً ما فعل! فيمنحه الله أكتافهم </w:t>
      </w:r>
      <w:r w:rsidRPr="00522A09">
        <w:rPr>
          <w:rFonts w:cs="Traditional Arabic"/>
          <w:sz w:val="40"/>
          <w:szCs w:val="36"/>
          <w:rtl/>
        </w:rPr>
        <w:t>–</w:t>
      </w:r>
      <w:r w:rsidRPr="00522A09">
        <w:rPr>
          <w:rFonts w:cs="Traditional Arabic" w:hint="cs"/>
          <w:sz w:val="40"/>
          <w:szCs w:val="36"/>
          <w:rtl/>
        </w:rPr>
        <w:t xml:space="preserve"> أي أنهم يولون دبرين بين يديه، فيقتل المقاتلة ويسبي الذرية. فالله أعلم بالذي سينكره عليهم حتى يسبي ذريتهم حين إنكارهم أنه محمدي علوي فاطمي، وليس في الأرض أصح عنه منه نسبة إلى محمد وعلى فاطمة عليهم السلام!! أما الحدث، فهو فلا شك تقتيل وتدمير، بل حرق ومحو للظالمين وآثارهم)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4"/>
      </w:r>
      <w:r w:rsidRPr="00522A09">
        <w:rPr>
          <w:rFonts w:cs="Traditional Arabic" w:hint="cs"/>
          <w:sz w:val="40"/>
          <w:szCs w:val="36"/>
          <w:vertAlign w:val="superscript"/>
          <w:rtl/>
        </w:rPr>
        <w:t>)</w:t>
      </w:r>
      <w:r w:rsidRPr="00522A09">
        <w:rPr>
          <w:rFonts w:cs="Traditional Arabic" w:hint="cs"/>
          <w:sz w:val="40"/>
          <w:szCs w:val="36"/>
          <w:rtl/>
        </w:rPr>
        <w:t xml:space="preserve">انتهى. </w:t>
      </w:r>
    </w:p>
    <w:p w:rsidR="001C0680" w:rsidRDefault="001C0680" w:rsidP="006A029B">
      <w:pPr>
        <w:spacing w:line="540" w:lineRule="exact"/>
        <w:ind w:left="-57" w:firstLine="284"/>
        <w:jc w:val="lowKashida"/>
        <w:rPr>
          <w:rFonts w:cs="Traditional Arabic"/>
          <w:sz w:val="40"/>
          <w:szCs w:val="36"/>
          <w:rtl/>
        </w:rPr>
      </w:pPr>
    </w:p>
    <w:p w:rsidR="001C0680" w:rsidRPr="00522A09" w:rsidRDefault="001C0680" w:rsidP="006A029B">
      <w:pPr>
        <w:spacing w:line="540" w:lineRule="exact"/>
        <w:ind w:left="-57" w:firstLine="284"/>
        <w:jc w:val="lowKashida"/>
        <w:rPr>
          <w:rFonts w:cs="Traditional Arabic" w:hint="cs"/>
          <w:sz w:val="40"/>
          <w:szCs w:val="36"/>
          <w:rtl/>
        </w:rPr>
      </w:pPr>
    </w:p>
    <w:p w:rsidR="006A029B" w:rsidRPr="00522A09" w:rsidRDefault="006A029B" w:rsidP="001C0680">
      <w:pPr>
        <w:pStyle w:val="a0"/>
        <w:rPr>
          <w:rFonts w:hint="cs"/>
          <w:rtl/>
        </w:rPr>
      </w:pPr>
      <w:bookmarkStart w:id="53" w:name="_Toc390344689"/>
      <w:r w:rsidRPr="007544AB">
        <w:rPr>
          <w:rFonts w:hint="cs"/>
          <w:rtl/>
        </w:rPr>
        <w:t>كيف سيحرق المهدي الشيخين</w:t>
      </w:r>
      <w:r w:rsidRPr="00522A09">
        <w:rPr>
          <w:rFonts w:hint="cs"/>
          <w:rtl/>
        </w:rPr>
        <w:t>:</w:t>
      </w:r>
      <w:bookmarkEnd w:id="53"/>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وهذا (التقتيل والتدمير) الذي أجمله كامل سليمان هنا ولم يفصله هو ما جاء في روايتهم على هذا النحو. أخرج صاحب بحار الأنوار حديثهم الطويل المسمى بحديث المفضل بن عمرو ما يصنعه المهدي عندما يصل المدينة المنورة فقال: (قال المفضل : يا سيدي، ثم يسير المهدي إلى أين؟ قال: إلى مدينة جدي رسول الله، فإذا وردها كان له فيها مقام عجيب، يظهر فيه سرور المؤمنين وخزي الكافرين. قال المفضل: يا سيدي، ما هو ذاك؟ قال يرد إلى قبر جده فيقول: يا معشر الخلائق، هذا قبر جدي رسول الله. فيقولون: نعم يا مهدي آل محمد.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فيقول: ومن معه في القبر. فيقولون: صاحباه وضجيعاه أبو بكر وعمر. فيقول وهو أعلم بهما والخلائق كلهم جميعاً يسمعون: من أبو بكر وعمر؟ وكيف دفنا من بين الخلق مع جدي رسول الله، وعسى المدفون غيرهما؟. فيقول الناس: يا مهدي آل محمد ما هنا غيرهما، إنهما دفنا معه؛ لأنهما خليفتا رسول الله وأبوا زوجتيه. فيقول للخلق بعد ثلاث: أخرجوهما من قبرهما، فيخرجان غضين طريين لم يتغير خلقهما، ولم يشب لونهما. فيقول: هل فيكم من يعرفهما؟ فيقولون: نعرفهما بالصفة وليس ضجيعا جدك غيرهما، فيقول: هل فيكم أحد يقول غير هذا أو يشك فيهما؟ فيقولون: لا . فيؤخر إخراجهما ثلاثة أيام، ثم ينتشر في الناس، ويحضر المهدي ويكشف الدران عن القبرين، ويقول للنقباء: أبحثوا عنهما وانبشوهما. فيبحثون بأيديهم حتى يصلوا إليهما، فيخرجان غضين طريين كصورتهما، فيكشف عنهما أكفانهما ويأمر برفعهما على دوحة يابسة نخرة فيصلبهما عليها فتحيا الشجرة وتورق ويطول فزعها، فيقول المرتابون من أهل ولا يتهما. هذا والله الشرف حقاً، ولقد فزنا بمحبتهما وولايتهما ويظهر من أخفى نفسه ممن في نفسه مقياس حبه من محبتهما وولايتهما فيحضرونها ويرونهما ويفتنون بهما، وينادي منادي المهدي: كل من أحب صاحبي رسول الله وضجيعيه فليتحول جانباً، فتتجزأ الخلق جزأين، أحدهما مُوالٍ، والآخر متبرئ منهما، فيعرض المهدي على أوليائهما البراءة منهما فيقولون: يا مهدي آل رسول الله، نحن لم نتبرأ منهما، ولسنا نعلم أن لهما عند الله وعندك هذه المنـزلة، وهذا الذي بدا لنا من فضلهما، أنتبرأ الساعة منهما وقد رأينا منهما ما رأينا في هذا الوقت، من نضارتهما وغضاضتهما، وحياة الشجرة بهما، بل والله نتبرأ منك وممن آمن بك وممن لا يؤمن بهما، ومن صلبهما وأخرجهما وفعل بهما ما فعل. فيأمر المهدي ريحاً سوداء فتهب عليهم فتجعلهم كأعجاز نخل خاوية، ثم يأمر بإنزالهما فينـزلان إليه فيحييهما بإذن الله تعالى ويأمر الخلائق بالاجتماع ثم يقص عليهم قصص فعالهما في كل كور ودور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5"/>
      </w:r>
      <w:r w:rsidRPr="00522A09">
        <w:rPr>
          <w:rFonts w:cs="Traditional Arabic" w:hint="cs"/>
          <w:sz w:val="40"/>
          <w:szCs w:val="36"/>
          <w:vertAlign w:val="superscript"/>
          <w:rtl/>
        </w:rPr>
        <w:t>)</w:t>
      </w:r>
      <w:r w:rsidRPr="00522A09">
        <w:rPr>
          <w:rFonts w:cs="Traditional Arabic" w:hint="cs"/>
          <w:sz w:val="40"/>
          <w:szCs w:val="36"/>
          <w:rtl/>
        </w:rPr>
        <w:t xml:space="preserve"> ، حتى يقص عليهم قتل هابيل بن آدم، وجمع النار لإبراهيم وطرح يوسف في الجنب، وحبس يونس في الحوت, قتل يحيى وصلب عيسى وعذاب جرجيس ودانيال، وضرب سلمان الفارسي، وإشعال النار على باب أمير المؤمنين وفاطمة والحسن والحسين لإحراقهم بها، وضرب يد الصديقة الكبرى فاطمة بالسوط، ورفس بطنها وإسقاطها محسناً، وسم الحسن، وقتل الحسين وذبح أطفاله وبني عمه وأنصاره وسبي ذراري رسول الله ، وإراقة دماء آل محمد، وكل دم سفك، وكل فرج نكح حراماً، وكل خبث وفاحشة وإثم وجور وغشم منذ عهد آدم إلى وقت قيام قائمنا كل ذلك يعدده عليهما، ويلزمهما إياه فيعترفان به ثم يأمر بهما فيقتص منهما في ذلك الوقت بمظالم من حضر، ثم يصلبهما على الشجرة ويأمر ناراً تخرج من الأرض فتحرقها والشجرة ثم يأمر ريحاً فتنسفهما في اليمّ نسفاً.</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قال المفضل: يا سيدي ذلك آخر عذابهما؟ قال: هيهات يا مفضل، والله ليردن وليحضرن السيد الأكبر محمد رسول الله، والصديق الأكبر أمير المؤمنين وفاطمة والحسن والحسين، والأئمة وكل من محض محضاً أو محض الكفر محضاً، وليقتصنّ منهما لجميعهم، حتى إنهما ليقتلان في كل يوم ليلة ألف قتلة ويردان إلى ما شاء ربهما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6"/>
      </w:r>
      <w:r w:rsidRPr="00522A09">
        <w:rPr>
          <w:rFonts w:cs="Traditional Arabic" w:hint="cs"/>
          <w:sz w:val="40"/>
          <w:szCs w:val="36"/>
          <w:vertAlign w:val="superscript"/>
          <w:rtl/>
        </w:rPr>
        <w:t>)</w:t>
      </w:r>
      <w:r w:rsidRPr="00522A09">
        <w:rPr>
          <w:rFonts w:cs="Traditional Arabic" w:hint="cs"/>
          <w:sz w:val="40"/>
          <w:szCs w:val="36"/>
          <w:rtl/>
        </w:rPr>
        <w:t xml:space="preserve"> انتهى.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وأقول: وفي هذا الكذاب الوضيع من الكفر والإلحاد والزندقة ما لا يخفي من له أدنى دين أو حياء، وفيه مما يناقض عقيدة الإسلام مما لا يجهله من فهم شيئاً من الحق والخير.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يصدق هؤلاء المجرمون مثل هذه الترهات، بل الأحقاد المسمومة، والضغائن الحاقدة التي لا تصدر الترهات إلا من كافر مجرم يبغض الله ورسوله ودينه، والخلاصة الطاهرة من عبادة الذين جاهدوا في سبيله، ونصرهم الله، وأعزهم وأكرمهم في حياتهم بالنصر والتمكين، وفي مماتهم بجوار رسول الله فمنهم من مات ومنهم من نال الشهادة، وما بدلوا تبديلاً: </w:t>
      </w:r>
      <w:r w:rsidRPr="00ED1B43">
        <w:rPr>
          <w:rFonts w:cs="Traditional Arabic"/>
          <w:b/>
          <w:bCs/>
          <w:sz w:val="32"/>
          <w:szCs w:val="32"/>
          <w:rtl/>
        </w:rPr>
        <w:sym w:font="AGA Arabesque" w:char="F05D"/>
      </w:r>
      <w:r w:rsidRPr="00522A09">
        <w:rPr>
          <w:rFonts w:cs="Traditional Arabic" w:hint="cs"/>
          <w:sz w:val="40"/>
          <w:szCs w:val="36"/>
          <w:rtl/>
        </w:rPr>
        <w:t>مِنَ الْمُؤْمِنِينَ رِجَالٌ صَدَقُوا مَا عَاهَدُوا اللَّهَ عَلَيْهِ فَمِنْهُمْ مَنْ قَضَى نَحْبَهُ وَمِنْهُمْ مَنْ يَنْتَظِرُ وَمَا بَدَّلُوا تَبْدِيلاً</w:t>
      </w:r>
      <w:r w:rsidRPr="00ED1B43">
        <w:rPr>
          <w:rFonts w:cs="Traditional Arabic" w:hint="cs"/>
          <w:b/>
          <w:bCs/>
          <w:sz w:val="32"/>
          <w:szCs w:val="32"/>
          <w:rtl/>
        </w:rPr>
        <w:sym w:font="AGA Arabesque" w:char="F05B"/>
      </w:r>
      <w:r w:rsidRPr="00522A09">
        <w:rPr>
          <w:rFonts w:cs="Traditional Arabic" w:hint="cs"/>
          <w:sz w:val="40"/>
          <w:szCs w:val="36"/>
          <w:rtl/>
        </w:rPr>
        <w:t xml:space="preserve"> </w:t>
      </w:r>
      <w:r w:rsidRPr="006D7511">
        <w:rPr>
          <w:rFonts w:cs="Traditional Arabic" w:hint="cs"/>
          <w:sz w:val="32"/>
          <w:szCs w:val="32"/>
          <w:rtl/>
        </w:rPr>
        <w:t>[الأحزاب:23]</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أقول العيب أن تدخل مثل هذه العقائد النجسة التي لا تنطوي إلا على الإثم والفجور والحقد والظلم، واتهام الله بأنه وضع الرسالة في غير موضعها، واتهام رسول أنه كان مباطناً، ومصانعاً، ومداخلاً للمجرمين والظالمين، جاعلاً إياهم أصحابه وأصهاره وأرحامه، وخاصته يتزوج منهم ويزوجهم ويمدحهم ويثني عليهم ويشيد بذكرهم في كل مناسبة ولا يترك أمره وأمر أمته ودينه إلا في يدهم فهو القاتل قبل موته (مروا أبا بكر فليصل بالناس).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كم قد كان من شأنه الله تبارك وتعالى أن أعلى منازلتهم وفتح لهم الدنيا شرقاً وغرباً، وأذل لهم كسرى وقيصر، وأدخل الناس من كل الأجناس في دين الله أفواجاً على أيديهم. ثم يأتي هؤلاء المجرمون الزنادقة فيقولون قد كان أبو بكر وعمر كافرين مجرمين لم يؤمنا قط، ولم يسلما ساعة بل عليهما إثم كل مجرم في الأرض منذ خلق الله الأرض وإلى يومنا هذا، فلم يُغصب فرج، ولم يرق دم، ولم يظلم أحد إلا كان عليهما من الإثم مثل ما على فاعله، ويكون هذا دين الصغير والكبير منهم ينضوون على ذلك ويرضعونه مع لبانهم، ويعتقد بأساطيرهم هذه كبراؤهم وعظماؤهم، بل لا يعظم إلا كلما كان أكثر حقداً وغلاً على الإسلام وأهله.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ومن أجل ذلك انعقدت كل آمالهم في كل العصور على هذه الشخصية الخرافية الوهمية التي تبيد المسلمين، وتحرق لهم مكة والمدينة، وتخرج صاحبي رسول الله </w:t>
      </w:r>
      <w:r w:rsidRPr="00522A09">
        <w:rPr>
          <w:rFonts w:cs="Traditional Arabic" w:hint="cs"/>
          <w:sz w:val="52"/>
          <w:szCs w:val="36"/>
          <w:rtl/>
        </w:rPr>
        <w:sym w:font="AGA Arabesque" w:char="F065"/>
      </w:r>
      <w:r w:rsidRPr="00522A09">
        <w:rPr>
          <w:rFonts w:cs="Traditional Arabic" w:hint="cs"/>
          <w:sz w:val="40"/>
          <w:szCs w:val="36"/>
          <w:rtl/>
        </w:rPr>
        <w:t xml:space="preserve"> من قبريهما من أجل أن تحرق أعظم رجلين عرفهما الإسلام، بشهادة النبي وشهادة علي بن أبي طالب نفسه الذي قال: (خير هذه الأمة بعد نبيهما أبو بكر).  وروي ذلك عنه من أكثر من ثمانين وجهاً، ويأتي هؤلاء الزنادقة المدعون محبة آل بين النبي </w:t>
      </w:r>
      <w:r w:rsidRPr="00522A09">
        <w:rPr>
          <w:rFonts w:cs="Traditional Arabic" w:hint="cs"/>
          <w:sz w:val="52"/>
          <w:szCs w:val="36"/>
          <w:rtl/>
        </w:rPr>
        <w:sym w:font="AGA Arabesque" w:char="F065"/>
      </w:r>
      <w:r w:rsidRPr="00522A09">
        <w:rPr>
          <w:rFonts w:cs="Traditional Arabic" w:hint="cs"/>
          <w:sz w:val="40"/>
          <w:szCs w:val="36"/>
          <w:rtl/>
        </w:rPr>
        <w:t xml:space="preserve"> فيزعمون أن هذه العقيدة الكفرية الضالة التي هي عقيدة آل البيت، وأن مفتري هذا الكفر والإثم هو جعفر الصادق، والحال أن هذا الإفك جميعه لم يؤلف ويكتب إلا بعد وفاة جعفر بأكثر من مائتي سنة... وإلا فإن جعفراً هذا </w:t>
      </w:r>
      <w:r w:rsidRPr="00522A09">
        <w:rPr>
          <w:rFonts w:cs="Traditional Arabic"/>
          <w:sz w:val="40"/>
          <w:szCs w:val="36"/>
          <w:rtl/>
        </w:rPr>
        <w:t>–</w:t>
      </w:r>
      <w:r w:rsidRPr="00522A09">
        <w:rPr>
          <w:rFonts w:cs="Traditional Arabic" w:hint="cs"/>
          <w:sz w:val="40"/>
          <w:szCs w:val="36"/>
          <w:rtl/>
        </w:rPr>
        <w:t xml:space="preserve">رحمه الله- لم يكن يعرف من الذي يستولى الأمر بعده حسب أقوالهم في الإمامة، بل ما ادعى الإمامة لنفسه قط فضلاً أن يدعيها لأولاده ولذلك عين لأصحابه- كما يدعون-مرة ابنه إسماعيل ثم مات في حياة أبيه ثم عين لهم </w:t>
      </w:r>
      <w:r w:rsidRPr="00522A09">
        <w:rPr>
          <w:rFonts w:cs="Traditional Arabic"/>
          <w:sz w:val="40"/>
          <w:szCs w:val="36"/>
          <w:rtl/>
        </w:rPr>
        <w:t>–</w:t>
      </w:r>
      <w:r w:rsidRPr="00522A09">
        <w:rPr>
          <w:rFonts w:cs="Traditional Arabic" w:hint="cs"/>
          <w:sz w:val="40"/>
          <w:szCs w:val="36"/>
          <w:rtl/>
        </w:rPr>
        <w:t xml:space="preserve"> حسب زعمهم </w:t>
      </w:r>
      <w:r w:rsidRPr="00522A09">
        <w:rPr>
          <w:rFonts w:cs="Traditional Arabic"/>
          <w:sz w:val="40"/>
          <w:szCs w:val="36"/>
          <w:rtl/>
        </w:rPr>
        <w:t>–</w:t>
      </w:r>
      <w:r w:rsidRPr="00522A09">
        <w:rPr>
          <w:rFonts w:cs="Traditional Arabic" w:hint="cs"/>
          <w:sz w:val="40"/>
          <w:szCs w:val="36"/>
          <w:rtl/>
        </w:rPr>
        <w:t xml:space="preserve"> ابنه عبد الله، فتركه الشيعة، ثم  اختار الشيعة ابنه موسى بن جعفر بعده، وقد انقسمت الشيعة نفسها بعد وفاة جعفر الصادق إلى أكثر من خمس عشرة فرقة، كل منها تعتقد في الإمامة عقيدة غير الأخرى ، فكيف والحال هذا كان جعفر يعلم الأئمة  بعده إماماً إماماً حتى الثاني عشر الذي أخبر أنه وله.. ثم يختفي ثم يظهر ثم يفعل كل هذا الإجرام والكفر.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ونعود إلى كامل سليمان الذي يقول: (ثم يسير المهدي إلى مدينة جدي رسول الله فإذا وردها كل له فيها مقام عجيب، يظهر فيها سرور المؤمنين وخزي الكافرين) ثم ألقى ضوءاً خافتاً على المقام العجيب الذي يكون له في المدينة فقال: (يدخل المدينة فيغيب عنهم عند ذلك قريش-أي أنه يتوارى عن جيشه كل من ناصر جيش السفياني- وهو قول علي عليه السلام: والله لودت قريش أن لي عندها موقفاً جزر جزور- أي مدة نحر الجمل- بكل ما طلعت عليه الشمس أو غربت!!) وجاءنا ما يزيد إيضاحاً لموقفه من أعدائه في يثرب فقال: (ثم يحدث حدثاً فإذا فعل قالت قريش: أخرجوا بنا إلى هذا الطاغية فوالله لو كان محمدياً ما فعل! ولو كان علوياً ما فعل! ولو كان فاطمياً ما فعل!، فيمنحه الله أكتافهم </w:t>
      </w:r>
      <w:r w:rsidRPr="00522A09">
        <w:rPr>
          <w:rFonts w:cs="Traditional Arabic"/>
          <w:sz w:val="40"/>
          <w:szCs w:val="36"/>
          <w:rtl/>
        </w:rPr>
        <w:t>–</w:t>
      </w:r>
      <w:r w:rsidRPr="00522A09">
        <w:rPr>
          <w:rFonts w:cs="Traditional Arabic" w:hint="cs"/>
          <w:sz w:val="40"/>
          <w:szCs w:val="36"/>
          <w:rtl/>
        </w:rPr>
        <w:t xml:space="preserve">أي أنهم يولون مدبرين بين يديه </w:t>
      </w:r>
      <w:r w:rsidRPr="00522A09">
        <w:rPr>
          <w:rFonts w:cs="Traditional Arabic"/>
          <w:sz w:val="40"/>
          <w:szCs w:val="36"/>
          <w:rtl/>
        </w:rPr>
        <w:t>–</w:t>
      </w:r>
      <w:r w:rsidRPr="00522A09">
        <w:rPr>
          <w:rFonts w:cs="Traditional Arabic" w:hint="cs"/>
          <w:sz w:val="40"/>
          <w:szCs w:val="36"/>
          <w:rtl/>
        </w:rPr>
        <w:t xml:space="preserve"> فيقتل المقاتلة ويسبي الذرية)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يعقب كامل سليمان على ذلك قائلاً: (فالله أعلم بالذي سينكره عليهم حتى يسبي ذريتهم حين إنكارهم أنه محمدي علوي فاطمي، وليس في الأرض أصح منه نسبة إلى محمد وعلي وفاطمة عليهم السلام؟ أما الحديث فهو بلا شك تقتيل وتدمير ، بل حرق ومحو الظالمين وآثارهم)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7"/>
      </w:r>
      <w:r w:rsidRPr="00522A09">
        <w:rPr>
          <w:rFonts w:cs="Traditional Arabic" w:hint="cs"/>
          <w:sz w:val="40"/>
          <w:szCs w:val="36"/>
          <w:vertAlign w:val="superscript"/>
          <w:rtl/>
        </w:rPr>
        <w:t>)</w:t>
      </w:r>
      <w:r w:rsidRPr="00522A09">
        <w:rPr>
          <w:rFonts w:cs="Traditional Arabic" w:hint="cs"/>
          <w:sz w:val="40"/>
          <w:szCs w:val="36"/>
          <w:rtl/>
        </w:rPr>
        <w:t xml:space="preserve"> . انتهى.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فجعل هذا الخبيث إخراج الشيخين من قبورهما، وحرقهما وقتل أهل المدينة عن بكرة أبيهم وسبى نسائهم وذراريهم جعل الخبيث كامل سليمان هذا كله محواً للظالمين وآثارهم..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وهكذا ينشأ اللاحق من هؤلاء الزنادقة الملحدين على ما كان عليه الملحدون والزنادقة الذين أسسوا هذا المذهب وهم هشام بن الحكم ، وهشام بن سالم الجواليقي، ومحمد بن النعمان شيطان الطاق، والمفضل بن عمرو وابن أبي زينب وأشياعهم وأضرابهم من الذين لعنهم آل البيت، وكفروهم وبشروهم بالنار...</w:t>
      </w:r>
    </w:p>
    <w:p w:rsidR="006A029B" w:rsidRDefault="006A029B" w:rsidP="006A029B">
      <w:pPr>
        <w:spacing w:line="540" w:lineRule="exact"/>
        <w:ind w:left="-57" w:firstLine="284"/>
        <w:jc w:val="lowKashida"/>
        <w:rPr>
          <w:rFonts w:cs="Traditional Arabic"/>
          <w:sz w:val="40"/>
          <w:szCs w:val="36"/>
          <w:rtl/>
        </w:rPr>
      </w:pPr>
      <w:r w:rsidRPr="00522A09">
        <w:rPr>
          <w:rFonts w:cs="Traditional Arabic" w:hint="cs"/>
          <w:sz w:val="40"/>
          <w:szCs w:val="36"/>
          <w:rtl/>
        </w:rPr>
        <w:t>ولكنهم استطاعوا أن يفتروا الكذب ويلصقوه بآل البيت الأطهار.</w:t>
      </w:r>
    </w:p>
    <w:p w:rsidR="001C0680" w:rsidRDefault="001C0680" w:rsidP="006A029B">
      <w:pPr>
        <w:spacing w:line="540" w:lineRule="exact"/>
        <w:ind w:left="-57" w:firstLine="284"/>
        <w:jc w:val="lowKashida"/>
        <w:rPr>
          <w:rFonts w:cs="Traditional Arabic"/>
          <w:sz w:val="40"/>
          <w:szCs w:val="36"/>
          <w:rtl/>
        </w:rPr>
      </w:pPr>
    </w:p>
    <w:p w:rsidR="001C0680" w:rsidRDefault="001C0680" w:rsidP="006A029B">
      <w:pPr>
        <w:spacing w:line="540" w:lineRule="exact"/>
        <w:ind w:left="-57" w:firstLine="284"/>
        <w:jc w:val="lowKashida"/>
        <w:rPr>
          <w:rFonts w:cs="Traditional Arabic"/>
          <w:sz w:val="40"/>
          <w:szCs w:val="36"/>
          <w:rtl/>
        </w:rPr>
      </w:pPr>
    </w:p>
    <w:p w:rsidR="001C0680" w:rsidRPr="00522A09" w:rsidRDefault="001C0680" w:rsidP="006A029B">
      <w:pPr>
        <w:spacing w:line="540" w:lineRule="exact"/>
        <w:ind w:left="-57" w:firstLine="284"/>
        <w:jc w:val="lowKashida"/>
        <w:rPr>
          <w:rFonts w:cs="Traditional Arabic" w:hint="cs"/>
          <w:sz w:val="40"/>
          <w:szCs w:val="36"/>
          <w:rtl/>
        </w:rPr>
      </w:pPr>
    </w:p>
    <w:p w:rsidR="006A029B" w:rsidRPr="00522A09" w:rsidRDefault="006A029B" w:rsidP="001C0680">
      <w:pPr>
        <w:pStyle w:val="a0"/>
        <w:rPr>
          <w:rFonts w:hint="cs"/>
          <w:rtl/>
        </w:rPr>
      </w:pPr>
      <w:bookmarkStart w:id="54" w:name="_Toc390344690"/>
      <w:r w:rsidRPr="00FD611A">
        <w:rPr>
          <w:rFonts w:hint="cs"/>
          <w:rtl/>
        </w:rPr>
        <w:t>تعليق محمد باقر المجلسي على حرق الشيخين</w:t>
      </w:r>
      <w:r w:rsidRPr="00522A09">
        <w:rPr>
          <w:rFonts w:hint="cs"/>
          <w:rtl/>
        </w:rPr>
        <w:t>:</w:t>
      </w:r>
      <w:bookmarkEnd w:id="54"/>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وأما محمد باقر المجلسي الزنديق الأكبر صاحب كتاب بحار الأنوار فإنه يفسر إحداث هذا المهدي المجرم في المدينة فيقول: (ولعل المراد بالحدث إحراق الشيخين الملعونين فلذا يسمونه بالطاغية)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8"/>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هذا خلاصة ما سيفعله الرافضة إذا دخل مدينة رسول الله، وهذه هي (حكومة العدل الإلهية) التي ستملأ الأرض عدلاً كما ملئت جوراً!!).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وهؤلاء هم الزنادقة يسير منهم اللاحق خلف السابق، وهم يعتقدون بكفر الشيخين وجميع أصحاب الرسول، وينسبون كل هذا الإجرام والإفساد إلى أهل البيت الأطهار. </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9347A1" w:rsidRDefault="006A029B" w:rsidP="001C0680">
      <w:pPr>
        <w:pStyle w:val="a0"/>
        <w:rPr>
          <w:rFonts w:hint="cs"/>
          <w:rtl/>
        </w:rPr>
      </w:pPr>
      <w:bookmarkStart w:id="55" w:name="_Toc390344691"/>
      <w:r w:rsidRPr="009347A1">
        <w:rPr>
          <w:rFonts w:hint="cs"/>
          <w:rtl/>
        </w:rPr>
        <w:t>الخطوة الثالثة: الانتقال إلى الكوفة واتخاذها عاصمة ملكه، ونقل الحجر الأسود إليها وتعمير المشاهد والمزارات فيها!!.</w:t>
      </w:r>
      <w:bookmarkEnd w:id="55"/>
      <w:r w:rsidRPr="009347A1">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وبعد أن تكون مكة قد خرجت والمدينة قد أحرقت ينتقل هذا (المهدي) إلى الكوفة (كوفة العراق) ليجعلها ملكه، ويُخرج فيها القرآن الجديد، والدين الجديد، ويجعل الحجر الأسود فيها ، ومنها يحكم العالم، ويبيد مدن الإسلام مدينة مدينة، وذلك بعد أن يبيد بقايا أهل الإسلام فيها، ويصنع بهم ما صنع بأهل مكة والمدينة المنورة.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ويقول محمد الصدر: (إن الأخبار العديدة تصف اتساع الكوفة وعمرانها بشكل منقطع النظير، وسيصبح المتر من أراضيها غالي الثمن جداً، ولا غرو بعد أن تصبح هي العاصمة العالمية للدولة المهدية، ويستخذ المهدي- كما يظهر من الأخبار- من مساجدها منطلقات للحكم والإدارة، فجامع الكوفة مجلس حكمه، وهو ما يقابل قصر الرئاسة أو البلاط، بلغة العصر الحاضرة، ومسجد السهلة بيت المال، وهو ما يقابل وزارة المالية في الدولة المعاصرة.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وأما موضع عبادته وخلواته مع الله عز وجل فهو الذكوات البيض (بين العريين) وهو النجف الأشرف موضع قبر جده أمير المؤمنين علي بن أبي طالب عليه السلام، ولم يكن عصر صدور هذه الأخبار مناسباً للدول في التفاصيل الإدارية أكثر من ذلك)</w:t>
      </w:r>
      <w:r w:rsidRPr="00522A09">
        <w:rPr>
          <w:rFonts w:cs="Traditional Arabic" w:hint="cs"/>
          <w:sz w:val="40"/>
          <w:szCs w:val="36"/>
          <w:vertAlign w:val="superscript"/>
          <w:rtl/>
        </w:rPr>
        <w:t>(</w:t>
      </w:r>
      <w:r w:rsidRPr="00522A09">
        <w:rPr>
          <w:rStyle w:val="FootnoteReference"/>
          <w:rFonts w:cs="Traditional Arabic"/>
          <w:sz w:val="40"/>
          <w:szCs w:val="36"/>
          <w:rtl/>
        </w:rPr>
        <w:footnoteReference w:id="99"/>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وهذه بعض الروايات التي رووها في ذلك: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(يا أهل الكوفة، لقد حباكم الله عز وجل بما لم يحب به أحد من فضل، مصلاكم بيت آدم وبيت نوح وبيت إدريس ومصلى إبراهيم، ولا تذهب الأيام والليالي حتى ينصب الحجر الأسود فيه)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0"/>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(وإذا قام القائم سار إلى الكوفة فيخرج منها بضعة عشر آلاف نفس يدعون البترية عليهم السلام، فيقولون له: اخرج من حيث جئت، فلا حاجة لنا في بني فاطمة فيضع فيهم السيف حتى يأتي على آخرهم لم يدخل الكوفة، فيقتل بهم كل منافق مرتاب، ويهدم قصورها، ويقتل مقاتليها حتى يرضى الله عز وجل)</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1"/>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(إذا قام قائم آل محمد تغيب فساطيط (في الكوفة) لمن يعلم الناس القرآن على ما أنزل الله عز وجل جلاله فأصعب ما يكون على من حفظه الله؛ لأنه يخالف فيه التأليف)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2"/>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(ويفترون على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أنه قال في حديث له: (أنه دخل مسجد الكوفة فقال: ويل لمن هدمك وويل لمن سهل هدمك، وويل لبانيك بالمطبوخ القبر قبله نوح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3"/>
      </w:r>
      <w:r w:rsidRPr="00522A09">
        <w:rPr>
          <w:rFonts w:cs="Traditional Arabic" w:hint="cs"/>
          <w:sz w:val="40"/>
          <w:szCs w:val="36"/>
          <w:vertAlign w:val="superscript"/>
          <w:rtl/>
        </w:rPr>
        <w:t>)</w:t>
      </w:r>
      <w:r w:rsidRPr="00522A09">
        <w:rPr>
          <w:rFonts w:cs="Traditional Arabic" w:hint="cs"/>
          <w:sz w:val="40"/>
          <w:szCs w:val="36"/>
          <w:rtl/>
        </w:rPr>
        <w:t xml:space="preserve"> طوبى لمن شهد هدمك مع قائم أهل بيتي أولئك خيار الأمة مع أبرار العترة)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4"/>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(إذا دخل القائم الكوفة لمن يبق مؤمن إلا وهو بما أو يجيء عليها)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5"/>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(يدخل المهدي الكوفة... فإذا كانت الجمعة الثانية قال الناس: يا بن رسول الله الصلاة خلفك تضاهي الصلاة خلف رسول الله!! والمسجد لا يسعنا فيقول: أنا مرتاد لكم، فيخرج الغرى فيخط لهم مسجداً له ألف باب يسع الناس عليه أصيص، ويبعث فيحفر من خلف قبر الحسين لهم نهراً يجري إلى الغرين حتى ينبذ في النجف، ويعمل على فوهته قناطر، وأرجاء (جمع رَجِيَ) في السبيل، وكأني بالعجوز وعلى رأسها مكتل فيه بر حتى تطحنه بكربلاء)</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ويكذبون على جعفر أنه الثمالي سمعه يقول: (كأني بالقائم على نجف الكوفة فإذا ظهر على النجف نشر راية رسول الله عمودها من عمد عرش الله تبارك وتعالى، وسائرها من نصر الله جل جلاله، لا يهوي بها إلى أحد إلا هلكه الله عز وجل، فقال له: تكون معه أو يؤتي بها؟ فقال: بل يأتيه بها جبريل)</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7"/>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(كأني أرى نزول القائم في مسجد السهلة بآلة وعياله، كان فيه ينـزل إدريس وكان منـزل إبراهيم خليل الرحمن، وما بعث نبي إلا وصلي فيه، وفيه مسكن الخضر، والمقيم في قسطاط رسول الله...)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8"/>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ويعقب كامل سليمان على هذا الخبر المفتري قائلاً: (وتلاحظ أن أئمتنا عليهم السلام كثيراً ما يبدءون كلامهم بعبارة (كأني أرى)، أو (كأني أنظر) يريدون بذلك التدليل على ثقتهم بما يقولون؛ لأنه مكتوب عندهم معهود إليهم فيه، فهم على بينة من أمرهم مضافاً إلى أن الشريط المصور (هكذا) لما كان وما سيكون مهيأ لديهم، مبسوط لرؤيتهم)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09"/>
      </w:r>
      <w:r w:rsidRPr="00522A09">
        <w:rPr>
          <w:rFonts w:cs="Traditional Arabic" w:hint="cs"/>
          <w:sz w:val="40"/>
          <w:szCs w:val="36"/>
          <w:vertAlign w:val="superscript"/>
          <w:rtl/>
        </w:rPr>
        <w:t>)</w:t>
      </w:r>
      <w:r w:rsidRPr="00522A09">
        <w:rPr>
          <w:rFonts w:cs="Traditional Arabic" w:hint="cs"/>
          <w:sz w:val="40"/>
          <w:szCs w:val="36"/>
          <w:rtl/>
        </w:rPr>
        <w:t xml:space="preserve"> ا هـ. </w:t>
      </w:r>
    </w:p>
    <w:p w:rsidR="006A029B" w:rsidRPr="00522A09" w:rsidRDefault="006A029B" w:rsidP="006A029B">
      <w:pPr>
        <w:spacing w:line="560" w:lineRule="exact"/>
        <w:ind w:left="-57" w:firstLine="284"/>
        <w:jc w:val="lowKashida"/>
        <w:rPr>
          <w:rFonts w:cs="Traditional Arabic" w:hint="cs"/>
          <w:sz w:val="40"/>
          <w:szCs w:val="36"/>
          <w:rtl/>
        </w:rPr>
      </w:pPr>
      <w:r w:rsidRPr="00522A09">
        <w:rPr>
          <w:rFonts w:cs="Traditional Arabic" w:hint="cs"/>
          <w:sz w:val="40"/>
          <w:szCs w:val="36"/>
          <w:rtl/>
        </w:rPr>
        <w:t xml:space="preserve">ولم يدر هذا الجاهل المفتري أن هذه الأخبار من المفتري الذي لا تقوم عليه بينة من كتاب ولا سنة، ولا عقل صحيح وأن ادعاء علم الغيب كفر، وأن الأنبياء لا يعلمون من الغيب إلا ما أعلمهم الله، وأن كل مدع الشيء من علم الغيب بعد الأنبياء فكافر.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والقائم المزعوم لمن يولد قط، ولم يكن بدري جعفر بن محمد الصادق من أولاده يتولى الأمر بعده، فقد كذبوا عليه أنه قال مرة إنه إسماعيل، ومرة هو   عبد الله أكبر أولاده ، وافترق بعده على خمس عشرة فرقة كل فرقة تزعم الإمامة لواحد، ومنهم من ادعى عدم موته وأنه يعود وأن (جعفر بن محمد) هو القائم فكيف كان يعلم أن من نسله سيكون رجل يسمى الحسن العكسري وأنه سيولد له غلام ويختفي ثم يظهر ويحكم بعد ألف ويضع مئات من السنين، وأنه سينـزل الكوفة.. الخ. هذه الترهات والأكاذيب.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ولكن هؤلاء المفتونون الضالون يزعمون أن هذا الكذب الرخيص، والخرافات البغيضة، من الحق الذي لا يأتيه الباطل من بين يديه ولا من خلفه.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يقول كامل سليمان بعد هذه الأخبار: (وكما أنه لا مفر من الموت والحساب والبعث وإن كذبنا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0"/>
      </w:r>
      <w:r w:rsidRPr="00522A09">
        <w:rPr>
          <w:rFonts w:cs="Traditional Arabic" w:hint="cs"/>
          <w:sz w:val="40"/>
          <w:szCs w:val="36"/>
          <w:vertAlign w:val="superscript"/>
          <w:rtl/>
        </w:rPr>
        <w:t>)</w:t>
      </w:r>
      <w:r w:rsidRPr="00522A09">
        <w:rPr>
          <w:rFonts w:cs="Traditional Arabic" w:hint="cs"/>
          <w:sz w:val="40"/>
          <w:szCs w:val="36"/>
          <w:rtl/>
        </w:rPr>
        <w:t xml:space="preserve"> بذلك فإنه لا مفر من التصديق لما جاء في هذه الأخبار المقدسة التي لا يأتيها الباطل من بين يديها ولا من خلفها)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1"/>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وأقول بئست هذه العقول عقول الحمقى الذين يحوزون على الله كل هذه الجور والسفه، وأنه ترك عباده ورسالته إلى الناس رهناً بمجرم سفاح غادر خائن للأمانة ، وأخفاه عن أعين الناس كل هذه السنين الطويلة وتركهم يعملون بشرع منسوخ وقرآن مبدل. </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522A09" w:rsidRDefault="006A029B" w:rsidP="001C0680">
      <w:pPr>
        <w:pStyle w:val="a0"/>
        <w:rPr>
          <w:rFonts w:hint="cs"/>
          <w:rtl/>
        </w:rPr>
      </w:pPr>
      <w:bookmarkStart w:id="56" w:name="_Toc390344692"/>
      <w:r w:rsidRPr="00060DC7">
        <w:rPr>
          <w:rFonts w:hint="cs"/>
          <w:rtl/>
        </w:rPr>
        <w:t>الخطوة الرابعة: قتل كان من يعترض على حرب الإبادة وتبديل الشريعة من أنصار المهدي أنفسهم</w:t>
      </w:r>
      <w:r w:rsidRPr="00522A09">
        <w:rPr>
          <w:rFonts w:hint="cs"/>
          <w:rtl/>
        </w:rPr>
        <w:t>:</w:t>
      </w:r>
      <w:bookmarkEnd w:id="56"/>
      <w:r w:rsidRPr="00522A09">
        <w:rPr>
          <w:rFonts w:hint="cs"/>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الذين وضعوا هذه الروايات البالغة الغاية في الزندقة والكفر والحقد على أهل الإسلام، أرادوا أيضاً أن يقطعوا الطريق على من يستيقظ ضميره، ويصحو فكره، ممن تابع هذا (المهدي الزنديق) في أول أمره ظاناً أنه المهدي، ثم هو يراه يحكم بأحكام تخالف الشريعة الإسلامية، فيراجع نفسه، ويرتد عنه إلا أن هذا (المهدي الزنديق) يخبرهم أنه كان يحكم بحكم آدم، ثم يخبرهم أنه كان يحكم بحكم نوح، ثم حكم إبراهيم، ثم حكم داود، وهكذا. وطبعاً لا يعلم أحد ما حكم آدم، ولا حكم إبراهيم ، ولا حكم نوح.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تقول الرواية: (يقضي القائم بقضايا ينكرها بعض أصحابه ممن قد ضرب قدامه بالسيف</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2"/>
      </w:r>
      <w:r w:rsidRPr="00522A09">
        <w:rPr>
          <w:rFonts w:cs="Traditional Arabic" w:hint="cs"/>
          <w:sz w:val="40"/>
          <w:szCs w:val="36"/>
          <w:vertAlign w:val="superscript"/>
          <w:rtl/>
        </w:rPr>
        <w:t>)</w:t>
      </w:r>
      <w:r w:rsidRPr="00522A09">
        <w:rPr>
          <w:rFonts w:cs="Traditional Arabic" w:hint="cs"/>
          <w:sz w:val="40"/>
          <w:szCs w:val="36"/>
          <w:rtl/>
        </w:rPr>
        <w:t>، وهو قضاء آدم عليه السلام، فيقدمهم فيضرب أعناقهم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3"/>
      </w:r>
      <w:r w:rsidRPr="00522A09">
        <w:rPr>
          <w:rFonts w:cs="Traditional Arabic" w:hint="cs"/>
          <w:sz w:val="40"/>
          <w:szCs w:val="36"/>
          <w:vertAlign w:val="superscript"/>
          <w:rtl/>
        </w:rPr>
        <w:t>)</w:t>
      </w:r>
      <w:r w:rsidRPr="00522A09">
        <w:rPr>
          <w:rFonts w:cs="Traditional Arabic" w:hint="cs"/>
          <w:sz w:val="40"/>
          <w:szCs w:val="36"/>
          <w:rtl/>
        </w:rPr>
        <w:t xml:space="preserve">، ثم يقضي الثانية فينكر قوم آخرون ممن قد ضرب قدامه بالسيف، وهو قضاء داود، فيقدمهم فيضرب أعناقهم، ثم يقضي الثالثة فينكرها قو آخرون ممن ضرب قدامه بالسيف، وهو قضاء إبراهيم عليه السلام، فيقدمهم فيضرب أعناقهم ثم يقضي الرابعة، وهو قضاء محمد </w:t>
      </w:r>
      <w:r w:rsidRPr="00522A09">
        <w:rPr>
          <w:rFonts w:cs="Traditional Arabic" w:hint="cs"/>
          <w:sz w:val="52"/>
          <w:szCs w:val="36"/>
          <w:rtl/>
        </w:rPr>
        <w:sym w:font="AGA Arabesque" w:char="F065"/>
      </w:r>
      <w:r w:rsidRPr="00522A09">
        <w:rPr>
          <w:rFonts w:cs="Traditional Arabic" w:hint="cs"/>
          <w:sz w:val="40"/>
          <w:szCs w:val="36"/>
          <w:rtl/>
        </w:rPr>
        <w:t xml:space="preserve"> فلا ينكرها أحد)</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4"/>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وهذا خبر الذي يدل لكل ذي نظر أن واضعه زنديق يريد هدم الإسلام، ويتمنى خروج مجرم سفاح يحكم بغير شريعة الله، ويهلك الحرث والنسل ويتناقض كما يشاء كل يوم في حكمه ومع ذلك يجد أناساً يوافقونه في كل ما يقضي ويحكم، ولو بدل لهم الدين كله، والشريعة كلها وأتاهم كل يوم بشيء جديد.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ولكن الذين وضعوا التخطيط الجديد (الثورة المهدي العالمية) بدءوا يبشرون بها في كل مكان ويطبعون خطتهم العالمية، وينشرونها على الناس ويبررون كل هذه التصرفات، ويهيئون الأتباع لقبول حكومة هذا (المهدي الكذاب) بكل ما يجيء به. </w:t>
      </w:r>
    </w:p>
    <w:p w:rsidR="006A029B" w:rsidRPr="00522A09" w:rsidRDefault="006A029B" w:rsidP="001C0680">
      <w:pPr>
        <w:pStyle w:val="a0"/>
        <w:rPr>
          <w:rFonts w:hint="cs"/>
          <w:rtl/>
        </w:rPr>
      </w:pPr>
      <w:bookmarkStart w:id="57" w:name="_Toc390344693"/>
      <w:r w:rsidRPr="00476990">
        <w:rPr>
          <w:rFonts w:hint="cs"/>
          <w:rtl/>
        </w:rPr>
        <w:t>محمد المهدي يبرر قتل المهدي للشيعة يترددون ويشكون عندما يروا تصرفات المهدي التي تخالف الإسلام</w:t>
      </w:r>
      <w:r w:rsidRPr="00522A09">
        <w:rPr>
          <w:rFonts w:hint="cs"/>
          <w:rtl/>
        </w:rPr>
        <w:t>:</w:t>
      </w:r>
      <w:bookmarkEnd w:id="57"/>
      <w:r w:rsidRPr="00522A09">
        <w:rPr>
          <w:rFonts w:hint="cs"/>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فهذا محمد الصدر المنظر لثورة المهدي يعقب على هذه الأخبار مبرراً قتل المهدي لكل من يتردد في قتل المسلمين، ويعترض على شيء من قضائه وحكمه قائلاً: (ولكن هذا الفرد المتدين الملتزم حين يواجه دولة الحق، وهو خالي الذهن عن احتمالات تصرفات الإمام المهدي وأقواله، وهو أيضاً قد يكون فج التفكير من ناحية إمكان حمل التصرفات الملفتة للنظر والتساؤل على وجه صحيح، وليس في تصرفات الإمام المهدي ما يخالف ذلك. وهو أيضاً يحمل عن دولة الحق، وعن تصرفات رئيسهما مسبقات ذهنية معينة نتيجة لثقافته الإسلامية التي تلقاها قبل الظهور</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5"/>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 xml:space="preserve">إذن فمن الطبيعي أن يكون له توقعات معينة عن سيرة الإمام وقضائه، وخاصة وهو لم يفهم ووضح معنى الحديث القائل: إن المهدي يأتي بكتاب جديد وقضاء جديد وأمر جديد، فمثلاً: يجد هذا الفرد المتدين أنه من الواضح جداً في الإسلام أن يحكم القاضي طبقاً لقانون البينة واليمين، فسوف يُمنى بالصدمة العقائدية الشديدة، حين يرى إمامه وقائده يخالف قواعد القضاء، ويخالف-باعتقاد- واضحات الشريعة الإسلامية. </w:t>
      </w:r>
    </w:p>
    <w:p w:rsidR="006A029B" w:rsidRPr="00522A09" w:rsidRDefault="006A029B" w:rsidP="006A029B">
      <w:pPr>
        <w:spacing w:line="520" w:lineRule="exact"/>
        <w:ind w:left="-57" w:firstLine="284"/>
        <w:jc w:val="lowKashida"/>
        <w:rPr>
          <w:rFonts w:cs="Traditional Arabic" w:hint="cs"/>
          <w:sz w:val="40"/>
          <w:szCs w:val="36"/>
          <w:rtl/>
        </w:rPr>
      </w:pPr>
      <w:r w:rsidRPr="00522A09">
        <w:rPr>
          <w:rFonts w:cs="Traditional Arabic" w:hint="cs"/>
          <w:sz w:val="40"/>
          <w:szCs w:val="36"/>
          <w:rtl/>
        </w:rPr>
        <w:t>وحيث لا يعرف هذا الفرد وجوه التصحيح، فسوف يحتج انتصاراً لاعتقاده، بل قد يؤول موقفه إلى الشك بصدق المهدي عليه السلام، إذ لو كان هو المهدي المنتظر لكان مطبقاً للشريعة في حدود ضرورياتها الواضحة، على الأقل!!</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إنه من المحتمل أن يكون مثل هذا الفرد، قد اعتقد بصدق المهدي مدة من الزمن، وقاتل بين يديه وتحت قيادته قتال الأبطال، وشارك بشرف فتح العالم بالعدل، غير أنه يجد الآن- بعد سماعه قضاء المهدي- أنه كان متوهماً، وأن أفعاله راحت هدراً، وأنه لم يكن في حسبانه أن هذا الإمام سيترك العمل بواضحات الشريعة!!.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وهكذا يبوء هذا الفرد بالفشل في هذا الامتحان الجديد، فيصبح منحرفاً،  كان يجب عليه التسليم لإمامه في كل ما يفعل؛ لأن واضحات الشريعة إنما تؤخذ منه؛ لا أنها تفرض عليه، فاستنكار ذلك يعد انحرافاً ، ولا بقاء للمنحرف في دولة العدل، ومن هنا يأمر المهدي بقتل كل من يحتج على قضائه، وبذلك يذهب جماعة ممن ضرب قدم المهدي بالسيف) ا هـ</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يبرر محمد الصدر أيضاً قتل المهدي للشيعة أنفسهم الذي يترددون برهة، ويراجعون النفس عندما يروا تناقض أحكام هذا المجرم الأكبر، ويحكم في الناس بغير شريعة الله المنـزلة على أنبيائه ورسله، بل يقول محمد الصدر عن حكمه ذلك أنه : (أن تربية الأمة والبشرية على أساس قبول آراء المهدي وقوانينه وعدله العام بدون مناقشة؛ لأنه منها ما يتوقف على عدم إطلاع الأفراد على أسبابه، بل يجب أخذه بشكل تعبدي محض، وإلا لم يكن سبباً كاملاً للتربية المطلوبة)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7"/>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وأقول: جعل هذا الزنديق الطاعة المطلقة العمياء لهذا المجرم الذي نحتته عقول الزنادقة، وتصورته قلوبهم المريضة، جعل هذا تربية وما هو إلا كفر بالله سبحانه وتعالى؛ لأنه لا طاعة لمخلوق في معصية الخالق، وهذا المجرم الذي سماه هؤلاء بعقولهم، وتخيلوه بأذهانهم المريضة، لم يوجد قط وقد يوجد من يلبس لباسه، ويتمثل به أفاك يريدهم هدم الإسلام فيقول أنا ذاك المهدي الذي تنتظرونه ، هيا لنهدم الإسلام من أساسه، ونهدم بنيانه، ونستأصل شأفته.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ومثل هذا المجرم الأفاك إذا تبعه جاهل أحمق يعتقد أنه المهدي الذي بشر به رسول الله ، فإن لا يكون معذوراً في أتباعه، بل هو مثله في الشر والإجرام؛ لأن من المعلوم في الدين بالضرورة أن دين الرسول </w:t>
      </w:r>
      <w:r w:rsidRPr="00522A09">
        <w:rPr>
          <w:rFonts w:cs="Traditional Arabic" w:hint="cs"/>
          <w:sz w:val="52"/>
          <w:szCs w:val="36"/>
          <w:rtl/>
        </w:rPr>
        <w:sym w:font="AGA Arabesque" w:char="F065"/>
      </w:r>
      <w:r w:rsidRPr="00522A09">
        <w:rPr>
          <w:rFonts w:cs="Traditional Arabic" w:hint="cs"/>
          <w:sz w:val="40"/>
          <w:szCs w:val="36"/>
          <w:rtl/>
        </w:rPr>
        <w:t xml:space="preserve"> ، وشريعة الإسلام لا تتغير ولا تتبدل ولا تنسخ، وأن الحق لا يكون باطلاً، والقرآن الذي نزل من السماء على رسول الله </w:t>
      </w:r>
      <w:r w:rsidRPr="00522A09">
        <w:rPr>
          <w:rFonts w:cs="Traditional Arabic" w:hint="cs"/>
          <w:sz w:val="52"/>
          <w:szCs w:val="36"/>
          <w:rtl/>
        </w:rPr>
        <w:sym w:font="AGA Arabesque" w:char="F065"/>
      </w:r>
      <w:r w:rsidRPr="00522A09">
        <w:rPr>
          <w:rFonts w:cs="Traditional Arabic" w:hint="cs"/>
          <w:sz w:val="40"/>
          <w:szCs w:val="36"/>
          <w:rtl/>
        </w:rPr>
        <w:t xml:space="preserve"> حق لم يتغير ولا ينسخ فمن زعم أن أحداً يأتي بقرآن جديد من الله فهو كافر حلال الدم، ومن زعم أن هناك قرآناً غير هذا القرآن فهو كافر، ومن زعم أن أبا بكر وعمر رضي الله عنهما قد كفر فهو الكافر الزنديق؛ لأن الرسول </w:t>
      </w:r>
      <w:r w:rsidRPr="00522A09">
        <w:rPr>
          <w:rFonts w:cs="Traditional Arabic" w:hint="cs"/>
          <w:sz w:val="52"/>
          <w:szCs w:val="36"/>
          <w:rtl/>
        </w:rPr>
        <w:sym w:font="AGA Arabesque" w:char="F065"/>
      </w:r>
      <w:r w:rsidRPr="00522A09">
        <w:rPr>
          <w:rFonts w:cs="Traditional Arabic" w:hint="cs"/>
          <w:sz w:val="40"/>
          <w:szCs w:val="36"/>
          <w:rtl/>
        </w:rPr>
        <w:t xml:space="preserve"> ظل يوالي أبا بكر إلى آخر لحظة من عمره، وأقامه في أشرف مقام بعده وهو الصلاة بالناس وبايعه بنو هاشم جميعاً مع المسلمين أجمعين، وهو الذي جمع القرآن وفتح الفتوح، وقتل المرتدين، وهو خير هذه الأمة بعد نبيها بإجماع المسلمين، فمن جاء يقول لنا قد كفر  أبو بكر فهو الكافر الزنديق... ومن جاء يقول لم يجمع قرآن رب العالمين، إنما جمع قرآناً محرفاً أو جمعه على غير مراد الله فهو كافر زنديق حلال الدم، وهذا (المهدي الرافضي) الذي يأتي </w:t>
      </w:r>
      <w:r w:rsidRPr="00522A09">
        <w:rPr>
          <w:rFonts w:cs="Traditional Arabic"/>
          <w:sz w:val="40"/>
          <w:szCs w:val="36"/>
          <w:rtl/>
        </w:rPr>
        <w:t>–</w:t>
      </w:r>
      <w:r w:rsidRPr="00522A09">
        <w:rPr>
          <w:rFonts w:cs="Traditional Arabic" w:hint="cs"/>
          <w:sz w:val="40"/>
          <w:szCs w:val="36"/>
          <w:rtl/>
        </w:rPr>
        <w:t xml:space="preserve"> كما يزعمون- في آخر الزمان ليغير الدين، ويهدم الحرمين الشريفين ويجعل عاصمة ملكه الكوفة التي كانت على مدار تاريخ الإسلام داراً للفتنة والكذب والخراب، ومحنة لآل بيت رسول الله </w:t>
      </w:r>
      <w:r w:rsidRPr="00522A09">
        <w:rPr>
          <w:rFonts w:cs="Traditional Arabic" w:hint="cs"/>
          <w:sz w:val="52"/>
          <w:szCs w:val="36"/>
          <w:rtl/>
        </w:rPr>
        <w:sym w:font="AGA Arabesque" w:char="F065"/>
      </w:r>
      <w:r w:rsidRPr="00522A09">
        <w:rPr>
          <w:rFonts w:cs="Traditional Arabic" w:hint="cs"/>
          <w:sz w:val="40"/>
          <w:szCs w:val="36"/>
          <w:rtl/>
        </w:rPr>
        <w:t xml:space="preserve"> .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لا شك أن هذا لا يكون (مهدياً) بل كافراً زنديقاً ملحداً يجب على أي مسلم أن يلقاه بالقتل أنى يراه، وحال هذا الزنديق الذي تخيلته هذه العقول الآثمة الحاقدة لن يكون أحسن من حال أمثاله من القرامطة والعبيدين، والحاكم بأمر الله الكافر الزنديق الذي سار في مصر بمثل هذه السيرة يُحل ويُحرم كما يشتهي ويأمر بما يخالف العقل والمنطق، وينقض كل يوم ما يشرعه بالأمس، ويأمر الناس بطاعته كلها تناقض وتحول فهذا المهدي الذي يحكم بما يشاء ويعترض أخلص أتباعه عليه ممن قاتلوا وقتلوا المسلمين بين يديه، فيقتلهم، ويقول قد حكمت بحكم آدم!ّ! وما هو حكم آدم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8"/>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ثم يحدث أحكاماً متناقضاً أخرى فيعترض أخص الناس عليه ممن قاتلوا وقتلوا المسلمين بين يديه فيقتلهم؛ لأنهم اعترضوا عليه، ويقول للناس: قد حكمت بحكم داود...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لا شك أن هذا ليس حاكماً مسلماً بل كافراً زنديقاً ملحداً مغيراً مبدلاً، وادعاؤه أن عنده عهداً من الله كفر وردة يقتل من أجله...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ولو لم يكن له ذنب إلا قوله: (عندي عهد من الله) لكفي به ذنباً يقتل من أجله ويحكم عليه بالكفر والمروق والزندقة.. </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522A09" w:rsidRDefault="006A029B" w:rsidP="0048339A">
      <w:pPr>
        <w:pStyle w:val="a0"/>
        <w:rPr>
          <w:rFonts w:hint="cs"/>
          <w:rtl/>
        </w:rPr>
      </w:pPr>
      <w:bookmarkStart w:id="58" w:name="_Toc390344694"/>
      <w:r w:rsidRPr="00A1591A">
        <w:rPr>
          <w:rFonts w:hint="cs"/>
          <w:rtl/>
        </w:rPr>
        <w:t>الخطوة الخامسة: اختصاص المسلمين وحدهم بالقتل والإبادة</w:t>
      </w:r>
      <w:r w:rsidRPr="00522A09">
        <w:rPr>
          <w:rFonts w:hint="cs"/>
          <w:rtl/>
        </w:rPr>
        <w:t>:</w:t>
      </w:r>
      <w:bookmarkEnd w:id="58"/>
      <w:r w:rsidRPr="00522A09">
        <w:rPr>
          <w:rFonts w:hint="cs"/>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الذين وضعوا هذا المخطط الإجرامي من الزنادقة الأولين ومن المجرمين المعاصرين، أجمعوا على أن المهدي (المهدي الرافضي) عندما يخرج لا يخص بالقتل إلا المسلمين فيبدأ بقريش أولاً ثم جميع العرب ثانياً، ثم يقتل كل مسلم لا يعترف له (بالمهدي) ويؤمن بجميع ما يؤمن به هؤلاء الزنادقة من : الرجعة، والبداء، وتفضيل من سموهم بالأئمة على جميع الأنبياء والمرسلين، والملائكة والخلق أجمعين، وادعاء النيابة عنهم في قتل وإبادة المسلمين.. الخ عقائدهم النجسة.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وهذه روايات الأقدمين، وتفسير المعاصرين، وتخطيط المنظرين من هؤلاء الحاقدين على أمة الإسلام والمسلمين. </w:t>
      </w:r>
    </w:p>
    <w:p w:rsidR="006A029B" w:rsidRDefault="006A029B" w:rsidP="006A029B">
      <w:pPr>
        <w:tabs>
          <w:tab w:val="left" w:pos="7652"/>
        </w:tabs>
        <w:spacing w:line="540" w:lineRule="exact"/>
        <w:ind w:left="-57" w:firstLine="284"/>
        <w:jc w:val="lowKashida"/>
        <w:rPr>
          <w:rFonts w:cs="Traditional Arabic"/>
          <w:sz w:val="40"/>
          <w:szCs w:val="36"/>
          <w:rtl/>
        </w:rPr>
      </w:pPr>
      <w:r w:rsidRPr="00522A09">
        <w:rPr>
          <w:rFonts w:cs="Traditional Arabic" w:hint="cs"/>
          <w:sz w:val="40"/>
          <w:szCs w:val="36"/>
          <w:rtl/>
        </w:rPr>
        <w:t xml:space="preserve">(ثمانية أشهر كاملة، والقتل يعمل فيهم) (إذا قام القائم يسومهم خسفاً، ويسقيهم بكأس مصبرة، ولا يعطيهم إلا السيف هرجاً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19"/>
      </w:r>
      <w:r w:rsidRPr="00522A09">
        <w:rPr>
          <w:rFonts w:cs="Traditional Arabic" w:hint="cs"/>
          <w:sz w:val="40"/>
          <w:szCs w:val="36"/>
          <w:vertAlign w:val="superscript"/>
          <w:rtl/>
        </w:rPr>
        <w:t>)</w:t>
      </w:r>
      <w:r w:rsidRPr="00522A09">
        <w:rPr>
          <w:rFonts w:cs="Traditional Arabic" w:hint="cs"/>
          <w:sz w:val="40"/>
          <w:szCs w:val="36"/>
          <w:rtl/>
        </w:rPr>
        <w:t xml:space="preserve"> ، (القائم يسير بالقتل بذاك أقر في الكتاب الذي معه أن يسير بالقتل ولا يستتيب أحداً)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0"/>
      </w:r>
      <w:r w:rsidRPr="00522A09">
        <w:rPr>
          <w:rFonts w:cs="Traditional Arabic" w:hint="cs"/>
          <w:sz w:val="40"/>
          <w:szCs w:val="36"/>
          <w:vertAlign w:val="superscript"/>
          <w:rtl/>
        </w:rPr>
        <w:t>)</w:t>
      </w:r>
      <w:r w:rsidRPr="00522A09">
        <w:rPr>
          <w:rFonts w:cs="Traditional Arabic" w:hint="cs"/>
          <w:sz w:val="40"/>
          <w:szCs w:val="36"/>
          <w:rtl/>
        </w:rPr>
        <w:t>(القائم يقتل المولى، ويجهز على الجريح)</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1"/>
      </w:r>
      <w:r w:rsidRPr="00522A09">
        <w:rPr>
          <w:rFonts w:cs="Traditional Arabic" w:hint="cs"/>
          <w:sz w:val="40"/>
          <w:szCs w:val="36"/>
          <w:vertAlign w:val="superscript"/>
          <w:rtl/>
        </w:rPr>
        <w:t>)</w:t>
      </w:r>
      <w:r w:rsidRPr="00522A09">
        <w:rPr>
          <w:rFonts w:cs="Traditional Arabic" w:hint="cs"/>
          <w:sz w:val="40"/>
          <w:szCs w:val="36"/>
          <w:rtl/>
        </w:rPr>
        <w:t xml:space="preserve"> . (إذا قام القائم سار في العرب بما في الجفر الأحمر!! قلت: جعلت فداك وما الجفر الأحمر؛ فأمر أصبعه على حلقه فقال: هكذا يعني الذبح)</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2"/>
      </w:r>
      <w:r w:rsidRPr="00522A09">
        <w:rPr>
          <w:rFonts w:cs="Traditional Arabic" w:hint="cs"/>
          <w:sz w:val="40"/>
          <w:szCs w:val="36"/>
          <w:vertAlign w:val="superscript"/>
          <w:rtl/>
        </w:rPr>
        <w:t>)</w:t>
      </w:r>
      <w:r w:rsidRPr="00522A09">
        <w:rPr>
          <w:rFonts w:cs="Traditional Arabic" w:hint="cs"/>
          <w:sz w:val="40"/>
          <w:szCs w:val="36"/>
          <w:rtl/>
        </w:rPr>
        <w:t xml:space="preserve"> (يذبحهم والذي نفسي بيده كما يذبح القصاب شاته)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3"/>
      </w:r>
      <w:r w:rsidRPr="00522A09">
        <w:rPr>
          <w:rFonts w:cs="Traditional Arabic" w:hint="cs"/>
          <w:sz w:val="40"/>
          <w:szCs w:val="36"/>
          <w:vertAlign w:val="superscript"/>
          <w:rtl/>
        </w:rPr>
        <w:t>)</w:t>
      </w:r>
      <w:r w:rsidRPr="00522A09">
        <w:rPr>
          <w:rFonts w:cs="Traditional Arabic" w:hint="cs"/>
          <w:sz w:val="40"/>
          <w:szCs w:val="36"/>
          <w:rtl/>
        </w:rPr>
        <w:t>، (إذا قام القائم ... ثم يتوجه إلى الكوفة فيسكنها وتكون داره" أي عاصمة ملكه" ويبهرج سبعين قبيلة من قبائل العرب)</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4"/>
      </w:r>
      <w:r w:rsidRPr="00522A09">
        <w:rPr>
          <w:rFonts w:cs="Traditional Arabic" w:hint="cs"/>
          <w:sz w:val="40"/>
          <w:szCs w:val="36"/>
          <w:vertAlign w:val="superscript"/>
          <w:rtl/>
        </w:rPr>
        <w:t>)</w:t>
      </w:r>
      <w:r w:rsidRPr="00522A09">
        <w:rPr>
          <w:rFonts w:cs="Traditional Arabic" w:hint="cs"/>
          <w:sz w:val="40"/>
          <w:szCs w:val="36"/>
          <w:rtl/>
        </w:rPr>
        <w:t xml:space="preserve"> " أي يهدر دمها" انتهى.  </w:t>
      </w:r>
    </w:p>
    <w:p w:rsidR="0048339A" w:rsidRDefault="0048339A" w:rsidP="006A029B">
      <w:pPr>
        <w:tabs>
          <w:tab w:val="left" w:pos="7652"/>
        </w:tabs>
        <w:spacing w:line="540" w:lineRule="exact"/>
        <w:ind w:left="-57" w:firstLine="284"/>
        <w:jc w:val="lowKashida"/>
        <w:rPr>
          <w:rFonts w:cs="Traditional Arabic"/>
          <w:sz w:val="40"/>
          <w:szCs w:val="36"/>
          <w:rtl/>
        </w:rPr>
      </w:pPr>
    </w:p>
    <w:p w:rsidR="0048339A" w:rsidRPr="00522A09" w:rsidRDefault="0048339A" w:rsidP="006A029B">
      <w:pPr>
        <w:tabs>
          <w:tab w:val="left" w:pos="7652"/>
        </w:tabs>
        <w:spacing w:line="540" w:lineRule="exact"/>
        <w:ind w:left="-57" w:firstLine="284"/>
        <w:jc w:val="lowKashida"/>
        <w:rPr>
          <w:rFonts w:cs="Traditional Arabic" w:hint="cs"/>
          <w:sz w:val="40"/>
          <w:szCs w:val="36"/>
          <w:rtl/>
        </w:rPr>
      </w:pPr>
    </w:p>
    <w:p w:rsidR="006A029B" w:rsidRPr="00522A09" w:rsidRDefault="006A029B" w:rsidP="0048339A">
      <w:pPr>
        <w:pStyle w:val="a0"/>
        <w:rPr>
          <w:rFonts w:hint="cs"/>
          <w:rtl/>
        </w:rPr>
      </w:pPr>
      <w:bookmarkStart w:id="59" w:name="_Toc390344695"/>
      <w:r w:rsidRPr="001A4A82">
        <w:rPr>
          <w:rFonts w:hint="cs"/>
          <w:rtl/>
        </w:rPr>
        <w:t>لن ينجو من القتل إلا من كان يؤمن بالمهدي قبل ظهوره</w:t>
      </w:r>
      <w:r w:rsidRPr="00522A09">
        <w:rPr>
          <w:rFonts w:hint="cs"/>
          <w:rtl/>
        </w:rPr>
        <w:t>:</w:t>
      </w:r>
      <w:bookmarkEnd w:id="59"/>
      <w:r w:rsidRPr="00522A09">
        <w:rPr>
          <w:rFonts w:hint="cs"/>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وبعد أن يذكر محمد الصدر الكاتب الشيعي المعاصر هذه النصوص يعقب على ذلك بأن الناجين في عهد المهدي فقط هم الذين كانوا يؤمنون به قبل ظهوره، وهم الذي يباشرون القتل تحت قيادته، وأن كلا منهم يعطى قوة أربعين رجلاً ليقتل أعداءه، وأنهم لا يكفون سيوفهم عن القتل </w:t>
      </w:r>
      <w:r w:rsidRPr="00522A09">
        <w:rPr>
          <w:rFonts w:cs="Traditional Arabic"/>
          <w:sz w:val="40"/>
          <w:szCs w:val="36"/>
          <w:rtl/>
        </w:rPr>
        <w:t>–</w:t>
      </w:r>
      <w:r w:rsidRPr="00522A09">
        <w:rPr>
          <w:rFonts w:cs="Traditional Arabic" w:hint="cs"/>
          <w:sz w:val="40"/>
          <w:szCs w:val="36"/>
          <w:rtl/>
        </w:rPr>
        <w:t xml:space="preserve"> حتى يرضى الله!! (هكذا)</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5"/>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ويقول أيضاً: (إن هذا الاجتثاث والقتل هو أول خطوة رئيسية في التطبيق العادل الذي يهدف إليه التخطيط الإلهي)</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ويرى الصدر أن القتل سيكون مستأصلاً وماحياً لكل معارض لدولة المهدي الجديدة، وأنه أي: القتل ليس للانتصار، والسيطرة على أعدائه فقط، بل لاستئصال كل المعارضين كل من يتصور بخلاف له)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7"/>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ومن أجل ذلك فإن هذا المهدي لا يقبل توبة أحد بل يقتل جميع المسلمين من أظهر منهم التوبة والندم والرجوع إلى الإيمان به وبدولته وحكمه؛ لأنه </w:t>
      </w:r>
      <w:r w:rsidRPr="00522A09">
        <w:rPr>
          <w:rFonts w:cs="Traditional Arabic"/>
          <w:sz w:val="40"/>
          <w:szCs w:val="36"/>
          <w:rtl/>
        </w:rPr>
        <w:t>–</w:t>
      </w:r>
      <w:r w:rsidRPr="00522A09">
        <w:rPr>
          <w:rFonts w:cs="Traditional Arabic" w:hint="cs"/>
          <w:sz w:val="40"/>
          <w:szCs w:val="36"/>
          <w:rtl/>
        </w:rPr>
        <w:t xml:space="preserve"> في زعمهم- مأمور من الله بكتاب الله موجود عنده أن يفعل ذلك وإن خالف هذا ما كان عليه الرسول </w:t>
      </w:r>
      <w:r w:rsidRPr="00522A09">
        <w:rPr>
          <w:rFonts w:cs="Traditional Arabic" w:hint="cs"/>
          <w:sz w:val="52"/>
          <w:szCs w:val="36"/>
          <w:rtl/>
        </w:rPr>
        <w:sym w:font="AGA Arabesque" w:char="F065"/>
      </w:r>
      <w:r w:rsidRPr="00522A09">
        <w:rPr>
          <w:rFonts w:cs="Traditional Arabic" w:hint="cs"/>
          <w:sz w:val="40"/>
          <w:szCs w:val="36"/>
          <w:rtl/>
        </w:rPr>
        <w:t xml:space="preserve"> وعلي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وجميع آل البيت السابقين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8"/>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ويقول الصدر: (إننا يجب ألا نرتاع من اختصاص القتل بالمسلمين؛ لأن هذا هو المطابق تماماً للقواعد الإسلامية العامة، والتخطيط الإلهي العام)!!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29"/>
      </w:r>
      <w:r w:rsidRPr="00522A09">
        <w:rPr>
          <w:rFonts w:cs="Traditional Arabic" w:hint="cs"/>
          <w:sz w:val="40"/>
          <w:szCs w:val="36"/>
          <w:vertAlign w:val="superscript"/>
          <w:rtl/>
        </w:rPr>
        <w:t>)</w:t>
      </w:r>
      <w:r w:rsidRPr="00522A09">
        <w:rPr>
          <w:rFonts w:cs="Traditional Arabic" w:hint="cs"/>
          <w:sz w:val="40"/>
          <w:szCs w:val="36"/>
          <w:rtl/>
        </w:rPr>
        <w:t xml:space="preserve"> (وأما غير المسلمين فإن المهدي سيأخذ معهم طريق الملاينة والحجة والإقناع).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ويرى الصدر أن الثمانية أشهر التي يبيح فيها هذا المهدي بل المجرم الأكبر كافية للسيطرة على العالم (إن هذا القتل هو الذي يحدث خلال الغزو العالمي، والثمانية أشهر هي المدة التي يتم فيها الاستيلاء على العالم)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0"/>
      </w:r>
      <w:r w:rsidRPr="00522A09">
        <w:rPr>
          <w:rFonts w:cs="Traditional Arabic" w:hint="cs"/>
          <w:sz w:val="40"/>
          <w:szCs w:val="36"/>
          <w:vertAlign w:val="superscript"/>
          <w:rtl/>
        </w:rPr>
        <w:t>)</w:t>
      </w:r>
      <w:r w:rsidRPr="00522A09">
        <w:rPr>
          <w:rFonts w:cs="Traditional Arabic" w:hint="cs"/>
          <w:sz w:val="40"/>
          <w:szCs w:val="36"/>
          <w:rtl/>
        </w:rPr>
        <w:t>، (وهذا القتل خاص بمنطقة الشرق الأوسط)</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1"/>
      </w:r>
      <w:r w:rsidRPr="00522A09">
        <w:rPr>
          <w:rFonts w:cs="Traditional Arabic" w:hint="cs"/>
          <w:sz w:val="40"/>
          <w:szCs w:val="36"/>
          <w:vertAlign w:val="superscript"/>
          <w:rtl/>
        </w:rPr>
        <w:t>)</w:t>
      </w:r>
      <w:r w:rsidRPr="00522A09">
        <w:rPr>
          <w:rFonts w:cs="Traditional Arabic" w:hint="cs"/>
          <w:sz w:val="40"/>
          <w:szCs w:val="36"/>
          <w:rtl/>
        </w:rPr>
        <w:t>، (الفتح العالمي في غير الشرق الأوسط سيكون بدون قتال بل تفتح الدول أبوابها سلماً للمهدي)</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2"/>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ويرى الصدر أيضاً: أن إقامة الدولة المهدوية سيكون في أقل من ثمانية أشهر، ولكن امتداد القتل إلى ثمانية أشهر إنما هو لإتمام استئصال المعارضين المسلمين</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3"/>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ويرى الصدر: أن سبب نجاح المهدي في إقامة دولته هو حماس الذين معه، وشجاعتهم النادرة في قتل معارضيهم، وأنهم سيحملون السيوف على عواتقهم ويمارسون القتل بأنفسهم حتى يتم استئصال المنحرفين من العالم، وسيشعرون وهم يفعلون ذلك بالسعادة والاطمئنان لعملهم المقدس، ولن يكون هناك أي أثر سيئ لما يفعلونه في نفوسهم</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4"/>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ويتحدث كامل سليمان في كتابه يوم الخلاص عن شمولية هذا القتل لجميع الشعوب الإسلامية فيقول: (أول لواء يعقد المهدي يبعثه إلى الترك ويهزمهم ويأخذ ما معهم من السبي والأموال ثم يسير إلى الشام فيفتحها .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ويقول أيضاً: يكون استئصال الترك على يد المهدي.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ويبرز كامل سليمان كل أعمال المهدي الإجرامية هذه بأن المسلمين اليوم يخالفون الإسلام حيث يحكمون قرآناً غير القرآن الذي أنزل وليس على ترتيب القرى ، الحق الموجود عند الأئمة، وكذلك الحرم ليس على صورته الصحيحة، والدين الذي جاء به المهدي لا يألفه الناس؛ لأنهم غيروا وبدلوا.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أقول: فهل وعى المسلمون حقيقة الدين يعتقد، ويدين به الشيعة الإمامية الاثني عشرية، وهو أنهم لا ينتمون مطلقاً إلى الإسلام حيث يعتقدون أن المهدي الذي سيطبق الإسلام حقاً يأتي القرآن غير القرآن وشريعة غير الشريعة، وقتل هؤلاء الإسلام وإلقاء ومساحة لأهل الكفر والصلبان، وهدم للمسجد الحرام، والمسجد النبوي، وتكفير للصحابة ولكل من قضى ومات من أهل الإسلام، هذا مع اعتقادهم أن الرسول </w:t>
      </w:r>
      <w:r w:rsidRPr="00522A09">
        <w:rPr>
          <w:rFonts w:cs="Traditional Arabic" w:hint="cs"/>
          <w:sz w:val="52"/>
          <w:szCs w:val="36"/>
          <w:rtl/>
        </w:rPr>
        <w:sym w:font="AGA Arabesque" w:char="F065"/>
      </w:r>
      <w:r w:rsidRPr="00522A09">
        <w:rPr>
          <w:rFonts w:cs="Traditional Arabic" w:hint="cs"/>
          <w:sz w:val="40"/>
          <w:szCs w:val="36"/>
          <w:rtl/>
        </w:rPr>
        <w:t xml:space="preserve"> لم يستطع تطبيق هذا الدين خوفاً من أصحابه المنافقين وأن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أيضاً لم يطبق الإسلام الصحيح؛ لأنه خشي من المنافقين الذين كانوا معه، وأما (المهدي) القادم هو الذي يستطيع تطبيق الدين الصحيح وهذا الدين الصحيح هو ما سمعتم ورأيتم!!.</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0B30FF" w:rsidRDefault="006A029B" w:rsidP="0048339A">
      <w:pPr>
        <w:pStyle w:val="a0"/>
        <w:rPr>
          <w:rFonts w:hint="cs"/>
          <w:rtl/>
        </w:rPr>
      </w:pPr>
      <w:bookmarkStart w:id="60" w:name="_Toc390344696"/>
      <w:r w:rsidRPr="000B30FF">
        <w:rPr>
          <w:rFonts w:hint="cs"/>
          <w:rtl/>
        </w:rPr>
        <w:t>الخطوة السادسة: المهدي (الرافضي) يعلن عن حقيقة شخصيته (اليهودية):</w:t>
      </w:r>
      <w:bookmarkEnd w:id="60"/>
      <w:r w:rsidRPr="000B30FF">
        <w:rPr>
          <w:rFonts w:hint="cs"/>
          <w:rtl/>
        </w:rPr>
        <w:t xml:space="preserve">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 xml:space="preserve">الخطوة السادسة هي إعلان المهدي عن حقيقة هويته، وهو أنه يهودي لا ينتمي لهذه الأمة، وذلك ببحثه (واستخراجه) لآثار بني إسرائيل، فهو زعم الذين افتروا هذه الروايات سيستخرج (التوراة الحقيقية) ويستخرج التابوت الذي كان فيه بقايا وآثار أنبياء بني إسرائيل، ويستخرج عصا موسى، ومنبر سليمان، وكذلك شيئاً من المن الذي تفضل الله به على بني إسرائيل، وكذلك حلية بيت المقدس (هيكل سليمان) وبعد ذلك يعلن أنه يحكم آل داود.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وهذه بعض رواياتهم في هذا الصدد، وتعقيبات معاصريهم على ذلك وتفسيرهم لهذه الروايات، ضمن الخطة التي وضعوها للسيطرة على العالم الإسلامي باسم المهدي، وتبديل شريعة الإسلام.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1ـ نسبوا إلى جعفر الصادق أنه قال: (إذا قام القائم آل محمد بحكم داود وسليمان لا يسأل الناس بينة)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5"/>
      </w:r>
      <w:r w:rsidRPr="00522A09">
        <w:rPr>
          <w:rFonts w:cs="Traditional Arabic" w:hint="cs"/>
          <w:sz w:val="40"/>
          <w:szCs w:val="36"/>
          <w:vertAlign w:val="superscript"/>
          <w:rtl/>
        </w:rPr>
        <w:t>)</w:t>
      </w:r>
      <w:r w:rsidRPr="00522A09">
        <w:rPr>
          <w:rFonts w:cs="Traditional Arabic" w:hint="cs"/>
          <w:sz w:val="40"/>
          <w:szCs w:val="36"/>
          <w:rtl/>
        </w:rPr>
        <w:t xml:space="preserve"> . ومعنى البينة الشهود أو الاعتراف.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2ـ ونسبوا إليه أيضاً له قال: (يا أبان... هذا المهدي يقضي بقضاء داود وسليمان لا يسأل عن ذلك بينة)</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6"/>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ونسبوا إلى المهدي أنه : (يستخرج حلية بيت المقدس، والتابوت الذي فيه السكينة، ومائدة بني إسرائيل ورضاضة الألواح وعصا موسى، ومنبر سليمان وقليلاً من المن الذي أنزل على بني إسرائيل أشد بياضاً من اللبن) </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7"/>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tabs>
          <w:tab w:val="left" w:pos="7652"/>
        </w:tabs>
        <w:spacing w:line="520" w:lineRule="exact"/>
        <w:ind w:left="-57" w:firstLine="284"/>
        <w:jc w:val="lowKashida"/>
        <w:rPr>
          <w:rFonts w:cs="Traditional Arabic" w:hint="cs"/>
          <w:sz w:val="40"/>
          <w:szCs w:val="36"/>
          <w:rtl/>
        </w:rPr>
      </w:pPr>
      <w:r w:rsidRPr="00522A09">
        <w:rPr>
          <w:rFonts w:cs="Traditional Arabic" w:hint="cs"/>
          <w:sz w:val="40"/>
          <w:szCs w:val="36"/>
          <w:rtl/>
        </w:rPr>
        <w:t xml:space="preserve">وهكذا يعمد هذا المهدي الرافضي الذي هدم المسجد الحرام ودمر المسجد النبوي وحول الحجر الأسود إلى الكوفة، وترك القرآن ملطخاً بدماء أهل السنة في مساجدهم، وقال للقتلة الذين معه عندما أشاروا إلى القرى، الملطخ بالدماء.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(دعوة يكن حسرة عليهم) وهدم مساجد المسلمين جميعاً إلا مساجد الرافضة وحدهم، ونبش قبر الرسول </w:t>
      </w:r>
      <w:r w:rsidRPr="00522A09">
        <w:rPr>
          <w:rFonts w:cs="Traditional Arabic" w:hint="cs"/>
          <w:sz w:val="52"/>
          <w:szCs w:val="36"/>
          <w:rtl/>
        </w:rPr>
        <w:sym w:font="AGA Arabesque" w:char="F065"/>
      </w:r>
      <w:r w:rsidRPr="00522A09">
        <w:rPr>
          <w:rFonts w:cs="Traditional Arabic" w:hint="cs"/>
          <w:sz w:val="40"/>
          <w:szCs w:val="36"/>
          <w:rtl/>
        </w:rPr>
        <w:t xml:space="preserve"> وإخراج الشيخين من جواره، وحرقهما وذرّاهما، هذا المهدي المجرم الذي فعل كل هذا الإجرام وسفك كل هذه الدماء، وأفسد كل هذا الإفساد يأتي ليعتني بآثار بني إسرائيل فيخرج مائدتهم وتابوتهم، ومنبر سليمان وآثار أنبيائهم، وتوراتهم المنسوخة بالقرآن والمن الذي أكرمهم الله به في التية ثم كفروا به وطلبوا غيره.. يفعل المهدي هذا بآثار بني إسرائيل بعد أن دمر آثار النبي وآل النبي، وأصحاب النبي الذين نشروا الإسلام شرقاً وغرباً وكانوا غرة في جبين الزمان.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وهكذا يكشف هذا المهدي عن هويته الحقيقة وانتمائه الحق، وأنه ليس من آل محمد ولم يجر فيه قط دم عربي فضلاً أن يكون هاشمياً قرشياً -حاشا الله - أن يُخرج هاشمي قرشي فيه شيء من هذا الغل والحقد والإجرام، والإفساد.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أقول: يكشف هذا المهدي عن هويته، أو يكشف الذين افتروا هذا الكذب عن هويتهم ، وأن الذي افتروا هذه يهودي أفاك، أو من إخوان اليهود.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وإنما هذا المهدي هو (لو وجد) فهو من جنس الذين افتروا هذا الكذب الوضيع وألصقوه بالأطهار من آل بيت النبي </w:t>
      </w:r>
      <w:r w:rsidRPr="00522A09">
        <w:rPr>
          <w:rFonts w:cs="Traditional Arabic" w:hint="cs"/>
          <w:sz w:val="52"/>
          <w:szCs w:val="36"/>
          <w:rtl/>
        </w:rPr>
        <w:sym w:font="AGA Arabesque" w:char="F065"/>
      </w:r>
      <w:r w:rsidRPr="00522A09">
        <w:rPr>
          <w:rFonts w:cs="Traditional Arabic" w:hint="cs"/>
          <w:sz w:val="40"/>
          <w:szCs w:val="36"/>
          <w:rtl/>
        </w:rPr>
        <w:t xml:space="preserve"> الأبرار الذين كانوا أعظم الناس ورعاً وتقوى ومخافة لله، وتعظيماً للإسلام والكعبة والقرآن.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ومرة ثانية وثالث... بل مائة وألف نتعجب من العميان المعاصرين الذين لم يكتشفوا هذا الزيف والكذب... بل صدقوه ونصروه، واعتقدوا أنه الحق واليقين الذي لا يتزلزل، وأضفوا على هذه الأحقاد والإجرام والخرافات والانسلاخ عن كل دين وحياء، وعلم، وأضفوا عليه العقل والمنطق بل الحكمة والعدل والإنصاف.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وزعموا أنهم يفسرون هذه الروايات الحقيرة، والأعمال الإجرامية بأسلوب عصري مناسب، فيقول كامل سليمان في كتابه (يوم الخلاص) وهو يفسر استخراج (المهدي) لآثار اليهود: (وحلية بيت المقدس من أعظم كنوز الأرض المدفونة، وإن أقل ما هو عليه التابوت من سر إلهي </w:t>
      </w:r>
      <w:r w:rsidRPr="00522A09">
        <w:rPr>
          <w:rFonts w:cs="Traditional Arabic"/>
          <w:sz w:val="40"/>
          <w:szCs w:val="36"/>
          <w:rtl/>
        </w:rPr>
        <w:t>–</w:t>
      </w:r>
      <w:r w:rsidRPr="00522A09">
        <w:rPr>
          <w:rFonts w:cs="Traditional Arabic" w:hint="cs"/>
          <w:sz w:val="40"/>
          <w:szCs w:val="36"/>
          <w:rtl/>
        </w:rPr>
        <w:t>أيها القارئ العزيز- أنه يوجه نحو المدينة فيحرقها بمن فيها كالقنبلة الذرية على الأقل، بل قيل إنه لو وجه إلى دولة مترامية الأطراف لأعدم فيها الحياة كأشد مما تفعل القنابل الهيدروجينية والنيترونية والصواريخ النووية التي صنعها الإنسان، فقد سبقنا الله إلى صنع جهاز يغني عن آلاف آلاف الأجهزة المنتشرة في المعمورة، تُعينه عصا موسى، وسيف صاحب السيف المنتظر عجل الله تعالى فرجه)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8"/>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أقول: وهكذا أصبح تابوت العهد لنبي إسرائيل هو القنبلة الذرية والهيدروجينية والصواريخ العابرة بأيدي المهدي المسلم الذي جاء يحكم بشريعة داود بدلاً من شريعة محمد، ويدمر الكعبة ويبني بيت المقدس، ويخرب المدينة ومكة، ويعمر الكوفة وقم؛ لأنها قطعة من بيت المقدس</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39"/>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وهؤلاء المجرمون الذين افتروا هذه الروايات وصدقوها، وجاء من نسلهم الخبيث من يرويها ويصدقها، بل ويوجهها ويفلسفها، بل يضع الخطط والخطوات لتنفيذها يحذرون اليوم كل من لم يصدق بها، ويستعد لاستقبال هذا السفاح الأثيم بالبشر والترحاب، بل بالإيمان واليقين وعدم الارتياب. </w:t>
      </w:r>
    </w:p>
    <w:p w:rsidR="006A029B" w:rsidRPr="00522A09" w:rsidRDefault="006A029B" w:rsidP="006A029B">
      <w:pPr>
        <w:tabs>
          <w:tab w:val="left" w:pos="7652"/>
        </w:tabs>
        <w:spacing w:line="540" w:lineRule="exact"/>
        <w:ind w:left="-57" w:firstLine="284"/>
        <w:jc w:val="lowKashida"/>
        <w:rPr>
          <w:rFonts w:cs="Traditional Arabic" w:hint="cs"/>
          <w:sz w:val="40"/>
          <w:szCs w:val="36"/>
          <w:rtl/>
        </w:rPr>
      </w:pPr>
      <w:r w:rsidRPr="00522A09">
        <w:rPr>
          <w:rFonts w:cs="Traditional Arabic" w:hint="cs"/>
          <w:sz w:val="40"/>
          <w:szCs w:val="36"/>
          <w:rtl/>
        </w:rPr>
        <w:t>يقول كامل سليمان: (فليحذر العاقل قبل أن يصير الإيمان غير مقبول، ونحن على أبواب الفتح بإذن الله)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40"/>
      </w:r>
      <w:r w:rsidRPr="00522A09">
        <w:rPr>
          <w:rFonts w:cs="Traditional Arabic" w:hint="cs"/>
          <w:sz w:val="40"/>
          <w:szCs w:val="36"/>
          <w:vertAlign w:val="superscript"/>
          <w:rtl/>
        </w:rPr>
        <w:t>)</w:t>
      </w:r>
      <w:r w:rsidRPr="00522A09">
        <w:rPr>
          <w:rFonts w:cs="Traditional Arabic" w:hint="cs"/>
          <w:sz w:val="40"/>
          <w:szCs w:val="36"/>
          <w:rtl/>
        </w:rPr>
        <w:t xml:space="preserve">. </w:t>
      </w:r>
    </w:p>
    <w:p w:rsidR="006A029B" w:rsidRPr="00522A09" w:rsidRDefault="006A029B" w:rsidP="006A029B">
      <w:pPr>
        <w:spacing w:before="40" w:after="60"/>
        <w:jc w:val="lowKashida"/>
        <w:rPr>
          <w:rFonts w:cs="Traditional Arabic" w:hint="cs"/>
          <w:sz w:val="40"/>
          <w:szCs w:val="36"/>
          <w:rtl/>
        </w:rPr>
      </w:pPr>
      <w:r w:rsidRPr="00522A09">
        <w:rPr>
          <w:rFonts w:cs="Traditional Arabic" w:hint="cs"/>
          <w:sz w:val="40"/>
          <w:szCs w:val="36"/>
          <w:rtl/>
        </w:rPr>
        <w:t xml:space="preserve">وهو يعقب بذلك على تفسيرهم الباطني الخبيث لقوله تعالى: </w:t>
      </w:r>
      <w:r w:rsidRPr="001E236A">
        <w:rPr>
          <w:rFonts w:cs="Traditional Arabic"/>
          <w:b/>
          <w:bCs/>
          <w:sz w:val="32"/>
          <w:szCs w:val="32"/>
          <w:rtl/>
        </w:rPr>
        <w:sym w:font="AGA Arabesque" w:char="F05D"/>
      </w:r>
      <w:r w:rsidRPr="00522A09">
        <w:rPr>
          <w:rFonts w:cs="Traditional Arabic" w:hint="cs"/>
          <w:sz w:val="40"/>
          <w:szCs w:val="36"/>
          <w:rtl/>
        </w:rPr>
        <w:t>وَيَقُولُونَ مَتَى هَذَا الْفَتْحُ إِنْ كُنْتُمْ صَادِقِينَ * قُلْ يَوْمَ الْفَتْحِ لا يَنْفَعُ الَّذِينَ كَفَرُوا إِيمَانُهُمْ وَلا هُمْ يُنْظَرُونَ * فَأَعْرِضْ عَنْهُمْ وَانْتَظِرْ إِنَّهُمْ مُنْتَظِرُونَ</w:t>
      </w:r>
      <w:r w:rsidRPr="001E236A">
        <w:rPr>
          <w:rFonts w:cs="Traditional Arabic" w:hint="cs"/>
          <w:b/>
          <w:bCs/>
          <w:sz w:val="32"/>
          <w:szCs w:val="32"/>
          <w:rtl/>
        </w:rPr>
        <w:sym w:font="AGA Arabesque" w:char="F05B"/>
      </w:r>
      <w:r w:rsidRPr="00522A09">
        <w:rPr>
          <w:rFonts w:cs="Traditional Arabic" w:hint="cs"/>
          <w:sz w:val="40"/>
          <w:szCs w:val="36"/>
          <w:rtl/>
        </w:rPr>
        <w:t xml:space="preserve"> </w:t>
      </w:r>
      <w:r w:rsidRPr="00E83611">
        <w:rPr>
          <w:rFonts w:cs="Traditional Arabic" w:hint="cs"/>
          <w:sz w:val="32"/>
          <w:szCs w:val="32"/>
          <w:rtl/>
        </w:rPr>
        <w:t>[السجدة 28-30]</w:t>
      </w:r>
      <w:r w:rsidRPr="00522A09">
        <w:rPr>
          <w:rFonts w:cs="Traditional Arabic" w:hint="cs"/>
          <w:sz w:val="40"/>
          <w:szCs w:val="36"/>
          <w:rtl/>
        </w:rPr>
        <w:t>.</w:t>
      </w:r>
    </w:p>
    <w:p w:rsidR="006A029B" w:rsidRPr="00522A09" w:rsidRDefault="006A029B" w:rsidP="006A029B">
      <w:pPr>
        <w:spacing w:before="40" w:after="60"/>
        <w:jc w:val="lowKashida"/>
        <w:rPr>
          <w:rFonts w:cs="Traditional Arabic" w:hint="cs"/>
          <w:sz w:val="40"/>
          <w:szCs w:val="36"/>
          <w:rtl/>
        </w:rPr>
      </w:pPr>
      <w:r w:rsidRPr="00522A09">
        <w:rPr>
          <w:rFonts w:cs="Traditional Arabic" w:hint="cs"/>
          <w:sz w:val="40"/>
          <w:szCs w:val="36"/>
          <w:rtl/>
        </w:rPr>
        <w:t xml:space="preserve">قال كامل سليمان: (قد قال الإمام الصادق محذراً بعد تلاوة هذه الآية الكريمة: يوم الفتح يوم تفتح الدنيا على القائم ولا ينفع شاحداً تقرب بالإيمان لم يكن قبل ذلك مؤمناً بإمامته ومنتظراً لخروجه فذاك لا ينفعه إيمانه) !!. </w:t>
      </w:r>
    </w:p>
    <w:p w:rsidR="006A029B" w:rsidRDefault="006A029B" w:rsidP="006A029B">
      <w:pPr>
        <w:spacing w:before="40" w:after="60"/>
        <w:jc w:val="lowKashida"/>
        <w:rPr>
          <w:rFonts w:cs="Times New Roman" w:hint="cs"/>
          <w:sz w:val="44"/>
          <w:szCs w:val="44"/>
          <w:rtl/>
        </w:rPr>
      </w:pPr>
      <w:r w:rsidRPr="00522A09">
        <w:rPr>
          <w:rFonts w:cs="Traditional Arabic" w:hint="cs"/>
          <w:sz w:val="40"/>
          <w:szCs w:val="36"/>
          <w:rtl/>
        </w:rPr>
        <w:t>ثم يعقب كامل سليمان على هذه الفرية قائلاً: (فليحذر العاقل قبل أن يصبر الإيمان غير مقبول ونحن على أبواب الفتح بإذن الله)</w:t>
      </w:r>
      <w:r w:rsidRPr="00522A09">
        <w:rPr>
          <w:rFonts w:cs="Traditional Arabic" w:hint="cs"/>
          <w:sz w:val="40"/>
          <w:szCs w:val="36"/>
          <w:vertAlign w:val="superscript"/>
          <w:rtl/>
        </w:rPr>
        <w:t>(</w:t>
      </w:r>
      <w:r w:rsidRPr="00522A09">
        <w:rPr>
          <w:rStyle w:val="FootnoteReference"/>
          <w:rFonts w:cs="Traditional Arabic"/>
          <w:sz w:val="40"/>
          <w:szCs w:val="36"/>
          <w:rtl/>
        </w:rPr>
        <w:footnoteReference w:id="141"/>
      </w:r>
      <w:r w:rsidRPr="00522A09">
        <w:rPr>
          <w:rFonts w:cs="Traditional Arabic" w:hint="cs"/>
          <w:sz w:val="40"/>
          <w:szCs w:val="36"/>
          <w:vertAlign w:val="superscript"/>
          <w:rtl/>
        </w:rPr>
        <w:t>)</w:t>
      </w:r>
      <w:r w:rsidRPr="00522A09">
        <w:rPr>
          <w:rFonts w:cs="Traditional Arabic" w:hint="cs"/>
          <w:sz w:val="40"/>
          <w:szCs w:val="36"/>
          <w:rtl/>
        </w:rPr>
        <w:t xml:space="preserve"> .  </w:t>
      </w:r>
    </w:p>
    <w:p w:rsidR="006A029B" w:rsidRPr="00522A09" w:rsidRDefault="006A029B" w:rsidP="006A029B">
      <w:pPr>
        <w:spacing w:before="40" w:after="60"/>
        <w:jc w:val="lowKashida"/>
        <w:rPr>
          <w:rFonts w:cs="Traditional Arabic" w:hint="cs"/>
          <w:sz w:val="40"/>
          <w:szCs w:val="36"/>
          <w:rtl/>
        </w:rPr>
      </w:pPr>
      <w:r w:rsidRPr="00522A09">
        <w:rPr>
          <w:rFonts w:cs="Traditional Arabic" w:hint="cs"/>
          <w:sz w:val="40"/>
          <w:szCs w:val="36"/>
          <w:rtl/>
        </w:rPr>
        <w:t xml:space="preserve">فهل وعى المسلمون اليوم ما يدبره هؤلاء الزنادقة الملحدون الضالون!؟ وماذا يعتقدون به، ويخططون له.. ! أم سيظلون غافلين لاهين حتى يأتيهم الذبح وهم غافلون؟ .   </w:t>
      </w:r>
    </w:p>
    <w:p w:rsidR="006A029B" w:rsidRPr="00FF175E" w:rsidRDefault="006A029B" w:rsidP="006A029B">
      <w:pPr>
        <w:spacing w:line="560" w:lineRule="exact"/>
        <w:ind w:firstLine="284"/>
        <w:jc w:val="center"/>
        <w:rPr>
          <w:rFonts w:cs="Traditional Arabic" w:hint="cs"/>
          <w:b/>
          <w:bCs/>
          <w:sz w:val="24"/>
          <w:szCs w:val="24"/>
          <w:rtl/>
        </w:rPr>
      </w:pPr>
      <w:r w:rsidRPr="00522A09">
        <w:rPr>
          <w:rFonts w:cs="Traditional Arabic" w:hint="cs"/>
          <w:sz w:val="40"/>
          <w:szCs w:val="36"/>
          <w:rtl/>
        </w:rPr>
        <w:t xml:space="preserve"> </w:t>
      </w: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9C37FA" w:rsidRDefault="006A029B" w:rsidP="006A029B">
      <w:pPr>
        <w:spacing w:line="540" w:lineRule="exact"/>
        <w:ind w:left="-57" w:firstLine="284"/>
        <w:jc w:val="lowKashida"/>
        <w:rPr>
          <w:rFonts w:cs="Traditional Arabic"/>
          <w:sz w:val="40"/>
          <w:szCs w:val="36"/>
          <w:rtl/>
        </w:rPr>
        <w:sectPr w:rsidR="009C37FA" w:rsidSect="00522A09">
          <w:footnotePr>
            <w:numRestart w:val="eachPage"/>
          </w:footnotePr>
          <w:type w:val="oddPage"/>
          <w:pgSz w:w="9356" w:h="13608" w:code="9"/>
          <w:pgMar w:top="851" w:right="851" w:bottom="851" w:left="851" w:header="709" w:footer="709" w:gutter="0"/>
          <w:cols w:space="708"/>
          <w:bidi/>
          <w:rtlGutter/>
          <w:docGrid w:linePitch="360"/>
        </w:sectPr>
      </w:pPr>
      <w:r w:rsidRPr="00522A09">
        <w:rPr>
          <w:rFonts w:cs="Traditional Arabic" w:hint="cs"/>
          <w:sz w:val="40"/>
          <w:szCs w:val="36"/>
          <w:rtl/>
        </w:rPr>
        <w:t xml:space="preserve"> </w:t>
      </w:r>
    </w:p>
    <w:p w:rsidR="006A029B" w:rsidRPr="00522A09" w:rsidRDefault="006A029B" w:rsidP="006A029B">
      <w:pPr>
        <w:spacing w:line="540" w:lineRule="exact"/>
        <w:ind w:left="-57" w:firstLine="284"/>
        <w:jc w:val="lowKashida"/>
        <w:rPr>
          <w:rFonts w:cs="Traditional Arabic" w:hint="cs"/>
          <w:sz w:val="40"/>
          <w:szCs w:val="36"/>
          <w:rtl/>
        </w:rPr>
      </w:pPr>
    </w:p>
    <w:p w:rsidR="009C37FA" w:rsidRDefault="009C37FA" w:rsidP="009C37FA">
      <w:pPr>
        <w:pStyle w:val="a"/>
      </w:pPr>
      <w:bookmarkStart w:id="61" w:name="_Toc390344697"/>
      <w:r w:rsidRPr="00522A09">
        <w:rPr>
          <w:rFonts w:hint="cs"/>
          <w:rtl/>
        </w:rPr>
        <w:t>الخاتمة</w:t>
      </w:r>
      <w:bookmarkEnd w:id="61"/>
    </w:p>
    <w:p w:rsidR="006A029B" w:rsidRPr="00522A09" w:rsidRDefault="006A029B" w:rsidP="006A029B">
      <w:pPr>
        <w:spacing w:line="240" w:lineRule="exact"/>
        <w:jc w:val="lowKashida"/>
        <w:rPr>
          <w:rFonts w:cs="Traditional Arabic" w:hint="cs"/>
          <w:sz w:val="40"/>
          <w:szCs w:val="36"/>
          <w:rtl/>
        </w:rPr>
      </w:pPr>
    </w:p>
    <w:p w:rsidR="006A029B" w:rsidRPr="00522A09" w:rsidRDefault="006A029B" w:rsidP="006A029B">
      <w:pPr>
        <w:spacing w:line="540" w:lineRule="exact"/>
        <w:ind w:left="-57" w:firstLine="284"/>
        <w:jc w:val="center"/>
        <w:rPr>
          <w:rFonts w:cs="Traditional Arabic" w:hint="cs"/>
          <w:b/>
          <w:bCs/>
          <w:sz w:val="40"/>
          <w:szCs w:val="36"/>
          <w:rtl/>
        </w:rPr>
      </w:pPr>
      <w:r w:rsidRPr="00522A09">
        <w:rPr>
          <w:rFonts w:cs="Traditional Arabic" w:hint="cs"/>
          <w:b/>
          <w:bCs/>
          <w:sz w:val="40"/>
          <w:szCs w:val="36"/>
          <w:rtl/>
        </w:rPr>
        <w:t>ا</w:t>
      </w:r>
    </w:p>
    <w:p w:rsidR="006A029B" w:rsidRPr="00522A09" w:rsidRDefault="006A029B" w:rsidP="006A029B">
      <w:pPr>
        <w:spacing w:line="240" w:lineRule="exact"/>
        <w:ind w:left="-57" w:firstLine="284"/>
        <w:jc w:val="lowKashida"/>
        <w:rPr>
          <w:rFonts w:cs="Traditional Arabic" w:hint="cs"/>
          <w:sz w:val="40"/>
          <w:szCs w:val="36"/>
          <w:rtl/>
        </w:rPr>
      </w:pP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1ـ لقد أوضحنا خلال هذه الدراسة الموجزة أن الشيعة الإمامية الاثني عشرية، والتي ينتمي إليها الآن نحو من ستين مليوناً من جملة المنتمين إلى الإسلام، قد انفصلوا عن الإسلام انفصالاً كاملاً في العقائد والشرائع، واتخذوا لهم ديناً يناقض ما عليه المسلمون في جميع العقائد الشرائع، فهم يعتقدون أن جميع المسلمين كفار، لا تحل مناكحتهم، ولا التعامل معهم إلا وفق (التقية) والتي تعني في دينهم أن يظهروا للمسلمين  خلاف ما يبطنونه لهم.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واعتقدوا أن كل من لم يؤمن بأن الله حصر الخلافة والحكم بعد الرسول محمد </w:t>
      </w:r>
      <w:r w:rsidRPr="00522A09">
        <w:rPr>
          <w:rFonts w:cs="Traditional Arabic" w:hint="cs"/>
          <w:sz w:val="52"/>
          <w:szCs w:val="36"/>
          <w:rtl/>
        </w:rPr>
        <w:sym w:font="AGA Arabesque" w:char="F065"/>
      </w:r>
      <w:r w:rsidRPr="00522A09">
        <w:rPr>
          <w:rFonts w:cs="Traditional Arabic" w:hint="cs"/>
          <w:sz w:val="40"/>
          <w:szCs w:val="36"/>
          <w:rtl/>
        </w:rPr>
        <w:t xml:space="preserve"> في اثني عشر فقط هم علي بن أبي طالب واحد وعشر من أولاده، وأن كل من ادعى  جواز استخلاف غيرهم، أو تسلم الحكم من المسلمين سواهم فهم كفار معتدون، وأن أول من أسس هذا الكفر </w:t>
      </w:r>
      <w:r w:rsidRPr="00522A09">
        <w:rPr>
          <w:rFonts w:cs="Traditional Arabic"/>
          <w:sz w:val="40"/>
          <w:szCs w:val="36"/>
          <w:rtl/>
        </w:rPr>
        <w:t>–</w:t>
      </w:r>
      <w:r w:rsidRPr="00522A09">
        <w:rPr>
          <w:rFonts w:cs="Traditional Arabic" w:hint="cs"/>
          <w:sz w:val="40"/>
          <w:szCs w:val="36"/>
          <w:rtl/>
        </w:rPr>
        <w:t xml:space="preserve"> في اعتقادهم- هو أبو بكر الصديق رضي الله عنه، وناصره في ذلك عمر بن الخطاب وأصحاب رسول الله </w:t>
      </w:r>
      <w:r w:rsidRPr="00522A09">
        <w:rPr>
          <w:rFonts w:cs="Traditional Arabic" w:hint="cs"/>
          <w:sz w:val="52"/>
          <w:szCs w:val="36"/>
          <w:rtl/>
        </w:rPr>
        <w:sym w:font="AGA Arabesque" w:char="F065"/>
      </w:r>
      <w:r w:rsidRPr="00522A09">
        <w:rPr>
          <w:rFonts w:cs="Traditional Arabic" w:hint="cs"/>
          <w:sz w:val="40"/>
          <w:szCs w:val="36"/>
          <w:rtl/>
        </w:rPr>
        <w:t xml:space="preserve">؛ ولذلك فالعقيدة الرافضية تقوم أول ما تقوم على كفر الصحابة، وأيما شيعي يؤمن بأن خلافة الصديق أو الفاروق أو عثمان رضي الله عنهم حق فهو كافر عند الشيعة.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ومن أجل ذلك انفصلوا بمساجدهم ومحاكمهم ومدارسهم عن جملة المسلمين ومن نُحبُّهم الصحابة والتابعين والعلماء والعاملين، والفقهاء الأربعة المتبعين.. هم يلعنونهم ويسبونهم ويكفرونهم أجمعين... والقرآن الذي يؤمنون به القرآن الذي </w:t>
      </w:r>
      <w:r w:rsidRPr="00522A09">
        <w:rPr>
          <w:rFonts w:cs="Traditional Arabic"/>
          <w:sz w:val="40"/>
          <w:szCs w:val="36"/>
          <w:rtl/>
        </w:rPr>
        <w:t>–</w:t>
      </w:r>
      <w:r w:rsidRPr="00522A09">
        <w:rPr>
          <w:rFonts w:cs="Traditional Arabic" w:hint="cs"/>
          <w:sz w:val="40"/>
          <w:szCs w:val="36"/>
          <w:rtl/>
        </w:rPr>
        <w:t xml:space="preserve">يزعمون- أن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أخفاه عند أولاده... وما زال عند (المهدي) ولا يخرج إلا معه، وأنه قيل لهم اعملوا بهذا القرآن المحرف الآن حتى يأتيكم (المهدي) فيخرج القرآن الحقيقي...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وكذلك فالسنة النبوية التي يؤمن بها أهل الإسلام لا يؤمن هؤلاء بها؛ ولأنهم يعتقدون أن الصحابة الذين نقلوا سنة الرسول </w:t>
      </w:r>
      <w:r w:rsidRPr="00522A09">
        <w:rPr>
          <w:rFonts w:cs="Traditional Arabic" w:hint="cs"/>
          <w:sz w:val="52"/>
          <w:szCs w:val="36"/>
          <w:rtl/>
        </w:rPr>
        <w:sym w:font="AGA Arabesque" w:char="F065"/>
      </w:r>
      <w:r w:rsidRPr="00522A09">
        <w:rPr>
          <w:rFonts w:cs="Traditional Arabic" w:hint="cs"/>
          <w:sz w:val="40"/>
          <w:szCs w:val="36"/>
          <w:rtl/>
        </w:rPr>
        <w:t xml:space="preserve"> جميعهم كفار إلا ثلاثة، وبالتالي فهم لا يؤمنون بها ولا يعملون بها.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وقد استعاضوا عن الكتاب والسنة وعمل سلف الأمة، بالروايات المفتراة التي ألصقها مجموعة كبيرة من الكذابين كهشام بن سالم الجواليقي، وهشام بن الحكم، وزرارة بن أعين ومحمد بن النعمان الملقب (بشيطان الطاق) ومحمد بن زينب وغيرهم من الكذابين المفترين الذين ألصقوا إلى آل بيت النبي </w:t>
      </w:r>
      <w:r w:rsidRPr="00522A09">
        <w:rPr>
          <w:rFonts w:cs="Traditional Arabic" w:hint="cs"/>
          <w:sz w:val="52"/>
          <w:szCs w:val="36"/>
          <w:rtl/>
        </w:rPr>
        <w:sym w:font="AGA Arabesque" w:char="F065"/>
      </w:r>
      <w:r w:rsidRPr="00522A09">
        <w:rPr>
          <w:rFonts w:cs="Traditional Arabic" w:hint="cs"/>
          <w:sz w:val="40"/>
          <w:szCs w:val="36"/>
          <w:rtl/>
        </w:rPr>
        <w:t xml:space="preserve"> ديناً يخالف الإسلام الحق.. في جميع الأصول والفروع.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وهم يعتقدون أن الفترة التي حكم فيها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وهو في زعمهم الخليفة الأول للرسول </w:t>
      </w:r>
      <w:r w:rsidRPr="00522A09">
        <w:rPr>
          <w:rFonts w:cs="Traditional Arabic" w:hint="cs"/>
          <w:sz w:val="52"/>
          <w:szCs w:val="36"/>
          <w:rtl/>
        </w:rPr>
        <w:sym w:font="AGA Arabesque" w:char="F065"/>
      </w:r>
      <w:r w:rsidRPr="00522A09">
        <w:rPr>
          <w:rFonts w:cs="Traditional Arabic" w:hint="cs"/>
          <w:sz w:val="40"/>
          <w:szCs w:val="36"/>
          <w:rtl/>
        </w:rPr>
        <w:t xml:space="preserve"> لم يستطع فيها </w:t>
      </w:r>
      <w:r w:rsidRPr="00522A09">
        <w:rPr>
          <w:rFonts w:cs="Traditional Arabic"/>
          <w:sz w:val="40"/>
          <w:szCs w:val="36"/>
          <w:rtl/>
        </w:rPr>
        <w:t>–</w:t>
      </w:r>
      <w:r w:rsidRPr="00522A09">
        <w:rPr>
          <w:rFonts w:cs="Traditional Arabic" w:hint="cs"/>
          <w:sz w:val="40"/>
          <w:szCs w:val="36"/>
          <w:rtl/>
        </w:rPr>
        <w:t xml:space="preserve">حسب اعتقادهم- إخراج الدين الحقيقي، ولا إظهار القرآن الحقيقي، بل ولا عزل شريك القاضي الذي كان قد عينه عمر بن الخطاب </w:t>
      </w:r>
      <w:r w:rsidRPr="00522A09">
        <w:rPr>
          <w:rFonts w:cs="Traditional Arabic" w:hint="cs"/>
          <w:sz w:val="52"/>
          <w:szCs w:val="36"/>
          <w:rtl/>
        </w:rPr>
        <w:sym w:font="AGA Arabesque" w:char="F074"/>
      </w:r>
      <w:r w:rsidRPr="00522A09">
        <w:rPr>
          <w:rFonts w:cs="Traditional Arabic" w:hint="cs"/>
          <w:sz w:val="40"/>
          <w:szCs w:val="36"/>
          <w:rtl/>
        </w:rPr>
        <w:t xml:space="preserve"> ... ومن أجل ذلك فإنه لم يحكم بالإسلام الحقيقي  حسب معتقدهم.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وكذلك يعتقدون أن الحسن بن علي </w:t>
      </w:r>
      <w:r w:rsidRPr="00522A09">
        <w:rPr>
          <w:rFonts w:cs="Traditional Arabic" w:hint="cs"/>
          <w:sz w:val="52"/>
          <w:szCs w:val="36"/>
          <w:rtl/>
        </w:rPr>
        <w:sym w:font="AGA Arabesque" w:char="F074"/>
      </w:r>
      <w:r w:rsidRPr="00522A09">
        <w:rPr>
          <w:rFonts w:cs="Traditional Arabic" w:hint="cs"/>
          <w:sz w:val="40"/>
          <w:szCs w:val="36"/>
          <w:rtl/>
        </w:rPr>
        <w:t xml:space="preserve"> لم يتمكن من إظهار الإسلام الذي يعتقدونه في مدة ولايته القليلة... ثم جميع من ادعوا لهم الإمامة لم يستطع أحد منهم أن يصل إلى الحكم، وأن الحكم الشيعي الحقيقي وإظهار الإسلام الحق حسب معتقدهم لن يكون إلا بعد خروج الإمام الثاني عشر، وإذا خرج هذا الإمام فإنه يخرج القرآن الحقيقي، بل التوراة والإنجيل والزبور... ويحكم بين الناس بالشريعة التي يبنا تفاصيلها سابقاً والتي تقوم على قتل جميع المسلمين وهدم مساجدهم، وإتلاف مصاحفهم، ومصالحة اليهود والنصارى وسائر الملل، وهدم المسجدين الحرم المكي والمدني، وإبادة أهل الإسلام جميعاً إلا الرافضة منهم...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2ـ وقد بينا أن هذا الثاني عشر، لم يولد ولم يوجد قط، إلا أنه في معتقد هؤلاء القوم حق لا يجوز إنكاره، وأن من أنكره فهو كافر حلال الدم، وهذا المهدي هو الذي سيحقق الإسلام الذي لم يستطع الرسول </w:t>
      </w:r>
      <w:r w:rsidRPr="00522A09">
        <w:rPr>
          <w:rFonts w:cs="Traditional Arabic" w:hint="cs"/>
          <w:sz w:val="52"/>
          <w:szCs w:val="36"/>
          <w:rtl/>
        </w:rPr>
        <w:sym w:font="AGA Arabesque" w:char="F065"/>
      </w:r>
      <w:r w:rsidRPr="00522A09">
        <w:rPr>
          <w:rFonts w:cs="Traditional Arabic" w:hint="cs"/>
          <w:sz w:val="40"/>
          <w:szCs w:val="36"/>
          <w:rtl/>
        </w:rPr>
        <w:t xml:space="preserve"> إظهاره لخوفه من أصحابه ، ولم يعمل به قط في كل عصور الإسلام السابقة!!.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3ـ وقد بينا أن الشيعة اليوم جادون في إخراج هذا الغائب بعد أن مهدوا </w:t>
      </w:r>
      <w:r w:rsidRPr="00522A09">
        <w:rPr>
          <w:rFonts w:cs="Traditional Arabic"/>
          <w:sz w:val="40"/>
          <w:szCs w:val="36"/>
          <w:rtl/>
        </w:rPr>
        <w:t>–</w:t>
      </w:r>
      <w:r w:rsidRPr="00522A09">
        <w:rPr>
          <w:rFonts w:cs="Traditional Arabic" w:hint="cs"/>
          <w:sz w:val="40"/>
          <w:szCs w:val="36"/>
          <w:rtl/>
        </w:rPr>
        <w:t xml:space="preserve">في زعمهم- الأرض لخروجه، وأعدوا العدة لاستئصال أهل الإسلام معه، ووضعوا خطتهم الكاملة للسيطرة على العالم الإسلامي، وإبادة المسلمين وإحلال شريعتهم وقرآنهم ودينهم مكان الدين الذي بعث به رسول الله </w:t>
      </w:r>
      <w:r w:rsidRPr="00522A09">
        <w:rPr>
          <w:rFonts w:cs="Traditional Arabic" w:hint="cs"/>
          <w:sz w:val="52"/>
          <w:szCs w:val="36"/>
          <w:rtl/>
        </w:rPr>
        <w:sym w:font="AGA Arabesque" w:char="F065"/>
      </w:r>
      <w:r w:rsidRPr="00522A09">
        <w:rPr>
          <w:rFonts w:cs="Traditional Arabic" w:hint="cs"/>
          <w:sz w:val="40"/>
          <w:szCs w:val="36"/>
          <w:rtl/>
        </w:rPr>
        <w:t xml:space="preserve"> وطبقه خلفاؤه الراشدون وعمل به المسلمون على امتداد هذا التاريخ الطويل.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4ـ ولا شك أن مكرهم السيئ لن يحيق إلا بهم، ولكنه قد ينجحون في تحقيق مذبحة كبرى لأهل الإسلام، وكارثة عظمى للمسلمين سيكون دونها.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ولا شك وأقل منها الإبادة العظمى للمسلمين بعد سقوط بغداد بأيدي المغول، وإبادة المسلمين حول الكعبة في عهد أبي سعيد الجناني القرمطي، وجميع المذابح التي وقعت بأيديهم في التاريخ.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وذلك أنهم يريدون في هذه المرة التي يخرجون فيها مع من يسمونه (القائم): (أن يبيدوا أهل الإسلام إبادة كاملة وعلى حين غرة، وأن يكون القتل شاملاً في كل مكان من أرض الإسلام، وفي وقت واحد، وساعة واحدة).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ولكل عاقل أن يتصور ما سيحدث للعالم الإسلامي إذا انطلقت صرخة واحدة، وخرج البيان الأول من مكة المكرمة (أن اقتلوا المشركين حيث وجدتموهم) إن هذا سيحدث مذبحة عظمى في كل بلاد الإسلام، دفعة واحدة.. ولا شك أنهم سيفشلون في النهاية ولكن ربما بعد أن تكون الفوضى والدماء قد جرت أنهاراً في مدن الإسلام وقراه..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لقد كتبنا هذه الرسالة بعد أن صرح المعاصرون من الشيعة أن هذا الأمر حتمي لازم، وأن هذا وقت ظهوره، وأن هذا (المهدي) خارج لا محالة في هذه السنوات القليلة القادمة، وأن الممهدون للمهدي قد خرجوا وتهيئوا وأعدوا العدة كاملة، واحتاطوا لكل الأمور. ولم يبق إلا تحديد ساعة الصفر، وبعدها يكون النداء ومباشرة القتل (مع المهدي) في كل مكان من أرض الإسلام.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فلينظر أهل الإسلام ماذا يراد بهم، وما يكيد القوم لهم،  ولا شك أن من أخذ هذا الأمر على غير مأخذ الجد فهو جاهل مغرور لم يفهم عقيدة القوم، والمدى الذي وصلوا إليه في تخطيطهم لإظهار المعتقد.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لقد أردنا بكشف هذا المخطط الإجرامي، وبيان أبعاده الكشف عن حقيقة معتقد الرافضة، وما يدبرونه لأهل الإسلام.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ولا شك أن كثيراً منهم قد دخلوا في هذه العقيدة وآمنوا بها؛ لأنهم يظنون أن هذا هو بالفعل دين الله، ورسالته، وما أراد أن يحققه الرسول </w:t>
      </w:r>
      <w:r w:rsidRPr="00522A09">
        <w:rPr>
          <w:rFonts w:cs="Traditional Arabic" w:hint="cs"/>
          <w:sz w:val="52"/>
          <w:szCs w:val="36"/>
          <w:rtl/>
        </w:rPr>
        <w:sym w:font="AGA Arabesque" w:char="F065"/>
      </w:r>
      <w:r w:rsidRPr="00522A09">
        <w:rPr>
          <w:rFonts w:cs="Traditional Arabic" w:hint="cs"/>
          <w:sz w:val="40"/>
          <w:szCs w:val="36"/>
          <w:rtl/>
        </w:rPr>
        <w:t xml:space="preserve"> وآل بيته ولكنهم لم يستطيعوا تحقيقه، وأن هذا (المهدي) هو الذي جاء ليحقق إرادة الله، ويطبق الإسلام الحق.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ولا شك أن هذا من الضلال المبين، والكفر الشنيع، والتلبيس العظيم الذي مارسه الذين وضعوا هذا المذهب، وجاهدوا في نشره، وترويجه وإقناع عوام الناس به ، وقد ظل الذين افتروا هذا الدين يكذبون ويكذبون حتى صدقوا أنفسهم وظنوا أن ما افتروه حق وصدق... وإلا فمن يخفى عليه أن الله لم يكن لينـزل شريعة، وقرآناً وديناً لا يستطيع رسوله </w:t>
      </w:r>
      <w:r w:rsidRPr="00522A09">
        <w:rPr>
          <w:rFonts w:cs="Traditional Arabic" w:hint="cs"/>
          <w:sz w:val="52"/>
          <w:szCs w:val="36"/>
          <w:rtl/>
        </w:rPr>
        <w:sym w:font="AGA Arabesque" w:char="F065"/>
      </w:r>
      <w:r w:rsidRPr="00522A09">
        <w:rPr>
          <w:rFonts w:cs="Traditional Arabic" w:hint="cs"/>
          <w:sz w:val="40"/>
          <w:szCs w:val="36"/>
          <w:rtl/>
        </w:rPr>
        <w:t xml:space="preserve"> أن يعمل به ولا أن يطبقه؟ وأن يظل هذا الرسول طيلة عمره من إظهار الحق وفضح المنافقين الذين كانوا معه، وقد كانوا يصحبونه في حله وترحاله، وقيامه وقعوده؟! وهم أبو بكر وعمر وعثمان رضي الله عنهم وسائر الصحابة، بل إن الرسول تزوج منهم وزوجهم، ويزعم هؤلاء المجرمون أنه كان يلعنهم سراً في نفسه، ويحتفل سراً باليوم الذي سيوافق موت عمر بن الخطاب </w:t>
      </w:r>
      <w:r w:rsidRPr="00522A09">
        <w:rPr>
          <w:rFonts w:cs="Traditional Arabic" w:hint="cs"/>
          <w:sz w:val="52"/>
          <w:szCs w:val="36"/>
          <w:rtl/>
        </w:rPr>
        <w:sym w:font="AGA Arabesque" w:char="F074"/>
      </w:r>
      <w:r w:rsidRPr="00522A09">
        <w:rPr>
          <w:rFonts w:cs="Traditional Arabic" w:hint="cs"/>
          <w:sz w:val="40"/>
          <w:szCs w:val="36"/>
          <w:rtl/>
        </w:rPr>
        <w:t xml:space="preserve"> !! هل يمكن أن يجوز عاقل على الله أن يكون هذا رسول الله وهو لا ستطيع أن يظهر الحق الذي يريد الله؟ بل يخفي الدين الصحيح، ولا يُعْلِمُ أحد بهذا الدين الصحيح إلا علي بن أبي طالب </w:t>
      </w:r>
      <w:r w:rsidRPr="00522A09">
        <w:rPr>
          <w:rFonts w:cs="Traditional Arabic" w:hint="cs"/>
          <w:sz w:val="52"/>
          <w:szCs w:val="36"/>
          <w:rtl/>
        </w:rPr>
        <w:sym w:font="AGA Arabesque" w:char="F074"/>
      </w:r>
      <w:r w:rsidRPr="00522A09">
        <w:rPr>
          <w:rFonts w:cs="Traditional Arabic" w:hint="cs"/>
          <w:sz w:val="40"/>
          <w:szCs w:val="36"/>
          <w:rtl/>
        </w:rPr>
        <w:t xml:space="preserve"> الذي يظل كذلك كاتماً لهذا الحق غير مستطيع أن يظهره!! بل يحكم الناس خمس سنوات لا يستطيع خلالها أن يخرج القرآن الصحيح الذي نزل من عند الله، ويظل هذا الدين الصحيح مختفياً لا يظهر في كل عصور الإسلام إلى يومنا هذا!! ولا يظهر الدين الصحيح إلا إذا خرج في آخر الزمان مع مولود ولد منذ ألف ومائتي سنة واختفى! وإذا خرج القرآن الصحيح، وأمر بخيانة الأمانة وهدم الكعبة وحرق أبي بكر وعمر رضي الله عنهما، وقتل أهل الإسلام جميعاً الأحياء، وأحياء الأموات منهم ليقتلهم كذلك!.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أقول أي عقل سليم يُجوِّز على الله أن يفعل بعباده كل هذا ويسمح لرسوله أن يكون له على هذا النحو من الجبن والخوف بل التدليس والمكر؛ بل النفاق والجهل؟! فلو أن أبا بكر وعمر وعثمان رضي الله عنهم كانوا كما يقول هؤلاء الزنادقة كفاراً منافقين، وكان الرسول </w:t>
      </w:r>
      <w:r w:rsidRPr="00522A09">
        <w:rPr>
          <w:rFonts w:cs="Traditional Arabic" w:hint="cs"/>
          <w:sz w:val="52"/>
          <w:szCs w:val="36"/>
          <w:rtl/>
        </w:rPr>
        <w:sym w:font="AGA Arabesque" w:char="F065"/>
      </w:r>
      <w:r w:rsidRPr="00522A09">
        <w:rPr>
          <w:rFonts w:cs="Traditional Arabic" w:hint="cs"/>
          <w:sz w:val="40"/>
          <w:szCs w:val="36"/>
          <w:rtl/>
        </w:rPr>
        <w:t xml:space="preserve"> يعاملهم على هذا النحو من المحبة والتقدير والرعاية والإشادة بهم، والخروج والدخول معهم، والزواج منهم وتزويجهم لكان هذا الرسول منافقاً جاهلاً مدلساً؟ وحاشاه </w:t>
      </w:r>
      <w:r w:rsidRPr="00522A09">
        <w:rPr>
          <w:rFonts w:cs="Traditional Arabic" w:hint="cs"/>
          <w:sz w:val="52"/>
          <w:szCs w:val="36"/>
          <w:rtl/>
        </w:rPr>
        <w:sym w:font="AGA Arabesque" w:char="F065"/>
      </w:r>
      <w:r w:rsidRPr="00522A09">
        <w:rPr>
          <w:rFonts w:cs="Traditional Arabic" w:hint="cs"/>
          <w:sz w:val="40"/>
          <w:szCs w:val="36"/>
          <w:rtl/>
        </w:rPr>
        <w:t xml:space="preserve"> أن يكون كذلك.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بل لكان الله سبحانه وتعالى قد لبس على الناس دينهم، ولم يبين لهم حقيقة ولم يقم عليهم الحجة.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أقول: لا شك أن الذي يؤمن بهذا الدين الرافضي قد جوز على الله كل هذا الظلم والتلبيس ، وعلى الرسول </w:t>
      </w:r>
      <w:r w:rsidRPr="00522A09">
        <w:rPr>
          <w:rFonts w:cs="Traditional Arabic" w:hint="cs"/>
          <w:sz w:val="52"/>
          <w:szCs w:val="36"/>
          <w:rtl/>
        </w:rPr>
        <w:sym w:font="AGA Arabesque" w:char="F065"/>
      </w:r>
      <w:r w:rsidRPr="00522A09">
        <w:rPr>
          <w:rFonts w:cs="Traditional Arabic" w:hint="cs"/>
          <w:sz w:val="40"/>
          <w:szCs w:val="36"/>
          <w:rtl/>
        </w:rPr>
        <w:t xml:space="preserve"> كل هذا الجهل والنفاق والتدليس ومثل هذا يسهل عليه أن يؤمن بكل هذه الخرافات والترهات ويحمل كل هذه الأحقاد، وإذا قيل له: إن دين الله لم يطبق قط في كل التاريخ والقرآن المنـزل من الله ولم ير النور قط بعد وفاة الرسول ، وأن الحكام الظلمة بدءاً بأبي بكر الصديق </w:t>
      </w:r>
      <w:r w:rsidRPr="00522A09">
        <w:rPr>
          <w:rFonts w:cs="Traditional Arabic" w:hint="cs"/>
          <w:sz w:val="52"/>
          <w:szCs w:val="36"/>
          <w:rtl/>
        </w:rPr>
        <w:sym w:font="AGA Arabesque" w:char="F074"/>
      </w:r>
      <w:r w:rsidRPr="00522A09">
        <w:rPr>
          <w:rFonts w:cs="Traditional Arabic" w:hint="cs"/>
          <w:sz w:val="40"/>
          <w:szCs w:val="36"/>
          <w:rtl/>
        </w:rPr>
        <w:t xml:space="preserve"> ، ونهاية بآخر حاكم قد منعوا آل الرسول من إظهار الدين الحق، وسلبوهم حقوقهم في الحكم.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وبهذا لم يخرج القرآن الصحيح ، ولا حكم بالدين الحقيقي أبداً وإنه لابد وأن تطهر الأرض جميعاً منهم حتى يطبق القرآن، والرسالة التي جاء بها الرسول فمثل هذا الذي يسمع هذا الكلام وهو في الأصل أعمى مقلد فإنه يمتلئ غيظاً وحقداً على أهل الإسلام، ويتمني اليوم الذي يخرج فيه مع هذا (المخلص) ليبيد الذين منعوا من تطبيق شريعة الله الصحيحة ومنعوا قرآنه الحقيقي أن يرى النور.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لقد قلنا: إن الأمر جد خطير، وقد أوقفنا المسلمين جميعاً على جلية الأمر وحقيقة الخطر... وقد انقطع العذر بذلك، والمسلمون جميعاً في مشارق الأرض ومغاربها مدعوون لإفشال هذا المخطط الرهيب، والوقوف صفاً وحداً أمام هذا (المهدي الضال الكذاب).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اللهم إن هذا بلاغ أبلغه من أجل نصرة دينك وكتابك ورسولك، اللهم افتح له الأذان والعيون وفقهه القلوب وادفع برحمتك عن المسلمين شر هؤلاء الأشرار المجرمين، وأجمع كلمة هذا الأمة على الحق والدين، والحمد لله رب العالمين في البدء والختام والتمام. </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 </w:t>
      </w:r>
    </w:p>
    <w:p w:rsidR="009C37FA" w:rsidRDefault="009C37FA" w:rsidP="006A029B">
      <w:pPr>
        <w:spacing w:line="540" w:lineRule="exact"/>
        <w:ind w:left="-57" w:firstLine="284"/>
        <w:jc w:val="lowKashida"/>
        <w:rPr>
          <w:rFonts w:cs="Traditional Arabic"/>
          <w:sz w:val="40"/>
          <w:szCs w:val="36"/>
          <w:rtl/>
        </w:rPr>
        <w:sectPr w:rsidR="009C37FA" w:rsidSect="00522A09">
          <w:footnotePr>
            <w:numRestart w:val="eachPage"/>
          </w:footnotePr>
          <w:type w:val="oddPage"/>
          <w:pgSz w:w="9356" w:h="13608" w:code="9"/>
          <w:pgMar w:top="851" w:right="851" w:bottom="851" w:left="851" w:header="709" w:footer="709" w:gutter="0"/>
          <w:cols w:space="708"/>
          <w:bidi/>
          <w:rtlGutter/>
          <w:docGrid w:linePitch="360"/>
        </w:sectPr>
      </w:pPr>
    </w:p>
    <w:p w:rsidR="009C37FA" w:rsidRPr="000E2B8D" w:rsidRDefault="009C37FA" w:rsidP="009C37FA">
      <w:pPr>
        <w:pStyle w:val="a"/>
      </w:pPr>
      <w:bookmarkStart w:id="62" w:name="_Toc390344698"/>
      <w:r w:rsidRPr="00522A09">
        <w:rPr>
          <w:rFonts w:hint="cs"/>
          <w:sz w:val="40"/>
          <w:szCs w:val="36"/>
          <w:rtl/>
        </w:rPr>
        <w:t>هذا البلاغ للناس</w:t>
      </w:r>
      <w:r>
        <w:rPr>
          <w:sz w:val="40"/>
          <w:szCs w:val="36"/>
          <w:rtl/>
        </w:rPr>
        <w:br/>
      </w:r>
      <w:r w:rsidRPr="00734406">
        <w:rPr>
          <w:rFonts w:hint="cs"/>
          <w:rtl/>
        </w:rPr>
        <w:t>القيام بأعمال المهدي قبل ظهوره</w:t>
      </w:r>
      <w:bookmarkEnd w:id="62"/>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المهدي وهو الثاني عشر في اعتقاد الاثني عشرية لن يخرج؛ لأنه لم يولد قط، ولأنه لا وجود له حتماً، وإنما هو أكذوبة افتراها الشيعة عندما انقطعت الإمامة عندهم بموت الحسن العسكري عقيماً لم يولد له، فافتروا هذه القصة أنه قد ولد له ولد من سريته الرومية نرجس، وأنه اختفي بعد مولده بثلاث سنوات، وأنه سيخرج ليملأ الدنيا عدلاً، وقد مضى على هذاه الأكذوبة اثنا عشرية قرناً للآن ولم ولن يخرج؛ لأنه لم يولد. </w:t>
      </w:r>
    </w:p>
    <w:p w:rsidR="006A029B" w:rsidRPr="00E61A4F" w:rsidRDefault="006A029B" w:rsidP="006A029B">
      <w:pPr>
        <w:spacing w:line="540" w:lineRule="exact"/>
        <w:ind w:left="-57" w:firstLine="284"/>
        <w:jc w:val="lowKashida"/>
        <w:rPr>
          <w:rFonts w:cs="Traditional Arabic" w:hint="cs"/>
          <w:spacing w:val="-2"/>
          <w:sz w:val="40"/>
          <w:szCs w:val="36"/>
          <w:rtl/>
        </w:rPr>
      </w:pPr>
      <w:r w:rsidRPr="00E61A4F">
        <w:rPr>
          <w:rFonts w:cs="Traditional Arabic" w:hint="cs"/>
          <w:spacing w:val="-2"/>
          <w:sz w:val="40"/>
          <w:szCs w:val="36"/>
          <w:rtl/>
        </w:rPr>
        <w:t xml:space="preserve">وقد افترى الاثني عشرية على أكذوبتهم هذه أكثر من ألف ألف كذبة ونسجوا من الأساطير والخرافات حول ولادته وتعليمه واتصاله بمريديه فيما سموه بالغيبة الصغرى، ثم عباية غيبة الغيبة الكبرى إلى يومنا هذا، افتروا ما لو جمع في مكتبة من ألف كتاب فإنه لا يسعها، ومنها أنه الآن بمثلث برمودا، وأنه مازال يخرج سراً ويلتقي بمريديه، وأنه ما زال يتلقى الرسائل، ويجيب على الفتاوى، ومن آخر ذلك ما يدعيه جيش الصدر المسمى بجيش المهدي أنه أباح الحشيشة.. إلى غير ذلك من الترهات التي تفوق الحصر.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ولكن المشكلة ليست في أنه سيخرج، ليعمل هذه الأعمال التي ذكرتها هذه الروايات ونقلناه بنصوصها من كلام متقدميهم، تأكيد محدثيهم..</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ولكن المشكلة حقاً أن الاثني عشرية قد انتقلوا من مرحلة الانتظار والكمون إلى مرحلة الظهور والتمكين للمهدي قبل ظهوره ، والتمهيد له، حتى إذا خرج فإنه يخرج على أمر قائم ممهد، وقد كانت النقلة الكبرى على يد الخميني الذي ألف كتاب: الجمهورية الإسلامية قبل القيام بثورته على الشاه فيه، ودعاة الاثني عشرية إلى القيام بالثورة، ورفع راية الجهاد، والتمهيد لقيام ظهور المهدي والحكم نيابة عنه حتى يخرج وقد لاقت دعوته هذه رواجاً وأنصاراً في أوساط الاثني عشرية، رغم أنها تخالف الروايات الكثيرة في تحريم وتجريم أي ثورة أو خروج على الحكام أو رفع لراية جهاد أو إقامة جمعة أو جماعة، إلا إذا خرج المهدي والذي يسمونه القائم من آل محمد. </w:t>
      </w:r>
    </w:p>
    <w:p w:rsidR="006A029B" w:rsidRDefault="006A029B" w:rsidP="006A029B">
      <w:pPr>
        <w:spacing w:line="540" w:lineRule="exact"/>
        <w:ind w:left="-57" w:firstLine="284"/>
        <w:jc w:val="lowKashida"/>
        <w:rPr>
          <w:rFonts w:cs="Traditional Arabic"/>
          <w:sz w:val="40"/>
          <w:szCs w:val="36"/>
          <w:rtl/>
        </w:rPr>
      </w:pPr>
      <w:r w:rsidRPr="00522A09">
        <w:rPr>
          <w:rFonts w:cs="Traditional Arabic" w:hint="cs"/>
          <w:sz w:val="40"/>
          <w:szCs w:val="36"/>
          <w:rtl/>
        </w:rPr>
        <w:t xml:space="preserve">وقد وجد اليهود والصليبيون بغيتهم في دعوة الخميني فأيدوه، وعملت أمريكا على إسقاط الشاه، وقد كان حليفها الأعظم، وألقته خارج إيران كالفأر الميت، وحملت الخميني على طائرة فرنسية بعد أن هيأت له جمع سبل الظفر ليقيم أول دولة باسم المهدي الغائب، ويحكم نيابة عنه إلى حين ظهوره، وسميت هذه الولاية الخمينية بولاية الفقيه نيابة عن إمام الزمان ومهدي العصر إلى حين ظهوره، وقد أعلنها الخميني ثورة ليس في إيران وحدها، بل في العالم أجمع لتحويلها إلى دولة الإمام الغائب.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وقامت في جميع بلاد الإسلام التي فيها من الاثني عشرة جيوش سرية باسم المهدي كما كان الشأن في العراق ولبنان واليمن والكويت والسعودية وسورية.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وبدأت هذه الجيوش تمارس الأعمال التي جاءت الروايات الإجرامية بأن المهدي سيعملها من قتل المسلمين، وموالاة الكافرين.</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E61A4F" w:rsidRDefault="006A029B" w:rsidP="006A029B">
      <w:pPr>
        <w:spacing w:line="540" w:lineRule="exact"/>
        <w:ind w:left="-57" w:firstLine="284"/>
        <w:jc w:val="lowKashida"/>
        <w:rPr>
          <w:rFonts w:cs="Traditional Arabic"/>
          <w:sz w:val="40"/>
          <w:szCs w:val="36"/>
          <w:rtl/>
        </w:rPr>
        <w:sectPr w:rsidR="00E61A4F" w:rsidSect="00522A09">
          <w:footnotePr>
            <w:numRestart w:val="eachPage"/>
          </w:footnotePr>
          <w:type w:val="oddPage"/>
          <w:pgSz w:w="9356" w:h="13608" w:code="9"/>
          <w:pgMar w:top="851" w:right="851" w:bottom="851" w:left="851" w:header="709" w:footer="709" w:gutter="0"/>
          <w:cols w:space="708"/>
          <w:bidi/>
          <w:rtlGutter/>
          <w:docGrid w:linePitch="360"/>
        </w:sectPr>
      </w:pPr>
      <w:r w:rsidRPr="00522A09">
        <w:rPr>
          <w:rFonts w:cs="Traditional Arabic" w:hint="cs"/>
          <w:sz w:val="40"/>
          <w:szCs w:val="36"/>
          <w:rtl/>
        </w:rPr>
        <w:t xml:space="preserve"> </w:t>
      </w:r>
    </w:p>
    <w:p w:rsidR="00E61A4F" w:rsidRPr="00522A09" w:rsidRDefault="00E61A4F" w:rsidP="00E61A4F">
      <w:pPr>
        <w:pStyle w:val="a"/>
        <w:rPr>
          <w:rFonts w:hint="cs"/>
          <w:rtl/>
        </w:rPr>
      </w:pPr>
      <w:bookmarkStart w:id="63" w:name="_Toc390344699"/>
      <w:r w:rsidRPr="00522A09">
        <w:rPr>
          <w:rFonts w:hint="cs"/>
          <w:rtl/>
        </w:rPr>
        <w:t>الفرصة المواتية</w:t>
      </w:r>
      <w:bookmarkEnd w:id="63"/>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واليوم بعد أن انطلاق الحملة اليهودية الأمريكية والغربية بل العالمية على الإسلام، ووصفه بالإرهاب أصبحت الفرصة مواتية للاثني عشرية لتطبق أحلام تراثهم في استئصال أهل السنة وتدمير الإسلام، فبعد تدمير الحكومة الإسلامية في أفغانستان وتدمير العراق، وتمكين الشيعة فيهما، وامتداد الاثني عشرية في العراق وسورية ولبنان والأردن، وامتداد نفوذ الشيعة في الكويت والسعودية واليمن، وتحالف الشيعة مع أمريكا وإسرائيل فإن الفرصة اليوم أمام اليهود الذين يديرون العالم بحكومتهم الخفية ويسيرون السياسة الأمريكية... أصبحت الفرصة مواتية للهجمة الأخيرة على أهل السنة للقضاء عليهم وفق هذا المخطط المعد سلفاً، فهذا عندهم أوان إخراج هذا المخطط إلى حيز الوجود.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ومجرد افتعال معركة بين أمريكا وإيران سيمهد الطريق حتماً لتطلق إيران صواريخها إلى حكام السنة على الدولة الخليجية السنية، وهي دول شبه عارية من غطاء عسكري يحميها، وستنطلق جيوش المهدي السرية لتدمر هذه الدول من داخلها، ويتحقق مراد اليهود في تدمير العالم الإسلامي، ومراد الشيعة في تنفيذ وتنفيس أحقادهم التي حملوها كل هذه القرون. </w:t>
      </w:r>
    </w:p>
    <w:p w:rsidR="006A029B" w:rsidRDefault="006A029B" w:rsidP="006A029B">
      <w:pPr>
        <w:spacing w:line="560" w:lineRule="exact"/>
        <w:ind w:firstLine="284"/>
        <w:jc w:val="center"/>
        <w:rPr>
          <w:rFonts w:cs="Traditional Arabic"/>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48339A" w:rsidRPr="00FF175E" w:rsidRDefault="0048339A" w:rsidP="006A029B">
      <w:pPr>
        <w:spacing w:line="560" w:lineRule="exact"/>
        <w:ind w:firstLine="284"/>
        <w:jc w:val="center"/>
        <w:rPr>
          <w:rFonts w:cs="Traditional Arabic" w:hint="cs"/>
          <w:b/>
          <w:bCs/>
          <w:sz w:val="24"/>
          <w:szCs w:val="24"/>
          <w:rtl/>
        </w:rPr>
      </w:pPr>
    </w:p>
    <w:p w:rsidR="00E61A4F" w:rsidRPr="00522A09" w:rsidRDefault="006A029B" w:rsidP="00E61A4F">
      <w:pPr>
        <w:pStyle w:val="a"/>
        <w:rPr>
          <w:rFonts w:hint="cs"/>
          <w:rtl/>
        </w:rPr>
      </w:pPr>
      <w:r w:rsidRPr="00522A09">
        <w:rPr>
          <w:rFonts w:hint="cs"/>
          <w:rtl/>
        </w:rPr>
        <w:t xml:space="preserve"> </w:t>
      </w:r>
      <w:bookmarkStart w:id="64" w:name="_Toc390344700"/>
      <w:r w:rsidR="00E61A4F" w:rsidRPr="00522A09">
        <w:rPr>
          <w:rFonts w:hint="cs"/>
          <w:rtl/>
        </w:rPr>
        <w:t>من سيلبس عباءة المهدي</w:t>
      </w:r>
      <w:bookmarkEnd w:id="64"/>
    </w:p>
    <w:p w:rsidR="006A029B" w:rsidRPr="00522A09" w:rsidRDefault="006A029B" w:rsidP="006A029B">
      <w:pPr>
        <w:spacing w:line="540" w:lineRule="exact"/>
        <w:ind w:left="-57" w:firstLine="284"/>
        <w:jc w:val="center"/>
        <w:rPr>
          <w:rFonts w:cs="Traditional Arabic" w:hint="cs"/>
          <w:b/>
          <w:bCs/>
          <w:sz w:val="40"/>
          <w:szCs w:val="36"/>
          <w:rtl/>
        </w:rPr>
      </w:pP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لن يكون عسيراً على الاثني عشرية أن يقوموا بكل أعمال مهديهم الإجرامية نيابة عنه وأنها من باب التمهيد لظهوره.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ولن يكن عسيراً على إبليس أن يلبس عليهم ويرى أن أحدهم في المنام أنه المهدي الذي كان مختفياً كل هذه القرون وأنه هو!!!.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فإنه لم يكن عسيراً على إبليس أن يلبس على طوائف كثيرة من أهل السنة ويخرج لهم من يظنون أنه المهدي الذي بشر به الرسول </w:t>
      </w:r>
      <w:r w:rsidRPr="00522A09">
        <w:rPr>
          <w:rFonts w:cs="Traditional Arabic" w:hint="cs"/>
          <w:sz w:val="52"/>
          <w:szCs w:val="36"/>
          <w:rtl/>
        </w:rPr>
        <w:sym w:font="AGA Arabesque" w:char="F065"/>
      </w:r>
      <w:r w:rsidRPr="00522A09">
        <w:rPr>
          <w:rFonts w:cs="Traditional Arabic" w:hint="cs"/>
          <w:sz w:val="40"/>
          <w:szCs w:val="36"/>
          <w:rtl/>
        </w:rPr>
        <w:t xml:space="preserve"> ، وكان منهم ولن يكون آخرهم محمد بن عبد الله القحطاني الذي رأى نفسه كذلك، ورأى أكثر من مائة وخمسين نفساً أنه هو المهدي بشر به رسول الله </w:t>
      </w:r>
      <w:r w:rsidRPr="00522A09">
        <w:rPr>
          <w:rFonts w:cs="Traditional Arabic" w:hint="cs"/>
          <w:sz w:val="52"/>
          <w:szCs w:val="36"/>
          <w:rtl/>
        </w:rPr>
        <w:sym w:font="AGA Arabesque" w:char="F065"/>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ولما تهيأ لهم جمع غفير يعتقد معتقدهم خرجوا في مكة فجر الأول من المحرم لعام1400هـ، ليعلن من مكبر صوت المسجد الحرام أنه المهدي الذي بشر به رسول الله </w:t>
      </w:r>
      <w:r w:rsidRPr="00522A09">
        <w:rPr>
          <w:rFonts w:cs="Traditional Arabic" w:hint="cs"/>
          <w:sz w:val="52"/>
          <w:szCs w:val="36"/>
          <w:rtl/>
        </w:rPr>
        <w:sym w:font="AGA Arabesque" w:char="F065"/>
      </w:r>
      <w:r w:rsidRPr="00522A09">
        <w:rPr>
          <w:rFonts w:cs="Traditional Arabic" w:hint="cs"/>
          <w:sz w:val="40"/>
          <w:szCs w:val="36"/>
          <w:rtl/>
        </w:rPr>
        <w:t xml:space="preserve"> .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ومن قبل هذا عشرات ادعوا بعد تحقيق ظروف مواتية في أعوان وأنصار أو نصر على عدو كما وقع لمهدي السودان لأحمد بن محمد المهدي، ولابن تومرت وابن الرشيد وغيرهم... فلن يكون عسيراً على الشيطان أن يلبس على الاثني عشرية في هجمتهم الأخيرة على أهل الإسلام أن المهدي الثاني عشر في وسطهم وأنه هو ذلك الرجل.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العالم الإسلامي اليوم أمام كارثة حقيقة قد تدمر دماراً لا يجبر لقرون طويلة... وما لم يستفق المسلمون فإن دماراً قريباً سيحل بهم وينهي البقية الباقية من إسلامهم، وتجري دماؤهم أنهاراً حول الكعبة وفي مدينة رسولهم </w:t>
      </w:r>
      <w:r w:rsidRPr="00522A09">
        <w:rPr>
          <w:rFonts w:cs="Traditional Arabic" w:hint="cs"/>
          <w:sz w:val="52"/>
          <w:szCs w:val="36"/>
          <w:rtl/>
        </w:rPr>
        <w:sym w:font="AGA Arabesque" w:char="F065"/>
      </w:r>
      <w:r w:rsidRPr="00522A09">
        <w:rPr>
          <w:rFonts w:cs="Traditional Arabic" w:hint="cs"/>
          <w:sz w:val="40"/>
          <w:szCs w:val="36"/>
          <w:rtl/>
        </w:rPr>
        <w:t xml:space="preserve"> وفي جميع بلاد الإسلام.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ولو أن رسول الله </w:t>
      </w:r>
      <w:r w:rsidRPr="00522A09">
        <w:rPr>
          <w:rFonts w:cs="Traditional Arabic" w:hint="cs"/>
          <w:sz w:val="52"/>
          <w:szCs w:val="36"/>
          <w:rtl/>
        </w:rPr>
        <w:sym w:font="AGA Arabesque" w:char="F065"/>
      </w:r>
      <w:r w:rsidRPr="00522A09">
        <w:rPr>
          <w:rFonts w:cs="Traditional Arabic" w:hint="cs"/>
          <w:sz w:val="40"/>
          <w:szCs w:val="36"/>
          <w:rtl/>
        </w:rPr>
        <w:t xml:space="preserve"> قد أخبر أن الكعبة لن يهدمها إلا ذو السويقتين من الحبشة، قلنا إن الكعبة ستهدم على يد هؤلاء لتنقل إلى الكوفة حسب رواياتهم، وحسب أعمال مهدي الشيعة المنتظر والذي بات القوم يهتفون به صاح مساء (اخرج يا حجة الله) !! وينشرون في كل يوم أن هذا وقت ظهوره.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فهل يعي المسلمون ما يكاد لهم من مؤامرة كبرى؟ أم سيظلون نائمين حتى يأتيهم الذبح على فرشهم، وفي مساجدهم وطرقاتهم، .. بيد أنصار المهدي الذي رفعوا شعاراً لهم: ( يا لثارات الحسين). </w:t>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هذا بلاغ للناس!</w:t>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522A09" w:rsidRDefault="006A029B" w:rsidP="006A029B">
      <w:pPr>
        <w:spacing w:line="540" w:lineRule="exact"/>
        <w:ind w:left="-57" w:firstLine="284"/>
        <w:jc w:val="lowKashida"/>
        <w:rPr>
          <w:rFonts w:cs="Traditional Arabic" w:hint="cs"/>
          <w:sz w:val="40"/>
          <w:szCs w:val="36"/>
          <w:rtl/>
        </w:rPr>
      </w:pPr>
      <w:r w:rsidRPr="00522A09">
        <w:rPr>
          <w:rFonts w:cs="Traditional Arabic" w:hint="cs"/>
          <w:sz w:val="40"/>
          <w:szCs w:val="36"/>
          <w:rtl/>
        </w:rPr>
        <w:t xml:space="preserve"> </w:t>
      </w:r>
    </w:p>
    <w:p w:rsidR="00E61A4F" w:rsidRDefault="00E61A4F" w:rsidP="006A029B">
      <w:pPr>
        <w:spacing w:line="540" w:lineRule="exact"/>
        <w:ind w:left="-57" w:firstLine="284"/>
        <w:jc w:val="lowKashida"/>
        <w:rPr>
          <w:rFonts w:cs="Traditional Arabic"/>
          <w:sz w:val="40"/>
          <w:szCs w:val="36"/>
          <w:rtl/>
        </w:rPr>
        <w:sectPr w:rsidR="00E61A4F" w:rsidSect="00522A09">
          <w:footnotePr>
            <w:numRestart w:val="eachPage"/>
          </w:footnotePr>
          <w:type w:val="oddPage"/>
          <w:pgSz w:w="9356" w:h="13608" w:code="9"/>
          <w:pgMar w:top="851" w:right="851" w:bottom="851" w:left="851" w:header="709" w:footer="709" w:gutter="0"/>
          <w:cols w:space="708"/>
          <w:bidi/>
          <w:rtlGutter/>
          <w:docGrid w:linePitch="360"/>
        </w:sectPr>
      </w:pPr>
    </w:p>
    <w:p w:rsidR="00E61A4F" w:rsidRPr="00522A09" w:rsidRDefault="00E61A4F" w:rsidP="00E61A4F">
      <w:pPr>
        <w:pStyle w:val="a"/>
        <w:rPr>
          <w:rFonts w:hint="cs"/>
          <w:rtl/>
        </w:rPr>
      </w:pPr>
      <w:bookmarkStart w:id="65" w:name="_Toc390344701"/>
      <w:r w:rsidRPr="00522A09">
        <w:rPr>
          <w:rFonts w:hint="cs"/>
          <w:rtl/>
        </w:rPr>
        <w:t>الفهرس</w:t>
      </w:r>
      <w:bookmarkEnd w:id="65"/>
    </w:p>
    <w:p w:rsidR="006A029B" w:rsidRPr="00522A09" w:rsidRDefault="006A029B" w:rsidP="006A029B">
      <w:pPr>
        <w:spacing w:line="540" w:lineRule="exact"/>
        <w:ind w:left="-57" w:firstLine="284"/>
        <w:jc w:val="lowKashida"/>
        <w:rPr>
          <w:rFonts w:cs="Traditional Arabic" w:hint="cs"/>
          <w:sz w:val="40"/>
          <w:szCs w:val="36"/>
          <w:rtl/>
        </w:rPr>
      </w:pPr>
    </w:p>
    <w:p w:rsidR="006A029B" w:rsidRPr="00522A09" w:rsidRDefault="006A029B" w:rsidP="006A029B">
      <w:pPr>
        <w:spacing w:line="540" w:lineRule="exact"/>
        <w:ind w:left="-57" w:firstLine="284"/>
        <w:jc w:val="lowKashida"/>
        <w:rPr>
          <w:rFonts w:cs="Traditional Arabic" w:hint="cs"/>
          <w:sz w:val="40"/>
          <w:szCs w:val="36"/>
          <w:rtl/>
        </w:rPr>
      </w:pPr>
    </w:p>
    <w:p w:rsidR="006A029B" w:rsidRPr="00522A09" w:rsidRDefault="006A029B" w:rsidP="006A029B">
      <w:pPr>
        <w:spacing w:line="540" w:lineRule="exact"/>
        <w:ind w:left="-57" w:firstLine="284"/>
        <w:jc w:val="lowKashida"/>
        <w:rPr>
          <w:rFonts w:cs="Traditional Arabic" w:hint="cs"/>
          <w:sz w:val="40"/>
          <w:szCs w:val="36"/>
          <w:rtl/>
        </w:rPr>
      </w:pPr>
    </w:p>
    <w:p w:rsidR="006A029B" w:rsidRPr="00522A09" w:rsidRDefault="006A029B" w:rsidP="006A029B">
      <w:pPr>
        <w:spacing w:line="240" w:lineRule="exact"/>
        <w:ind w:left="-57" w:firstLine="284"/>
        <w:rPr>
          <w:rFonts w:cs="Traditional Arabic" w:hint="cs"/>
          <w:sz w:val="40"/>
          <w:szCs w:val="36"/>
          <w:rtl/>
        </w:rPr>
      </w:pPr>
    </w:p>
    <w:p w:rsidR="006A029B" w:rsidRPr="007F3B71" w:rsidRDefault="006A029B" w:rsidP="00E10948">
      <w:pPr>
        <w:spacing w:line="540" w:lineRule="exact"/>
        <w:rPr>
          <w:rFonts w:cs="Traditional Arabic" w:hint="cs"/>
          <w:b/>
          <w:bCs/>
          <w:sz w:val="38"/>
          <w:szCs w:val="38"/>
          <w:rtl/>
        </w:rPr>
      </w:pPr>
      <w:r w:rsidRPr="007F3B71">
        <w:rPr>
          <w:rFonts w:cs="Traditional Arabic" w:hint="cs"/>
          <w:b/>
          <w:bCs/>
          <w:sz w:val="38"/>
          <w:szCs w:val="38"/>
          <w:rtl/>
        </w:rPr>
        <w:t xml:space="preserve">الموضوع  </w:t>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r>
      <w:r w:rsidRPr="007F3B71">
        <w:rPr>
          <w:rFonts w:cs="Traditional Arabic" w:hint="cs"/>
          <w:b/>
          <w:bCs/>
          <w:sz w:val="38"/>
          <w:szCs w:val="38"/>
          <w:rtl/>
        </w:rPr>
        <w:tab/>
        <w:t>الصفحة</w:t>
      </w:r>
    </w:p>
    <w:p w:rsidR="00E10948" w:rsidRDefault="00E10948">
      <w:pPr>
        <w:pStyle w:val="TOC1"/>
        <w:tabs>
          <w:tab w:val="right" w:leader="dot" w:pos="7644"/>
        </w:tabs>
        <w:rPr>
          <w:noProof/>
          <w:rtl/>
        </w:rPr>
      </w:pPr>
      <w:r>
        <w:rPr>
          <w:sz w:val="40"/>
          <w:szCs w:val="36"/>
          <w:rtl/>
        </w:rPr>
        <w:fldChar w:fldCharType="begin"/>
      </w:r>
      <w:r>
        <w:rPr>
          <w:sz w:val="40"/>
          <w:szCs w:val="36"/>
          <w:rtl/>
        </w:rPr>
        <w:instrText xml:space="preserve"> </w:instrText>
      </w:r>
      <w:r>
        <w:rPr>
          <w:rFonts w:hint="cs"/>
          <w:sz w:val="40"/>
          <w:szCs w:val="36"/>
        </w:rPr>
        <w:instrText>TOC</w:instrText>
      </w:r>
      <w:r>
        <w:rPr>
          <w:rFonts w:hint="cs"/>
          <w:sz w:val="40"/>
          <w:szCs w:val="36"/>
          <w:rtl/>
        </w:rPr>
        <w:instrText xml:space="preserve"> \</w:instrText>
      </w:r>
      <w:r>
        <w:rPr>
          <w:rFonts w:hint="cs"/>
          <w:sz w:val="40"/>
          <w:szCs w:val="36"/>
        </w:rPr>
        <w:instrText>h \z \u \t</w:instrText>
      </w:r>
      <w:r>
        <w:rPr>
          <w:rFonts w:hint="cs"/>
          <w:sz w:val="40"/>
          <w:szCs w:val="36"/>
          <w:rtl/>
        </w:rPr>
        <w:instrText xml:space="preserve"> "عنوان اول,1,عنوان ثانی,2"</w:instrText>
      </w:r>
      <w:r>
        <w:rPr>
          <w:sz w:val="40"/>
          <w:szCs w:val="36"/>
          <w:rtl/>
        </w:rPr>
        <w:instrText xml:space="preserve"> </w:instrText>
      </w:r>
      <w:r>
        <w:rPr>
          <w:sz w:val="40"/>
          <w:szCs w:val="36"/>
          <w:rtl/>
        </w:rPr>
        <w:fldChar w:fldCharType="separate"/>
      </w:r>
      <w:hyperlink w:anchor="_Toc390344645" w:history="1">
        <w:r w:rsidRPr="001F0D7C">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Toc390344645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E10948" w:rsidRDefault="00E10948">
      <w:pPr>
        <w:pStyle w:val="TOC1"/>
        <w:tabs>
          <w:tab w:val="right" w:leader="dot" w:pos="7644"/>
        </w:tabs>
        <w:rPr>
          <w:noProof/>
          <w:rtl/>
        </w:rPr>
      </w:pPr>
      <w:hyperlink w:anchor="_Toc390344646"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الأول</w:t>
        </w:r>
        <w:r w:rsidRPr="001F0D7C">
          <w:rPr>
            <w:rStyle w:val="Hyperlink"/>
            <w:noProof/>
            <w:rtl/>
          </w:rPr>
          <w:t xml:space="preserve"> </w:t>
        </w:r>
        <w:r w:rsidRPr="001F0D7C">
          <w:rPr>
            <w:rStyle w:val="Hyperlink"/>
            <w:rFonts w:hint="eastAsia"/>
            <w:noProof/>
            <w:rtl/>
          </w:rPr>
          <w:t>خروج</w:t>
        </w:r>
        <w:r w:rsidRPr="001F0D7C">
          <w:rPr>
            <w:rStyle w:val="Hyperlink"/>
            <w:noProof/>
            <w:rtl/>
          </w:rPr>
          <w:t xml:space="preserve"> </w:t>
        </w:r>
        <w:r w:rsidRPr="001F0D7C">
          <w:rPr>
            <w:rStyle w:val="Hyperlink"/>
            <w:rFonts w:hint="eastAsia"/>
            <w:noProof/>
            <w:rtl/>
          </w:rPr>
          <w:t>طائفة</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الإمامية</w:t>
        </w:r>
        <w:r w:rsidRPr="001F0D7C">
          <w:rPr>
            <w:rStyle w:val="Hyperlink"/>
            <w:noProof/>
            <w:rtl/>
          </w:rPr>
          <w:t xml:space="preserve"> </w:t>
        </w:r>
        <w:r w:rsidRPr="001F0D7C">
          <w:rPr>
            <w:rStyle w:val="Hyperlink"/>
            <w:rFonts w:hint="eastAsia"/>
            <w:noProof/>
            <w:rtl/>
          </w:rPr>
          <w:t>الاثني</w:t>
        </w:r>
        <w:r w:rsidRPr="001F0D7C">
          <w:rPr>
            <w:rStyle w:val="Hyperlink"/>
            <w:noProof/>
            <w:rtl/>
          </w:rPr>
          <w:t xml:space="preserve"> </w:t>
        </w:r>
        <w:r w:rsidRPr="001F0D7C">
          <w:rPr>
            <w:rStyle w:val="Hyperlink"/>
            <w:rFonts w:hint="eastAsia"/>
            <w:noProof/>
            <w:rtl/>
          </w:rPr>
          <w:t>عشرية</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الأمة</w:t>
        </w:r>
        <w:r w:rsidRPr="001F0D7C">
          <w:rPr>
            <w:rStyle w:val="Hyperlink"/>
            <w:noProof/>
            <w:rtl/>
          </w:rPr>
          <w:t xml:space="preserve"> </w:t>
        </w:r>
        <w:r w:rsidRPr="001F0D7C">
          <w:rPr>
            <w:rStyle w:val="Hyperlink"/>
            <w:rFonts w:hint="eastAsia"/>
            <w:noProof/>
            <w:rtl/>
          </w:rPr>
          <w:t>الإسلامية</w:t>
        </w:r>
        <w:r w:rsidRPr="001F0D7C">
          <w:rPr>
            <w:rStyle w:val="Hyperlink"/>
            <w:noProof/>
            <w:rtl/>
          </w:rPr>
          <w:t xml:space="preserve"> </w:t>
        </w:r>
        <w:r w:rsidRPr="001F0D7C">
          <w:rPr>
            <w:rStyle w:val="Hyperlink"/>
            <w:rFonts w:hint="eastAsia"/>
            <w:noProof/>
            <w:rtl/>
          </w:rPr>
          <w:t>المحمدية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Toc390344646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10948" w:rsidRDefault="00E10948">
      <w:pPr>
        <w:pStyle w:val="TOC2"/>
        <w:tabs>
          <w:tab w:val="right" w:leader="dot" w:pos="7644"/>
        </w:tabs>
        <w:rPr>
          <w:noProof/>
          <w:rtl/>
        </w:rPr>
      </w:pPr>
      <w:hyperlink w:anchor="_Toc390344647" w:history="1">
        <w:r w:rsidRPr="001F0D7C">
          <w:rPr>
            <w:rStyle w:val="Hyperlink"/>
            <w:rFonts w:hint="eastAsia"/>
            <w:noProof/>
            <w:rtl/>
          </w:rPr>
          <w:t>خير</w:t>
        </w:r>
        <w:r w:rsidRPr="001F0D7C">
          <w:rPr>
            <w:rStyle w:val="Hyperlink"/>
            <w:noProof/>
            <w:rtl/>
          </w:rPr>
          <w:t xml:space="preserve"> </w:t>
        </w:r>
        <w:r w:rsidRPr="001F0D7C">
          <w:rPr>
            <w:rStyle w:val="Hyperlink"/>
            <w:rFonts w:hint="eastAsia"/>
            <w:noProof/>
            <w:rtl/>
          </w:rPr>
          <w:t>القرون</w:t>
        </w:r>
        <w:r w:rsidRPr="001F0D7C">
          <w:rPr>
            <w:rStyle w:val="Hyperlink"/>
            <w:noProof/>
            <w:rtl/>
          </w:rPr>
          <w:t xml:space="preserve"> </w:t>
        </w:r>
        <w:r w:rsidRPr="001F0D7C">
          <w:rPr>
            <w:rStyle w:val="Hyperlink"/>
            <w:rFonts w:hint="eastAsia"/>
            <w:noProof/>
            <w:rtl/>
          </w:rPr>
          <w:t>قرن</w:t>
        </w:r>
        <w:r w:rsidRPr="001F0D7C">
          <w:rPr>
            <w:rStyle w:val="Hyperlink"/>
            <w:noProof/>
            <w:rtl/>
          </w:rPr>
          <w:t xml:space="preserve"> </w:t>
        </w:r>
        <w:r w:rsidRPr="001F0D7C">
          <w:rPr>
            <w:rStyle w:val="Hyperlink"/>
            <w:rFonts w:hint="eastAsia"/>
            <w:noProof/>
            <w:rtl/>
          </w:rPr>
          <w:t>النبي</w:t>
        </w:r>
        <w:r w:rsidRPr="001F0D7C">
          <w:rPr>
            <w:rStyle w:val="Hyperlink"/>
            <w:noProof/>
            <w:rtl/>
          </w:rPr>
          <w:t xml:space="preserve"> </w:t>
        </w:r>
        <w:r w:rsidRPr="00E10948">
          <w:rPr>
            <w:rStyle w:val="Hyperlink"/>
            <w:rFonts w:hint="cs"/>
            <w:noProof/>
            <w:sz w:val="52"/>
            <w:rtl/>
          </w:rPr>
          <w:sym w:font="AGA Arabesque" w:char="F065"/>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Toc390344647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10948" w:rsidRDefault="00E10948">
      <w:pPr>
        <w:pStyle w:val="TOC2"/>
        <w:tabs>
          <w:tab w:val="right" w:leader="dot" w:pos="7644"/>
        </w:tabs>
        <w:rPr>
          <w:noProof/>
          <w:rtl/>
        </w:rPr>
      </w:pPr>
      <w:hyperlink w:anchor="_Toc390344648" w:history="1">
        <w:r w:rsidRPr="001F0D7C">
          <w:rPr>
            <w:rStyle w:val="Hyperlink"/>
            <w:rFonts w:hint="eastAsia"/>
            <w:noProof/>
            <w:rtl/>
          </w:rPr>
          <w:t>افتراق</w:t>
        </w:r>
        <w:r w:rsidRPr="001F0D7C">
          <w:rPr>
            <w:rStyle w:val="Hyperlink"/>
            <w:noProof/>
            <w:rtl/>
          </w:rPr>
          <w:t xml:space="preserve"> </w:t>
        </w:r>
        <w:r w:rsidRPr="001F0D7C">
          <w:rPr>
            <w:rStyle w:val="Hyperlink"/>
            <w:rFonts w:hint="eastAsia"/>
            <w:noProof/>
            <w:rtl/>
          </w:rPr>
          <w:t>الأمة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Toc390344648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E10948" w:rsidRDefault="00E10948">
      <w:pPr>
        <w:pStyle w:val="TOC2"/>
        <w:tabs>
          <w:tab w:val="right" w:leader="dot" w:pos="7644"/>
        </w:tabs>
        <w:rPr>
          <w:noProof/>
          <w:rtl/>
        </w:rPr>
      </w:pPr>
      <w:hyperlink w:anchor="_Toc390344649" w:history="1">
        <w:r w:rsidRPr="001F0D7C">
          <w:rPr>
            <w:rStyle w:val="Hyperlink"/>
            <w:rFonts w:hint="eastAsia"/>
            <w:noProof/>
            <w:rtl/>
          </w:rPr>
          <w:t>لا</w:t>
        </w:r>
        <w:r w:rsidRPr="001F0D7C">
          <w:rPr>
            <w:rStyle w:val="Hyperlink"/>
            <w:noProof/>
            <w:rtl/>
          </w:rPr>
          <w:t xml:space="preserve"> </w:t>
        </w:r>
        <w:r w:rsidRPr="001F0D7C">
          <w:rPr>
            <w:rStyle w:val="Hyperlink"/>
            <w:rFonts w:hint="eastAsia"/>
            <w:noProof/>
            <w:rtl/>
          </w:rPr>
          <w:t>تجتمع</w:t>
        </w:r>
        <w:r w:rsidRPr="001F0D7C">
          <w:rPr>
            <w:rStyle w:val="Hyperlink"/>
            <w:noProof/>
            <w:rtl/>
          </w:rPr>
          <w:t xml:space="preserve"> </w:t>
        </w:r>
        <w:r w:rsidRPr="001F0D7C">
          <w:rPr>
            <w:rStyle w:val="Hyperlink"/>
            <w:rFonts w:hint="eastAsia"/>
            <w:noProof/>
            <w:rtl/>
          </w:rPr>
          <w:t>هذه</w:t>
        </w:r>
        <w:r w:rsidRPr="001F0D7C">
          <w:rPr>
            <w:rStyle w:val="Hyperlink"/>
            <w:noProof/>
            <w:rtl/>
          </w:rPr>
          <w:t xml:space="preserve"> </w:t>
        </w:r>
        <w:r w:rsidRPr="001F0D7C">
          <w:rPr>
            <w:rStyle w:val="Hyperlink"/>
            <w:rFonts w:hint="eastAsia"/>
            <w:noProof/>
            <w:rtl/>
          </w:rPr>
          <w:t>الأمة</w:t>
        </w:r>
        <w:r w:rsidRPr="001F0D7C">
          <w:rPr>
            <w:rStyle w:val="Hyperlink"/>
            <w:noProof/>
            <w:rtl/>
          </w:rPr>
          <w:t xml:space="preserve"> </w:t>
        </w:r>
        <w:r w:rsidRPr="001F0D7C">
          <w:rPr>
            <w:rStyle w:val="Hyperlink"/>
            <w:rFonts w:hint="eastAsia"/>
            <w:noProof/>
            <w:rtl/>
          </w:rPr>
          <w:t>على</w:t>
        </w:r>
        <w:r w:rsidRPr="001F0D7C">
          <w:rPr>
            <w:rStyle w:val="Hyperlink"/>
            <w:noProof/>
            <w:rtl/>
          </w:rPr>
          <w:t xml:space="preserve"> </w:t>
        </w:r>
        <w:r w:rsidRPr="001F0D7C">
          <w:rPr>
            <w:rStyle w:val="Hyperlink"/>
            <w:rFonts w:hint="eastAsia"/>
            <w:noProof/>
            <w:rtl/>
          </w:rPr>
          <w:t>ضلالة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Toc390344649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10948" w:rsidRDefault="00E10948">
      <w:pPr>
        <w:pStyle w:val="TOC2"/>
        <w:tabs>
          <w:tab w:val="right" w:leader="dot" w:pos="7644"/>
        </w:tabs>
        <w:rPr>
          <w:noProof/>
          <w:rtl/>
        </w:rPr>
      </w:pPr>
      <w:hyperlink w:anchor="_Toc390344650" w:history="1">
        <w:r w:rsidRPr="001F0D7C">
          <w:rPr>
            <w:rStyle w:val="Hyperlink"/>
            <w:rFonts w:hint="eastAsia"/>
            <w:noProof/>
            <w:rtl/>
          </w:rPr>
          <w:t>حفظ</w:t>
        </w:r>
        <w:r w:rsidRPr="001F0D7C">
          <w:rPr>
            <w:rStyle w:val="Hyperlink"/>
            <w:noProof/>
            <w:rtl/>
          </w:rPr>
          <w:t xml:space="preserve"> </w:t>
        </w:r>
        <w:r w:rsidRPr="001F0D7C">
          <w:rPr>
            <w:rStyle w:val="Hyperlink"/>
            <w:rFonts w:hint="eastAsia"/>
            <w:noProof/>
            <w:rtl/>
          </w:rPr>
          <w:t>القرآن</w:t>
        </w:r>
        <w:r w:rsidRPr="001F0D7C">
          <w:rPr>
            <w:rStyle w:val="Hyperlink"/>
            <w:noProof/>
            <w:rtl/>
          </w:rPr>
          <w:t xml:space="preserve"> </w:t>
        </w:r>
        <w:r w:rsidRPr="001F0D7C">
          <w:rPr>
            <w:rStyle w:val="Hyperlink"/>
            <w:rFonts w:hint="eastAsia"/>
            <w:noProof/>
            <w:rtl/>
          </w:rPr>
          <w:t>والسنة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Toc390344650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10948" w:rsidRDefault="00E10948">
      <w:pPr>
        <w:pStyle w:val="TOC2"/>
        <w:tabs>
          <w:tab w:val="right" w:leader="dot" w:pos="7644"/>
        </w:tabs>
        <w:rPr>
          <w:noProof/>
          <w:rtl/>
        </w:rPr>
      </w:pPr>
      <w:hyperlink w:anchor="_Toc390344651" w:history="1">
        <w:r w:rsidRPr="001F0D7C">
          <w:rPr>
            <w:rStyle w:val="Hyperlink"/>
            <w:rFonts w:hint="eastAsia"/>
            <w:noProof/>
            <w:rtl/>
          </w:rPr>
          <w:t>الطائفة</w:t>
        </w:r>
        <w:r w:rsidRPr="001F0D7C">
          <w:rPr>
            <w:rStyle w:val="Hyperlink"/>
            <w:noProof/>
            <w:rtl/>
          </w:rPr>
          <w:t xml:space="preserve"> </w:t>
        </w:r>
        <w:r w:rsidRPr="001F0D7C">
          <w:rPr>
            <w:rStyle w:val="Hyperlink"/>
            <w:rFonts w:hint="eastAsia"/>
            <w:noProof/>
            <w:rtl/>
          </w:rPr>
          <w:t>المنصورة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Toc390344651 \h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E10948" w:rsidRDefault="00E10948">
      <w:pPr>
        <w:pStyle w:val="TOC2"/>
        <w:tabs>
          <w:tab w:val="right" w:leader="dot" w:pos="7644"/>
        </w:tabs>
        <w:rPr>
          <w:noProof/>
          <w:rtl/>
        </w:rPr>
      </w:pPr>
      <w:hyperlink w:anchor="_Toc390344652" w:history="1">
        <w:r w:rsidRPr="001F0D7C">
          <w:rPr>
            <w:rStyle w:val="Hyperlink"/>
            <w:rFonts w:hint="eastAsia"/>
            <w:noProof/>
            <w:rtl/>
          </w:rPr>
          <w:t>خروج</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الرافضة</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طريق</w:t>
        </w:r>
        <w:r w:rsidRPr="001F0D7C">
          <w:rPr>
            <w:rStyle w:val="Hyperlink"/>
            <w:noProof/>
            <w:rtl/>
          </w:rPr>
          <w:t xml:space="preserve"> </w:t>
        </w:r>
        <w:r w:rsidRPr="001F0D7C">
          <w:rPr>
            <w:rStyle w:val="Hyperlink"/>
            <w:rFonts w:hint="eastAsia"/>
            <w:noProof/>
            <w:rtl/>
          </w:rPr>
          <w:t>الأمة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Toc390344652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E10948" w:rsidRDefault="00E10948">
      <w:pPr>
        <w:pStyle w:val="TOC2"/>
        <w:tabs>
          <w:tab w:val="right" w:leader="dot" w:pos="7644"/>
        </w:tabs>
        <w:rPr>
          <w:noProof/>
          <w:rtl/>
        </w:rPr>
      </w:pPr>
      <w:hyperlink w:anchor="_Toc390344653" w:history="1">
        <w:r w:rsidRPr="001F0D7C">
          <w:rPr>
            <w:rStyle w:val="Hyperlink"/>
            <w:rFonts w:hint="eastAsia"/>
            <w:noProof/>
            <w:rtl/>
          </w:rPr>
          <w:t>نماذج</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فرق</w:t>
        </w:r>
        <w:r w:rsidRPr="001F0D7C">
          <w:rPr>
            <w:rStyle w:val="Hyperlink"/>
            <w:noProof/>
            <w:rtl/>
          </w:rPr>
          <w:t xml:space="preserve"> </w:t>
        </w:r>
        <w:r w:rsidRPr="001F0D7C">
          <w:rPr>
            <w:rStyle w:val="Hyperlink"/>
            <w:rFonts w:hint="eastAsia"/>
            <w:noProof/>
            <w:rtl/>
          </w:rPr>
          <w:t>الرفض</w:t>
        </w:r>
        <w:r w:rsidRPr="001F0D7C">
          <w:rPr>
            <w:rStyle w:val="Hyperlink"/>
            <w:noProof/>
            <w:rtl/>
          </w:rPr>
          <w:t xml:space="preserve"> </w:t>
        </w:r>
        <w:r w:rsidRPr="001F0D7C">
          <w:rPr>
            <w:rStyle w:val="Hyperlink"/>
            <w:rFonts w:hint="eastAsia"/>
            <w:noProof/>
            <w:rtl/>
          </w:rPr>
          <w:t>وضلالهم</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الإمامة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Toc390344653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E10948" w:rsidRDefault="00E10948">
      <w:pPr>
        <w:pStyle w:val="TOC1"/>
        <w:tabs>
          <w:tab w:val="right" w:leader="dot" w:pos="7644"/>
        </w:tabs>
        <w:rPr>
          <w:noProof/>
          <w:rtl/>
        </w:rPr>
      </w:pPr>
      <w:hyperlink w:anchor="_Toc390344654"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الثاني</w:t>
        </w:r>
        <w:r w:rsidRPr="001F0D7C">
          <w:rPr>
            <w:rStyle w:val="Hyperlink"/>
            <w:noProof/>
            <w:rtl/>
          </w:rPr>
          <w:t xml:space="preserve"> </w:t>
        </w:r>
        <w:r w:rsidRPr="001F0D7C">
          <w:rPr>
            <w:rStyle w:val="Hyperlink"/>
            <w:rFonts w:hint="eastAsia"/>
            <w:noProof/>
            <w:rtl/>
          </w:rPr>
          <w:t>خلاصة</w:t>
        </w:r>
        <w:r w:rsidRPr="001F0D7C">
          <w:rPr>
            <w:rStyle w:val="Hyperlink"/>
            <w:noProof/>
            <w:rtl/>
          </w:rPr>
          <w:t xml:space="preserve"> </w:t>
        </w:r>
        <w:r w:rsidRPr="001F0D7C">
          <w:rPr>
            <w:rStyle w:val="Hyperlink"/>
            <w:rFonts w:hint="eastAsia"/>
            <w:noProof/>
            <w:rtl/>
          </w:rPr>
          <w:t>عقائد</w:t>
        </w:r>
        <w:r w:rsidRPr="001F0D7C">
          <w:rPr>
            <w:rStyle w:val="Hyperlink"/>
            <w:noProof/>
            <w:rtl/>
          </w:rPr>
          <w:t xml:space="preserve"> </w:t>
        </w:r>
        <w:r w:rsidRPr="001F0D7C">
          <w:rPr>
            <w:rStyle w:val="Hyperlink"/>
            <w:rFonts w:hint="eastAsia"/>
            <w:noProof/>
            <w:rtl/>
          </w:rPr>
          <w:t>الفرقة</w:t>
        </w:r>
        <w:r w:rsidRPr="001F0D7C">
          <w:rPr>
            <w:rStyle w:val="Hyperlink"/>
            <w:noProof/>
            <w:rtl/>
          </w:rPr>
          <w:t xml:space="preserve"> </w:t>
        </w:r>
        <w:r w:rsidRPr="001F0D7C">
          <w:rPr>
            <w:rStyle w:val="Hyperlink"/>
            <w:rFonts w:hint="eastAsia"/>
            <w:noProof/>
            <w:rtl/>
          </w:rPr>
          <w:t>الإمامية</w:t>
        </w:r>
        <w:r w:rsidRPr="001F0D7C">
          <w:rPr>
            <w:rStyle w:val="Hyperlink"/>
            <w:noProof/>
            <w:rtl/>
          </w:rPr>
          <w:t xml:space="preserve"> </w:t>
        </w:r>
        <w:r w:rsidRPr="001F0D7C">
          <w:rPr>
            <w:rStyle w:val="Hyperlink"/>
            <w:rFonts w:hint="eastAsia"/>
            <w:noProof/>
            <w:rtl/>
          </w:rPr>
          <w:t>الاثني</w:t>
        </w:r>
        <w:r w:rsidRPr="001F0D7C">
          <w:rPr>
            <w:rStyle w:val="Hyperlink"/>
            <w:noProof/>
            <w:rtl/>
          </w:rPr>
          <w:t xml:space="preserve"> </w:t>
        </w:r>
        <w:r w:rsidRPr="001F0D7C">
          <w:rPr>
            <w:rStyle w:val="Hyperlink"/>
            <w:rFonts w:hint="eastAsia"/>
            <w:noProof/>
            <w:rtl/>
          </w:rPr>
          <w:t>عشرية</w:t>
        </w:r>
        <w:r w:rsidRPr="001F0D7C">
          <w:rPr>
            <w:rStyle w:val="Hyperlink"/>
            <w:noProof/>
            <w:rtl/>
          </w:rPr>
          <w:t xml:space="preserve"> </w:t>
        </w:r>
        <w:r w:rsidRPr="001F0D7C">
          <w:rPr>
            <w:rStyle w:val="Hyperlink"/>
            <w:rFonts w:hint="eastAsia"/>
            <w:noProof/>
            <w:rtl/>
          </w:rPr>
          <w:t>الجعفرية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Toc390344654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E10948" w:rsidRDefault="00E10948">
      <w:pPr>
        <w:pStyle w:val="TOC2"/>
        <w:tabs>
          <w:tab w:val="right" w:leader="dot" w:pos="7644"/>
        </w:tabs>
        <w:rPr>
          <w:noProof/>
          <w:rtl/>
        </w:rPr>
      </w:pPr>
      <w:hyperlink w:anchor="_Toc390344655" w:history="1">
        <w:r w:rsidRPr="001F0D7C">
          <w:rPr>
            <w:rStyle w:val="Hyperlink"/>
            <w:rFonts w:hint="eastAsia"/>
            <w:noProof/>
            <w:rtl/>
          </w:rPr>
          <w:t>نسبتهم</w:t>
        </w:r>
        <w:r w:rsidRPr="001F0D7C">
          <w:rPr>
            <w:rStyle w:val="Hyperlink"/>
            <w:noProof/>
            <w:rtl/>
          </w:rPr>
          <w:t xml:space="preserve"> </w:t>
        </w:r>
        <w:r w:rsidRPr="001F0D7C">
          <w:rPr>
            <w:rStyle w:val="Hyperlink"/>
            <w:rFonts w:hint="eastAsia"/>
            <w:noProof/>
            <w:rtl/>
          </w:rPr>
          <w:t>إخلاف</w:t>
        </w:r>
        <w:r w:rsidRPr="001F0D7C">
          <w:rPr>
            <w:rStyle w:val="Hyperlink"/>
            <w:noProof/>
            <w:rtl/>
          </w:rPr>
          <w:t xml:space="preserve"> </w:t>
        </w:r>
        <w:r w:rsidRPr="001F0D7C">
          <w:rPr>
            <w:rStyle w:val="Hyperlink"/>
            <w:rFonts w:hint="eastAsia"/>
            <w:noProof/>
            <w:rtl/>
          </w:rPr>
          <w:t>الوعد</w:t>
        </w:r>
        <w:r w:rsidRPr="001F0D7C">
          <w:rPr>
            <w:rStyle w:val="Hyperlink"/>
            <w:noProof/>
            <w:rtl/>
          </w:rPr>
          <w:t xml:space="preserve"> </w:t>
        </w:r>
        <w:r w:rsidRPr="001F0D7C">
          <w:rPr>
            <w:rStyle w:val="Hyperlink"/>
            <w:rFonts w:hint="eastAsia"/>
            <w:noProof/>
            <w:rtl/>
          </w:rPr>
          <w:t>بالمهدي</w:t>
        </w:r>
        <w:r w:rsidRPr="001F0D7C">
          <w:rPr>
            <w:rStyle w:val="Hyperlink"/>
            <w:noProof/>
            <w:rtl/>
          </w:rPr>
          <w:t xml:space="preserve"> </w:t>
        </w:r>
        <w:r w:rsidRPr="001F0D7C">
          <w:rPr>
            <w:rStyle w:val="Hyperlink"/>
            <w:rFonts w:hint="eastAsia"/>
            <w:noProof/>
            <w:rtl/>
          </w:rPr>
          <w:t>إلى</w:t>
        </w:r>
        <w:r w:rsidRPr="001F0D7C">
          <w:rPr>
            <w:rStyle w:val="Hyperlink"/>
            <w:noProof/>
            <w:rtl/>
          </w:rPr>
          <w:t xml:space="preserve"> </w:t>
        </w:r>
        <w:r w:rsidRPr="001F0D7C">
          <w:rPr>
            <w:rStyle w:val="Hyperlink"/>
            <w:rFonts w:hint="eastAsia"/>
            <w:noProof/>
            <w:rtl/>
          </w:rPr>
          <w:t>الله</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Toc390344655 \h</w:instrText>
        </w:r>
        <w:r>
          <w:rPr>
            <w:noProof/>
            <w:webHidden/>
            <w:rtl/>
          </w:rPr>
          <w:instrText xml:space="preserve"> </w:instrText>
        </w:r>
        <w:r>
          <w:rPr>
            <w:noProof/>
            <w:webHidden/>
            <w:rtl/>
          </w:rPr>
        </w:r>
        <w:r>
          <w:rPr>
            <w:noProof/>
            <w:webHidden/>
            <w:rtl/>
          </w:rPr>
          <w:fldChar w:fldCharType="separate"/>
        </w:r>
        <w:r>
          <w:rPr>
            <w:noProof/>
            <w:webHidden/>
            <w:rtl/>
          </w:rPr>
          <w:t>21</w:t>
        </w:r>
        <w:r>
          <w:rPr>
            <w:noProof/>
            <w:webHidden/>
            <w:rtl/>
          </w:rPr>
          <w:fldChar w:fldCharType="end"/>
        </w:r>
      </w:hyperlink>
    </w:p>
    <w:p w:rsidR="00E10948" w:rsidRDefault="00E10948">
      <w:pPr>
        <w:pStyle w:val="TOC2"/>
        <w:tabs>
          <w:tab w:val="right" w:leader="dot" w:pos="7644"/>
        </w:tabs>
        <w:rPr>
          <w:noProof/>
          <w:rtl/>
        </w:rPr>
      </w:pPr>
      <w:hyperlink w:anchor="_Toc390344656" w:history="1">
        <w:r w:rsidRPr="001F0D7C">
          <w:rPr>
            <w:rStyle w:val="Hyperlink"/>
            <w:rFonts w:hint="eastAsia"/>
            <w:noProof/>
            <w:rtl/>
          </w:rPr>
          <w:t>ضلال</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فيمن</w:t>
        </w:r>
        <w:r w:rsidRPr="001F0D7C">
          <w:rPr>
            <w:rStyle w:val="Hyperlink"/>
            <w:noProof/>
            <w:rtl/>
          </w:rPr>
          <w:t xml:space="preserve"> </w:t>
        </w:r>
        <w:r w:rsidRPr="001F0D7C">
          <w:rPr>
            <w:rStyle w:val="Hyperlink"/>
            <w:rFonts w:hint="eastAsia"/>
            <w:noProof/>
            <w:rtl/>
          </w:rPr>
          <w:t>هؤلاء</w:t>
        </w:r>
        <w:r w:rsidRPr="001F0D7C">
          <w:rPr>
            <w:rStyle w:val="Hyperlink"/>
            <w:noProof/>
            <w:rtl/>
          </w:rPr>
          <w:t xml:space="preserve"> </w:t>
        </w:r>
        <w:r w:rsidRPr="001F0D7C">
          <w:rPr>
            <w:rStyle w:val="Hyperlink"/>
            <w:rFonts w:hint="eastAsia"/>
            <w:noProof/>
            <w:rtl/>
          </w:rPr>
          <w:t>وصاحب</w:t>
        </w:r>
        <w:r w:rsidRPr="001F0D7C">
          <w:rPr>
            <w:rStyle w:val="Hyperlink"/>
            <w:noProof/>
            <w:rtl/>
          </w:rPr>
          <w:t xml:space="preserve"> </w:t>
        </w:r>
        <w:r w:rsidRPr="001F0D7C">
          <w:rPr>
            <w:rStyle w:val="Hyperlink"/>
            <w:rFonts w:hint="eastAsia"/>
            <w:noProof/>
            <w:rtl/>
          </w:rPr>
          <w:t>الأمر؟</w:t>
        </w:r>
        <w:r w:rsidRPr="001F0D7C">
          <w:rPr>
            <w:rStyle w:val="Hyperlink"/>
            <w:noProof/>
            <w:rtl/>
          </w:rPr>
          <w:t xml:space="preserve"> </w:t>
        </w:r>
        <w:r w:rsidRPr="001F0D7C">
          <w:rPr>
            <w:rStyle w:val="Hyperlink"/>
            <w:rFonts w:hint="eastAsia"/>
            <w:noProof/>
            <w:rtl/>
          </w:rPr>
          <w:t>ومن</w:t>
        </w:r>
        <w:r w:rsidRPr="001F0D7C">
          <w:rPr>
            <w:rStyle w:val="Hyperlink"/>
            <w:noProof/>
            <w:rtl/>
          </w:rPr>
          <w:t xml:space="preserve"> </w:t>
        </w:r>
        <w:r w:rsidRPr="001F0D7C">
          <w:rPr>
            <w:rStyle w:val="Hyperlink"/>
            <w:rFonts w:hint="eastAsia"/>
            <w:noProof/>
            <w:rtl/>
          </w:rPr>
          <w:t>الذي</w:t>
        </w:r>
        <w:r w:rsidRPr="001F0D7C">
          <w:rPr>
            <w:rStyle w:val="Hyperlink"/>
            <w:noProof/>
            <w:rtl/>
          </w:rPr>
          <w:t xml:space="preserve"> </w:t>
        </w:r>
        <w:r w:rsidRPr="001F0D7C">
          <w:rPr>
            <w:rStyle w:val="Hyperlink"/>
            <w:rFonts w:hint="eastAsia"/>
            <w:noProof/>
            <w:rtl/>
          </w:rPr>
          <w:t>سيمكنه</w:t>
        </w:r>
        <w:r w:rsidRPr="001F0D7C">
          <w:rPr>
            <w:rStyle w:val="Hyperlink"/>
            <w:noProof/>
            <w:rtl/>
          </w:rPr>
          <w:t xml:space="preserve"> </w:t>
        </w:r>
        <w:r w:rsidRPr="001F0D7C">
          <w:rPr>
            <w:rStyle w:val="Hyperlink"/>
            <w:rFonts w:hint="eastAsia"/>
            <w:noProof/>
            <w:rtl/>
          </w:rPr>
          <w:t>الله</w:t>
        </w:r>
        <w:r w:rsidRPr="001F0D7C">
          <w:rPr>
            <w:rStyle w:val="Hyperlink"/>
            <w:noProof/>
            <w:rtl/>
          </w:rPr>
          <w:t xml:space="preserve"> </w:t>
        </w:r>
        <w:r w:rsidRPr="001F0D7C">
          <w:rPr>
            <w:rStyle w:val="Hyperlink"/>
            <w:rFonts w:hint="eastAsia"/>
            <w:noProof/>
            <w:rtl/>
          </w:rPr>
          <w:t>ويحقق</w:t>
        </w:r>
        <w:r w:rsidRPr="001F0D7C">
          <w:rPr>
            <w:rStyle w:val="Hyperlink"/>
            <w:noProof/>
            <w:rtl/>
          </w:rPr>
          <w:t xml:space="preserve"> </w:t>
        </w:r>
        <w:r w:rsidRPr="001F0D7C">
          <w:rPr>
            <w:rStyle w:val="Hyperlink"/>
            <w:rFonts w:hint="eastAsia"/>
            <w:noProof/>
            <w:rtl/>
          </w:rPr>
          <w:t>الإمامة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الواقع؟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Toc390344656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E10948" w:rsidRDefault="00E10948">
      <w:pPr>
        <w:pStyle w:val="TOC2"/>
        <w:tabs>
          <w:tab w:val="right" w:leader="dot" w:pos="7644"/>
        </w:tabs>
        <w:rPr>
          <w:noProof/>
          <w:rtl/>
        </w:rPr>
      </w:pPr>
      <w:hyperlink w:anchor="_Toc390344657" w:history="1">
        <w:r w:rsidRPr="001F0D7C">
          <w:rPr>
            <w:rStyle w:val="Hyperlink"/>
            <w:rFonts w:hint="eastAsia"/>
            <w:noProof/>
            <w:rtl/>
          </w:rPr>
          <w:t>القائلون</w:t>
        </w:r>
        <w:r w:rsidRPr="001F0D7C">
          <w:rPr>
            <w:rStyle w:val="Hyperlink"/>
            <w:noProof/>
            <w:rtl/>
          </w:rPr>
          <w:t xml:space="preserve"> </w:t>
        </w:r>
        <w:r w:rsidRPr="001F0D7C">
          <w:rPr>
            <w:rStyle w:val="Hyperlink"/>
            <w:rFonts w:hint="eastAsia"/>
            <w:noProof/>
            <w:rtl/>
          </w:rPr>
          <w:t>بأن</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جعفر</w:t>
        </w:r>
        <w:r w:rsidRPr="001F0D7C">
          <w:rPr>
            <w:rStyle w:val="Hyperlink"/>
            <w:noProof/>
            <w:rtl/>
          </w:rPr>
          <w:t xml:space="preserve"> </w:t>
        </w:r>
        <w:r w:rsidRPr="001F0D7C">
          <w:rPr>
            <w:rStyle w:val="Hyperlink"/>
            <w:rFonts w:hint="eastAsia"/>
            <w:noProof/>
            <w:rtl/>
          </w:rPr>
          <w:t>بن</w:t>
        </w:r>
        <w:r w:rsidRPr="001F0D7C">
          <w:rPr>
            <w:rStyle w:val="Hyperlink"/>
            <w:noProof/>
            <w:rtl/>
          </w:rPr>
          <w:t xml:space="preserve"> </w:t>
        </w:r>
        <w:r w:rsidRPr="001F0D7C">
          <w:rPr>
            <w:rStyle w:val="Hyperlink"/>
            <w:rFonts w:hint="eastAsia"/>
            <w:noProof/>
            <w:rtl/>
          </w:rPr>
          <w:t>محمد</w:t>
        </w:r>
        <w:r w:rsidRPr="001F0D7C">
          <w:rPr>
            <w:rStyle w:val="Hyperlink"/>
            <w:noProof/>
            <w:rtl/>
          </w:rPr>
          <w:t xml:space="preserve"> </w:t>
        </w:r>
        <w:r w:rsidRPr="001F0D7C">
          <w:rPr>
            <w:rStyle w:val="Hyperlink"/>
            <w:rFonts w:hint="eastAsia"/>
            <w:noProof/>
            <w:rtl/>
          </w:rPr>
          <w:t>الملقب</w:t>
        </w:r>
        <w:r w:rsidRPr="001F0D7C">
          <w:rPr>
            <w:rStyle w:val="Hyperlink"/>
            <w:noProof/>
            <w:rtl/>
          </w:rPr>
          <w:t xml:space="preserve"> </w:t>
        </w:r>
        <w:r w:rsidRPr="001F0D7C">
          <w:rPr>
            <w:rStyle w:val="Hyperlink"/>
            <w:rFonts w:hint="eastAsia"/>
            <w:noProof/>
            <w:rtl/>
          </w:rPr>
          <w:t>بالصادق</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Toc390344657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10948" w:rsidRDefault="00E10948">
      <w:pPr>
        <w:pStyle w:val="TOC2"/>
        <w:tabs>
          <w:tab w:val="right" w:leader="dot" w:pos="7644"/>
        </w:tabs>
        <w:rPr>
          <w:noProof/>
          <w:rtl/>
        </w:rPr>
      </w:pPr>
      <w:hyperlink w:anchor="_Toc390344658" w:history="1">
        <w:r w:rsidRPr="001F0D7C">
          <w:rPr>
            <w:rStyle w:val="Hyperlink"/>
            <w:rFonts w:hint="eastAsia"/>
            <w:noProof/>
            <w:rtl/>
          </w:rPr>
          <w:t>ادعاء</w:t>
        </w:r>
        <w:r w:rsidRPr="001F0D7C">
          <w:rPr>
            <w:rStyle w:val="Hyperlink"/>
            <w:noProof/>
            <w:rtl/>
          </w:rPr>
          <w:t xml:space="preserve"> </w:t>
        </w:r>
        <w:r w:rsidRPr="001F0D7C">
          <w:rPr>
            <w:rStyle w:val="Hyperlink"/>
            <w:rFonts w:hint="eastAsia"/>
            <w:noProof/>
            <w:rtl/>
          </w:rPr>
          <w:t>المهدية</w:t>
        </w:r>
        <w:r w:rsidRPr="001F0D7C">
          <w:rPr>
            <w:rStyle w:val="Hyperlink"/>
            <w:noProof/>
            <w:rtl/>
          </w:rPr>
          <w:t xml:space="preserve"> </w:t>
        </w:r>
        <w:r w:rsidRPr="001F0D7C">
          <w:rPr>
            <w:rStyle w:val="Hyperlink"/>
            <w:rFonts w:hint="eastAsia"/>
            <w:noProof/>
            <w:rtl/>
          </w:rPr>
          <w:t>لإسماعيل</w:t>
        </w:r>
        <w:r w:rsidRPr="001F0D7C">
          <w:rPr>
            <w:rStyle w:val="Hyperlink"/>
            <w:noProof/>
            <w:rtl/>
          </w:rPr>
          <w:t xml:space="preserve"> </w:t>
        </w:r>
        <w:r w:rsidRPr="001F0D7C">
          <w:rPr>
            <w:rStyle w:val="Hyperlink"/>
            <w:rFonts w:hint="eastAsia"/>
            <w:noProof/>
            <w:rtl/>
          </w:rPr>
          <w:t>بن</w:t>
        </w:r>
        <w:r w:rsidRPr="001F0D7C">
          <w:rPr>
            <w:rStyle w:val="Hyperlink"/>
            <w:noProof/>
            <w:rtl/>
          </w:rPr>
          <w:t xml:space="preserve"> </w:t>
        </w:r>
        <w:r w:rsidRPr="001F0D7C">
          <w:rPr>
            <w:rStyle w:val="Hyperlink"/>
            <w:rFonts w:hint="eastAsia"/>
            <w:noProof/>
            <w:rtl/>
          </w:rPr>
          <w:t>جعفر</w:t>
        </w:r>
        <w:r w:rsidRPr="001F0D7C">
          <w:rPr>
            <w:rStyle w:val="Hyperlink"/>
            <w:noProof/>
            <w:rtl/>
          </w:rPr>
          <w:t xml:space="preserve"> </w:t>
        </w:r>
        <w:r w:rsidRPr="001F0D7C">
          <w:rPr>
            <w:rStyle w:val="Hyperlink"/>
            <w:rFonts w:hint="eastAsia"/>
            <w:noProof/>
            <w:rtl/>
          </w:rPr>
          <w:t>الصادق</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Toc390344658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E10948" w:rsidRDefault="00E10948">
      <w:pPr>
        <w:pStyle w:val="TOC2"/>
        <w:tabs>
          <w:tab w:val="right" w:leader="dot" w:pos="7644"/>
        </w:tabs>
        <w:rPr>
          <w:noProof/>
          <w:rtl/>
        </w:rPr>
      </w:pPr>
      <w:hyperlink w:anchor="_Toc390344659" w:history="1">
        <w:r w:rsidRPr="001F0D7C">
          <w:rPr>
            <w:rStyle w:val="Hyperlink"/>
            <w:rFonts w:hint="eastAsia"/>
            <w:noProof/>
            <w:rtl/>
          </w:rPr>
          <w:t>ادعاء</w:t>
        </w:r>
        <w:r w:rsidRPr="001F0D7C">
          <w:rPr>
            <w:rStyle w:val="Hyperlink"/>
            <w:noProof/>
            <w:rtl/>
          </w:rPr>
          <w:t xml:space="preserve"> </w:t>
        </w:r>
        <w:r w:rsidRPr="001F0D7C">
          <w:rPr>
            <w:rStyle w:val="Hyperlink"/>
            <w:rFonts w:hint="eastAsia"/>
            <w:noProof/>
            <w:rtl/>
          </w:rPr>
          <w:t>المهدية</w:t>
        </w:r>
        <w:r w:rsidRPr="001F0D7C">
          <w:rPr>
            <w:rStyle w:val="Hyperlink"/>
            <w:noProof/>
            <w:rtl/>
          </w:rPr>
          <w:t xml:space="preserve"> </w:t>
        </w:r>
        <w:r w:rsidRPr="001F0D7C">
          <w:rPr>
            <w:rStyle w:val="Hyperlink"/>
            <w:rFonts w:hint="eastAsia"/>
            <w:noProof/>
            <w:rtl/>
          </w:rPr>
          <w:t>لمحمد</w:t>
        </w:r>
        <w:r w:rsidRPr="001F0D7C">
          <w:rPr>
            <w:rStyle w:val="Hyperlink"/>
            <w:noProof/>
            <w:rtl/>
          </w:rPr>
          <w:t xml:space="preserve"> </w:t>
        </w:r>
        <w:r w:rsidRPr="001F0D7C">
          <w:rPr>
            <w:rStyle w:val="Hyperlink"/>
            <w:rFonts w:hint="eastAsia"/>
            <w:noProof/>
            <w:rtl/>
          </w:rPr>
          <w:t>بن</w:t>
        </w:r>
        <w:r w:rsidRPr="001F0D7C">
          <w:rPr>
            <w:rStyle w:val="Hyperlink"/>
            <w:noProof/>
            <w:rtl/>
          </w:rPr>
          <w:t xml:space="preserve"> </w:t>
        </w:r>
        <w:r w:rsidRPr="001F0D7C">
          <w:rPr>
            <w:rStyle w:val="Hyperlink"/>
            <w:rFonts w:hint="eastAsia"/>
            <w:noProof/>
            <w:rtl/>
          </w:rPr>
          <w:t>إسماعيل</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Toc390344659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0948" w:rsidRDefault="00E10948">
      <w:pPr>
        <w:pStyle w:val="TOC2"/>
        <w:tabs>
          <w:tab w:val="right" w:leader="dot" w:pos="7644"/>
        </w:tabs>
        <w:rPr>
          <w:noProof/>
          <w:rtl/>
        </w:rPr>
      </w:pPr>
      <w:hyperlink w:anchor="_Toc390344660" w:history="1">
        <w:r w:rsidRPr="001F0D7C">
          <w:rPr>
            <w:rStyle w:val="Hyperlink"/>
            <w:rFonts w:hint="eastAsia"/>
            <w:noProof/>
            <w:rtl/>
          </w:rPr>
          <w:t>ادعاء</w:t>
        </w:r>
        <w:r w:rsidRPr="001F0D7C">
          <w:rPr>
            <w:rStyle w:val="Hyperlink"/>
            <w:noProof/>
            <w:rtl/>
          </w:rPr>
          <w:t xml:space="preserve"> </w:t>
        </w:r>
        <w:r w:rsidRPr="001F0D7C">
          <w:rPr>
            <w:rStyle w:val="Hyperlink"/>
            <w:rFonts w:hint="eastAsia"/>
            <w:noProof/>
            <w:rtl/>
          </w:rPr>
          <w:t>المهدية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غلام</w:t>
        </w:r>
        <w:r w:rsidRPr="001F0D7C">
          <w:rPr>
            <w:rStyle w:val="Hyperlink"/>
            <w:noProof/>
            <w:rtl/>
          </w:rPr>
          <w:t xml:space="preserve"> </w:t>
        </w:r>
        <w:r w:rsidRPr="001F0D7C">
          <w:rPr>
            <w:rStyle w:val="Hyperlink"/>
            <w:rFonts w:hint="eastAsia"/>
            <w:noProof/>
            <w:rtl/>
          </w:rPr>
          <w:t>يولد</w:t>
        </w:r>
        <w:r w:rsidRPr="001F0D7C">
          <w:rPr>
            <w:rStyle w:val="Hyperlink"/>
            <w:noProof/>
            <w:rtl/>
          </w:rPr>
          <w:t xml:space="preserve"> </w:t>
        </w:r>
        <w:r w:rsidRPr="001F0D7C">
          <w:rPr>
            <w:rStyle w:val="Hyperlink"/>
            <w:rFonts w:hint="eastAsia"/>
            <w:noProof/>
            <w:rtl/>
          </w:rPr>
          <w:t>قط</w:t>
        </w:r>
        <w:r w:rsidRPr="001F0D7C">
          <w:rPr>
            <w:rStyle w:val="Hyperlink"/>
            <w:noProof/>
            <w:rtl/>
          </w:rPr>
          <w:t xml:space="preserve"> </w:t>
        </w:r>
        <w:r w:rsidRPr="001F0D7C">
          <w:rPr>
            <w:rStyle w:val="Hyperlink"/>
            <w:rFonts w:hint="eastAsia"/>
            <w:noProof/>
            <w:rtl/>
          </w:rPr>
          <w:t>للحسن</w:t>
        </w:r>
        <w:r w:rsidRPr="001F0D7C">
          <w:rPr>
            <w:rStyle w:val="Hyperlink"/>
            <w:noProof/>
            <w:rtl/>
          </w:rPr>
          <w:t xml:space="preserve"> </w:t>
        </w:r>
        <w:r w:rsidRPr="001F0D7C">
          <w:rPr>
            <w:rStyle w:val="Hyperlink"/>
            <w:rFonts w:hint="eastAsia"/>
            <w:noProof/>
            <w:rtl/>
          </w:rPr>
          <w:t>العسكري</w:t>
        </w:r>
        <w:r w:rsidRPr="001F0D7C">
          <w:rPr>
            <w:rStyle w:val="Hyperlink"/>
            <w:noProof/>
            <w:rtl/>
          </w:rPr>
          <w:t xml:space="preserve"> </w:t>
        </w:r>
        <w:r w:rsidRPr="001F0D7C">
          <w:rPr>
            <w:rStyle w:val="Hyperlink"/>
            <w:rFonts w:hint="eastAsia"/>
            <w:noProof/>
            <w:rtl/>
          </w:rPr>
          <w:t>وهو</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الرافضة</w:t>
        </w:r>
        <w:r w:rsidRPr="001F0D7C">
          <w:rPr>
            <w:rStyle w:val="Hyperlink"/>
            <w:noProof/>
            <w:rtl/>
          </w:rPr>
          <w:t xml:space="preserve"> </w:t>
        </w:r>
        <w:r w:rsidRPr="001F0D7C">
          <w:rPr>
            <w:rStyle w:val="Hyperlink"/>
            <w:rFonts w:hint="eastAsia"/>
            <w:noProof/>
            <w:rtl/>
          </w:rPr>
          <w:t>الأخير</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Toc390344660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0948" w:rsidRDefault="00E10948">
      <w:pPr>
        <w:pStyle w:val="TOC2"/>
        <w:tabs>
          <w:tab w:val="right" w:leader="dot" w:pos="7644"/>
        </w:tabs>
        <w:rPr>
          <w:noProof/>
          <w:rtl/>
        </w:rPr>
      </w:pPr>
      <w:hyperlink w:anchor="_Toc390344661" w:history="1">
        <w:r w:rsidRPr="001F0D7C">
          <w:rPr>
            <w:rStyle w:val="Hyperlink"/>
            <w:rFonts w:hint="eastAsia"/>
            <w:noProof/>
            <w:rtl/>
          </w:rPr>
          <w:t>أمل</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الأخير</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Toc390344661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E10948" w:rsidRDefault="00E10948">
      <w:pPr>
        <w:pStyle w:val="TOC1"/>
        <w:tabs>
          <w:tab w:val="right" w:leader="dot" w:pos="7644"/>
        </w:tabs>
        <w:rPr>
          <w:noProof/>
          <w:rtl/>
        </w:rPr>
      </w:pPr>
      <w:hyperlink w:anchor="_Toc390344662"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الثالث</w:t>
        </w:r>
        <w:r w:rsidRPr="001F0D7C">
          <w:rPr>
            <w:rStyle w:val="Hyperlink"/>
            <w:noProof/>
            <w:rtl/>
          </w:rPr>
          <w:t xml:space="preserve"> </w:t>
        </w:r>
        <w:r w:rsidRPr="001F0D7C">
          <w:rPr>
            <w:rStyle w:val="Hyperlink"/>
            <w:rFonts w:hint="eastAsia"/>
            <w:noProof/>
            <w:rtl/>
          </w:rPr>
          <w:t>عقيدة</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الإمامية</w:t>
        </w:r>
        <w:r w:rsidRPr="001F0D7C">
          <w:rPr>
            <w:rStyle w:val="Hyperlink"/>
            <w:noProof/>
            <w:rtl/>
          </w:rPr>
          <w:t xml:space="preserve"> </w:t>
        </w:r>
        <w:r w:rsidRPr="001F0D7C">
          <w:rPr>
            <w:rStyle w:val="Hyperlink"/>
            <w:rFonts w:hint="eastAsia"/>
            <w:noProof/>
            <w:rtl/>
          </w:rPr>
          <w:t>الاثني</w:t>
        </w:r>
        <w:r w:rsidRPr="001F0D7C">
          <w:rPr>
            <w:rStyle w:val="Hyperlink"/>
            <w:noProof/>
            <w:rtl/>
          </w:rPr>
          <w:t xml:space="preserve"> </w:t>
        </w:r>
        <w:r w:rsidRPr="001F0D7C">
          <w:rPr>
            <w:rStyle w:val="Hyperlink"/>
            <w:rFonts w:hint="eastAsia"/>
            <w:noProof/>
            <w:rtl/>
          </w:rPr>
          <w:t>عشرية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Toc390344662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E10948" w:rsidRDefault="00E10948">
      <w:pPr>
        <w:pStyle w:val="TOC2"/>
        <w:tabs>
          <w:tab w:val="right" w:leader="dot" w:pos="7644"/>
        </w:tabs>
        <w:rPr>
          <w:noProof/>
          <w:rtl/>
        </w:rPr>
      </w:pPr>
      <w:hyperlink w:anchor="_Toc390344663" w:history="1">
        <w:r w:rsidRPr="001F0D7C">
          <w:rPr>
            <w:rStyle w:val="Hyperlink"/>
            <w:rFonts w:hint="eastAsia"/>
            <w:noProof/>
            <w:rtl/>
          </w:rPr>
          <w:t>التفصيل</w:t>
        </w:r>
        <w:r w:rsidRPr="001F0D7C">
          <w:rPr>
            <w:rStyle w:val="Hyperlink"/>
            <w:noProof/>
            <w:rtl/>
          </w:rPr>
          <w:t xml:space="preserve"> </w:t>
        </w:r>
        <w:r w:rsidRPr="001F0D7C">
          <w:rPr>
            <w:rStyle w:val="Hyperlink"/>
            <w:rFonts w:hint="eastAsia"/>
            <w:noProof/>
            <w:rtl/>
          </w:rPr>
          <w:t>والبيان</w:t>
        </w:r>
        <w:r w:rsidRPr="001F0D7C">
          <w:rPr>
            <w:rStyle w:val="Hyperlink"/>
            <w:noProof/>
            <w:rtl/>
          </w:rPr>
          <w:t xml:space="preserve"> </w:t>
        </w:r>
        <w:r w:rsidRPr="001F0D7C">
          <w:rPr>
            <w:rStyle w:val="Hyperlink"/>
            <w:rFonts w:hint="eastAsia"/>
            <w:noProof/>
            <w:rtl/>
          </w:rPr>
          <w:t>والروايات</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Toc390344663 \h</w:instrText>
        </w:r>
        <w:r>
          <w:rPr>
            <w:noProof/>
            <w:webHidden/>
            <w:rtl/>
          </w:rPr>
          <w:instrText xml:space="preserve"> </w:instrText>
        </w:r>
        <w:r>
          <w:rPr>
            <w:noProof/>
            <w:webHidden/>
            <w:rtl/>
          </w:rPr>
        </w:r>
        <w:r>
          <w:rPr>
            <w:noProof/>
            <w:webHidden/>
            <w:rtl/>
          </w:rPr>
          <w:fldChar w:fldCharType="separate"/>
        </w:r>
        <w:r>
          <w:rPr>
            <w:noProof/>
            <w:webHidden/>
            <w:rtl/>
          </w:rPr>
          <w:t>33</w:t>
        </w:r>
        <w:r>
          <w:rPr>
            <w:noProof/>
            <w:webHidden/>
            <w:rtl/>
          </w:rPr>
          <w:fldChar w:fldCharType="end"/>
        </w:r>
      </w:hyperlink>
    </w:p>
    <w:p w:rsidR="00E10948" w:rsidRDefault="00E10948">
      <w:pPr>
        <w:pStyle w:val="TOC1"/>
        <w:tabs>
          <w:tab w:val="right" w:leader="dot" w:pos="7644"/>
        </w:tabs>
        <w:rPr>
          <w:noProof/>
          <w:rtl/>
        </w:rPr>
      </w:pPr>
      <w:hyperlink w:anchor="_Toc390344664"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الرابع</w:t>
        </w:r>
        <w:r w:rsidRPr="001F0D7C">
          <w:rPr>
            <w:rStyle w:val="Hyperlink"/>
            <w:noProof/>
            <w:rtl/>
          </w:rPr>
          <w:t xml:space="preserve"> </w:t>
        </w:r>
        <w:r w:rsidRPr="001F0D7C">
          <w:rPr>
            <w:rStyle w:val="Hyperlink"/>
            <w:rFonts w:hint="eastAsia"/>
            <w:noProof/>
            <w:rtl/>
          </w:rPr>
          <w:t>بين</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الحقيقي</w:t>
        </w:r>
        <w:r w:rsidRPr="001F0D7C">
          <w:rPr>
            <w:rStyle w:val="Hyperlink"/>
            <w:noProof/>
            <w:rtl/>
          </w:rPr>
          <w:t xml:space="preserve"> </w:t>
        </w:r>
        <w:r w:rsidRPr="001F0D7C">
          <w:rPr>
            <w:rStyle w:val="Hyperlink"/>
            <w:rFonts w:hint="eastAsia"/>
            <w:noProof/>
            <w:rtl/>
          </w:rPr>
          <w:t>والمهدي</w:t>
        </w:r>
        <w:r w:rsidRPr="001F0D7C">
          <w:rPr>
            <w:rStyle w:val="Hyperlink"/>
            <w:noProof/>
            <w:rtl/>
          </w:rPr>
          <w:t xml:space="preserve"> </w:t>
        </w:r>
        <w:r w:rsidRPr="001F0D7C">
          <w:rPr>
            <w:rStyle w:val="Hyperlink"/>
            <w:rFonts w:hint="eastAsia"/>
            <w:noProof/>
            <w:rtl/>
          </w:rPr>
          <w:t>الكذاب</w:t>
        </w:r>
        <w:r w:rsidRPr="001F0D7C">
          <w:rPr>
            <w:rStyle w:val="Hyperlink"/>
            <w:noProof/>
            <w:rtl/>
          </w:rPr>
          <w:t xml:space="preserve"> </w:t>
        </w:r>
        <w:r w:rsidRPr="001F0D7C">
          <w:rPr>
            <w:rStyle w:val="Hyperlink"/>
            <w:rFonts w:hint="eastAsia"/>
            <w:noProof/>
            <w:rtl/>
          </w:rPr>
          <w:t>والمسيح</w:t>
        </w:r>
        <w:r w:rsidRPr="001F0D7C">
          <w:rPr>
            <w:rStyle w:val="Hyperlink"/>
            <w:noProof/>
            <w:rtl/>
          </w:rPr>
          <w:t xml:space="preserve"> </w:t>
        </w:r>
        <w:r w:rsidRPr="001F0D7C">
          <w:rPr>
            <w:rStyle w:val="Hyperlink"/>
            <w:rFonts w:hint="eastAsia"/>
            <w:noProof/>
            <w:rtl/>
          </w:rPr>
          <w:t>الحقيقي</w:t>
        </w:r>
        <w:r w:rsidRPr="001F0D7C">
          <w:rPr>
            <w:rStyle w:val="Hyperlink"/>
            <w:noProof/>
            <w:rtl/>
          </w:rPr>
          <w:t xml:space="preserve"> </w:t>
        </w:r>
        <w:r w:rsidRPr="001F0D7C">
          <w:rPr>
            <w:rStyle w:val="Hyperlink"/>
            <w:rFonts w:hint="eastAsia"/>
            <w:noProof/>
            <w:rtl/>
          </w:rPr>
          <w:t>والمسيح</w:t>
        </w:r>
        <w:r w:rsidRPr="001F0D7C">
          <w:rPr>
            <w:rStyle w:val="Hyperlink"/>
            <w:noProof/>
            <w:rtl/>
          </w:rPr>
          <w:t xml:space="preserve"> </w:t>
        </w:r>
        <w:r w:rsidRPr="001F0D7C">
          <w:rPr>
            <w:rStyle w:val="Hyperlink"/>
            <w:rFonts w:hint="eastAsia"/>
            <w:noProof/>
            <w:rtl/>
          </w:rPr>
          <w:t>الدجال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Toc390344664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10948" w:rsidRDefault="00E10948">
      <w:pPr>
        <w:pStyle w:val="TOC2"/>
        <w:tabs>
          <w:tab w:val="right" w:leader="dot" w:pos="7644"/>
        </w:tabs>
        <w:rPr>
          <w:noProof/>
          <w:rtl/>
        </w:rPr>
      </w:pPr>
      <w:hyperlink w:anchor="_Toc390344665" w:history="1">
        <w:r w:rsidRPr="001F0D7C">
          <w:rPr>
            <w:rStyle w:val="Hyperlink"/>
            <w:rFonts w:hint="eastAsia"/>
            <w:noProof/>
            <w:rtl/>
          </w:rPr>
          <w:t>موسى</w:t>
        </w:r>
        <w:r w:rsidRPr="001F0D7C">
          <w:rPr>
            <w:rStyle w:val="Hyperlink"/>
            <w:noProof/>
            <w:rtl/>
          </w:rPr>
          <w:t xml:space="preserve"> </w:t>
        </w:r>
        <w:r w:rsidRPr="001F0D7C">
          <w:rPr>
            <w:rStyle w:val="Hyperlink"/>
            <w:rFonts w:hint="eastAsia"/>
            <w:noProof/>
            <w:rtl/>
          </w:rPr>
          <w:t>عليه</w:t>
        </w:r>
        <w:r w:rsidRPr="001F0D7C">
          <w:rPr>
            <w:rStyle w:val="Hyperlink"/>
            <w:noProof/>
            <w:rtl/>
          </w:rPr>
          <w:t xml:space="preserve"> </w:t>
        </w:r>
        <w:r w:rsidRPr="001F0D7C">
          <w:rPr>
            <w:rStyle w:val="Hyperlink"/>
            <w:rFonts w:hint="eastAsia"/>
            <w:noProof/>
            <w:rtl/>
          </w:rPr>
          <w:t>السلام</w:t>
        </w:r>
        <w:r w:rsidRPr="001F0D7C">
          <w:rPr>
            <w:rStyle w:val="Hyperlink"/>
            <w:noProof/>
            <w:rtl/>
          </w:rPr>
          <w:t xml:space="preserve"> </w:t>
        </w:r>
        <w:r w:rsidRPr="001F0D7C">
          <w:rPr>
            <w:rStyle w:val="Hyperlink"/>
            <w:rFonts w:hint="eastAsia"/>
            <w:noProof/>
            <w:rtl/>
          </w:rPr>
          <w:t>والبشارة</w:t>
        </w:r>
        <w:r w:rsidRPr="001F0D7C">
          <w:rPr>
            <w:rStyle w:val="Hyperlink"/>
            <w:noProof/>
            <w:rtl/>
          </w:rPr>
          <w:t xml:space="preserve"> </w:t>
        </w:r>
        <w:r w:rsidRPr="001F0D7C">
          <w:rPr>
            <w:rStyle w:val="Hyperlink"/>
            <w:rFonts w:hint="eastAsia"/>
            <w:noProof/>
            <w:rtl/>
          </w:rPr>
          <w:t>بالمخلص</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Toc390344665 \h</w:instrText>
        </w:r>
        <w:r>
          <w:rPr>
            <w:noProof/>
            <w:webHidden/>
            <w:rtl/>
          </w:rPr>
          <w:instrText xml:space="preserve"> </w:instrText>
        </w:r>
        <w:r>
          <w:rPr>
            <w:noProof/>
            <w:webHidden/>
            <w:rtl/>
          </w:rPr>
        </w:r>
        <w:r>
          <w:rPr>
            <w:noProof/>
            <w:webHidden/>
            <w:rtl/>
          </w:rPr>
          <w:fldChar w:fldCharType="separate"/>
        </w:r>
        <w:r>
          <w:rPr>
            <w:noProof/>
            <w:webHidden/>
            <w:rtl/>
          </w:rPr>
          <w:t>47</w:t>
        </w:r>
        <w:r>
          <w:rPr>
            <w:noProof/>
            <w:webHidden/>
            <w:rtl/>
          </w:rPr>
          <w:fldChar w:fldCharType="end"/>
        </w:r>
      </w:hyperlink>
    </w:p>
    <w:p w:rsidR="00E10948" w:rsidRDefault="00E10948">
      <w:pPr>
        <w:pStyle w:val="TOC2"/>
        <w:tabs>
          <w:tab w:val="right" w:leader="dot" w:pos="7644"/>
        </w:tabs>
        <w:rPr>
          <w:noProof/>
          <w:rtl/>
        </w:rPr>
      </w:pPr>
      <w:hyperlink w:anchor="_Toc390344666" w:history="1">
        <w:r w:rsidRPr="001F0D7C">
          <w:rPr>
            <w:rStyle w:val="Hyperlink"/>
            <w:rFonts w:hint="eastAsia"/>
            <w:noProof/>
            <w:rtl/>
          </w:rPr>
          <w:t>اليهود</w:t>
        </w:r>
        <w:r w:rsidRPr="001F0D7C">
          <w:rPr>
            <w:rStyle w:val="Hyperlink"/>
            <w:noProof/>
            <w:rtl/>
          </w:rPr>
          <w:t xml:space="preserve"> </w:t>
        </w:r>
        <w:r w:rsidRPr="001F0D7C">
          <w:rPr>
            <w:rStyle w:val="Hyperlink"/>
            <w:rFonts w:hint="eastAsia"/>
            <w:noProof/>
            <w:rtl/>
          </w:rPr>
          <w:t>وانتظار</w:t>
        </w:r>
        <w:r w:rsidRPr="001F0D7C">
          <w:rPr>
            <w:rStyle w:val="Hyperlink"/>
            <w:noProof/>
            <w:rtl/>
          </w:rPr>
          <w:t xml:space="preserve"> </w:t>
        </w:r>
        <w:r w:rsidRPr="001F0D7C">
          <w:rPr>
            <w:rStyle w:val="Hyperlink"/>
            <w:rFonts w:hint="eastAsia"/>
            <w:noProof/>
            <w:rtl/>
          </w:rPr>
          <w:t>المخلص</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Toc390344666 \h</w:instrText>
        </w:r>
        <w:r>
          <w:rPr>
            <w:noProof/>
            <w:webHidden/>
            <w:rtl/>
          </w:rPr>
          <w:instrText xml:space="preserve"> </w:instrText>
        </w:r>
        <w:r>
          <w:rPr>
            <w:noProof/>
            <w:webHidden/>
            <w:rtl/>
          </w:rPr>
        </w:r>
        <w:r>
          <w:rPr>
            <w:noProof/>
            <w:webHidden/>
            <w:rtl/>
          </w:rPr>
          <w:fldChar w:fldCharType="separate"/>
        </w:r>
        <w:r>
          <w:rPr>
            <w:noProof/>
            <w:webHidden/>
            <w:rtl/>
          </w:rPr>
          <w:t>49</w:t>
        </w:r>
        <w:r>
          <w:rPr>
            <w:noProof/>
            <w:webHidden/>
            <w:rtl/>
          </w:rPr>
          <w:fldChar w:fldCharType="end"/>
        </w:r>
      </w:hyperlink>
    </w:p>
    <w:p w:rsidR="00E10948" w:rsidRDefault="00E10948">
      <w:pPr>
        <w:pStyle w:val="TOC2"/>
        <w:tabs>
          <w:tab w:val="right" w:leader="dot" w:pos="7644"/>
        </w:tabs>
        <w:rPr>
          <w:noProof/>
          <w:rtl/>
        </w:rPr>
      </w:pPr>
      <w:hyperlink w:anchor="_Toc390344667" w:history="1">
        <w:r w:rsidRPr="001F0D7C">
          <w:rPr>
            <w:rStyle w:val="Hyperlink"/>
            <w:rFonts w:hint="eastAsia"/>
            <w:noProof/>
            <w:rtl/>
          </w:rPr>
          <w:t>عيسى</w:t>
        </w:r>
        <w:r w:rsidRPr="001F0D7C">
          <w:rPr>
            <w:rStyle w:val="Hyperlink"/>
            <w:noProof/>
            <w:rtl/>
          </w:rPr>
          <w:t xml:space="preserve"> </w:t>
        </w:r>
        <w:r w:rsidRPr="001F0D7C">
          <w:rPr>
            <w:rStyle w:val="Hyperlink"/>
            <w:rFonts w:hint="eastAsia"/>
            <w:noProof/>
            <w:rtl/>
          </w:rPr>
          <w:t>عليه</w:t>
        </w:r>
        <w:r w:rsidRPr="001F0D7C">
          <w:rPr>
            <w:rStyle w:val="Hyperlink"/>
            <w:noProof/>
            <w:rtl/>
          </w:rPr>
          <w:t xml:space="preserve"> </w:t>
        </w:r>
        <w:r w:rsidRPr="001F0D7C">
          <w:rPr>
            <w:rStyle w:val="Hyperlink"/>
            <w:rFonts w:hint="eastAsia"/>
            <w:noProof/>
            <w:rtl/>
          </w:rPr>
          <w:t>السلام</w:t>
        </w:r>
        <w:r w:rsidRPr="001F0D7C">
          <w:rPr>
            <w:rStyle w:val="Hyperlink"/>
            <w:noProof/>
            <w:rtl/>
          </w:rPr>
          <w:t xml:space="preserve"> </w:t>
        </w:r>
        <w:r w:rsidRPr="001F0D7C">
          <w:rPr>
            <w:rStyle w:val="Hyperlink"/>
            <w:rFonts w:hint="eastAsia"/>
            <w:noProof/>
            <w:rtl/>
          </w:rPr>
          <w:t>يمهد</w:t>
        </w:r>
        <w:r w:rsidRPr="001F0D7C">
          <w:rPr>
            <w:rStyle w:val="Hyperlink"/>
            <w:noProof/>
            <w:rtl/>
          </w:rPr>
          <w:t xml:space="preserve"> </w:t>
        </w:r>
        <w:r w:rsidRPr="001F0D7C">
          <w:rPr>
            <w:rStyle w:val="Hyperlink"/>
            <w:rFonts w:hint="eastAsia"/>
            <w:noProof/>
            <w:rtl/>
          </w:rPr>
          <w:t>للمخلص</w:t>
        </w:r>
        <w:r w:rsidRPr="001F0D7C">
          <w:rPr>
            <w:rStyle w:val="Hyperlink"/>
            <w:noProof/>
            <w:rtl/>
          </w:rPr>
          <w:t xml:space="preserve"> </w:t>
        </w:r>
        <w:r w:rsidRPr="001F0D7C">
          <w:rPr>
            <w:rStyle w:val="Hyperlink"/>
            <w:rFonts w:hint="eastAsia"/>
            <w:noProof/>
            <w:rtl/>
          </w:rPr>
          <w:t>الأكبر</w:t>
        </w:r>
        <w:r w:rsidRPr="001F0D7C">
          <w:rPr>
            <w:rStyle w:val="Hyperlink"/>
            <w:noProof/>
            <w:rtl/>
          </w:rPr>
          <w:t xml:space="preserve"> </w:t>
        </w:r>
        <w:r w:rsidRPr="001F0D7C">
          <w:rPr>
            <w:rStyle w:val="Hyperlink"/>
            <w:rFonts w:hint="eastAsia"/>
            <w:noProof/>
            <w:rtl/>
          </w:rPr>
          <w:t>الذي</w:t>
        </w:r>
        <w:r w:rsidRPr="001F0D7C">
          <w:rPr>
            <w:rStyle w:val="Hyperlink"/>
            <w:noProof/>
            <w:rtl/>
          </w:rPr>
          <w:t xml:space="preserve"> </w:t>
        </w:r>
        <w:r w:rsidRPr="001F0D7C">
          <w:rPr>
            <w:rStyle w:val="Hyperlink"/>
            <w:rFonts w:hint="eastAsia"/>
            <w:noProof/>
            <w:rtl/>
          </w:rPr>
          <w:t>يأتي</w:t>
        </w:r>
        <w:r w:rsidRPr="001F0D7C">
          <w:rPr>
            <w:rStyle w:val="Hyperlink"/>
            <w:noProof/>
            <w:rtl/>
          </w:rPr>
          <w:t xml:space="preserve"> </w:t>
        </w:r>
        <w:r w:rsidRPr="001F0D7C">
          <w:rPr>
            <w:rStyle w:val="Hyperlink"/>
            <w:rFonts w:hint="eastAsia"/>
            <w:noProof/>
            <w:rtl/>
          </w:rPr>
          <w:t>بعده</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Toc390344667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E10948" w:rsidRDefault="00E10948">
      <w:pPr>
        <w:pStyle w:val="TOC2"/>
        <w:tabs>
          <w:tab w:val="right" w:leader="dot" w:pos="7644"/>
        </w:tabs>
        <w:rPr>
          <w:noProof/>
          <w:rtl/>
        </w:rPr>
      </w:pPr>
      <w:hyperlink w:anchor="_Toc390344668" w:history="1">
        <w:r w:rsidRPr="001F0D7C">
          <w:rPr>
            <w:rStyle w:val="Hyperlink"/>
            <w:rFonts w:hint="eastAsia"/>
            <w:noProof/>
            <w:rtl/>
          </w:rPr>
          <w:t>محمد</w:t>
        </w:r>
        <w:r w:rsidRPr="001F0D7C">
          <w:rPr>
            <w:rStyle w:val="Hyperlink"/>
            <w:noProof/>
            <w:rtl/>
          </w:rPr>
          <w:t xml:space="preserve"> </w:t>
        </w:r>
        <w:r w:rsidRPr="00E10948">
          <w:rPr>
            <w:rStyle w:val="Hyperlink"/>
            <w:rFonts w:hint="cs"/>
            <w:noProof/>
            <w:rtl/>
          </w:rPr>
          <w:sym w:font="AGA Arabesque" w:char="F065"/>
        </w:r>
        <w:r w:rsidRPr="001F0D7C">
          <w:rPr>
            <w:rStyle w:val="Hyperlink"/>
            <w:noProof/>
            <w:rtl/>
          </w:rPr>
          <w:t xml:space="preserve"> (</w:t>
        </w:r>
        <w:r w:rsidRPr="001F0D7C">
          <w:rPr>
            <w:rStyle w:val="Hyperlink"/>
            <w:rFonts w:hint="eastAsia"/>
            <w:noProof/>
            <w:rtl/>
          </w:rPr>
          <w:t>المخلص</w:t>
        </w:r>
        <w:r w:rsidRPr="001F0D7C">
          <w:rPr>
            <w:rStyle w:val="Hyperlink"/>
            <w:noProof/>
            <w:rtl/>
          </w:rPr>
          <w:t xml:space="preserve"> </w:t>
        </w:r>
        <w:r w:rsidRPr="001F0D7C">
          <w:rPr>
            <w:rStyle w:val="Hyperlink"/>
            <w:rFonts w:hint="eastAsia"/>
            <w:noProof/>
            <w:rtl/>
          </w:rPr>
          <w:t>الأكبر</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Toc390344668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10948" w:rsidRDefault="00E10948">
      <w:pPr>
        <w:pStyle w:val="TOC2"/>
        <w:tabs>
          <w:tab w:val="right" w:leader="dot" w:pos="7644"/>
        </w:tabs>
        <w:rPr>
          <w:noProof/>
          <w:rtl/>
        </w:rPr>
      </w:pPr>
      <w:hyperlink w:anchor="_Toc390344669" w:history="1">
        <w:r w:rsidRPr="001F0D7C">
          <w:rPr>
            <w:rStyle w:val="Hyperlink"/>
            <w:rFonts w:hint="eastAsia"/>
            <w:noProof/>
            <w:rtl/>
          </w:rPr>
          <w:t>المسلمون</w:t>
        </w:r>
        <w:r w:rsidRPr="001F0D7C">
          <w:rPr>
            <w:rStyle w:val="Hyperlink"/>
            <w:noProof/>
            <w:rtl/>
          </w:rPr>
          <w:t xml:space="preserve"> </w:t>
        </w:r>
        <w:r w:rsidRPr="001F0D7C">
          <w:rPr>
            <w:rStyle w:val="Hyperlink"/>
            <w:rFonts w:hint="eastAsia"/>
            <w:noProof/>
            <w:rtl/>
          </w:rPr>
          <w:t>والمخلص</w:t>
        </w:r>
        <w:r w:rsidRPr="001F0D7C">
          <w:rPr>
            <w:rStyle w:val="Hyperlink"/>
            <w:noProof/>
            <w:rtl/>
          </w:rPr>
          <w:t xml:space="preserve"> </w:t>
        </w:r>
        <w:r w:rsidRPr="001F0D7C">
          <w:rPr>
            <w:rStyle w:val="Hyperlink"/>
            <w:rFonts w:hint="eastAsia"/>
            <w:noProof/>
            <w:rtl/>
          </w:rPr>
          <w:t>الأكبر</w:t>
        </w:r>
        <w:r w:rsidRPr="001F0D7C">
          <w:rPr>
            <w:rStyle w:val="Hyperlink"/>
            <w:noProof/>
            <w:rtl/>
          </w:rPr>
          <w:t xml:space="preserve"> </w:t>
        </w:r>
        <w:r w:rsidRPr="001F0D7C">
          <w:rPr>
            <w:rStyle w:val="Hyperlink"/>
            <w:rFonts w:hint="eastAsia"/>
            <w:noProof/>
            <w:rtl/>
          </w:rPr>
          <w:t>محمد</w:t>
        </w:r>
        <w:r w:rsidRPr="001F0D7C">
          <w:rPr>
            <w:rStyle w:val="Hyperlink"/>
            <w:noProof/>
            <w:rtl/>
          </w:rPr>
          <w:t xml:space="preserve"> </w:t>
        </w:r>
        <w:r w:rsidRPr="001F0D7C">
          <w:rPr>
            <w:rStyle w:val="Hyperlink"/>
            <w:rFonts w:hint="eastAsia"/>
            <w:noProof/>
            <w:rtl/>
          </w:rPr>
          <w:t>بن</w:t>
        </w:r>
        <w:r w:rsidRPr="001F0D7C">
          <w:rPr>
            <w:rStyle w:val="Hyperlink"/>
            <w:noProof/>
            <w:rtl/>
          </w:rPr>
          <w:t xml:space="preserve"> </w:t>
        </w:r>
        <w:r w:rsidRPr="001F0D7C">
          <w:rPr>
            <w:rStyle w:val="Hyperlink"/>
            <w:rFonts w:hint="eastAsia"/>
            <w:noProof/>
            <w:rtl/>
          </w:rPr>
          <w:t>عبد</w:t>
        </w:r>
        <w:r w:rsidRPr="001F0D7C">
          <w:rPr>
            <w:rStyle w:val="Hyperlink"/>
            <w:noProof/>
            <w:rtl/>
          </w:rPr>
          <w:t xml:space="preserve"> </w:t>
        </w:r>
        <w:r w:rsidRPr="001F0D7C">
          <w:rPr>
            <w:rStyle w:val="Hyperlink"/>
            <w:rFonts w:hint="eastAsia"/>
            <w:noProof/>
            <w:rtl/>
          </w:rPr>
          <w:t>الله</w:t>
        </w:r>
        <w:r w:rsidRPr="001F0D7C">
          <w:rPr>
            <w:rStyle w:val="Hyperlink"/>
            <w:noProof/>
            <w:rtl/>
          </w:rPr>
          <w:t xml:space="preserve"> </w:t>
        </w:r>
        <w:r w:rsidRPr="001F0D7C">
          <w:rPr>
            <w:rStyle w:val="Hyperlink"/>
            <w:rFonts w:hint="eastAsia"/>
            <w:noProof/>
            <w:rtl/>
          </w:rPr>
          <w:t>صلوات</w:t>
        </w:r>
        <w:r w:rsidRPr="001F0D7C">
          <w:rPr>
            <w:rStyle w:val="Hyperlink"/>
            <w:noProof/>
            <w:rtl/>
          </w:rPr>
          <w:t xml:space="preserve"> </w:t>
        </w:r>
        <w:r w:rsidRPr="001F0D7C">
          <w:rPr>
            <w:rStyle w:val="Hyperlink"/>
            <w:rFonts w:hint="eastAsia"/>
            <w:noProof/>
            <w:rtl/>
          </w:rPr>
          <w:t>الله</w:t>
        </w:r>
        <w:r w:rsidRPr="001F0D7C">
          <w:rPr>
            <w:rStyle w:val="Hyperlink"/>
            <w:noProof/>
            <w:rtl/>
          </w:rPr>
          <w:t xml:space="preserve"> </w:t>
        </w:r>
        <w:r w:rsidRPr="001F0D7C">
          <w:rPr>
            <w:rStyle w:val="Hyperlink"/>
            <w:rFonts w:hint="eastAsia"/>
            <w:noProof/>
            <w:rtl/>
          </w:rPr>
          <w:t>وسلامه</w:t>
        </w:r>
        <w:r w:rsidRPr="001F0D7C">
          <w:rPr>
            <w:rStyle w:val="Hyperlink"/>
            <w:noProof/>
            <w:rtl/>
          </w:rPr>
          <w:t xml:space="preserve"> </w:t>
        </w:r>
        <w:r w:rsidRPr="001F0D7C">
          <w:rPr>
            <w:rStyle w:val="Hyperlink"/>
            <w:rFonts w:hint="eastAsia"/>
            <w:noProof/>
            <w:rtl/>
          </w:rPr>
          <w:t>عليه</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Toc390344669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E10948" w:rsidRDefault="00E10948">
      <w:pPr>
        <w:pStyle w:val="TOC2"/>
        <w:tabs>
          <w:tab w:val="right" w:leader="dot" w:pos="7644"/>
        </w:tabs>
        <w:rPr>
          <w:noProof/>
          <w:rtl/>
        </w:rPr>
      </w:pPr>
      <w:hyperlink w:anchor="_Toc390344670" w:history="1">
        <w:r w:rsidRPr="001F0D7C">
          <w:rPr>
            <w:rStyle w:val="Hyperlink"/>
            <w:rFonts w:hint="eastAsia"/>
            <w:noProof/>
            <w:rtl/>
          </w:rPr>
          <w:t>دخول</w:t>
        </w:r>
        <w:r w:rsidRPr="001F0D7C">
          <w:rPr>
            <w:rStyle w:val="Hyperlink"/>
            <w:noProof/>
            <w:rtl/>
          </w:rPr>
          <w:t xml:space="preserve"> </w:t>
        </w:r>
        <w:r w:rsidRPr="001F0D7C">
          <w:rPr>
            <w:rStyle w:val="Hyperlink"/>
            <w:rFonts w:hint="eastAsia"/>
            <w:noProof/>
            <w:rtl/>
          </w:rPr>
          <w:t>النقص</w:t>
        </w:r>
        <w:r w:rsidRPr="001F0D7C">
          <w:rPr>
            <w:rStyle w:val="Hyperlink"/>
            <w:noProof/>
            <w:rtl/>
          </w:rPr>
          <w:t xml:space="preserve"> </w:t>
        </w:r>
        <w:r w:rsidRPr="001F0D7C">
          <w:rPr>
            <w:rStyle w:val="Hyperlink"/>
            <w:rFonts w:hint="eastAsia"/>
            <w:noProof/>
            <w:rtl/>
          </w:rPr>
          <w:t>على</w:t>
        </w:r>
        <w:r w:rsidRPr="001F0D7C">
          <w:rPr>
            <w:rStyle w:val="Hyperlink"/>
            <w:noProof/>
            <w:rtl/>
          </w:rPr>
          <w:t xml:space="preserve"> </w:t>
        </w:r>
        <w:r w:rsidRPr="001F0D7C">
          <w:rPr>
            <w:rStyle w:val="Hyperlink"/>
            <w:rFonts w:hint="eastAsia"/>
            <w:noProof/>
            <w:rtl/>
          </w:rPr>
          <w:t>أمة</w:t>
        </w:r>
        <w:r w:rsidRPr="001F0D7C">
          <w:rPr>
            <w:rStyle w:val="Hyperlink"/>
            <w:noProof/>
            <w:rtl/>
          </w:rPr>
          <w:t xml:space="preserve"> </w:t>
        </w:r>
        <w:r w:rsidRPr="001F0D7C">
          <w:rPr>
            <w:rStyle w:val="Hyperlink"/>
            <w:rFonts w:hint="eastAsia"/>
            <w:noProof/>
            <w:rtl/>
          </w:rPr>
          <w:t>الإسلام</w:t>
        </w:r>
        <w:r w:rsidRPr="001F0D7C">
          <w:rPr>
            <w:rStyle w:val="Hyperlink"/>
            <w:noProof/>
            <w:rtl/>
          </w:rPr>
          <w:t xml:space="preserve"> </w:t>
        </w:r>
        <w:r w:rsidRPr="001F0D7C">
          <w:rPr>
            <w:rStyle w:val="Hyperlink"/>
            <w:rFonts w:hint="eastAsia"/>
            <w:noProof/>
            <w:rtl/>
          </w:rPr>
          <w:t>وانحلال</w:t>
        </w:r>
        <w:r w:rsidRPr="001F0D7C">
          <w:rPr>
            <w:rStyle w:val="Hyperlink"/>
            <w:noProof/>
            <w:rtl/>
          </w:rPr>
          <w:t xml:space="preserve"> </w:t>
        </w:r>
        <w:r w:rsidRPr="001F0D7C">
          <w:rPr>
            <w:rStyle w:val="Hyperlink"/>
            <w:rFonts w:hint="eastAsia"/>
            <w:noProof/>
            <w:rtl/>
          </w:rPr>
          <w:t>عرى</w:t>
        </w:r>
        <w:r w:rsidRPr="001F0D7C">
          <w:rPr>
            <w:rStyle w:val="Hyperlink"/>
            <w:noProof/>
            <w:rtl/>
          </w:rPr>
          <w:t xml:space="preserve"> </w:t>
        </w:r>
        <w:r w:rsidRPr="001F0D7C">
          <w:rPr>
            <w:rStyle w:val="Hyperlink"/>
            <w:rFonts w:hint="eastAsia"/>
            <w:noProof/>
            <w:rtl/>
          </w:rPr>
          <w:t>الإسلام</w:t>
        </w:r>
        <w:r w:rsidRPr="001F0D7C">
          <w:rPr>
            <w:rStyle w:val="Hyperlink"/>
            <w:noProof/>
            <w:rtl/>
          </w:rPr>
          <w:t xml:space="preserve"> </w:t>
        </w:r>
        <w:r w:rsidRPr="001F0D7C">
          <w:rPr>
            <w:rStyle w:val="Hyperlink"/>
            <w:rFonts w:hint="eastAsia"/>
            <w:noProof/>
            <w:rtl/>
          </w:rPr>
          <w:t>عروة</w:t>
        </w:r>
        <w:r w:rsidRPr="001F0D7C">
          <w:rPr>
            <w:rStyle w:val="Hyperlink"/>
            <w:noProof/>
            <w:rtl/>
          </w:rPr>
          <w:t xml:space="preserve"> </w:t>
        </w:r>
        <w:r w:rsidRPr="001F0D7C">
          <w:rPr>
            <w:rStyle w:val="Hyperlink"/>
            <w:rFonts w:hint="eastAsia"/>
            <w:noProof/>
            <w:rtl/>
          </w:rPr>
          <w:t>عروة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Toc390344670 \h</w:instrText>
        </w:r>
        <w:r>
          <w:rPr>
            <w:noProof/>
            <w:webHidden/>
            <w:rtl/>
          </w:rPr>
          <w:instrText xml:space="preserve"> </w:instrText>
        </w:r>
        <w:r>
          <w:rPr>
            <w:noProof/>
            <w:webHidden/>
            <w:rtl/>
          </w:rPr>
        </w:r>
        <w:r>
          <w:rPr>
            <w:noProof/>
            <w:webHidden/>
            <w:rtl/>
          </w:rPr>
          <w:fldChar w:fldCharType="separate"/>
        </w:r>
        <w:r>
          <w:rPr>
            <w:noProof/>
            <w:webHidden/>
            <w:rtl/>
          </w:rPr>
          <w:t>52</w:t>
        </w:r>
        <w:r>
          <w:rPr>
            <w:noProof/>
            <w:webHidden/>
            <w:rtl/>
          </w:rPr>
          <w:fldChar w:fldCharType="end"/>
        </w:r>
      </w:hyperlink>
    </w:p>
    <w:p w:rsidR="00E10948" w:rsidRDefault="00E10948">
      <w:pPr>
        <w:pStyle w:val="TOC2"/>
        <w:tabs>
          <w:tab w:val="right" w:leader="dot" w:pos="7644"/>
        </w:tabs>
        <w:rPr>
          <w:noProof/>
          <w:rtl/>
        </w:rPr>
      </w:pPr>
      <w:hyperlink w:anchor="_Toc390344671" w:history="1">
        <w:r w:rsidRPr="001F0D7C">
          <w:rPr>
            <w:rStyle w:val="Hyperlink"/>
            <w:rFonts w:hint="eastAsia"/>
            <w:noProof/>
            <w:rtl/>
          </w:rPr>
          <w:t>بقاء</w:t>
        </w:r>
        <w:r w:rsidRPr="001F0D7C">
          <w:rPr>
            <w:rStyle w:val="Hyperlink"/>
            <w:noProof/>
            <w:rtl/>
          </w:rPr>
          <w:t xml:space="preserve"> </w:t>
        </w:r>
        <w:r w:rsidRPr="001F0D7C">
          <w:rPr>
            <w:rStyle w:val="Hyperlink"/>
            <w:rFonts w:hint="eastAsia"/>
            <w:noProof/>
            <w:rtl/>
          </w:rPr>
          <w:t>طائفة</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أمة</w:t>
        </w:r>
        <w:r w:rsidRPr="001F0D7C">
          <w:rPr>
            <w:rStyle w:val="Hyperlink"/>
            <w:noProof/>
            <w:rtl/>
          </w:rPr>
          <w:t xml:space="preserve"> </w:t>
        </w:r>
        <w:r w:rsidRPr="001F0D7C">
          <w:rPr>
            <w:rStyle w:val="Hyperlink"/>
            <w:rFonts w:hint="eastAsia"/>
            <w:noProof/>
            <w:rtl/>
          </w:rPr>
          <w:t>الرسول</w:t>
        </w:r>
        <w:r w:rsidRPr="001F0D7C">
          <w:rPr>
            <w:rStyle w:val="Hyperlink"/>
            <w:noProof/>
            <w:rtl/>
          </w:rPr>
          <w:t xml:space="preserve"> </w:t>
        </w:r>
        <w:r w:rsidRPr="001F0D7C">
          <w:rPr>
            <w:rStyle w:val="Hyperlink"/>
            <w:rFonts w:hint="eastAsia"/>
            <w:noProof/>
            <w:rtl/>
          </w:rPr>
          <w:t>الحق</w:t>
        </w:r>
        <w:r w:rsidRPr="001F0D7C">
          <w:rPr>
            <w:rStyle w:val="Hyperlink"/>
            <w:noProof/>
            <w:rtl/>
          </w:rPr>
          <w:t xml:space="preserve"> </w:t>
        </w:r>
        <w:r w:rsidRPr="001F0D7C">
          <w:rPr>
            <w:rStyle w:val="Hyperlink"/>
            <w:rFonts w:hint="eastAsia"/>
            <w:noProof/>
            <w:rtl/>
          </w:rPr>
          <w:t>ونزول</w:t>
        </w:r>
        <w:r w:rsidRPr="001F0D7C">
          <w:rPr>
            <w:rStyle w:val="Hyperlink"/>
            <w:noProof/>
            <w:rtl/>
          </w:rPr>
          <w:t xml:space="preserve"> </w:t>
        </w:r>
        <w:r w:rsidRPr="001F0D7C">
          <w:rPr>
            <w:rStyle w:val="Hyperlink"/>
            <w:rFonts w:hint="eastAsia"/>
            <w:noProof/>
            <w:rtl/>
          </w:rPr>
          <w:t>عيسى</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آخر</w:t>
        </w:r>
        <w:r w:rsidRPr="001F0D7C">
          <w:rPr>
            <w:rStyle w:val="Hyperlink"/>
            <w:noProof/>
            <w:rtl/>
          </w:rPr>
          <w:t xml:space="preserve"> </w:t>
        </w:r>
        <w:r w:rsidRPr="001F0D7C">
          <w:rPr>
            <w:rStyle w:val="Hyperlink"/>
            <w:rFonts w:hint="eastAsia"/>
            <w:noProof/>
            <w:rtl/>
          </w:rPr>
          <w:t>الزمان</w:t>
        </w:r>
        <w:r w:rsidRPr="001F0D7C">
          <w:rPr>
            <w:rStyle w:val="Hyperlink"/>
            <w:noProof/>
            <w:rtl/>
          </w:rPr>
          <w:t xml:space="preserve"> </w:t>
        </w:r>
        <w:r w:rsidRPr="001F0D7C">
          <w:rPr>
            <w:rStyle w:val="Hyperlink"/>
            <w:rFonts w:hint="eastAsia"/>
            <w:noProof/>
            <w:rtl/>
          </w:rPr>
          <w:t>مخلصاً</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Toc390344671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E10948" w:rsidRDefault="00E10948">
      <w:pPr>
        <w:pStyle w:val="TOC2"/>
        <w:tabs>
          <w:tab w:val="right" w:leader="dot" w:pos="7644"/>
        </w:tabs>
        <w:rPr>
          <w:noProof/>
          <w:rtl/>
        </w:rPr>
      </w:pPr>
      <w:hyperlink w:anchor="_Toc390344672" w:history="1">
        <w:r w:rsidRPr="001F0D7C">
          <w:rPr>
            <w:rStyle w:val="Hyperlink"/>
            <w:rFonts w:hint="eastAsia"/>
            <w:noProof/>
            <w:rtl/>
          </w:rPr>
          <w:t>فتنة</w:t>
        </w:r>
        <w:r w:rsidRPr="001F0D7C">
          <w:rPr>
            <w:rStyle w:val="Hyperlink"/>
            <w:noProof/>
            <w:rtl/>
          </w:rPr>
          <w:t xml:space="preserve"> </w:t>
        </w:r>
        <w:r w:rsidRPr="001F0D7C">
          <w:rPr>
            <w:rStyle w:val="Hyperlink"/>
            <w:rFonts w:hint="eastAsia"/>
            <w:noProof/>
            <w:rtl/>
          </w:rPr>
          <w:t>اليهود</w:t>
        </w:r>
        <w:r w:rsidRPr="001F0D7C">
          <w:rPr>
            <w:rStyle w:val="Hyperlink"/>
            <w:noProof/>
            <w:rtl/>
          </w:rPr>
          <w:t xml:space="preserve"> </w:t>
        </w:r>
        <w:r w:rsidRPr="001F0D7C">
          <w:rPr>
            <w:rStyle w:val="Hyperlink"/>
            <w:rFonts w:hint="eastAsia"/>
            <w:noProof/>
            <w:rtl/>
          </w:rPr>
          <w:t>بالدجال</w:t>
        </w:r>
        <w:r w:rsidRPr="001F0D7C">
          <w:rPr>
            <w:rStyle w:val="Hyperlink"/>
            <w:noProof/>
            <w:rtl/>
          </w:rPr>
          <w:t xml:space="preserve"> </w:t>
        </w:r>
        <w:r w:rsidRPr="001F0D7C">
          <w:rPr>
            <w:rStyle w:val="Hyperlink"/>
            <w:rFonts w:hint="eastAsia"/>
            <w:noProof/>
            <w:rtl/>
          </w:rPr>
          <w:t>والظن</w:t>
        </w:r>
        <w:r w:rsidRPr="001F0D7C">
          <w:rPr>
            <w:rStyle w:val="Hyperlink"/>
            <w:noProof/>
            <w:rtl/>
          </w:rPr>
          <w:t xml:space="preserve"> </w:t>
        </w:r>
        <w:r w:rsidRPr="001F0D7C">
          <w:rPr>
            <w:rStyle w:val="Hyperlink"/>
            <w:rFonts w:hint="eastAsia"/>
            <w:noProof/>
            <w:rtl/>
          </w:rPr>
          <w:t>أنه</w:t>
        </w:r>
        <w:r w:rsidRPr="001F0D7C">
          <w:rPr>
            <w:rStyle w:val="Hyperlink"/>
            <w:noProof/>
            <w:rtl/>
          </w:rPr>
          <w:t xml:space="preserve"> </w:t>
        </w:r>
        <w:r w:rsidRPr="001F0D7C">
          <w:rPr>
            <w:rStyle w:val="Hyperlink"/>
            <w:rFonts w:hint="eastAsia"/>
            <w:noProof/>
            <w:rtl/>
          </w:rPr>
          <w:t>المخلص</w:t>
        </w:r>
        <w:r w:rsidRPr="001F0D7C">
          <w:rPr>
            <w:rStyle w:val="Hyperlink"/>
            <w:noProof/>
            <w:rtl/>
          </w:rPr>
          <w:t xml:space="preserve"> </w:t>
        </w:r>
        <w:r w:rsidRPr="001F0D7C">
          <w:rPr>
            <w:rStyle w:val="Hyperlink"/>
            <w:rFonts w:hint="eastAsia"/>
            <w:noProof/>
            <w:rtl/>
          </w:rPr>
          <w:t>الموعود</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Toc390344672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E10948" w:rsidRDefault="00E10948">
      <w:pPr>
        <w:pStyle w:val="TOC2"/>
        <w:tabs>
          <w:tab w:val="right" w:leader="dot" w:pos="7644"/>
        </w:tabs>
        <w:rPr>
          <w:noProof/>
          <w:rtl/>
        </w:rPr>
      </w:pPr>
      <w:hyperlink w:anchor="_Toc390344673" w:history="1">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مخلص</w:t>
        </w:r>
        <w:r w:rsidRPr="001F0D7C">
          <w:rPr>
            <w:rStyle w:val="Hyperlink"/>
            <w:noProof/>
            <w:rtl/>
          </w:rPr>
          <w:t xml:space="preserve"> </w:t>
        </w:r>
        <w:r w:rsidRPr="001F0D7C">
          <w:rPr>
            <w:rStyle w:val="Hyperlink"/>
            <w:rFonts w:hint="eastAsia"/>
            <w:noProof/>
            <w:rtl/>
          </w:rPr>
          <w:t>آخر</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آخر</w:t>
        </w:r>
        <w:r w:rsidRPr="001F0D7C">
          <w:rPr>
            <w:rStyle w:val="Hyperlink"/>
            <w:noProof/>
            <w:rtl/>
          </w:rPr>
          <w:t xml:space="preserve"> </w:t>
        </w:r>
        <w:r w:rsidRPr="001F0D7C">
          <w:rPr>
            <w:rStyle w:val="Hyperlink"/>
            <w:rFonts w:hint="eastAsia"/>
            <w:noProof/>
            <w:rtl/>
          </w:rPr>
          <w:t>الزمان</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Toc390344673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E10948" w:rsidRDefault="00E10948">
      <w:pPr>
        <w:pStyle w:val="TOC2"/>
        <w:tabs>
          <w:tab w:val="right" w:leader="dot" w:pos="7644"/>
        </w:tabs>
        <w:rPr>
          <w:noProof/>
          <w:rtl/>
        </w:rPr>
      </w:pPr>
      <w:hyperlink w:anchor="_Toc390344674" w:history="1">
        <w:r w:rsidRPr="001F0D7C">
          <w:rPr>
            <w:rStyle w:val="Hyperlink"/>
            <w:rFonts w:hint="eastAsia"/>
            <w:noProof/>
            <w:rtl/>
          </w:rPr>
          <w:t>أعمال</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الرافضي</w:t>
        </w:r>
        <w:r w:rsidRPr="001F0D7C">
          <w:rPr>
            <w:rStyle w:val="Hyperlink"/>
            <w:noProof/>
            <w:rtl/>
          </w:rPr>
          <w:t xml:space="preserve"> </w:t>
        </w:r>
        <w:r w:rsidRPr="001F0D7C">
          <w:rPr>
            <w:rStyle w:val="Hyperlink"/>
            <w:rFonts w:hint="eastAsia"/>
            <w:noProof/>
            <w:rtl/>
          </w:rPr>
          <w:t>الكذاب</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Toc390344674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E10948" w:rsidRDefault="00E10948">
      <w:pPr>
        <w:pStyle w:val="TOC2"/>
        <w:tabs>
          <w:tab w:val="right" w:leader="dot" w:pos="7644"/>
        </w:tabs>
        <w:rPr>
          <w:noProof/>
          <w:rtl/>
        </w:rPr>
      </w:pPr>
      <w:hyperlink w:anchor="_Toc390344675" w:history="1">
        <w:r w:rsidRPr="001F0D7C">
          <w:rPr>
            <w:rStyle w:val="Hyperlink"/>
            <w:rFonts w:hint="eastAsia"/>
            <w:noProof/>
            <w:rtl/>
          </w:rPr>
          <w:t>أهل</w:t>
        </w:r>
        <w:r w:rsidRPr="001F0D7C">
          <w:rPr>
            <w:rStyle w:val="Hyperlink"/>
            <w:noProof/>
            <w:rtl/>
          </w:rPr>
          <w:t xml:space="preserve"> </w:t>
        </w:r>
        <w:r w:rsidRPr="001F0D7C">
          <w:rPr>
            <w:rStyle w:val="Hyperlink"/>
            <w:rFonts w:hint="eastAsia"/>
            <w:noProof/>
            <w:rtl/>
          </w:rPr>
          <w:t>السنة</w:t>
        </w:r>
        <w:r w:rsidRPr="001F0D7C">
          <w:rPr>
            <w:rStyle w:val="Hyperlink"/>
            <w:noProof/>
            <w:rtl/>
          </w:rPr>
          <w:t xml:space="preserve"> </w:t>
        </w:r>
        <w:r w:rsidRPr="001F0D7C">
          <w:rPr>
            <w:rStyle w:val="Hyperlink"/>
            <w:rFonts w:hint="eastAsia"/>
            <w:noProof/>
            <w:rtl/>
          </w:rPr>
          <w:t>ينتظرون</w:t>
        </w:r>
        <w:r w:rsidRPr="001F0D7C">
          <w:rPr>
            <w:rStyle w:val="Hyperlink"/>
            <w:noProof/>
            <w:rtl/>
          </w:rPr>
          <w:t xml:space="preserve"> </w:t>
        </w:r>
        <w:r w:rsidRPr="001F0D7C">
          <w:rPr>
            <w:rStyle w:val="Hyperlink"/>
            <w:rFonts w:hint="eastAsia"/>
            <w:noProof/>
            <w:rtl/>
          </w:rPr>
          <w:t>مهدياً</w:t>
        </w:r>
        <w:r w:rsidRPr="001F0D7C">
          <w:rPr>
            <w:rStyle w:val="Hyperlink"/>
            <w:noProof/>
            <w:rtl/>
          </w:rPr>
          <w:t xml:space="preserve"> </w:t>
        </w:r>
        <w:r w:rsidRPr="001F0D7C">
          <w:rPr>
            <w:rStyle w:val="Hyperlink"/>
            <w:rFonts w:hint="eastAsia"/>
            <w:noProof/>
            <w:rtl/>
          </w:rPr>
          <w:t>عادلاً</w:t>
        </w:r>
        <w:r w:rsidRPr="001F0D7C">
          <w:rPr>
            <w:rStyle w:val="Hyperlink"/>
            <w:noProof/>
            <w:rtl/>
          </w:rPr>
          <w:t xml:space="preserve"> </w:t>
        </w:r>
        <w:r w:rsidRPr="001F0D7C">
          <w:rPr>
            <w:rStyle w:val="Hyperlink"/>
            <w:rFonts w:hint="eastAsia"/>
            <w:noProof/>
            <w:rtl/>
          </w:rPr>
          <w:t>رحيماً</w:t>
        </w:r>
        <w:r w:rsidRPr="001F0D7C">
          <w:rPr>
            <w:rStyle w:val="Hyperlink"/>
            <w:noProof/>
            <w:rtl/>
          </w:rPr>
          <w:t xml:space="preserve"> </w:t>
        </w:r>
        <w:r w:rsidRPr="001F0D7C">
          <w:rPr>
            <w:rStyle w:val="Hyperlink"/>
            <w:rFonts w:hint="eastAsia"/>
            <w:noProof/>
            <w:rtl/>
          </w:rPr>
          <w:t>والرافضة</w:t>
        </w:r>
        <w:r w:rsidRPr="001F0D7C">
          <w:rPr>
            <w:rStyle w:val="Hyperlink"/>
            <w:noProof/>
            <w:rtl/>
          </w:rPr>
          <w:t xml:space="preserve"> </w:t>
        </w:r>
        <w:r w:rsidRPr="001F0D7C">
          <w:rPr>
            <w:rStyle w:val="Hyperlink"/>
            <w:rFonts w:hint="eastAsia"/>
            <w:noProof/>
            <w:rtl/>
          </w:rPr>
          <w:t>ينتظرون</w:t>
        </w:r>
        <w:r w:rsidRPr="001F0D7C">
          <w:rPr>
            <w:rStyle w:val="Hyperlink"/>
            <w:noProof/>
            <w:rtl/>
          </w:rPr>
          <w:t xml:space="preserve"> </w:t>
        </w:r>
        <w:r w:rsidRPr="001F0D7C">
          <w:rPr>
            <w:rStyle w:val="Hyperlink"/>
            <w:rFonts w:hint="eastAsia"/>
            <w:noProof/>
            <w:rtl/>
          </w:rPr>
          <w:t>مهدياً</w:t>
        </w:r>
        <w:r w:rsidRPr="001F0D7C">
          <w:rPr>
            <w:rStyle w:val="Hyperlink"/>
            <w:noProof/>
            <w:rtl/>
          </w:rPr>
          <w:t xml:space="preserve"> </w:t>
        </w:r>
        <w:r w:rsidRPr="001F0D7C">
          <w:rPr>
            <w:rStyle w:val="Hyperlink"/>
            <w:rFonts w:hint="eastAsia"/>
            <w:noProof/>
            <w:rtl/>
          </w:rPr>
          <w:t>مجرماً</w:t>
        </w:r>
        <w:r w:rsidRPr="001F0D7C">
          <w:rPr>
            <w:rStyle w:val="Hyperlink"/>
            <w:noProof/>
            <w:rtl/>
          </w:rPr>
          <w:t xml:space="preserve"> </w:t>
        </w:r>
        <w:r w:rsidRPr="001F0D7C">
          <w:rPr>
            <w:rStyle w:val="Hyperlink"/>
            <w:rFonts w:hint="eastAsia"/>
            <w:noProof/>
            <w:rtl/>
          </w:rPr>
          <w:t>مبيداً؟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Toc390344675 \h</w:instrText>
        </w:r>
        <w:r>
          <w:rPr>
            <w:noProof/>
            <w:webHidden/>
            <w:rtl/>
          </w:rPr>
          <w:instrText xml:space="preserve"> </w:instrText>
        </w:r>
        <w:r>
          <w:rPr>
            <w:noProof/>
            <w:webHidden/>
            <w:rtl/>
          </w:rPr>
        </w:r>
        <w:r>
          <w:rPr>
            <w:noProof/>
            <w:webHidden/>
            <w:rtl/>
          </w:rPr>
          <w:fldChar w:fldCharType="separate"/>
        </w:r>
        <w:r>
          <w:rPr>
            <w:noProof/>
            <w:webHidden/>
            <w:rtl/>
          </w:rPr>
          <w:t>60</w:t>
        </w:r>
        <w:r>
          <w:rPr>
            <w:noProof/>
            <w:webHidden/>
            <w:rtl/>
          </w:rPr>
          <w:fldChar w:fldCharType="end"/>
        </w:r>
      </w:hyperlink>
    </w:p>
    <w:p w:rsidR="00E10948" w:rsidRDefault="00E10948">
      <w:pPr>
        <w:pStyle w:val="TOC2"/>
        <w:tabs>
          <w:tab w:val="right" w:leader="dot" w:pos="7644"/>
        </w:tabs>
        <w:rPr>
          <w:noProof/>
          <w:rtl/>
        </w:rPr>
      </w:pPr>
      <w:hyperlink w:anchor="_Toc390344676" w:history="1">
        <w:r w:rsidRPr="001F0D7C">
          <w:rPr>
            <w:rStyle w:val="Hyperlink"/>
            <w:rFonts w:hint="eastAsia"/>
            <w:noProof/>
            <w:rtl/>
          </w:rPr>
          <w:t>ضل</w:t>
        </w:r>
        <w:r w:rsidRPr="001F0D7C">
          <w:rPr>
            <w:rStyle w:val="Hyperlink"/>
            <w:noProof/>
            <w:rtl/>
          </w:rPr>
          <w:t xml:space="preserve"> </w:t>
        </w:r>
        <w:r w:rsidRPr="001F0D7C">
          <w:rPr>
            <w:rStyle w:val="Hyperlink"/>
            <w:rFonts w:hint="eastAsia"/>
            <w:noProof/>
            <w:rtl/>
          </w:rPr>
          <w:t>اليهود</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المخلص</w:t>
        </w:r>
        <w:r w:rsidRPr="001F0D7C">
          <w:rPr>
            <w:rStyle w:val="Hyperlink"/>
            <w:noProof/>
            <w:rtl/>
          </w:rPr>
          <w:t xml:space="preserve"> </w:t>
        </w:r>
        <w:r w:rsidRPr="001F0D7C">
          <w:rPr>
            <w:rStyle w:val="Hyperlink"/>
            <w:rFonts w:hint="eastAsia"/>
            <w:noProof/>
            <w:rtl/>
          </w:rPr>
          <w:t>فكفروا</w:t>
        </w:r>
        <w:r w:rsidRPr="001F0D7C">
          <w:rPr>
            <w:rStyle w:val="Hyperlink"/>
            <w:noProof/>
            <w:rtl/>
          </w:rPr>
          <w:t xml:space="preserve"> </w:t>
        </w:r>
        <w:r w:rsidRPr="001F0D7C">
          <w:rPr>
            <w:rStyle w:val="Hyperlink"/>
            <w:rFonts w:hint="eastAsia"/>
            <w:noProof/>
            <w:rtl/>
          </w:rPr>
          <w:t>بمحمد</w:t>
        </w:r>
        <w:r w:rsidRPr="001F0D7C">
          <w:rPr>
            <w:rStyle w:val="Hyperlink"/>
            <w:noProof/>
            <w:rtl/>
          </w:rPr>
          <w:t xml:space="preserve"> </w:t>
        </w:r>
        <w:r w:rsidRPr="001F0D7C">
          <w:rPr>
            <w:rStyle w:val="Hyperlink"/>
            <w:rFonts w:hint="eastAsia"/>
            <w:noProof/>
            <w:rtl/>
          </w:rPr>
          <w:t>وآمنوا</w:t>
        </w:r>
        <w:r w:rsidRPr="001F0D7C">
          <w:rPr>
            <w:rStyle w:val="Hyperlink"/>
            <w:noProof/>
            <w:rtl/>
          </w:rPr>
          <w:t xml:space="preserve"> </w:t>
        </w:r>
        <w:r w:rsidRPr="001F0D7C">
          <w:rPr>
            <w:rStyle w:val="Hyperlink"/>
            <w:rFonts w:hint="eastAsia"/>
            <w:noProof/>
            <w:rtl/>
          </w:rPr>
          <w:t>بالمسيح</w:t>
        </w:r>
        <w:r w:rsidRPr="001F0D7C">
          <w:rPr>
            <w:rStyle w:val="Hyperlink"/>
            <w:noProof/>
            <w:rtl/>
          </w:rPr>
          <w:t xml:space="preserve"> </w:t>
        </w:r>
        <w:r w:rsidRPr="001F0D7C">
          <w:rPr>
            <w:rStyle w:val="Hyperlink"/>
            <w:rFonts w:hint="eastAsia"/>
            <w:noProof/>
            <w:rtl/>
          </w:rPr>
          <w:t>الدجال،</w:t>
        </w:r>
        <w:r w:rsidRPr="001F0D7C">
          <w:rPr>
            <w:rStyle w:val="Hyperlink"/>
            <w:noProof/>
            <w:rtl/>
          </w:rPr>
          <w:t xml:space="preserve"> </w:t>
        </w:r>
        <w:r w:rsidRPr="001F0D7C">
          <w:rPr>
            <w:rStyle w:val="Hyperlink"/>
            <w:rFonts w:hint="eastAsia"/>
            <w:noProof/>
            <w:rtl/>
          </w:rPr>
          <w:t>فضل</w:t>
        </w:r>
        <w:r w:rsidRPr="001F0D7C">
          <w:rPr>
            <w:rStyle w:val="Hyperlink"/>
            <w:noProof/>
            <w:rtl/>
          </w:rPr>
          <w:t xml:space="preserve"> </w:t>
        </w:r>
        <w:r w:rsidRPr="001F0D7C">
          <w:rPr>
            <w:rStyle w:val="Hyperlink"/>
            <w:rFonts w:hint="eastAsia"/>
            <w:noProof/>
            <w:rtl/>
          </w:rPr>
          <w:t>الرافضة</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محمد</w:t>
        </w:r>
        <w:r w:rsidRPr="001F0D7C">
          <w:rPr>
            <w:rStyle w:val="Hyperlink"/>
            <w:noProof/>
            <w:rtl/>
          </w:rPr>
          <w:t xml:space="preserve"> </w:t>
        </w:r>
        <w:r w:rsidRPr="001F0D7C">
          <w:rPr>
            <w:rStyle w:val="Hyperlink"/>
            <w:rFonts w:hint="eastAsia"/>
            <w:noProof/>
            <w:rtl/>
          </w:rPr>
          <w:t>بن</w:t>
        </w:r>
        <w:r w:rsidRPr="001F0D7C">
          <w:rPr>
            <w:rStyle w:val="Hyperlink"/>
            <w:noProof/>
            <w:rtl/>
          </w:rPr>
          <w:t xml:space="preserve"> </w:t>
        </w:r>
        <w:r w:rsidRPr="001F0D7C">
          <w:rPr>
            <w:rStyle w:val="Hyperlink"/>
            <w:rFonts w:hint="eastAsia"/>
            <w:noProof/>
            <w:rtl/>
          </w:rPr>
          <w:t>عبد</w:t>
        </w:r>
        <w:r w:rsidRPr="001F0D7C">
          <w:rPr>
            <w:rStyle w:val="Hyperlink"/>
            <w:noProof/>
            <w:rtl/>
          </w:rPr>
          <w:t xml:space="preserve"> </w:t>
        </w:r>
        <w:r w:rsidRPr="001F0D7C">
          <w:rPr>
            <w:rStyle w:val="Hyperlink"/>
            <w:rFonts w:hint="eastAsia"/>
            <w:noProof/>
            <w:rtl/>
          </w:rPr>
          <w:t>الله</w:t>
        </w:r>
        <w:r w:rsidRPr="001F0D7C">
          <w:rPr>
            <w:rStyle w:val="Hyperlink"/>
            <w:noProof/>
            <w:rtl/>
          </w:rPr>
          <w:t xml:space="preserve"> </w:t>
        </w:r>
        <w:r w:rsidRPr="001F0D7C">
          <w:rPr>
            <w:rStyle w:val="Hyperlink"/>
            <w:rFonts w:hint="eastAsia"/>
            <w:noProof/>
            <w:rtl/>
          </w:rPr>
          <w:t>بكذاب</w:t>
        </w:r>
        <w:r w:rsidRPr="001F0D7C">
          <w:rPr>
            <w:rStyle w:val="Hyperlink"/>
            <w:noProof/>
            <w:rtl/>
          </w:rPr>
          <w:t xml:space="preserve"> </w:t>
        </w:r>
        <w:r w:rsidRPr="001F0D7C">
          <w:rPr>
            <w:rStyle w:val="Hyperlink"/>
            <w:rFonts w:hint="eastAsia"/>
            <w:noProof/>
            <w:rtl/>
          </w:rPr>
          <w:t>ظالم</w:t>
        </w:r>
        <w:r w:rsidRPr="001F0D7C">
          <w:rPr>
            <w:rStyle w:val="Hyperlink"/>
            <w:noProof/>
            <w:rtl/>
          </w:rPr>
          <w:t xml:space="preserve"> </w:t>
        </w:r>
        <w:r w:rsidRPr="001F0D7C">
          <w:rPr>
            <w:rStyle w:val="Hyperlink"/>
            <w:rFonts w:hint="eastAsia"/>
            <w:noProof/>
            <w:rtl/>
          </w:rPr>
          <w:t>سفاح</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Toc390344676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E10948" w:rsidRDefault="00E10948">
      <w:pPr>
        <w:pStyle w:val="TOC2"/>
        <w:tabs>
          <w:tab w:val="right" w:leader="dot" w:pos="7644"/>
        </w:tabs>
        <w:rPr>
          <w:noProof/>
          <w:rtl/>
        </w:rPr>
      </w:pPr>
      <w:hyperlink w:anchor="_Toc390344677" w:history="1">
        <w:r w:rsidRPr="001F0D7C">
          <w:rPr>
            <w:rStyle w:val="Hyperlink"/>
            <w:rFonts w:hint="eastAsia"/>
            <w:noProof/>
            <w:rtl/>
          </w:rPr>
          <w:t>هل</w:t>
        </w:r>
        <w:r w:rsidRPr="001F0D7C">
          <w:rPr>
            <w:rStyle w:val="Hyperlink"/>
            <w:noProof/>
            <w:rtl/>
          </w:rPr>
          <w:t xml:space="preserve"> </w:t>
        </w:r>
        <w:r w:rsidRPr="001F0D7C">
          <w:rPr>
            <w:rStyle w:val="Hyperlink"/>
            <w:rFonts w:hint="eastAsia"/>
            <w:noProof/>
            <w:rtl/>
          </w:rPr>
          <w:t>سيتخرج</w:t>
        </w:r>
        <w:r w:rsidRPr="001F0D7C">
          <w:rPr>
            <w:rStyle w:val="Hyperlink"/>
            <w:noProof/>
            <w:rtl/>
          </w:rPr>
          <w:t xml:space="preserve"> </w:t>
        </w:r>
        <w:r w:rsidRPr="001F0D7C">
          <w:rPr>
            <w:rStyle w:val="Hyperlink"/>
            <w:rFonts w:hint="eastAsia"/>
            <w:noProof/>
            <w:rtl/>
          </w:rPr>
          <w:t>مهدي</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الكذاب</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Toc390344677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E10948" w:rsidRDefault="00E10948">
      <w:pPr>
        <w:pStyle w:val="TOC1"/>
        <w:tabs>
          <w:tab w:val="right" w:leader="dot" w:pos="7644"/>
        </w:tabs>
        <w:rPr>
          <w:noProof/>
          <w:rtl/>
        </w:rPr>
      </w:pPr>
      <w:hyperlink w:anchor="_Toc390344678"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الخامس</w:t>
        </w:r>
        <w:r w:rsidRPr="001F0D7C">
          <w:rPr>
            <w:rStyle w:val="Hyperlink"/>
            <w:noProof/>
            <w:rtl/>
          </w:rPr>
          <w:t xml:space="preserve"> </w:t>
        </w:r>
        <w:r w:rsidRPr="001F0D7C">
          <w:rPr>
            <w:rStyle w:val="Hyperlink"/>
            <w:rFonts w:hint="eastAsia"/>
            <w:noProof/>
            <w:rtl/>
          </w:rPr>
          <w:t>كيف</w:t>
        </w:r>
        <w:r w:rsidRPr="001F0D7C">
          <w:rPr>
            <w:rStyle w:val="Hyperlink"/>
            <w:noProof/>
            <w:rtl/>
          </w:rPr>
          <w:t xml:space="preserve"> </w:t>
        </w:r>
        <w:r w:rsidRPr="001F0D7C">
          <w:rPr>
            <w:rStyle w:val="Hyperlink"/>
            <w:rFonts w:hint="eastAsia"/>
            <w:noProof/>
            <w:rtl/>
          </w:rPr>
          <w:t>سيخرج</w:t>
        </w:r>
        <w:r w:rsidRPr="001F0D7C">
          <w:rPr>
            <w:rStyle w:val="Hyperlink"/>
            <w:noProof/>
            <w:rtl/>
          </w:rPr>
          <w:t xml:space="preserve"> </w:t>
        </w:r>
        <w:r w:rsidRPr="001F0D7C">
          <w:rPr>
            <w:rStyle w:val="Hyperlink"/>
            <w:rFonts w:hint="eastAsia"/>
            <w:noProof/>
            <w:rtl/>
          </w:rPr>
          <w:t>هذا</w:t>
        </w:r>
        <w:r w:rsidRPr="001F0D7C">
          <w:rPr>
            <w:rStyle w:val="Hyperlink"/>
            <w:noProof/>
            <w:rtl/>
          </w:rPr>
          <w:t xml:space="preserve"> </w:t>
        </w:r>
        <w:r w:rsidRPr="001F0D7C">
          <w:rPr>
            <w:rStyle w:val="Hyperlink"/>
            <w:rFonts w:hint="eastAsia"/>
            <w:noProof/>
            <w:rtl/>
          </w:rPr>
          <w:t>المخطط</w:t>
        </w:r>
        <w:r w:rsidRPr="001F0D7C">
          <w:rPr>
            <w:rStyle w:val="Hyperlink"/>
            <w:noProof/>
            <w:rtl/>
          </w:rPr>
          <w:t xml:space="preserve"> </w:t>
        </w:r>
        <w:r w:rsidRPr="001F0D7C">
          <w:rPr>
            <w:rStyle w:val="Hyperlink"/>
            <w:rFonts w:hint="eastAsia"/>
            <w:noProof/>
            <w:rtl/>
          </w:rPr>
          <w:t>إلى</w:t>
        </w:r>
        <w:r w:rsidRPr="001F0D7C">
          <w:rPr>
            <w:rStyle w:val="Hyperlink"/>
            <w:noProof/>
            <w:rtl/>
          </w:rPr>
          <w:t xml:space="preserve"> </w:t>
        </w:r>
        <w:r w:rsidRPr="001F0D7C">
          <w:rPr>
            <w:rStyle w:val="Hyperlink"/>
            <w:rFonts w:hint="eastAsia"/>
            <w:noProof/>
            <w:rtl/>
          </w:rPr>
          <w:t>حيز</w:t>
        </w:r>
        <w:r w:rsidRPr="001F0D7C">
          <w:rPr>
            <w:rStyle w:val="Hyperlink"/>
            <w:noProof/>
            <w:rtl/>
          </w:rPr>
          <w:t xml:space="preserve"> </w:t>
        </w:r>
        <w:r w:rsidRPr="001F0D7C">
          <w:rPr>
            <w:rStyle w:val="Hyperlink"/>
            <w:rFonts w:hint="eastAsia"/>
            <w:noProof/>
            <w:rtl/>
          </w:rPr>
          <w:t>التنفيذ؟</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Toc390344678 \h</w:instrText>
        </w:r>
        <w:r>
          <w:rPr>
            <w:noProof/>
            <w:webHidden/>
            <w:rtl/>
          </w:rPr>
          <w:instrText xml:space="preserve"> </w:instrText>
        </w:r>
        <w:r>
          <w:rPr>
            <w:noProof/>
            <w:webHidden/>
            <w:rtl/>
          </w:rPr>
        </w:r>
        <w:r>
          <w:rPr>
            <w:noProof/>
            <w:webHidden/>
            <w:rtl/>
          </w:rPr>
          <w:fldChar w:fldCharType="separate"/>
        </w:r>
        <w:r>
          <w:rPr>
            <w:noProof/>
            <w:webHidden/>
            <w:rtl/>
          </w:rPr>
          <w:t>65</w:t>
        </w:r>
        <w:r>
          <w:rPr>
            <w:noProof/>
            <w:webHidden/>
            <w:rtl/>
          </w:rPr>
          <w:fldChar w:fldCharType="end"/>
        </w:r>
      </w:hyperlink>
    </w:p>
    <w:p w:rsidR="00E10948" w:rsidRDefault="00E10948">
      <w:pPr>
        <w:pStyle w:val="TOC2"/>
        <w:tabs>
          <w:tab w:val="right" w:leader="dot" w:pos="7644"/>
        </w:tabs>
        <w:rPr>
          <w:noProof/>
          <w:rtl/>
        </w:rPr>
      </w:pPr>
      <w:hyperlink w:anchor="_Toc390344679" w:history="1">
        <w:r w:rsidRPr="001F0D7C">
          <w:rPr>
            <w:rStyle w:val="Hyperlink"/>
            <w:rFonts w:hint="eastAsia"/>
            <w:noProof/>
            <w:rtl/>
          </w:rPr>
          <w:t>اتفاق</w:t>
        </w:r>
        <w:r w:rsidRPr="001F0D7C">
          <w:rPr>
            <w:rStyle w:val="Hyperlink"/>
            <w:noProof/>
            <w:rtl/>
          </w:rPr>
          <w:t xml:space="preserve"> </w:t>
        </w:r>
        <w:r w:rsidRPr="001F0D7C">
          <w:rPr>
            <w:rStyle w:val="Hyperlink"/>
            <w:rFonts w:hint="eastAsia"/>
            <w:noProof/>
            <w:rtl/>
          </w:rPr>
          <w:t>مفكري</w:t>
        </w:r>
        <w:r w:rsidRPr="001F0D7C">
          <w:rPr>
            <w:rStyle w:val="Hyperlink"/>
            <w:noProof/>
            <w:rtl/>
          </w:rPr>
          <w:t xml:space="preserve"> </w:t>
        </w:r>
        <w:r w:rsidRPr="001F0D7C">
          <w:rPr>
            <w:rStyle w:val="Hyperlink"/>
            <w:rFonts w:hint="eastAsia"/>
            <w:noProof/>
            <w:rtl/>
          </w:rPr>
          <w:t>الشيعة</w:t>
        </w:r>
        <w:r w:rsidRPr="001F0D7C">
          <w:rPr>
            <w:rStyle w:val="Hyperlink"/>
            <w:noProof/>
            <w:rtl/>
          </w:rPr>
          <w:t xml:space="preserve"> </w:t>
        </w:r>
        <w:r w:rsidRPr="001F0D7C">
          <w:rPr>
            <w:rStyle w:val="Hyperlink"/>
            <w:rFonts w:hint="eastAsia"/>
            <w:noProof/>
            <w:rtl/>
          </w:rPr>
          <w:t>المعاصرين</w:t>
        </w:r>
        <w:r w:rsidRPr="001F0D7C">
          <w:rPr>
            <w:rStyle w:val="Hyperlink"/>
            <w:noProof/>
            <w:rtl/>
          </w:rPr>
          <w:t xml:space="preserve"> </w:t>
        </w:r>
        <w:r w:rsidRPr="001F0D7C">
          <w:rPr>
            <w:rStyle w:val="Hyperlink"/>
            <w:rFonts w:hint="eastAsia"/>
            <w:noProof/>
            <w:rtl/>
          </w:rPr>
          <w:t>بعد</w:t>
        </w:r>
        <w:r w:rsidRPr="001F0D7C">
          <w:rPr>
            <w:rStyle w:val="Hyperlink"/>
            <w:noProof/>
            <w:rtl/>
          </w:rPr>
          <w:t xml:space="preserve"> </w:t>
        </w:r>
        <w:r w:rsidRPr="001F0D7C">
          <w:rPr>
            <w:rStyle w:val="Hyperlink"/>
            <w:rFonts w:hint="eastAsia"/>
            <w:noProof/>
            <w:rtl/>
          </w:rPr>
          <w:t>قيام</w:t>
        </w:r>
        <w:r w:rsidRPr="001F0D7C">
          <w:rPr>
            <w:rStyle w:val="Hyperlink"/>
            <w:noProof/>
            <w:rtl/>
          </w:rPr>
          <w:t xml:space="preserve"> </w:t>
        </w:r>
        <w:r w:rsidRPr="001F0D7C">
          <w:rPr>
            <w:rStyle w:val="Hyperlink"/>
            <w:rFonts w:hint="eastAsia"/>
            <w:noProof/>
            <w:rtl/>
          </w:rPr>
          <w:t>جمهورية</w:t>
        </w:r>
        <w:r w:rsidRPr="001F0D7C">
          <w:rPr>
            <w:rStyle w:val="Hyperlink"/>
            <w:noProof/>
            <w:rtl/>
          </w:rPr>
          <w:t xml:space="preserve"> </w:t>
        </w:r>
        <w:r w:rsidRPr="001F0D7C">
          <w:rPr>
            <w:rStyle w:val="Hyperlink"/>
            <w:rFonts w:hint="eastAsia"/>
            <w:noProof/>
            <w:rtl/>
          </w:rPr>
          <w:t>إيران</w:t>
        </w:r>
        <w:r w:rsidRPr="001F0D7C">
          <w:rPr>
            <w:rStyle w:val="Hyperlink"/>
            <w:noProof/>
            <w:rtl/>
          </w:rPr>
          <w:t xml:space="preserve"> </w:t>
        </w:r>
        <w:r w:rsidRPr="001F0D7C">
          <w:rPr>
            <w:rStyle w:val="Hyperlink"/>
            <w:rFonts w:hint="eastAsia"/>
            <w:noProof/>
            <w:rtl/>
          </w:rPr>
          <w:t>الإسلامية</w:t>
        </w:r>
        <w:r w:rsidRPr="001F0D7C">
          <w:rPr>
            <w:rStyle w:val="Hyperlink"/>
            <w:noProof/>
            <w:rtl/>
          </w:rPr>
          <w:t xml:space="preserve"> </w:t>
        </w:r>
        <w:r w:rsidRPr="001F0D7C">
          <w:rPr>
            <w:rStyle w:val="Hyperlink"/>
            <w:rFonts w:hint="eastAsia"/>
            <w:noProof/>
            <w:rtl/>
          </w:rPr>
          <w:t>على</w:t>
        </w:r>
        <w:r w:rsidRPr="001F0D7C">
          <w:rPr>
            <w:rStyle w:val="Hyperlink"/>
            <w:noProof/>
            <w:rtl/>
          </w:rPr>
          <w:t xml:space="preserve"> </w:t>
        </w:r>
        <w:r w:rsidRPr="001F0D7C">
          <w:rPr>
            <w:rStyle w:val="Hyperlink"/>
            <w:rFonts w:hint="eastAsia"/>
            <w:noProof/>
            <w:rtl/>
          </w:rPr>
          <w:t>أن</w:t>
        </w:r>
        <w:r w:rsidRPr="001F0D7C">
          <w:rPr>
            <w:rStyle w:val="Hyperlink"/>
            <w:noProof/>
            <w:rtl/>
          </w:rPr>
          <w:t xml:space="preserve"> </w:t>
        </w:r>
        <w:r w:rsidRPr="001F0D7C">
          <w:rPr>
            <w:rStyle w:val="Hyperlink"/>
            <w:rFonts w:hint="eastAsia"/>
            <w:noProof/>
            <w:rtl/>
          </w:rPr>
          <w:t>الخميني</w:t>
        </w:r>
        <w:r w:rsidRPr="001F0D7C">
          <w:rPr>
            <w:rStyle w:val="Hyperlink"/>
            <w:noProof/>
            <w:rtl/>
          </w:rPr>
          <w:t xml:space="preserve"> </w:t>
        </w:r>
        <w:r w:rsidRPr="001F0D7C">
          <w:rPr>
            <w:rStyle w:val="Hyperlink"/>
            <w:rFonts w:hint="eastAsia"/>
            <w:noProof/>
            <w:rtl/>
          </w:rPr>
          <w:t>ودولته</w:t>
        </w:r>
        <w:r w:rsidRPr="001F0D7C">
          <w:rPr>
            <w:rStyle w:val="Hyperlink"/>
            <w:noProof/>
            <w:rtl/>
          </w:rPr>
          <w:t xml:space="preserve"> (</w:t>
        </w:r>
        <w:r w:rsidRPr="001F0D7C">
          <w:rPr>
            <w:rStyle w:val="Hyperlink"/>
            <w:rFonts w:hint="eastAsia"/>
            <w:noProof/>
            <w:rtl/>
          </w:rPr>
          <w:t>الإسلامية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إيران</w:t>
        </w:r>
        <w:r w:rsidRPr="001F0D7C">
          <w:rPr>
            <w:rStyle w:val="Hyperlink"/>
            <w:noProof/>
            <w:rtl/>
          </w:rPr>
          <w:t xml:space="preserve"> </w:t>
        </w:r>
        <w:r w:rsidRPr="001F0D7C">
          <w:rPr>
            <w:rStyle w:val="Hyperlink"/>
            <w:rFonts w:hint="eastAsia"/>
            <w:noProof/>
            <w:rtl/>
          </w:rPr>
          <w:t>هي</w:t>
        </w:r>
        <w:r w:rsidRPr="001F0D7C">
          <w:rPr>
            <w:rStyle w:val="Hyperlink"/>
            <w:noProof/>
            <w:rtl/>
          </w:rPr>
          <w:t xml:space="preserve"> </w:t>
        </w:r>
        <w:r w:rsidRPr="001F0D7C">
          <w:rPr>
            <w:rStyle w:val="Hyperlink"/>
            <w:rFonts w:hint="eastAsia"/>
            <w:noProof/>
            <w:rtl/>
          </w:rPr>
          <w:t>المكلفة</w:t>
        </w:r>
        <w:r w:rsidRPr="001F0D7C">
          <w:rPr>
            <w:rStyle w:val="Hyperlink"/>
            <w:noProof/>
            <w:rtl/>
          </w:rPr>
          <w:t xml:space="preserve"> </w:t>
        </w:r>
        <w:r w:rsidRPr="001F0D7C">
          <w:rPr>
            <w:rStyle w:val="Hyperlink"/>
            <w:rFonts w:hint="eastAsia"/>
            <w:noProof/>
            <w:rtl/>
          </w:rPr>
          <w:t>بالنيابة</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المهدي</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Toc390344679 \h</w:instrText>
        </w:r>
        <w:r>
          <w:rPr>
            <w:noProof/>
            <w:webHidden/>
            <w:rtl/>
          </w:rPr>
          <w:instrText xml:space="preserve"> </w:instrText>
        </w:r>
        <w:r>
          <w:rPr>
            <w:noProof/>
            <w:webHidden/>
            <w:rtl/>
          </w:rPr>
        </w:r>
        <w:r>
          <w:rPr>
            <w:noProof/>
            <w:webHidden/>
            <w:rtl/>
          </w:rPr>
          <w:fldChar w:fldCharType="separate"/>
        </w:r>
        <w:r>
          <w:rPr>
            <w:noProof/>
            <w:webHidden/>
            <w:rtl/>
          </w:rPr>
          <w:t>70</w:t>
        </w:r>
        <w:r>
          <w:rPr>
            <w:noProof/>
            <w:webHidden/>
            <w:rtl/>
          </w:rPr>
          <w:fldChar w:fldCharType="end"/>
        </w:r>
      </w:hyperlink>
    </w:p>
    <w:p w:rsidR="00E10948" w:rsidRDefault="00E10948">
      <w:pPr>
        <w:pStyle w:val="TOC1"/>
        <w:tabs>
          <w:tab w:val="right" w:leader="dot" w:pos="7644"/>
        </w:tabs>
        <w:rPr>
          <w:noProof/>
          <w:rtl/>
        </w:rPr>
      </w:pPr>
      <w:hyperlink w:anchor="_Toc390344680" w:history="1">
        <w:r w:rsidRPr="001F0D7C">
          <w:rPr>
            <w:rStyle w:val="Hyperlink"/>
            <w:rFonts w:hint="eastAsia"/>
            <w:noProof/>
            <w:rtl/>
          </w:rPr>
          <w:t>الباب</w:t>
        </w:r>
        <w:r w:rsidRPr="001F0D7C">
          <w:rPr>
            <w:rStyle w:val="Hyperlink"/>
            <w:noProof/>
            <w:rtl/>
          </w:rPr>
          <w:t xml:space="preserve"> </w:t>
        </w:r>
        <w:r w:rsidRPr="001F0D7C">
          <w:rPr>
            <w:rStyle w:val="Hyperlink"/>
            <w:rFonts w:hint="eastAsia"/>
            <w:noProof/>
            <w:rtl/>
          </w:rPr>
          <w:t>السادس</w:t>
        </w:r>
        <w:r w:rsidRPr="001F0D7C">
          <w:rPr>
            <w:rStyle w:val="Hyperlink"/>
            <w:noProof/>
            <w:rtl/>
          </w:rPr>
          <w:t xml:space="preserve"> </w:t>
        </w:r>
        <w:r w:rsidRPr="001F0D7C">
          <w:rPr>
            <w:rStyle w:val="Hyperlink"/>
            <w:rFonts w:hint="eastAsia"/>
            <w:noProof/>
            <w:rtl/>
          </w:rPr>
          <w:t>خطوات</w:t>
        </w:r>
        <w:r w:rsidRPr="001F0D7C">
          <w:rPr>
            <w:rStyle w:val="Hyperlink"/>
            <w:noProof/>
            <w:rtl/>
          </w:rPr>
          <w:t xml:space="preserve"> </w:t>
        </w:r>
        <w:r w:rsidRPr="001F0D7C">
          <w:rPr>
            <w:rStyle w:val="Hyperlink"/>
            <w:rFonts w:hint="eastAsia"/>
            <w:noProof/>
            <w:rtl/>
          </w:rPr>
          <w:t>تنفيذ</w:t>
        </w:r>
        <w:r w:rsidRPr="001F0D7C">
          <w:rPr>
            <w:rStyle w:val="Hyperlink"/>
            <w:noProof/>
            <w:rtl/>
          </w:rPr>
          <w:t xml:space="preserve"> </w:t>
        </w:r>
        <w:r w:rsidRPr="001F0D7C">
          <w:rPr>
            <w:rStyle w:val="Hyperlink"/>
            <w:rFonts w:hint="eastAsia"/>
            <w:noProof/>
            <w:rtl/>
          </w:rPr>
          <w:t>المخطط</w:t>
        </w:r>
        <w:r w:rsidRPr="001F0D7C">
          <w:rPr>
            <w:rStyle w:val="Hyperlink"/>
            <w:noProof/>
            <w:rtl/>
          </w:rPr>
          <w:t xml:space="preserve"> </w:t>
        </w:r>
        <w:r w:rsidRPr="001F0D7C">
          <w:rPr>
            <w:rStyle w:val="Hyperlink"/>
            <w:rFonts w:hint="eastAsia"/>
            <w:noProof/>
            <w:rtl/>
          </w:rPr>
          <w:t>الإجرامي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Toc390344680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10948" w:rsidRDefault="00E10948">
      <w:pPr>
        <w:pStyle w:val="TOC2"/>
        <w:tabs>
          <w:tab w:val="right" w:leader="dot" w:pos="7644"/>
        </w:tabs>
        <w:rPr>
          <w:noProof/>
          <w:rtl/>
        </w:rPr>
      </w:pPr>
      <w:hyperlink w:anchor="_Toc390344681" w:history="1">
        <w:r w:rsidRPr="001F0D7C">
          <w:rPr>
            <w:rStyle w:val="Hyperlink"/>
            <w:rFonts w:hint="eastAsia"/>
            <w:noProof/>
            <w:rtl/>
          </w:rPr>
          <w:t>خطوة</w:t>
        </w:r>
        <w:r w:rsidRPr="001F0D7C">
          <w:rPr>
            <w:rStyle w:val="Hyperlink"/>
            <w:noProof/>
            <w:rtl/>
          </w:rPr>
          <w:t xml:space="preserve"> </w:t>
        </w:r>
        <w:r w:rsidRPr="001F0D7C">
          <w:rPr>
            <w:rStyle w:val="Hyperlink"/>
            <w:rFonts w:hint="eastAsia"/>
            <w:noProof/>
            <w:rtl/>
          </w:rPr>
          <w:t>الأولى</w:t>
        </w:r>
        <w:r w:rsidRPr="001F0D7C">
          <w:rPr>
            <w:rStyle w:val="Hyperlink"/>
            <w:noProof/>
            <w:rtl/>
          </w:rPr>
          <w:t xml:space="preserve">: </w:t>
        </w:r>
        <w:r w:rsidRPr="001F0D7C">
          <w:rPr>
            <w:rStyle w:val="Hyperlink"/>
            <w:rFonts w:hint="eastAsia"/>
            <w:noProof/>
            <w:rtl/>
          </w:rPr>
          <w:t>أعمال</w:t>
        </w:r>
        <w:r w:rsidRPr="001F0D7C">
          <w:rPr>
            <w:rStyle w:val="Hyperlink"/>
            <w:noProof/>
            <w:rtl/>
          </w:rPr>
          <w:t xml:space="preserve"> </w:t>
        </w:r>
        <w:r w:rsidRPr="001F0D7C">
          <w:rPr>
            <w:rStyle w:val="Hyperlink"/>
            <w:rFonts w:hint="eastAsia"/>
            <w:noProof/>
            <w:rtl/>
          </w:rPr>
          <w:t>مهدي</w:t>
        </w:r>
        <w:r w:rsidRPr="001F0D7C">
          <w:rPr>
            <w:rStyle w:val="Hyperlink"/>
            <w:noProof/>
            <w:rtl/>
          </w:rPr>
          <w:t xml:space="preserve"> </w:t>
        </w:r>
        <w:r w:rsidRPr="001F0D7C">
          <w:rPr>
            <w:rStyle w:val="Hyperlink"/>
            <w:rFonts w:hint="eastAsia"/>
            <w:noProof/>
            <w:rtl/>
          </w:rPr>
          <w:t>الرافضة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مكة</w:t>
        </w:r>
        <w:r w:rsidRPr="001F0D7C">
          <w:rPr>
            <w:rStyle w:val="Hyperlink"/>
            <w:noProof/>
            <w:rtl/>
          </w:rPr>
          <w:t xml:space="preserve"> </w:t>
        </w:r>
        <w:r w:rsidRPr="001F0D7C">
          <w:rPr>
            <w:rStyle w:val="Hyperlink"/>
            <w:rFonts w:hint="eastAsia"/>
            <w:noProof/>
            <w:rtl/>
          </w:rPr>
          <w:t>المكرمة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Toc390344681 \h</w:instrText>
        </w:r>
        <w:r>
          <w:rPr>
            <w:noProof/>
            <w:webHidden/>
            <w:rtl/>
          </w:rPr>
          <w:instrText xml:space="preserve"> </w:instrText>
        </w:r>
        <w:r>
          <w:rPr>
            <w:noProof/>
            <w:webHidden/>
            <w:rtl/>
          </w:rPr>
        </w:r>
        <w:r>
          <w:rPr>
            <w:noProof/>
            <w:webHidden/>
            <w:rtl/>
          </w:rPr>
          <w:fldChar w:fldCharType="separate"/>
        </w:r>
        <w:r>
          <w:rPr>
            <w:noProof/>
            <w:webHidden/>
            <w:rtl/>
          </w:rPr>
          <w:t>77</w:t>
        </w:r>
        <w:r>
          <w:rPr>
            <w:noProof/>
            <w:webHidden/>
            <w:rtl/>
          </w:rPr>
          <w:fldChar w:fldCharType="end"/>
        </w:r>
      </w:hyperlink>
    </w:p>
    <w:p w:rsidR="00E10948" w:rsidRDefault="00E10948">
      <w:pPr>
        <w:pStyle w:val="TOC2"/>
        <w:tabs>
          <w:tab w:val="right" w:leader="dot" w:pos="7644"/>
        </w:tabs>
        <w:rPr>
          <w:noProof/>
          <w:rtl/>
        </w:rPr>
      </w:pPr>
      <w:hyperlink w:anchor="_Toc390344682" w:history="1">
        <w:r w:rsidRPr="001F0D7C">
          <w:rPr>
            <w:rStyle w:val="Hyperlink"/>
            <w:rFonts w:hint="eastAsia"/>
            <w:noProof/>
            <w:rtl/>
          </w:rPr>
          <w:t>قتل</w:t>
        </w:r>
        <w:r w:rsidRPr="001F0D7C">
          <w:rPr>
            <w:rStyle w:val="Hyperlink"/>
            <w:noProof/>
            <w:rtl/>
          </w:rPr>
          <w:t xml:space="preserve"> </w:t>
        </w:r>
        <w:r w:rsidRPr="001F0D7C">
          <w:rPr>
            <w:rStyle w:val="Hyperlink"/>
            <w:rFonts w:hint="eastAsia"/>
            <w:noProof/>
            <w:rtl/>
          </w:rPr>
          <w:t>خطيب</w:t>
        </w:r>
        <w:r w:rsidRPr="001F0D7C">
          <w:rPr>
            <w:rStyle w:val="Hyperlink"/>
            <w:noProof/>
            <w:rtl/>
          </w:rPr>
          <w:t xml:space="preserve"> </w:t>
        </w:r>
        <w:r w:rsidRPr="001F0D7C">
          <w:rPr>
            <w:rStyle w:val="Hyperlink"/>
            <w:rFonts w:hint="eastAsia"/>
            <w:noProof/>
            <w:rtl/>
          </w:rPr>
          <w:t>الحرم</w:t>
        </w:r>
        <w:r w:rsidRPr="001F0D7C">
          <w:rPr>
            <w:rStyle w:val="Hyperlink"/>
            <w:noProof/>
            <w:rtl/>
          </w:rPr>
          <w:t xml:space="preserve"> </w:t>
        </w:r>
        <w:r w:rsidRPr="001F0D7C">
          <w:rPr>
            <w:rStyle w:val="Hyperlink"/>
            <w:rFonts w:hint="eastAsia"/>
            <w:noProof/>
            <w:rtl/>
          </w:rPr>
          <w:t>يوم</w:t>
        </w:r>
        <w:r w:rsidRPr="001F0D7C">
          <w:rPr>
            <w:rStyle w:val="Hyperlink"/>
            <w:noProof/>
            <w:rtl/>
          </w:rPr>
          <w:t xml:space="preserve"> </w:t>
        </w:r>
        <w:r w:rsidRPr="001F0D7C">
          <w:rPr>
            <w:rStyle w:val="Hyperlink"/>
            <w:rFonts w:hint="eastAsia"/>
            <w:noProof/>
            <w:rtl/>
          </w:rPr>
          <w:t>التاسع</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المحرم،</w:t>
        </w:r>
        <w:r w:rsidRPr="001F0D7C">
          <w:rPr>
            <w:rStyle w:val="Hyperlink"/>
            <w:noProof/>
            <w:rtl/>
          </w:rPr>
          <w:t xml:space="preserve"> </w:t>
        </w:r>
        <w:r w:rsidRPr="001F0D7C">
          <w:rPr>
            <w:rStyle w:val="Hyperlink"/>
            <w:rFonts w:hint="eastAsia"/>
            <w:noProof/>
            <w:rtl/>
          </w:rPr>
          <w:t>وإعلان</w:t>
        </w:r>
        <w:r w:rsidRPr="001F0D7C">
          <w:rPr>
            <w:rStyle w:val="Hyperlink"/>
            <w:noProof/>
            <w:rtl/>
          </w:rPr>
          <w:t xml:space="preserve"> </w:t>
        </w:r>
        <w:r w:rsidRPr="001F0D7C">
          <w:rPr>
            <w:rStyle w:val="Hyperlink"/>
            <w:rFonts w:hint="eastAsia"/>
            <w:noProof/>
            <w:rtl/>
          </w:rPr>
          <w:t>البيعة</w:t>
        </w:r>
        <w:r w:rsidRPr="001F0D7C">
          <w:rPr>
            <w:rStyle w:val="Hyperlink"/>
            <w:noProof/>
            <w:rtl/>
          </w:rPr>
          <w:t xml:space="preserve"> </w:t>
        </w:r>
        <w:r w:rsidRPr="001F0D7C">
          <w:rPr>
            <w:rStyle w:val="Hyperlink"/>
            <w:rFonts w:hint="eastAsia"/>
            <w:noProof/>
            <w:rtl/>
          </w:rPr>
          <w:t>يوم</w:t>
        </w:r>
        <w:r w:rsidRPr="001F0D7C">
          <w:rPr>
            <w:rStyle w:val="Hyperlink"/>
            <w:noProof/>
            <w:rtl/>
          </w:rPr>
          <w:t xml:space="preserve"> </w:t>
        </w:r>
        <w:r w:rsidRPr="001F0D7C">
          <w:rPr>
            <w:rStyle w:val="Hyperlink"/>
            <w:rFonts w:hint="eastAsia"/>
            <w:noProof/>
            <w:rtl/>
          </w:rPr>
          <w:t>السبت</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Toc390344682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E10948" w:rsidRDefault="00E10948">
      <w:pPr>
        <w:pStyle w:val="TOC2"/>
        <w:tabs>
          <w:tab w:val="right" w:leader="dot" w:pos="7644"/>
        </w:tabs>
        <w:rPr>
          <w:noProof/>
          <w:rtl/>
        </w:rPr>
      </w:pPr>
      <w:hyperlink w:anchor="_Toc390344683" w:history="1">
        <w:r w:rsidRPr="001F0D7C">
          <w:rPr>
            <w:rStyle w:val="Hyperlink"/>
            <w:rFonts w:hint="eastAsia"/>
            <w:noProof/>
            <w:rtl/>
          </w:rPr>
          <w:t>ساعة</w:t>
        </w:r>
        <w:r w:rsidRPr="001F0D7C">
          <w:rPr>
            <w:rStyle w:val="Hyperlink"/>
            <w:noProof/>
            <w:rtl/>
          </w:rPr>
          <w:t xml:space="preserve"> </w:t>
        </w:r>
        <w:r w:rsidRPr="001F0D7C">
          <w:rPr>
            <w:rStyle w:val="Hyperlink"/>
            <w:rFonts w:hint="eastAsia"/>
            <w:noProof/>
            <w:rtl/>
          </w:rPr>
          <w:t>الصفر</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Toc390344683 \h</w:instrText>
        </w:r>
        <w:r>
          <w:rPr>
            <w:noProof/>
            <w:webHidden/>
            <w:rtl/>
          </w:rPr>
          <w:instrText xml:space="preserve"> </w:instrText>
        </w:r>
        <w:r>
          <w:rPr>
            <w:noProof/>
            <w:webHidden/>
            <w:rtl/>
          </w:rPr>
        </w:r>
        <w:r>
          <w:rPr>
            <w:noProof/>
            <w:webHidden/>
            <w:rtl/>
          </w:rPr>
          <w:fldChar w:fldCharType="separate"/>
        </w:r>
        <w:r>
          <w:rPr>
            <w:noProof/>
            <w:webHidden/>
            <w:rtl/>
          </w:rPr>
          <w:t>80</w:t>
        </w:r>
        <w:r>
          <w:rPr>
            <w:noProof/>
            <w:webHidden/>
            <w:rtl/>
          </w:rPr>
          <w:fldChar w:fldCharType="end"/>
        </w:r>
      </w:hyperlink>
    </w:p>
    <w:p w:rsidR="00E10948" w:rsidRDefault="00E10948">
      <w:pPr>
        <w:pStyle w:val="TOC2"/>
        <w:tabs>
          <w:tab w:val="right" w:leader="dot" w:pos="7644"/>
        </w:tabs>
        <w:rPr>
          <w:noProof/>
          <w:rtl/>
        </w:rPr>
      </w:pPr>
      <w:hyperlink w:anchor="_Toc390344684" w:history="1">
        <w:r w:rsidRPr="001F0D7C">
          <w:rPr>
            <w:rStyle w:val="Hyperlink"/>
            <w:rFonts w:hint="eastAsia"/>
            <w:noProof/>
            <w:rtl/>
          </w:rPr>
          <w:t>البيعة</w:t>
        </w:r>
        <w:r w:rsidRPr="001F0D7C">
          <w:rPr>
            <w:rStyle w:val="Hyperlink"/>
            <w:noProof/>
            <w:rtl/>
          </w:rPr>
          <w:t xml:space="preserve"> </w:t>
        </w:r>
        <w:r w:rsidRPr="001F0D7C">
          <w:rPr>
            <w:rStyle w:val="Hyperlink"/>
            <w:rFonts w:hint="eastAsia"/>
            <w:noProof/>
            <w:rtl/>
          </w:rPr>
          <w:t>يوم</w:t>
        </w:r>
        <w:r w:rsidRPr="001F0D7C">
          <w:rPr>
            <w:rStyle w:val="Hyperlink"/>
            <w:noProof/>
            <w:rtl/>
          </w:rPr>
          <w:t xml:space="preserve"> </w:t>
        </w:r>
        <w:r w:rsidRPr="001F0D7C">
          <w:rPr>
            <w:rStyle w:val="Hyperlink"/>
            <w:rFonts w:hint="eastAsia"/>
            <w:noProof/>
            <w:rtl/>
          </w:rPr>
          <w:t>السبت</w:t>
        </w:r>
        <w:r w:rsidRPr="001F0D7C">
          <w:rPr>
            <w:rStyle w:val="Hyperlink"/>
            <w:noProof/>
            <w:rtl/>
          </w:rPr>
          <w:t xml:space="preserve"> </w:t>
        </w:r>
        <w:r w:rsidRPr="001F0D7C">
          <w:rPr>
            <w:rStyle w:val="Hyperlink"/>
            <w:rFonts w:hint="eastAsia"/>
            <w:noProof/>
            <w:rtl/>
          </w:rPr>
          <w:t>العاشر</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المحرم</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Toc390344684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E10948" w:rsidRDefault="00E10948">
      <w:pPr>
        <w:pStyle w:val="TOC2"/>
        <w:tabs>
          <w:tab w:val="right" w:leader="dot" w:pos="7644"/>
        </w:tabs>
        <w:rPr>
          <w:noProof/>
          <w:rtl/>
        </w:rPr>
      </w:pPr>
      <w:hyperlink w:anchor="_Toc390344685" w:history="1">
        <w:r w:rsidRPr="001F0D7C">
          <w:rPr>
            <w:rStyle w:val="Hyperlink"/>
            <w:rFonts w:hint="eastAsia"/>
            <w:noProof/>
            <w:rtl/>
          </w:rPr>
          <w:t>قتل</w:t>
        </w:r>
        <w:r w:rsidRPr="001F0D7C">
          <w:rPr>
            <w:rStyle w:val="Hyperlink"/>
            <w:noProof/>
            <w:rtl/>
          </w:rPr>
          <w:t xml:space="preserve"> </w:t>
        </w:r>
        <w:r w:rsidRPr="001F0D7C">
          <w:rPr>
            <w:rStyle w:val="Hyperlink"/>
            <w:rFonts w:hint="eastAsia"/>
            <w:noProof/>
            <w:rtl/>
          </w:rPr>
          <w:t>أهل</w:t>
        </w:r>
        <w:r w:rsidRPr="001F0D7C">
          <w:rPr>
            <w:rStyle w:val="Hyperlink"/>
            <w:noProof/>
            <w:rtl/>
          </w:rPr>
          <w:t xml:space="preserve"> </w:t>
        </w:r>
        <w:r w:rsidRPr="001F0D7C">
          <w:rPr>
            <w:rStyle w:val="Hyperlink"/>
            <w:rFonts w:hint="eastAsia"/>
            <w:noProof/>
            <w:rtl/>
          </w:rPr>
          <w:t>البيت</w:t>
        </w:r>
        <w:r w:rsidRPr="001F0D7C">
          <w:rPr>
            <w:rStyle w:val="Hyperlink"/>
            <w:noProof/>
            <w:rtl/>
          </w:rPr>
          <w:t xml:space="preserve"> </w:t>
        </w:r>
        <w:r w:rsidRPr="001F0D7C">
          <w:rPr>
            <w:rStyle w:val="Hyperlink"/>
            <w:rFonts w:hint="eastAsia"/>
            <w:noProof/>
            <w:rtl/>
          </w:rPr>
          <w:t>جميعاً</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Toc390344685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E10948" w:rsidRDefault="00E10948">
      <w:pPr>
        <w:pStyle w:val="TOC2"/>
        <w:tabs>
          <w:tab w:val="right" w:leader="dot" w:pos="7644"/>
        </w:tabs>
        <w:rPr>
          <w:noProof/>
          <w:rtl/>
        </w:rPr>
      </w:pPr>
      <w:hyperlink w:anchor="_Toc390344686" w:history="1">
        <w:r w:rsidRPr="001F0D7C">
          <w:rPr>
            <w:rStyle w:val="Hyperlink"/>
            <w:rFonts w:hint="eastAsia"/>
            <w:noProof/>
            <w:rtl/>
          </w:rPr>
          <w:t>تتبع</w:t>
        </w:r>
        <w:r w:rsidRPr="001F0D7C">
          <w:rPr>
            <w:rStyle w:val="Hyperlink"/>
            <w:noProof/>
            <w:rtl/>
          </w:rPr>
          <w:t xml:space="preserve"> </w:t>
        </w:r>
        <w:r w:rsidRPr="001F0D7C">
          <w:rPr>
            <w:rStyle w:val="Hyperlink"/>
            <w:rFonts w:hint="eastAsia"/>
            <w:noProof/>
            <w:rtl/>
          </w:rPr>
          <w:t>الفقهاء</w:t>
        </w:r>
        <w:r w:rsidRPr="001F0D7C">
          <w:rPr>
            <w:rStyle w:val="Hyperlink"/>
            <w:noProof/>
            <w:rtl/>
          </w:rPr>
          <w:t xml:space="preserve"> </w:t>
        </w:r>
        <w:r w:rsidRPr="001F0D7C">
          <w:rPr>
            <w:rStyle w:val="Hyperlink"/>
            <w:rFonts w:hint="eastAsia"/>
            <w:noProof/>
            <w:rtl/>
          </w:rPr>
          <w:t>وأهل</w:t>
        </w:r>
        <w:r w:rsidRPr="001F0D7C">
          <w:rPr>
            <w:rStyle w:val="Hyperlink"/>
            <w:noProof/>
            <w:rtl/>
          </w:rPr>
          <w:t xml:space="preserve"> </w:t>
        </w:r>
        <w:r w:rsidRPr="001F0D7C">
          <w:rPr>
            <w:rStyle w:val="Hyperlink"/>
            <w:rFonts w:hint="eastAsia"/>
            <w:noProof/>
            <w:rtl/>
          </w:rPr>
          <w:t>العلم</w:t>
        </w:r>
        <w:r w:rsidRPr="001F0D7C">
          <w:rPr>
            <w:rStyle w:val="Hyperlink"/>
            <w:noProof/>
            <w:rtl/>
          </w:rPr>
          <w:t xml:space="preserve"> </w:t>
        </w:r>
        <w:r w:rsidRPr="001F0D7C">
          <w:rPr>
            <w:rStyle w:val="Hyperlink"/>
            <w:rFonts w:hint="eastAsia"/>
            <w:noProof/>
            <w:rtl/>
          </w:rPr>
          <w:t>وقتلهم</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Toc390344686 \h</w:instrText>
        </w:r>
        <w:r>
          <w:rPr>
            <w:noProof/>
            <w:webHidden/>
            <w:rtl/>
          </w:rPr>
          <w:instrText xml:space="preserve"> </w:instrText>
        </w:r>
        <w:r>
          <w:rPr>
            <w:noProof/>
            <w:webHidden/>
            <w:rtl/>
          </w:rPr>
        </w:r>
        <w:r>
          <w:rPr>
            <w:noProof/>
            <w:webHidden/>
            <w:rtl/>
          </w:rPr>
          <w:fldChar w:fldCharType="separate"/>
        </w:r>
        <w:r>
          <w:rPr>
            <w:noProof/>
            <w:webHidden/>
            <w:rtl/>
          </w:rPr>
          <w:t>83</w:t>
        </w:r>
        <w:r>
          <w:rPr>
            <w:noProof/>
            <w:webHidden/>
            <w:rtl/>
          </w:rPr>
          <w:fldChar w:fldCharType="end"/>
        </w:r>
      </w:hyperlink>
    </w:p>
    <w:p w:rsidR="00E10948" w:rsidRDefault="00E10948">
      <w:pPr>
        <w:pStyle w:val="TOC2"/>
        <w:tabs>
          <w:tab w:val="right" w:leader="dot" w:pos="7644"/>
        </w:tabs>
        <w:rPr>
          <w:noProof/>
          <w:rtl/>
        </w:rPr>
      </w:pPr>
      <w:hyperlink w:anchor="_Toc390344687" w:history="1">
        <w:r w:rsidRPr="001F0D7C">
          <w:rPr>
            <w:rStyle w:val="Hyperlink"/>
            <w:rFonts w:hint="eastAsia"/>
            <w:noProof/>
            <w:rtl/>
          </w:rPr>
          <w:t>الخطوة</w:t>
        </w:r>
        <w:r w:rsidRPr="001F0D7C">
          <w:rPr>
            <w:rStyle w:val="Hyperlink"/>
            <w:noProof/>
            <w:rtl/>
          </w:rPr>
          <w:t xml:space="preserve"> </w:t>
        </w:r>
        <w:r w:rsidRPr="001F0D7C">
          <w:rPr>
            <w:rStyle w:val="Hyperlink"/>
            <w:rFonts w:hint="eastAsia"/>
            <w:noProof/>
            <w:rtl/>
          </w:rPr>
          <w:t>الثانية</w:t>
        </w:r>
        <w:r w:rsidRPr="001F0D7C">
          <w:rPr>
            <w:rStyle w:val="Hyperlink"/>
            <w:noProof/>
            <w:rtl/>
          </w:rPr>
          <w:t xml:space="preserve">: </w:t>
        </w:r>
        <w:r w:rsidRPr="001F0D7C">
          <w:rPr>
            <w:rStyle w:val="Hyperlink"/>
            <w:rFonts w:hint="eastAsia"/>
            <w:noProof/>
            <w:rtl/>
          </w:rPr>
          <w:t>أعمال</w:t>
        </w:r>
        <w:r w:rsidRPr="001F0D7C">
          <w:rPr>
            <w:rStyle w:val="Hyperlink"/>
            <w:noProof/>
            <w:rtl/>
          </w:rPr>
          <w:t xml:space="preserve"> </w:t>
        </w:r>
        <w:r w:rsidRPr="001F0D7C">
          <w:rPr>
            <w:rStyle w:val="Hyperlink"/>
            <w:rFonts w:hint="eastAsia"/>
            <w:noProof/>
            <w:rtl/>
          </w:rPr>
          <w:t>مهدي</w:t>
        </w:r>
        <w:r w:rsidRPr="001F0D7C">
          <w:rPr>
            <w:rStyle w:val="Hyperlink"/>
            <w:noProof/>
            <w:rtl/>
          </w:rPr>
          <w:t xml:space="preserve"> </w:t>
        </w:r>
        <w:r w:rsidRPr="001F0D7C">
          <w:rPr>
            <w:rStyle w:val="Hyperlink"/>
            <w:rFonts w:hint="eastAsia"/>
            <w:noProof/>
            <w:rtl/>
          </w:rPr>
          <w:t>الرافضة</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المدينة</w:t>
        </w:r>
        <w:r w:rsidRPr="001F0D7C">
          <w:rPr>
            <w:rStyle w:val="Hyperlink"/>
            <w:noProof/>
            <w:rtl/>
          </w:rPr>
          <w:t xml:space="preserve"> </w:t>
        </w:r>
        <w:r w:rsidRPr="001F0D7C">
          <w:rPr>
            <w:rStyle w:val="Hyperlink"/>
            <w:rFonts w:hint="eastAsia"/>
            <w:noProof/>
            <w:rtl/>
          </w:rPr>
          <w:t>المنورة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Toc390344687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E10948" w:rsidRDefault="00E10948">
      <w:pPr>
        <w:pStyle w:val="TOC2"/>
        <w:tabs>
          <w:tab w:val="right" w:leader="dot" w:pos="7644"/>
        </w:tabs>
        <w:rPr>
          <w:noProof/>
          <w:rtl/>
        </w:rPr>
      </w:pPr>
      <w:hyperlink w:anchor="_Toc390344688" w:history="1">
        <w:r w:rsidRPr="001F0D7C">
          <w:rPr>
            <w:rStyle w:val="Hyperlink"/>
            <w:rFonts w:hint="eastAsia"/>
            <w:noProof/>
            <w:rtl/>
          </w:rPr>
          <w:t>تفسير</w:t>
        </w:r>
        <w:r w:rsidRPr="001F0D7C">
          <w:rPr>
            <w:rStyle w:val="Hyperlink"/>
            <w:noProof/>
            <w:rtl/>
          </w:rPr>
          <w:t xml:space="preserve"> </w:t>
        </w:r>
        <w:r w:rsidRPr="001F0D7C">
          <w:rPr>
            <w:rStyle w:val="Hyperlink"/>
            <w:rFonts w:hint="eastAsia"/>
            <w:noProof/>
            <w:rtl/>
          </w:rPr>
          <w:t>كامل</w:t>
        </w:r>
        <w:r w:rsidRPr="001F0D7C">
          <w:rPr>
            <w:rStyle w:val="Hyperlink"/>
            <w:noProof/>
            <w:rtl/>
          </w:rPr>
          <w:t xml:space="preserve"> </w:t>
        </w:r>
        <w:r w:rsidRPr="001F0D7C">
          <w:rPr>
            <w:rStyle w:val="Hyperlink"/>
            <w:rFonts w:hint="eastAsia"/>
            <w:noProof/>
            <w:rtl/>
          </w:rPr>
          <w:t>سليمان</w:t>
        </w:r>
        <w:r w:rsidRPr="001F0D7C">
          <w:rPr>
            <w:rStyle w:val="Hyperlink"/>
            <w:noProof/>
            <w:rtl/>
          </w:rPr>
          <w:t xml:space="preserve"> </w:t>
        </w:r>
        <w:r w:rsidRPr="001F0D7C">
          <w:rPr>
            <w:rStyle w:val="Hyperlink"/>
            <w:rFonts w:hint="eastAsia"/>
            <w:noProof/>
            <w:rtl/>
          </w:rPr>
          <w:t>لأعمال</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في</w:t>
        </w:r>
        <w:r w:rsidRPr="001F0D7C">
          <w:rPr>
            <w:rStyle w:val="Hyperlink"/>
            <w:noProof/>
            <w:rtl/>
          </w:rPr>
          <w:t xml:space="preserve"> </w:t>
        </w:r>
        <w:r w:rsidRPr="001F0D7C">
          <w:rPr>
            <w:rStyle w:val="Hyperlink"/>
            <w:rFonts w:hint="eastAsia"/>
            <w:noProof/>
            <w:rtl/>
          </w:rPr>
          <w:t>المدينة</w:t>
        </w:r>
        <w:r w:rsidRPr="001F0D7C">
          <w:rPr>
            <w:rStyle w:val="Hyperlink"/>
            <w:noProof/>
            <w:rtl/>
          </w:rPr>
          <w:t xml:space="preserve"> </w:t>
        </w:r>
        <w:r w:rsidRPr="001F0D7C">
          <w:rPr>
            <w:rStyle w:val="Hyperlink"/>
            <w:rFonts w:hint="eastAsia"/>
            <w:noProof/>
            <w:rtl/>
          </w:rPr>
          <w:t>المنورة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Toc390344688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E10948" w:rsidRDefault="00E10948">
      <w:pPr>
        <w:pStyle w:val="TOC2"/>
        <w:tabs>
          <w:tab w:val="right" w:leader="dot" w:pos="7644"/>
        </w:tabs>
        <w:rPr>
          <w:noProof/>
          <w:rtl/>
        </w:rPr>
      </w:pPr>
      <w:hyperlink w:anchor="_Toc390344689" w:history="1">
        <w:r w:rsidRPr="001F0D7C">
          <w:rPr>
            <w:rStyle w:val="Hyperlink"/>
            <w:rFonts w:hint="eastAsia"/>
            <w:noProof/>
            <w:rtl/>
          </w:rPr>
          <w:t>كيف</w:t>
        </w:r>
        <w:r w:rsidRPr="001F0D7C">
          <w:rPr>
            <w:rStyle w:val="Hyperlink"/>
            <w:noProof/>
            <w:rtl/>
          </w:rPr>
          <w:t xml:space="preserve"> </w:t>
        </w:r>
        <w:r w:rsidRPr="001F0D7C">
          <w:rPr>
            <w:rStyle w:val="Hyperlink"/>
            <w:rFonts w:hint="eastAsia"/>
            <w:noProof/>
            <w:rtl/>
          </w:rPr>
          <w:t>سيحرق</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الشيخين</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Toc390344689 \h</w:instrText>
        </w:r>
        <w:r>
          <w:rPr>
            <w:noProof/>
            <w:webHidden/>
            <w:rtl/>
          </w:rPr>
          <w:instrText xml:space="preserve"> </w:instrText>
        </w:r>
        <w:r>
          <w:rPr>
            <w:noProof/>
            <w:webHidden/>
            <w:rtl/>
          </w:rPr>
        </w:r>
        <w:r>
          <w:rPr>
            <w:noProof/>
            <w:webHidden/>
            <w:rtl/>
          </w:rPr>
          <w:fldChar w:fldCharType="separate"/>
        </w:r>
        <w:r>
          <w:rPr>
            <w:noProof/>
            <w:webHidden/>
            <w:rtl/>
          </w:rPr>
          <w:t>88</w:t>
        </w:r>
        <w:r>
          <w:rPr>
            <w:noProof/>
            <w:webHidden/>
            <w:rtl/>
          </w:rPr>
          <w:fldChar w:fldCharType="end"/>
        </w:r>
      </w:hyperlink>
    </w:p>
    <w:p w:rsidR="00E10948" w:rsidRDefault="00E10948">
      <w:pPr>
        <w:pStyle w:val="TOC2"/>
        <w:tabs>
          <w:tab w:val="right" w:leader="dot" w:pos="7644"/>
        </w:tabs>
        <w:rPr>
          <w:noProof/>
          <w:rtl/>
        </w:rPr>
      </w:pPr>
      <w:hyperlink w:anchor="_Toc390344690" w:history="1">
        <w:r w:rsidRPr="001F0D7C">
          <w:rPr>
            <w:rStyle w:val="Hyperlink"/>
            <w:rFonts w:hint="eastAsia"/>
            <w:noProof/>
            <w:rtl/>
          </w:rPr>
          <w:t>تعليق</w:t>
        </w:r>
        <w:r w:rsidRPr="001F0D7C">
          <w:rPr>
            <w:rStyle w:val="Hyperlink"/>
            <w:noProof/>
            <w:rtl/>
          </w:rPr>
          <w:t xml:space="preserve"> </w:t>
        </w:r>
        <w:r w:rsidRPr="001F0D7C">
          <w:rPr>
            <w:rStyle w:val="Hyperlink"/>
            <w:rFonts w:hint="eastAsia"/>
            <w:noProof/>
            <w:rtl/>
          </w:rPr>
          <w:t>محمد</w:t>
        </w:r>
        <w:r w:rsidRPr="001F0D7C">
          <w:rPr>
            <w:rStyle w:val="Hyperlink"/>
            <w:noProof/>
            <w:rtl/>
          </w:rPr>
          <w:t xml:space="preserve"> </w:t>
        </w:r>
        <w:r w:rsidRPr="001F0D7C">
          <w:rPr>
            <w:rStyle w:val="Hyperlink"/>
            <w:rFonts w:hint="eastAsia"/>
            <w:noProof/>
            <w:rtl/>
          </w:rPr>
          <w:t>باقر</w:t>
        </w:r>
        <w:r w:rsidRPr="001F0D7C">
          <w:rPr>
            <w:rStyle w:val="Hyperlink"/>
            <w:noProof/>
            <w:rtl/>
          </w:rPr>
          <w:t xml:space="preserve"> </w:t>
        </w:r>
        <w:r w:rsidRPr="001F0D7C">
          <w:rPr>
            <w:rStyle w:val="Hyperlink"/>
            <w:rFonts w:hint="eastAsia"/>
            <w:noProof/>
            <w:rtl/>
          </w:rPr>
          <w:t>المجلسي</w:t>
        </w:r>
        <w:r w:rsidRPr="001F0D7C">
          <w:rPr>
            <w:rStyle w:val="Hyperlink"/>
            <w:noProof/>
            <w:rtl/>
          </w:rPr>
          <w:t xml:space="preserve"> </w:t>
        </w:r>
        <w:r w:rsidRPr="001F0D7C">
          <w:rPr>
            <w:rStyle w:val="Hyperlink"/>
            <w:rFonts w:hint="eastAsia"/>
            <w:noProof/>
            <w:rtl/>
          </w:rPr>
          <w:t>على</w:t>
        </w:r>
        <w:r w:rsidRPr="001F0D7C">
          <w:rPr>
            <w:rStyle w:val="Hyperlink"/>
            <w:noProof/>
            <w:rtl/>
          </w:rPr>
          <w:t xml:space="preserve"> </w:t>
        </w:r>
        <w:r w:rsidRPr="001F0D7C">
          <w:rPr>
            <w:rStyle w:val="Hyperlink"/>
            <w:rFonts w:hint="eastAsia"/>
            <w:noProof/>
            <w:rtl/>
          </w:rPr>
          <w:t>حرق</w:t>
        </w:r>
        <w:r w:rsidRPr="001F0D7C">
          <w:rPr>
            <w:rStyle w:val="Hyperlink"/>
            <w:noProof/>
            <w:rtl/>
          </w:rPr>
          <w:t xml:space="preserve"> </w:t>
        </w:r>
        <w:r w:rsidRPr="001F0D7C">
          <w:rPr>
            <w:rStyle w:val="Hyperlink"/>
            <w:rFonts w:hint="eastAsia"/>
            <w:noProof/>
            <w:rtl/>
          </w:rPr>
          <w:t>الشيخين</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Toc390344690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10948" w:rsidRDefault="00E10948">
      <w:pPr>
        <w:pStyle w:val="TOC2"/>
        <w:tabs>
          <w:tab w:val="right" w:leader="dot" w:pos="7644"/>
        </w:tabs>
        <w:rPr>
          <w:noProof/>
          <w:rtl/>
        </w:rPr>
      </w:pPr>
      <w:hyperlink w:anchor="_Toc390344691" w:history="1">
        <w:r w:rsidRPr="001F0D7C">
          <w:rPr>
            <w:rStyle w:val="Hyperlink"/>
            <w:rFonts w:hint="eastAsia"/>
            <w:noProof/>
            <w:rtl/>
          </w:rPr>
          <w:t>الخطوة</w:t>
        </w:r>
        <w:r w:rsidRPr="001F0D7C">
          <w:rPr>
            <w:rStyle w:val="Hyperlink"/>
            <w:noProof/>
            <w:rtl/>
          </w:rPr>
          <w:t xml:space="preserve"> </w:t>
        </w:r>
        <w:r w:rsidRPr="001F0D7C">
          <w:rPr>
            <w:rStyle w:val="Hyperlink"/>
            <w:rFonts w:hint="eastAsia"/>
            <w:noProof/>
            <w:rtl/>
          </w:rPr>
          <w:t>الثالثة</w:t>
        </w:r>
        <w:r w:rsidRPr="001F0D7C">
          <w:rPr>
            <w:rStyle w:val="Hyperlink"/>
            <w:noProof/>
            <w:rtl/>
          </w:rPr>
          <w:t xml:space="preserve">: </w:t>
        </w:r>
        <w:r w:rsidRPr="001F0D7C">
          <w:rPr>
            <w:rStyle w:val="Hyperlink"/>
            <w:rFonts w:hint="eastAsia"/>
            <w:noProof/>
            <w:rtl/>
          </w:rPr>
          <w:t>الانتقال</w:t>
        </w:r>
        <w:r w:rsidRPr="001F0D7C">
          <w:rPr>
            <w:rStyle w:val="Hyperlink"/>
            <w:noProof/>
            <w:rtl/>
          </w:rPr>
          <w:t xml:space="preserve"> </w:t>
        </w:r>
        <w:r w:rsidRPr="001F0D7C">
          <w:rPr>
            <w:rStyle w:val="Hyperlink"/>
            <w:rFonts w:hint="eastAsia"/>
            <w:noProof/>
            <w:rtl/>
          </w:rPr>
          <w:t>إلى</w:t>
        </w:r>
        <w:r w:rsidRPr="001F0D7C">
          <w:rPr>
            <w:rStyle w:val="Hyperlink"/>
            <w:noProof/>
            <w:rtl/>
          </w:rPr>
          <w:t xml:space="preserve"> </w:t>
        </w:r>
        <w:r w:rsidRPr="001F0D7C">
          <w:rPr>
            <w:rStyle w:val="Hyperlink"/>
            <w:rFonts w:hint="eastAsia"/>
            <w:noProof/>
            <w:rtl/>
          </w:rPr>
          <w:t>الكوفة</w:t>
        </w:r>
        <w:r w:rsidRPr="001F0D7C">
          <w:rPr>
            <w:rStyle w:val="Hyperlink"/>
            <w:noProof/>
            <w:rtl/>
          </w:rPr>
          <w:t xml:space="preserve"> </w:t>
        </w:r>
        <w:r w:rsidRPr="001F0D7C">
          <w:rPr>
            <w:rStyle w:val="Hyperlink"/>
            <w:rFonts w:hint="eastAsia"/>
            <w:noProof/>
            <w:rtl/>
          </w:rPr>
          <w:t>واتخاذها</w:t>
        </w:r>
        <w:r w:rsidRPr="001F0D7C">
          <w:rPr>
            <w:rStyle w:val="Hyperlink"/>
            <w:noProof/>
            <w:rtl/>
          </w:rPr>
          <w:t xml:space="preserve"> </w:t>
        </w:r>
        <w:r w:rsidRPr="001F0D7C">
          <w:rPr>
            <w:rStyle w:val="Hyperlink"/>
            <w:rFonts w:hint="eastAsia"/>
            <w:noProof/>
            <w:rtl/>
          </w:rPr>
          <w:t>عاصمة</w:t>
        </w:r>
        <w:r w:rsidRPr="001F0D7C">
          <w:rPr>
            <w:rStyle w:val="Hyperlink"/>
            <w:noProof/>
            <w:rtl/>
          </w:rPr>
          <w:t xml:space="preserve"> </w:t>
        </w:r>
        <w:r w:rsidRPr="001F0D7C">
          <w:rPr>
            <w:rStyle w:val="Hyperlink"/>
            <w:rFonts w:hint="eastAsia"/>
            <w:noProof/>
            <w:rtl/>
          </w:rPr>
          <w:t>ملكه،</w:t>
        </w:r>
        <w:r w:rsidRPr="001F0D7C">
          <w:rPr>
            <w:rStyle w:val="Hyperlink"/>
            <w:noProof/>
            <w:rtl/>
          </w:rPr>
          <w:t xml:space="preserve"> </w:t>
        </w:r>
        <w:r w:rsidRPr="001F0D7C">
          <w:rPr>
            <w:rStyle w:val="Hyperlink"/>
            <w:rFonts w:hint="eastAsia"/>
            <w:noProof/>
            <w:rtl/>
          </w:rPr>
          <w:t>ونقل</w:t>
        </w:r>
        <w:r w:rsidRPr="001F0D7C">
          <w:rPr>
            <w:rStyle w:val="Hyperlink"/>
            <w:noProof/>
            <w:rtl/>
          </w:rPr>
          <w:t xml:space="preserve"> </w:t>
        </w:r>
        <w:r w:rsidRPr="001F0D7C">
          <w:rPr>
            <w:rStyle w:val="Hyperlink"/>
            <w:rFonts w:hint="eastAsia"/>
            <w:noProof/>
            <w:rtl/>
          </w:rPr>
          <w:t>الحجر</w:t>
        </w:r>
        <w:r w:rsidRPr="001F0D7C">
          <w:rPr>
            <w:rStyle w:val="Hyperlink"/>
            <w:noProof/>
            <w:rtl/>
          </w:rPr>
          <w:t xml:space="preserve"> </w:t>
        </w:r>
        <w:r w:rsidRPr="001F0D7C">
          <w:rPr>
            <w:rStyle w:val="Hyperlink"/>
            <w:rFonts w:hint="eastAsia"/>
            <w:noProof/>
            <w:rtl/>
          </w:rPr>
          <w:t>الأسود</w:t>
        </w:r>
        <w:r w:rsidRPr="001F0D7C">
          <w:rPr>
            <w:rStyle w:val="Hyperlink"/>
            <w:noProof/>
            <w:rtl/>
          </w:rPr>
          <w:t xml:space="preserve"> </w:t>
        </w:r>
        <w:r w:rsidRPr="001F0D7C">
          <w:rPr>
            <w:rStyle w:val="Hyperlink"/>
            <w:rFonts w:hint="eastAsia"/>
            <w:noProof/>
            <w:rtl/>
          </w:rPr>
          <w:t>إليها</w:t>
        </w:r>
        <w:r w:rsidRPr="001F0D7C">
          <w:rPr>
            <w:rStyle w:val="Hyperlink"/>
            <w:noProof/>
            <w:rtl/>
          </w:rPr>
          <w:t xml:space="preserve"> </w:t>
        </w:r>
        <w:r w:rsidRPr="001F0D7C">
          <w:rPr>
            <w:rStyle w:val="Hyperlink"/>
            <w:rFonts w:hint="eastAsia"/>
            <w:noProof/>
            <w:rtl/>
          </w:rPr>
          <w:t>وتعمير</w:t>
        </w:r>
        <w:r w:rsidRPr="001F0D7C">
          <w:rPr>
            <w:rStyle w:val="Hyperlink"/>
            <w:noProof/>
            <w:rtl/>
          </w:rPr>
          <w:t xml:space="preserve"> </w:t>
        </w:r>
        <w:r w:rsidRPr="001F0D7C">
          <w:rPr>
            <w:rStyle w:val="Hyperlink"/>
            <w:rFonts w:hint="eastAsia"/>
            <w:noProof/>
            <w:rtl/>
          </w:rPr>
          <w:t>المشاهد</w:t>
        </w:r>
        <w:r w:rsidRPr="001F0D7C">
          <w:rPr>
            <w:rStyle w:val="Hyperlink"/>
            <w:noProof/>
            <w:rtl/>
          </w:rPr>
          <w:t xml:space="preserve"> </w:t>
        </w:r>
        <w:r w:rsidRPr="001F0D7C">
          <w:rPr>
            <w:rStyle w:val="Hyperlink"/>
            <w:rFonts w:hint="eastAsia"/>
            <w:noProof/>
            <w:rtl/>
          </w:rPr>
          <w:t>والمزارات</w:t>
        </w:r>
        <w:r w:rsidRPr="001F0D7C">
          <w:rPr>
            <w:rStyle w:val="Hyperlink"/>
            <w:noProof/>
            <w:rtl/>
          </w:rPr>
          <w:t xml:space="preserve"> </w:t>
        </w:r>
        <w:r w:rsidRPr="001F0D7C">
          <w:rPr>
            <w:rStyle w:val="Hyperlink"/>
            <w:rFonts w:hint="eastAsia"/>
            <w:noProof/>
            <w:rtl/>
          </w:rPr>
          <w:t>فيها</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Toc390344691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E10948" w:rsidRDefault="00E10948">
      <w:pPr>
        <w:pStyle w:val="TOC2"/>
        <w:tabs>
          <w:tab w:val="right" w:leader="dot" w:pos="7644"/>
        </w:tabs>
        <w:rPr>
          <w:noProof/>
          <w:rtl/>
        </w:rPr>
      </w:pPr>
      <w:hyperlink w:anchor="_Toc390344692" w:history="1">
        <w:r w:rsidRPr="001F0D7C">
          <w:rPr>
            <w:rStyle w:val="Hyperlink"/>
            <w:rFonts w:hint="eastAsia"/>
            <w:noProof/>
            <w:rtl/>
          </w:rPr>
          <w:t>الخطوة</w:t>
        </w:r>
        <w:r w:rsidRPr="001F0D7C">
          <w:rPr>
            <w:rStyle w:val="Hyperlink"/>
            <w:noProof/>
            <w:rtl/>
          </w:rPr>
          <w:t xml:space="preserve"> </w:t>
        </w:r>
        <w:r w:rsidRPr="001F0D7C">
          <w:rPr>
            <w:rStyle w:val="Hyperlink"/>
            <w:rFonts w:hint="eastAsia"/>
            <w:noProof/>
            <w:rtl/>
          </w:rPr>
          <w:t>الرابعة</w:t>
        </w:r>
        <w:r w:rsidRPr="001F0D7C">
          <w:rPr>
            <w:rStyle w:val="Hyperlink"/>
            <w:noProof/>
            <w:rtl/>
          </w:rPr>
          <w:t xml:space="preserve">: </w:t>
        </w:r>
        <w:r w:rsidRPr="001F0D7C">
          <w:rPr>
            <w:rStyle w:val="Hyperlink"/>
            <w:rFonts w:hint="eastAsia"/>
            <w:noProof/>
            <w:rtl/>
          </w:rPr>
          <w:t>قتل</w:t>
        </w:r>
        <w:r w:rsidRPr="001F0D7C">
          <w:rPr>
            <w:rStyle w:val="Hyperlink"/>
            <w:noProof/>
            <w:rtl/>
          </w:rPr>
          <w:t xml:space="preserve"> </w:t>
        </w:r>
        <w:r w:rsidRPr="001F0D7C">
          <w:rPr>
            <w:rStyle w:val="Hyperlink"/>
            <w:rFonts w:hint="eastAsia"/>
            <w:noProof/>
            <w:rtl/>
          </w:rPr>
          <w:t>كان</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يعترض</w:t>
        </w:r>
        <w:r w:rsidRPr="001F0D7C">
          <w:rPr>
            <w:rStyle w:val="Hyperlink"/>
            <w:noProof/>
            <w:rtl/>
          </w:rPr>
          <w:t xml:space="preserve"> </w:t>
        </w:r>
        <w:r w:rsidRPr="001F0D7C">
          <w:rPr>
            <w:rStyle w:val="Hyperlink"/>
            <w:rFonts w:hint="eastAsia"/>
            <w:noProof/>
            <w:rtl/>
          </w:rPr>
          <w:t>على</w:t>
        </w:r>
        <w:r w:rsidRPr="001F0D7C">
          <w:rPr>
            <w:rStyle w:val="Hyperlink"/>
            <w:noProof/>
            <w:rtl/>
          </w:rPr>
          <w:t xml:space="preserve"> </w:t>
        </w:r>
        <w:r w:rsidRPr="001F0D7C">
          <w:rPr>
            <w:rStyle w:val="Hyperlink"/>
            <w:rFonts w:hint="eastAsia"/>
            <w:noProof/>
            <w:rtl/>
          </w:rPr>
          <w:t>حرب</w:t>
        </w:r>
        <w:r w:rsidRPr="001F0D7C">
          <w:rPr>
            <w:rStyle w:val="Hyperlink"/>
            <w:noProof/>
            <w:rtl/>
          </w:rPr>
          <w:t xml:space="preserve"> </w:t>
        </w:r>
        <w:r w:rsidRPr="001F0D7C">
          <w:rPr>
            <w:rStyle w:val="Hyperlink"/>
            <w:rFonts w:hint="eastAsia"/>
            <w:noProof/>
            <w:rtl/>
          </w:rPr>
          <w:t>الإبادة</w:t>
        </w:r>
        <w:r w:rsidRPr="001F0D7C">
          <w:rPr>
            <w:rStyle w:val="Hyperlink"/>
            <w:noProof/>
            <w:rtl/>
          </w:rPr>
          <w:t xml:space="preserve"> </w:t>
        </w:r>
        <w:r w:rsidRPr="001F0D7C">
          <w:rPr>
            <w:rStyle w:val="Hyperlink"/>
            <w:rFonts w:hint="eastAsia"/>
            <w:noProof/>
            <w:rtl/>
          </w:rPr>
          <w:t>وتبديل</w:t>
        </w:r>
        <w:r w:rsidRPr="001F0D7C">
          <w:rPr>
            <w:rStyle w:val="Hyperlink"/>
            <w:noProof/>
            <w:rtl/>
          </w:rPr>
          <w:t xml:space="preserve"> </w:t>
        </w:r>
        <w:r w:rsidRPr="001F0D7C">
          <w:rPr>
            <w:rStyle w:val="Hyperlink"/>
            <w:rFonts w:hint="eastAsia"/>
            <w:noProof/>
            <w:rtl/>
          </w:rPr>
          <w:t>الشريعة</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أنصار</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أنفسهم</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Toc390344692 \h</w:instrText>
        </w:r>
        <w:r>
          <w:rPr>
            <w:noProof/>
            <w:webHidden/>
            <w:rtl/>
          </w:rPr>
          <w:instrText xml:space="preserve"> </w:instrText>
        </w:r>
        <w:r>
          <w:rPr>
            <w:noProof/>
            <w:webHidden/>
            <w:rtl/>
          </w:rPr>
        </w:r>
        <w:r>
          <w:rPr>
            <w:noProof/>
            <w:webHidden/>
            <w:rtl/>
          </w:rPr>
          <w:fldChar w:fldCharType="separate"/>
        </w:r>
        <w:r>
          <w:rPr>
            <w:noProof/>
            <w:webHidden/>
            <w:rtl/>
          </w:rPr>
          <w:t>99</w:t>
        </w:r>
        <w:r>
          <w:rPr>
            <w:noProof/>
            <w:webHidden/>
            <w:rtl/>
          </w:rPr>
          <w:fldChar w:fldCharType="end"/>
        </w:r>
      </w:hyperlink>
    </w:p>
    <w:p w:rsidR="00E10948" w:rsidRDefault="00E10948">
      <w:pPr>
        <w:pStyle w:val="TOC2"/>
        <w:tabs>
          <w:tab w:val="right" w:leader="dot" w:pos="7644"/>
        </w:tabs>
        <w:rPr>
          <w:noProof/>
          <w:rtl/>
        </w:rPr>
      </w:pPr>
      <w:hyperlink w:anchor="_Toc390344693" w:history="1">
        <w:r w:rsidRPr="001F0D7C">
          <w:rPr>
            <w:rStyle w:val="Hyperlink"/>
            <w:rFonts w:hint="eastAsia"/>
            <w:noProof/>
            <w:rtl/>
          </w:rPr>
          <w:t>محمد</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يبرر</w:t>
        </w:r>
        <w:r w:rsidRPr="001F0D7C">
          <w:rPr>
            <w:rStyle w:val="Hyperlink"/>
            <w:noProof/>
            <w:rtl/>
          </w:rPr>
          <w:t xml:space="preserve"> </w:t>
        </w:r>
        <w:r w:rsidRPr="001F0D7C">
          <w:rPr>
            <w:rStyle w:val="Hyperlink"/>
            <w:rFonts w:hint="eastAsia"/>
            <w:noProof/>
            <w:rtl/>
          </w:rPr>
          <w:t>قتل</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للشيعة</w:t>
        </w:r>
        <w:r w:rsidRPr="001F0D7C">
          <w:rPr>
            <w:rStyle w:val="Hyperlink"/>
            <w:noProof/>
            <w:rtl/>
          </w:rPr>
          <w:t xml:space="preserve"> </w:t>
        </w:r>
        <w:r w:rsidRPr="001F0D7C">
          <w:rPr>
            <w:rStyle w:val="Hyperlink"/>
            <w:rFonts w:hint="eastAsia"/>
            <w:noProof/>
            <w:rtl/>
          </w:rPr>
          <w:t>يترددون</w:t>
        </w:r>
        <w:r w:rsidRPr="001F0D7C">
          <w:rPr>
            <w:rStyle w:val="Hyperlink"/>
            <w:noProof/>
            <w:rtl/>
          </w:rPr>
          <w:t xml:space="preserve"> </w:t>
        </w:r>
        <w:r w:rsidRPr="001F0D7C">
          <w:rPr>
            <w:rStyle w:val="Hyperlink"/>
            <w:rFonts w:hint="eastAsia"/>
            <w:noProof/>
            <w:rtl/>
          </w:rPr>
          <w:t>ويشكون</w:t>
        </w:r>
        <w:r w:rsidRPr="001F0D7C">
          <w:rPr>
            <w:rStyle w:val="Hyperlink"/>
            <w:noProof/>
            <w:rtl/>
          </w:rPr>
          <w:t xml:space="preserve"> </w:t>
        </w:r>
        <w:r w:rsidRPr="001F0D7C">
          <w:rPr>
            <w:rStyle w:val="Hyperlink"/>
            <w:rFonts w:hint="eastAsia"/>
            <w:noProof/>
            <w:rtl/>
          </w:rPr>
          <w:t>عندما</w:t>
        </w:r>
        <w:r w:rsidRPr="001F0D7C">
          <w:rPr>
            <w:rStyle w:val="Hyperlink"/>
            <w:noProof/>
            <w:rtl/>
          </w:rPr>
          <w:t xml:space="preserve"> </w:t>
        </w:r>
        <w:r w:rsidRPr="001F0D7C">
          <w:rPr>
            <w:rStyle w:val="Hyperlink"/>
            <w:rFonts w:hint="eastAsia"/>
            <w:noProof/>
            <w:rtl/>
          </w:rPr>
          <w:t>يروا</w:t>
        </w:r>
        <w:r w:rsidRPr="001F0D7C">
          <w:rPr>
            <w:rStyle w:val="Hyperlink"/>
            <w:noProof/>
            <w:rtl/>
          </w:rPr>
          <w:t xml:space="preserve"> </w:t>
        </w:r>
        <w:r w:rsidRPr="001F0D7C">
          <w:rPr>
            <w:rStyle w:val="Hyperlink"/>
            <w:rFonts w:hint="eastAsia"/>
            <w:noProof/>
            <w:rtl/>
          </w:rPr>
          <w:t>تصرفات</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التي</w:t>
        </w:r>
        <w:r w:rsidRPr="001F0D7C">
          <w:rPr>
            <w:rStyle w:val="Hyperlink"/>
            <w:noProof/>
            <w:rtl/>
          </w:rPr>
          <w:t xml:space="preserve"> </w:t>
        </w:r>
        <w:r w:rsidRPr="001F0D7C">
          <w:rPr>
            <w:rStyle w:val="Hyperlink"/>
            <w:rFonts w:hint="eastAsia"/>
            <w:noProof/>
            <w:rtl/>
          </w:rPr>
          <w:t>تخالف</w:t>
        </w:r>
        <w:r w:rsidRPr="001F0D7C">
          <w:rPr>
            <w:rStyle w:val="Hyperlink"/>
            <w:noProof/>
            <w:rtl/>
          </w:rPr>
          <w:t xml:space="preserve"> </w:t>
        </w:r>
        <w:r w:rsidRPr="001F0D7C">
          <w:rPr>
            <w:rStyle w:val="Hyperlink"/>
            <w:rFonts w:hint="eastAsia"/>
            <w:noProof/>
            <w:rtl/>
          </w:rPr>
          <w:t>الإسلام</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Toc390344693 \h</w:instrText>
        </w:r>
        <w:r>
          <w:rPr>
            <w:noProof/>
            <w:webHidden/>
            <w:rtl/>
          </w:rPr>
          <w:instrText xml:space="preserve"> </w:instrText>
        </w:r>
        <w:r>
          <w:rPr>
            <w:noProof/>
            <w:webHidden/>
            <w:rtl/>
          </w:rPr>
        </w:r>
        <w:r>
          <w:rPr>
            <w:noProof/>
            <w:webHidden/>
            <w:rtl/>
          </w:rPr>
          <w:fldChar w:fldCharType="separate"/>
        </w:r>
        <w:r>
          <w:rPr>
            <w:noProof/>
            <w:webHidden/>
            <w:rtl/>
          </w:rPr>
          <w:t>100</w:t>
        </w:r>
        <w:r>
          <w:rPr>
            <w:noProof/>
            <w:webHidden/>
            <w:rtl/>
          </w:rPr>
          <w:fldChar w:fldCharType="end"/>
        </w:r>
      </w:hyperlink>
    </w:p>
    <w:p w:rsidR="00E10948" w:rsidRDefault="00E10948">
      <w:pPr>
        <w:pStyle w:val="TOC2"/>
        <w:tabs>
          <w:tab w:val="right" w:leader="dot" w:pos="7644"/>
        </w:tabs>
        <w:rPr>
          <w:noProof/>
          <w:rtl/>
        </w:rPr>
      </w:pPr>
      <w:hyperlink w:anchor="_Toc390344694" w:history="1">
        <w:r w:rsidRPr="001F0D7C">
          <w:rPr>
            <w:rStyle w:val="Hyperlink"/>
            <w:rFonts w:hint="eastAsia"/>
            <w:noProof/>
            <w:rtl/>
          </w:rPr>
          <w:t>الخطوة</w:t>
        </w:r>
        <w:r w:rsidRPr="001F0D7C">
          <w:rPr>
            <w:rStyle w:val="Hyperlink"/>
            <w:noProof/>
            <w:rtl/>
          </w:rPr>
          <w:t xml:space="preserve"> </w:t>
        </w:r>
        <w:r w:rsidRPr="001F0D7C">
          <w:rPr>
            <w:rStyle w:val="Hyperlink"/>
            <w:rFonts w:hint="eastAsia"/>
            <w:noProof/>
            <w:rtl/>
          </w:rPr>
          <w:t>الخامسة</w:t>
        </w:r>
        <w:r w:rsidRPr="001F0D7C">
          <w:rPr>
            <w:rStyle w:val="Hyperlink"/>
            <w:noProof/>
            <w:rtl/>
          </w:rPr>
          <w:t xml:space="preserve">: </w:t>
        </w:r>
        <w:r w:rsidRPr="001F0D7C">
          <w:rPr>
            <w:rStyle w:val="Hyperlink"/>
            <w:rFonts w:hint="eastAsia"/>
            <w:noProof/>
            <w:rtl/>
          </w:rPr>
          <w:t>اختصاص</w:t>
        </w:r>
        <w:r w:rsidRPr="001F0D7C">
          <w:rPr>
            <w:rStyle w:val="Hyperlink"/>
            <w:noProof/>
            <w:rtl/>
          </w:rPr>
          <w:t xml:space="preserve"> </w:t>
        </w:r>
        <w:r w:rsidRPr="001F0D7C">
          <w:rPr>
            <w:rStyle w:val="Hyperlink"/>
            <w:rFonts w:hint="eastAsia"/>
            <w:noProof/>
            <w:rtl/>
          </w:rPr>
          <w:t>المسلمين</w:t>
        </w:r>
        <w:r w:rsidRPr="001F0D7C">
          <w:rPr>
            <w:rStyle w:val="Hyperlink"/>
            <w:noProof/>
            <w:rtl/>
          </w:rPr>
          <w:t xml:space="preserve"> </w:t>
        </w:r>
        <w:r w:rsidRPr="001F0D7C">
          <w:rPr>
            <w:rStyle w:val="Hyperlink"/>
            <w:rFonts w:hint="eastAsia"/>
            <w:noProof/>
            <w:rtl/>
          </w:rPr>
          <w:t>وحدهم</w:t>
        </w:r>
        <w:r w:rsidRPr="001F0D7C">
          <w:rPr>
            <w:rStyle w:val="Hyperlink"/>
            <w:noProof/>
            <w:rtl/>
          </w:rPr>
          <w:t xml:space="preserve"> </w:t>
        </w:r>
        <w:r w:rsidRPr="001F0D7C">
          <w:rPr>
            <w:rStyle w:val="Hyperlink"/>
            <w:rFonts w:hint="eastAsia"/>
            <w:noProof/>
            <w:rtl/>
          </w:rPr>
          <w:t>بالقتل</w:t>
        </w:r>
        <w:r w:rsidRPr="001F0D7C">
          <w:rPr>
            <w:rStyle w:val="Hyperlink"/>
            <w:noProof/>
            <w:rtl/>
          </w:rPr>
          <w:t xml:space="preserve"> </w:t>
        </w:r>
        <w:r w:rsidRPr="001F0D7C">
          <w:rPr>
            <w:rStyle w:val="Hyperlink"/>
            <w:rFonts w:hint="eastAsia"/>
            <w:noProof/>
            <w:rtl/>
          </w:rPr>
          <w:t>والإبادة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Toc390344694 \h</w:instrText>
        </w:r>
        <w:r>
          <w:rPr>
            <w:noProof/>
            <w:webHidden/>
            <w:rtl/>
          </w:rPr>
          <w:instrText xml:space="preserve"> </w:instrText>
        </w:r>
        <w:r>
          <w:rPr>
            <w:noProof/>
            <w:webHidden/>
            <w:rtl/>
          </w:rPr>
        </w:r>
        <w:r>
          <w:rPr>
            <w:noProof/>
            <w:webHidden/>
            <w:rtl/>
          </w:rPr>
          <w:fldChar w:fldCharType="separate"/>
        </w:r>
        <w:r>
          <w:rPr>
            <w:noProof/>
            <w:webHidden/>
            <w:rtl/>
          </w:rPr>
          <w:t>104</w:t>
        </w:r>
        <w:r>
          <w:rPr>
            <w:noProof/>
            <w:webHidden/>
            <w:rtl/>
          </w:rPr>
          <w:fldChar w:fldCharType="end"/>
        </w:r>
      </w:hyperlink>
    </w:p>
    <w:p w:rsidR="00E10948" w:rsidRDefault="00E10948">
      <w:pPr>
        <w:pStyle w:val="TOC2"/>
        <w:tabs>
          <w:tab w:val="right" w:leader="dot" w:pos="7644"/>
        </w:tabs>
        <w:rPr>
          <w:noProof/>
          <w:rtl/>
        </w:rPr>
      </w:pPr>
      <w:hyperlink w:anchor="_Toc390344695" w:history="1">
        <w:r w:rsidRPr="001F0D7C">
          <w:rPr>
            <w:rStyle w:val="Hyperlink"/>
            <w:rFonts w:hint="eastAsia"/>
            <w:noProof/>
            <w:rtl/>
          </w:rPr>
          <w:t>لن</w:t>
        </w:r>
        <w:r w:rsidRPr="001F0D7C">
          <w:rPr>
            <w:rStyle w:val="Hyperlink"/>
            <w:noProof/>
            <w:rtl/>
          </w:rPr>
          <w:t xml:space="preserve"> </w:t>
        </w:r>
        <w:r w:rsidRPr="001F0D7C">
          <w:rPr>
            <w:rStyle w:val="Hyperlink"/>
            <w:rFonts w:hint="eastAsia"/>
            <w:noProof/>
            <w:rtl/>
          </w:rPr>
          <w:t>ينجو</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القتل</w:t>
        </w:r>
        <w:r w:rsidRPr="001F0D7C">
          <w:rPr>
            <w:rStyle w:val="Hyperlink"/>
            <w:noProof/>
            <w:rtl/>
          </w:rPr>
          <w:t xml:space="preserve"> </w:t>
        </w:r>
        <w:r w:rsidRPr="001F0D7C">
          <w:rPr>
            <w:rStyle w:val="Hyperlink"/>
            <w:rFonts w:hint="eastAsia"/>
            <w:noProof/>
            <w:rtl/>
          </w:rPr>
          <w:t>إلا</w:t>
        </w:r>
        <w:r w:rsidRPr="001F0D7C">
          <w:rPr>
            <w:rStyle w:val="Hyperlink"/>
            <w:noProof/>
            <w:rtl/>
          </w:rPr>
          <w:t xml:space="preserve"> </w:t>
        </w:r>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كان</w:t>
        </w:r>
        <w:r w:rsidRPr="001F0D7C">
          <w:rPr>
            <w:rStyle w:val="Hyperlink"/>
            <w:noProof/>
            <w:rtl/>
          </w:rPr>
          <w:t xml:space="preserve"> </w:t>
        </w:r>
        <w:r w:rsidRPr="001F0D7C">
          <w:rPr>
            <w:rStyle w:val="Hyperlink"/>
            <w:rFonts w:hint="eastAsia"/>
            <w:noProof/>
            <w:rtl/>
          </w:rPr>
          <w:t>يؤمن</w:t>
        </w:r>
        <w:r w:rsidRPr="001F0D7C">
          <w:rPr>
            <w:rStyle w:val="Hyperlink"/>
            <w:noProof/>
            <w:rtl/>
          </w:rPr>
          <w:t xml:space="preserve"> </w:t>
        </w:r>
        <w:r w:rsidRPr="001F0D7C">
          <w:rPr>
            <w:rStyle w:val="Hyperlink"/>
            <w:rFonts w:hint="eastAsia"/>
            <w:noProof/>
            <w:rtl/>
          </w:rPr>
          <w:t>بالمهدي</w:t>
        </w:r>
        <w:r w:rsidRPr="001F0D7C">
          <w:rPr>
            <w:rStyle w:val="Hyperlink"/>
            <w:noProof/>
            <w:rtl/>
          </w:rPr>
          <w:t xml:space="preserve"> </w:t>
        </w:r>
        <w:r w:rsidRPr="001F0D7C">
          <w:rPr>
            <w:rStyle w:val="Hyperlink"/>
            <w:rFonts w:hint="eastAsia"/>
            <w:noProof/>
            <w:rtl/>
          </w:rPr>
          <w:t>قبل</w:t>
        </w:r>
        <w:r w:rsidRPr="001F0D7C">
          <w:rPr>
            <w:rStyle w:val="Hyperlink"/>
            <w:noProof/>
            <w:rtl/>
          </w:rPr>
          <w:t xml:space="preserve"> </w:t>
        </w:r>
        <w:r w:rsidRPr="001F0D7C">
          <w:rPr>
            <w:rStyle w:val="Hyperlink"/>
            <w:rFonts w:hint="eastAsia"/>
            <w:noProof/>
            <w:rtl/>
          </w:rPr>
          <w:t>ظهوره</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Toc390344695 \h</w:instrText>
        </w:r>
        <w:r>
          <w:rPr>
            <w:noProof/>
            <w:webHidden/>
            <w:rtl/>
          </w:rPr>
          <w:instrText xml:space="preserve"> </w:instrText>
        </w:r>
        <w:r>
          <w:rPr>
            <w:noProof/>
            <w:webHidden/>
            <w:rtl/>
          </w:rPr>
        </w:r>
        <w:r>
          <w:rPr>
            <w:noProof/>
            <w:webHidden/>
            <w:rtl/>
          </w:rPr>
          <w:fldChar w:fldCharType="separate"/>
        </w:r>
        <w:r>
          <w:rPr>
            <w:noProof/>
            <w:webHidden/>
            <w:rtl/>
          </w:rPr>
          <w:t>106</w:t>
        </w:r>
        <w:r>
          <w:rPr>
            <w:noProof/>
            <w:webHidden/>
            <w:rtl/>
          </w:rPr>
          <w:fldChar w:fldCharType="end"/>
        </w:r>
      </w:hyperlink>
    </w:p>
    <w:p w:rsidR="00E10948" w:rsidRDefault="00E10948">
      <w:pPr>
        <w:pStyle w:val="TOC2"/>
        <w:tabs>
          <w:tab w:val="right" w:leader="dot" w:pos="7644"/>
        </w:tabs>
        <w:rPr>
          <w:noProof/>
          <w:rtl/>
        </w:rPr>
      </w:pPr>
      <w:hyperlink w:anchor="_Toc390344696" w:history="1">
        <w:r w:rsidRPr="001F0D7C">
          <w:rPr>
            <w:rStyle w:val="Hyperlink"/>
            <w:rFonts w:hint="eastAsia"/>
            <w:noProof/>
            <w:rtl/>
          </w:rPr>
          <w:t>الخطوة</w:t>
        </w:r>
        <w:r w:rsidRPr="001F0D7C">
          <w:rPr>
            <w:rStyle w:val="Hyperlink"/>
            <w:noProof/>
            <w:rtl/>
          </w:rPr>
          <w:t xml:space="preserve"> </w:t>
        </w:r>
        <w:r w:rsidRPr="001F0D7C">
          <w:rPr>
            <w:rStyle w:val="Hyperlink"/>
            <w:rFonts w:hint="eastAsia"/>
            <w:noProof/>
            <w:rtl/>
          </w:rPr>
          <w:t>السادسة</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الرافضي</w:t>
        </w:r>
        <w:r w:rsidRPr="001F0D7C">
          <w:rPr>
            <w:rStyle w:val="Hyperlink"/>
            <w:noProof/>
            <w:rtl/>
          </w:rPr>
          <w:t xml:space="preserve">) </w:t>
        </w:r>
        <w:r w:rsidRPr="001F0D7C">
          <w:rPr>
            <w:rStyle w:val="Hyperlink"/>
            <w:rFonts w:hint="eastAsia"/>
            <w:noProof/>
            <w:rtl/>
          </w:rPr>
          <w:t>يعلن</w:t>
        </w:r>
        <w:r w:rsidRPr="001F0D7C">
          <w:rPr>
            <w:rStyle w:val="Hyperlink"/>
            <w:noProof/>
            <w:rtl/>
          </w:rPr>
          <w:t xml:space="preserve"> </w:t>
        </w:r>
        <w:r w:rsidRPr="001F0D7C">
          <w:rPr>
            <w:rStyle w:val="Hyperlink"/>
            <w:rFonts w:hint="eastAsia"/>
            <w:noProof/>
            <w:rtl/>
          </w:rPr>
          <w:t>عن</w:t>
        </w:r>
        <w:r w:rsidRPr="001F0D7C">
          <w:rPr>
            <w:rStyle w:val="Hyperlink"/>
            <w:noProof/>
            <w:rtl/>
          </w:rPr>
          <w:t xml:space="preserve"> </w:t>
        </w:r>
        <w:r w:rsidRPr="001F0D7C">
          <w:rPr>
            <w:rStyle w:val="Hyperlink"/>
            <w:rFonts w:hint="eastAsia"/>
            <w:noProof/>
            <w:rtl/>
          </w:rPr>
          <w:t>حقيقة</w:t>
        </w:r>
        <w:r w:rsidRPr="001F0D7C">
          <w:rPr>
            <w:rStyle w:val="Hyperlink"/>
            <w:noProof/>
            <w:rtl/>
          </w:rPr>
          <w:t xml:space="preserve"> </w:t>
        </w:r>
        <w:r w:rsidRPr="001F0D7C">
          <w:rPr>
            <w:rStyle w:val="Hyperlink"/>
            <w:rFonts w:hint="eastAsia"/>
            <w:noProof/>
            <w:rtl/>
          </w:rPr>
          <w:t>شخصيته</w:t>
        </w:r>
        <w:r w:rsidRPr="001F0D7C">
          <w:rPr>
            <w:rStyle w:val="Hyperlink"/>
            <w:noProof/>
            <w:rtl/>
          </w:rPr>
          <w:t xml:space="preserve"> (</w:t>
        </w:r>
        <w:r w:rsidRPr="001F0D7C">
          <w:rPr>
            <w:rStyle w:val="Hyperlink"/>
            <w:rFonts w:hint="eastAsia"/>
            <w:noProof/>
            <w:rtl/>
          </w:rPr>
          <w:t>اليهودية</w:t>
        </w:r>
        <w:r w:rsidRPr="001F0D7C">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Toc390344696 \h</w:instrText>
        </w:r>
        <w:r>
          <w:rPr>
            <w:noProof/>
            <w:webHidden/>
            <w:rtl/>
          </w:rPr>
          <w:instrText xml:space="preserve"> </w:instrText>
        </w:r>
        <w:r>
          <w:rPr>
            <w:noProof/>
            <w:webHidden/>
            <w:rtl/>
          </w:rPr>
        </w:r>
        <w:r>
          <w:rPr>
            <w:noProof/>
            <w:webHidden/>
            <w:rtl/>
          </w:rPr>
          <w:fldChar w:fldCharType="separate"/>
        </w:r>
        <w:r>
          <w:rPr>
            <w:noProof/>
            <w:webHidden/>
            <w:rtl/>
          </w:rPr>
          <w:t>109</w:t>
        </w:r>
        <w:r>
          <w:rPr>
            <w:noProof/>
            <w:webHidden/>
            <w:rtl/>
          </w:rPr>
          <w:fldChar w:fldCharType="end"/>
        </w:r>
      </w:hyperlink>
    </w:p>
    <w:p w:rsidR="00E10948" w:rsidRDefault="00E10948">
      <w:pPr>
        <w:pStyle w:val="TOC1"/>
        <w:tabs>
          <w:tab w:val="right" w:leader="dot" w:pos="7644"/>
        </w:tabs>
        <w:rPr>
          <w:noProof/>
          <w:rtl/>
        </w:rPr>
      </w:pPr>
      <w:hyperlink w:anchor="_Toc390344697" w:history="1">
        <w:r w:rsidRPr="001F0D7C">
          <w:rPr>
            <w:rStyle w:val="Hyperlink"/>
            <w:rFonts w:hint="eastAsia"/>
            <w:noProof/>
            <w:rtl/>
          </w:rPr>
          <w:t>الخاتمة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Toc390344697 \h</w:instrText>
        </w:r>
        <w:r>
          <w:rPr>
            <w:noProof/>
            <w:webHidden/>
            <w:rtl/>
          </w:rPr>
          <w:instrText xml:space="preserve"> </w:instrText>
        </w:r>
        <w:r>
          <w:rPr>
            <w:noProof/>
            <w:webHidden/>
            <w:rtl/>
          </w:rPr>
        </w:r>
        <w:r>
          <w:rPr>
            <w:noProof/>
            <w:webHidden/>
            <w:rtl/>
          </w:rPr>
          <w:fldChar w:fldCharType="separate"/>
        </w:r>
        <w:r>
          <w:rPr>
            <w:noProof/>
            <w:webHidden/>
            <w:rtl/>
          </w:rPr>
          <w:t>115</w:t>
        </w:r>
        <w:r>
          <w:rPr>
            <w:noProof/>
            <w:webHidden/>
            <w:rtl/>
          </w:rPr>
          <w:fldChar w:fldCharType="end"/>
        </w:r>
      </w:hyperlink>
    </w:p>
    <w:p w:rsidR="00E10948" w:rsidRDefault="00E10948">
      <w:pPr>
        <w:pStyle w:val="TOC1"/>
        <w:tabs>
          <w:tab w:val="right" w:leader="dot" w:pos="7644"/>
        </w:tabs>
        <w:rPr>
          <w:noProof/>
          <w:rtl/>
        </w:rPr>
      </w:pPr>
      <w:hyperlink w:anchor="_Toc390344698" w:history="1">
        <w:r w:rsidRPr="001F0D7C">
          <w:rPr>
            <w:rStyle w:val="Hyperlink"/>
            <w:rFonts w:hint="eastAsia"/>
            <w:noProof/>
            <w:rtl/>
          </w:rPr>
          <w:t>هذا</w:t>
        </w:r>
        <w:r w:rsidRPr="001F0D7C">
          <w:rPr>
            <w:rStyle w:val="Hyperlink"/>
            <w:noProof/>
            <w:rtl/>
          </w:rPr>
          <w:t xml:space="preserve"> </w:t>
        </w:r>
        <w:r w:rsidRPr="001F0D7C">
          <w:rPr>
            <w:rStyle w:val="Hyperlink"/>
            <w:rFonts w:hint="eastAsia"/>
            <w:noProof/>
            <w:rtl/>
          </w:rPr>
          <w:t>البلاغ</w:t>
        </w:r>
        <w:r w:rsidRPr="001F0D7C">
          <w:rPr>
            <w:rStyle w:val="Hyperlink"/>
            <w:noProof/>
            <w:rtl/>
          </w:rPr>
          <w:t xml:space="preserve"> </w:t>
        </w:r>
        <w:r w:rsidRPr="001F0D7C">
          <w:rPr>
            <w:rStyle w:val="Hyperlink"/>
            <w:rFonts w:hint="eastAsia"/>
            <w:noProof/>
            <w:rtl/>
          </w:rPr>
          <w:t>للناس</w:t>
        </w:r>
        <w:r w:rsidRPr="001F0D7C">
          <w:rPr>
            <w:rStyle w:val="Hyperlink"/>
            <w:noProof/>
            <w:rtl/>
          </w:rPr>
          <w:t xml:space="preserve"> </w:t>
        </w:r>
        <w:r w:rsidRPr="001F0D7C">
          <w:rPr>
            <w:rStyle w:val="Hyperlink"/>
            <w:rFonts w:hint="eastAsia"/>
            <w:noProof/>
            <w:rtl/>
          </w:rPr>
          <w:t>القيام</w:t>
        </w:r>
        <w:r w:rsidRPr="001F0D7C">
          <w:rPr>
            <w:rStyle w:val="Hyperlink"/>
            <w:noProof/>
            <w:rtl/>
          </w:rPr>
          <w:t xml:space="preserve"> </w:t>
        </w:r>
        <w:r w:rsidRPr="001F0D7C">
          <w:rPr>
            <w:rStyle w:val="Hyperlink"/>
            <w:rFonts w:hint="eastAsia"/>
            <w:noProof/>
            <w:rtl/>
          </w:rPr>
          <w:t>بأعمال</w:t>
        </w:r>
        <w:r w:rsidRPr="001F0D7C">
          <w:rPr>
            <w:rStyle w:val="Hyperlink"/>
            <w:noProof/>
            <w:rtl/>
          </w:rPr>
          <w:t xml:space="preserve"> </w:t>
        </w:r>
        <w:r w:rsidRPr="001F0D7C">
          <w:rPr>
            <w:rStyle w:val="Hyperlink"/>
            <w:rFonts w:hint="eastAsia"/>
            <w:noProof/>
            <w:rtl/>
          </w:rPr>
          <w:t>المهدي</w:t>
        </w:r>
        <w:r w:rsidRPr="001F0D7C">
          <w:rPr>
            <w:rStyle w:val="Hyperlink"/>
            <w:noProof/>
            <w:rtl/>
          </w:rPr>
          <w:t xml:space="preserve"> </w:t>
        </w:r>
        <w:r w:rsidRPr="001F0D7C">
          <w:rPr>
            <w:rStyle w:val="Hyperlink"/>
            <w:rFonts w:hint="eastAsia"/>
            <w:noProof/>
            <w:rtl/>
          </w:rPr>
          <w:t>قبل</w:t>
        </w:r>
        <w:r w:rsidRPr="001F0D7C">
          <w:rPr>
            <w:rStyle w:val="Hyperlink"/>
            <w:noProof/>
            <w:rtl/>
          </w:rPr>
          <w:t xml:space="preserve"> </w:t>
        </w:r>
        <w:r w:rsidRPr="001F0D7C">
          <w:rPr>
            <w:rStyle w:val="Hyperlink"/>
            <w:rFonts w:hint="eastAsia"/>
            <w:noProof/>
            <w:rtl/>
          </w:rPr>
          <w:t>ظهوره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Toc390344698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E10948" w:rsidRDefault="00E10948">
      <w:pPr>
        <w:pStyle w:val="TOC1"/>
        <w:tabs>
          <w:tab w:val="right" w:leader="dot" w:pos="7644"/>
        </w:tabs>
        <w:rPr>
          <w:noProof/>
          <w:rtl/>
        </w:rPr>
      </w:pPr>
      <w:hyperlink w:anchor="_Toc390344699" w:history="1">
        <w:r w:rsidRPr="001F0D7C">
          <w:rPr>
            <w:rStyle w:val="Hyperlink"/>
            <w:rFonts w:hint="eastAsia"/>
            <w:noProof/>
            <w:rtl/>
          </w:rPr>
          <w:t>الفرصة</w:t>
        </w:r>
        <w:r w:rsidRPr="001F0D7C">
          <w:rPr>
            <w:rStyle w:val="Hyperlink"/>
            <w:noProof/>
            <w:rtl/>
          </w:rPr>
          <w:t xml:space="preserve"> </w:t>
        </w:r>
        <w:r w:rsidRPr="001F0D7C">
          <w:rPr>
            <w:rStyle w:val="Hyperlink"/>
            <w:rFonts w:hint="eastAsia"/>
            <w:noProof/>
            <w:rtl/>
          </w:rPr>
          <w:t>المواتية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Toc390344699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E10948" w:rsidRDefault="00E10948">
      <w:pPr>
        <w:pStyle w:val="TOC1"/>
        <w:tabs>
          <w:tab w:val="right" w:leader="dot" w:pos="7644"/>
        </w:tabs>
        <w:rPr>
          <w:noProof/>
          <w:rtl/>
        </w:rPr>
      </w:pPr>
      <w:hyperlink w:anchor="_Toc390344700" w:history="1">
        <w:r w:rsidRPr="001F0D7C">
          <w:rPr>
            <w:rStyle w:val="Hyperlink"/>
            <w:rFonts w:hint="eastAsia"/>
            <w:noProof/>
            <w:rtl/>
          </w:rPr>
          <w:t>من</w:t>
        </w:r>
        <w:r w:rsidRPr="001F0D7C">
          <w:rPr>
            <w:rStyle w:val="Hyperlink"/>
            <w:noProof/>
            <w:rtl/>
          </w:rPr>
          <w:t xml:space="preserve"> </w:t>
        </w:r>
        <w:r w:rsidRPr="001F0D7C">
          <w:rPr>
            <w:rStyle w:val="Hyperlink"/>
            <w:rFonts w:hint="eastAsia"/>
            <w:noProof/>
            <w:rtl/>
          </w:rPr>
          <w:t>سيلبس</w:t>
        </w:r>
        <w:r w:rsidRPr="001F0D7C">
          <w:rPr>
            <w:rStyle w:val="Hyperlink"/>
            <w:noProof/>
            <w:rtl/>
          </w:rPr>
          <w:t xml:space="preserve"> </w:t>
        </w:r>
        <w:r w:rsidRPr="001F0D7C">
          <w:rPr>
            <w:rStyle w:val="Hyperlink"/>
            <w:rFonts w:hint="eastAsia"/>
            <w:noProof/>
            <w:rtl/>
          </w:rPr>
          <w:t>عباءة</w:t>
        </w:r>
        <w:r w:rsidRPr="001F0D7C">
          <w:rPr>
            <w:rStyle w:val="Hyperlink"/>
            <w:noProof/>
            <w:rtl/>
          </w:rPr>
          <w:t xml:space="preserve"> </w:t>
        </w:r>
        <w:r w:rsidRPr="001F0D7C">
          <w:rPr>
            <w:rStyle w:val="Hyperlink"/>
            <w:rFonts w:hint="eastAsia"/>
            <w:noProof/>
            <w:rtl/>
          </w:rPr>
          <w:t>المهدي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Toc390344700 \h</w:instrText>
        </w:r>
        <w:r>
          <w:rPr>
            <w:noProof/>
            <w:webHidden/>
            <w:rtl/>
          </w:rPr>
          <w:instrText xml:space="preserve"> </w:instrText>
        </w:r>
        <w:r>
          <w:rPr>
            <w:noProof/>
            <w:webHidden/>
            <w:rtl/>
          </w:rPr>
        </w:r>
        <w:r>
          <w:rPr>
            <w:noProof/>
            <w:webHidden/>
            <w:rtl/>
          </w:rPr>
          <w:fldChar w:fldCharType="separate"/>
        </w:r>
        <w:r>
          <w:rPr>
            <w:noProof/>
            <w:webHidden/>
            <w:rtl/>
          </w:rPr>
          <w:t>126</w:t>
        </w:r>
        <w:r>
          <w:rPr>
            <w:noProof/>
            <w:webHidden/>
            <w:rtl/>
          </w:rPr>
          <w:fldChar w:fldCharType="end"/>
        </w:r>
      </w:hyperlink>
    </w:p>
    <w:p w:rsidR="00E10948" w:rsidRDefault="00E10948">
      <w:pPr>
        <w:pStyle w:val="TOC1"/>
        <w:tabs>
          <w:tab w:val="right" w:leader="dot" w:pos="7644"/>
        </w:tabs>
        <w:rPr>
          <w:noProof/>
          <w:rtl/>
        </w:rPr>
      </w:pPr>
      <w:hyperlink w:anchor="_Toc390344701" w:history="1">
        <w:r w:rsidRPr="001F0D7C">
          <w:rPr>
            <w:rStyle w:val="Hyperlink"/>
            <w:rFonts w:hint="eastAsia"/>
            <w:noProof/>
            <w:rtl/>
          </w:rPr>
          <w:t>الفهرس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Toc390344701 \h</w:instrText>
        </w:r>
        <w:r>
          <w:rPr>
            <w:noProof/>
            <w:webHidden/>
            <w:rtl/>
          </w:rPr>
          <w:instrText xml:space="preserve"> </w:instrText>
        </w:r>
        <w:r>
          <w:rPr>
            <w:noProof/>
            <w:webHidden/>
            <w:rtl/>
          </w:rPr>
        </w:r>
        <w:r>
          <w:rPr>
            <w:noProof/>
            <w:webHidden/>
            <w:rtl/>
          </w:rPr>
          <w:fldChar w:fldCharType="separate"/>
        </w:r>
        <w:r>
          <w:rPr>
            <w:noProof/>
            <w:webHidden/>
            <w:rtl/>
          </w:rPr>
          <w:t>129</w:t>
        </w:r>
        <w:r>
          <w:rPr>
            <w:noProof/>
            <w:webHidden/>
            <w:rtl/>
          </w:rPr>
          <w:fldChar w:fldCharType="end"/>
        </w:r>
      </w:hyperlink>
    </w:p>
    <w:p w:rsidR="006A029B" w:rsidRPr="00522A09" w:rsidRDefault="00E10948" w:rsidP="006A029B">
      <w:pPr>
        <w:tabs>
          <w:tab w:val="left" w:leader="dot" w:pos="7652"/>
        </w:tabs>
        <w:spacing w:line="460" w:lineRule="exact"/>
        <w:ind w:left="-57" w:firstLine="284"/>
        <w:jc w:val="lowKashida"/>
        <w:rPr>
          <w:rFonts w:cs="Traditional Arabic" w:hint="cs"/>
          <w:sz w:val="40"/>
          <w:szCs w:val="36"/>
          <w:rtl/>
        </w:rPr>
      </w:pPr>
      <w:r>
        <w:rPr>
          <w:rFonts w:cs="Traditional Arabic"/>
          <w:sz w:val="40"/>
          <w:szCs w:val="36"/>
          <w:rtl/>
        </w:rPr>
        <w:fldChar w:fldCharType="end"/>
      </w:r>
    </w:p>
    <w:p w:rsidR="006A029B" w:rsidRPr="00FF175E" w:rsidRDefault="006A029B" w:rsidP="006A029B">
      <w:pPr>
        <w:spacing w:line="560" w:lineRule="exact"/>
        <w:ind w:firstLine="284"/>
        <w:jc w:val="center"/>
        <w:rPr>
          <w:rFonts w:cs="Traditional Arabic" w:hint="cs"/>
          <w:b/>
          <w:bCs/>
          <w:sz w:val="24"/>
          <w:szCs w:val="24"/>
          <w:rtl/>
        </w:rPr>
      </w:pPr>
      <w:r w:rsidRPr="00FF175E">
        <w:rPr>
          <w:rFonts w:cs="Traditional Arabic" w:hint="cs"/>
          <w:b/>
          <w:bCs/>
          <w:sz w:val="24"/>
          <w:szCs w:val="24"/>
        </w:rPr>
        <w:sym w:font="AGA Arabesque" w:char="F040"/>
      </w:r>
      <w:r w:rsidRPr="00FF175E">
        <w:rPr>
          <w:rFonts w:cs="Traditional Arabic" w:hint="cs"/>
          <w:b/>
          <w:bCs/>
          <w:sz w:val="24"/>
          <w:szCs w:val="24"/>
          <w:rtl/>
        </w:rPr>
        <w:t xml:space="preserve"> </w:t>
      </w:r>
      <w:r w:rsidRPr="00FF175E">
        <w:rPr>
          <w:rFonts w:cs="Traditional Arabic" w:hint="cs"/>
          <w:b/>
          <w:bCs/>
          <w:sz w:val="24"/>
          <w:szCs w:val="24"/>
        </w:rPr>
        <w:sym w:font="AGA Arabesque" w:char="F040"/>
      </w:r>
      <w:r w:rsidRPr="00FF175E">
        <w:rPr>
          <w:rFonts w:cs="Traditional Arabic"/>
          <w:b/>
          <w:bCs/>
        </w:rPr>
        <w:t xml:space="preserve"> </w:t>
      </w:r>
      <w:r w:rsidRPr="00FF175E">
        <w:rPr>
          <w:rFonts w:cs="Traditional Arabic" w:hint="cs"/>
          <w:b/>
          <w:bCs/>
          <w:sz w:val="24"/>
          <w:szCs w:val="24"/>
        </w:rPr>
        <w:sym w:font="AGA Arabesque" w:char="F040"/>
      </w:r>
    </w:p>
    <w:p w:rsidR="006A029B" w:rsidRPr="00522A09" w:rsidRDefault="006A029B" w:rsidP="007D526A">
      <w:pPr>
        <w:spacing w:line="540" w:lineRule="exact"/>
        <w:ind w:left="-57" w:firstLine="284"/>
        <w:jc w:val="lowKashida"/>
        <w:rPr>
          <w:rFonts w:cs="Traditional Arabic" w:hint="cs"/>
          <w:sz w:val="40"/>
          <w:szCs w:val="36"/>
          <w:rtl/>
        </w:rPr>
      </w:pPr>
    </w:p>
    <w:sectPr w:rsidR="006A029B" w:rsidRPr="00522A09" w:rsidSect="00522A09">
      <w:footnotePr>
        <w:numRestart w:val="eachPage"/>
      </w:footnotePr>
      <w:type w:val="oddPage"/>
      <w:pgSz w:w="9356" w:h="13608" w:code="9"/>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D72" w:rsidRDefault="00632D72" w:rsidP="00AB3EA8">
      <w:pPr>
        <w:spacing w:after="0" w:line="240" w:lineRule="auto"/>
      </w:pPr>
      <w:r>
        <w:separator/>
      </w:r>
    </w:p>
  </w:endnote>
  <w:endnote w:type="continuationSeparator" w:id="0">
    <w:p w:rsidR="00632D72" w:rsidRDefault="00632D72" w:rsidP="00AB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Akhbar MT">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D72" w:rsidRDefault="00632D72" w:rsidP="00AB3EA8">
      <w:pPr>
        <w:spacing w:after="0" w:line="240" w:lineRule="auto"/>
      </w:pPr>
      <w:r>
        <w:separator/>
      </w:r>
    </w:p>
  </w:footnote>
  <w:footnote w:type="continuationSeparator" w:id="0">
    <w:p w:rsidR="00632D72" w:rsidRDefault="00632D72" w:rsidP="00AB3EA8">
      <w:pPr>
        <w:spacing w:after="0" w:line="240" w:lineRule="auto"/>
      </w:pPr>
      <w:r>
        <w:continuationSeparator/>
      </w:r>
    </w:p>
  </w:footnote>
  <w:footnote w:id="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فتح الباري، كتاب المغازي، ص (612).   </w:t>
      </w:r>
    </w:p>
  </w:footnote>
  <w:footnote w:id="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الإمام البخاري رقم الحديث (3685)، بعد الصديق </w:t>
      </w:r>
      <w:r w:rsidRPr="00522A09">
        <w:rPr>
          <w:rFonts w:cs="Traditional Arabic" w:hint="cs"/>
          <w:sz w:val="52"/>
          <w:szCs w:val="36"/>
          <w:rtl/>
        </w:rPr>
        <w:sym w:font="AGA Arabesque" w:char="F074"/>
      </w:r>
      <w:r>
        <w:rPr>
          <w:rFonts w:cs="Traditional Arabic" w:hint="cs"/>
          <w:sz w:val="28"/>
          <w:szCs w:val="28"/>
          <w:rtl/>
        </w:rPr>
        <w:t xml:space="preserve"> .   </w:t>
      </w:r>
    </w:p>
  </w:footnote>
  <w:footnote w:id="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السيرة (5/390).  </w:t>
      </w:r>
    </w:p>
  </w:footnote>
  <w:footnote w:id="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فرق الشيعة للنوبختي، فقد عدد مقالاتهم وفرقهم.   </w:t>
      </w:r>
    </w:p>
  </w:footnote>
  <w:footnote w:id="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ستعلم أن هذه المقالات المتفرقة في فرقة الشيعة المختلفة تجمعت عند الفرق التي قسمت بعد ذلك باثني عشرية. </w:t>
      </w:r>
    </w:p>
  </w:footnote>
  <w:footnote w:id="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للنوبختي، ص (38-39)، وهذه المقالات هي نفسها التي أصبحت عماد أقوال الفرقة الاثني عشرية. </w:t>
      </w:r>
    </w:p>
  </w:footnote>
  <w:footnote w:id="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للنوبختي، ص (42)، وهذه بدايات القول بالرجعة التي استكملت بعد ذلك الاثني عشرية.    </w:t>
      </w:r>
    </w:p>
  </w:footnote>
  <w:footnote w:id="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وهذه المقالة هي التي أصبحت بعد ذلك من جملة الجديد الذي يخرج به الثاني الذي ادعى له الاثني عشرية والمهتدين. </w:t>
      </w:r>
    </w:p>
  </w:footnote>
  <w:footnote w:id="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وهذه المقالة كانت أصلاً بني عليها الاثني عشرية قولهم في أن أبا بكر وعمر وعثمان مغتصبون للخلاف. </w:t>
      </w:r>
    </w:p>
  </w:footnote>
  <w:footnote w:id="1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وهذا القول في مجيء المهدي بشريعة جديدة ناسخة لشريعة الرسول هو قول الاثني عشرية المعاصرين كما سنرى بالمستفيض.   </w:t>
      </w:r>
    </w:p>
  </w:footnote>
  <w:footnote w:id="1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للنوبختي، ص (74).  </w:t>
      </w:r>
    </w:p>
  </w:footnote>
  <w:footnote w:id="1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وهذه المقالات هي عين ما يقولها عشرية المعاصرين، وأن المهدي الثاني عشر عندما يأتي إلى الأرض يفعل بالمسلمين.     </w:t>
      </w:r>
    </w:p>
  </w:footnote>
  <w:footnote w:id="1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للنوبختي، ص (94).    </w:t>
      </w:r>
    </w:p>
  </w:footnote>
  <w:footnote w:id="1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ص(96).  </w:t>
      </w:r>
    </w:p>
  </w:footnote>
  <w:footnote w:id="1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(97). </w:t>
      </w:r>
    </w:p>
  </w:footnote>
  <w:footnote w:id="1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 الشيعة للتوبختي، ص (23).   </w:t>
      </w:r>
    </w:p>
  </w:footnote>
  <w:footnote w:id="1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(29).    </w:t>
      </w:r>
    </w:p>
  </w:footnote>
  <w:footnote w:id="1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فرقة الشيعة للنوبختي، ص (62).</w:t>
      </w:r>
    </w:p>
  </w:footnote>
  <w:footnote w:id="1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(67).</w:t>
      </w:r>
    </w:p>
  </w:footnote>
  <w:footnote w:id="2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(67-68). </w:t>
      </w:r>
    </w:p>
  </w:footnote>
  <w:footnote w:id="2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(72).    </w:t>
      </w:r>
    </w:p>
  </w:footnote>
  <w:footnote w:id="2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أقرأ هذه الفضائح كاملة في (باب ما يكون عند ظهوره) من كتابهم المقدس، وموسوعتهم الكبرى الأعظم أعاظيم شيوخهم محمد باقر المجلسي- بحار الأنوار (53/1-38)، واقرأ ما يحدث للشيخين، ص(13).   </w:t>
      </w:r>
    </w:p>
  </w:footnote>
  <w:footnote w:id="2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 ص (ح:100)، (ص:359) (60 /309).   </w:t>
      </w:r>
    </w:p>
  </w:footnote>
  <w:footnote w:id="2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يقول محمد الصدر صاحب كتاب موسوعة الإمام المهدي في كتابه تاريخ ما بعد الظهور: (إن الأخبار العديدة نصف أتساع الكوفة وعمرانها بشكل منقطع النظير، وسيصبح المتر من أرضيها غالي الثمن جداً، ومُهمّاً جداً، ولا غرو بعد أن تصبح هي العاصمة العالية للدعوة المهدوية) ا هـ (ص:830).  </w:t>
      </w:r>
    </w:p>
  </w:footnote>
  <w:footnote w:id="2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(53/40).   </w:t>
      </w:r>
    </w:p>
  </w:footnote>
  <w:footnote w:id="2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(558).   </w:t>
      </w:r>
    </w:p>
  </w:footnote>
  <w:footnote w:id="2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(571) .  </w:t>
      </w:r>
    </w:p>
  </w:footnote>
  <w:footnote w:id="2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(571).   </w:t>
      </w:r>
    </w:p>
  </w:footnote>
  <w:footnote w:id="2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(571).   </w:t>
      </w:r>
    </w:p>
  </w:footnote>
  <w:footnote w:id="3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(574).   </w:t>
      </w:r>
    </w:p>
  </w:footnote>
  <w:footnote w:id="3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(575).   </w:t>
      </w:r>
    </w:p>
  </w:footnote>
  <w:footnote w:id="3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(576).   </w:t>
      </w:r>
    </w:p>
  </w:footnote>
  <w:footnote w:id="3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(577).    </w:t>
      </w:r>
    </w:p>
  </w:footnote>
  <w:footnote w:id="3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 ص(577).   </w:t>
      </w:r>
    </w:p>
  </w:footnote>
  <w:footnote w:id="3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(577).   </w:t>
      </w:r>
    </w:p>
  </w:footnote>
  <w:footnote w:id="3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(571). </w:t>
      </w:r>
    </w:p>
  </w:footnote>
  <w:footnote w:id="3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(580).   </w:t>
      </w:r>
    </w:p>
  </w:footnote>
  <w:footnote w:id="3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(590).  </w:t>
      </w:r>
    </w:p>
  </w:footnote>
  <w:footnote w:id="3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(594).  </w:t>
      </w:r>
    </w:p>
  </w:footnote>
  <w:footnote w:id="4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(599).   </w:t>
      </w:r>
    </w:p>
  </w:footnote>
  <w:footnote w:id="4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(600).   </w:t>
      </w:r>
    </w:p>
  </w:footnote>
  <w:footnote w:id="4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ينابيع المودة، ص (509)، طبعة النجف، وعنه تاريخ ما بعد ظهور، ص (493).   </w:t>
      </w:r>
    </w:p>
  </w:footnote>
  <w:footnote w:id="4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موسوعة الإمام المهدي </w:t>
      </w:r>
      <w:r>
        <w:rPr>
          <w:rFonts w:cs="Traditional Arabic"/>
          <w:sz w:val="28"/>
          <w:szCs w:val="28"/>
          <w:rtl/>
        </w:rPr>
        <w:t>–</w:t>
      </w:r>
      <w:r>
        <w:rPr>
          <w:rFonts w:cs="Traditional Arabic" w:hint="cs"/>
          <w:sz w:val="28"/>
          <w:szCs w:val="28"/>
          <w:rtl/>
        </w:rPr>
        <w:t xml:space="preserve"> الغيبة الكبرى (321).   </w:t>
      </w:r>
    </w:p>
  </w:footnote>
  <w:footnote w:id="4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انظر: إكمال الدين (نسخة محفوظة).  </w:t>
      </w:r>
    </w:p>
  </w:footnote>
  <w:footnote w:id="4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(3/324).   </w:t>
      </w:r>
    </w:p>
  </w:footnote>
  <w:footnote w:id="4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(350-532).   </w:t>
      </w:r>
    </w:p>
  </w:footnote>
  <w:footnote w:id="4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(538).   </w:t>
      </w:r>
    </w:p>
  </w:footnote>
  <w:footnote w:id="4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(541-542).   </w:t>
      </w:r>
    </w:p>
  </w:footnote>
  <w:footnote w:id="4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ص (543).</w:t>
      </w:r>
    </w:p>
  </w:footnote>
  <w:footnote w:id="5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ينابيع المودة، ص(509) طبعة النجف. </w:t>
      </w:r>
    </w:p>
  </w:footnote>
  <w:footnote w:id="5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(544-546).   </w:t>
      </w:r>
    </w:p>
  </w:footnote>
  <w:footnote w:id="5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قال الهيثمي في مجمع الزوائد: "رواه أحمد بأسانيد، وأبو يعلى" ورجالهما ثقات.   </w:t>
      </w:r>
    </w:p>
  </w:footnote>
  <w:footnote w:id="5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قال الهيثمي: رواه البزار ورجاله ثقات، وفي بعضهم ضعف.   </w:t>
      </w:r>
    </w:p>
  </w:footnote>
  <w:footnote w:id="5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قال الهيثمي: رواه الطبراني في الأوسط، ورجاله ثقات، وهو صحيح سنن ابن ماجه، برقم (32991).  </w:t>
      </w:r>
    </w:p>
  </w:footnote>
  <w:footnote w:id="5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صحيح الجامع (5305).   </w:t>
      </w:r>
    </w:p>
  </w:footnote>
  <w:footnote w:id="5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صفحة (131).  </w:t>
      </w:r>
    </w:p>
  </w:footnote>
  <w:footnote w:id="5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(2/136)، وأخرج الشيخ في كتابه الغيبة: كونوا أخلاص بيوتكم حتى يظهر الظاهر  المطهر من الطاهر ذو الغيبة، ص (103).   </w:t>
      </w:r>
    </w:p>
  </w:footnote>
  <w:footnote w:id="5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الفاتح (2/371).   </w:t>
      </w:r>
    </w:p>
  </w:footnote>
  <w:footnote w:id="5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الحكومة الإسلامية، ص (48).   </w:t>
      </w:r>
    </w:p>
  </w:footnote>
  <w:footnote w:id="6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الحكومة الإسلامية، ص(26).   </w:t>
      </w:r>
    </w:p>
  </w:footnote>
  <w:footnote w:id="6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(26-27).   </w:t>
      </w:r>
    </w:p>
  </w:footnote>
  <w:footnote w:id="6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(113).   </w:t>
      </w:r>
    </w:p>
  </w:footnote>
  <w:footnote w:id="6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(80).   </w:t>
      </w:r>
    </w:p>
  </w:footnote>
  <w:footnote w:id="6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(80).   </w:t>
      </w:r>
    </w:p>
  </w:footnote>
  <w:footnote w:id="6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الدستور الإسلامي لجمهورية إيران، ص (16).   </w:t>
      </w:r>
    </w:p>
  </w:footnote>
  <w:footnote w:id="6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(18).  </w:t>
      </w:r>
    </w:p>
  </w:footnote>
  <w:footnote w:id="6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الممهدون للمهدي لعلي الكوراني، ص(126).  </w:t>
      </w:r>
    </w:p>
  </w:footnote>
  <w:footnote w:id="6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 (127).    </w:t>
      </w:r>
    </w:p>
  </w:footnote>
  <w:footnote w:id="6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(52/274).   </w:t>
      </w:r>
    </w:p>
  </w:footnote>
  <w:footnote w:id="7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الممهدون للمهدي، ص(217).   </w:t>
      </w:r>
    </w:p>
  </w:footnote>
  <w:footnote w:id="7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المصدر السابق، ص(219).   </w:t>
      </w:r>
    </w:p>
  </w:footnote>
  <w:footnote w:id="7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ص(262).   </w:t>
      </w:r>
    </w:p>
  </w:footnote>
  <w:footnote w:id="7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الغيبة للطوسي، ص(281). </w:t>
      </w:r>
    </w:p>
  </w:footnote>
  <w:footnote w:id="7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(349).  </w:t>
      </w:r>
    </w:p>
  </w:footnote>
  <w:footnote w:id="7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(349).   </w:t>
      </w:r>
    </w:p>
  </w:footnote>
  <w:footnote w:id="7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(356).   </w:t>
      </w:r>
    </w:p>
  </w:footnote>
  <w:footnote w:id="7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(374)، والغيبة، ص (170).   </w:t>
      </w:r>
    </w:p>
  </w:footnote>
  <w:footnote w:id="7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(381).   </w:t>
      </w:r>
    </w:p>
  </w:footnote>
  <w:footnote w:id="7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(385).   </w:t>
      </w:r>
    </w:p>
  </w:footnote>
  <w:footnote w:id="8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الغيبة للنعماني، ص (170)، وعنه تاريخ ما بعد الظهور، ص (374).   </w:t>
      </w:r>
    </w:p>
  </w:footnote>
  <w:footnote w:id="8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ظهور، ص (384).   </w:t>
      </w:r>
    </w:p>
  </w:footnote>
  <w:footnote w:id="8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(386).  </w:t>
      </w:r>
    </w:p>
  </w:footnote>
  <w:footnote w:id="8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(387).   </w:t>
      </w:r>
    </w:p>
  </w:footnote>
  <w:footnote w:id="8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(286)، وإلزام الناصب، ص (190). </w:t>
      </w:r>
    </w:p>
  </w:footnote>
  <w:footnote w:id="8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(286)، وهو منقول عن بشارة الإسلام، ص (267)، إلزام الناصب، ص (190-215)، البحار، (6/35). </w:t>
      </w:r>
    </w:p>
  </w:footnote>
  <w:footnote w:id="8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(316). </w:t>
      </w:r>
    </w:p>
  </w:footnote>
  <w:footnote w:id="8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ص (52/315)، وإلزام الناصب، ص (140)، ومنتخب الأثر، ص (465). </w:t>
      </w:r>
    </w:p>
  </w:footnote>
  <w:footnote w:id="8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(318). </w:t>
      </w:r>
    </w:p>
  </w:footnote>
  <w:footnote w:id="8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(319). </w:t>
      </w:r>
    </w:p>
  </w:footnote>
  <w:footnote w:id="9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ص(321-322).   </w:t>
      </w:r>
    </w:p>
  </w:footnote>
  <w:footnote w:id="9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يقول هذا الكتاب (الوجود اليهودي) والروايات كلها يقول: إنه يسالم اليهود ولا يقاتلهم، وإنه قتل للمسلمين فقط، وكامل سليمان يدس هنا فقط كلمة (اليهود) ويتبعها بسائر الكفار، ويعني أهل الإسلام!!.   </w:t>
      </w:r>
    </w:p>
  </w:footnote>
  <w:footnote w:id="9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(325-326).   </w:t>
      </w:r>
    </w:p>
  </w:footnote>
  <w:footnote w:id="9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إلزام الناصب، ص (217)، البحار (53/12).   </w:t>
      </w:r>
    </w:p>
  </w:footnote>
  <w:footnote w:id="9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(328).   </w:t>
      </w:r>
    </w:p>
  </w:footnote>
  <w:footnote w:id="9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يدعي هذا الزنديق الذي افترى هذه الأخبار أن أبا بكر وعمرهما صانعا الإجرام في كل عصر من العصور منذ خلق آدم وإلى يوم القيامة.   </w:t>
      </w:r>
    </w:p>
  </w:footnote>
  <w:footnote w:id="9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(35/12-14)، وهؤلاء الزنادقة الذين يتسمون الآن بالشيعة مجموعون على الإيمان بهذه الرجعة، وهي أن الرسول والأئمة وجميع من يؤمنون بعقيدة التشيع هذه ويسمونهم( (من محض الإيمان) أي كان مؤمناً خالصاً على دينهم هذا وكذا يرجع جميع من (محض الكفر) أي كان خالصاً في السنة وذلك لينقم الشيعة من أعدائهم في الدنيا على هذا النحو.   </w:t>
      </w:r>
    </w:p>
  </w:footnote>
  <w:footnote w:id="9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 (328).   </w:t>
      </w:r>
    </w:p>
  </w:footnote>
  <w:footnote w:id="9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بحار الأنوار للمجلسي (52/346).   </w:t>
      </w:r>
    </w:p>
  </w:footnote>
  <w:footnote w:id="9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(830).   </w:t>
      </w:r>
    </w:p>
  </w:footnote>
  <w:footnote w:id="10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الوافي للغصن الكاشاني (1/215).   </w:t>
      </w:r>
    </w:p>
  </w:footnote>
  <w:footnote w:id="10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للمجلسي (52/338)، والإرشاد للمفيد، ص (344).   </w:t>
      </w:r>
    </w:p>
  </w:footnote>
  <w:footnote w:id="10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للمجلسي (52/339)، والإرشاد ، ص(345).   </w:t>
      </w:r>
    </w:p>
  </w:footnote>
  <w:footnote w:id="10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كذب الزنديق المفتري فإن نوحاً عليه السلام هو الذي جاء بهدم القبور، ونهى عن عبادتها، واشتكى إلى الله إصرار قومه على عبادتها قال تعالى : </w:t>
      </w:r>
      <w:r w:rsidRPr="009F6633">
        <w:rPr>
          <w:rFonts w:cs="Traditional Arabic"/>
          <w:b/>
          <w:bCs/>
          <w:sz w:val="32"/>
          <w:szCs w:val="32"/>
          <w:rtl/>
        </w:rPr>
        <w:sym w:font="AGA Arabesque" w:char="F05D"/>
      </w:r>
      <w:r w:rsidRPr="00B231B8">
        <w:rPr>
          <w:rFonts w:cs="Traditional Arabic" w:hint="cs"/>
          <w:sz w:val="28"/>
          <w:szCs w:val="28"/>
          <w:rtl/>
        </w:rPr>
        <w:t>وَقَالُوا لا تَذَرُنَّ آَلِهَتَكُمْ وَلا تَذَرُنَّ وَدًّا وَلا سُوَاعًا وَلا يَغُوثَ وَيَعُوقَ وَنَسْرًا</w:t>
      </w:r>
      <w:r>
        <w:rPr>
          <w:rFonts w:cs="Traditional Arabic" w:hint="cs"/>
          <w:sz w:val="28"/>
          <w:szCs w:val="28"/>
          <w:rtl/>
        </w:rPr>
        <w:t xml:space="preserve"> </w:t>
      </w:r>
      <w:r w:rsidRPr="009F6633">
        <w:rPr>
          <w:rFonts w:cs="Traditional Arabic" w:hint="cs"/>
          <w:b/>
          <w:bCs/>
          <w:sz w:val="32"/>
          <w:szCs w:val="32"/>
          <w:rtl/>
        </w:rPr>
        <w:sym w:font="AGA Arabesque" w:char="F05B"/>
      </w:r>
      <w:r>
        <w:rPr>
          <w:rFonts w:cs="Traditional Arabic" w:hint="cs"/>
          <w:sz w:val="28"/>
          <w:szCs w:val="28"/>
          <w:rtl/>
        </w:rPr>
        <w:t xml:space="preserve"> [نوح:23].    </w:t>
      </w:r>
    </w:p>
  </w:footnote>
  <w:footnote w:id="10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(52/332-333).   </w:t>
      </w:r>
    </w:p>
  </w:footnote>
  <w:footnote w:id="10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(52/330)، وغيبة الشيخ، ص (290).   </w:t>
      </w:r>
    </w:p>
  </w:footnote>
  <w:footnote w:id="10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(52/331)، والإرشاد ، ص (341).    </w:t>
      </w:r>
    </w:p>
  </w:footnote>
  <w:footnote w:id="10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(52/329).   </w:t>
      </w:r>
    </w:p>
  </w:footnote>
  <w:footnote w:id="10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(52/317-318)، وبشارة الإسلام (257).    </w:t>
      </w:r>
    </w:p>
  </w:footnote>
  <w:footnote w:id="10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كامل سليمان في يوم الخلاص، ص (397-398).   </w:t>
      </w:r>
    </w:p>
  </w:footnote>
  <w:footnote w:id="11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وهل أنت وأشياعك إلا ممن يكذب بذلك فلو كنتم تؤمنون بالبعث والحساب لما اعتقدتهم في مثل هذه الأكاذيب ووجهتم مثل هذا الإجرام.   </w:t>
      </w:r>
    </w:p>
  </w:footnote>
  <w:footnote w:id="11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كامل سليمان في يوم الخلاص، ص (401).   </w:t>
      </w:r>
    </w:p>
  </w:footnote>
  <w:footnote w:id="11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من جنوده المخلصين الذي قتلوا المسلمين معه.    </w:t>
      </w:r>
    </w:p>
  </w:footnote>
  <w:footnote w:id="11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وهكذا يبيد هذا المهدي كل من تردد من أصحابه ولو مجرد تردد في قتل المسلمين.   </w:t>
      </w:r>
    </w:p>
  </w:footnote>
  <w:footnote w:id="11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(13/200)، وتاريخ ما بعد الظهور، ص (724/725).   </w:t>
      </w:r>
    </w:p>
  </w:footnote>
  <w:footnote w:id="11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أي قبل خروج المهدي.   </w:t>
      </w:r>
    </w:p>
  </w:footnote>
  <w:footnote w:id="11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ص (738-739).    </w:t>
      </w:r>
    </w:p>
  </w:footnote>
  <w:footnote w:id="11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(742).   </w:t>
      </w:r>
    </w:p>
  </w:footnote>
  <w:footnote w:id="11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وما أظن هذا الزنديق أراد هنا إلا أن هذا المهدي يحل زواج الأخ من أخته، فقد كان هذا سائغ مع أولاد آدم من صلبه، ولكن جاء التشريع بعد ذلك بإلغائه وتحريمه، ولكنه بقي في الزنادقة والمجوس فقط، ومفتري هذا الحديث مجوسي زنديق أنه يرجع بالمسلمين إلا دين آبائه الذي هدمه الإسلام.    </w:t>
      </w:r>
    </w:p>
  </w:footnote>
  <w:footnote w:id="11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غيبة النعماني، ص (120-121).   </w:t>
      </w:r>
    </w:p>
  </w:footnote>
  <w:footnote w:id="12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(121).   </w:t>
      </w:r>
    </w:p>
  </w:footnote>
  <w:footnote w:id="12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(121).   </w:t>
      </w:r>
    </w:p>
  </w:footnote>
  <w:footnote w:id="12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(13/121).   </w:t>
      </w:r>
    </w:p>
  </w:footnote>
  <w:footnote w:id="12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غيبة النعماني، ص (152).   </w:t>
      </w:r>
    </w:p>
  </w:footnote>
  <w:footnote w:id="12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(284).   </w:t>
      </w:r>
    </w:p>
  </w:footnote>
  <w:footnote w:id="12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تاريخ ما بعد الظهور ، ص (375). </w:t>
      </w:r>
    </w:p>
  </w:footnote>
  <w:footnote w:id="12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(576). </w:t>
      </w:r>
    </w:p>
  </w:footnote>
  <w:footnote w:id="12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(577). </w:t>
      </w:r>
    </w:p>
  </w:footnote>
  <w:footnote w:id="12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(578). </w:t>
      </w:r>
    </w:p>
  </w:footnote>
  <w:footnote w:id="12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(580). </w:t>
      </w:r>
    </w:p>
  </w:footnote>
  <w:footnote w:id="13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w:t>
      </w:r>
      <w:r>
        <w:rPr>
          <w:rFonts w:cs="Traditional Arabic" w:hint="eastAsia"/>
          <w:sz w:val="28"/>
          <w:szCs w:val="28"/>
          <w:rtl/>
        </w:rPr>
        <w:t>المصدر السابق</w:t>
      </w:r>
      <w:r>
        <w:rPr>
          <w:rFonts w:cs="Traditional Arabic" w:hint="cs"/>
          <w:sz w:val="28"/>
          <w:szCs w:val="28"/>
          <w:rtl/>
        </w:rPr>
        <w:t xml:space="preserve">، ص (590). </w:t>
      </w:r>
    </w:p>
  </w:footnote>
  <w:footnote w:id="13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(590). </w:t>
      </w:r>
    </w:p>
  </w:footnote>
  <w:footnote w:id="132">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(590).    </w:t>
      </w:r>
    </w:p>
  </w:footnote>
  <w:footnote w:id="133">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(594).    </w:t>
      </w:r>
    </w:p>
  </w:footnote>
  <w:footnote w:id="134">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eastAsia"/>
          <w:sz w:val="28"/>
          <w:szCs w:val="28"/>
          <w:rtl/>
        </w:rPr>
        <w:t>المصدر السابق</w:t>
      </w:r>
      <w:r>
        <w:rPr>
          <w:rFonts w:cs="Traditional Arabic" w:hint="cs"/>
          <w:sz w:val="28"/>
          <w:szCs w:val="28"/>
          <w:rtl/>
        </w:rPr>
        <w:t xml:space="preserve">، ص (594).     </w:t>
      </w:r>
    </w:p>
  </w:footnote>
  <w:footnote w:id="135">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(13/183)،    </w:t>
      </w:r>
    </w:p>
  </w:footnote>
  <w:footnote w:id="136">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غيبة النعماني، ص (169). </w:t>
      </w:r>
    </w:p>
  </w:footnote>
  <w:footnote w:id="137">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إلزام الناصب، ص (227)، وغاية المرام، ص (204)، وعنهما يوم الخلاص، ص (329).   </w:t>
      </w:r>
    </w:p>
  </w:footnote>
  <w:footnote w:id="138">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(329).   </w:t>
      </w:r>
    </w:p>
  </w:footnote>
  <w:footnote w:id="139">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البحار (60/213).   </w:t>
      </w:r>
    </w:p>
  </w:footnote>
  <w:footnote w:id="140">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ص(341).   </w:t>
      </w:r>
    </w:p>
  </w:footnote>
  <w:footnote w:id="141">
    <w:p w:rsidR="00522A09" w:rsidRPr="00A167CC" w:rsidRDefault="00522A09" w:rsidP="00BA1A62">
      <w:pPr>
        <w:tabs>
          <w:tab w:val="left" w:pos="523"/>
        </w:tabs>
        <w:spacing w:after="0" w:line="240" w:lineRule="auto"/>
        <w:ind w:left="392" w:hanging="336"/>
        <w:jc w:val="lowKashida"/>
        <w:rPr>
          <w:rFonts w:cs="Traditional Arabic" w:hint="cs"/>
          <w:sz w:val="28"/>
          <w:szCs w:val="28"/>
        </w:rPr>
      </w:pPr>
      <w:r w:rsidRPr="00A167CC">
        <w:rPr>
          <w:rFonts w:cs="Traditional Arabic" w:hint="cs"/>
          <w:sz w:val="28"/>
          <w:szCs w:val="28"/>
          <w:rtl/>
        </w:rPr>
        <w:t>(</w:t>
      </w:r>
      <w:r w:rsidRPr="00A167CC">
        <w:rPr>
          <w:rFonts w:cs="Traditional Arabic"/>
          <w:sz w:val="28"/>
          <w:szCs w:val="28"/>
        </w:rPr>
        <w:footnoteRef/>
      </w:r>
      <w:r w:rsidRPr="00A167CC">
        <w:rPr>
          <w:rFonts w:cs="Traditional Arabic" w:hint="cs"/>
          <w:sz w:val="28"/>
          <w:szCs w:val="28"/>
          <w:rtl/>
        </w:rPr>
        <w:t>)</w:t>
      </w:r>
      <w:r>
        <w:rPr>
          <w:rFonts w:cs="Traditional Arabic" w:hint="cs"/>
          <w:sz w:val="28"/>
          <w:szCs w:val="28"/>
          <w:rtl/>
        </w:rPr>
        <w:t xml:space="preserve"> يوم الخلاص- كامل سليمان- صفحة (340-341).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1" w:rsidRDefault="00080921" w:rsidP="00522A09">
    <w:pPr>
      <w:pStyle w:val="Header"/>
      <w:pBdr>
        <w:bottom w:val="single" w:sz="4" w:space="1" w:color="auto"/>
      </w:pBdr>
      <w:tabs>
        <w:tab w:val="clear" w:pos="4153"/>
        <w:tab w:val="clear" w:pos="8306"/>
        <w:tab w:val="right" w:pos="7370"/>
      </w:tabs>
      <w:spacing w:after="120"/>
      <w:ind w:left="284" w:right="284"/>
      <w:jc w:val="lowKashida"/>
      <w:rPr>
        <w:rFonts w:cs="Traditional Arabic" w:hint="cs"/>
        <w:sz w:val="24"/>
        <w:szCs w:val="24"/>
        <w:rtl/>
      </w:rPr>
    </w:pPr>
    <w:r>
      <w:rPr>
        <w:rFonts w:cs="Traditional Arabic" w:hint="cs"/>
        <w:b/>
        <w:bCs/>
        <w:noProof/>
        <w:sz w:val="24"/>
        <w:szCs w:val="24"/>
        <w:rtl/>
      </w:rPr>
      <w:t xml:space="preserve"> </w:t>
    </w:r>
    <w:r w:rsidRPr="00E04C29">
      <w:rPr>
        <w:rFonts w:cs="Traditional Arabic"/>
        <w:sz w:val="36"/>
        <w:szCs w:val="36"/>
        <w:rtl/>
      </w:rPr>
      <w:fldChar w:fldCharType="begin"/>
    </w:r>
    <w:r w:rsidRPr="00E04C29">
      <w:rPr>
        <w:rFonts w:cs="Traditional Arabic"/>
        <w:sz w:val="36"/>
        <w:szCs w:val="36"/>
        <w:rtl/>
      </w:rPr>
      <w:instrText xml:space="preserve"> </w:instrText>
    </w:r>
    <w:r w:rsidRPr="00E04C29">
      <w:rPr>
        <w:rFonts w:cs="Traditional Arabic"/>
        <w:sz w:val="36"/>
        <w:szCs w:val="36"/>
      </w:rPr>
      <w:instrText xml:space="preserve">PAGE   \* MERGEFORMAT </w:instrText>
    </w:r>
    <w:r w:rsidRPr="00E04C29">
      <w:rPr>
        <w:rFonts w:cs="Traditional Arabic"/>
        <w:sz w:val="36"/>
        <w:szCs w:val="36"/>
      </w:rPr>
      <w:fldChar w:fldCharType="separate"/>
    </w:r>
    <w:r w:rsidR="005F7E52" w:rsidRPr="005F7E52">
      <w:rPr>
        <w:rFonts w:cs="Traditional Arabic"/>
        <w:noProof/>
        <w:sz w:val="36"/>
        <w:szCs w:val="36"/>
        <w:rtl/>
        <w:lang w:val="ar-SA"/>
      </w:rPr>
      <w:t>42</w:t>
    </w:r>
    <w:r w:rsidRPr="00E04C29">
      <w:rPr>
        <w:rFonts w:cs="Traditional Arabic"/>
        <w:sz w:val="36"/>
        <w:szCs w:val="36"/>
        <w:rtl/>
      </w:rPr>
      <w:fldChar w:fldCharType="end"/>
    </w:r>
    <w:r>
      <w:rPr>
        <w:rFonts w:cs="Traditional Arabic" w:hint="cs"/>
        <w:b/>
        <w:bCs/>
        <w:sz w:val="24"/>
        <w:szCs w:val="24"/>
        <w:rtl/>
      </w:rPr>
      <w:t xml:space="preserve">     </w:t>
    </w:r>
    <w:r>
      <w:rPr>
        <w:rFonts w:cs="Traditional Arabic"/>
        <w:b/>
        <w:bCs/>
        <w:sz w:val="24"/>
        <w:szCs w:val="24"/>
        <w:rtl/>
      </w:rPr>
      <w:tab/>
    </w:r>
    <w:r w:rsidRPr="00F82726">
      <w:rPr>
        <w:rFonts w:cs="Traditional Arabic" w:hint="cs"/>
        <w:b/>
        <w:bCs/>
        <w:sz w:val="24"/>
        <w:szCs w:val="24"/>
        <w:rtl/>
      </w:rPr>
      <w:t>المخطط الإجرامي لإبادة أُمِّة الإسلام</w:t>
    </w:r>
    <w:r w:rsidRPr="00F82726">
      <w:rPr>
        <w:rFonts w:cs="Traditional Arabic" w:hint="cs"/>
        <w:sz w:val="24"/>
        <w:szCs w:val="24"/>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1" w:rsidRPr="00522A09" w:rsidRDefault="00080921" w:rsidP="00522A09">
    <w:pPr>
      <w:pStyle w:val="Header"/>
      <w:pBdr>
        <w:bottom w:val="single" w:sz="4" w:space="1" w:color="auto"/>
      </w:pBdr>
      <w:tabs>
        <w:tab w:val="clear" w:pos="4153"/>
        <w:tab w:val="clear" w:pos="8306"/>
        <w:tab w:val="right" w:pos="7370"/>
      </w:tabs>
      <w:spacing w:after="120"/>
      <w:ind w:left="284" w:right="284"/>
      <w:jc w:val="lowKashida"/>
      <w:rPr>
        <w:rFonts w:hint="cs"/>
        <w:rtl/>
      </w:rPr>
    </w:pPr>
    <w:r>
      <w:rPr>
        <w:rFonts w:cs="Traditional Arabic" w:hint="cs"/>
        <w:b/>
        <w:bCs/>
        <w:sz w:val="24"/>
        <w:szCs w:val="24"/>
        <w:rtl/>
      </w:rPr>
      <w:t>لله ثم للتاريخ</w:t>
    </w:r>
    <w:r w:rsidRPr="00E04C29">
      <w:rPr>
        <w:rFonts w:cs="Traditional Arabic"/>
        <w:sz w:val="36"/>
        <w:szCs w:val="36"/>
        <w:rtl/>
      </w:rPr>
      <w:t xml:space="preserve"> </w:t>
    </w:r>
    <w:r>
      <w:rPr>
        <w:rFonts w:cs="Traditional Arabic"/>
        <w:sz w:val="36"/>
        <w:szCs w:val="36"/>
        <w:rtl/>
      </w:rPr>
      <w:tab/>
    </w:r>
    <w:r w:rsidRPr="00E04C29">
      <w:rPr>
        <w:rFonts w:cs="Traditional Arabic"/>
        <w:sz w:val="36"/>
        <w:szCs w:val="36"/>
        <w:rtl/>
      </w:rPr>
      <w:fldChar w:fldCharType="begin"/>
    </w:r>
    <w:r w:rsidRPr="00E04C29">
      <w:rPr>
        <w:rFonts w:cs="Traditional Arabic"/>
        <w:sz w:val="36"/>
        <w:szCs w:val="36"/>
        <w:rtl/>
      </w:rPr>
      <w:instrText xml:space="preserve"> </w:instrText>
    </w:r>
    <w:r w:rsidRPr="00E04C29">
      <w:rPr>
        <w:rFonts w:cs="Traditional Arabic"/>
        <w:sz w:val="36"/>
        <w:szCs w:val="36"/>
      </w:rPr>
      <w:instrText xml:space="preserve">PAGE   \* MERGEFORMAT </w:instrText>
    </w:r>
    <w:r w:rsidRPr="00E04C29">
      <w:rPr>
        <w:rFonts w:cs="Traditional Arabic"/>
        <w:sz w:val="36"/>
        <w:szCs w:val="36"/>
      </w:rPr>
      <w:fldChar w:fldCharType="separate"/>
    </w:r>
    <w:r w:rsidR="005F7E52" w:rsidRPr="005F7E52">
      <w:rPr>
        <w:rFonts w:cs="Traditional Arabic"/>
        <w:noProof/>
        <w:sz w:val="36"/>
        <w:szCs w:val="36"/>
        <w:rtl/>
        <w:lang w:val="ar-SA"/>
      </w:rPr>
      <w:t>41</w:t>
    </w:r>
    <w:r w:rsidRPr="00E04C29">
      <w:rPr>
        <w:rFonts w:cs="Traditional Arabic"/>
        <w:sz w:val="36"/>
        <w:szCs w:val="36"/>
        <w:rtl/>
      </w:rPr>
      <w:fldChar w:fldCharType="end"/>
    </w:r>
    <w:r>
      <w:rPr>
        <w:rFonts w:cs="Traditional Arabic"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A0E23"/>
    <w:multiLevelType w:val="hybridMultilevel"/>
    <w:tmpl w:val="12582DA6"/>
    <w:lvl w:ilvl="0" w:tplc="351867C2">
      <w:start w:val="1"/>
      <w:numFmt w:val="decimal"/>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46E"/>
    <w:rsid w:val="000000B7"/>
    <w:rsid w:val="000027A9"/>
    <w:rsid w:val="00002BDC"/>
    <w:rsid w:val="00002DB2"/>
    <w:rsid w:val="00003061"/>
    <w:rsid w:val="00006ECA"/>
    <w:rsid w:val="00007761"/>
    <w:rsid w:val="000106F6"/>
    <w:rsid w:val="00012990"/>
    <w:rsid w:val="00013ABB"/>
    <w:rsid w:val="0001409F"/>
    <w:rsid w:val="0002014E"/>
    <w:rsid w:val="00020F13"/>
    <w:rsid w:val="000214AF"/>
    <w:rsid w:val="000226CB"/>
    <w:rsid w:val="000227ED"/>
    <w:rsid w:val="00023539"/>
    <w:rsid w:val="00023D65"/>
    <w:rsid w:val="00026127"/>
    <w:rsid w:val="00026888"/>
    <w:rsid w:val="00027C9F"/>
    <w:rsid w:val="00031270"/>
    <w:rsid w:val="00032A9D"/>
    <w:rsid w:val="00033115"/>
    <w:rsid w:val="000356EA"/>
    <w:rsid w:val="00036143"/>
    <w:rsid w:val="00040AF6"/>
    <w:rsid w:val="00046A69"/>
    <w:rsid w:val="00050D13"/>
    <w:rsid w:val="00051521"/>
    <w:rsid w:val="0005574B"/>
    <w:rsid w:val="00064B75"/>
    <w:rsid w:val="00074332"/>
    <w:rsid w:val="00075796"/>
    <w:rsid w:val="00080921"/>
    <w:rsid w:val="000827B1"/>
    <w:rsid w:val="00084E6E"/>
    <w:rsid w:val="00086A2E"/>
    <w:rsid w:val="00090CA4"/>
    <w:rsid w:val="0009210F"/>
    <w:rsid w:val="00093904"/>
    <w:rsid w:val="00093C0A"/>
    <w:rsid w:val="000A1ADF"/>
    <w:rsid w:val="000A4B4F"/>
    <w:rsid w:val="000A56D0"/>
    <w:rsid w:val="000B3426"/>
    <w:rsid w:val="000B49BA"/>
    <w:rsid w:val="000B6F1F"/>
    <w:rsid w:val="000B7253"/>
    <w:rsid w:val="000C0C8B"/>
    <w:rsid w:val="000C2E35"/>
    <w:rsid w:val="000C32B7"/>
    <w:rsid w:val="000C39E9"/>
    <w:rsid w:val="000C4F70"/>
    <w:rsid w:val="000D27E9"/>
    <w:rsid w:val="000D3EA5"/>
    <w:rsid w:val="000E0515"/>
    <w:rsid w:val="000E48B3"/>
    <w:rsid w:val="000E7A83"/>
    <w:rsid w:val="000F294C"/>
    <w:rsid w:val="000F4D81"/>
    <w:rsid w:val="000F54E8"/>
    <w:rsid w:val="000F760F"/>
    <w:rsid w:val="00102849"/>
    <w:rsid w:val="001033F4"/>
    <w:rsid w:val="001107E5"/>
    <w:rsid w:val="001134B9"/>
    <w:rsid w:val="001161EE"/>
    <w:rsid w:val="001201ED"/>
    <w:rsid w:val="00120EC8"/>
    <w:rsid w:val="00123DDA"/>
    <w:rsid w:val="001258CB"/>
    <w:rsid w:val="00125F4B"/>
    <w:rsid w:val="0012612D"/>
    <w:rsid w:val="00130047"/>
    <w:rsid w:val="0013007B"/>
    <w:rsid w:val="00133F06"/>
    <w:rsid w:val="001345C9"/>
    <w:rsid w:val="00145769"/>
    <w:rsid w:val="0014604F"/>
    <w:rsid w:val="001539C8"/>
    <w:rsid w:val="00154CA9"/>
    <w:rsid w:val="001553F8"/>
    <w:rsid w:val="00156152"/>
    <w:rsid w:val="0016023C"/>
    <w:rsid w:val="00160CFB"/>
    <w:rsid w:val="001648BB"/>
    <w:rsid w:val="00166103"/>
    <w:rsid w:val="00166DBC"/>
    <w:rsid w:val="001715D8"/>
    <w:rsid w:val="0018196E"/>
    <w:rsid w:val="0018550A"/>
    <w:rsid w:val="00185F82"/>
    <w:rsid w:val="00185FEB"/>
    <w:rsid w:val="00186E4E"/>
    <w:rsid w:val="00187850"/>
    <w:rsid w:val="001A1A3F"/>
    <w:rsid w:val="001A2E51"/>
    <w:rsid w:val="001A3370"/>
    <w:rsid w:val="001A4BF6"/>
    <w:rsid w:val="001B1528"/>
    <w:rsid w:val="001B5980"/>
    <w:rsid w:val="001B6525"/>
    <w:rsid w:val="001C0680"/>
    <w:rsid w:val="001C16B2"/>
    <w:rsid w:val="001C1844"/>
    <w:rsid w:val="001D155A"/>
    <w:rsid w:val="001D7558"/>
    <w:rsid w:val="001E38B5"/>
    <w:rsid w:val="001E43CC"/>
    <w:rsid w:val="001E4D82"/>
    <w:rsid w:val="001E5713"/>
    <w:rsid w:val="001E6042"/>
    <w:rsid w:val="001E624C"/>
    <w:rsid w:val="001F252A"/>
    <w:rsid w:val="001F2DD9"/>
    <w:rsid w:val="001F5494"/>
    <w:rsid w:val="001F58FE"/>
    <w:rsid w:val="001F600D"/>
    <w:rsid w:val="00201DE5"/>
    <w:rsid w:val="00202F78"/>
    <w:rsid w:val="00203B77"/>
    <w:rsid w:val="002042FF"/>
    <w:rsid w:val="00205166"/>
    <w:rsid w:val="00206319"/>
    <w:rsid w:val="002161FD"/>
    <w:rsid w:val="00226DD0"/>
    <w:rsid w:val="002339D8"/>
    <w:rsid w:val="002350C5"/>
    <w:rsid w:val="002354E0"/>
    <w:rsid w:val="002424B0"/>
    <w:rsid w:val="00242A92"/>
    <w:rsid w:val="002443BE"/>
    <w:rsid w:val="00247046"/>
    <w:rsid w:val="002477AC"/>
    <w:rsid w:val="0025176B"/>
    <w:rsid w:val="002558B1"/>
    <w:rsid w:val="0025602C"/>
    <w:rsid w:val="002564BB"/>
    <w:rsid w:val="00262519"/>
    <w:rsid w:val="002639D7"/>
    <w:rsid w:val="00267A28"/>
    <w:rsid w:val="00267F2A"/>
    <w:rsid w:val="002705A1"/>
    <w:rsid w:val="00272E65"/>
    <w:rsid w:val="002735FE"/>
    <w:rsid w:val="00276B09"/>
    <w:rsid w:val="00276FB3"/>
    <w:rsid w:val="00282260"/>
    <w:rsid w:val="00285ABA"/>
    <w:rsid w:val="002914C2"/>
    <w:rsid w:val="002976F9"/>
    <w:rsid w:val="002A3D3B"/>
    <w:rsid w:val="002A4BE9"/>
    <w:rsid w:val="002A5BC4"/>
    <w:rsid w:val="002A5C91"/>
    <w:rsid w:val="002A63EB"/>
    <w:rsid w:val="002B182C"/>
    <w:rsid w:val="002B1A52"/>
    <w:rsid w:val="002B33F7"/>
    <w:rsid w:val="002B4BFF"/>
    <w:rsid w:val="002B66C3"/>
    <w:rsid w:val="002C0897"/>
    <w:rsid w:val="002C1742"/>
    <w:rsid w:val="002C1FBF"/>
    <w:rsid w:val="002C6FD2"/>
    <w:rsid w:val="002D0283"/>
    <w:rsid w:val="002D0A5B"/>
    <w:rsid w:val="002D3C0A"/>
    <w:rsid w:val="002D3DDF"/>
    <w:rsid w:val="002E09E8"/>
    <w:rsid w:val="002E4086"/>
    <w:rsid w:val="002E5269"/>
    <w:rsid w:val="002F361A"/>
    <w:rsid w:val="002F4412"/>
    <w:rsid w:val="003012EE"/>
    <w:rsid w:val="00306381"/>
    <w:rsid w:val="00310EA5"/>
    <w:rsid w:val="0031249A"/>
    <w:rsid w:val="00312CE6"/>
    <w:rsid w:val="00315753"/>
    <w:rsid w:val="003167A7"/>
    <w:rsid w:val="00316955"/>
    <w:rsid w:val="00320487"/>
    <w:rsid w:val="00320AB2"/>
    <w:rsid w:val="00321C87"/>
    <w:rsid w:val="00321CA7"/>
    <w:rsid w:val="0032255E"/>
    <w:rsid w:val="00323C72"/>
    <w:rsid w:val="003278A4"/>
    <w:rsid w:val="00330169"/>
    <w:rsid w:val="003313B7"/>
    <w:rsid w:val="00341722"/>
    <w:rsid w:val="00341911"/>
    <w:rsid w:val="00342096"/>
    <w:rsid w:val="003441EB"/>
    <w:rsid w:val="00347E46"/>
    <w:rsid w:val="003521E9"/>
    <w:rsid w:val="00352E92"/>
    <w:rsid w:val="00354348"/>
    <w:rsid w:val="00355B7B"/>
    <w:rsid w:val="003602D8"/>
    <w:rsid w:val="00360AC2"/>
    <w:rsid w:val="00362368"/>
    <w:rsid w:val="00363BDA"/>
    <w:rsid w:val="00363E34"/>
    <w:rsid w:val="003642DB"/>
    <w:rsid w:val="0036471D"/>
    <w:rsid w:val="00366D66"/>
    <w:rsid w:val="00371DA9"/>
    <w:rsid w:val="00371ED4"/>
    <w:rsid w:val="00381251"/>
    <w:rsid w:val="003835CE"/>
    <w:rsid w:val="0038558C"/>
    <w:rsid w:val="00386E55"/>
    <w:rsid w:val="00392AA7"/>
    <w:rsid w:val="00395668"/>
    <w:rsid w:val="0039645C"/>
    <w:rsid w:val="00397701"/>
    <w:rsid w:val="003A0C2A"/>
    <w:rsid w:val="003A19A9"/>
    <w:rsid w:val="003A4A7A"/>
    <w:rsid w:val="003A4FB1"/>
    <w:rsid w:val="003A6513"/>
    <w:rsid w:val="003A6F80"/>
    <w:rsid w:val="003B2CF9"/>
    <w:rsid w:val="003C1818"/>
    <w:rsid w:val="003C2477"/>
    <w:rsid w:val="003C6744"/>
    <w:rsid w:val="003C6A71"/>
    <w:rsid w:val="003D04DC"/>
    <w:rsid w:val="003D436D"/>
    <w:rsid w:val="003D5A1A"/>
    <w:rsid w:val="003D7014"/>
    <w:rsid w:val="003E16F8"/>
    <w:rsid w:val="003E51FA"/>
    <w:rsid w:val="003F1F9D"/>
    <w:rsid w:val="003F2553"/>
    <w:rsid w:val="003F2E1F"/>
    <w:rsid w:val="003F3157"/>
    <w:rsid w:val="0040361C"/>
    <w:rsid w:val="00403E81"/>
    <w:rsid w:val="00404DD7"/>
    <w:rsid w:val="00404E8A"/>
    <w:rsid w:val="00410D85"/>
    <w:rsid w:val="00411038"/>
    <w:rsid w:val="00412895"/>
    <w:rsid w:val="00413064"/>
    <w:rsid w:val="00414E38"/>
    <w:rsid w:val="0041620B"/>
    <w:rsid w:val="0042210C"/>
    <w:rsid w:val="004242BC"/>
    <w:rsid w:val="00424C09"/>
    <w:rsid w:val="00432A04"/>
    <w:rsid w:val="00436095"/>
    <w:rsid w:val="004365C4"/>
    <w:rsid w:val="0043703F"/>
    <w:rsid w:val="00441A4A"/>
    <w:rsid w:val="00442AF4"/>
    <w:rsid w:val="00442FD5"/>
    <w:rsid w:val="00450330"/>
    <w:rsid w:val="004514ED"/>
    <w:rsid w:val="00454DE0"/>
    <w:rsid w:val="004572C3"/>
    <w:rsid w:val="00460404"/>
    <w:rsid w:val="004632B8"/>
    <w:rsid w:val="004648EC"/>
    <w:rsid w:val="0046646D"/>
    <w:rsid w:val="00474AEF"/>
    <w:rsid w:val="00476A24"/>
    <w:rsid w:val="00481D3B"/>
    <w:rsid w:val="0048339A"/>
    <w:rsid w:val="00484ABD"/>
    <w:rsid w:val="004906C5"/>
    <w:rsid w:val="0049716F"/>
    <w:rsid w:val="00497EC2"/>
    <w:rsid w:val="004A0D97"/>
    <w:rsid w:val="004A40A8"/>
    <w:rsid w:val="004B1DBC"/>
    <w:rsid w:val="004B4A62"/>
    <w:rsid w:val="004B55CF"/>
    <w:rsid w:val="004B732D"/>
    <w:rsid w:val="004C155D"/>
    <w:rsid w:val="004C2F0E"/>
    <w:rsid w:val="004C4CCD"/>
    <w:rsid w:val="004C5BCD"/>
    <w:rsid w:val="004C6E79"/>
    <w:rsid w:val="004C6EAD"/>
    <w:rsid w:val="004C75A2"/>
    <w:rsid w:val="004C7B47"/>
    <w:rsid w:val="004D0EE3"/>
    <w:rsid w:val="004D3D89"/>
    <w:rsid w:val="004D5ADC"/>
    <w:rsid w:val="004D7616"/>
    <w:rsid w:val="004D7E20"/>
    <w:rsid w:val="004E5938"/>
    <w:rsid w:val="004E5E9F"/>
    <w:rsid w:val="004E618A"/>
    <w:rsid w:val="004E69F9"/>
    <w:rsid w:val="004E6B03"/>
    <w:rsid w:val="004F039A"/>
    <w:rsid w:val="004F5935"/>
    <w:rsid w:val="004F6434"/>
    <w:rsid w:val="005008B9"/>
    <w:rsid w:val="00504784"/>
    <w:rsid w:val="00504B14"/>
    <w:rsid w:val="005076A2"/>
    <w:rsid w:val="005167AC"/>
    <w:rsid w:val="005209F1"/>
    <w:rsid w:val="0052153F"/>
    <w:rsid w:val="005226CE"/>
    <w:rsid w:val="00522A09"/>
    <w:rsid w:val="00530C6F"/>
    <w:rsid w:val="00531B08"/>
    <w:rsid w:val="00535A56"/>
    <w:rsid w:val="00536350"/>
    <w:rsid w:val="00541BA7"/>
    <w:rsid w:val="00553261"/>
    <w:rsid w:val="00554968"/>
    <w:rsid w:val="00554C84"/>
    <w:rsid w:val="005561E1"/>
    <w:rsid w:val="00560CDF"/>
    <w:rsid w:val="00561745"/>
    <w:rsid w:val="005675A4"/>
    <w:rsid w:val="00570667"/>
    <w:rsid w:val="00572823"/>
    <w:rsid w:val="005812EB"/>
    <w:rsid w:val="00581DC8"/>
    <w:rsid w:val="00583B82"/>
    <w:rsid w:val="00590B59"/>
    <w:rsid w:val="0059155B"/>
    <w:rsid w:val="00592330"/>
    <w:rsid w:val="00592BB2"/>
    <w:rsid w:val="00596BF3"/>
    <w:rsid w:val="005A0C5F"/>
    <w:rsid w:val="005A2FF2"/>
    <w:rsid w:val="005A4F86"/>
    <w:rsid w:val="005B0BC6"/>
    <w:rsid w:val="005B0F41"/>
    <w:rsid w:val="005B35BA"/>
    <w:rsid w:val="005B3C43"/>
    <w:rsid w:val="005B4041"/>
    <w:rsid w:val="005C210E"/>
    <w:rsid w:val="005C3932"/>
    <w:rsid w:val="005C3983"/>
    <w:rsid w:val="005C43DC"/>
    <w:rsid w:val="005C761E"/>
    <w:rsid w:val="005C7829"/>
    <w:rsid w:val="005D08F1"/>
    <w:rsid w:val="005D27AE"/>
    <w:rsid w:val="005D2A53"/>
    <w:rsid w:val="005D7632"/>
    <w:rsid w:val="005D7BFD"/>
    <w:rsid w:val="005E248F"/>
    <w:rsid w:val="005E5708"/>
    <w:rsid w:val="005E6FE0"/>
    <w:rsid w:val="005F053B"/>
    <w:rsid w:val="005F35EE"/>
    <w:rsid w:val="005F44AA"/>
    <w:rsid w:val="005F673F"/>
    <w:rsid w:val="005F7E52"/>
    <w:rsid w:val="00601AB9"/>
    <w:rsid w:val="006045C7"/>
    <w:rsid w:val="00606600"/>
    <w:rsid w:val="00607AA7"/>
    <w:rsid w:val="00612FCE"/>
    <w:rsid w:val="006132C8"/>
    <w:rsid w:val="006150B3"/>
    <w:rsid w:val="00615E5F"/>
    <w:rsid w:val="006161CC"/>
    <w:rsid w:val="00630798"/>
    <w:rsid w:val="00631425"/>
    <w:rsid w:val="00632D72"/>
    <w:rsid w:val="00641BD5"/>
    <w:rsid w:val="0064551C"/>
    <w:rsid w:val="00650765"/>
    <w:rsid w:val="00661E61"/>
    <w:rsid w:val="00661EBD"/>
    <w:rsid w:val="00663C8B"/>
    <w:rsid w:val="00664FD9"/>
    <w:rsid w:val="006650B0"/>
    <w:rsid w:val="00667991"/>
    <w:rsid w:val="00667E45"/>
    <w:rsid w:val="00674BAB"/>
    <w:rsid w:val="00674C46"/>
    <w:rsid w:val="006755F4"/>
    <w:rsid w:val="00680823"/>
    <w:rsid w:val="00680989"/>
    <w:rsid w:val="00681140"/>
    <w:rsid w:val="00686B23"/>
    <w:rsid w:val="00691AB7"/>
    <w:rsid w:val="00691EAD"/>
    <w:rsid w:val="006952A8"/>
    <w:rsid w:val="00695F55"/>
    <w:rsid w:val="006A029B"/>
    <w:rsid w:val="006A5CF4"/>
    <w:rsid w:val="006B3A90"/>
    <w:rsid w:val="006B3ED2"/>
    <w:rsid w:val="006B4628"/>
    <w:rsid w:val="006C124A"/>
    <w:rsid w:val="006C1F5E"/>
    <w:rsid w:val="006C24AA"/>
    <w:rsid w:val="006C4090"/>
    <w:rsid w:val="006D3733"/>
    <w:rsid w:val="006E2E6C"/>
    <w:rsid w:val="006E2F8D"/>
    <w:rsid w:val="006E40F3"/>
    <w:rsid w:val="006E6513"/>
    <w:rsid w:val="006E71C7"/>
    <w:rsid w:val="006F060D"/>
    <w:rsid w:val="006F6033"/>
    <w:rsid w:val="006F6965"/>
    <w:rsid w:val="00702CD9"/>
    <w:rsid w:val="007054AB"/>
    <w:rsid w:val="0070733B"/>
    <w:rsid w:val="00707ABB"/>
    <w:rsid w:val="00710DDC"/>
    <w:rsid w:val="00713AEC"/>
    <w:rsid w:val="007161AB"/>
    <w:rsid w:val="00716DD0"/>
    <w:rsid w:val="007176A0"/>
    <w:rsid w:val="00723CD6"/>
    <w:rsid w:val="00725495"/>
    <w:rsid w:val="00725B22"/>
    <w:rsid w:val="0072614E"/>
    <w:rsid w:val="00731F37"/>
    <w:rsid w:val="007341B6"/>
    <w:rsid w:val="00734490"/>
    <w:rsid w:val="00737C6D"/>
    <w:rsid w:val="00741F9A"/>
    <w:rsid w:val="00742197"/>
    <w:rsid w:val="00762886"/>
    <w:rsid w:val="00763EF5"/>
    <w:rsid w:val="00763F7C"/>
    <w:rsid w:val="00767ECE"/>
    <w:rsid w:val="00772C3F"/>
    <w:rsid w:val="00775F2B"/>
    <w:rsid w:val="00775FE4"/>
    <w:rsid w:val="0078131B"/>
    <w:rsid w:val="0078181D"/>
    <w:rsid w:val="00782707"/>
    <w:rsid w:val="0078488B"/>
    <w:rsid w:val="0079432E"/>
    <w:rsid w:val="007A13A6"/>
    <w:rsid w:val="007A184A"/>
    <w:rsid w:val="007A400C"/>
    <w:rsid w:val="007A65F2"/>
    <w:rsid w:val="007A7474"/>
    <w:rsid w:val="007B1F7B"/>
    <w:rsid w:val="007B2756"/>
    <w:rsid w:val="007B293E"/>
    <w:rsid w:val="007B3329"/>
    <w:rsid w:val="007B3544"/>
    <w:rsid w:val="007B6684"/>
    <w:rsid w:val="007C111B"/>
    <w:rsid w:val="007C3936"/>
    <w:rsid w:val="007C6FF4"/>
    <w:rsid w:val="007C7D34"/>
    <w:rsid w:val="007D078F"/>
    <w:rsid w:val="007D20EE"/>
    <w:rsid w:val="007D526A"/>
    <w:rsid w:val="007D7C6F"/>
    <w:rsid w:val="007E103B"/>
    <w:rsid w:val="007E4AB1"/>
    <w:rsid w:val="007E5BFD"/>
    <w:rsid w:val="007F1D49"/>
    <w:rsid w:val="007F3810"/>
    <w:rsid w:val="007F5172"/>
    <w:rsid w:val="00800A5E"/>
    <w:rsid w:val="00802E3B"/>
    <w:rsid w:val="0080444A"/>
    <w:rsid w:val="0080603B"/>
    <w:rsid w:val="008076A3"/>
    <w:rsid w:val="00813282"/>
    <w:rsid w:val="008160A2"/>
    <w:rsid w:val="00817E23"/>
    <w:rsid w:val="00821C1E"/>
    <w:rsid w:val="00822E77"/>
    <w:rsid w:val="00826224"/>
    <w:rsid w:val="00832F30"/>
    <w:rsid w:val="00837B4C"/>
    <w:rsid w:val="0084292C"/>
    <w:rsid w:val="00847EE4"/>
    <w:rsid w:val="00856A03"/>
    <w:rsid w:val="008623A5"/>
    <w:rsid w:val="008630AE"/>
    <w:rsid w:val="008634EE"/>
    <w:rsid w:val="0086646E"/>
    <w:rsid w:val="00866CB9"/>
    <w:rsid w:val="0087149C"/>
    <w:rsid w:val="00874EF1"/>
    <w:rsid w:val="008758EB"/>
    <w:rsid w:val="00875D6C"/>
    <w:rsid w:val="00885FC2"/>
    <w:rsid w:val="008867B9"/>
    <w:rsid w:val="008912EB"/>
    <w:rsid w:val="00892D32"/>
    <w:rsid w:val="008A0BBA"/>
    <w:rsid w:val="008A3E2B"/>
    <w:rsid w:val="008A635B"/>
    <w:rsid w:val="008A66FE"/>
    <w:rsid w:val="008B06BE"/>
    <w:rsid w:val="008B1475"/>
    <w:rsid w:val="008B5186"/>
    <w:rsid w:val="008C087D"/>
    <w:rsid w:val="008C19E4"/>
    <w:rsid w:val="008C6B4F"/>
    <w:rsid w:val="008D36D5"/>
    <w:rsid w:val="008D669A"/>
    <w:rsid w:val="008E1BD5"/>
    <w:rsid w:val="008F2A4F"/>
    <w:rsid w:val="008F2E7D"/>
    <w:rsid w:val="008F4651"/>
    <w:rsid w:val="009046D5"/>
    <w:rsid w:val="00907CB2"/>
    <w:rsid w:val="0091047A"/>
    <w:rsid w:val="00914BA7"/>
    <w:rsid w:val="00914E93"/>
    <w:rsid w:val="00916809"/>
    <w:rsid w:val="00916D2D"/>
    <w:rsid w:val="009178D5"/>
    <w:rsid w:val="009214B2"/>
    <w:rsid w:val="009258F4"/>
    <w:rsid w:val="0092793F"/>
    <w:rsid w:val="0093035C"/>
    <w:rsid w:val="00934429"/>
    <w:rsid w:val="0093472D"/>
    <w:rsid w:val="009375FA"/>
    <w:rsid w:val="0094049B"/>
    <w:rsid w:val="00941724"/>
    <w:rsid w:val="00941FBF"/>
    <w:rsid w:val="00943908"/>
    <w:rsid w:val="00943937"/>
    <w:rsid w:val="009445FC"/>
    <w:rsid w:val="00947B7D"/>
    <w:rsid w:val="00952FBD"/>
    <w:rsid w:val="00960403"/>
    <w:rsid w:val="00961EFC"/>
    <w:rsid w:val="00966E16"/>
    <w:rsid w:val="009722C4"/>
    <w:rsid w:val="0097273B"/>
    <w:rsid w:val="00973218"/>
    <w:rsid w:val="00973C1F"/>
    <w:rsid w:val="0097484F"/>
    <w:rsid w:val="00977404"/>
    <w:rsid w:val="0098773C"/>
    <w:rsid w:val="00987C1E"/>
    <w:rsid w:val="00990DAD"/>
    <w:rsid w:val="0099327B"/>
    <w:rsid w:val="009A1C17"/>
    <w:rsid w:val="009B5407"/>
    <w:rsid w:val="009B5BBE"/>
    <w:rsid w:val="009B65D6"/>
    <w:rsid w:val="009C02E9"/>
    <w:rsid w:val="009C37FA"/>
    <w:rsid w:val="009C544C"/>
    <w:rsid w:val="009C5F2F"/>
    <w:rsid w:val="009C603F"/>
    <w:rsid w:val="009D0A38"/>
    <w:rsid w:val="009D6871"/>
    <w:rsid w:val="009D7CCD"/>
    <w:rsid w:val="009D7DFB"/>
    <w:rsid w:val="009E2143"/>
    <w:rsid w:val="009E513B"/>
    <w:rsid w:val="009F02B7"/>
    <w:rsid w:val="009F7163"/>
    <w:rsid w:val="00A00F0D"/>
    <w:rsid w:val="00A011D2"/>
    <w:rsid w:val="00A04140"/>
    <w:rsid w:val="00A04A3B"/>
    <w:rsid w:val="00A10C1D"/>
    <w:rsid w:val="00A11FC1"/>
    <w:rsid w:val="00A15C7C"/>
    <w:rsid w:val="00A17C6B"/>
    <w:rsid w:val="00A22880"/>
    <w:rsid w:val="00A232DB"/>
    <w:rsid w:val="00A27D81"/>
    <w:rsid w:val="00A3011E"/>
    <w:rsid w:val="00A30F82"/>
    <w:rsid w:val="00A333DD"/>
    <w:rsid w:val="00A340F0"/>
    <w:rsid w:val="00A359C2"/>
    <w:rsid w:val="00A4136E"/>
    <w:rsid w:val="00A428FD"/>
    <w:rsid w:val="00A45F54"/>
    <w:rsid w:val="00A477D8"/>
    <w:rsid w:val="00A53182"/>
    <w:rsid w:val="00A53E29"/>
    <w:rsid w:val="00A57B25"/>
    <w:rsid w:val="00A60BC9"/>
    <w:rsid w:val="00A70BED"/>
    <w:rsid w:val="00A716ED"/>
    <w:rsid w:val="00A71B6D"/>
    <w:rsid w:val="00A73AA5"/>
    <w:rsid w:val="00A74599"/>
    <w:rsid w:val="00A75B3C"/>
    <w:rsid w:val="00A860D9"/>
    <w:rsid w:val="00A91337"/>
    <w:rsid w:val="00A92CF4"/>
    <w:rsid w:val="00A97271"/>
    <w:rsid w:val="00AA330F"/>
    <w:rsid w:val="00AA649E"/>
    <w:rsid w:val="00AA6B25"/>
    <w:rsid w:val="00AB0F30"/>
    <w:rsid w:val="00AB1B3C"/>
    <w:rsid w:val="00AB3527"/>
    <w:rsid w:val="00AB3EA8"/>
    <w:rsid w:val="00AB44F2"/>
    <w:rsid w:val="00AD1633"/>
    <w:rsid w:val="00AD2185"/>
    <w:rsid w:val="00AD423E"/>
    <w:rsid w:val="00AD7AC1"/>
    <w:rsid w:val="00AE18AD"/>
    <w:rsid w:val="00AF3BB4"/>
    <w:rsid w:val="00AF5B1E"/>
    <w:rsid w:val="00B03DCC"/>
    <w:rsid w:val="00B03E15"/>
    <w:rsid w:val="00B04451"/>
    <w:rsid w:val="00B05551"/>
    <w:rsid w:val="00B06234"/>
    <w:rsid w:val="00B072F8"/>
    <w:rsid w:val="00B121DC"/>
    <w:rsid w:val="00B14651"/>
    <w:rsid w:val="00B15B6B"/>
    <w:rsid w:val="00B16AE2"/>
    <w:rsid w:val="00B17FC6"/>
    <w:rsid w:val="00B207B4"/>
    <w:rsid w:val="00B20E4B"/>
    <w:rsid w:val="00B21F50"/>
    <w:rsid w:val="00B233C7"/>
    <w:rsid w:val="00B25B53"/>
    <w:rsid w:val="00B30D48"/>
    <w:rsid w:val="00B32EA3"/>
    <w:rsid w:val="00B36429"/>
    <w:rsid w:val="00B3756F"/>
    <w:rsid w:val="00B45193"/>
    <w:rsid w:val="00B45370"/>
    <w:rsid w:val="00B47AC7"/>
    <w:rsid w:val="00B53C72"/>
    <w:rsid w:val="00B54591"/>
    <w:rsid w:val="00B54601"/>
    <w:rsid w:val="00B554DC"/>
    <w:rsid w:val="00B55819"/>
    <w:rsid w:val="00B613D2"/>
    <w:rsid w:val="00B755DF"/>
    <w:rsid w:val="00B831CF"/>
    <w:rsid w:val="00B842AC"/>
    <w:rsid w:val="00B878C9"/>
    <w:rsid w:val="00B904A8"/>
    <w:rsid w:val="00B95FAD"/>
    <w:rsid w:val="00B967CF"/>
    <w:rsid w:val="00B97F12"/>
    <w:rsid w:val="00BA02B9"/>
    <w:rsid w:val="00BA1A62"/>
    <w:rsid w:val="00BA3868"/>
    <w:rsid w:val="00BB4318"/>
    <w:rsid w:val="00BB683A"/>
    <w:rsid w:val="00BC31CB"/>
    <w:rsid w:val="00BC6DA9"/>
    <w:rsid w:val="00BD0BBE"/>
    <w:rsid w:val="00BD14DD"/>
    <w:rsid w:val="00BD4F3E"/>
    <w:rsid w:val="00BD64DA"/>
    <w:rsid w:val="00BD6531"/>
    <w:rsid w:val="00BD7A65"/>
    <w:rsid w:val="00BE0B77"/>
    <w:rsid w:val="00BE1BB4"/>
    <w:rsid w:val="00BE1E95"/>
    <w:rsid w:val="00BE2347"/>
    <w:rsid w:val="00BE7382"/>
    <w:rsid w:val="00BF0CE3"/>
    <w:rsid w:val="00BF0D6B"/>
    <w:rsid w:val="00BF1574"/>
    <w:rsid w:val="00BF3992"/>
    <w:rsid w:val="00BF5B70"/>
    <w:rsid w:val="00C01077"/>
    <w:rsid w:val="00C01144"/>
    <w:rsid w:val="00C03716"/>
    <w:rsid w:val="00C05A17"/>
    <w:rsid w:val="00C1082A"/>
    <w:rsid w:val="00C11FAF"/>
    <w:rsid w:val="00C134AB"/>
    <w:rsid w:val="00C13BA9"/>
    <w:rsid w:val="00C149E8"/>
    <w:rsid w:val="00C1582C"/>
    <w:rsid w:val="00C20130"/>
    <w:rsid w:val="00C21575"/>
    <w:rsid w:val="00C25412"/>
    <w:rsid w:val="00C335FC"/>
    <w:rsid w:val="00C34E38"/>
    <w:rsid w:val="00C35457"/>
    <w:rsid w:val="00C3691E"/>
    <w:rsid w:val="00C37434"/>
    <w:rsid w:val="00C448AB"/>
    <w:rsid w:val="00C46507"/>
    <w:rsid w:val="00C523E7"/>
    <w:rsid w:val="00C53588"/>
    <w:rsid w:val="00C54EAF"/>
    <w:rsid w:val="00C564B7"/>
    <w:rsid w:val="00C60A50"/>
    <w:rsid w:val="00C60B5F"/>
    <w:rsid w:val="00C6596F"/>
    <w:rsid w:val="00C66233"/>
    <w:rsid w:val="00C67739"/>
    <w:rsid w:val="00C72E09"/>
    <w:rsid w:val="00C72F62"/>
    <w:rsid w:val="00C7607C"/>
    <w:rsid w:val="00C77F81"/>
    <w:rsid w:val="00C80AC1"/>
    <w:rsid w:val="00C80D6E"/>
    <w:rsid w:val="00C84FDA"/>
    <w:rsid w:val="00C85C8A"/>
    <w:rsid w:val="00C87D9D"/>
    <w:rsid w:val="00C87EC3"/>
    <w:rsid w:val="00C90676"/>
    <w:rsid w:val="00C9120E"/>
    <w:rsid w:val="00CA3057"/>
    <w:rsid w:val="00CA34D5"/>
    <w:rsid w:val="00CA403F"/>
    <w:rsid w:val="00CA4E83"/>
    <w:rsid w:val="00CA7D2C"/>
    <w:rsid w:val="00CB232C"/>
    <w:rsid w:val="00CB3A61"/>
    <w:rsid w:val="00CB57DF"/>
    <w:rsid w:val="00CB5FDB"/>
    <w:rsid w:val="00CB6912"/>
    <w:rsid w:val="00CC17DD"/>
    <w:rsid w:val="00CD35E6"/>
    <w:rsid w:val="00CD4680"/>
    <w:rsid w:val="00CD4B3C"/>
    <w:rsid w:val="00CD6E2E"/>
    <w:rsid w:val="00CD772B"/>
    <w:rsid w:val="00CE0CF9"/>
    <w:rsid w:val="00CE1CDF"/>
    <w:rsid w:val="00CF1C5B"/>
    <w:rsid w:val="00CF2918"/>
    <w:rsid w:val="00CF436F"/>
    <w:rsid w:val="00D04F1A"/>
    <w:rsid w:val="00D111E7"/>
    <w:rsid w:val="00D11ED5"/>
    <w:rsid w:val="00D12E4F"/>
    <w:rsid w:val="00D16607"/>
    <w:rsid w:val="00D30A91"/>
    <w:rsid w:val="00D37771"/>
    <w:rsid w:val="00D40D03"/>
    <w:rsid w:val="00D45A57"/>
    <w:rsid w:val="00D60CAB"/>
    <w:rsid w:val="00D655A9"/>
    <w:rsid w:val="00D65F45"/>
    <w:rsid w:val="00D66506"/>
    <w:rsid w:val="00D67DA0"/>
    <w:rsid w:val="00D7140B"/>
    <w:rsid w:val="00D730AE"/>
    <w:rsid w:val="00D77B10"/>
    <w:rsid w:val="00D9199E"/>
    <w:rsid w:val="00D93F4B"/>
    <w:rsid w:val="00D9456C"/>
    <w:rsid w:val="00D968FE"/>
    <w:rsid w:val="00D97FA5"/>
    <w:rsid w:val="00DA1E93"/>
    <w:rsid w:val="00DA5014"/>
    <w:rsid w:val="00DA52EF"/>
    <w:rsid w:val="00DA5C80"/>
    <w:rsid w:val="00DA6EB8"/>
    <w:rsid w:val="00DB3CA6"/>
    <w:rsid w:val="00DB4159"/>
    <w:rsid w:val="00DC4B7B"/>
    <w:rsid w:val="00DC5FFA"/>
    <w:rsid w:val="00DD0FE6"/>
    <w:rsid w:val="00DD30DE"/>
    <w:rsid w:val="00DD41A1"/>
    <w:rsid w:val="00DE04BC"/>
    <w:rsid w:val="00DE11EA"/>
    <w:rsid w:val="00DE5CFE"/>
    <w:rsid w:val="00DE6049"/>
    <w:rsid w:val="00DF03DB"/>
    <w:rsid w:val="00DF074C"/>
    <w:rsid w:val="00DF56A9"/>
    <w:rsid w:val="00DF5915"/>
    <w:rsid w:val="00DF62B0"/>
    <w:rsid w:val="00DF68C2"/>
    <w:rsid w:val="00E016C2"/>
    <w:rsid w:val="00E030AE"/>
    <w:rsid w:val="00E04519"/>
    <w:rsid w:val="00E06C48"/>
    <w:rsid w:val="00E06E15"/>
    <w:rsid w:val="00E10948"/>
    <w:rsid w:val="00E11A52"/>
    <w:rsid w:val="00E12C9F"/>
    <w:rsid w:val="00E16EFB"/>
    <w:rsid w:val="00E17078"/>
    <w:rsid w:val="00E171A5"/>
    <w:rsid w:val="00E217C1"/>
    <w:rsid w:val="00E21DC0"/>
    <w:rsid w:val="00E220D0"/>
    <w:rsid w:val="00E22AFF"/>
    <w:rsid w:val="00E24088"/>
    <w:rsid w:val="00E24125"/>
    <w:rsid w:val="00E34005"/>
    <w:rsid w:val="00E34336"/>
    <w:rsid w:val="00E3452A"/>
    <w:rsid w:val="00E40B03"/>
    <w:rsid w:val="00E472CC"/>
    <w:rsid w:val="00E476EC"/>
    <w:rsid w:val="00E5244C"/>
    <w:rsid w:val="00E5526C"/>
    <w:rsid w:val="00E5708A"/>
    <w:rsid w:val="00E57CBC"/>
    <w:rsid w:val="00E61A4F"/>
    <w:rsid w:val="00E6283E"/>
    <w:rsid w:val="00E641DF"/>
    <w:rsid w:val="00E654F9"/>
    <w:rsid w:val="00E6703C"/>
    <w:rsid w:val="00E679E6"/>
    <w:rsid w:val="00E71216"/>
    <w:rsid w:val="00E714D9"/>
    <w:rsid w:val="00E747C8"/>
    <w:rsid w:val="00E750C0"/>
    <w:rsid w:val="00E83AF4"/>
    <w:rsid w:val="00E83F21"/>
    <w:rsid w:val="00E908EF"/>
    <w:rsid w:val="00E95D40"/>
    <w:rsid w:val="00EA3DD2"/>
    <w:rsid w:val="00EA712F"/>
    <w:rsid w:val="00EA7879"/>
    <w:rsid w:val="00EB23FB"/>
    <w:rsid w:val="00EB395B"/>
    <w:rsid w:val="00EB65AB"/>
    <w:rsid w:val="00EB6A65"/>
    <w:rsid w:val="00EB6F91"/>
    <w:rsid w:val="00EC173D"/>
    <w:rsid w:val="00EC5BB7"/>
    <w:rsid w:val="00ED0102"/>
    <w:rsid w:val="00ED0725"/>
    <w:rsid w:val="00ED1B31"/>
    <w:rsid w:val="00ED1EC4"/>
    <w:rsid w:val="00ED4207"/>
    <w:rsid w:val="00ED7CC7"/>
    <w:rsid w:val="00EE48A3"/>
    <w:rsid w:val="00EE4E84"/>
    <w:rsid w:val="00EF0ADA"/>
    <w:rsid w:val="00EF621C"/>
    <w:rsid w:val="00EF6D3B"/>
    <w:rsid w:val="00F13454"/>
    <w:rsid w:val="00F20BE4"/>
    <w:rsid w:val="00F21884"/>
    <w:rsid w:val="00F2300B"/>
    <w:rsid w:val="00F25FF7"/>
    <w:rsid w:val="00F27194"/>
    <w:rsid w:val="00F27C4D"/>
    <w:rsid w:val="00F309BA"/>
    <w:rsid w:val="00F31FC9"/>
    <w:rsid w:val="00F35898"/>
    <w:rsid w:val="00F367AC"/>
    <w:rsid w:val="00F429FE"/>
    <w:rsid w:val="00F44E7A"/>
    <w:rsid w:val="00F454CD"/>
    <w:rsid w:val="00F459D1"/>
    <w:rsid w:val="00F5070B"/>
    <w:rsid w:val="00F552BA"/>
    <w:rsid w:val="00F70419"/>
    <w:rsid w:val="00F71817"/>
    <w:rsid w:val="00F747FE"/>
    <w:rsid w:val="00F7720E"/>
    <w:rsid w:val="00F8067E"/>
    <w:rsid w:val="00F82726"/>
    <w:rsid w:val="00F86A15"/>
    <w:rsid w:val="00F9224A"/>
    <w:rsid w:val="00F92B21"/>
    <w:rsid w:val="00F9452E"/>
    <w:rsid w:val="00F953D1"/>
    <w:rsid w:val="00F960D8"/>
    <w:rsid w:val="00F96C68"/>
    <w:rsid w:val="00F97500"/>
    <w:rsid w:val="00F9757A"/>
    <w:rsid w:val="00FA0425"/>
    <w:rsid w:val="00FA3A5D"/>
    <w:rsid w:val="00FA444A"/>
    <w:rsid w:val="00FB0CBF"/>
    <w:rsid w:val="00FB25CC"/>
    <w:rsid w:val="00FB53B5"/>
    <w:rsid w:val="00FB6ECB"/>
    <w:rsid w:val="00FC1672"/>
    <w:rsid w:val="00FC3AAA"/>
    <w:rsid w:val="00FD212A"/>
    <w:rsid w:val="00FD2752"/>
    <w:rsid w:val="00FD48EB"/>
    <w:rsid w:val="00FD4B02"/>
    <w:rsid w:val="00FD570B"/>
    <w:rsid w:val="00FD6A69"/>
    <w:rsid w:val="00FE1FC7"/>
    <w:rsid w:val="00FE53B4"/>
    <w:rsid w:val="00FE5C3F"/>
    <w:rsid w:val="00FF0E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921"/>
    <w:pPr>
      <w:bidi/>
      <w:spacing w:after="200" w:line="276" w:lineRule="auto"/>
    </w:pPr>
    <w:rPr>
      <w:rFonts w:eastAsia="Times New Roman"/>
      <w:sz w:val="22"/>
      <w:szCs w:val="22"/>
    </w:rPr>
  </w:style>
  <w:style w:type="paragraph" w:styleId="Heading1">
    <w:name w:val="heading 1"/>
    <w:basedOn w:val="Normal"/>
    <w:next w:val="Normal"/>
    <w:link w:val="Heading1Char"/>
    <w:qFormat/>
    <w:locked/>
    <w:rsid w:val="00E10948"/>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locked/>
    <w:rsid w:val="00E10948"/>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locked/>
    <w:rsid w:val="00E10948"/>
    <w:pPr>
      <w:keepNext/>
      <w:spacing w:before="240" w:after="60"/>
      <w:outlineLvl w:val="2"/>
    </w:pPr>
    <w:rPr>
      <w:rFonts w:ascii="Calibri Light" w:hAnsi="Calibri Light"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NoSpacing1">
    <w:name w:val="No Spacing1"/>
    <w:basedOn w:val="Normal"/>
    <w:rsid w:val="008F4651"/>
    <w:pPr>
      <w:spacing w:line="560" w:lineRule="exact"/>
      <w:ind w:left="-58" w:firstLine="284"/>
      <w:jc w:val="both"/>
    </w:pPr>
    <w:rPr>
      <w:rFonts w:cs="Traditional Arabic"/>
      <w:sz w:val="40"/>
      <w:szCs w:val="40"/>
    </w:rPr>
  </w:style>
  <w:style w:type="paragraph" w:styleId="Header">
    <w:name w:val="header"/>
    <w:basedOn w:val="Normal"/>
    <w:link w:val="HeaderChar"/>
    <w:semiHidden/>
    <w:rsid w:val="00AB3EA8"/>
    <w:pPr>
      <w:tabs>
        <w:tab w:val="center" w:pos="4153"/>
        <w:tab w:val="right" w:pos="8306"/>
      </w:tabs>
      <w:spacing w:after="0" w:line="240" w:lineRule="auto"/>
    </w:pPr>
  </w:style>
  <w:style w:type="character" w:customStyle="1" w:styleId="HeaderChar">
    <w:name w:val="Header Char"/>
    <w:link w:val="Header"/>
    <w:semiHidden/>
    <w:locked/>
    <w:rsid w:val="00AB3EA8"/>
    <w:rPr>
      <w:rFonts w:cs="Times New Roman"/>
    </w:rPr>
  </w:style>
  <w:style w:type="paragraph" w:styleId="Footer">
    <w:name w:val="footer"/>
    <w:basedOn w:val="Normal"/>
    <w:link w:val="FooterChar"/>
    <w:rsid w:val="00AB3EA8"/>
    <w:pPr>
      <w:tabs>
        <w:tab w:val="center" w:pos="4153"/>
        <w:tab w:val="right" w:pos="8306"/>
      </w:tabs>
      <w:spacing w:after="0" w:line="240" w:lineRule="auto"/>
    </w:pPr>
  </w:style>
  <w:style w:type="character" w:customStyle="1" w:styleId="FooterChar">
    <w:name w:val="Footer Char"/>
    <w:link w:val="Footer"/>
    <w:locked/>
    <w:rsid w:val="00AB3EA8"/>
    <w:rPr>
      <w:rFonts w:cs="Times New Roman"/>
    </w:rPr>
  </w:style>
  <w:style w:type="paragraph" w:customStyle="1" w:styleId="ListParagraph1">
    <w:name w:val="List Paragraph1"/>
    <w:basedOn w:val="Normal"/>
    <w:rsid w:val="00AB3EA8"/>
    <w:pPr>
      <w:ind w:left="720"/>
    </w:pPr>
  </w:style>
  <w:style w:type="character" w:styleId="LineNumber">
    <w:name w:val="line number"/>
    <w:semiHidden/>
    <w:rsid w:val="00E714D9"/>
    <w:rPr>
      <w:rFonts w:cs="Times New Roman"/>
    </w:rPr>
  </w:style>
  <w:style w:type="table" w:styleId="TableGrid">
    <w:name w:val="Table Grid"/>
    <w:basedOn w:val="TableNormal"/>
    <w:locked/>
    <w:rsid w:val="00B05551"/>
    <w:pPr>
      <w:bidi/>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403F"/>
    <w:rPr>
      <w:vertAlign w:val="superscript"/>
    </w:rPr>
  </w:style>
  <w:style w:type="paragraph" w:styleId="FootnoteText">
    <w:name w:val="footnote text"/>
    <w:basedOn w:val="Normal"/>
    <w:semiHidden/>
    <w:rsid w:val="00536350"/>
    <w:rPr>
      <w:sz w:val="20"/>
      <w:szCs w:val="20"/>
    </w:rPr>
  </w:style>
  <w:style w:type="character" w:styleId="PageNumber">
    <w:name w:val="page number"/>
    <w:basedOn w:val="DefaultParagraphFont"/>
    <w:rsid w:val="002564BB"/>
  </w:style>
  <w:style w:type="character" w:styleId="Hyperlink">
    <w:name w:val="Hyperlink"/>
    <w:uiPriority w:val="99"/>
    <w:rsid w:val="00EB6A65"/>
    <w:rPr>
      <w:color w:val="0563C1"/>
      <w:u w:val="single"/>
    </w:rPr>
  </w:style>
  <w:style w:type="paragraph" w:customStyle="1" w:styleId="a">
    <w:name w:val="عنوان اول"/>
    <w:basedOn w:val="Normal"/>
    <w:qFormat/>
    <w:rsid w:val="00080921"/>
    <w:pPr>
      <w:spacing w:before="480" w:after="360" w:line="240" w:lineRule="auto"/>
      <w:jc w:val="center"/>
      <w:outlineLvl w:val="0"/>
    </w:pPr>
    <w:rPr>
      <w:rFonts w:cs="PT Bold Heading"/>
      <w:sz w:val="36"/>
      <w:szCs w:val="32"/>
    </w:rPr>
  </w:style>
  <w:style w:type="character" w:customStyle="1" w:styleId="Heading1Char">
    <w:name w:val="Heading 1 Char"/>
    <w:link w:val="Heading1"/>
    <w:rsid w:val="00E10948"/>
    <w:rPr>
      <w:rFonts w:ascii="Calibri Light" w:eastAsia="Times New Roman" w:hAnsi="Calibri Light" w:cs="Times New Roman"/>
      <w:b/>
      <w:bCs/>
      <w:kern w:val="32"/>
      <w:sz w:val="32"/>
      <w:szCs w:val="32"/>
    </w:rPr>
  </w:style>
  <w:style w:type="paragraph" w:customStyle="1" w:styleId="a0">
    <w:name w:val="عنوان ثانی"/>
    <w:basedOn w:val="Normal"/>
    <w:qFormat/>
    <w:rsid w:val="001C0680"/>
    <w:pPr>
      <w:spacing w:after="0" w:line="240" w:lineRule="auto"/>
      <w:ind w:firstLine="284"/>
      <w:jc w:val="lowKashida"/>
      <w:outlineLvl w:val="1"/>
    </w:pPr>
    <w:rPr>
      <w:rFonts w:cs="Traditional Arabic"/>
      <w:b/>
      <w:bCs/>
      <w:sz w:val="40"/>
      <w:szCs w:val="36"/>
    </w:rPr>
  </w:style>
  <w:style w:type="character" w:customStyle="1" w:styleId="Heading2Char">
    <w:name w:val="Heading 2 Char"/>
    <w:link w:val="Heading2"/>
    <w:semiHidden/>
    <w:rsid w:val="00E10948"/>
    <w:rPr>
      <w:rFonts w:ascii="Calibri Light" w:eastAsia="Times New Roman" w:hAnsi="Calibri Light" w:cs="Times New Roman"/>
      <w:b/>
      <w:bCs/>
      <w:i/>
      <w:iCs/>
      <w:sz w:val="28"/>
      <w:szCs w:val="28"/>
    </w:rPr>
  </w:style>
  <w:style w:type="character" w:customStyle="1" w:styleId="Heading3Char">
    <w:name w:val="Heading 3 Char"/>
    <w:link w:val="Heading3"/>
    <w:semiHidden/>
    <w:rsid w:val="00E10948"/>
    <w:rPr>
      <w:rFonts w:ascii="Calibri Light" w:eastAsia="Times New Roman" w:hAnsi="Calibri Light" w:cs="Times New Roman"/>
      <w:b/>
      <w:bCs/>
      <w:sz w:val="26"/>
      <w:szCs w:val="26"/>
    </w:rPr>
  </w:style>
  <w:style w:type="paragraph" w:styleId="TOC1">
    <w:name w:val="toc 1"/>
    <w:basedOn w:val="Normal"/>
    <w:next w:val="Normal"/>
    <w:uiPriority w:val="39"/>
    <w:qFormat/>
    <w:locked/>
    <w:rsid w:val="00E10948"/>
    <w:pPr>
      <w:spacing w:before="240" w:after="0" w:line="240" w:lineRule="auto"/>
    </w:pPr>
    <w:rPr>
      <w:rFonts w:cs="Traditional Arabic"/>
      <w:bCs/>
      <w:szCs w:val="32"/>
    </w:rPr>
  </w:style>
  <w:style w:type="paragraph" w:styleId="TOC2">
    <w:name w:val="toc 2"/>
    <w:basedOn w:val="Normal"/>
    <w:next w:val="Normal"/>
    <w:uiPriority w:val="39"/>
    <w:qFormat/>
    <w:locked/>
    <w:rsid w:val="00E10948"/>
    <w:pPr>
      <w:spacing w:after="0" w:line="240" w:lineRule="auto"/>
    </w:pPr>
    <w:rPr>
      <w:rFonts w:cs="Traditional Arabic"/>
      <w:szCs w:val="32"/>
    </w:rPr>
  </w:style>
  <w:style w:type="paragraph" w:styleId="TOC3">
    <w:name w:val="toc 3"/>
    <w:basedOn w:val="Normal"/>
    <w:next w:val="Normal"/>
    <w:autoRedefine/>
    <w:uiPriority w:val="39"/>
    <w:unhideWhenUsed/>
    <w:locked/>
    <w:rsid w:val="00E10948"/>
    <w:pPr>
      <w:bidi w:val="0"/>
      <w:spacing w:after="100" w:line="259" w:lineRule="auto"/>
      <w:ind w:left="440"/>
    </w:pPr>
  </w:style>
  <w:style w:type="paragraph" w:styleId="TOC4">
    <w:name w:val="toc 4"/>
    <w:basedOn w:val="Normal"/>
    <w:next w:val="Normal"/>
    <w:autoRedefine/>
    <w:uiPriority w:val="39"/>
    <w:unhideWhenUsed/>
    <w:locked/>
    <w:rsid w:val="00E10948"/>
    <w:pPr>
      <w:bidi w:val="0"/>
      <w:spacing w:after="100" w:line="259" w:lineRule="auto"/>
      <w:ind w:left="660"/>
    </w:pPr>
  </w:style>
  <w:style w:type="paragraph" w:styleId="TOC5">
    <w:name w:val="toc 5"/>
    <w:basedOn w:val="Normal"/>
    <w:next w:val="Normal"/>
    <w:autoRedefine/>
    <w:uiPriority w:val="39"/>
    <w:unhideWhenUsed/>
    <w:locked/>
    <w:rsid w:val="00E10948"/>
    <w:pPr>
      <w:bidi w:val="0"/>
      <w:spacing w:after="100" w:line="259" w:lineRule="auto"/>
      <w:ind w:left="880"/>
    </w:pPr>
  </w:style>
  <w:style w:type="paragraph" w:styleId="TOC6">
    <w:name w:val="toc 6"/>
    <w:basedOn w:val="Normal"/>
    <w:next w:val="Normal"/>
    <w:autoRedefine/>
    <w:uiPriority w:val="39"/>
    <w:unhideWhenUsed/>
    <w:locked/>
    <w:rsid w:val="00E10948"/>
    <w:pPr>
      <w:bidi w:val="0"/>
      <w:spacing w:after="100" w:line="259" w:lineRule="auto"/>
      <w:ind w:left="1100"/>
    </w:pPr>
  </w:style>
  <w:style w:type="paragraph" w:styleId="TOC7">
    <w:name w:val="toc 7"/>
    <w:basedOn w:val="Normal"/>
    <w:next w:val="Normal"/>
    <w:autoRedefine/>
    <w:uiPriority w:val="39"/>
    <w:unhideWhenUsed/>
    <w:locked/>
    <w:rsid w:val="00E10948"/>
    <w:pPr>
      <w:bidi w:val="0"/>
      <w:spacing w:after="100" w:line="259" w:lineRule="auto"/>
      <w:ind w:left="1320"/>
    </w:pPr>
  </w:style>
  <w:style w:type="paragraph" w:styleId="TOC8">
    <w:name w:val="toc 8"/>
    <w:basedOn w:val="Normal"/>
    <w:next w:val="Normal"/>
    <w:autoRedefine/>
    <w:uiPriority w:val="39"/>
    <w:unhideWhenUsed/>
    <w:locked/>
    <w:rsid w:val="00E10948"/>
    <w:pPr>
      <w:bidi w:val="0"/>
      <w:spacing w:after="100" w:line="259" w:lineRule="auto"/>
      <w:ind w:left="1540"/>
    </w:pPr>
  </w:style>
  <w:style w:type="paragraph" w:styleId="TOC9">
    <w:name w:val="toc 9"/>
    <w:basedOn w:val="Normal"/>
    <w:next w:val="Normal"/>
    <w:autoRedefine/>
    <w:uiPriority w:val="39"/>
    <w:unhideWhenUsed/>
    <w:locked/>
    <w:rsid w:val="00E10948"/>
    <w:pPr>
      <w:bidi w:val="0"/>
      <w:spacing w:after="100" w:line="259" w:lineRule="auto"/>
      <w:ind w:left="17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qFormat="1"/>
    <w:lsdException w:name="toc 2" w:locked="1" w:uiPriority="39" w:qFormat="1"/>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921"/>
    <w:pPr>
      <w:bidi/>
      <w:spacing w:after="200" w:line="276" w:lineRule="auto"/>
    </w:pPr>
    <w:rPr>
      <w:rFonts w:eastAsia="Times New Roman"/>
      <w:sz w:val="22"/>
      <w:szCs w:val="22"/>
    </w:rPr>
  </w:style>
  <w:style w:type="paragraph" w:styleId="Heading1">
    <w:name w:val="heading 1"/>
    <w:basedOn w:val="Normal"/>
    <w:next w:val="Normal"/>
    <w:link w:val="Heading1Char"/>
    <w:qFormat/>
    <w:locked/>
    <w:rsid w:val="00E10948"/>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locked/>
    <w:rsid w:val="00E10948"/>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locked/>
    <w:rsid w:val="00E10948"/>
    <w:pPr>
      <w:keepNext/>
      <w:spacing w:before="240" w:after="60"/>
      <w:outlineLvl w:val="2"/>
    </w:pPr>
    <w:rPr>
      <w:rFonts w:ascii="Calibri Light" w:hAnsi="Calibri Light" w:cs="Times New Roman"/>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NoSpacing1">
    <w:name w:val="No Spacing1"/>
    <w:basedOn w:val="Normal"/>
    <w:rsid w:val="008F4651"/>
    <w:pPr>
      <w:spacing w:line="560" w:lineRule="exact"/>
      <w:ind w:left="-58" w:firstLine="284"/>
      <w:jc w:val="both"/>
    </w:pPr>
    <w:rPr>
      <w:rFonts w:cs="Traditional Arabic"/>
      <w:sz w:val="40"/>
      <w:szCs w:val="40"/>
    </w:rPr>
  </w:style>
  <w:style w:type="paragraph" w:styleId="Header">
    <w:name w:val="header"/>
    <w:basedOn w:val="Normal"/>
    <w:link w:val="HeaderChar"/>
    <w:semiHidden/>
    <w:rsid w:val="00AB3EA8"/>
    <w:pPr>
      <w:tabs>
        <w:tab w:val="center" w:pos="4153"/>
        <w:tab w:val="right" w:pos="8306"/>
      </w:tabs>
      <w:spacing w:after="0" w:line="240" w:lineRule="auto"/>
    </w:pPr>
  </w:style>
  <w:style w:type="character" w:customStyle="1" w:styleId="HeaderChar">
    <w:name w:val="Header Char"/>
    <w:link w:val="Header"/>
    <w:semiHidden/>
    <w:locked/>
    <w:rsid w:val="00AB3EA8"/>
    <w:rPr>
      <w:rFonts w:cs="Times New Roman"/>
    </w:rPr>
  </w:style>
  <w:style w:type="paragraph" w:styleId="Footer">
    <w:name w:val="footer"/>
    <w:basedOn w:val="Normal"/>
    <w:link w:val="FooterChar"/>
    <w:rsid w:val="00AB3EA8"/>
    <w:pPr>
      <w:tabs>
        <w:tab w:val="center" w:pos="4153"/>
        <w:tab w:val="right" w:pos="8306"/>
      </w:tabs>
      <w:spacing w:after="0" w:line="240" w:lineRule="auto"/>
    </w:pPr>
  </w:style>
  <w:style w:type="character" w:customStyle="1" w:styleId="FooterChar">
    <w:name w:val="Footer Char"/>
    <w:link w:val="Footer"/>
    <w:locked/>
    <w:rsid w:val="00AB3EA8"/>
    <w:rPr>
      <w:rFonts w:cs="Times New Roman"/>
    </w:rPr>
  </w:style>
  <w:style w:type="paragraph" w:customStyle="1" w:styleId="ListParagraph1">
    <w:name w:val="List Paragraph1"/>
    <w:basedOn w:val="Normal"/>
    <w:rsid w:val="00AB3EA8"/>
    <w:pPr>
      <w:ind w:left="720"/>
    </w:pPr>
  </w:style>
  <w:style w:type="character" w:styleId="LineNumber">
    <w:name w:val="line number"/>
    <w:semiHidden/>
    <w:rsid w:val="00E714D9"/>
    <w:rPr>
      <w:rFonts w:cs="Times New Roman"/>
    </w:rPr>
  </w:style>
  <w:style w:type="table" w:styleId="TableGrid">
    <w:name w:val="Table Grid"/>
    <w:basedOn w:val="TableNormal"/>
    <w:locked/>
    <w:rsid w:val="00B05551"/>
    <w:pPr>
      <w:bidi/>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A403F"/>
    <w:rPr>
      <w:vertAlign w:val="superscript"/>
    </w:rPr>
  </w:style>
  <w:style w:type="paragraph" w:styleId="FootnoteText">
    <w:name w:val="footnote text"/>
    <w:basedOn w:val="Normal"/>
    <w:semiHidden/>
    <w:rsid w:val="00536350"/>
    <w:rPr>
      <w:sz w:val="20"/>
      <w:szCs w:val="20"/>
    </w:rPr>
  </w:style>
  <w:style w:type="character" w:styleId="PageNumber">
    <w:name w:val="page number"/>
    <w:basedOn w:val="DefaultParagraphFont"/>
    <w:rsid w:val="002564BB"/>
  </w:style>
  <w:style w:type="character" w:styleId="Hyperlink">
    <w:name w:val="Hyperlink"/>
    <w:uiPriority w:val="99"/>
    <w:rsid w:val="00EB6A65"/>
    <w:rPr>
      <w:color w:val="0563C1"/>
      <w:u w:val="single"/>
    </w:rPr>
  </w:style>
  <w:style w:type="paragraph" w:customStyle="1" w:styleId="a">
    <w:name w:val="عنوان اول"/>
    <w:basedOn w:val="Normal"/>
    <w:qFormat/>
    <w:rsid w:val="00080921"/>
    <w:pPr>
      <w:spacing w:before="480" w:after="360" w:line="240" w:lineRule="auto"/>
      <w:jc w:val="center"/>
      <w:outlineLvl w:val="0"/>
    </w:pPr>
    <w:rPr>
      <w:rFonts w:cs="PT Bold Heading"/>
      <w:sz w:val="36"/>
      <w:szCs w:val="32"/>
    </w:rPr>
  </w:style>
  <w:style w:type="character" w:customStyle="1" w:styleId="Heading1Char">
    <w:name w:val="Heading 1 Char"/>
    <w:link w:val="Heading1"/>
    <w:rsid w:val="00E10948"/>
    <w:rPr>
      <w:rFonts w:ascii="Calibri Light" w:eastAsia="Times New Roman" w:hAnsi="Calibri Light" w:cs="Times New Roman"/>
      <w:b/>
      <w:bCs/>
      <w:kern w:val="32"/>
      <w:sz w:val="32"/>
      <w:szCs w:val="32"/>
    </w:rPr>
  </w:style>
  <w:style w:type="paragraph" w:customStyle="1" w:styleId="a0">
    <w:name w:val="عنوان ثانی"/>
    <w:basedOn w:val="Normal"/>
    <w:qFormat/>
    <w:rsid w:val="001C0680"/>
    <w:pPr>
      <w:spacing w:after="0" w:line="240" w:lineRule="auto"/>
      <w:ind w:firstLine="284"/>
      <w:jc w:val="lowKashida"/>
      <w:outlineLvl w:val="1"/>
    </w:pPr>
    <w:rPr>
      <w:rFonts w:cs="Traditional Arabic"/>
      <w:b/>
      <w:bCs/>
      <w:sz w:val="40"/>
      <w:szCs w:val="36"/>
    </w:rPr>
  </w:style>
  <w:style w:type="character" w:customStyle="1" w:styleId="Heading2Char">
    <w:name w:val="Heading 2 Char"/>
    <w:link w:val="Heading2"/>
    <w:semiHidden/>
    <w:rsid w:val="00E10948"/>
    <w:rPr>
      <w:rFonts w:ascii="Calibri Light" w:eastAsia="Times New Roman" w:hAnsi="Calibri Light" w:cs="Times New Roman"/>
      <w:b/>
      <w:bCs/>
      <w:i/>
      <w:iCs/>
      <w:sz w:val="28"/>
      <w:szCs w:val="28"/>
    </w:rPr>
  </w:style>
  <w:style w:type="character" w:customStyle="1" w:styleId="Heading3Char">
    <w:name w:val="Heading 3 Char"/>
    <w:link w:val="Heading3"/>
    <w:semiHidden/>
    <w:rsid w:val="00E10948"/>
    <w:rPr>
      <w:rFonts w:ascii="Calibri Light" w:eastAsia="Times New Roman" w:hAnsi="Calibri Light" w:cs="Times New Roman"/>
      <w:b/>
      <w:bCs/>
      <w:sz w:val="26"/>
      <w:szCs w:val="26"/>
    </w:rPr>
  </w:style>
  <w:style w:type="paragraph" w:styleId="TOC1">
    <w:name w:val="toc 1"/>
    <w:basedOn w:val="Normal"/>
    <w:next w:val="Normal"/>
    <w:uiPriority w:val="39"/>
    <w:qFormat/>
    <w:locked/>
    <w:rsid w:val="00E10948"/>
    <w:pPr>
      <w:spacing w:before="240" w:after="0" w:line="240" w:lineRule="auto"/>
    </w:pPr>
    <w:rPr>
      <w:rFonts w:cs="Traditional Arabic"/>
      <w:bCs/>
      <w:szCs w:val="32"/>
    </w:rPr>
  </w:style>
  <w:style w:type="paragraph" w:styleId="TOC2">
    <w:name w:val="toc 2"/>
    <w:basedOn w:val="Normal"/>
    <w:next w:val="Normal"/>
    <w:uiPriority w:val="39"/>
    <w:qFormat/>
    <w:locked/>
    <w:rsid w:val="00E10948"/>
    <w:pPr>
      <w:spacing w:after="0" w:line="240" w:lineRule="auto"/>
    </w:pPr>
    <w:rPr>
      <w:rFonts w:cs="Traditional Arabic"/>
      <w:szCs w:val="32"/>
    </w:rPr>
  </w:style>
  <w:style w:type="paragraph" w:styleId="TOC3">
    <w:name w:val="toc 3"/>
    <w:basedOn w:val="Normal"/>
    <w:next w:val="Normal"/>
    <w:autoRedefine/>
    <w:uiPriority w:val="39"/>
    <w:unhideWhenUsed/>
    <w:locked/>
    <w:rsid w:val="00E10948"/>
    <w:pPr>
      <w:bidi w:val="0"/>
      <w:spacing w:after="100" w:line="259" w:lineRule="auto"/>
      <w:ind w:left="440"/>
    </w:pPr>
  </w:style>
  <w:style w:type="paragraph" w:styleId="TOC4">
    <w:name w:val="toc 4"/>
    <w:basedOn w:val="Normal"/>
    <w:next w:val="Normal"/>
    <w:autoRedefine/>
    <w:uiPriority w:val="39"/>
    <w:unhideWhenUsed/>
    <w:locked/>
    <w:rsid w:val="00E10948"/>
    <w:pPr>
      <w:bidi w:val="0"/>
      <w:spacing w:after="100" w:line="259" w:lineRule="auto"/>
      <w:ind w:left="660"/>
    </w:pPr>
  </w:style>
  <w:style w:type="paragraph" w:styleId="TOC5">
    <w:name w:val="toc 5"/>
    <w:basedOn w:val="Normal"/>
    <w:next w:val="Normal"/>
    <w:autoRedefine/>
    <w:uiPriority w:val="39"/>
    <w:unhideWhenUsed/>
    <w:locked/>
    <w:rsid w:val="00E10948"/>
    <w:pPr>
      <w:bidi w:val="0"/>
      <w:spacing w:after="100" w:line="259" w:lineRule="auto"/>
      <w:ind w:left="880"/>
    </w:pPr>
  </w:style>
  <w:style w:type="paragraph" w:styleId="TOC6">
    <w:name w:val="toc 6"/>
    <w:basedOn w:val="Normal"/>
    <w:next w:val="Normal"/>
    <w:autoRedefine/>
    <w:uiPriority w:val="39"/>
    <w:unhideWhenUsed/>
    <w:locked/>
    <w:rsid w:val="00E10948"/>
    <w:pPr>
      <w:bidi w:val="0"/>
      <w:spacing w:after="100" w:line="259" w:lineRule="auto"/>
      <w:ind w:left="1100"/>
    </w:pPr>
  </w:style>
  <w:style w:type="paragraph" w:styleId="TOC7">
    <w:name w:val="toc 7"/>
    <w:basedOn w:val="Normal"/>
    <w:next w:val="Normal"/>
    <w:autoRedefine/>
    <w:uiPriority w:val="39"/>
    <w:unhideWhenUsed/>
    <w:locked/>
    <w:rsid w:val="00E10948"/>
    <w:pPr>
      <w:bidi w:val="0"/>
      <w:spacing w:after="100" w:line="259" w:lineRule="auto"/>
      <w:ind w:left="1320"/>
    </w:pPr>
  </w:style>
  <w:style w:type="paragraph" w:styleId="TOC8">
    <w:name w:val="toc 8"/>
    <w:basedOn w:val="Normal"/>
    <w:next w:val="Normal"/>
    <w:autoRedefine/>
    <w:uiPriority w:val="39"/>
    <w:unhideWhenUsed/>
    <w:locked/>
    <w:rsid w:val="00E10948"/>
    <w:pPr>
      <w:bidi w:val="0"/>
      <w:spacing w:after="100" w:line="259" w:lineRule="auto"/>
      <w:ind w:left="1540"/>
    </w:pPr>
  </w:style>
  <w:style w:type="paragraph" w:styleId="TOC9">
    <w:name w:val="toc 9"/>
    <w:basedOn w:val="Normal"/>
    <w:next w:val="Normal"/>
    <w:autoRedefine/>
    <w:uiPriority w:val="39"/>
    <w:unhideWhenUsed/>
    <w:locked/>
    <w:rsid w:val="00E10948"/>
    <w:pPr>
      <w:bidi w:val="0"/>
      <w:spacing w:after="100" w:line="259" w:lineRule="auto"/>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nni-news.net" TargetMode="External"/><Relationship Id="rId4" Type="http://schemas.microsoft.com/office/2007/relationships/stylesWithEffects" Target="stylesWithEffects.xml"/><Relationship Id="rId9" Type="http://schemas.openxmlformats.org/officeDocument/2006/relationships/hyperlink" Target="http://www.sunni-new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6F62B-12E3-4EBF-A0B0-1A2D9298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21209</Words>
  <Characters>120895</Characters>
  <Application>Microsoft Office Word</Application>
  <DocSecurity>0</DocSecurity>
  <Lines>1007</Lines>
  <Paragraphs>283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بسم الله الرحمن الرحيم</vt:lpstr>
      <vt:lpstr>بسم الله الرحمن الرحيم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141821</CharactersWithSpaces>
  <SharedDoc>false</SharedDoc>
  <HLinks>
    <vt:vector size="348" baseType="variant">
      <vt:variant>
        <vt:i4>1638448</vt:i4>
      </vt:variant>
      <vt:variant>
        <vt:i4>338</vt:i4>
      </vt:variant>
      <vt:variant>
        <vt:i4>0</vt:i4>
      </vt:variant>
      <vt:variant>
        <vt:i4>5</vt:i4>
      </vt:variant>
      <vt:variant>
        <vt:lpwstr/>
      </vt:variant>
      <vt:variant>
        <vt:lpwstr>_Toc390344701</vt:lpwstr>
      </vt:variant>
      <vt:variant>
        <vt:i4>1638448</vt:i4>
      </vt:variant>
      <vt:variant>
        <vt:i4>332</vt:i4>
      </vt:variant>
      <vt:variant>
        <vt:i4>0</vt:i4>
      </vt:variant>
      <vt:variant>
        <vt:i4>5</vt:i4>
      </vt:variant>
      <vt:variant>
        <vt:lpwstr/>
      </vt:variant>
      <vt:variant>
        <vt:lpwstr>_Toc390344700</vt:lpwstr>
      </vt:variant>
      <vt:variant>
        <vt:i4>1048625</vt:i4>
      </vt:variant>
      <vt:variant>
        <vt:i4>326</vt:i4>
      </vt:variant>
      <vt:variant>
        <vt:i4>0</vt:i4>
      </vt:variant>
      <vt:variant>
        <vt:i4>5</vt:i4>
      </vt:variant>
      <vt:variant>
        <vt:lpwstr/>
      </vt:variant>
      <vt:variant>
        <vt:lpwstr>_Toc390344699</vt:lpwstr>
      </vt:variant>
      <vt:variant>
        <vt:i4>1048625</vt:i4>
      </vt:variant>
      <vt:variant>
        <vt:i4>320</vt:i4>
      </vt:variant>
      <vt:variant>
        <vt:i4>0</vt:i4>
      </vt:variant>
      <vt:variant>
        <vt:i4>5</vt:i4>
      </vt:variant>
      <vt:variant>
        <vt:lpwstr/>
      </vt:variant>
      <vt:variant>
        <vt:lpwstr>_Toc390344698</vt:lpwstr>
      </vt:variant>
      <vt:variant>
        <vt:i4>1048625</vt:i4>
      </vt:variant>
      <vt:variant>
        <vt:i4>314</vt:i4>
      </vt:variant>
      <vt:variant>
        <vt:i4>0</vt:i4>
      </vt:variant>
      <vt:variant>
        <vt:i4>5</vt:i4>
      </vt:variant>
      <vt:variant>
        <vt:lpwstr/>
      </vt:variant>
      <vt:variant>
        <vt:lpwstr>_Toc390344697</vt:lpwstr>
      </vt:variant>
      <vt:variant>
        <vt:i4>1048625</vt:i4>
      </vt:variant>
      <vt:variant>
        <vt:i4>308</vt:i4>
      </vt:variant>
      <vt:variant>
        <vt:i4>0</vt:i4>
      </vt:variant>
      <vt:variant>
        <vt:i4>5</vt:i4>
      </vt:variant>
      <vt:variant>
        <vt:lpwstr/>
      </vt:variant>
      <vt:variant>
        <vt:lpwstr>_Toc390344696</vt:lpwstr>
      </vt:variant>
      <vt:variant>
        <vt:i4>1048625</vt:i4>
      </vt:variant>
      <vt:variant>
        <vt:i4>302</vt:i4>
      </vt:variant>
      <vt:variant>
        <vt:i4>0</vt:i4>
      </vt:variant>
      <vt:variant>
        <vt:i4>5</vt:i4>
      </vt:variant>
      <vt:variant>
        <vt:lpwstr/>
      </vt:variant>
      <vt:variant>
        <vt:lpwstr>_Toc390344695</vt:lpwstr>
      </vt:variant>
      <vt:variant>
        <vt:i4>1048625</vt:i4>
      </vt:variant>
      <vt:variant>
        <vt:i4>296</vt:i4>
      </vt:variant>
      <vt:variant>
        <vt:i4>0</vt:i4>
      </vt:variant>
      <vt:variant>
        <vt:i4>5</vt:i4>
      </vt:variant>
      <vt:variant>
        <vt:lpwstr/>
      </vt:variant>
      <vt:variant>
        <vt:lpwstr>_Toc390344694</vt:lpwstr>
      </vt:variant>
      <vt:variant>
        <vt:i4>1048625</vt:i4>
      </vt:variant>
      <vt:variant>
        <vt:i4>290</vt:i4>
      </vt:variant>
      <vt:variant>
        <vt:i4>0</vt:i4>
      </vt:variant>
      <vt:variant>
        <vt:i4>5</vt:i4>
      </vt:variant>
      <vt:variant>
        <vt:lpwstr/>
      </vt:variant>
      <vt:variant>
        <vt:lpwstr>_Toc390344693</vt:lpwstr>
      </vt:variant>
      <vt:variant>
        <vt:i4>1048625</vt:i4>
      </vt:variant>
      <vt:variant>
        <vt:i4>284</vt:i4>
      </vt:variant>
      <vt:variant>
        <vt:i4>0</vt:i4>
      </vt:variant>
      <vt:variant>
        <vt:i4>5</vt:i4>
      </vt:variant>
      <vt:variant>
        <vt:lpwstr/>
      </vt:variant>
      <vt:variant>
        <vt:lpwstr>_Toc390344692</vt:lpwstr>
      </vt:variant>
      <vt:variant>
        <vt:i4>1048625</vt:i4>
      </vt:variant>
      <vt:variant>
        <vt:i4>278</vt:i4>
      </vt:variant>
      <vt:variant>
        <vt:i4>0</vt:i4>
      </vt:variant>
      <vt:variant>
        <vt:i4>5</vt:i4>
      </vt:variant>
      <vt:variant>
        <vt:lpwstr/>
      </vt:variant>
      <vt:variant>
        <vt:lpwstr>_Toc390344691</vt:lpwstr>
      </vt:variant>
      <vt:variant>
        <vt:i4>1048625</vt:i4>
      </vt:variant>
      <vt:variant>
        <vt:i4>272</vt:i4>
      </vt:variant>
      <vt:variant>
        <vt:i4>0</vt:i4>
      </vt:variant>
      <vt:variant>
        <vt:i4>5</vt:i4>
      </vt:variant>
      <vt:variant>
        <vt:lpwstr/>
      </vt:variant>
      <vt:variant>
        <vt:lpwstr>_Toc390344690</vt:lpwstr>
      </vt:variant>
      <vt:variant>
        <vt:i4>1114161</vt:i4>
      </vt:variant>
      <vt:variant>
        <vt:i4>266</vt:i4>
      </vt:variant>
      <vt:variant>
        <vt:i4>0</vt:i4>
      </vt:variant>
      <vt:variant>
        <vt:i4>5</vt:i4>
      </vt:variant>
      <vt:variant>
        <vt:lpwstr/>
      </vt:variant>
      <vt:variant>
        <vt:lpwstr>_Toc390344689</vt:lpwstr>
      </vt:variant>
      <vt:variant>
        <vt:i4>1114161</vt:i4>
      </vt:variant>
      <vt:variant>
        <vt:i4>260</vt:i4>
      </vt:variant>
      <vt:variant>
        <vt:i4>0</vt:i4>
      </vt:variant>
      <vt:variant>
        <vt:i4>5</vt:i4>
      </vt:variant>
      <vt:variant>
        <vt:lpwstr/>
      </vt:variant>
      <vt:variant>
        <vt:lpwstr>_Toc390344688</vt:lpwstr>
      </vt:variant>
      <vt:variant>
        <vt:i4>1114161</vt:i4>
      </vt:variant>
      <vt:variant>
        <vt:i4>254</vt:i4>
      </vt:variant>
      <vt:variant>
        <vt:i4>0</vt:i4>
      </vt:variant>
      <vt:variant>
        <vt:i4>5</vt:i4>
      </vt:variant>
      <vt:variant>
        <vt:lpwstr/>
      </vt:variant>
      <vt:variant>
        <vt:lpwstr>_Toc390344687</vt:lpwstr>
      </vt:variant>
      <vt:variant>
        <vt:i4>1114161</vt:i4>
      </vt:variant>
      <vt:variant>
        <vt:i4>248</vt:i4>
      </vt:variant>
      <vt:variant>
        <vt:i4>0</vt:i4>
      </vt:variant>
      <vt:variant>
        <vt:i4>5</vt:i4>
      </vt:variant>
      <vt:variant>
        <vt:lpwstr/>
      </vt:variant>
      <vt:variant>
        <vt:lpwstr>_Toc390344686</vt:lpwstr>
      </vt:variant>
      <vt:variant>
        <vt:i4>1114161</vt:i4>
      </vt:variant>
      <vt:variant>
        <vt:i4>242</vt:i4>
      </vt:variant>
      <vt:variant>
        <vt:i4>0</vt:i4>
      </vt:variant>
      <vt:variant>
        <vt:i4>5</vt:i4>
      </vt:variant>
      <vt:variant>
        <vt:lpwstr/>
      </vt:variant>
      <vt:variant>
        <vt:lpwstr>_Toc390344685</vt:lpwstr>
      </vt:variant>
      <vt:variant>
        <vt:i4>1114161</vt:i4>
      </vt:variant>
      <vt:variant>
        <vt:i4>236</vt:i4>
      </vt:variant>
      <vt:variant>
        <vt:i4>0</vt:i4>
      </vt:variant>
      <vt:variant>
        <vt:i4>5</vt:i4>
      </vt:variant>
      <vt:variant>
        <vt:lpwstr/>
      </vt:variant>
      <vt:variant>
        <vt:lpwstr>_Toc390344684</vt:lpwstr>
      </vt:variant>
      <vt:variant>
        <vt:i4>1114161</vt:i4>
      </vt:variant>
      <vt:variant>
        <vt:i4>230</vt:i4>
      </vt:variant>
      <vt:variant>
        <vt:i4>0</vt:i4>
      </vt:variant>
      <vt:variant>
        <vt:i4>5</vt:i4>
      </vt:variant>
      <vt:variant>
        <vt:lpwstr/>
      </vt:variant>
      <vt:variant>
        <vt:lpwstr>_Toc390344683</vt:lpwstr>
      </vt:variant>
      <vt:variant>
        <vt:i4>1114161</vt:i4>
      </vt:variant>
      <vt:variant>
        <vt:i4>224</vt:i4>
      </vt:variant>
      <vt:variant>
        <vt:i4>0</vt:i4>
      </vt:variant>
      <vt:variant>
        <vt:i4>5</vt:i4>
      </vt:variant>
      <vt:variant>
        <vt:lpwstr/>
      </vt:variant>
      <vt:variant>
        <vt:lpwstr>_Toc390344682</vt:lpwstr>
      </vt:variant>
      <vt:variant>
        <vt:i4>1114161</vt:i4>
      </vt:variant>
      <vt:variant>
        <vt:i4>218</vt:i4>
      </vt:variant>
      <vt:variant>
        <vt:i4>0</vt:i4>
      </vt:variant>
      <vt:variant>
        <vt:i4>5</vt:i4>
      </vt:variant>
      <vt:variant>
        <vt:lpwstr/>
      </vt:variant>
      <vt:variant>
        <vt:lpwstr>_Toc390344681</vt:lpwstr>
      </vt:variant>
      <vt:variant>
        <vt:i4>1114161</vt:i4>
      </vt:variant>
      <vt:variant>
        <vt:i4>212</vt:i4>
      </vt:variant>
      <vt:variant>
        <vt:i4>0</vt:i4>
      </vt:variant>
      <vt:variant>
        <vt:i4>5</vt:i4>
      </vt:variant>
      <vt:variant>
        <vt:lpwstr/>
      </vt:variant>
      <vt:variant>
        <vt:lpwstr>_Toc390344680</vt:lpwstr>
      </vt:variant>
      <vt:variant>
        <vt:i4>1966129</vt:i4>
      </vt:variant>
      <vt:variant>
        <vt:i4>206</vt:i4>
      </vt:variant>
      <vt:variant>
        <vt:i4>0</vt:i4>
      </vt:variant>
      <vt:variant>
        <vt:i4>5</vt:i4>
      </vt:variant>
      <vt:variant>
        <vt:lpwstr/>
      </vt:variant>
      <vt:variant>
        <vt:lpwstr>_Toc390344679</vt:lpwstr>
      </vt:variant>
      <vt:variant>
        <vt:i4>1966129</vt:i4>
      </vt:variant>
      <vt:variant>
        <vt:i4>200</vt:i4>
      </vt:variant>
      <vt:variant>
        <vt:i4>0</vt:i4>
      </vt:variant>
      <vt:variant>
        <vt:i4>5</vt:i4>
      </vt:variant>
      <vt:variant>
        <vt:lpwstr/>
      </vt:variant>
      <vt:variant>
        <vt:lpwstr>_Toc390344678</vt:lpwstr>
      </vt:variant>
      <vt:variant>
        <vt:i4>1966129</vt:i4>
      </vt:variant>
      <vt:variant>
        <vt:i4>194</vt:i4>
      </vt:variant>
      <vt:variant>
        <vt:i4>0</vt:i4>
      </vt:variant>
      <vt:variant>
        <vt:i4>5</vt:i4>
      </vt:variant>
      <vt:variant>
        <vt:lpwstr/>
      </vt:variant>
      <vt:variant>
        <vt:lpwstr>_Toc390344677</vt:lpwstr>
      </vt:variant>
      <vt:variant>
        <vt:i4>1966129</vt:i4>
      </vt:variant>
      <vt:variant>
        <vt:i4>188</vt:i4>
      </vt:variant>
      <vt:variant>
        <vt:i4>0</vt:i4>
      </vt:variant>
      <vt:variant>
        <vt:i4>5</vt:i4>
      </vt:variant>
      <vt:variant>
        <vt:lpwstr/>
      </vt:variant>
      <vt:variant>
        <vt:lpwstr>_Toc390344676</vt:lpwstr>
      </vt:variant>
      <vt:variant>
        <vt:i4>1966129</vt:i4>
      </vt:variant>
      <vt:variant>
        <vt:i4>182</vt:i4>
      </vt:variant>
      <vt:variant>
        <vt:i4>0</vt:i4>
      </vt:variant>
      <vt:variant>
        <vt:i4>5</vt:i4>
      </vt:variant>
      <vt:variant>
        <vt:lpwstr/>
      </vt:variant>
      <vt:variant>
        <vt:lpwstr>_Toc390344675</vt:lpwstr>
      </vt:variant>
      <vt:variant>
        <vt:i4>1966129</vt:i4>
      </vt:variant>
      <vt:variant>
        <vt:i4>176</vt:i4>
      </vt:variant>
      <vt:variant>
        <vt:i4>0</vt:i4>
      </vt:variant>
      <vt:variant>
        <vt:i4>5</vt:i4>
      </vt:variant>
      <vt:variant>
        <vt:lpwstr/>
      </vt:variant>
      <vt:variant>
        <vt:lpwstr>_Toc390344674</vt:lpwstr>
      </vt:variant>
      <vt:variant>
        <vt:i4>1966129</vt:i4>
      </vt:variant>
      <vt:variant>
        <vt:i4>170</vt:i4>
      </vt:variant>
      <vt:variant>
        <vt:i4>0</vt:i4>
      </vt:variant>
      <vt:variant>
        <vt:i4>5</vt:i4>
      </vt:variant>
      <vt:variant>
        <vt:lpwstr/>
      </vt:variant>
      <vt:variant>
        <vt:lpwstr>_Toc390344673</vt:lpwstr>
      </vt:variant>
      <vt:variant>
        <vt:i4>1966129</vt:i4>
      </vt:variant>
      <vt:variant>
        <vt:i4>164</vt:i4>
      </vt:variant>
      <vt:variant>
        <vt:i4>0</vt:i4>
      </vt:variant>
      <vt:variant>
        <vt:i4>5</vt:i4>
      </vt:variant>
      <vt:variant>
        <vt:lpwstr/>
      </vt:variant>
      <vt:variant>
        <vt:lpwstr>_Toc390344672</vt:lpwstr>
      </vt:variant>
      <vt:variant>
        <vt:i4>1966129</vt:i4>
      </vt:variant>
      <vt:variant>
        <vt:i4>158</vt:i4>
      </vt:variant>
      <vt:variant>
        <vt:i4>0</vt:i4>
      </vt:variant>
      <vt:variant>
        <vt:i4>5</vt:i4>
      </vt:variant>
      <vt:variant>
        <vt:lpwstr/>
      </vt:variant>
      <vt:variant>
        <vt:lpwstr>_Toc390344671</vt:lpwstr>
      </vt:variant>
      <vt:variant>
        <vt:i4>1966129</vt:i4>
      </vt:variant>
      <vt:variant>
        <vt:i4>152</vt:i4>
      </vt:variant>
      <vt:variant>
        <vt:i4>0</vt:i4>
      </vt:variant>
      <vt:variant>
        <vt:i4>5</vt:i4>
      </vt:variant>
      <vt:variant>
        <vt:lpwstr/>
      </vt:variant>
      <vt:variant>
        <vt:lpwstr>_Toc390344670</vt:lpwstr>
      </vt:variant>
      <vt:variant>
        <vt:i4>2031665</vt:i4>
      </vt:variant>
      <vt:variant>
        <vt:i4>146</vt:i4>
      </vt:variant>
      <vt:variant>
        <vt:i4>0</vt:i4>
      </vt:variant>
      <vt:variant>
        <vt:i4>5</vt:i4>
      </vt:variant>
      <vt:variant>
        <vt:lpwstr/>
      </vt:variant>
      <vt:variant>
        <vt:lpwstr>_Toc390344669</vt:lpwstr>
      </vt:variant>
      <vt:variant>
        <vt:i4>2031665</vt:i4>
      </vt:variant>
      <vt:variant>
        <vt:i4>140</vt:i4>
      </vt:variant>
      <vt:variant>
        <vt:i4>0</vt:i4>
      </vt:variant>
      <vt:variant>
        <vt:i4>5</vt:i4>
      </vt:variant>
      <vt:variant>
        <vt:lpwstr/>
      </vt:variant>
      <vt:variant>
        <vt:lpwstr>_Toc390344668</vt:lpwstr>
      </vt:variant>
      <vt:variant>
        <vt:i4>2031665</vt:i4>
      </vt:variant>
      <vt:variant>
        <vt:i4>134</vt:i4>
      </vt:variant>
      <vt:variant>
        <vt:i4>0</vt:i4>
      </vt:variant>
      <vt:variant>
        <vt:i4>5</vt:i4>
      </vt:variant>
      <vt:variant>
        <vt:lpwstr/>
      </vt:variant>
      <vt:variant>
        <vt:lpwstr>_Toc390344667</vt:lpwstr>
      </vt:variant>
      <vt:variant>
        <vt:i4>2031665</vt:i4>
      </vt:variant>
      <vt:variant>
        <vt:i4>128</vt:i4>
      </vt:variant>
      <vt:variant>
        <vt:i4>0</vt:i4>
      </vt:variant>
      <vt:variant>
        <vt:i4>5</vt:i4>
      </vt:variant>
      <vt:variant>
        <vt:lpwstr/>
      </vt:variant>
      <vt:variant>
        <vt:lpwstr>_Toc390344666</vt:lpwstr>
      </vt:variant>
      <vt:variant>
        <vt:i4>2031665</vt:i4>
      </vt:variant>
      <vt:variant>
        <vt:i4>122</vt:i4>
      </vt:variant>
      <vt:variant>
        <vt:i4>0</vt:i4>
      </vt:variant>
      <vt:variant>
        <vt:i4>5</vt:i4>
      </vt:variant>
      <vt:variant>
        <vt:lpwstr/>
      </vt:variant>
      <vt:variant>
        <vt:lpwstr>_Toc390344665</vt:lpwstr>
      </vt:variant>
      <vt:variant>
        <vt:i4>2031665</vt:i4>
      </vt:variant>
      <vt:variant>
        <vt:i4>116</vt:i4>
      </vt:variant>
      <vt:variant>
        <vt:i4>0</vt:i4>
      </vt:variant>
      <vt:variant>
        <vt:i4>5</vt:i4>
      </vt:variant>
      <vt:variant>
        <vt:lpwstr/>
      </vt:variant>
      <vt:variant>
        <vt:lpwstr>_Toc390344664</vt:lpwstr>
      </vt:variant>
      <vt:variant>
        <vt:i4>2031665</vt:i4>
      </vt:variant>
      <vt:variant>
        <vt:i4>110</vt:i4>
      </vt:variant>
      <vt:variant>
        <vt:i4>0</vt:i4>
      </vt:variant>
      <vt:variant>
        <vt:i4>5</vt:i4>
      </vt:variant>
      <vt:variant>
        <vt:lpwstr/>
      </vt:variant>
      <vt:variant>
        <vt:lpwstr>_Toc390344663</vt:lpwstr>
      </vt:variant>
      <vt:variant>
        <vt:i4>2031665</vt:i4>
      </vt:variant>
      <vt:variant>
        <vt:i4>104</vt:i4>
      </vt:variant>
      <vt:variant>
        <vt:i4>0</vt:i4>
      </vt:variant>
      <vt:variant>
        <vt:i4>5</vt:i4>
      </vt:variant>
      <vt:variant>
        <vt:lpwstr/>
      </vt:variant>
      <vt:variant>
        <vt:lpwstr>_Toc390344662</vt:lpwstr>
      </vt:variant>
      <vt:variant>
        <vt:i4>2031665</vt:i4>
      </vt:variant>
      <vt:variant>
        <vt:i4>98</vt:i4>
      </vt:variant>
      <vt:variant>
        <vt:i4>0</vt:i4>
      </vt:variant>
      <vt:variant>
        <vt:i4>5</vt:i4>
      </vt:variant>
      <vt:variant>
        <vt:lpwstr/>
      </vt:variant>
      <vt:variant>
        <vt:lpwstr>_Toc390344661</vt:lpwstr>
      </vt:variant>
      <vt:variant>
        <vt:i4>2031665</vt:i4>
      </vt:variant>
      <vt:variant>
        <vt:i4>92</vt:i4>
      </vt:variant>
      <vt:variant>
        <vt:i4>0</vt:i4>
      </vt:variant>
      <vt:variant>
        <vt:i4>5</vt:i4>
      </vt:variant>
      <vt:variant>
        <vt:lpwstr/>
      </vt:variant>
      <vt:variant>
        <vt:lpwstr>_Toc390344660</vt:lpwstr>
      </vt:variant>
      <vt:variant>
        <vt:i4>1835057</vt:i4>
      </vt:variant>
      <vt:variant>
        <vt:i4>86</vt:i4>
      </vt:variant>
      <vt:variant>
        <vt:i4>0</vt:i4>
      </vt:variant>
      <vt:variant>
        <vt:i4>5</vt:i4>
      </vt:variant>
      <vt:variant>
        <vt:lpwstr/>
      </vt:variant>
      <vt:variant>
        <vt:lpwstr>_Toc390344659</vt:lpwstr>
      </vt:variant>
      <vt:variant>
        <vt:i4>1835057</vt:i4>
      </vt:variant>
      <vt:variant>
        <vt:i4>80</vt:i4>
      </vt:variant>
      <vt:variant>
        <vt:i4>0</vt:i4>
      </vt:variant>
      <vt:variant>
        <vt:i4>5</vt:i4>
      </vt:variant>
      <vt:variant>
        <vt:lpwstr/>
      </vt:variant>
      <vt:variant>
        <vt:lpwstr>_Toc390344658</vt:lpwstr>
      </vt:variant>
      <vt:variant>
        <vt:i4>1835057</vt:i4>
      </vt:variant>
      <vt:variant>
        <vt:i4>74</vt:i4>
      </vt:variant>
      <vt:variant>
        <vt:i4>0</vt:i4>
      </vt:variant>
      <vt:variant>
        <vt:i4>5</vt:i4>
      </vt:variant>
      <vt:variant>
        <vt:lpwstr/>
      </vt:variant>
      <vt:variant>
        <vt:lpwstr>_Toc390344657</vt:lpwstr>
      </vt:variant>
      <vt:variant>
        <vt:i4>1835057</vt:i4>
      </vt:variant>
      <vt:variant>
        <vt:i4>68</vt:i4>
      </vt:variant>
      <vt:variant>
        <vt:i4>0</vt:i4>
      </vt:variant>
      <vt:variant>
        <vt:i4>5</vt:i4>
      </vt:variant>
      <vt:variant>
        <vt:lpwstr/>
      </vt:variant>
      <vt:variant>
        <vt:lpwstr>_Toc390344656</vt:lpwstr>
      </vt:variant>
      <vt:variant>
        <vt:i4>1835057</vt:i4>
      </vt:variant>
      <vt:variant>
        <vt:i4>62</vt:i4>
      </vt:variant>
      <vt:variant>
        <vt:i4>0</vt:i4>
      </vt:variant>
      <vt:variant>
        <vt:i4>5</vt:i4>
      </vt:variant>
      <vt:variant>
        <vt:lpwstr/>
      </vt:variant>
      <vt:variant>
        <vt:lpwstr>_Toc390344655</vt:lpwstr>
      </vt:variant>
      <vt:variant>
        <vt:i4>1835057</vt:i4>
      </vt:variant>
      <vt:variant>
        <vt:i4>56</vt:i4>
      </vt:variant>
      <vt:variant>
        <vt:i4>0</vt:i4>
      </vt:variant>
      <vt:variant>
        <vt:i4>5</vt:i4>
      </vt:variant>
      <vt:variant>
        <vt:lpwstr/>
      </vt:variant>
      <vt:variant>
        <vt:lpwstr>_Toc390344654</vt:lpwstr>
      </vt:variant>
      <vt:variant>
        <vt:i4>1835057</vt:i4>
      </vt:variant>
      <vt:variant>
        <vt:i4>50</vt:i4>
      </vt:variant>
      <vt:variant>
        <vt:i4>0</vt:i4>
      </vt:variant>
      <vt:variant>
        <vt:i4>5</vt:i4>
      </vt:variant>
      <vt:variant>
        <vt:lpwstr/>
      </vt:variant>
      <vt:variant>
        <vt:lpwstr>_Toc390344653</vt:lpwstr>
      </vt:variant>
      <vt:variant>
        <vt:i4>1835057</vt:i4>
      </vt:variant>
      <vt:variant>
        <vt:i4>44</vt:i4>
      </vt:variant>
      <vt:variant>
        <vt:i4>0</vt:i4>
      </vt:variant>
      <vt:variant>
        <vt:i4>5</vt:i4>
      </vt:variant>
      <vt:variant>
        <vt:lpwstr/>
      </vt:variant>
      <vt:variant>
        <vt:lpwstr>_Toc390344652</vt:lpwstr>
      </vt:variant>
      <vt:variant>
        <vt:i4>1835057</vt:i4>
      </vt:variant>
      <vt:variant>
        <vt:i4>38</vt:i4>
      </vt:variant>
      <vt:variant>
        <vt:i4>0</vt:i4>
      </vt:variant>
      <vt:variant>
        <vt:i4>5</vt:i4>
      </vt:variant>
      <vt:variant>
        <vt:lpwstr/>
      </vt:variant>
      <vt:variant>
        <vt:lpwstr>_Toc390344651</vt:lpwstr>
      </vt:variant>
      <vt:variant>
        <vt:i4>1835057</vt:i4>
      </vt:variant>
      <vt:variant>
        <vt:i4>32</vt:i4>
      </vt:variant>
      <vt:variant>
        <vt:i4>0</vt:i4>
      </vt:variant>
      <vt:variant>
        <vt:i4>5</vt:i4>
      </vt:variant>
      <vt:variant>
        <vt:lpwstr/>
      </vt:variant>
      <vt:variant>
        <vt:lpwstr>_Toc390344650</vt:lpwstr>
      </vt:variant>
      <vt:variant>
        <vt:i4>1900593</vt:i4>
      </vt:variant>
      <vt:variant>
        <vt:i4>26</vt:i4>
      </vt:variant>
      <vt:variant>
        <vt:i4>0</vt:i4>
      </vt:variant>
      <vt:variant>
        <vt:i4>5</vt:i4>
      </vt:variant>
      <vt:variant>
        <vt:lpwstr/>
      </vt:variant>
      <vt:variant>
        <vt:lpwstr>_Toc390344649</vt:lpwstr>
      </vt:variant>
      <vt:variant>
        <vt:i4>1900593</vt:i4>
      </vt:variant>
      <vt:variant>
        <vt:i4>20</vt:i4>
      </vt:variant>
      <vt:variant>
        <vt:i4>0</vt:i4>
      </vt:variant>
      <vt:variant>
        <vt:i4>5</vt:i4>
      </vt:variant>
      <vt:variant>
        <vt:lpwstr/>
      </vt:variant>
      <vt:variant>
        <vt:lpwstr>_Toc390344648</vt:lpwstr>
      </vt:variant>
      <vt:variant>
        <vt:i4>1900593</vt:i4>
      </vt:variant>
      <vt:variant>
        <vt:i4>14</vt:i4>
      </vt:variant>
      <vt:variant>
        <vt:i4>0</vt:i4>
      </vt:variant>
      <vt:variant>
        <vt:i4>5</vt:i4>
      </vt:variant>
      <vt:variant>
        <vt:lpwstr/>
      </vt:variant>
      <vt:variant>
        <vt:lpwstr>_Toc390344647</vt:lpwstr>
      </vt:variant>
      <vt:variant>
        <vt:i4>1900593</vt:i4>
      </vt:variant>
      <vt:variant>
        <vt:i4>8</vt:i4>
      </vt:variant>
      <vt:variant>
        <vt:i4>0</vt:i4>
      </vt:variant>
      <vt:variant>
        <vt:i4>5</vt:i4>
      </vt:variant>
      <vt:variant>
        <vt:lpwstr/>
      </vt:variant>
      <vt:variant>
        <vt:lpwstr>_Toc390344646</vt:lpwstr>
      </vt:variant>
      <vt:variant>
        <vt:i4>1900593</vt:i4>
      </vt:variant>
      <vt:variant>
        <vt:i4>2</vt:i4>
      </vt:variant>
      <vt:variant>
        <vt:i4>0</vt:i4>
      </vt:variant>
      <vt:variant>
        <vt:i4>5</vt:i4>
      </vt:variant>
      <vt:variant>
        <vt:lpwstr/>
      </vt:variant>
      <vt:variant>
        <vt:lpwstr>_Toc390344645</vt:lpwstr>
      </vt:variant>
      <vt:variant>
        <vt:i4>2228330</vt:i4>
      </vt:variant>
      <vt:variant>
        <vt:i4>0</vt:i4>
      </vt:variant>
      <vt:variant>
        <vt:i4>0</vt:i4>
      </vt:variant>
      <vt:variant>
        <vt:i4>5</vt:i4>
      </vt:variant>
      <vt:variant>
        <vt:lpwstr>http://www.sunni-news.net/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المخُطّطُ الإجراميُّ لإبَادةِ أُمَّة الإسلام تَحْتَ مُسَمَّى  خُرُوج الإمام المهديِّ</dc:title>
  <dc:creator>منذر بن عبد الله الشريف</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2009-04-02T01:38:00Z</cp:lastPrinted>
  <dcterms:created xsi:type="dcterms:W3CDTF">2015-05-02T09:58:00Z</dcterms:created>
  <dcterms:modified xsi:type="dcterms:W3CDTF">2015-05-02T09:58:00Z</dcterms:modified>
  <cp:version>1.0 May 2015</cp:version>
</cp:coreProperties>
</file>