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E20" w:rsidRDefault="00D61E20" w:rsidP="00A43B33">
      <w:pPr>
        <w:jc w:val="center"/>
        <w:rPr>
          <w:rFonts w:cs="B Lotus"/>
          <w:sz w:val="28"/>
          <w:szCs w:val="28"/>
          <w:rtl/>
        </w:rPr>
      </w:pPr>
      <w:bookmarkStart w:id="0" w:name="_GoBack"/>
      <w:bookmarkEnd w:id="0"/>
    </w:p>
    <w:p w:rsidR="00A43B33" w:rsidRDefault="00A43B33" w:rsidP="00A43B33">
      <w:pPr>
        <w:jc w:val="center"/>
        <w:rPr>
          <w:rFonts w:cs="B Lotus"/>
          <w:sz w:val="28"/>
          <w:szCs w:val="28"/>
          <w:rtl/>
        </w:rPr>
      </w:pPr>
    </w:p>
    <w:p w:rsidR="00A43B33" w:rsidRDefault="00A43B33" w:rsidP="00A43B33">
      <w:pPr>
        <w:jc w:val="center"/>
        <w:rPr>
          <w:rFonts w:cs="B Lotus"/>
          <w:sz w:val="28"/>
          <w:szCs w:val="28"/>
          <w:rtl/>
        </w:rPr>
      </w:pPr>
    </w:p>
    <w:p w:rsidR="00A43B33" w:rsidRDefault="00A43B33" w:rsidP="00A43B33">
      <w:pPr>
        <w:jc w:val="center"/>
        <w:rPr>
          <w:rFonts w:cs="B Lotus"/>
          <w:sz w:val="28"/>
          <w:szCs w:val="28"/>
          <w:rtl/>
        </w:rPr>
      </w:pPr>
    </w:p>
    <w:p w:rsidR="00A43B33" w:rsidRPr="00691487" w:rsidRDefault="00A43B33" w:rsidP="00A43B33">
      <w:pPr>
        <w:jc w:val="center"/>
        <w:rPr>
          <w:rFonts w:ascii="IRTitr" w:hAnsi="IRTitr" w:cs="IRTitr"/>
          <w:sz w:val="60"/>
          <w:szCs w:val="60"/>
          <w:rtl/>
          <w:lang w:bidi="fa-IR"/>
        </w:rPr>
      </w:pPr>
      <w:r w:rsidRPr="00691487">
        <w:rPr>
          <w:rFonts w:ascii="IRTitr" w:hAnsi="IRTitr" w:cs="IRTitr"/>
          <w:sz w:val="70"/>
          <w:szCs w:val="70"/>
          <w:rtl/>
          <w:lang w:bidi="fa-IR"/>
        </w:rPr>
        <w:t>مبانی فقه</w:t>
      </w:r>
    </w:p>
    <w:p w:rsidR="00A43B33" w:rsidRDefault="00A43B33" w:rsidP="00A43B33">
      <w:pPr>
        <w:jc w:val="center"/>
        <w:rPr>
          <w:rFonts w:cs="B Zar"/>
          <w:b/>
          <w:bCs/>
          <w:sz w:val="26"/>
          <w:szCs w:val="26"/>
          <w:lang w:bidi="fa-IR"/>
        </w:rPr>
      </w:pPr>
    </w:p>
    <w:p w:rsidR="00A43B33" w:rsidRDefault="00A43B33" w:rsidP="00A43B33">
      <w:pPr>
        <w:jc w:val="center"/>
        <w:rPr>
          <w:rFonts w:cs="B Zar"/>
          <w:b/>
          <w:bCs/>
          <w:sz w:val="26"/>
          <w:szCs w:val="26"/>
          <w:rtl/>
          <w:lang w:bidi="fa-IR"/>
        </w:rPr>
      </w:pPr>
    </w:p>
    <w:p w:rsidR="00A43B33" w:rsidRDefault="00A43B33" w:rsidP="00A43B33">
      <w:pPr>
        <w:jc w:val="center"/>
        <w:rPr>
          <w:rFonts w:cs="B Zar"/>
          <w:b/>
          <w:bCs/>
          <w:sz w:val="26"/>
          <w:szCs w:val="26"/>
          <w:rtl/>
          <w:lang w:bidi="fa-IR"/>
        </w:rPr>
      </w:pPr>
    </w:p>
    <w:p w:rsidR="00A43B33" w:rsidRDefault="00A43B33" w:rsidP="00A43B33">
      <w:pPr>
        <w:jc w:val="center"/>
        <w:rPr>
          <w:rFonts w:cs="B Zar"/>
          <w:b/>
          <w:bCs/>
          <w:sz w:val="26"/>
          <w:szCs w:val="26"/>
          <w:rtl/>
          <w:lang w:bidi="fa-IR"/>
        </w:rPr>
      </w:pPr>
    </w:p>
    <w:p w:rsidR="00A43B33" w:rsidRPr="00D92D60" w:rsidRDefault="00A43B33" w:rsidP="00A43B33">
      <w:pPr>
        <w:jc w:val="center"/>
        <w:rPr>
          <w:rFonts w:ascii="IRYakout" w:hAnsi="IRYakout" w:cs="IRYakout"/>
          <w:b/>
          <w:bCs/>
          <w:sz w:val="32"/>
          <w:szCs w:val="32"/>
          <w:rtl/>
          <w:lang w:bidi="fa-IR"/>
        </w:rPr>
      </w:pPr>
      <w:r w:rsidRPr="00D92D60">
        <w:rPr>
          <w:rFonts w:ascii="IRYakout" w:hAnsi="IRYakout" w:cs="IRYakout"/>
          <w:b/>
          <w:bCs/>
          <w:sz w:val="32"/>
          <w:szCs w:val="32"/>
          <w:rtl/>
          <w:lang w:bidi="fa-IR"/>
        </w:rPr>
        <w:t>تألیف:</w:t>
      </w:r>
    </w:p>
    <w:p w:rsidR="00A43B33" w:rsidRPr="00D92D60" w:rsidRDefault="00A43B33" w:rsidP="00A43B33">
      <w:pPr>
        <w:jc w:val="center"/>
        <w:rPr>
          <w:rFonts w:ascii="IRYakout" w:hAnsi="IRYakout" w:cs="IRYakout"/>
          <w:b/>
          <w:bCs/>
          <w:sz w:val="28"/>
          <w:szCs w:val="28"/>
          <w:rtl/>
          <w:lang w:bidi="fa-IR"/>
        </w:rPr>
      </w:pPr>
      <w:r w:rsidRPr="00D92D60">
        <w:rPr>
          <w:rFonts w:ascii="IRYakout" w:hAnsi="IRYakout" w:cs="IRYakout"/>
          <w:b/>
          <w:bCs/>
          <w:sz w:val="36"/>
          <w:szCs w:val="36"/>
          <w:rtl/>
          <w:lang w:bidi="fa-IR"/>
        </w:rPr>
        <w:t>عبدالکریم احمد محمدی</w:t>
      </w:r>
    </w:p>
    <w:p w:rsidR="00A43B33" w:rsidRPr="00D92D60" w:rsidRDefault="00A43B33" w:rsidP="00A43B33">
      <w:pPr>
        <w:jc w:val="center"/>
        <w:rPr>
          <w:rFonts w:ascii="IRYakout" w:hAnsi="IRYakout" w:cs="IRYakout"/>
          <w:b/>
          <w:bCs/>
          <w:sz w:val="28"/>
          <w:szCs w:val="28"/>
          <w:rtl/>
          <w:lang w:bidi="fa-IR"/>
        </w:rPr>
      </w:pPr>
    </w:p>
    <w:p w:rsidR="00A43B33" w:rsidRPr="00D92D60" w:rsidRDefault="00A43B33" w:rsidP="00A43B33">
      <w:pPr>
        <w:jc w:val="center"/>
        <w:rPr>
          <w:rFonts w:ascii="IRYakout" w:hAnsi="IRYakout" w:cs="IRYakout"/>
          <w:b/>
          <w:bCs/>
          <w:sz w:val="28"/>
          <w:szCs w:val="28"/>
          <w:rtl/>
          <w:lang w:bidi="fa-IR"/>
        </w:rPr>
      </w:pPr>
      <w:r w:rsidRPr="00D92D60">
        <w:rPr>
          <w:rFonts w:ascii="IRYakout" w:hAnsi="IRYakout" w:cs="IRYakout"/>
          <w:b/>
          <w:bCs/>
          <w:sz w:val="28"/>
          <w:szCs w:val="28"/>
          <w:rtl/>
          <w:lang w:bidi="fa-IR"/>
        </w:rPr>
        <w:t>چاپ دوم</w:t>
      </w:r>
    </w:p>
    <w:p w:rsidR="00A43B33" w:rsidRPr="002C655A" w:rsidRDefault="00A43B33" w:rsidP="00A43B33">
      <w:pPr>
        <w:jc w:val="center"/>
        <w:rPr>
          <w:rFonts w:cs="B Zar"/>
          <w:b/>
          <w:bCs/>
          <w:sz w:val="30"/>
          <w:szCs w:val="30"/>
          <w:rtl/>
          <w:lang w:bidi="fa-IR"/>
        </w:rPr>
      </w:pPr>
      <w:r w:rsidRPr="00D92D60">
        <w:rPr>
          <w:rFonts w:ascii="IRYakout" w:hAnsi="IRYakout" w:cs="IRYakout"/>
          <w:b/>
          <w:bCs/>
          <w:sz w:val="28"/>
          <w:szCs w:val="28"/>
          <w:rtl/>
          <w:lang w:bidi="fa-IR"/>
        </w:rPr>
        <w:t>1378</w:t>
      </w:r>
    </w:p>
    <w:p w:rsidR="00A43B33" w:rsidRDefault="00A43B33" w:rsidP="00A43B33">
      <w:pPr>
        <w:jc w:val="center"/>
        <w:rPr>
          <w:rFonts w:cs="B Lotus"/>
          <w:sz w:val="28"/>
          <w:szCs w:val="28"/>
          <w:rtl/>
        </w:rPr>
      </w:pPr>
    </w:p>
    <w:p w:rsidR="00A43B33" w:rsidRDefault="00A43B33" w:rsidP="00A43B33">
      <w:pPr>
        <w:jc w:val="center"/>
        <w:rPr>
          <w:rFonts w:cs="B Lotus"/>
          <w:sz w:val="28"/>
          <w:szCs w:val="28"/>
          <w:rtl/>
        </w:rPr>
        <w:sectPr w:rsidR="00A43B33" w:rsidSect="00D92D60">
          <w:headerReference w:type="even" r:id="rId9"/>
          <w:headerReference w:type="default" r:id="rId10"/>
          <w:footerReference w:type="even" r:id="rId11"/>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20"/>
          <w:titlePg/>
          <w:bidi/>
          <w:rtlGutter/>
        </w:sectPr>
      </w:pP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050"/>
        <w:gridCol w:w="1976"/>
      </w:tblGrid>
      <w:tr w:rsidR="005E091C" w:rsidRPr="005E091C" w:rsidTr="005E091C">
        <w:trPr>
          <w:jc w:val="center"/>
        </w:trPr>
        <w:tc>
          <w:tcPr>
            <w:tcW w:w="1527" w:type="pct"/>
            <w:vAlign w:val="center"/>
          </w:tcPr>
          <w:p w:rsidR="005E091C" w:rsidRPr="005E091C" w:rsidRDefault="005E091C" w:rsidP="005E091C">
            <w:pPr>
              <w:spacing w:after="60"/>
              <w:rPr>
                <w:rFonts w:ascii="IRMitra" w:eastAsia="Times New Roman" w:hAnsi="IRMitra" w:cs="IRMitra"/>
                <w:b/>
                <w:bCs/>
                <w:color w:val="FF0000"/>
                <w:sz w:val="27"/>
                <w:szCs w:val="27"/>
                <w:rtl/>
                <w:lang w:bidi="fa-IR"/>
              </w:rPr>
            </w:pPr>
            <w:r w:rsidRPr="005E091C">
              <w:rPr>
                <w:rFonts w:ascii="IRMitra" w:eastAsia="Times New Roman" w:hAnsi="IRMitra" w:cs="IRMitra" w:hint="cs"/>
                <w:b/>
                <w:bCs/>
                <w:sz w:val="27"/>
                <w:szCs w:val="27"/>
                <w:rtl/>
                <w:lang w:bidi="fa-IR"/>
              </w:rPr>
              <w:lastRenderedPageBreak/>
              <w:t>عنوان</w:t>
            </w:r>
            <w:r w:rsidRPr="005E091C">
              <w:rPr>
                <w:rFonts w:ascii="IRMitra" w:eastAsia="Times New Roman" w:hAnsi="IRMitra" w:cs="IRMitra"/>
                <w:b/>
                <w:bCs/>
                <w:sz w:val="27"/>
                <w:szCs w:val="27"/>
                <w:rtl/>
                <w:lang w:bidi="fa-IR"/>
              </w:rPr>
              <w:t xml:space="preserve"> کتاب</w:t>
            </w:r>
            <w:r w:rsidRPr="005E091C">
              <w:rPr>
                <w:rFonts w:ascii="IRMitra" w:eastAsia="Times New Roman" w:hAnsi="IRMitra" w:cs="IRMitra" w:hint="cs"/>
                <w:b/>
                <w:bCs/>
                <w:sz w:val="27"/>
                <w:szCs w:val="27"/>
                <w:rtl/>
                <w:lang w:bidi="fa-IR"/>
              </w:rPr>
              <w:t>:</w:t>
            </w:r>
          </w:p>
        </w:tc>
        <w:tc>
          <w:tcPr>
            <w:tcW w:w="3473" w:type="pct"/>
            <w:gridSpan w:val="4"/>
            <w:vAlign w:val="center"/>
          </w:tcPr>
          <w:p w:rsidR="005E091C" w:rsidRPr="005E091C" w:rsidRDefault="005E091C" w:rsidP="005E091C">
            <w:pPr>
              <w:spacing w:after="60"/>
              <w:jc w:val="both"/>
              <w:rPr>
                <w:rFonts w:ascii="IRMitra" w:eastAsia="Times New Roman" w:hAnsi="IRMitra" w:cs="IRMitra"/>
                <w:color w:val="244061" w:themeColor="accent1" w:themeShade="80"/>
                <w:sz w:val="30"/>
                <w:szCs w:val="30"/>
                <w:rtl/>
                <w:lang w:bidi="fa-IR"/>
              </w:rPr>
            </w:pPr>
            <w:r w:rsidRPr="005E091C">
              <w:rPr>
                <w:rFonts w:ascii="IRMitra" w:eastAsia="Times New Roman" w:hAnsi="IRMitra" w:cs="IRMitra"/>
                <w:color w:val="244061" w:themeColor="accent1" w:themeShade="80"/>
                <w:sz w:val="30"/>
                <w:szCs w:val="30"/>
                <w:rtl/>
                <w:lang w:bidi="fa-IR"/>
              </w:rPr>
              <w:t>مبان</w:t>
            </w:r>
            <w:r w:rsidRPr="005E091C">
              <w:rPr>
                <w:rFonts w:ascii="IRMitra" w:eastAsia="Times New Roman" w:hAnsi="IRMitra" w:cs="IRMitra" w:hint="cs"/>
                <w:color w:val="244061" w:themeColor="accent1" w:themeShade="80"/>
                <w:sz w:val="30"/>
                <w:szCs w:val="30"/>
                <w:rtl/>
                <w:lang w:bidi="fa-IR"/>
              </w:rPr>
              <w:t>ی</w:t>
            </w:r>
            <w:r w:rsidRPr="005E091C">
              <w:rPr>
                <w:rFonts w:ascii="IRMitra" w:eastAsia="Times New Roman" w:hAnsi="IRMitra" w:cs="IRMitra"/>
                <w:color w:val="244061" w:themeColor="accent1" w:themeShade="80"/>
                <w:sz w:val="30"/>
                <w:szCs w:val="30"/>
                <w:rtl/>
                <w:lang w:bidi="fa-IR"/>
              </w:rPr>
              <w:t xml:space="preserve"> فقه</w:t>
            </w:r>
          </w:p>
        </w:tc>
      </w:tr>
      <w:tr w:rsidR="005E091C" w:rsidRPr="005E091C" w:rsidTr="005E091C">
        <w:trPr>
          <w:jc w:val="center"/>
        </w:trPr>
        <w:tc>
          <w:tcPr>
            <w:tcW w:w="1527" w:type="pct"/>
            <w:vAlign w:val="center"/>
          </w:tcPr>
          <w:p w:rsidR="005E091C" w:rsidRPr="005E091C" w:rsidRDefault="005E091C" w:rsidP="005E091C">
            <w:pPr>
              <w:spacing w:before="60" w:after="60"/>
              <w:rPr>
                <w:rFonts w:ascii="IRMitra" w:eastAsia="Times New Roman" w:hAnsi="IRMitra" w:cs="IRMitra"/>
                <w:b/>
                <w:bCs/>
                <w:color w:val="FF0000"/>
                <w:sz w:val="27"/>
                <w:szCs w:val="27"/>
                <w:rtl/>
                <w:lang w:bidi="fa-IR"/>
              </w:rPr>
            </w:pPr>
            <w:r w:rsidRPr="005E091C">
              <w:rPr>
                <w:rFonts w:ascii="IRMitra" w:eastAsia="Times New Roman" w:hAnsi="IRMitra" w:cs="IRMitra" w:hint="cs"/>
                <w:b/>
                <w:bCs/>
                <w:sz w:val="27"/>
                <w:szCs w:val="27"/>
                <w:rtl/>
                <w:lang w:bidi="fa-IR"/>
              </w:rPr>
              <w:t xml:space="preserve">تألیف: </w:t>
            </w:r>
          </w:p>
        </w:tc>
        <w:tc>
          <w:tcPr>
            <w:tcW w:w="3473" w:type="pct"/>
            <w:gridSpan w:val="4"/>
            <w:vAlign w:val="center"/>
          </w:tcPr>
          <w:p w:rsidR="005E091C" w:rsidRPr="005E091C" w:rsidRDefault="005E091C" w:rsidP="005E091C">
            <w:pPr>
              <w:spacing w:before="60" w:after="60"/>
              <w:jc w:val="both"/>
              <w:rPr>
                <w:rFonts w:ascii="IRMitra" w:eastAsia="Times New Roman" w:hAnsi="IRMitra" w:cs="IRMitra"/>
                <w:color w:val="244061" w:themeColor="accent1" w:themeShade="80"/>
                <w:sz w:val="30"/>
                <w:szCs w:val="30"/>
                <w:rtl/>
                <w:lang w:bidi="fa-IR"/>
              </w:rPr>
            </w:pPr>
            <w:r w:rsidRPr="005E091C">
              <w:rPr>
                <w:rFonts w:ascii="IRMitra" w:eastAsia="Times New Roman" w:hAnsi="IRMitra" w:cs="IRMitra"/>
                <w:color w:val="244061" w:themeColor="accent1" w:themeShade="80"/>
                <w:sz w:val="30"/>
                <w:szCs w:val="30"/>
                <w:rtl/>
                <w:lang w:bidi="fa-IR"/>
              </w:rPr>
              <w:t>عبدالکر</w:t>
            </w:r>
            <w:r w:rsidRPr="005E091C">
              <w:rPr>
                <w:rFonts w:ascii="IRMitra" w:eastAsia="Times New Roman" w:hAnsi="IRMitra" w:cs="IRMitra" w:hint="cs"/>
                <w:color w:val="244061" w:themeColor="accent1" w:themeShade="80"/>
                <w:sz w:val="30"/>
                <w:szCs w:val="30"/>
                <w:rtl/>
                <w:lang w:bidi="fa-IR"/>
              </w:rPr>
              <w:t>یم</w:t>
            </w:r>
            <w:r w:rsidRPr="005E091C">
              <w:rPr>
                <w:rFonts w:ascii="IRMitra" w:eastAsia="Times New Roman" w:hAnsi="IRMitra" w:cs="IRMitra"/>
                <w:color w:val="244061" w:themeColor="accent1" w:themeShade="80"/>
                <w:sz w:val="30"/>
                <w:szCs w:val="30"/>
                <w:rtl/>
                <w:lang w:bidi="fa-IR"/>
              </w:rPr>
              <w:t xml:space="preserve"> احمد محمد</w:t>
            </w:r>
            <w:r w:rsidRPr="005E091C">
              <w:rPr>
                <w:rFonts w:ascii="IRMitra" w:eastAsia="Times New Roman" w:hAnsi="IRMitra" w:cs="IRMitra" w:hint="cs"/>
                <w:color w:val="244061" w:themeColor="accent1" w:themeShade="80"/>
                <w:sz w:val="30"/>
                <w:szCs w:val="30"/>
                <w:rtl/>
                <w:lang w:bidi="fa-IR"/>
              </w:rPr>
              <w:t>ی</w:t>
            </w:r>
          </w:p>
        </w:tc>
      </w:tr>
      <w:tr w:rsidR="005E091C" w:rsidRPr="005E091C" w:rsidTr="005E091C">
        <w:trPr>
          <w:jc w:val="center"/>
        </w:trPr>
        <w:tc>
          <w:tcPr>
            <w:tcW w:w="1527" w:type="pct"/>
            <w:vAlign w:val="center"/>
          </w:tcPr>
          <w:p w:rsidR="005E091C" w:rsidRPr="005E091C" w:rsidRDefault="005E091C" w:rsidP="005E091C">
            <w:pPr>
              <w:spacing w:before="60" w:after="60"/>
              <w:rPr>
                <w:rFonts w:ascii="IRMitra" w:eastAsia="Times New Roman" w:hAnsi="IRMitra" w:cs="IRMitra"/>
                <w:b/>
                <w:bCs/>
                <w:color w:val="FF0000"/>
                <w:sz w:val="27"/>
                <w:szCs w:val="27"/>
                <w:rtl/>
                <w:lang w:bidi="fa-IR"/>
              </w:rPr>
            </w:pPr>
            <w:r w:rsidRPr="005E091C">
              <w:rPr>
                <w:rFonts w:ascii="IRMitra" w:eastAsia="Times New Roman" w:hAnsi="IRMitra" w:cs="IRMitra" w:hint="cs"/>
                <w:b/>
                <w:bCs/>
                <w:sz w:val="27"/>
                <w:szCs w:val="27"/>
                <w:rtl/>
                <w:lang w:bidi="fa-IR"/>
              </w:rPr>
              <w:t>موضوع:</w:t>
            </w:r>
          </w:p>
        </w:tc>
        <w:tc>
          <w:tcPr>
            <w:tcW w:w="3473" w:type="pct"/>
            <w:gridSpan w:val="4"/>
            <w:vAlign w:val="center"/>
          </w:tcPr>
          <w:p w:rsidR="005E091C" w:rsidRPr="005E091C" w:rsidRDefault="005E091C" w:rsidP="005E091C">
            <w:pPr>
              <w:spacing w:before="60" w:after="60"/>
              <w:jc w:val="both"/>
              <w:rPr>
                <w:rFonts w:ascii="IRMitra" w:eastAsia="Times New Roman" w:hAnsi="IRMitra" w:cs="IRMitra"/>
                <w:color w:val="244061" w:themeColor="accent1" w:themeShade="80"/>
                <w:sz w:val="30"/>
                <w:szCs w:val="30"/>
                <w:rtl/>
                <w:lang w:bidi="fa-IR"/>
              </w:rPr>
            </w:pPr>
            <w:r w:rsidRPr="005E091C">
              <w:rPr>
                <w:rFonts w:ascii="IRMitra" w:eastAsia="Times New Roman" w:hAnsi="IRMitra" w:cs="IRMitra"/>
                <w:color w:val="244061" w:themeColor="accent1" w:themeShade="80"/>
                <w:sz w:val="30"/>
                <w:szCs w:val="30"/>
                <w:rtl/>
                <w:lang w:bidi="fa-IR"/>
              </w:rPr>
              <w:t>اصول و قواعد فقه</w:t>
            </w:r>
          </w:p>
        </w:tc>
      </w:tr>
      <w:tr w:rsidR="005E091C" w:rsidRPr="005E091C" w:rsidTr="005E091C">
        <w:trPr>
          <w:jc w:val="center"/>
        </w:trPr>
        <w:tc>
          <w:tcPr>
            <w:tcW w:w="1527" w:type="pct"/>
            <w:vAlign w:val="center"/>
          </w:tcPr>
          <w:p w:rsidR="005E091C" w:rsidRPr="005E091C" w:rsidRDefault="005E091C" w:rsidP="005E091C">
            <w:pPr>
              <w:spacing w:before="60" w:after="60"/>
              <w:rPr>
                <w:rFonts w:ascii="IRMitra" w:eastAsia="Times New Roman" w:hAnsi="IRMitra" w:cs="IRMitra"/>
                <w:b/>
                <w:bCs/>
                <w:color w:val="FF0000"/>
                <w:sz w:val="27"/>
                <w:szCs w:val="27"/>
                <w:rtl/>
                <w:lang w:bidi="fa-IR"/>
              </w:rPr>
            </w:pPr>
            <w:r w:rsidRPr="005E091C">
              <w:rPr>
                <w:rFonts w:ascii="IRMitra" w:eastAsia="Times New Roman" w:hAnsi="IRMitra" w:cs="IRMitra" w:hint="cs"/>
                <w:b/>
                <w:bCs/>
                <w:sz w:val="27"/>
                <w:szCs w:val="27"/>
                <w:rtl/>
                <w:lang w:bidi="fa-IR"/>
              </w:rPr>
              <w:t xml:space="preserve">نوبت انتشار: </w:t>
            </w:r>
          </w:p>
        </w:tc>
        <w:tc>
          <w:tcPr>
            <w:tcW w:w="3473" w:type="pct"/>
            <w:gridSpan w:val="4"/>
            <w:vAlign w:val="center"/>
          </w:tcPr>
          <w:p w:rsidR="005E091C" w:rsidRPr="005E091C" w:rsidRDefault="005E091C" w:rsidP="005E091C">
            <w:pPr>
              <w:spacing w:before="60" w:after="60"/>
              <w:jc w:val="both"/>
              <w:rPr>
                <w:rFonts w:ascii="IRMitra" w:eastAsia="Times New Roman" w:hAnsi="IRMitra" w:cs="IRMitra"/>
                <w:color w:val="244061" w:themeColor="accent1" w:themeShade="80"/>
                <w:sz w:val="30"/>
                <w:szCs w:val="30"/>
                <w:rtl/>
                <w:lang w:bidi="fa-IR"/>
              </w:rPr>
            </w:pPr>
            <w:r w:rsidRPr="005E091C">
              <w:rPr>
                <w:rFonts w:ascii="IRMitra" w:eastAsia="Times New Roman" w:hAnsi="IRMitra" w:cs="IRMitra" w:hint="cs"/>
                <w:color w:val="244061" w:themeColor="accent1" w:themeShade="80"/>
                <w:sz w:val="30"/>
                <w:szCs w:val="30"/>
                <w:rtl/>
                <w:lang w:bidi="fa-IR"/>
              </w:rPr>
              <w:t xml:space="preserve">اول (دیجیتال) </w:t>
            </w:r>
          </w:p>
        </w:tc>
      </w:tr>
      <w:tr w:rsidR="005E091C" w:rsidRPr="005E091C" w:rsidTr="005E091C">
        <w:trPr>
          <w:jc w:val="center"/>
        </w:trPr>
        <w:tc>
          <w:tcPr>
            <w:tcW w:w="1527" w:type="pct"/>
            <w:vAlign w:val="center"/>
          </w:tcPr>
          <w:p w:rsidR="005E091C" w:rsidRPr="005E091C" w:rsidRDefault="005E091C" w:rsidP="005E091C">
            <w:pPr>
              <w:spacing w:before="60" w:after="60"/>
              <w:rPr>
                <w:rFonts w:ascii="IRMitra" w:eastAsia="Times New Roman" w:hAnsi="IRMitra" w:cs="IRMitra"/>
                <w:b/>
                <w:bCs/>
                <w:color w:val="FF0000"/>
                <w:sz w:val="27"/>
                <w:szCs w:val="27"/>
                <w:rtl/>
                <w:lang w:bidi="fa-IR"/>
              </w:rPr>
            </w:pPr>
            <w:r w:rsidRPr="005E091C">
              <w:rPr>
                <w:rFonts w:ascii="IRMitra" w:eastAsia="Times New Roman" w:hAnsi="IRMitra" w:cs="IRMitra" w:hint="cs"/>
                <w:b/>
                <w:bCs/>
                <w:sz w:val="27"/>
                <w:szCs w:val="27"/>
                <w:rtl/>
                <w:lang w:bidi="fa-IR"/>
              </w:rPr>
              <w:t xml:space="preserve">تاریخ انتشار: </w:t>
            </w:r>
          </w:p>
        </w:tc>
        <w:tc>
          <w:tcPr>
            <w:tcW w:w="3473" w:type="pct"/>
            <w:gridSpan w:val="4"/>
            <w:vAlign w:val="center"/>
          </w:tcPr>
          <w:p w:rsidR="005E091C" w:rsidRPr="005E091C" w:rsidRDefault="005E091C" w:rsidP="005E091C">
            <w:pPr>
              <w:spacing w:before="60" w:after="60"/>
              <w:jc w:val="both"/>
              <w:rPr>
                <w:rFonts w:ascii="IRMitra" w:eastAsia="Times New Roman" w:hAnsi="IRMitra" w:cs="IRMitra"/>
                <w:color w:val="244061" w:themeColor="accent1" w:themeShade="80"/>
                <w:sz w:val="30"/>
                <w:szCs w:val="30"/>
                <w:rtl/>
                <w:lang w:bidi="fa-IR"/>
              </w:rPr>
            </w:pPr>
            <w:r w:rsidRPr="005E091C">
              <w:rPr>
                <w:rFonts w:ascii="IRMitra" w:eastAsia="Times New Roman" w:hAnsi="IRMitra" w:cs="IRMitra"/>
                <w:color w:val="244061"/>
                <w:sz w:val="30"/>
                <w:szCs w:val="30"/>
                <w:rtl/>
                <w:lang w:bidi="fa-IR"/>
              </w:rPr>
              <w:t>دی (جدی) 1394شمسی، ر</w:t>
            </w:r>
            <w:r w:rsidRPr="005E091C">
              <w:rPr>
                <w:rFonts w:ascii="IRMitra" w:eastAsia="Times New Roman" w:hAnsi="IRMitra" w:cs="IRMitra"/>
                <w:color w:val="244061"/>
                <w:sz w:val="30"/>
                <w:szCs w:val="30"/>
                <w:rtl/>
              </w:rPr>
              <w:t>بيع الأول</w:t>
            </w:r>
            <w:r w:rsidRPr="005E091C">
              <w:rPr>
                <w:rFonts w:ascii="IRMitra" w:eastAsia="Times New Roman" w:hAnsi="IRMitra" w:cs="IRMitra"/>
                <w:color w:val="244061"/>
                <w:sz w:val="30"/>
                <w:szCs w:val="30"/>
                <w:rtl/>
                <w:lang w:bidi="fa-IR"/>
              </w:rPr>
              <w:t xml:space="preserve"> 1437 هجری</w:t>
            </w:r>
          </w:p>
        </w:tc>
      </w:tr>
      <w:tr w:rsidR="005E091C" w:rsidRPr="005E091C" w:rsidTr="005E091C">
        <w:trPr>
          <w:jc w:val="center"/>
        </w:trPr>
        <w:tc>
          <w:tcPr>
            <w:tcW w:w="1527" w:type="pct"/>
            <w:vAlign w:val="center"/>
          </w:tcPr>
          <w:p w:rsidR="005E091C" w:rsidRPr="005E091C" w:rsidRDefault="005E091C" w:rsidP="005E091C">
            <w:pPr>
              <w:spacing w:before="60" w:after="60"/>
              <w:rPr>
                <w:rFonts w:ascii="IRMitra" w:eastAsia="Times New Roman" w:hAnsi="IRMitra" w:cs="IRMitra"/>
                <w:b/>
                <w:bCs/>
                <w:sz w:val="27"/>
                <w:szCs w:val="27"/>
                <w:rtl/>
                <w:lang w:bidi="fa-IR"/>
              </w:rPr>
            </w:pPr>
            <w:r w:rsidRPr="005E091C">
              <w:rPr>
                <w:rFonts w:ascii="IRMitra" w:eastAsia="Times New Roman" w:hAnsi="IRMitra" w:cs="IRMitra" w:hint="cs"/>
                <w:b/>
                <w:bCs/>
                <w:sz w:val="27"/>
                <w:szCs w:val="27"/>
                <w:rtl/>
                <w:lang w:bidi="fa-IR"/>
              </w:rPr>
              <w:t xml:space="preserve">منبع: </w:t>
            </w:r>
          </w:p>
        </w:tc>
        <w:tc>
          <w:tcPr>
            <w:tcW w:w="3473" w:type="pct"/>
            <w:gridSpan w:val="4"/>
            <w:vAlign w:val="center"/>
          </w:tcPr>
          <w:p w:rsidR="005E091C" w:rsidRPr="005E091C" w:rsidRDefault="005E091C" w:rsidP="005E091C">
            <w:pPr>
              <w:spacing w:before="60" w:after="60"/>
              <w:jc w:val="both"/>
              <w:rPr>
                <w:rFonts w:ascii="IRMitra" w:eastAsia="Times New Roman" w:hAnsi="IRMitra" w:cs="IRMitra"/>
                <w:color w:val="244061" w:themeColor="accent1" w:themeShade="80"/>
                <w:sz w:val="30"/>
                <w:szCs w:val="30"/>
                <w:rtl/>
                <w:lang w:bidi="fa-IR"/>
              </w:rPr>
            </w:pPr>
          </w:p>
        </w:tc>
      </w:tr>
      <w:tr w:rsidR="005E091C" w:rsidRPr="005E091C" w:rsidTr="00A3154A">
        <w:trPr>
          <w:jc w:val="center"/>
        </w:trPr>
        <w:tc>
          <w:tcPr>
            <w:tcW w:w="3469" w:type="pct"/>
            <w:gridSpan w:val="4"/>
            <w:vAlign w:val="center"/>
          </w:tcPr>
          <w:p w:rsidR="005E091C" w:rsidRPr="005E091C" w:rsidRDefault="005E091C" w:rsidP="005E091C">
            <w:pPr>
              <w:jc w:val="center"/>
              <w:rPr>
                <w:rFonts w:eastAsia="Times New Roman" w:cs="IRNazanin"/>
                <w:b/>
                <w:bCs/>
                <w:color w:val="244061" w:themeColor="accent1" w:themeShade="80"/>
                <w:sz w:val="28"/>
                <w:szCs w:val="28"/>
                <w:rtl/>
                <w:lang w:bidi="fa-IR"/>
              </w:rPr>
            </w:pPr>
            <w:r w:rsidRPr="005E091C">
              <w:rPr>
                <w:rFonts w:eastAsia="Times New Roman" w:cs="IRNazanin" w:hint="cs"/>
                <w:b/>
                <w:bCs/>
                <w:color w:val="244061" w:themeColor="accent1" w:themeShade="80"/>
                <w:sz w:val="28"/>
                <w:szCs w:val="28"/>
                <w:rtl/>
                <w:lang w:bidi="fa-IR"/>
              </w:rPr>
              <w:t>ای</w:t>
            </w:r>
            <w:r w:rsidRPr="005E091C">
              <w:rPr>
                <w:rFonts w:eastAsia="Times New Roman" w:cs="IRNazanin" w:hint="eastAsia"/>
                <w:b/>
                <w:bCs/>
                <w:color w:val="244061" w:themeColor="accent1" w:themeShade="80"/>
                <w:sz w:val="28"/>
                <w:szCs w:val="28"/>
                <w:rtl/>
                <w:lang w:bidi="fa-IR"/>
              </w:rPr>
              <w:t>ن</w:t>
            </w:r>
            <w:r w:rsidRPr="005E091C">
              <w:rPr>
                <w:rFonts w:eastAsia="Times New Roman" w:cs="IRNazanin"/>
                <w:b/>
                <w:bCs/>
                <w:color w:val="244061" w:themeColor="accent1" w:themeShade="80"/>
                <w:sz w:val="28"/>
                <w:szCs w:val="28"/>
                <w:rtl/>
                <w:lang w:bidi="fa-IR"/>
              </w:rPr>
              <w:t xml:space="preserve"> کتاب </w:t>
            </w:r>
            <w:r w:rsidRPr="005E091C">
              <w:rPr>
                <w:rFonts w:eastAsia="Times New Roman" w:cs="IRNazanin" w:hint="cs"/>
                <w:b/>
                <w:bCs/>
                <w:color w:val="244061" w:themeColor="accent1" w:themeShade="80"/>
                <w:sz w:val="28"/>
                <w:szCs w:val="28"/>
                <w:rtl/>
                <w:lang w:bidi="fa-IR"/>
              </w:rPr>
              <w:t xml:space="preserve">از سایت </w:t>
            </w:r>
            <w:r w:rsidRPr="005E091C">
              <w:rPr>
                <w:rFonts w:eastAsia="Times New Roman" w:cs="IRNazanin"/>
                <w:b/>
                <w:bCs/>
                <w:color w:val="244061" w:themeColor="accent1" w:themeShade="80"/>
                <w:sz w:val="28"/>
                <w:szCs w:val="28"/>
                <w:rtl/>
                <w:lang w:bidi="fa-IR"/>
              </w:rPr>
              <w:t>کتابخان</w:t>
            </w:r>
            <w:r w:rsidRPr="005E091C">
              <w:rPr>
                <w:rFonts w:eastAsia="Times New Roman" w:cs="IRNazanin" w:hint="cs"/>
                <w:b/>
                <w:bCs/>
                <w:color w:val="244061" w:themeColor="accent1" w:themeShade="80"/>
                <w:sz w:val="28"/>
                <w:szCs w:val="28"/>
                <w:rtl/>
                <w:lang w:bidi="fa-IR"/>
              </w:rPr>
              <w:t>ۀ</w:t>
            </w:r>
            <w:r w:rsidRPr="005E091C">
              <w:rPr>
                <w:rFonts w:eastAsia="Times New Roman" w:cs="IRNazanin"/>
                <w:b/>
                <w:bCs/>
                <w:color w:val="244061" w:themeColor="accent1" w:themeShade="80"/>
                <w:sz w:val="28"/>
                <w:szCs w:val="28"/>
                <w:rtl/>
                <w:lang w:bidi="fa-IR"/>
              </w:rPr>
              <w:t xml:space="preserve"> عق</w:t>
            </w:r>
            <w:r w:rsidRPr="005E091C">
              <w:rPr>
                <w:rFonts w:eastAsia="Times New Roman" w:cs="IRNazanin" w:hint="cs"/>
                <w:b/>
                <w:bCs/>
                <w:color w:val="244061" w:themeColor="accent1" w:themeShade="80"/>
                <w:sz w:val="28"/>
                <w:szCs w:val="28"/>
                <w:rtl/>
                <w:lang w:bidi="fa-IR"/>
              </w:rPr>
              <w:t>ی</w:t>
            </w:r>
            <w:r w:rsidRPr="005E091C">
              <w:rPr>
                <w:rFonts w:eastAsia="Times New Roman" w:cs="IRNazanin" w:hint="eastAsia"/>
                <w:b/>
                <w:bCs/>
                <w:color w:val="244061" w:themeColor="accent1" w:themeShade="80"/>
                <w:sz w:val="28"/>
                <w:szCs w:val="28"/>
                <w:rtl/>
                <w:lang w:bidi="fa-IR"/>
              </w:rPr>
              <w:t>ده</w:t>
            </w:r>
            <w:r w:rsidRPr="005E091C">
              <w:rPr>
                <w:rFonts w:eastAsia="Times New Roman" w:cs="IRNazanin"/>
                <w:b/>
                <w:bCs/>
                <w:color w:val="244061" w:themeColor="accent1" w:themeShade="80"/>
                <w:sz w:val="28"/>
                <w:szCs w:val="28"/>
                <w:rtl/>
                <w:lang w:bidi="fa-IR"/>
              </w:rPr>
              <w:t xml:space="preserve"> </w:t>
            </w:r>
            <w:r w:rsidRPr="005E091C">
              <w:rPr>
                <w:rFonts w:eastAsia="Times New Roman" w:cs="IRNazanin" w:hint="cs"/>
                <w:b/>
                <w:bCs/>
                <w:color w:val="244061" w:themeColor="accent1" w:themeShade="80"/>
                <w:sz w:val="28"/>
                <w:szCs w:val="28"/>
                <w:rtl/>
                <w:lang w:bidi="fa-IR"/>
              </w:rPr>
              <w:t xml:space="preserve">دانلود </w:t>
            </w:r>
            <w:r w:rsidRPr="005E091C">
              <w:rPr>
                <w:rFonts w:eastAsia="Times New Roman" w:cs="IRNazanin"/>
                <w:b/>
                <w:bCs/>
                <w:color w:val="244061" w:themeColor="accent1" w:themeShade="80"/>
                <w:sz w:val="28"/>
                <w:szCs w:val="28"/>
                <w:rtl/>
                <w:lang w:bidi="fa-IR"/>
              </w:rPr>
              <w:t>شده است.</w:t>
            </w:r>
          </w:p>
          <w:p w:rsidR="005E091C" w:rsidRPr="005E091C" w:rsidRDefault="005E091C" w:rsidP="005E091C">
            <w:pPr>
              <w:spacing w:before="60" w:after="60"/>
              <w:jc w:val="center"/>
              <w:rPr>
                <w:rFonts w:asciiTheme="minorHAnsi" w:eastAsia="Times New Roman" w:hAnsiTheme="minorHAnsi" w:cstheme="minorHAnsi"/>
                <w:b/>
                <w:bCs/>
                <w:sz w:val="27"/>
                <w:szCs w:val="27"/>
                <w:rtl/>
                <w:lang w:bidi="fa-IR"/>
              </w:rPr>
            </w:pPr>
            <w:r w:rsidRPr="005E091C">
              <w:rPr>
                <w:rFonts w:asciiTheme="minorHAnsi" w:eastAsia="Times New Roman" w:hAnsiTheme="minorHAnsi" w:cstheme="minorHAnsi"/>
                <w:b/>
                <w:bCs/>
                <w:color w:val="244061" w:themeColor="accent1" w:themeShade="80"/>
                <w:sz w:val="24"/>
                <w:szCs w:val="24"/>
                <w:lang w:bidi="fa-IR"/>
              </w:rPr>
              <w:t>www.aqeedeh.com</w:t>
            </w:r>
          </w:p>
        </w:tc>
        <w:tc>
          <w:tcPr>
            <w:tcW w:w="1531" w:type="pct"/>
          </w:tcPr>
          <w:p w:rsidR="005E091C" w:rsidRPr="005E091C" w:rsidRDefault="005E091C" w:rsidP="005E091C">
            <w:pPr>
              <w:spacing w:before="60" w:after="60"/>
              <w:jc w:val="center"/>
              <w:rPr>
                <w:rFonts w:ascii="IRMitra" w:eastAsia="Times New Roman" w:hAnsi="IRMitra" w:cs="IRMitra"/>
                <w:color w:val="244061" w:themeColor="accent1" w:themeShade="80"/>
                <w:sz w:val="30"/>
                <w:szCs w:val="30"/>
                <w:rtl/>
                <w:lang w:bidi="fa-IR"/>
              </w:rPr>
            </w:pPr>
            <w:r w:rsidRPr="005E091C">
              <w:rPr>
                <w:rFonts w:ascii="IRMitra" w:eastAsia="Times New Roman" w:hAnsi="IRMitra" w:cs="IRMitra" w:hint="cs"/>
                <w:noProof/>
                <w:color w:val="244061" w:themeColor="accent1" w:themeShade="80"/>
                <w:sz w:val="30"/>
                <w:szCs w:val="30"/>
                <w:rtl/>
              </w:rPr>
              <w:drawing>
                <wp:inline distT="0" distB="0" distL="0" distR="0" wp14:anchorId="53B28EAC" wp14:editId="04184A42">
                  <wp:extent cx="943200" cy="943200"/>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5E091C" w:rsidRPr="005E091C" w:rsidTr="005E091C">
        <w:trPr>
          <w:jc w:val="center"/>
        </w:trPr>
        <w:tc>
          <w:tcPr>
            <w:tcW w:w="1527" w:type="pct"/>
            <w:vAlign w:val="center"/>
          </w:tcPr>
          <w:p w:rsidR="005E091C" w:rsidRPr="005E091C" w:rsidRDefault="005E091C" w:rsidP="005E091C">
            <w:pPr>
              <w:spacing w:before="60" w:after="60"/>
              <w:jc w:val="center"/>
              <w:rPr>
                <w:rFonts w:ascii="IRMitra" w:eastAsia="Times New Roman" w:hAnsi="IRMitra" w:cs="IRMitra"/>
                <w:b/>
                <w:bCs/>
                <w:sz w:val="27"/>
                <w:szCs w:val="27"/>
                <w:rtl/>
                <w:lang w:bidi="fa-IR"/>
              </w:rPr>
            </w:pPr>
            <w:r w:rsidRPr="005E091C">
              <w:rPr>
                <w:rFonts w:ascii="IRNazanin" w:eastAsia="Times New Roman" w:hAnsi="IRNazanin" w:cs="IRNazanin"/>
                <w:b/>
                <w:bCs/>
                <w:sz w:val="28"/>
                <w:szCs w:val="28"/>
                <w:rtl/>
                <w:lang w:bidi="fa-IR"/>
              </w:rPr>
              <w:t>ایمیل:</w:t>
            </w:r>
          </w:p>
        </w:tc>
        <w:tc>
          <w:tcPr>
            <w:tcW w:w="3473" w:type="pct"/>
            <w:gridSpan w:val="4"/>
            <w:vAlign w:val="center"/>
          </w:tcPr>
          <w:p w:rsidR="005E091C" w:rsidRPr="005E091C" w:rsidRDefault="005E091C" w:rsidP="005E091C">
            <w:pPr>
              <w:spacing w:before="60" w:after="60"/>
              <w:rPr>
                <w:rFonts w:ascii="IRMitra" w:eastAsia="Times New Roman" w:hAnsi="IRMitra" w:cs="IRMitra"/>
                <w:color w:val="244061" w:themeColor="accent1" w:themeShade="80"/>
                <w:sz w:val="30"/>
                <w:szCs w:val="30"/>
                <w:rtl/>
                <w:lang w:bidi="fa-IR"/>
              </w:rPr>
            </w:pPr>
            <w:r w:rsidRPr="005E091C">
              <w:rPr>
                <w:rFonts w:asciiTheme="majorBidi" w:eastAsia="Times New Roman" w:hAnsiTheme="majorBidi" w:cstheme="majorBidi"/>
                <w:b/>
                <w:bCs/>
                <w:sz w:val="24"/>
                <w:szCs w:val="24"/>
              </w:rPr>
              <w:t>book@aqeedeh.com</w:t>
            </w:r>
          </w:p>
        </w:tc>
      </w:tr>
      <w:tr w:rsidR="005E091C" w:rsidRPr="005E091C" w:rsidTr="00A3154A">
        <w:trPr>
          <w:jc w:val="center"/>
        </w:trPr>
        <w:tc>
          <w:tcPr>
            <w:tcW w:w="5000" w:type="pct"/>
            <w:gridSpan w:val="5"/>
            <w:vAlign w:val="bottom"/>
          </w:tcPr>
          <w:p w:rsidR="005E091C" w:rsidRPr="005E091C" w:rsidRDefault="005E091C" w:rsidP="005E091C">
            <w:pPr>
              <w:spacing w:before="360" w:after="60"/>
              <w:jc w:val="center"/>
              <w:rPr>
                <w:rFonts w:ascii="IRMitra" w:eastAsia="Times New Roman" w:hAnsi="IRMitra" w:cs="IRMitra"/>
                <w:color w:val="244061" w:themeColor="accent1" w:themeShade="80"/>
                <w:sz w:val="30"/>
                <w:szCs w:val="30"/>
                <w:rtl/>
                <w:lang w:bidi="fa-IR"/>
              </w:rPr>
            </w:pPr>
            <w:r w:rsidRPr="005E091C">
              <w:rPr>
                <w:rFonts w:ascii="Times New Roman Bold" w:eastAsia="Times New Roman" w:hAnsi="Times New Roman Bold" w:cs="IRNazanin"/>
                <w:b/>
                <w:bCs/>
                <w:sz w:val="26"/>
                <w:szCs w:val="28"/>
                <w:rtl/>
              </w:rPr>
              <w:t>سا</w:t>
            </w:r>
            <w:r w:rsidRPr="005E091C">
              <w:rPr>
                <w:rFonts w:ascii="Times New Roman Bold" w:eastAsia="Times New Roman" w:hAnsi="Times New Roman Bold" w:cs="IRNazanin" w:hint="cs"/>
                <w:b/>
                <w:bCs/>
                <w:sz w:val="26"/>
                <w:szCs w:val="28"/>
                <w:rtl/>
              </w:rPr>
              <w:t>ی</w:t>
            </w:r>
            <w:r w:rsidRPr="005E091C">
              <w:rPr>
                <w:rFonts w:ascii="Times New Roman Bold" w:eastAsia="Times New Roman" w:hAnsi="Times New Roman Bold" w:cs="IRNazanin" w:hint="eastAsia"/>
                <w:b/>
                <w:bCs/>
                <w:sz w:val="26"/>
                <w:szCs w:val="28"/>
                <w:rtl/>
              </w:rPr>
              <w:t>ت‌ها</w:t>
            </w:r>
            <w:r w:rsidRPr="005E091C">
              <w:rPr>
                <w:rFonts w:ascii="Times New Roman Bold" w:eastAsia="Times New Roman" w:hAnsi="Times New Roman Bold" w:cs="IRNazanin" w:hint="cs"/>
                <w:b/>
                <w:bCs/>
                <w:sz w:val="26"/>
                <w:szCs w:val="28"/>
                <w:rtl/>
              </w:rPr>
              <w:t>ی</w:t>
            </w:r>
            <w:r w:rsidRPr="005E091C">
              <w:rPr>
                <w:rFonts w:ascii="Times New Roman Bold" w:eastAsia="Times New Roman" w:hAnsi="Times New Roman Bold" w:cs="IRNazanin"/>
                <w:b/>
                <w:bCs/>
                <w:sz w:val="26"/>
                <w:szCs w:val="28"/>
                <w:rtl/>
              </w:rPr>
              <w:t xml:space="preserve"> مجموع</w:t>
            </w:r>
            <w:r w:rsidRPr="005E091C">
              <w:rPr>
                <w:rFonts w:ascii="Times New Roman Bold" w:eastAsia="Times New Roman" w:hAnsi="Times New Roman Bold" w:cs="IRNazanin" w:hint="cs"/>
                <w:b/>
                <w:bCs/>
                <w:sz w:val="26"/>
                <w:szCs w:val="28"/>
                <w:rtl/>
              </w:rPr>
              <w:t>ۀ</w:t>
            </w:r>
            <w:r w:rsidRPr="005E091C">
              <w:rPr>
                <w:rFonts w:ascii="Times New Roman Bold" w:eastAsia="Times New Roman" w:hAnsi="Times New Roman Bold" w:cs="IRNazanin"/>
                <w:b/>
                <w:bCs/>
                <w:sz w:val="26"/>
                <w:szCs w:val="28"/>
                <w:rtl/>
              </w:rPr>
              <w:t xml:space="preserve"> موحد</w:t>
            </w:r>
            <w:r w:rsidRPr="005E091C">
              <w:rPr>
                <w:rFonts w:ascii="Times New Roman Bold" w:eastAsia="Times New Roman" w:hAnsi="Times New Roman Bold" w:cs="IRNazanin" w:hint="cs"/>
                <w:b/>
                <w:bCs/>
                <w:sz w:val="26"/>
                <w:szCs w:val="28"/>
                <w:rtl/>
              </w:rPr>
              <w:t>ی</w:t>
            </w:r>
            <w:r w:rsidRPr="005E091C">
              <w:rPr>
                <w:rFonts w:ascii="Times New Roman Bold" w:eastAsia="Times New Roman" w:hAnsi="Times New Roman Bold" w:cs="IRNazanin" w:hint="eastAsia"/>
                <w:b/>
                <w:bCs/>
                <w:sz w:val="26"/>
                <w:szCs w:val="28"/>
                <w:rtl/>
              </w:rPr>
              <w:t>ن</w:t>
            </w:r>
          </w:p>
        </w:tc>
      </w:tr>
      <w:tr w:rsidR="005E091C" w:rsidRPr="005E091C" w:rsidTr="005E091C">
        <w:trPr>
          <w:jc w:val="center"/>
        </w:trPr>
        <w:tc>
          <w:tcPr>
            <w:tcW w:w="2295" w:type="pct"/>
            <w:gridSpan w:val="2"/>
            <w:shd w:val="clear" w:color="auto" w:fill="auto"/>
          </w:tcPr>
          <w:p w:rsidR="005E091C" w:rsidRPr="005E091C" w:rsidRDefault="005E091C" w:rsidP="005E091C">
            <w:pPr>
              <w:widowControl w:val="0"/>
              <w:tabs>
                <w:tab w:val="right" w:leader="dot" w:pos="5138"/>
              </w:tabs>
              <w:spacing w:before="60" w:after="60"/>
              <w:rPr>
                <w:rFonts w:ascii="Literata" w:eastAsia="Times New Roman" w:hAnsi="Literata" w:cs="Times New Roman"/>
                <w:sz w:val="24"/>
                <w:szCs w:val="24"/>
                <w:lang w:bidi="fa-IR"/>
              </w:rPr>
            </w:pPr>
            <w:r w:rsidRPr="005E091C">
              <w:rPr>
                <w:rFonts w:ascii="Literata" w:eastAsia="Times New Roman" w:hAnsi="Literata" w:cs="Times New Roman"/>
                <w:sz w:val="24"/>
                <w:szCs w:val="24"/>
                <w:lang w:bidi="fa-IR"/>
              </w:rPr>
              <w:t>www.mowahedin.com</w:t>
            </w:r>
          </w:p>
          <w:p w:rsidR="005E091C" w:rsidRPr="005E091C" w:rsidRDefault="005E091C" w:rsidP="005E091C">
            <w:pPr>
              <w:widowControl w:val="0"/>
              <w:tabs>
                <w:tab w:val="right" w:leader="dot" w:pos="5138"/>
              </w:tabs>
              <w:spacing w:before="60" w:after="60"/>
              <w:rPr>
                <w:rFonts w:ascii="Literata" w:eastAsia="Times New Roman" w:hAnsi="Literata" w:cs="Times New Roman"/>
                <w:sz w:val="24"/>
                <w:szCs w:val="24"/>
                <w:lang w:bidi="fa-IR"/>
              </w:rPr>
            </w:pPr>
            <w:r w:rsidRPr="005E091C">
              <w:rPr>
                <w:rFonts w:ascii="Literata" w:eastAsia="Times New Roman" w:hAnsi="Literata" w:cs="Times New Roman"/>
                <w:sz w:val="24"/>
                <w:szCs w:val="24"/>
                <w:lang w:bidi="fa-IR"/>
              </w:rPr>
              <w:t>www.videofarsi.com</w:t>
            </w:r>
          </w:p>
          <w:p w:rsidR="005E091C" w:rsidRPr="005E091C" w:rsidRDefault="005E091C" w:rsidP="005E091C">
            <w:pPr>
              <w:spacing w:before="60" w:after="60"/>
              <w:rPr>
                <w:rFonts w:ascii="Literata" w:eastAsia="Times New Roman" w:hAnsi="Literata" w:cs="Times New Roman"/>
                <w:sz w:val="24"/>
                <w:szCs w:val="24"/>
                <w:lang w:bidi="fa-IR"/>
              </w:rPr>
            </w:pPr>
            <w:r w:rsidRPr="005E091C">
              <w:rPr>
                <w:rFonts w:ascii="Literata" w:eastAsia="Times New Roman" w:hAnsi="Literata" w:cs="Times New Roman"/>
                <w:sz w:val="24"/>
                <w:szCs w:val="24"/>
                <w:lang w:bidi="fa-IR"/>
              </w:rPr>
              <w:t>www.zekr.tv</w:t>
            </w:r>
          </w:p>
          <w:p w:rsidR="005E091C" w:rsidRPr="005E091C" w:rsidRDefault="005E091C" w:rsidP="005E091C">
            <w:pPr>
              <w:spacing w:before="60" w:after="60"/>
              <w:rPr>
                <w:rFonts w:ascii="IRMitra" w:eastAsia="Times New Roman" w:hAnsi="IRMitra" w:cs="IRMitra"/>
                <w:b/>
                <w:bCs/>
                <w:sz w:val="27"/>
                <w:szCs w:val="27"/>
                <w:rtl/>
                <w:lang w:bidi="fa-IR"/>
              </w:rPr>
            </w:pPr>
            <w:r w:rsidRPr="005E091C">
              <w:rPr>
                <w:rFonts w:ascii="Literata" w:eastAsia="Times New Roman" w:hAnsi="Literata" w:cs="Times New Roman"/>
                <w:sz w:val="24"/>
                <w:szCs w:val="24"/>
                <w:lang w:bidi="fa-IR"/>
              </w:rPr>
              <w:t>www.mowahed.com</w:t>
            </w:r>
          </w:p>
        </w:tc>
        <w:tc>
          <w:tcPr>
            <w:tcW w:w="360" w:type="pct"/>
          </w:tcPr>
          <w:p w:rsidR="005E091C" w:rsidRPr="005E091C" w:rsidRDefault="005E091C" w:rsidP="005E091C">
            <w:pPr>
              <w:spacing w:before="60" w:after="60"/>
              <w:rPr>
                <w:rFonts w:ascii="IRMitra" w:eastAsia="Times New Roman" w:hAnsi="IRMitra" w:cs="IRMitra"/>
                <w:color w:val="244061" w:themeColor="accent1" w:themeShade="80"/>
                <w:sz w:val="30"/>
                <w:szCs w:val="30"/>
                <w:rtl/>
                <w:lang w:bidi="fa-IR"/>
              </w:rPr>
            </w:pPr>
          </w:p>
        </w:tc>
        <w:tc>
          <w:tcPr>
            <w:tcW w:w="2345" w:type="pct"/>
            <w:gridSpan w:val="2"/>
          </w:tcPr>
          <w:p w:rsidR="005E091C" w:rsidRPr="005E091C" w:rsidRDefault="005E091C" w:rsidP="005E091C">
            <w:pPr>
              <w:widowControl w:val="0"/>
              <w:tabs>
                <w:tab w:val="right" w:leader="dot" w:pos="5138"/>
              </w:tabs>
              <w:spacing w:before="60" w:after="60"/>
              <w:rPr>
                <w:rFonts w:ascii="Literata" w:eastAsia="Times New Roman" w:hAnsi="Literata" w:cs="Times New Roman"/>
                <w:sz w:val="24"/>
                <w:szCs w:val="24"/>
              </w:rPr>
            </w:pPr>
            <w:r w:rsidRPr="005E091C">
              <w:rPr>
                <w:rFonts w:ascii="Literata" w:eastAsia="Times New Roman" w:hAnsi="Literata" w:cs="Times New Roman"/>
                <w:sz w:val="24"/>
                <w:szCs w:val="24"/>
              </w:rPr>
              <w:t>www.aqeedeh.com</w:t>
            </w:r>
          </w:p>
          <w:p w:rsidR="005E091C" w:rsidRPr="005E091C" w:rsidRDefault="005E091C" w:rsidP="005E091C">
            <w:pPr>
              <w:widowControl w:val="0"/>
              <w:tabs>
                <w:tab w:val="right" w:leader="dot" w:pos="5138"/>
              </w:tabs>
              <w:spacing w:before="60" w:after="60"/>
              <w:rPr>
                <w:rFonts w:ascii="Literata" w:eastAsia="Times New Roman" w:hAnsi="Literata" w:cs="Times New Roman"/>
                <w:sz w:val="24"/>
                <w:szCs w:val="24"/>
              </w:rPr>
            </w:pPr>
            <w:r w:rsidRPr="005E091C">
              <w:rPr>
                <w:rFonts w:ascii="Literata" w:eastAsia="Times New Roman" w:hAnsi="Literata" w:cs="Times New Roman"/>
                <w:sz w:val="24"/>
                <w:szCs w:val="24"/>
              </w:rPr>
              <w:t>www.islamtxt.com</w:t>
            </w:r>
          </w:p>
          <w:p w:rsidR="005E091C" w:rsidRPr="005E091C" w:rsidRDefault="00310681" w:rsidP="005E091C">
            <w:pPr>
              <w:widowControl w:val="0"/>
              <w:tabs>
                <w:tab w:val="right" w:leader="dot" w:pos="5138"/>
              </w:tabs>
              <w:spacing w:before="60" w:after="60"/>
              <w:rPr>
                <w:rFonts w:ascii="Literata" w:eastAsia="Times New Roman" w:hAnsi="Literata" w:cs="Times New Roman"/>
                <w:sz w:val="24"/>
                <w:szCs w:val="24"/>
              </w:rPr>
            </w:pPr>
            <w:hyperlink r:id="rId13" w:history="1">
              <w:r w:rsidR="005E091C" w:rsidRPr="005E091C">
                <w:rPr>
                  <w:rFonts w:ascii="Literata" w:eastAsia="Times New Roman" w:hAnsi="Literata" w:cs="B Zar"/>
                  <w:sz w:val="24"/>
                  <w:szCs w:val="24"/>
                </w:rPr>
                <w:t>www.shabnam.cc</w:t>
              </w:r>
            </w:hyperlink>
          </w:p>
          <w:p w:rsidR="005E091C" w:rsidRPr="005E091C" w:rsidRDefault="005E091C" w:rsidP="005E091C">
            <w:pPr>
              <w:spacing w:before="60" w:after="60"/>
              <w:rPr>
                <w:rFonts w:ascii="IRMitra" w:eastAsia="Times New Roman" w:hAnsi="IRMitra" w:cs="IRMitra"/>
                <w:color w:val="244061" w:themeColor="accent1" w:themeShade="80"/>
                <w:sz w:val="30"/>
                <w:szCs w:val="30"/>
                <w:rtl/>
                <w:lang w:bidi="fa-IR"/>
              </w:rPr>
            </w:pPr>
            <w:r w:rsidRPr="005E091C">
              <w:rPr>
                <w:rFonts w:ascii="Literata" w:eastAsia="Times New Roman" w:hAnsi="Literata" w:cs="Times New Roman"/>
                <w:sz w:val="24"/>
                <w:szCs w:val="24"/>
              </w:rPr>
              <w:t>www.sadaislam.com</w:t>
            </w:r>
          </w:p>
        </w:tc>
      </w:tr>
      <w:tr w:rsidR="005E091C" w:rsidRPr="005E091C" w:rsidTr="005E091C">
        <w:trPr>
          <w:jc w:val="center"/>
        </w:trPr>
        <w:tc>
          <w:tcPr>
            <w:tcW w:w="2295" w:type="pct"/>
            <w:gridSpan w:val="2"/>
          </w:tcPr>
          <w:p w:rsidR="005E091C" w:rsidRPr="005E091C" w:rsidRDefault="005E091C" w:rsidP="005E091C">
            <w:pPr>
              <w:spacing w:before="60" w:after="60"/>
              <w:rPr>
                <w:rFonts w:ascii="IRMitra" w:eastAsia="Times New Roman" w:hAnsi="IRMitra" w:cs="IRMitra"/>
                <w:b/>
                <w:bCs/>
                <w:sz w:val="5"/>
                <w:szCs w:val="5"/>
                <w:rtl/>
                <w:lang w:bidi="fa-IR"/>
              </w:rPr>
            </w:pPr>
          </w:p>
        </w:tc>
        <w:tc>
          <w:tcPr>
            <w:tcW w:w="2705" w:type="pct"/>
            <w:gridSpan w:val="3"/>
          </w:tcPr>
          <w:p w:rsidR="005E091C" w:rsidRPr="005E091C" w:rsidRDefault="005E091C" w:rsidP="005E091C">
            <w:pPr>
              <w:spacing w:before="60" w:after="60"/>
              <w:rPr>
                <w:rFonts w:ascii="IRMitra" w:eastAsia="Times New Roman" w:hAnsi="IRMitra" w:cs="IRMitra"/>
                <w:color w:val="244061" w:themeColor="accent1" w:themeShade="80"/>
                <w:sz w:val="5"/>
                <w:szCs w:val="5"/>
                <w:rtl/>
                <w:lang w:bidi="fa-IR"/>
              </w:rPr>
            </w:pPr>
          </w:p>
        </w:tc>
      </w:tr>
      <w:tr w:rsidR="005E091C" w:rsidRPr="005E091C" w:rsidTr="00A3154A">
        <w:trPr>
          <w:jc w:val="center"/>
        </w:trPr>
        <w:tc>
          <w:tcPr>
            <w:tcW w:w="5000" w:type="pct"/>
            <w:gridSpan w:val="5"/>
          </w:tcPr>
          <w:p w:rsidR="005E091C" w:rsidRPr="005E091C" w:rsidRDefault="005E091C" w:rsidP="005E091C">
            <w:pPr>
              <w:spacing w:before="60" w:after="60"/>
              <w:jc w:val="center"/>
              <w:rPr>
                <w:rFonts w:ascii="IRMitra" w:eastAsia="Times New Roman" w:hAnsi="IRMitra" w:cs="IRMitra"/>
                <w:color w:val="244061" w:themeColor="accent1" w:themeShade="80"/>
                <w:sz w:val="30"/>
                <w:szCs w:val="30"/>
                <w:rtl/>
                <w:lang w:bidi="fa-IR"/>
              </w:rPr>
            </w:pPr>
            <w:r w:rsidRPr="005E091C">
              <w:rPr>
                <w:rFonts w:ascii="IRMitra" w:eastAsia="Times New Roman" w:hAnsi="IRMitra" w:cs="IRMitra" w:hint="cs"/>
                <w:noProof/>
                <w:color w:val="244061" w:themeColor="accent1" w:themeShade="80"/>
                <w:sz w:val="38"/>
                <w:szCs w:val="38"/>
                <w:rtl/>
              </w:rPr>
              <w:drawing>
                <wp:inline distT="0" distB="0" distL="0" distR="0" wp14:anchorId="28D3AA0D" wp14:editId="5B2F70E4">
                  <wp:extent cx="2085975" cy="10287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91807" cy="1031576"/>
                          </a:xfrm>
                          <a:prstGeom prst="rect">
                            <a:avLst/>
                          </a:prstGeom>
                        </pic:spPr>
                      </pic:pic>
                    </a:graphicData>
                  </a:graphic>
                </wp:inline>
              </w:drawing>
            </w:r>
          </w:p>
        </w:tc>
      </w:tr>
      <w:tr w:rsidR="005E091C" w:rsidRPr="005E091C" w:rsidTr="00A3154A">
        <w:trPr>
          <w:jc w:val="center"/>
        </w:trPr>
        <w:tc>
          <w:tcPr>
            <w:tcW w:w="5000" w:type="pct"/>
            <w:gridSpan w:val="5"/>
            <w:vAlign w:val="center"/>
          </w:tcPr>
          <w:p w:rsidR="005E091C" w:rsidRPr="005E091C" w:rsidRDefault="005E091C" w:rsidP="005E091C">
            <w:pPr>
              <w:spacing w:before="60" w:after="60"/>
              <w:jc w:val="center"/>
              <w:rPr>
                <w:rFonts w:ascii="IRMitra" w:eastAsia="Times New Roman" w:hAnsi="IRMitra" w:cs="IRMitra"/>
                <w:noProof/>
                <w:color w:val="244061" w:themeColor="accent1" w:themeShade="80"/>
                <w:sz w:val="30"/>
                <w:szCs w:val="30"/>
                <w:rtl/>
              </w:rPr>
            </w:pPr>
            <w:r w:rsidRPr="005E091C">
              <w:rPr>
                <w:rFonts w:ascii="IRMitra" w:eastAsia="Times New Roman" w:hAnsi="IRMitra" w:cs="IRMitra"/>
                <w:noProof/>
                <w:color w:val="244061" w:themeColor="accent1" w:themeShade="80"/>
                <w:sz w:val="30"/>
                <w:szCs w:val="30"/>
              </w:rPr>
              <w:t>contact@mowahedin.com</w:t>
            </w:r>
          </w:p>
        </w:tc>
      </w:tr>
    </w:tbl>
    <w:p w:rsidR="00A43B33" w:rsidRPr="005E091C" w:rsidRDefault="00A43B33" w:rsidP="00A43B33">
      <w:pPr>
        <w:jc w:val="center"/>
        <w:rPr>
          <w:rFonts w:cs="B Lotus"/>
          <w:sz w:val="2"/>
          <w:szCs w:val="2"/>
          <w:rtl/>
        </w:rPr>
      </w:pPr>
    </w:p>
    <w:p w:rsidR="00A43B33" w:rsidRDefault="00A43B33" w:rsidP="00E65520">
      <w:pPr>
        <w:rPr>
          <w:rFonts w:cs="B Lotus"/>
          <w:sz w:val="28"/>
          <w:szCs w:val="28"/>
          <w:rtl/>
        </w:rPr>
        <w:sectPr w:rsidR="00A43B33" w:rsidSect="00D92D60">
          <w:footnotePr>
            <w:numRestart w:val="eachPage"/>
          </w:footnotePr>
          <w:pgSz w:w="7938" w:h="11907" w:code="9"/>
          <w:pgMar w:top="567" w:right="851" w:bottom="851" w:left="851" w:header="454" w:footer="0" w:gutter="0"/>
          <w:cols w:space="720"/>
          <w:titlePg/>
          <w:bidi/>
          <w:rtlGutter/>
        </w:sectPr>
      </w:pPr>
    </w:p>
    <w:p w:rsidR="00A43B33" w:rsidRPr="00B13342" w:rsidRDefault="00A43B33" w:rsidP="00A43B33">
      <w:pPr>
        <w:jc w:val="center"/>
        <w:rPr>
          <w:rFonts w:ascii="IranNastaliq" w:hAnsi="IranNastaliq" w:cs="IranNastaliq"/>
          <w:sz w:val="28"/>
          <w:szCs w:val="28"/>
          <w:rtl/>
        </w:rPr>
      </w:pPr>
      <w:r w:rsidRPr="00B13342">
        <w:rPr>
          <w:rFonts w:ascii="IranNastaliq" w:hAnsi="IranNastaliq" w:cs="IranNastaliq"/>
          <w:sz w:val="30"/>
          <w:szCs w:val="30"/>
          <w:rtl/>
        </w:rPr>
        <w:lastRenderedPageBreak/>
        <w:t>بسم الله الرحمن الرحيم</w:t>
      </w:r>
    </w:p>
    <w:p w:rsidR="00A43B33" w:rsidRDefault="00A43B33" w:rsidP="00B13342">
      <w:pPr>
        <w:spacing w:before="240" w:after="240"/>
        <w:jc w:val="center"/>
        <w:rPr>
          <w:rFonts w:ascii="IRYakout" w:hAnsi="IRYakout" w:cs="IRYakout"/>
          <w:b/>
          <w:bCs/>
          <w:sz w:val="32"/>
          <w:szCs w:val="32"/>
        </w:rPr>
      </w:pPr>
      <w:r w:rsidRPr="00D92D60">
        <w:rPr>
          <w:rFonts w:ascii="IRYakout" w:hAnsi="IRYakout" w:cs="IRYakout"/>
          <w:b/>
          <w:bCs/>
          <w:sz w:val="32"/>
          <w:szCs w:val="32"/>
          <w:rtl/>
        </w:rPr>
        <w:t>فهرست مطالب</w:t>
      </w:r>
    </w:p>
    <w:p w:rsidR="008E1BED" w:rsidRPr="00722158" w:rsidRDefault="008E1BED">
      <w:pPr>
        <w:pStyle w:val="TOC1"/>
        <w:tabs>
          <w:tab w:val="right" w:leader="dot" w:pos="6226"/>
        </w:tabs>
        <w:rPr>
          <w:rFonts w:ascii="Calibri" w:eastAsia="Times New Roman" w:hAnsi="Calibri" w:cs="Arial"/>
          <w:bCs w:val="0"/>
          <w:sz w:val="22"/>
          <w:szCs w:val="22"/>
          <w:rtl/>
          <w:lang w:bidi="ar-SA"/>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\u \t "</w:instrText>
      </w:r>
      <w:r>
        <w:rPr>
          <w:rFonts w:hint="cs"/>
          <w:rtl/>
        </w:rPr>
        <w:instrText>2- تیتر اول,1,3- تیتر دوم,2,4- تیتر سوم,3"</w:instrText>
      </w:r>
      <w:r>
        <w:rPr>
          <w:rtl/>
        </w:rPr>
        <w:instrText xml:space="preserve"> </w:instrText>
      </w:r>
      <w:r>
        <w:rPr>
          <w:rtl/>
        </w:rPr>
        <w:fldChar w:fldCharType="separate"/>
      </w:r>
      <w:hyperlink w:anchor="_Toc421176394" w:history="1">
        <w:r w:rsidRPr="004A016C">
          <w:rPr>
            <w:rStyle w:val="Hyperlink"/>
            <w:rFonts w:hint="eastAsia"/>
            <w:rtl/>
          </w:rPr>
          <w:t>سخن</w:t>
        </w:r>
        <w:r w:rsidRPr="004A016C">
          <w:rPr>
            <w:rStyle w:val="Hyperlink"/>
            <w:rFonts w:hint="cs"/>
            <w:rtl/>
          </w:rPr>
          <w:t>ی</w:t>
        </w:r>
        <w:r w:rsidRPr="004A016C">
          <w:rPr>
            <w:rStyle w:val="Hyperlink"/>
            <w:rtl/>
          </w:rPr>
          <w:t xml:space="preserve"> </w:t>
        </w:r>
        <w:r w:rsidRPr="004A016C">
          <w:rPr>
            <w:rStyle w:val="Hyperlink"/>
            <w:rFonts w:hint="eastAsia"/>
            <w:rtl/>
          </w:rPr>
          <w:t>با</w:t>
        </w:r>
        <w:r w:rsidRPr="004A016C">
          <w:rPr>
            <w:rStyle w:val="Hyperlink"/>
            <w:rtl/>
          </w:rPr>
          <w:t xml:space="preserve"> </w:t>
        </w:r>
        <w:r w:rsidRPr="004A016C">
          <w:rPr>
            <w:rStyle w:val="Hyperlink"/>
            <w:rFonts w:hint="eastAsia"/>
            <w:rtl/>
          </w:rPr>
          <w:t>خوانندگان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421176394 </w:instrText>
        </w:r>
        <w:r>
          <w:rPr>
            <w:webHidden/>
          </w:rPr>
          <w:instrText>\h</w:instrText>
        </w:r>
        <w:r>
          <w:rPr>
            <w:webHidden/>
            <w:rtl/>
          </w:rPr>
          <w:instrText xml:space="preserve"> </w:instrText>
        </w:r>
        <w:r>
          <w:rPr>
            <w:webHidden/>
            <w:rtl/>
          </w:rPr>
        </w:r>
        <w:r>
          <w:rPr>
            <w:webHidden/>
            <w:rtl/>
          </w:rPr>
          <w:fldChar w:fldCharType="separate"/>
        </w:r>
        <w:r>
          <w:rPr>
            <w:webHidden/>
            <w:rtl/>
          </w:rPr>
          <w:t>11</w:t>
        </w:r>
        <w:r>
          <w:rPr>
            <w:webHidden/>
            <w:rtl/>
          </w:rPr>
          <w:fldChar w:fldCharType="end"/>
        </w:r>
      </w:hyperlink>
    </w:p>
    <w:p w:rsidR="008E1BED" w:rsidRPr="00722158" w:rsidRDefault="00310681">
      <w:pPr>
        <w:pStyle w:val="TOC1"/>
        <w:tabs>
          <w:tab w:val="right" w:leader="dot" w:pos="6226"/>
        </w:tabs>
        <w:rPr>
          <w:rFonts w:ascii="Calibri" w:eastAsia="Times New Roman" w:hAnsi="Calibri" w:cs="Arial"/>
          <w:bCs w:val="0"/>
          <w:sz w:val="22"/>
          <w:szCs w:val="22"/>
          <w:rtl/>
          <w:lang w:bidi="ar-SA"/>
        </w:rPr>
      </w:pPr>
      <w:hyperlink w:anchor="_Toc421176395" w:history="1">
        <w:r w:rsidR="008E1BED" w:rsidRPr="004A016C">
          <w:rPr>
            <w:rStyle w:val="Hyperlink"/>
            <w:rFonts w:hint="eastAsia"/>
            <w:rtl/>
          </w:rPr>
          <w:t>تعر</w:t>
        </w:r>
        <w:r w:rsidR="008E1BED" w:rsidRPr="004A016C">
          <w:rPr>
            <w:rStyle w:val="Hyperlink"/>
            <w:rFonts w:hint="cs"/>
            <w:rtl/>
          </w:rPr>
          <w:t>ی</w:t>
        </w:r>
        <w:r w:rsidR="008E1BED" w:rsidRPr="004A016C">
          <w:rPr>
            <w:rStyle w:val="Hyperlink"/>
            <w:rFonts w:hint="eastAsia"/>
            <w:rtl/>
          </w:rPr>
          <w:t>ف</w:t>
        </w:r>
        <w:r w:rsidR="008E1BED" w:rsidRPr="004A016C">
          <w:rPr>
            <w:rStyle w:val="Hyperlink"/>
            <w:rtl/>
          </w:rPr>
          <w:t xml:space="preserve"> </w:t>
        </w:r>
        <w:r w:rsidR="008E1BED" w:rsidRPr="004A016C">
          <w:rPr>
            <w:rStyle w:val="Hyperlink"/>
            <w:rFonts w:hint="eastAsia"/>
            <w:rtl/>
          </w:rPr>
          <w:t>اصول</w:t>
        </w:r>
        <w:r w:rsidR="008E1BED" w:rsidRPr="004A016C">
          <w:rPr>
            <w:rStyle w:val="Hyperlink"/>
            <w:rtl/>
          </w:rPr>
          <w:t xml:space="preserve"> </w:t>
        </w:r>
        <w:r w:rsidR="008E1BED" w:rsidRPr="004A016C">
          <w:rPr>
            <w:rStyle w:val="Hyperlink"/>
            <w:rFonts w:hint="eastAsia"/>
            <w:rtl/>
          </w:rPr>
          <w:t>فقه</w:t>
        </w:r>
        <w:r w:rsidR="008E1BED">
          <w:rPr>
            <w:webHidden/>
            <w:rtl/>
          </w:rPr>
          <w:tab/>
        </w:r>
        <w:r w:rsidR="008E1BED">
          <w:rPr>
            <w:webHidden/>
            <w:rtl/>
          </w:rPr>
          <w:fldChar w:fldCharType="begin"/>
        </w:r>
        <w:r w:rsidR="008E1BED">
          <w:rPr>
            <w:webHidden/>
            <w:rtl/>
          </w:rPr>
          <w:instrText xml:space="preserve"> </w:instrText>
        </w:r>
        <w:r w:rsidR="008E1BED">
          <w:rPr>
            <w:webHidden/>
          </w:rPr>
          <w:instrText>PAGEREF</w:instrText>
        </w:r>
        <w:r w:rsidR="008E1BED">
          <w:rPr>
            <w:webHidden/>
            <w:rtl/>
          </w:rPr>
          <w:instrText xml:space="preserve"> _</w:instrText>
        </w:r>
        <w:r w:rsidR="008E1BED">
          <w:rPr>
            <w:webHidden/>
          </w:rPr>
          <w:instrText>Toc</w:instrText>
        </w:r>
        <w:r w:rsidR="008E1BED">
          <w:rPr>
            <w:webHidden/>
            <w:rtl/>
          </w:rPr>
          <w:instrText xml:space="preserve">421176395 </w:instrText>
        </w:r>
        <w:r w:rsidR="008E1BED">
          <w:rPr>
            <w:webHidden/>
          </w:rPr>
          <w:instrText>\h</w:instrText>
        </w:r>
        <w:r w:rsidR="008E1BED">
          <w:rPr>
            <w:webHidden/>
            <w:rtl/>
          </w:rPr>
          <w:instrText xml:space="preserve"> </w:instrText>
        </w:r>
        <w:r w:rsidR="008E1BED">
          <w:rPr>
            <w:webHidden/>
            <w:rtl/>
          </w:rPr>
        </w:r>
        <w:r w:rsidR="008E1BED">
          <w:rPr>
            <w:webHidden/>
            <w:rtl/>
          </w:rPr>
          <w:fldChar w:fldCharType="separate"/>
        </w:r>
        <w:r w:rsidR="008E1BED">
          <w:rPr>
            <w:webHidden/>
            <w:rtl/>
          </w:rPr>
          <w:t>19</w:t>
        </w:r>
        <w:r w:rsidR="008E1BED">
          <w:rPr>
            <w:webHidden/>
            <w:rtl/>
          </w:rPr>
          <w:fldChar w:fldCharType="end"/>
        </w:r>
      </w:hyperlink>
    </w:p>
    <w:p w:rsidR="008E1BED" w:rsidRPr="00722158" w:rsidRDefault="00310681">
      <w:pPr>
        <w:pStyle w:val="TOC2"/>
        <w:tabs>
          <w:tab w:val="right" w:leader="dot" w:pos="6226"/>
        </w:tabs>
        <w:rPr>
          <w:rFonts w:ascii="Calibri" w:eastAsia="Times New Roman" w:hAnsi="Calibri" w:cs="Arial"/>
          <w:noProof/>
          <w:sz w:val="22"/>
          <w:szCs w:val="22"/>
          <w:rtl/>
        </w:rPr>
      </w:pPr>
      <w:hyperlink w:anchor="_Toc421176396" w:history="1">
        <w:r w:rsidR="008E1BED" w:rsidRPr="004A016C">
          <w:rPr>
            <w:rStyle w:val="Hyperlink"/>
            <w:rFonts w:hint="eastAsia"/>
            <w:noProof/>
            <w:rtl/>
            <w:lang w:bidi="fa-IR"/>
          </w:rPr>
          <w:t>الف</w:t>
        </w:r>
        <w:r w:rsidR="008E1BED" w:rsidRPr="004A016C">
          <w:rPr>
            <w:rStyle w:val="Hyperlink"/>
            <w:noProof/>
            <w:rtl/>
            <w:lang w:bidi="fa-IR"/>
          </w:rPr>
          <w:t xml:space="preserve">- </w:t>
        </w:r>
        <w:r w:rsidR="008E1BED" w:rsidRPr="004A016C">
          <w:rPr>
            <w:rStyle w:val="Hyperlink"/>
            <w:rFonts w:hint="eastAsia"/>
            <w:noProof/>
            <w:rtl/>
            <w:lang w:bidi="fa-IR"/>
          </w:rPr>
          <w:t>کلمه</w:t>
        </w:r>
        <w:r w:rsidR="008E1BED" w:rsidRPr="004A016C">
          <w:rPr>
            <w:rStyle w:val="Hyperlink"/>
            <w:noProof/>
            <w:rtl/>
            <w:lang w:bidi="fa-IR"/>
          </w:rPr>
          <w:t xml:space="preserve"> </w:t>
        </w:r>
        <w:r w:rsidR="008E1BED" w:rsidRPr="004A016C">
          <w:rPr>
            <w:rStyle w:val="Hyperlink"/>
            <w:rFonts w:hint="eastAsia"/>
            <w:noProof/>
            <w:rtl/>
            <w:lang w:bidi="fa-IR"/>
          </w:rPr>
          <w:t>اصول</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421176396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19</w:t>
        </w:r>
        <w:r w:rsidR="008E1BED">
          <w:rPr>
            <w:noProof/>
            <w:webHidden/>
            <w:rtl/>
          </w:rPr>
          <w:fldChar w:fldCharType="end"/>
        </w:r>
      </w:hyperlink>
    </w:p>
    <w:p w:rsidR="008E1BED" w:rsidRPr="00722158" w:rsidRDefault="00310681">
      <w:pPr>
        <w:pStyle w:val="TOC2"/>
        <w:tabs>
          <w:tab w:val="right" w:leader="dot" w:pos="6226"/>
        </w:tabs>
        <w:rPr>
          <w:rFonts w:ascii="Calibri" w:eastAsia="Times New Roman" w:hAnsi="Calibri" w:cs="Arial"/>
          <w:noProof/>
          <w:sz w:val="22"/>
          <w:szCs w:val="22"/>
          <w:rtl/>
        </w:rPr>
      </w:pPr>
      <w:hyperlink w:anchor="_Toc421176397" w:history="1">
        <w:r w:rsidR="008E1BED" w:rsidRPr="004A016C">
          <w:rPr>
            <w:rStyle w:val="Hyperlink"/>
            <w:rFonts w:hint="eastAsia"/>
            <w:noProof/>
            <w:rtl/>
            <w:lang w:bidi="fa-IR"/>
          </w:rPr>
          <w:t>ب</w:t>
        </w:r>
        <w:r w:rsidR="008E1BED" w:rsidRPr="004A016C">
          <w:rPr>
            <w:rStyle w:val="Hyperlink"/>
            <w:noProof/>
            <w:rtl/>
            <w:lang w:bidi="fa-IR"/>
          </w:rPr>
          <w:t xml:space="preserve">- </w:t>
        </w:r>
        <w:r w:rsidR="008E1BED" w:rsidRPr="004A016C">
          <w:rPr>
            <w:rStyle w:val="Hyperlink"/>
            <w:rFonts w:hint="eastAsia"/>
            <w:noProof/>
            <w:rtl/>
            <w:lang w:bidi="fa-IR"/>
          </w:rPr>
          <w:t>کلمه</w:t>
        </w:r>
        <w:r w:rsidR="008E1BED" w:rsidRPr="004A016C">
          <w:rPr>
            <w:rStyle w:val="Hyperlink"/>
            <w:noProof/>
            <w:rtl/>
            <w:lang w:bidi="fa-IR"/>
          </w:rPr>
          <w:t xml:space="preserve"> </w:t>
        </w:r>
        <w:r w:rsidR="008E1BED" w:rsidRPr="004A016C">
          <w:rPr>
            <w:rStyle w:val="Hyperlink"/>
            <w:rFonts w:hint="eastAsia"/>
            <w:noProof/>
            <w:rtl/>
            <w:lang w:bidi="fa-IR"/>
          </w:rPr>
          <w:t>فقه</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421176397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20</w:t>
        </w:r>
        <w:r w:rsidR="008E1BED">
          <w:rPr>
            <w:noProof/>
            <w:webHidden/>
            <w:rtl/>
          </w:rPr>
          <w:fldChar w:fldCharType="end"/>
        </w:r>
      </w:hyperlink>
    </w:p>
    <w:p w:rsidR="008E1BED" w:rsidRPr="00722158" w:rsidRDefault="00310681">
      <w:pPr>
        <w:pStyle w:val="TOC2"/>
        <w:tabs>
          <w:tab w:val="right" w:leader="dot" w:pos="6226"/>
        </w:tabs>
        <w:rPr>
          <w:rFonts w:ascii="Calibri" w:eastAsia="Times New Roman" w:hAnsi="Calibri" w:cs="Arial"/>
          <w:noProof/>
          <w:sz w:val="22"/>
          <w:szCs w:val="22"/>
          <w:rtl/>
        </w:rPr>
      </w:pPr>
      <w:hyperlink w:anchor="_Toc421176398" w:history="1">
        <w:r w:rsidR="008E1BED" w:rsidRPr="004A016C">
          <w:rPr>
            <w:rStyle w:val="Hyperlink"/>
            <w:rFonts w:hint="eastAsia"/>
            <w:noProof/>
            <w:rtl/>
            <w:lang w:bidi="fa-IR"/>
          </w:rPr>
          <w:t>شرح</w:t>
        </w:r>
        <w:r w:rsidR="008E1BED" w:rsidRPr="004A016C">
          <w:rPr>
            <w:rStyle w:val="Hyperlink"/>
            <w:noProof/>
            <w:rtl/>
            <w:lang w:bidi="fa-IR"/>
          </w:rPr>
          <w:t xml:space="preserve"> </w:t>
        </w:r>
        <w:r w:rsidR="008E1BED" w:rsidRPr="004A016C">
          <w:rPr>
            <w:rStyle w:val="Hyperlink"/>
            <w:rFonts w:hint="eastAsia"/>
            <w:noProof/>
            <w:rtl/>
            <w:lang w:bidi="fa-IR"/>
          </w:rPr>
          <w:t>تعر</w:t>
        </w:r>
        <w:r w:rsidR="008E1BED" w:rsidRPr="004A016C">
          <w:rPr>
            <w:rStyle w:val="Hyperlink"/>
            <w:rFonts w:hint="cs"/>
            <w:noProof/>
            <w:rtl/>
            <w:lang w:bidi="fa-IR"/>
          </w:rPr>
          <w:t>ی</w:t>
        </w:r>
        <w:r w:rsidR="008E1BED" w:rsidRPr="004A016C">
          <w:rPr>
            <w:rStyle w:val="Hyperlink"/>
            <w:rFonts w:hint="eastAsia"/>
            <w:noProof/>
            <w:rtl/>
            <w:lang w:bidi="fa-IR"/>
          </w:rPr>
          <w:t>ف</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421176398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20</w:t>
        </w:r>
        <w:r w:rsidR="008E1BED">
          <w:rPr>
            <w:noProof/>
            <w:webHidden/>
            <w:rtl/>
          </w:rPr>
          <w:fldChar w:fldCharType="end"/>
        </w:r>
      </w:hyperlink>
    </w:p>
    <w:p w:rsidR="008E1BED" w:rsidRPr="00722158" w:rsidRDefault="00310681">
      <w:pPr>
        <w:pStyle w:val="TOC2"/>
        <w:tabs>
          <w:tab w:val="right" w:leader="dot" w:pos="6226"/>
        </w:tabs>
        <w:rPr>
          <w:rFonts w:ascii="Calibri" w:eastAsia="Times New Roman" w:hAnsi="Calibri" w:cs="Arial"/>
          <w:noProof/>
          <w:sz w:val="22"/>
          <w:szCs w:val="22"/>
          <w:rtl/>
        </w:rPr>
      </w:pPr>
      <w:hyperlink w:anchor="_Toc421176399" w:history="1">
        <w:r w:rsidR="008E1BED" w:rsidRPr="004A016C">
          <w:rPr>
            <w:rStyle w:val="Hyperlink"/>
            <w:rFonts w:hint="eastAsia"/>
            <w:noProof/>
            <w:rtl/>
            <w:lang w:bidi="fa-IR"/>
          </w:rPr>
          <w:t>موضوع</w:t>
        </w:r>
        <w:r w:rsidR="008E1BED" w:rsidRPr="004A016C">
          <w:rPr>
            <w:rStyle w:val="Hyperlink"/>
            <w:noProof/>
            <w:rtl/>
            <w:lang w:bidi="fa-IR"/>
          </w:rPr>
          <w:t xml:space="preserve"> </w:t>
        </w:r>
        <w:r w:rsidR="008E1BED" w:rsidRPr="004A016C">
          <w:rPr>
            <w:rStyle w:val="Hyperlink"/>
            <w:rFonts w:hint="eastAsia"/>
            <w:noProof/>
            <w:rtl/>
            <w:lang w:bidi="fa-IR"/>
          </w:rPr>
          <w:t>علم</w:t>
        </w:r>
        <w:r w:rsidR="008E1BED" w:rsidRPr="004A016C">
          <w:rPr>
            <w:rStyle w:val="Hyperlink"/>
            <w:noProof/>
            <w:rtl/>
            <w:lang w:bidi="fa-IR"/>
          </w:rPr>
          <w:t xml:space="preserve"> </w:t>
        </w:r>
        <w:r w:rsidR="008E1BED" w:rsidRPr="004A016C">
          <w:rPr>
            <w:rStyle w:val="Hyperlink"/>
            <w:rFonts w:hint="eastAsia"/>
            <w:noProof/>
            <w:rtl/>
            <w:lang w:bidi="fa-IR"/>
          </w:rPr>
          <w:t>اصول</w:t>
        </w:r>
        <w:r w:rsidR="008E1BED" w:rsidRPr="004A016C">
          <w:rPr>
            <w:rStyle w:val="Hyperlink"/>
            <w:noProof/>
            <w:rtl/>
            <w:lang w:bidi="fa-IR"/>
          </w:rPr>
          <w:t xml:space="preserve"> </w:t>
        </w:r>
        <w:r w:rsidR="008E1BED" w:rsidRPr="004A016C">
          <w:rPr>
            <w:rStyle w:val="Hyperlink"/>
            <w:rFonts w:hint="eastAsia"/>
            <w:noProof/>
            <w:rtl/>
            <w:lang w:bidi="fa-IR"/>
          </w:rPr>
          <w:t>فقه</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421176399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21</w:t>
        </w:r>
        <w:r w:rsidR="008E1BED">
          <w:rPr>
            <w:noProof/>
            <w:webHidden/>
            <w:rtl/>
          </w:rPr>
          <w:fldChar w:fldCharType="end"/>
        </w:r>
      </w:hyperlink>
    </w:p>
    <w:p w:rsidR="008E1BED" w:rsidRPr="00722158" w:rsidRDefault="00310681">
      <w:pPr>
        <w:pStyle w:val="TOC2"/>
        <w:tabs>
          <w:tab w:val="right" w:leader="dot" w:pos="6226"/>
        </w:tabs>
        <w:rPr>
          <w:rFonts w:ascii="Calibri" w:eastAsia="Times New Roman" w:hAnsi="Calibri" w:cs="Arial"/>
          <w:noProof/>
          <w:sz w:val="22"/>
          <w:szCs w:val="22"/>
          <w:rtl/>
        </w:rPr>
      </w:pPr>
      <w:hyperlink w:anchor="_Toc421176400" w:history="1">
        <w:r w:rsidR="008E1BED" w:rsidRPr="004A016C">
          <w:rPr>
            <w:rStyle w:val="Hyperlink"/>
            <w:rFonts w:hint="eastAsia"/>
            <w:noProof/>
            <w:rtl/>
            <w:lang w:bidi="fa-IR"/>
          </w:rPr>
          <w:t>نت</w:t>
        </w:r>
        <w:r w:rsidR="008E1BED" w:rsidRPr="004A016C">
          <w:rPr>
            <w:rStyle w:val="Hyperlink"/>
            <w:rFonts w:hint="cs"/>
            <w:noProof/>
            <w:rtl/>
            <w:lang w:bidi="fa-IR"/>
          </w:rPr>
          <w:t>ی</w:t>
        </w:r>
        <w:r w:rsidR="008E1BED" w:rsidRPr="004A016C">
          <w:rPr>
            <w:rStyle w:val="Hyperlink"/>
            <w:rFonts w:hint="eastAsia"/>
            <w:noProof/>
            <w:rtl/>
            <w:lang w:bidi="fa-IR"/>
          </w:rPr>
          <w:t>جه</w:t>
        </w:r>
        <w:r w:rsidR="008E1BED" w:rsidRPr="004A016C">
          <w:rPr>
            <w:rStyle w:val="Hyperlink"/>
            <w:noProof/>
            <w:rtl/>
            <w:lang w:bidi="fa-IR"/>
          </w:rPr>
          <w:t xml:space="preserve"> </w:t>
        </w:r>
        <w:r w:rsidR="008E1BED" w:rsidRPr="004A016C">
          <w:rPr>
            <w:rStyle w:val="Hyperlink"/>
            <w:rFonts w:hint="eastAsia"/>
            <w:noProof/>
            <w:rtl/>
            <w:lang w:bidi="fa-IR"/>
          </w:rPr>
          <w:t>ا</w:t>
        </w:r>
        <w:r w:rsidR="008E1BED" w:rsidRPr="004A016C">
          <w:rPr>
            <w:rStyle w:val="Hyperlink"/>
            <w:rFonts w:hint="cs"/>
            <w:noProof/>
            <w:rtl/>
            <w:lang w:bidi="fa-IR"/>
          </w:rPr>
          <w:t>ی</w:t>
        </w:r>
        <w:r w:rsidR="008E1BED" w:rsidRPr="004A016C">
          <w:rPr>
            <w:rStyle w:val="Hyperlink"/>
            <w:rFonts w:hint="eastAsia"/>
            <w:noProof/>
            <w:rtl/>
            <w:lang w:bidi="fa-IR"/>
          </w:rPr>
          <w:t>ن</w:t>
        </w:r>
        <w:r w:rsidR="008E1BED" w:rsidRPr="004A016C">
          <w:rPr>
            <w:rStyle w:val="Hyperlink"/>
            <w:noProof/>
            <w:rtl/>
            <w:lang w:bidi="fa-IR"/>
          </w:rPr>
          <w:t xml:space="preserve"> </w:t>
        </w:r>
        <w:r w:rsidR="008E1BED" w:rsidRPr="004A016C">
          <w:rPr>
            <w:rStyle w:val="Hyperlink"/>
            <w:rFonts w:hint="eastAsia"/>
            <w:noProof/>
            <w:rtl/>
            <w:lang w:bidi="fa-IR"/>
          </w:rPr>
          <w:t>علم</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421176400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21</w:t>
        </w:r>
        <w:r w:rsidR="008E1BED">
          <w:rPr>
            <w:noProof/>
            <w:webHidden/>
            <w:rtl/>
          </w:rPr>
          <w:fldChar w:fldCharType="end"/>
        </w:r>
      </w:hyperlink>
    </w:p>
    <w:p w:rsidR="008E1BED" w:rsidRPr="00722158" w:rsidRDefault="00310681">
      <w:pPr>
        <w:pStyle w:val="TOC2"/>
        <w:tabs>
          <w:tab w:val="right" w:leader="dot" w:pos="6226"/>
        </w:tabs>
        <w:rPr>
          <w:rFonts w:ascii="Calibri" w:eastAsia="Times New Roman" w:hAnsi="Calibri" w:cs="Arial"/>
          <w:noProof/>
          <w:sz w:val="22"/>
          <w:szCs w:val="22"/>
          <w:rtl/>
        </w:rPr>
      </w:pPr>
      <w:hyperlink w:anchor="_Toc421176401" w:history="1">
        <w:r w:rsidR="008E1BED" w:rsidRPr="004A016C">
          <w:rPr>
            <w:rStyle w:val="Hyperlink"/>
            <w:rFonts w:hint="eastAsia"/>
            <w:noProof/>
            <w:rtl/>
            <w:lang w:bidi="fa-IR"/>
          </w:rPr>
          <w:t>استمداد</w:t>
        </w:r>
        <w:r w:rsidR="008E1BED" w:rsidRPr="004A016C">
          <w:rPr>
            <w:rStyle w:val="Hyperlink"/>
            <w:noProof/>
            <w:rtl/>
            <w:lang w:bidi="fa-IR"/>
          </w:rPr>
          <w:t xml:space="preserve"> </w:t>
        </w:r>
        <w:r w:rsidR="008E1BED" w:rsidRPr="004A016C">
          <w:rPr>
            <w:rStyle w:val="Hyperlink"/>
            <w:rFonts w:hint="eastAsia"/>
            <w:noProof/>
            <w:rtl/>
            <w:lang w:bidi="fa-IR"/>
          </w:rPr>
          <w:t>آن</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421176401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21</w:t>
        </w:r>
        <w:r w:rsidR="008E1BED">
          <w:rPr>
            <w:noProof/>
            <w:webHidden/>
            <w:rtl/>
          </w:rPr>
          <w:fldChar w:fldCharType="end"/>
        </w:r>
      </w:hyperlink>
    </w:p>
    <w:p w:rsidR="008E1BED" w:rsidRPr="00722158" w:rsidRDefault="00310681">
      <w:pPr>
        <w:pStyle w:val="TOC2"/>
        <w:tabs>
          <w:tab w:val="right" w:leader="dot" w:pos="6226"/>
        </w:tabs>
        <w:rPr>
          <w:rFonts w:ascii="Calibri" w:eastAsia="Times New Roman" w:hAnsi="Calibri" w:cs="Arial"/>
          <w:noProof/>
          <w:sz w:val="22"/>
          <w:szCs w:val="22"/>
          <w:rtl/>
        </w:rPr>
      </w:pPr>
      <w:hyperlink w:anchor="_Toc421176402" w:history="1">
        <w:r w:rsidR="008E1BED" w:rsidRPr="004A016C">
          <w:rPr>
            <w:rStyle w:val="Hyperlink"/>
            <w:rFonts w:hint="eastAsia"/>
            <w:noProof/>
            <w:rtl/>
            <w:lang w:bidi="fa-IR"/>
          </w:rPr>
          <w:t>حکم</w:t>
        </w:r>
        <w:r w:rsidR="008E1BED" w:rsidRPr="004A016C">
          <w:rPr>
            <w:rStyle w:val="Hyperlink"/>
            <w:noProof/>
            <w:rtl/>
            <w:lang w:bidi="fa-IR"/>
          </w:rPr>
          <w:t xml:space="preserve"> </w:t>
        </w:r>
        <w:r w:rsidR="008E1BED" w:rsidRPr="004A016C">
          <w:rPr>
            <w:rStyle w:val="Hyperlink"/>
            <w:rFonts w:hint="eastAsia"/>
            <w:noProof/>
            <w:rtl/>
            <w:lang w:bidi="fa-IR"/>
          </w:rPr>
          <w:t>آموزش</w:t>
        </w:r>
        <w:r w:rsidR="008E1BED" w:rsidRPr="004A016C">
          <w:rPr>
            <w:rStyle w:val="Hyperlink"/>
            <w:noProof/>
            <w:rtl/>
            <w:lang w:bidi="fa-IR"/>
          </w:rPr>
          <w:t xml:space="preserve"> </w:t>
        </w:r>
        <w:r w:rsidR="008E1BED" w:rsidRPr="004A016C">
          <w:rPr>
            <w:rStyle w:val="Hyperlink"/>
            <w:rFonts w:hint="eastAsia"/>
            <w:noProof/>
            <w:rtl/>
            <w:lang w:bidi="fa-IR"/>
          </w:rPr>
          <w:t>و</w:t>
        </w:r>
        <w:r w:rsidR="008E1BED" w:rsidRPr="004A016C">
          <w:rPr>
            <w:rStyle w:val="Hyperlink"/>
            <w:noProof/>
            <w:rtl/>
            <w:lang w:bidi="fa-IR"/>
          </w:rPr>
          <w:t xml:space="preserve"> </w:t>
        </w:r>
        <w:r w:rsidR="008E1BED" w:rsidRPr="004A016C">
          <w:rPr>
            <w:rStyle w:val="Hyperlink"/>
            <w:rFonts w:hint="eastAsia"/>
            <w:noProof/>
            <w:rtl/>
            <w:lang w:bidi="fa-IR"/>
          </w:rPr>
          <w:t>آموختن</w:t>
        </w:r>
        <w:r w:rsidR="008E1BED" w:rsidRPr="004A016C">
          <w:rPr>
            <w:rStyle w:val="Hyperlink"/>
            <w:noProof/>
            <w:rtl/>
            <w:lang w:bidi="fa-IR"/>
          </w:rPr>
          <w:t xml:space="preserve"> </w:t>
        </w:r>
        <w:r w:rsidR="008E1BED" w:rsidRPr="004A016C">
          <w:rPr>
            <w:rStyle w:val="Hyperlink"/>
            <w:rFonts w:hint="eastAsia"/>
            <w:noProof/>
            <w:rtl/>
            <w:lang w:bidi="fa-IR"/>
          </w:rPr>
          <w:t>اصول</w:t>
        </w:r>
        <w:r w:rsidR="008E1BED" w:rsidRPr="004A016C">
          <w:rPr>
            <w:rStyle w:val="Hyperlink"/>
            <w:noProof/>
            <w:rtl/>
            <w:lang w:bidi="fa-IR"/>
          </w:rPr>
          <w:t xml:space="preserve"> </w:t>
        </w:r>
        <w:r w:rsidR="008E1BED" w:rsidRPr="004A016C">
          <w:rPr>
            <w:rStyle w:val="Hyperlink"/>
            <w:rFonts w:hint="eastAsia"/>
            <w:noProof/>
            <w:rtl/>
            <w:lang w:bidi="fa-IR"/>
          </w:rPr>
          <w:t>فقه</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421176402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22</w:t>
        </w:r>
        <w:r w:rsidR="008E1BED">
          <w:rPr>
            <w:noProof/>
            <w:webHidden/>
            <w:rtl/>
          </w:rPr>
          <w:fldChar w:fldCharType="end"/>
        </w:r>
      </w:hyperlink>
    </w:p>
    <w:p w:rsidR="008E1BED" w:rsidRPr="00722158" w:rsidRDefault="00310681">
      <w:pPr>
        <w:pStyle w:val="TOC1"/>
        <w:tabs>
          <w:tab w:val="right" w:leader="dot" w:pos="6226"/>
        </w:tabs>
        <w:rPr>
          <w:rFonts w:ascii="Calibri" w:eastAsia="Times New Roman" w:hAnsi="Calibri" w:cs="Arial"/>
          <w:bCs w:val="0"/>
          <w:sz w:val="22"/>
          <w:szCs w:val="22"/>
          <w:rtl/>
          <w:lang w:bidi="ar-SA"/>
        </w:rPr>
      </w:pPr>
      <w:hyperlink w:anchor="_Toc421176403" w:history="1">
        <w:r w:rsidR="008E1BED" w:rsidRPr="004A016C">
          <w:rPr>
            <w:rStyle w:val="Hyperlink"/>
            <w:rFonts w:hint="eastAsia"/>
            <w:rtl/>
          </w:rPr>
          <w:t>بخش</w:t>
        </w:r>
        <w:r w:rsidR="008E1BED" w:rsidRPr="004A016C">
          <w:rPr>
            <w:rStyle w:val="Hyperlink"/>
            <w:rtl/>
          </w:rPr>
          <w:t xml:space="preserve"> </w:t>
        </w:r>
        <w:r w:rsidR="008E1BED" w:rsidRPr="004A016C">
          <w:rPr>
            <w:rStyle w:val="Hyperlink"/>
            <w:rFonts w:hint="eastAsia"/>
            <w:rtl/>
          </w:rPr>
          <w:t>اول</w:t>
        </w:r>
        <w:r w:rsidR="008E1BED" w:rsidRPr="004A016C">
          <w:rPr>
            <w:rStyle w:val="Hyperlink"/>
            <w:rtl/>
          </w:rPr>
          <w:t xml:space="preserve">: </w:t>
        </w:r>
        <w:r w:rsidR="008E1BED" w:rsidRPr="004A016C">
          <w:rPr>
            <w:rStyle w:val="Hyperlink"/>
            <w:rFonts w:hint="eastAsia"/>
            <w:rtl/>
          </w:rPr>
          <w:t>احکام</w:t>
        </w:r>
        <w:r w:rsidR="008E1BED">
          <w:rPr>
            <w:webHidden/>
            <w:rtl/>
          </w:rPr>
          <w:tab/>
        </w:r>
        <w:r w:rsidR="008E1BED">
          <w:rPr>
            <w:webHidden/>
            <w:rtl/>
          </w:rPr>
          <w:fldChar w:fldCharType="begin"/>
        </w:r>
        <w:r w:rsidR="008E1BED">
          <w:rPr>
            <w:webHidden/>
            <w:rtl/>
          </w:rPr>
          <w:instrText xml:space="preserve"> </w:instrText>
        </w:r>
        <w:r w:rsidR="008E1BED">
          <w:rPr>
            <w:webHidden/>
          </w:rPr>
          <w:instrText>PAGEREF</w:instrText>
        </w:r>
        <w:r w:rsidR="008E1BED">
          <w:rPr>
            <w:webHidden/>
            <w:rtl/>
          </w:rPr>
          <w:instrText xml:space="preserve"> _</w:instrText>
        </w:r>
        <w:r w:rsidR="008E1BED">
          <w:rPr>
            <w:webHidden/>
          </w:rPr>
          <w:instrText>Toc</w:instrText>
        </w:r>
        <w:r w:rsidR="008E1BED">
          <w:rPr>
            <w:webHidden/>
            <w:rtl/>
          </w:rPr>
          <w:instrText xml:space="preserve">421176403 </w:instrText>
        </w:r>
        <w:r w:rsidR="008E1BED">
          <w:rPr>
            <w:webHidden/>
          </w:rPr>
          <w:instrText>\h</w:instrText>
        </w:r>
        <w:r w:rsidR="008E1BED">
          <w:rPr>
            <w:webHidden/>
            <w:rtl/>
          </w:rPr>
          <w:instrText xml:space="preserve"> </w:instrText>
        </w:r>
        <w:r w:rsidR="008E1BED">
          <w:rPr>
            <w:webHidden/>
            <w:rtl/>
          </w:rPr>
        </w:r>
        <w:r w:rsidR="008E1BED">
          <w:rPr>
            <w:webHidden/>
            <w:rtl/>
          </w:rPr>
          <w:fldChar w:fldCharType="separate"/>
        </w:r>
        <w:r w:rsidR="008E1BED">
          <w:rPr>
            <w:webHidden/>
            <w:rtl/>
          </w:rPr>
          <w:t>25</w:t>
        </w:r>
        <w:r w:rsidR="008E1BED">
          <w:rPr>
            <w:webHidden/>
            <w:rtl/>
          </w:rPr>
          <w:fldChar w:fldCharType="end"/>
        </w:r>
      </w:hyperlink>
    </w:p>
    <w:p w:rsidR="008E1BED" w:rsidRPr="00722158" w:rsidRDefault="00310681">
      <w:pPr>
        <w:pStyle w:val="TOC2"/>
        <w:tabs>
          <w:tab w:val="right" w:leader="dot" w:pos="6226"/>
        </w:tabs>
        <w:rPr>
          <w:rFonts w:ascii="Calibri" w:eastAsia="Times New Roman" w:hAnsi="Calibri" w:cs="Arial"/>
          <w:noProof/>
          <w:sz w:val="22"/>
          <w:szCs w:val="22"/>
          <w:rtl/>
        </w:rPr>
      </w:pPr>
      <w:hyperlink w:anchor="_Toc421176404" w:history="1">
        <w:r w:rsidR="008E1BED" w:rsidRPr="004A016C">
          <w:rPr>
            <w:rStyle w:val="Hyperlink"/>
            <w:rFonts w:hint="eastAsia"/>
            <w:noProof/>
            <w:rtl/>
            <w:lang w:bidi="fa-IR"/>
          </w:rPr>
          <w:t>فرق</w:t>
        </w:r>
        <w:r w:rsidR="008E1BED" w:rsidRPr="004A016C">
          <w:rPr>
            <w:rStyle w:val="Hyperlink"/>
            <w:noProof/>
            <w:rtl/>
            <w:lang w:bidi="fa-IR"/>
          </w:rPr>
          <w:t xml:space="preserve"> </w:t>
        </w:r>
        <w:r w:rsidR="008E1BED" w:rsidRPr="004A016C">
          <w:rPr>
            <w:rStyle w:val="Hyperlink"/>
            <w:rFonts w:hint="eastAsia"/>
            <w:noProof/>
            <w:rtl/>
            <w:lang w:bidi="fa-IR"/>
          </w:rPr>
          <w:t>ب</w:t>
        </w:r>
        <w:r w:rsidR="008E1BED" w:rsidRPr="004A016C">
          <w:rPr>
            <w:rStyle w:val="Hyperlink"/>
            <w:rFonts w:hint="cs"/>
            <w:noProof/>
            <w:rtl/>
            <w:lang w:bidi="fa-IR"/>
          </w:rPr>
          <w:t>ی</w:t>
        </w:r>
        <w:r w:rsidR="008E1BED" w:rsidRPr="004A016C">
          <w:rPr>
            <w:rStyle w:val="Hyperlink"/>
            <w:rFonts w:hint="eastAsia"/>
            <w:noProof/>
            <w:rtl/>
            <w:lang w:bidi="fa-IR"/>
          </w:rPr>
          <w:t>ن</w:t>
        </w:r>
        <w:r w:rsidR="008E1BED" w:rsidRPr="004A016C">
          <w:rPr>
            <w:rStyle w:val="Hyperlink"/>
            <w:noProof/>
            <w:rtl/>
            <w:lang w:bidi="fa-IR"/>
          </w:rPr>
          <w:t xml:space="preserve"> </w:t>
        </w:r>
        <w:r w:rsidR="008E1BED" w:rsidRPr="004A016C">
          <w:rPr>
            <w:rStyle w:val="Hyperlink"/>
            <w:rFonts w:hint="eastAsia"/>
            <w:noProof/>
            <w:rtl/>
            <w:lang w:bidi="fa-IR"/>
          </w:rPr>
          <w:t>حکم</w:t>
        </w:r>
        <w:r w:rsidR="008E1BED" w:rsidRPr="004A016C">
          <w:rPr>
            <w:rStyle w:val="Hyperlink"/>
            <w:noProof/>
            <w:rtl/>
            <w:lang w:bidi="fa-IR"/>
          </w:rPr>
          <w:t xml:space="preserve"> </w:t>
        </w:r>
        <w:r w:rsidR="008E1BED" w:rsidRPr="004A016C">
          <w:rPr>
            <w:rStyle w:val="Hyperlink"/>
            <w:rFonts w:hint="eastAsia"/>
            <w:noProof/>
            <w:rtl/>
            <w:lang w:bidi="fa-IR"/>
          </w:rPr>
          <w:t>تکل</w:t>
        </w:r>
        <w:r w:rsidR="008E1BED" w:rsidRPr="004A016C">
          <w:rPr>
            <w:rStyle w:val="Hyperlink"/>
            <w:rFonts w:hint="cs"/>
            <w:noProof/>
            <w:rtl/>
            <w:lang w:bidi="fa-IR"/>
          </w:rPr>
          <w:t>ی</w:t>
        </w:r>
        <w:r w:rsidR="008E1BED" w:rsidRPr="004A016C">
          <w:rPr>
            <w:rStyle w:val="Hyperlink"/>
            <w:rFonts w:hint="eastAsia"/>
            <w:noProof/>
            <w:rtl/>
            <w:lang w:bidi="fa-IR"/>
          </w:rPr>
          <w:t>ف</w:t>
        </w:r>
        <w:r w:rsidR="008E1BED" w:rsidRPr="004A016C">
          <w:rPr>
            <w:rStyle w:val="Hyperlink"/>
            <w:rFonts w:hint="cs"/>
            <w:noProof/>
            <w:rtl/>
            <w:lang w:bidi="fa-IR"/>
          </w:rPr>
          <w:t>ی</w:t>
        </w:r>
        <w:r w:rsidR="008E1BED" w:rsidRPr="004A016C">
          <w:rPr>
            <w:rStyle w:val="Hyperlink"/>
            <w:noProof/>
            <w:rtl/>
            <w:lang w:bidi="fa-IR"/>
          </w:rPr>
          <w:t xml:space="preserve"> </w:t>
        </w:r>
        <w:r w:rsidR="008E1BED" w:rsidRPr="004A016C">
          <w:rPr>
            <w:rStyle w:val="Hyperlink"/>
            <w:rFonts w:hint="eastAsia"/>
            <w:noProof/>
            <w:rtl/>
            <w:lang w:bidi="fa-IR"/>
          </w:rPr>
          <w:t>و</w:t>
        </w:r>
        <w:r w:rsidR="008E1BED" w:rsidRPr="004A016C">
          <w:rPr>
            <w:rStyle w:val="Hyperlink"/>
            <w:noProof/>
            <w:rtl/>
            <w:lang w:bidi="fa-IR"/>
          </w:rPr>
          <w:t xml:space="preserve"> </w:t>
        </w:r>
        <w:r w:rsidR="008E1BED" w:rsidRPr="004A016C">
          <w:rPr>
            <w:rStyle w:val="Hyperlink"/>
            <w:rFonts w:hint="eastAsia"/>
            <w:noProof/>
            <w:rtl/>
            <w:lang w:bidi="fa-IR"/>
          </w:rPr>
          <w:t>حکم</w:t>
        </w:r>
        <w:r w:rsidR="008E1BED" w:rsidRPr="004A016C">
          <w:rPr>
            <w:rStyle w:val="Hyperlink"/>
            <w:noProof/>
            <w:rtl/>
            <w:lang w:bidi="fa-IR"/>
          </w:rPr>
          <w:t xml:space="preserve"> </w:t>
        </w:r>
        <w:r w:rsidR="008E1BED" w:rsidRPr="004A016C">
          <w:rPr>
            <w:rStyle w:val="Hyperlink"/>
            <w:rFonts w:hint="eastAsia"/>
            <w:noProof/>
            <w:rtl/>
            <w:lang w:bidi="fa-IR"/>
          </w:rPr>
          <w:t>وضع</w:t>
        </w:r>
        <w:r w:rsidR="008E1BED" w:rsidRPr="004A016C">
          <w:rPr>
            <w:rStyle w:val="Hyperlink"/>
            <w:rFonts w:hint="cs"/>
            <w:noProof/>
            <w:rtl/>
            <w:lang w:bidi="fa-IR"/>
          </w:rPr>
          <w:t>ی</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421176404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25</w:t>
        </w:r>
        <w:r w:rsidR="008E1BED">
          <w:rPr>
            <w:noProof/>
            <w:webHidden/>
            <w:rtl/>
          </w:rPr>
          <w:fldChar w:fldCharType="end"/>
        </w:r>
      </w:hyperlink>
    </w:p>
    <w:p w:rsidR="008E1BED" w:rsidRPr="00722158" w:rsidRDefault="00310681">
      <w:pPr>
        <w:pStyle w:val="TOC2"/>
        <w:tabs>
          <w:tab w:val="right" w:leader="dot" w:pos="6226"/>
        </w:tabs>
        <w:rPr>
          <w:rFonts w:ascii="Calibri" w:eastAsia="Times New Roman" w:hAnsi="Calibri" w:cs="Arial"/>
          <w:noProof/>
          <w:sz w:val="22"/>
          <w:szCs w:val="22"/>
          <w:rtl/>
        </w:rPr>
      </w:pPr>
      <w:hyperlink w:anchor="_Toc421176405" w:history="1">
        <w:r w:rsidR="008E1BED" w:rsidRPr="004A016C">
          <w:rPr>
            <w:rStyle w:val="Hyperlink"/>
            <w:rFonts w:hint="eastAsia"/>
            <w:noProof/>
            <w:rtl/>
            <w:lang w:bidi="fa-IR"/>
          </w:rPr>
          <w:t>حاکم</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421176405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25</w:t>
        </w:r>
        <w:r w:rsidR="008E1BED">
          <w:rPr>
            <w:noProof/>
            <w:webHidden/>
            <w:rtl/>
          </w:rPr>
          <w:fldChar w:fldCharType="end"/>
        </w:r>
      </w:hyperlink>
    </w:p>
    <w:p w:rsidR="008E1BED" w:rsidRPr="00722158" w:rsidRDefault="00310681">
      <w:pPr>
        <w:pStyle w:val="TOC2"/>
        <w:tabs>
          <w:tab w:val="right" w:leader="dot" w:pos="6226"/>
        </w:tabs>
        <w:rPr>
          <w:rFonts w:ascii="Calibri" w:eastAsia="Times New Roman" w:hAnsi="Calibri" w:cs="Arial"/>
          <w:noProof/>
          <w:sz w:val="22"/>
          <w:szCs w:val="22"/>
          <w:rtl/>
        </w:rPr>
      </w:pPr>
      <w:hyperlink w:anchor="_Toc421176406" w:history="1">
        <w:r w:rsidR="008E1BED" w:rsidRPr="004A016C">
          <w:rPr>
            <w:rStyle w:val="Hyperlink"/>
            <w:rFonts w:hint="eastAsia"/>
            <w:noProof/>
            <w:rtl/>
            <w:lang w:bidi="fa-IR"/>
          </w:rPr>
          <w:t>اقسام</w:t>
        </w:r>
        <w:r w:rsidR="008E1BED" w:rsidRPr="004A016C">
          <w:rPr>
            <w:rStyle w:val="Hyperlink"/>
            <w:noProof/>
            <w:rtl/>
            <w:lang w:bidi="fa-IR"/>
          </w:rPr>
          <w:t xml:space="preserve"> </w:t>
        </w:r>
        <w:r w:rsidR="008E1BED" w:rsidRPr="004A016C">
          <w:rPr>
            <w:rStyle w:val="Hyperlink"/>
            <w:rFonts w:hint="eastAsia"/>
            <w:noProof/>
            <w:rtl/>
            <w:lang w:bidi="fa-IR"/>
          </w:rPr>
          <w:t>حکم</w:t>
        </w:r>
        <w:r w:rsidR="008E1BED" w:rsidRPr="004A016C">
          <w:rPr>
            <w:rStyle w:val="Hyperlink"/>
            <w:noProof/>
            <w:rtl/>
            <w:lang w:bidi="fa-IR"/>
          </w:rPr>
          <w:t xml:space="preserve"> </w:t>
        </w:r>
        <w:r w:rsidR="008E1BED" w:rsidRPr="004A016C">
          <w:rPr>
            <w:rStyle w:val="Hyperlink"/>
            <w:rFonts w:hint="eastAsia"/>
            <w:noProof/>
            <w:rtl/>
            <w:lang w:bidi="fa-IR"/>
          </w:rPr>
          <w:t>تکل</w:t>
        </w:r>
        <w:r w:rsidR="008E1BED" w:rsidRPr="004A016C">
          <w:rPr>
            <w:rStyle w:val="Hyperlink"/>
            <w:rFonts w:hint="cs"/>
            <w:noProof/>
            <w:rtl/>
            <w:lang w:bidi="fa-IR"/>
          </w:rPr>
          <w:t>ی</w:t>
        </w:r>
        <w:r w:rsidR="008E1BED" w:rsidRPr="004A016C">
          <w:rPr>
            <w:rStyle w:val="Hyperlink"/>
            <w:rFonts w:hint="eastAsia"/>
            <w:noProof/>
            <w:rtl/>
            <w:lang w:bidi="fa-IR"/>
          </w:rPr>
          <w:t>ف</w:t>
        </w:r>
        <w:r w:rsidR="008E1BED" w:rsidRPr="004A016C">
          <w:rPr>
            <w:rStyle w:val="Hyperlink"/>
            <w:rFonts w:hint="cs"/>
            <w:noProof/>
            <w:rtl/>
            <w:lang w:bidi="fa-IR"/>
          </w:rPr>
          <w:t>ی</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421176406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27</w:t>
        </w:r>
        <w:r w:rsidR="008E1BED">
          <w:rPr>
            <w:noProof/>
            <w:webHidden/>
            <w:rtl/>
          </w:rPr>
          <w:fldChar w:fldCharType="end"/>
        </w:r>
      </w:hyperlink>
    </w:p>
    <w:p w:rsidR="008E1BED" w:rsidRPr="00722158" w:rsidRDefault="00310681">
      <w:pPr>
        <w:pStyle w:val="TOC2"/>
        <w:tabs>
          <w:tab w:val="right" w:leader="dot" w:pos="6226"/>
        </w:tabs>
        <w:rPr>
          <w:rFonts w:ascii="Calibri" w:eastAsia="Times New Roman" w:hAnsi="Calibri" w:cs="Arial"/>
          <w:noProof/>
          <w:sz w:val="22"/>
          <w:szCs w:val="22"/>
          <w:rtl/>
        </w:rPr>
      </w:pPr>
      <w:hyperlink w:anchor="_Toc421176407" w:history="1">
        <w:r w:rsidR="008E1BED" w:rsidRPr="004A016C">
          <w:rPr>
            <w:rStyle w:val="Hyperlink"/>
            <w:rFonts w:hint="eastAsia"/>
            <w:noProof/>
            <w:rtl/>
            <w:lang w:bidi="fa-IR"/>
          </w:rPr>
          <w:t>واجب</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421176407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27</w:t>
        </w:r>
        <w:r w:rsidR="008E1BED">
          <w:rPr>
            <w:noProof/>
            <w:webHidden/>
            <w:rtl/>
          </w:rPr>
          <w:fldChar w:fldCharType="end"/>
        </w:r>
      </w:hyperlink>
    </w:p>
    <w:p w:rsidR="008E1BED" w:rsidRPr="00722158" w:rsidRDefault="00310681">
      <w:pPr>
        <w:pStyle w:val="TOC3"/>
        <w:tabs>
          <w:tab w:val="right" w:leader="dot" w:pos="6226"/>
        </w:tabs>
        <w:rPr>
          <w:rFonts w:ascii="Calibri" w:eastAsia="Times New Roman" w:hAnsi="Calibri" w:cs="Arial"/>
          <w:noProof/>
          <w:sz w:val="22"/>
          <w:szCs w:val="22"/>
          <w:rtl/>
        </w:rPr>
      </w:pPr>
      <w:hyperlink w:anchor="_Toc421176408" w:history="1">
        <w:r w:rsidR="008E1BED" w:rsidRPr="004A016C">
          <w:rPr>
            <w:rStyle w:val="Hyperlink"/>
            <w:rFonts w:hint="eastAsia"/>
            <w:noProof/>
            <w:rtl/>
            <w:lang w:bidi="fa-IR"/>
          </w:rPr>
          <w:t>انواع</w:t>
        </w:r>
        <w:r w:rsidR="008E1BED" w:rsidRPr="004A016C">
          <w:rPr>
            <w:rStyle w:val="Hyperlink"/>
            <w:noProof/>
            <w:rtl/>
            <w:lang w:bidi="fa-IR"/>
          </w:rPr>
          <w:t xml:space="preserve"> </w:t>
        </w:r>
        <w:r w:rsidR="008E1BED" w:rsidRPr="004A016C">
          <w:rPr>
            <w:rStyle w:val="Hyperlink"/>
            <w:rFonts w:hint="eastAsia"/>
            <w:noProof/>
            <w:rtl/>
            <w:lang w:bidi="fa-IR"/>
          </w:rPr>
          <w:t>واجب</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421176408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28</w:t>
        </w:r>
        <w:r w:rsidR="008E1BED">
          <w:rPr>
            <w:noProof/>
            <w:webHidden/>
            <w:rtl/>
          </w:rPr>
          <w:fldChar w:fldCharType="end"/>
        </w:r>
      </w:hyperlink>
    </w:p>
    <w:p w:rsidR="008E1BED" w:rsidRPr="00722158" w:rsidRDefault="00310681">
      <w:pPr>
        <w:pStyle w:val="TOC3"/>
        <w:tabs>
          <w:tab w:val="right" w:leader="dot" w:pos="6226"/>
        </w:tabs>
        <w:rPr>
          <w:rFonts w:ascii="Calibri" w:eastAsia="Times New Roman" w:hAnsi="Calibri" w:cs="Arial"/>
          <w:noProof/>
          <w:sz w:val="22"/>
          <w:szCs w:val="22"/>
          <w:rtl/>
        </w:rPr>
      </w:pPr>
      <w:hyperlink w:anchor="_Toc421176409" w:history="1">
        <w:r w:rsidR="008E1BED" w:rsidRPr="004A016C">
          <w:rPr>
            <w:rStyle w:val="Hyperlink"/>
            <w:rFonts w:hint="eastAsia"/>
            <w:noProof/>
            <w:rtl/>
            <w:lang w:bidi="fa-IR"/>
          </w:rPr>
          <w:t>الف</w:t>
        </w:r>
        <w:r w:rsidR="008E1BED" w:rsidRPr="004A016C">
          <w:rPr>
            <w:rStyle w:val="Hyperlink"/>
            <w:noProof/>
            <w:rtl/>
            <w:lang w:bidi="fa-IR"/>
          </w:rPr>
          <w:t xml:space="preserve">- </w:t>
        </w:r>
        <w:r w:rsidR="008E1BED" w:rsidRPr="004A016C">
          <w:rPr>
            <w:rStyle w:val="Hyperlink"/>
            <w:rFonts w:hint="eastAsia"/>
            <w:noProof/>
            <w:rtl/>
            <w:lang w:bidi="fa-IR"/>
          </w:rPr>
          <w:t>از</w:t>
        </w:r>
        <w:r w:rsidR="008E1BED" w:rsidRPr="004A016C">
          <w:rPr>
            <w:rStyle w:val="Hyperlink"/>
            <w:noProof/>
            <w:rtl/>
            <w:lang w:bidi="fa-IR"/>
          </w:rPr>
          <w:t xml:space="preserve"> </w:t>
        </w:r>
        <w:r w:rsidR="008E1BED" w:rsidRPr="004A016C">
          <w:rPr>
            <w:rStyle w:val="Hyperlink"/>
            <w:rFonts w:hint="eastAsia"/>
            <w:noProof/>
            <w:rtl/>
            <w:lang w:bidi="fa-IR"/>
          </w:rPr>
          <w:t>جهت</w:t>
        </w:r>
        <w:r w:rsidR="008E1BED" w:rsidRPr="004A016C">
          <w:rPr>
            <w:rStyle w:val="Hyperlink"/>
            <w:noProof/>
            <w:rtl/>
            <w:lang w:bidi="fa-IR"/>
          </w:rPr>
          <w:t xml:space="preserve"> </w:t>
        </w:r>
        <w:r w:rsidR="008E1BED" w:rsidRPr="004A016C">
          <w:rPr>
            <w:rStyle w:val="Hyperlink"/>
            <w:rFonts w:hint="eastAsia"/>
            <w:noProof/>
            <w:rtl/>
            <w:lang w:bidi="fa-IR"/>
          </w:rPr>
          <w:t>وقت</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421176409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28</w:t>
        </w:r>
        <w:r w:rsidR="008E1BED">
          <w:rPr>
            <w:noProof/>
            <w:webHidden/>
            <w:rtl/>
          </w:rPr>
          <w:fldChar w:fldCharType="end"/>
        </w:r>
      </w:hyperlink>
    </w:p>
    <w:p w:rsidR="008E1BED" w:rsidRPr="00722158" w:rsidRDefault="00310681">
      <w:pPr>
        <w:pStyle w:val="TOC3"/>
        <w:tabs>
          <w:tab w:val="right" w:leader="dot" w:pos="6226"/>
        </w:tabs>
        <w:rPr>
          <w:rFonts w:ascii="Calibri" w:eastAsia="Times New Roman" w:hAnsi="Calibri" w:cs="Arial"/>
          <w:noProof/>
          <w:sz w:val="22"/>
          <w:szCs w:val="22"/>
          <w:rtl/>
        </w:rPr>
      </w:pPr>
      <w:hyperlink w:anchor="_Toc421176410" w:history="1">
        <w:r w:rsidR="008E1BED" w:rsidRPr="004A016C">
          <w:rPr>
            <w:rStyle w:val="Hyperlink"/>
            <w:rFonts w:hint="eastAsia"/>
            <w:noProof/>
            <w:rtl/>
            <w:lang w:bidi="fa-IR"/>
          </w:rPr>
          <w:t>ب</w:t>
        </w:r>
        <w:r w:rsidR="008E1BED" w:rsidRPr="004A016C">
          <w:rPr>
            <w:rStyle w:val="Hyperlink"/>
            <w:noProof/>
            <w:rtl/>
            <w:lang w:bidi="fa-IR"/>
          </w:rPr>
          <w:t xml:space="preserve">- </w:t>
        </w:r>
        <w:r w:rsidR="008E1BED" w:rsidRPr="004A016C">
          <w:rPr>
            <w:rStyle w:val="Hyperlink"/>
            <w:rFonts w:hint="eastAsia"/>
            <w:noProof/>
            <w:rtl/>
            <w:lang w:bidi="fa-IR"/>
          </w:rPr>
          <w:t>از</w:t>
        </w:r>
        <w:r w:rsidR="008E1BED" w:rsidRPr="004A016C">
          <w:rPr>
            <w:rStyle w:val="Hyperlink"/>
            <w:noProof/>
            <w:rtl/>
            <w:lang w:bidi="fa-IR"/>
          </w:rPr>
          <w:t xml:space="preserve"> </w:t>
        </w:r>
        <w:r w:rsidR="008E1BED" w:rsidRPr="004A016C">
          <w:rPr>
            <w:rStyle w:val="Hyperlink"/>
            <w:rFonts w:hint="eastAsia"/>
            <w:noProof/>
            <w:rtl/>
            <w:lang w:bidi="fa-IR"/>
          </w:rPr>
          <w:t>جهت</w:t>
        </w:r>
        <w:r w:rsidR="008E1BED" w:rsidRPr="004A016C">
          <w:rPr>
            <w:rStyle w:val="Hyperlink"/>
            <w:noProof/>
            <w:rtl/>
            <w:lang w:bidi="fa-IR"/>
          </w:rPr>
          <w:t xml:space="preserve"> </w:t>
        </w:r>
        <w:r w:rsidR="008E1BED" w:rsidRPr="004A016C">
          <w:rPr>
            <w:rStyle w:val="Hyperlink"/>
            <w:rFonts w:hint="eastAsia"/>
            <w:noProof/>
            <w:rtl/>
            <w:lang w:bidi="fa-IR"/>
          </w:rPr>
          <w:t>فاعل</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421176410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28</w:t>
        </w:r>
        <w:r w:rsidR="008E1BED">
          <w:rPr>
            <w:noProof/>
            <w:webHidden/>
            <w:rtl/>
          </w:rPr>
          <w:fldChar w:fldCharType="end"/>
        </w:r>
      </w:hyperlink>
    </w:p>
    <w:p w:rsidR="008E1BED" w:rsidRPr="00722158" w:rsidRDefault="00310681">
      <w:pPr>
        <w:pStyle w:val="TOC3"/>
        <w:tabs>
          <w:tab w:val="right" w:leader="dot" w:pos="6226"/>
        </w:tabs>
        <w:rPr>
          <w:rFonts w:ascii="Calibri" w:eastAsia="Times New Roman" w:hAnsi="Calibri" w:cs="Arial"/>
          <w:noProof/>
          <w:sz w:val="22"/>
          <w:szCs w:val="22"/>
          <w:rtl/>
        </w:rPr>
      </w:pPr>
      <w:hyperlink w:anchor="_Toc421176411" w:history="1">
        <w:r w:rsidR="008E1BED" w:rsidRPr="004A016C">
          <w:rPr>
            <w:rStyle w:val="Hyperlink"/>
            <w:rFonts w:hint="eastAsia"/>
            <w:noProof/>
            <w:rtl/>
            <w:lang w:bidi="fa-IR"/>
          </w:rPr>
          <w:t>ج</w:t>
        </w:r>
        <w:r w:rsidR="008E1BED" w:rsidRPr="004A016C">
          <w:rPr>
            <w:rStyle w:val="Hyperlink"/>
            <w:noProof/>
            <w:rtl/>
            <w:lang w:bidi="fa-IR"/>
          </w:rPr>
          <w:t xml:space="preserve">- </w:t>
        </w:r>
        <w:r w:rsidR="008E1BED" w:rsidRPr="004A016C">
          <w:rPr>
            <w:rStyle w:val="Hyperlink"/>
            <w:rFonts w:hint="eastAsia"/>
            <w:noProof/>
            <w:rtl/>
            <w:lang w:bidi="fa-IR"/>
          </w:rPr>
          <w:t>از</w:t>
        </w:r>
        <w:r w:rsidR="008E1BED" w:rsidRPr="004A016C">
          <w:rPr>
            <w:rStyle w:val="Hyperlink"/>
            <w:noProof/>
            <w:rtl/>
            <w:lang w:bidi="fa-IR"/>
          </w:rPr>
          <w:t xml:space="preserve"> </w:t>
        </w:r>
        <w:r w:rsidR="008E1BED" w:rsidRPr="004A016C">
          <w:rPr>
            <w:rStyle w:val="Hyperlink"/>
            <w:rFonts w:hint="eastAsia"/>
            <w:noProof/>
            <w:rtl/>
            <w:lang w:bidi="fa-IR"/>
          </w:rPr>
          <w:t>جهت</w:t>
        </w:r>
        <w:r w:rsidR="008E1BED" w:rsidRPr="004A016C">
          <w:rPr>
            <w:rStyle w:val="Hyperlink"/>
            <w:noProof/>
            <w:rtl/>
            <w:lang w:bidi="fa-IR"/>
          </w:rPr>
          <w:t xml:space="preserve"> </w:t>
        </w:r>
        <w:r w:rsidR="008E1BED" w:rsidRPr="004A016C">
          <w:rPr>
            <w:rStyle w:val="Hyperlink"/>
            <w:rFonts w:hint="eastAsia"/>
            <w:noProof/>
            <w:rtl/>
            <w:lang w:bidi="fa-IR"/>
          </w:rPr>
          <w:t>مقدار</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421176411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29</w:t>
        </w:r>
        <w:r w:rsidR="008E1BED">
          <w:rPr>
            <w:noProof/>
            <w:webHidden/>
            <w:rtl/>
          </w:rPr>
          <w:fldChar w:fldCharType="end"/>
        </w:r>
      </w:hyperlink>
    </w:p>
    <w:p w:rsidR="008E1BED" w:rsidRPr="00722158" w:rsidRDefault="00310681">
      <w:pPr>
        <w:pStyle w:val="TOC3"/>
        <w:tabs>
          <w:tab w:val="right" w:leader="dot" w:pos="6226"/>
        </w:tabs>
        <w:rPr>
          <w:rFonts w:ascii="Calibri" w:eastAsia="Times New Roman" w:hAnsi="Calibri" w:cs="Arial"/>
          <w:noProof/>
          <w:sz w:val="22"/>
          <w:szCs w:val="22"/>
          <w:rtl/>
        </w:rPr>
      </w:pPr>
      <w:hyperlink w:anchor="_Toc421176412" w:history="1">
        <w:r w:rsidR="008E1BED" w:rsidRPr="004A016C">
          <w:rPr>
            <w:rStyle w:val="Hyperlink"/>
            <w:rFonts w:hint="eastAsia"/>
            <w:noProof/>
            <w:rtl/>
            <w:lang w:bidi="fa-IR"/>
          </w:rPr>
          <w:t>و</w:t>
        </w:r>
        <w:r w:rsidR="008E1BED" w:rsidRPr="004A016C">
          <w:rPr>
            <w:rStyle w:val="Hyperlink"/>
            <w:noProof/>
            <w:rtl/>
            <w:lang w:bidi="fa-IR"/>
          </w:rPr>
          <w:t xml:space="preserve">- </w:t>
        </w:r>
        <w:r w:rsidR="008E1BED" w:rsidRPr="004A016C">
          <w:rPr>
            <w:rStyle w:val="Hyperlink"/>
            <w:rFonts w:hint="eastAsia"/>
            <w:noProof/>
            <w:rtl/>
            <w:lang w:bidi="fa-IR"/>
          </w:rPr>
          <w:t>از</w:t>
        </w:r>
        <w:r w:rsidR="008E1BED" w:rsidRPr="004A016C">
          <w:rPr>
            <w:rStyle w:val="Hyperlink"/>
            <w:noProof/>
            <w:rtl/>
            <w:lang w:bidi="fa-IR"/>
          </w:rPr>
          <w:t xml:space="preserve"> </w:t>
        </w:r>
        <w:r w:rsidR="008E1BED" w:rsidRPr="004A016C">
          <w:rPr>
            <w:rStyle w:val="Hyperlink"/>
            <w:rFonts w:hint="eastAsia"/>
            <w:noProof/>
            <w:rtl/>
            <w:lang w:bidi="fa-IR"/>
          </w:rPr>
          <w:t>جهت</w:t>
        </w:r>
        <w:r w:rsidR="008E1BED" w:rsidRPr="004A016C">
          <w:rPr>
            <w:rStyle w:val="Hyperlink"/>
            <w:noProof/>
            <w:rtl/>
            <w:lang w:bidi="fa-IR"/>
          </w:rPr>
          <w:t xml:space="preserve"> </w:t>
        </w:r>
        <w:r w:rsidR="008E1BED" w:rsidRPr="004A016C">
          <w:rPr>
            <w:rStyle w:val="Hyperlink"/>
            <w:rFonts w:hint="eastAsia"/>
            <w:noProof/>
            <w:rtl/>
            <w:lang w:bidi="fa-IR"/>
          </w:rPr>
          <w:t>تع</w:t>
        </w:r>
        <w:r w:rsidR="008E1BED" w:rsidRPr="004A016C">
          <w:rPr>
            <w:rStyle w:val="Hyperlink"/>
            <w:rFonts w:hint="cs"/>
            <w:noProof/>
            <w:rtl/>
            <w:lang w:bidi="fa-IR"/>
          </w:rPr>
          <w:t>یی</w:t>
        </w:r>
        <w:r w:rsidR="008E1BED" w:rsidRPr="004A016C">
          <w:rPr>
            <w:rStyle w:val="Hyperlink"/>
            <w:rFonts w:hint="eastAsia"/>
            <w:noProof/>
            <w:rtl/>
            <w:lang w:bidi="fa-IR"/>
          </w:rPr>
          <w:t>ن</w:t>
        </w:r>
        <w:r w:rsidR="008E1BED" w:rsidRPr="004A016C">
          <w:rPr>
            <w:rStyle w:val="Hyperlink"/>
            <w:noProof/>
            <w:rtl/>
            <w:lang w:bidi="fa-IR"/>
          </w:rPr>
          <w:t xml:space="preserve"> </w:t>
        </w:r>
        <w:r w:rsidR="008E1BED" w:rsidRPr="004A016C">
          <w:rPr>
            <w:rStyle w:val="Hyperlink"/>
            <w:rFonts w:hint="eastAsia"/>
            <w:noProof/>
            <w:rtl/>
            <w:lang w:bidi="fa-IR"/>
          </w:rPr>
          <w:t>مطلوب</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421176412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29</w:t>
        </w:r>
        <w:r w:rsidR="008E1BED">
          <w:rPr>
            <w:noProof/>
            <w:webHidden/>
            <w:rtl/>
          </w:rPr>
          <w:fldChar w:fldCharType="end"/>
        </w:r>
      </w:hyperlink>
    </w:p>
    <w:p w:rsidR="008E1BED" w:rsidRPr="00722158" w:rsidRDefault="00310681">
      <w:pPr>
        <w:pStyle w:val="TOC2"/>
        <w:tabs>
          <w:tab w:val="right" w:leader="dot" w:pos="6226"/>
        </w:tabs>
        <w:rPr>
          <w:rFonts w:ascii="Calibri" w:eastAsia="Times New Roman" w:hAnsi="Calibri" w:cs="Arial"/>
          <w:noProof/>
          <w:sz w:val="22"/>
          <w:szCs w:val="22"/>
          <w:rtl/>
        </w:rPr>
      </w:pPr>
      <w:hyperlink w:anchor="_Toc421176413" w:history="1">
        <w:r w:rsidR="008E1BED" w:rsidRPr="004A016C">
          <w:rPr>
            <w:rStyle w:val="Hyperlink"/>
            <w:rFonts w:hint="eastAsia"/>
            <w:noProof/>
            <w:rtl/>
            <w:lang w:bidi="fa-IR"/>
          </w:rPr>
          <w:t>مندوب</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421176413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30</w:t>
        </w:r>
        <w:r w:rsidR="008E1BED">
          <w:rPr>
            <w:noProof/>
            <w:webHidden/>
            <w:rtl/>
          </w:rPr>
          <w:fldChar w:fldCharType="end"/>
        </w:r>
      </w:hyperlink>
    </w:p>
    <w:p w:rsidR="008E1BED" w:rsidRPr="00722158" w:rsidRDefault="00310681">
      <w:pPr>
        <w:pStyle w:val="TOC3"/>
        <w:tabs>
          <w:tab w:val="right" w:leader="dot" w:pos="6226"/>
        </w:tabs>
        <w:rPr>
          <w:rFonts w:ascii="Calibri" w:eastAsia="Times New Roman" w:hAnsi="Calibri" w:cs="Arial"/>
          <w:noProof/>
          <w:sz w:val="22"/>
          <w:szCs w:val="22"/>
          <w:rtl/>
        </w:rPr>
      </w:pPr>
      <w:hyperlink w:anchor="_Toc421176414" w:history="1">
        <w:r w:rsidR="008E1BED" w:rsidRPr="004A016C">
          <w:rPr>
            <w:rStyle w:val="Hyperlink"/>
            <w:noProof/>
            <w:rtl/>
            <w:lang w:bidi="fa-IR"/>
          </w:rPr>
          <w:t xml:space="preserve">1- </w:t>
        </w:r>
        <w:r w:rsidR="008E1BED" w:rsidRPr="004A016C">
          <w:rPr>
            <w:rStyle w:val="Hyperlink"/>
            <w:rFonts w:hint="eastAsia"/>
            <w:noProof/>
            <w:rtl/>
            <w:lang w:bidi="fa-IR"/>
          </w:rPr>
          <w:t>سنن</w:t>
        </w:r>
        <w:r w:rsidR="008E1BED" w:rsidRPr="004A016C">
          <w:rPr>
            <w:rStyle w:val="Hyperlink"/>
            <w:noProof/>
            <w:rtl/>
            <w:lang w:bidi="fa-IR"/>
          </w:rPr>
          <w:t xml:space="preserve"> </w:t>
        </w:r>
        <w:r w:rsidR="008E1BED" w:rsidRPr="004A016C">
          <w:rPr>
            <w:rStyle w:val="Hyperlink"/>
            <w:rFonts w:hint="eastAsia"/>
            <w:noProof/>
            <w:rtl/>
            <w:lang w:bidi="fa-IR"/>
          </w:rPr>
          <w:t>هد</w:t>
        </w:r>
        <w:r w:rsidR="008E1BED" w:rsidRPr="004A016C">
          <w:rPr>
            <w:rStyle w:val="Hyperlink"/>
            <w:rFonts w:hint="cs"/>
            <w:noProof/>
            <w:rtl/>
            <w:lang w:bidi="fa-IR"/>
          </w:rPr>
          <w:t>ی</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421176414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31</w:t>
        </w:r>
        <w:r w:rsidR="008E1BED">
          <w:rPr>
            <w:noProof/>
            <w:webHidden/>
            <w:rtl/>
          </w:rPr>
          <w:fldChar w:fldCharType="end"/>
        </w:r>
      </w:hyperlink>
    </w:p>
    <w:p w:rsidR="008E1BED" w:rsidRPr="00722158" w:rsidRDefault="00310681">
      <w:pPr>
        <w:pStyle w:val="TOC3"/>
        <w:tabs>
          <w:tab w:val="right" w:leader="dot" w:pos="6226"/>
        </w:tabs>
        <w:rPr>
          <w:rFonts w:ascii="Calibri" w:eastAsia="Times New Roman" w:hAnsi="Calibri" w:cs="Arial"/>
          <w:noProof/>
          <w:sz w:val="22"/>
          <w:szCs w:val="22"/>
          <w:rtl/>
        </w:rPr>
      </w:pPr>
      <w:hyperlink w:anchor="_Toc421176415" w:history="1">
        <w:r w:rsidR="008E1BED" w:rsidRPr="004A016C">
          <w:rPr>
            <w:rStyle w:val="Hyperlink"/>
            <w:noProof/>
            <w:rtl/>
            <w:lang w:bidi="fa-IR"/>
          </w:rPr>
          <w:t xml:space="preserve">2- </w:t>
        </w:r>
        <w:r w:rsidR="008E1BED" w:rsidRPr="004A016C">
          <w:rPr>
            <w:rStyle w:val="Hyperlink"/>
            <w:rFonts w:hint="eastAsia"/>
            <w:noProof/>
            <w:rtl/>
            <w:lang w:bidi="fa-IR"/>
          </w:rPr>
          <w:t>سنن</w:t>
        </w:r>
        <w:r w:rsidR="008E1BED" w:rsidRPr="004A016C">
          <w:rPr>
            <w:rStyle w:val="Hyperlink"/>
            <w:noProof/>
            <w:rtl/>
            <w:lang w:bidi="fa-IR"/>
          </w:rPr>
          <w:t xml:space="preserve"> </w:t>
        </w:r>
        <w:r w:rsidR="008E1BED" w:rsidRPr="004A016C">
          <w:rPr>
            <w:rStyle w:val="Hyperlink"/>
            <w:rFonts w:hint="eastAsia"/>
            <w:noProof/>
            <w:rtl/>
            <w:lang w:bidi="fa-IR"/>
          </w:rPr>
          <w:t>زا</w:t>
        </w:r>
        <w:r w:rsidR="008E1BED" w:rsidRPr="004A016C">
          <w:rPr>
            <w:rStyle w:val="Hyperlink"/>
            <w:rFonts w:hint="cs"/>
            <w:noProof/>
            <w:rtl/>
            <w:lang w:bidi="fa-IR"/>
          </w:rPr>
          <w:t>ی</w:t>
        </w:r>
        <w:r w:rsidR="008E1BED" w:rsidRPr="004A016C">
          <w:rPr>
            <w:rStyle w:val="Hyperlink"/>
            <w:rFonts w:hint="eastAsia"/>
            <w:noProof/>
            <w:rtl/>
            <w:lang w:bidi="fa-IR"/>
          </w:rPr>
          <w:t>ده</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421176415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31</w:t>
        </w:r>
        <w:r w:rsidR="008E1BED">
          <w:rPr>
            <w:noProof/>
            <w:webHidden/>
            <w:rtl/>
          </w:rPr>
          <w:fldChar w:fldCharType="end"/>
        </w:r>
      </w:hyperlink>
    </w:p>
    <w:p w:rsidR="008E1BED" w:rsidRPr="00722158" w:rsidRDefault="00310681">
      <w:pPr>
        <w:pStyle w:val="TOC3"/>
        <w:tabs>
          <w:tab w:val="right" w:leader="dot" w:pos="6226"/>
        </w:tabs>
        <w:rPr>
          <w:rFonts w:ascii="Calibri" w:eastAsia="Times New Roman" w:hAnsi="Calibri" w:cs="Arial"/>
          <w:noProof/>
          <w:sz w:val="22"/>
          <w:szCs w:val="22"/>
          <w:rtl/>
        </w:rPr>
      </w:pPr>
      <w:hyperlink w:anchor="_Toc421176416" w:history="1">
        <w:r w:rsidR="008E1BED" w:rsidRPr="004A016C">
          <w:rPr>
            <w:rStyle w:val="Hyperlink"/>
            <w:noProof/>
            <w:rtl/>
            <w:lang w:bidi="fa-IR"/>
          </w:rPr>
          <w:t xml:space="preserve">3- </w:t>
        </w:r>
        <w:r w:rsidR="008E1BED" w:rsidRPr="004A016C">
          <w:rPr>
            <w:rStyle w:val="Hyperlink"/>
            <w:rFonts w:hint="eastAsia"/>
            <w:noProof/>
            <w:rtl/>
            <w:lang w:bidi="fa-IR"/>
          </w:rPr>
          <w:t>نوافل</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421176416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31</w:t>
        </w:r>
        <w:r w:rsidR="008E1BED">
          <w:rPr>
            <w:noProof/>
            <w:webHidden/>
            <w:rtl/>
          </w:rPr>
          <w:fldChar w:fldCharType="end"/>
        </w:r>
      </w:hyperlink>
    </w:p>
    <w:p w:rsidR="008E1BED" w:rsidRPr="00722158" w:rsidRDefault="00310681">
      <w:pPr>
        <w:pStyle w:val="TOC2"/>
        <w:tabs>
          <w:tab w:val="right" w:leader="dot" w:pos="6226"/>
        </w:tabs>
        <w:rPr>
          <w:rFonts w:ascii="Calibri" w:eastAsia="Times New Roman" w:hAnsi="Calibri" w:cs="Arial"/>
          <w:noProof/>
          <w:sz w:val="22"/>
          <w:szCs w:val="22"/>
          <w:rtl/>
        </w:rPr>
      </w:pPr>
      <w:hyperlink w:anchor="_Toc421176417" w:history="1">
        <w:r w:rsidR="008E1BED" w:rsidRPr="004A016C">
          <w:rPr>
            <w:rStyle w:val="Hyperlink"/>
            <w:rFonts w:hint="eastAsia"/>
            <w:noProof/>
            <w:rtl/>
            <w:lang w:bidi="fa-IR"/>
          </w:rPr>
          <w:t>حرام</w:t>
        </w:r>
        <w:r w:rsidR="008E1BED" w:rsidRPr="004A016C">
          <w:rPr>
            <w:rStyle w:val="Hyperlink"/>
            <w:noProof/>
            <w:rtl/>
            <w:lang w:bidi="fa-IR"/>
          </w:rPr>
          <w:t xml:space="preserve"> (</w:t>
        </w:r>
        <w:r w:rsidR="008E1BED" w:rsidRPr="004A016C">
          <w:rPr>
            <w:rStyle w:val="Hyperlink"/>
            <w:rFonts w:hint="eastAsia"/>
            <w:noProof/>
            <w:rtl/>
            <w:lang w:bidi="fa-IR"/>
          </w:rPr>
          <w:t>محظور</w:t>
        </w:r>
        <w:r w:rsidR="008E1BED" w:rsidRPr="004A016C">
          <w:rPr>
            <w:rStyle w:val="Hyperlink"/>
            <w:noProof/>
            <w:rtl/>
            <w:lang w:bidi="fa-IR"/>
          </w:rPr>
          <w:t>)</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421176417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31</w:t>
        </w:r>
        <w:r w:rsidR="008E1BED">
          <w:rPr>
            <w:noProof/>
            <w:webHidden/>
            <w:rtl/>
          </w:rPr>
          <w:fldChar w:fldCharType="end"/>
        </w:r>
      </w:hyperlink>
    </w:p>
    <w:p w:rsidR="008E1BED" w:rsidRPr="00722158" w:rsidRDefault="00310681">
      <w:pPr>
        <w:pStyle w:val="TOC2"/>
        <w:tabs>
          <w:tab w:val="right" w:leader="dot" w:pos="6226"/>
        </w:tabs>
        <w:rPr>
          <w:rFonts w:ascii="Calibri" w:eastAsia="Times New Roman" w:hAnsi="Calibri" w:cs="Arial"/>
          <w:noProof/>
          <w:sz w:val="22"/>
          <w:szCs w:val="22"/>
          <w:rtl/>
        </w:rPr>
      </w:pPr>
      <w:hyperlink w:anchor="_Toc421176418" w:history="1">
        <w:r w:rsidR="008E1BED" w:rsidRPr="004A016C">
          <w:rPr>
            <w:rStyle w:val="Hyperlink"/>
            <w:rFonts w:hint="eastAsia"/>
            <w:noProof/>
            <w:rtl/>
            <w:lang w:bidi="fa-IR"/>
          </w:rPr>
          <w:t>مکروه</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421176418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32</w:t>
        </w:r>
        <w:r w:rsidR="008E1BED">
          <w:rPr>
            <w:noProof/>
            <w:webHidden/>
            <w:rtl/>
          </w:rPr>
          <w:fldChar w:fldCharType="end"/>
        </w:r>
      </w:hyperlink>
    </w:p>
    <w:p w:rsidR="008E1BED" w:rsidRPr="00722158" w:rsidRDefault="00310681">
      <w:pPr>
        <w:pStyle w:val="TOC2"/>
        <w:tabs>
          <w:tab w:val="right" w:leader="dot" w:pos="6226"/>
        </w:tabs>
        <w:rPr>
          <w:rFonts w:ascii="Calibri" w:eastAsia="Times New Roman" w:hAnsi="Calibri" w:cs="Arial"/>
          <w:noProof/>
          <w:sz w:val="22"/>
          <w:szCs w:val="22"/>
          <w:rtl/>
        </w:rPr>
      </w:pPr>
      <w:hyperlink w:anchor="_Toc421176419" w:history="1">
        <w:r w:rsidR="008E1BED" w:rsidRPr="004A016C">
          <w:rPr>
            <w:rStyle w:val="Hyperlink"/>
            <w:rFonts w:hint="eastAsia"/>
            <w:noProof/>
            <w:rtl/>
            <w:lang w:bidi="fa-IR"/>
          </w:rPr>
          <w:t>مباح</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421176419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33</w:t>
        </w:r>
        <w:r w:rsidR="008E1BED">
          <w:rPr>
            <w:noProof/>
            <w:webHidden/>
            <w:rtl/>
          </w:rPr>
          <w:fldChar w:fldCharType="end"/>
        </w:r>
      </w:hyperlink>
    </w:p>
    <w:p w:rsidR="008E1BED" w:rsidRPr="00722158" w:rsidRDefault="00310681">
      <w:pPr>
        <w:pStyle w:val="TOC3"/>
        <w:tabs>
          <w:tab w:val="right" w:leader="dot" w:pos="6226"/>
        </w:tabs>
        <w:rPr>
          <w:rFonts w:ascii="Calibri" w:eastAsia="Times New Roman" w:hAnsi="Calibri" w:cs="Arial"/>
          <w:noProof/>
          <w:sz w:val="22"/>
          <w:szCs w:val="22"/>
          <w:rtl/>
        </w:rPr>
      </w:pPr>
      <w:hyperlink w:anchor="_Toc421176420" w:history="1">
        <w:r w:rsidR="008E1BED" w:rsidRPr="004A016C">
          <w:rPr>
            <w:rStyle w:val="Hyperlink"/>
            <w:rFonts w:hint="eastAsia"/>
            <w:noProof/>
            <w:rtl/>
            <w:lang w:bidi="fa-IR"/>
          </w:rPr>
          <w:t>مباح</w:t>
        </w:r>
        <w:r w:rsidR="008E1BED" w:rsidRPr="004A016C">
          <w:rPr>
            <w:rStyle w:val="Hyperlink"/>
            <w:noProof/>
            <w:rtl/>
            <w:lang w:bidi="fa-IR"/>
          </w:rPr>
          <w:t xml:space="preserve"> </w:t>
        </w:r>
        <w:r w:rsidR="008E1BED" w:rsidRPr="004A016C">
          <w:rPr>
            <w:rStyle w:val="Hyperlink"/>
            <w:rFonts w:hint="eastAsia"/>
            <w:noProof/>
            <w:rtl/>
            <w:lang w:bidi="fa-IR"/>
          </w:rPr>
          <w:t>بر</w:t>
        </w:r>
        <w:r w:rsidR="008E1BED" w:rsidRPr="004A016C">
          <w:rPr>
            <w:rStyle w:val="Hyperlink"/>
            <w:noProof/>
            <w:rtl/>
            <w:lang w:bidi="fa-IR"/>
          </w:rPr>
          <w:t xml:space="preserve"> </w:t>
        </w:r>
        <w:r w:rsidR="008E1BED" w:rsidRPr="004A016C">
          <w:rPr>
            <w:rStyle w:val="Hyperlink"/>
            <w:rFonts w:hint="eastAsia"/>
            <w:noProof/>
            <w:rtl/>
            <w:lang w:bidi="fa-IR"/>
          </w:rPr>
          <w:t>سه</w:t>
        </w:r>
        <w:r w:rsidR="008E1BED" w:rsidRPr="004A016C">
          <w:rPr>
            <w:rStyle w:val="Hyperlink"/>
            <w:noProof/>
            <w:rtl/>
            <w:lang w:bidi="fa-IR"/>
          </w:rPr>
          <w:t xml:space="preserve"> </w:t>
        </w:r>
        <w:r w:rsidR="008E1BED" w:rsidRPr="004A016C">
          <w:rPr>
            <w:rStyle w:val="Hyperlink"/>
            <w:rFonts w:hint="eastAsia"/>
            <w:noProof/>
            <w:rtl/>
            <w:lang w:bidi="fa-IR"/>
          </w:rPr>
          <w:t>قسم</w:t>
        </w:r>
        <w:r w:rsidR="008E1BED" w:rsidRPr="004A016C">
          <w:rPr>
            <w:rStyle w:val="Hyperlink"/>
            <w:noProof/>
            <w:rtl/>
            <w:lang w:bidi="fa-IR"/>
          </w:rPr>
          <w:t xml:space="preserve"> </w:t>
        </w:r>
        <w:r w:rsidR="008E1BED" w:rsidRPr="004A016C">
          <w:rPr>
            <w:rStyle w:val="Hyperlink"/>
            <w:rFonts w:hint="eastAsia"/>
            <w:noProof/>
            <w:rtl/>
            <w:lang w:bidi="fa-IR"/>
          </w:rPr>
          <w:t>است‌</w:t>
        </w:r>
        <w:r w:rsidR="008E1BED" w:rsidRPr="004A016C">
          <w:rPr>
            <w:rStyle w:val="Hyperlink"/>
            <w:noProof/>
            <w:rtl/>
            <w:lang w:bidi="fa-IR"/>
          </w:rPr>
          <w:t>:</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421176420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33</w:t>
        </w:r>
        <w:r w:rsidR="008E1BED">
          <w:rPr>
            <w:noProof/>
            <w:webHidden/>
            <w:rtl/>
          </w:rPr>
          <w:fldChar w:fldCharType="end"/>
        </w:r>
      </w:hyperlink>
    </w:p>
    <w:p w:rsidR="008E1BED" w:rsidRPr="00722158" w:rsidRDefault="00310681">
      <w:pPr>
        <w:pStyle w:val="TOC2"/>
        <w:tabs>
          <w:tab w:val="right" w:leader="dot" w:pos="6226"/>
        </w:tabs>
        <w:rPr>
          <w:rFonts w:ascii="Calibri" w:eastAsia="Times New Roman" w:hAnsi="Calibri" w:cs="Arial"/>
          <w:noProof/>
          <w:sz w:val="22"/>
          <w:szCs w:val="22"/>
          <w:rtl/>
        </w:rPr>
      </w:pPr>
      <w:hyperlink w:anchor="_Toc421176421" w:history="1">
        <w:r w:rsidR="008E1BED" w:rsidRPr="004A016C">
          <w:rPr>
            <w:rStyle w:val="Hyperlink"/>
            <w:rFonts w:hint="eastAsia"/>
            <w:noProof/>
            <w:rtl/>
            <w:lang w:bidi="fa-IR"/>
          </w:rPr>
          <w:t>اقسام</w:t>
        </w:r>
        <w:r w:rsidR="008E1BED" w:rsidRPr="004A016C">
          <w:rPr>
            <w:rStyle w:val="Hyperlink"/>
            <w:noProof/>
            <w:rtl/>
            <w:lang w:bidi="fa-IR"/>
          </w:rPr>
          <w:t xml:space="preserve"> </w:t>
        </w:r>
        <w:r w:rsidR="008E1BED" w:rsidRPr="004A016C">
          <w:rPr>
            <w:rStyle w:val="Hyperlink"/>
            <w:rFonts w:hint="eastAsia"/>
            <w:noProof/>
            <w:rtl/>
            <w:lang w:bidi="fa-IR"/>
          </w:rPr>
          <w:t>حکم</w:t>
        </w:r>
        <w:r w:rsidR="008E1BED" w:rsidRPr="004A016C">
          <w:rPr>
            <w:rStyle w:val="Hyperlink"/>
            <w:noProof/>
            <w:rtl/>
            <w:lang w:bidi="fa-IR"/>
          </w:rPr>
          <w:t xml:space="preserve"> </w:t>
        </w:r>
        <w:r w:rsidR="008E1BED" w:rsidRPr="004A016C">
          <w:rPr>
            <w:rStyle w:val="Hyperlink"/>
            <w:rFonts w:hint="eastAsia"/>
            <w:noProof/>
            <w:rtl/>
            <w:lang w:bidi="fa-IR"/>
          </w:rPr>
          <w:t>وضع</w:t>
        </w:r>
        <w:r w:rsidR="008E1BED" w:rsidRPr="004A016C">
          <w:rPr>
            <w:rStyle w:val="Hyperlink"/>
            <w:rFonts w:hint="cs"/>
            <w:noProof/>
            <w:rtl/>
            <w:lang w:bidi="fa-IR"/>
          </w:rPr>
          <w:t>ی</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421176421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34</w:t>
        </w:r>
        <w:r w:rsidR="008E1BED">
          <w:rPr>
            <w:noProof/>
            <w:webHidden/>
            <w:rtl/>
          </w:rPr>
          <w:fldChar w:fldCharType="end"/>
        </w:r>
      </w:hyperlink>
    </w:p>
    <w:p w:rsidR="008E1BED" w:rsidRPr="00722158" w:rsidRDefault="00310681">
      <w:pPr>
        <w:pStyle w:val="TOC2"/>
        <w:tabs>
          <w:tab w:val="right" w:leader="dot" w:pos="6226"/>
        </w:tabs>
        <w:rPr>
          <w:rFonts w:ascii="Calibri" w:eastAsia="Times New Roman" w:hAnsi="Calibri" w:cs="Arial"/>
          <w:noProof/>
          <w:sz w:val="22"/>
          <w:szCs w:val="22"/>
          <w:rtl/>
        </w:rPr>
      </w:pPr>
      <w:hyperlink w:anchor="_Toc421176422" w:history="1">
        <w:r w:rsidR="008E1BED" w:rsidRPr="004A016C">
          <w:rPr>
            <w:rStyle w:val="Hyperlink"/>
            <w:rFonts w:hint="eastAsia"/>
            <w:noProof/>
            <w:rtl/>
            <w:lang w:bidi="fa-IR"/>
          </w:rPr>
          <w:t>سبب</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421176422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34</w:t>
        </w:r>
        <w:r w:rsidR="008E1BED">
          <w:rPr>
            <w:noProof/>
            <w:webHidden/>
            <w:rtl/>
          </w:rPr>
          <w:fldChar w:fldCharType="end"/>
        </w:r>
      </w:hyperlink>
    </w:p>
    <w:p w:rsidR="008E1BED" w:rsidRPr="00722158" w:rsidRDefault="00310681">
      <w:pPr>
        <w:pStyle w:val="TOC3"/>
        <w:tabs>
          <w:tab w:val="right" w:leader="dot" w:pos="6226"/>
        </w:tabs>
        <w:rPr>
          <w:rFonts w:ascii="Calibri" w:eastAsia="Times New Roman" w:hAnsi="Calibri" w:cs="Arial"/>
          <w:noProof/>
          <w:sz w:val="22"/>
          <w:szCs w:val="22"/>
          <w:rtl/>
        </w:rPr>
      </w:pPr>
      <w:hyperlink w:anchor="_Toc421176423" w:history="1">
        <w:r w:rsidR="008E1BED" w:rsidRPr="004A016C">
          <w:rPr>
            <w:rStyle w:val="Hyperlink"/>
            <w:rFonts w:hint="eastAsia"/>
            <w:noProof/>
            <w:rtl/>
            <w:lang w:bidi="fa-IR"/>
          </w:rPr>
          <w:t>سبب</w:t>
        </w:r>
        <w:r w:rsidR="008E1BED" w:rsidRPr="004A016C">
          <w:rPr>
            <w:rStyle w:val="Hyperlink"/>
            <w:noProof/>
            <w:rtl/>
            <w:lang w:bidi="fa-IR"/>
          </w:rPr>
          <w:t xml:space="preserve"> </w:t>
        </w:r>
        <w:r w:rsidR="008E1BED" w:rsidRPr="004A016C">
          <w:rPr>
            <w:rStyle w:val="Hyperlink"/>
            <w:rFonts w:hint="eastAsia"/>
            <w:noProof/>
            <w:rtl/>
            <w:lang w:bidi="fa-IR"/>
          </w:rPr>
          <w:t>بر</w:t>
        </w:r>
        <w:r w:rsidR="008E1BED" w:rsidRPr="004A016C">
          <w:rPr>
            <w:rStyle w:val="Hyperlink"/>
            <w:noProof/>
            <w:rtl/>
            <w:lang w:bidi="fa-IR"/>
          </w:rPr>
          <w:t xml:space="preserve"> </w:t>
        </w:r>
        <w:r w:rsidR="008E1BED" w:rsidRPr="004A016C">
          <w:rPr>
            <w:rStyle w:val="Hyperlink"/>
            <w:rFonts w:hint="eastAsia"/>
            <w:noProof/>
            <w:rtl/>
            <w:lang w:bidi="fa-IR"/>
          </w:rPr>
          <w:t>دو</w:t>
        </w:r>
        <w:r w:rsidR="008E1BED" w:rsidRPr="004A016C">
          <w:rPr>
            <w:rStyle w:val="Hyperlink"/>
            <w:noProof/>
            <w:rtl/>
            <w:lang w:bidi="fa-IR"/>
          </w:rPr>
          <w:t xml:space="preserve"> </w:t>
        </w:r>
        <w:r w:rsidR="008E1BED" w:rsidRPr="004A016C">
          <w:rPr>
            <w:rStyle w:val="Hyperlink"/>
            <w:rFonts w:hint="eastAsia"/>
            <w:noProof/>
            <w:rtl/>
            <w:lang w:bidi="fa-IR"/>
          </w:rPr>
          <w:t>نوع</w:t>
        </w:r>
        <w:r w:rsidR="008E1BED" w:rsidRPr="004A016C">
          <w:rPr>
            <w:rStyle w:val="Hyperlink"/>
            <w:noProof/>
            <w:rtl/>
            <w:lang w:bidi="fa-IR"/>
          </w:rPr>
          <w:t xml:space="preserve"> </w:t>
        </w:r>
        <w:r w:rsidR="008E1BED" w:rsidRPr="004A016C">
          <w:rPr>
            <w:rStyle w:val="Hyperlink"/>
            <w:rFonts w:hint="eastAsia"/>
            <w:noProof/>
            <w:rtl/>
            <w:lang w:bidi="fa-IR"/>
          </w:rPr>
          <w:t>است</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421176423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34</w:t>
        </w:r>
        <w:r w:rsidR="008E1BED">
          <w:rPr>
            <w:noProof/>
            <w:webHidden/>
            <w:rtl/>
          </w:rPr>
          <w:fldChar w:fldCharType="end"/>
        </w:r>
      </w:hyperlink>
    </w:p>
    <w:p w:rsidR="008E1BED" w:rsidRPr="00722158" w:rsidRDefault="00310681">
      <w:pPr>
        <w:pStyle w:val="TOC2"/>
        <w:tabs>
          <w:tab w:val="right" w:leader="dot" w:pos="6226"/>
        </w:tabs>
        <w:rPr>
          <w:rFonts w:ascii="Calibri" w:eastAsia="Times New Roman" w:hAnsi="Calibri" w:cs="Arial"/>
          <w:noProof/>
          <w:sz w:val="22"/>
          <w:szCs w:val="22"/>
          <w:rtl/>
        </w:rPr>
      </w:pPr>
      <w:hyperlink w:anchor="_Toc421176424" w:history="1">
        <w:r w:rsidR="008E1BED" w:rsidRPr="004A016C">
          <w:rPr>
            <w:rStyle w:val="Hyperlink"/>
            <w:rFonts w:hint="eastAsia"/>
            <w:noProof/>
            <w:rtl/>
            <w:lang w:bidi="fa-IR"/>
          </w:rPr>
          <w:t>شرط</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421176424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35</w:t>
        </w:r>
        <w:r w:rsidR="008E1BED">
          <w:rPr>
            <w:noProof/>
            <w:webHidden/>
            <w:rtl/>
          </w:rPr>
          <w:fldChar w:fldCharType="end"/>
        </w:r>
      </w:hyperlink>
    </w:p>
    <w:p w:rsidR="008E1BED" w:rsidRPr="00722158" w:rsidRDefault="00310681">
      <w:pPr>
        <w:pStyle w:val="TOC2"/>
        <w:tabs>
          <w:tab w:val="right" w:leader="dot" w:pos="6226"/>
        </w:tabs>
        <w:rPr>
          <w:rFonts w:ascii="Calibri" w:eastAsia="Times New Roman" w:hAnsi="Calibri" w:cs="Arial"/>
          <w:noProof/>
          <w:sz w:val="22"/>
          <w:szCs w:val="22"/>
          <w:rtl/>
        </w:rPr>
      </w:pPr>
      <w:hyperlink w:anchor="_Toc421176425" w:history="1">
        <w:r w:rsidR="008E1BED" w:rsidRPr="004A016C">
          <w:rPr>
            <w:rStyle w:val="Hyperlink"/>
            <w:rFonts w:hint="eastAsia"/>
            <w:noProof/>
            <w:rtl/>
            <w:lang w:bidi="fa-IR"/>
          </w:rPr>
          <w:t>مانع</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421176425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35</w:t>
        </w:r>
        <w:r w:rsidR="008E1BED">
          <w:rPr>
            <w:noProof/>
            <w:webHidden/>
            <w:rtl/>
          </w:rPr>
          <w:fldChar w:fldCharType="end"/>
        </w:r>
      </w:hyperlink>
    </w:p>
    <w:p w:rsidR="008E1BED" w:rsidRPr="00722158" w:rsidRDefault="00310681">
      <w:pPr>
        <w:pStyle w:val="TOC2"/>
        <w:tabs>
          <w:tab w:val="right" w:leader="dot" w:pos="6226"/>
        </w:tabs>
        <w:rPr>
          <w:rFonts w:ascii="Calibri" w:eastAsia="Times New Roman" w:hAnsi="Calibri" w:cs="Arial"/>
          <w:noProof/>
          <w:sz w:val="22"/>
          <w:szCs w:val="22"/>
          <w:rtl/>
        </w:rPr>
      </w:pPr>
      <w:hyperlink w:anchor="_Toc421176426" w:history="1">
        <w:r w:rsidR="008E1BED" w:rsidRPr="004A016C">
          <w:rPr>
            <w:rStyle w:val="Hyperlink"/>
            <w:rFonts w:hint="eastAsia"/>
            <w:noProof/>
            <w:rtl/>
            <w:lang w:bidi="fa-IR"/>
          </w:rPr>
          <w:t>عز</w:t>
        </w:r>
        <w:r w:rsidR="008E1BED" w:rsidRPr="004A016C">
          <w:rPr>
            <w:rStyle w:val="Hyperlink"/>
            <w:rFonts w:hint="cs"/>
            <w:noProof/>
            <w:rtl/>
            <w:lang w:bidi="fa-IR"/>
          </w:rPr>
          <w:t>ی</w:t>
        </w:r>
        <w:r w:rsidR="008E1BED" w:rsidRPr="004A016C">
          <w:rPr>
            <w:rStyle w:val="Hyperlink"/>
            <w:rFonts w:hint="eastAsia"/>
            <w:noProof/>
            <w:rtl/>
            <w:lang w:bidi="fa-IR"/>
          </w:rPr>
          <w:t>مت</w:t>
        </w:r>
        <w:r w:rsidR="008E1BED" w:rsidRPr="004A016C">
          <w:rPr>
            <w:rStyle w:val="Hyperlink"/>
            <w:noProof/>
            <w:rtl/>
            <w:lang w:bidi="fa-IR"/>
          </w:rPr>
          <w:t xml:space="preserve"> </w:t>
        </w:r>
        <w:r w:rsidR="008E1BED" w:rsidRPr="004A016C">
          <w:rPr>
            <w:rStyle w:val="Hyperlink"/>
            <w:rFonts w:hint="eastAsia"/>
            <w:noProof/>
            <w:rtl/>
            <w:lang w:bidi="fa-IR"/>
          </w:rPr>
          <w:t>و</w:t>
        </w:r>
        <w:r w:rsidR="008E1BED" w:rsidRPr="004A016C">
          <w:rPr>
            <w:rStyle w:val="Hyperlink"/>
            <w:noProof/>
            <w:rtl/>
            <w:lang w:bidi="fa-IR"/>
          </w:rPr>
          <w:t xml:space="preserve"> </w:t>
        </w:r>
        <w:r w:rsidR="008E1BED" w:rsidRPr="004A016C">
          <w:rPr>
            <w:rStyle w:val="Hyperlink"/>
            <w:rFonts w:hint="eastAsia"/>
            <w:noProof/>
            <w:rtl/>
            <w:lang w:bidi="fa-IR"/>
          </w:rPr>
          <w:t>رخصت</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421176426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36</w:t>
        </w:r>
        <w:r w:rsidR="008E1BED">
          <w:rPr>
            <w:noProof/>
            <w:webHidden/>
            <w:rtl/>
          </w:rPr>
          <w:fldChar w:fldCharType="end"/>
        </w:r>
      </w:hyperlink>
    </w:p>
    <w:p w:rsidR="008E1BED" w:rsidRPr="00722158" w:rsidRDefault="00310681">
      <w:pPr>
        <w:pStyle w:val="TOC2"/>
        <w:tabs>
          <w:tab w:val="right" w:leader="dot" w:pos="6226"/>
        </w:tabs>
        <w:rPr>
          <w:rFonts w:ascii="Calibri" w:eastAsia="Times New Roman" w:hAnsi="Calibri" w:cs="Arial"/>
          <w:noProof/>
          <w:sz w:val="22"/>
          <w:szCs w:val="22"/>
          <w:rtl/>
        </w:rPr>
      </w:pPr>
      <w:hyperlink w:anchor="_Toc421176427" w:history="1">
        <w:r w:rsidR="008E1BED" w:rsidRPr="004A016C">
          <w:rPr>
            <w:rStyle w:val="Hyperlink"/>
            <w:rFonts w:hint="eastAsia"/>
            <w:noProof/>
            <w:rtl/>
            <w:lang w:bidi="fa-IR"/>
          </w:rPr>
          <w:t>صحت</w:t>
        </w:r>
        <w:r w:rsidR="008E1BED" w:rsidRPr="004A016C">
          <w:rPr>
            <w:rStyle w:val="Hyperlink"/>
            <w:noProof/>
            <w:rtl/>
            <w:lang w:bidi="fa-IR"/>
          </w:rPr>
          <w:t xml:space="preserve"> </w:t>
        </w:r>
        <w:r w:rsidR="008E1BED" w:rsidRPr="004A016C">
          <w:rPr>
            <w:rStyle w:val="Hyperlink"/>
            <w:rFonts w:hint="eastAsia"/>
            <w:noProof/>
            <w:rtl/>
            <w:lang w:bidi="fa-IR"/>
          </w:rPr>
          <w:t>و</w:t>
        </w:r>
        <w:r w:rsidR="008E1BED" w:rsidRPr="004A016C">
          <w:rPr>
            <w:rStyle w:val="Hyperlink"/>
            <w:noProof/>
            <w:rtl/>
            <w:lang w:bidi="fa-IR"/>
          </w:rPr>
          <w:t xml:space="preserve"> </w:t>
        </w:r>
        <w:r w:rsidR="008E1BED" w:rsidRPr="004A016C">
          <w:rPr>
            <w:rStyle w:val="Hyperlink"/>
            <w:rFonts w:hint="eastAsia"/>
            <w:noProof/>
            <w:rtl/>
            <w:lang w:bidi="fa-IR"/>
          </w:rPr>
          <w:t>بطلان</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421176427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37</w:t>
        </w:r>
        <w:r w:rsidR="008E1BED">
          <w:rPr>
            <w:noProof/>
            <w:webHidden/>
            <w:rtl/>
          </w:rPr>
          <w:fldChar w:fldCharType="end"/>
        </w:r>
      </w:hyperlink>
    </w:p>
    <w:p w:rsidR="008E1BED" w:rsidRPr="00722158" w:rsidRDefault="00310681">
      <w:pPr>
        <w:pStyle w:val="TOC2"/>
        <w:tabs>
          <w:tab w:val="right" w:leader="dot" w:pos="6226"/>
        </w:tabs>
        <w:rPr>
          <w:rFonts w:ascii="Calibri" w:eastAsia="Times New Roman" w:hAnsi="Calibri" w:cs="Arial"/>
          <w:noProof/>
          <w:sz w:val="22"/>
          <w:szCs w:val="22"/>
          <w:rtl/>
        </w:rPr>
      </w:pPr>
      <w:hyperlink w:anchor="_Toc421176428" w:history="1">
        <w:r w:rsidR="008E1BED" w:rsidRPr="004A016C">
          <w:rPr>
            <w:rStyle w:val="Hyperlink"/>
            <w:rFonts w:hint="eastAsia"/>
            <w:noProof/>
            <w:rtl/>
            <w:lang w:bidi="fa-IR"/>
          </w:rPr>
          <w:t>ادا</w:t>
        </w:r>
        <w:r w:rsidR="008E1BED" w:rsidRPr="004A016C">
          <w:rPr>
            <w:rStyle w:val="Hyperlink"/>
            <w:noProof/>
            <w:rtl/>
            <w:lang w:bidi="fa-IR"/>
          </w:rPr>
          <w:t xml:space="preserve"> </w:t>
        </w:r>
        <w:r w:rsidR="008E1BED" w:rsidRPr="004A016C">
          <w:rPr>
            <w:rStyle w:val="Hyperlink"/>
            <w:rFonts w:hint="eastAsia"/>
            <w:noProof/>
            <w:rtl/>
            <w:lang w:bidi="fa-IR"/>
          </w:rPr>
          <w:t>و</w:t>
        </w:r>
        <w:r w:rsidR="008E1BED" w:rsidRPr="004A016C">
          <w:rPr>
            <w:rStyle w:val="Hyperlink"/>
            <w:noProof/>
            <w:rtl/>
            <w:lang w:bidi="fa-IR"/>
          </w:rPr>
          <w:t xml:space="preserve"> </w:t>
        </w:r>
        <w:r w:rsidR="008E1BED" w:rsidRPr="004A016C">
          <w:rPr>
            <w:rStyle w:val="Hyperlink"/>
            <w:rFonts w:hint="eastAsia"/>
            <w:noProof/>
            <w:rtl/>
            <w:lang w:bidi="fa-IR"/>
          </w:rPr>
          <w:t>قضا</w:t>
        </w:r>
        <w:r w:rsidR="008E1BED" w:rsidRPr="004A016C">
          <w:rPr>
            <w:rStyle w:val="Hyperlink"/>
            <w:noProof/>
            <w:rtl/>
            <w:lang w:bidi="fa-IR"/>
          </w:rPr>
          <w:t xml:space="preserve"> </w:t>
        </w:r>
        <w:r w:rsidR="008E1BED" w:rsidRPr="004A016C">
          <w:rPr>
            <w:rStyle w:val="Hyperlink"/>
            <w:rFonts w:hint="eastAsia"/>
            <w:noProof/>
            <w:rtl/>
            <w:lang w:bidi="fa-IR"/>
          </w:rPr>
          <w:t>و</w:t>
        </w:r>
        <w:r w:rsidR="008E1BED" w:rsidRPr="004A016C">
          <w:rPr>
            <w:rStyle w:val="Hyperlink"/>
            <w:noProof/>
            <w:rtl/>
            <w:lang w:bidi="fa-IR"/>
          </w:rPr>
          <w:t xml:space="preserve"> </w:t>
        </w:r>
        <w:r w:rsidR="008E1BED" w:rsidRPr="004A016C">
          <w:rPr>
            <w:rStyle w:val="Hyperlink"/>
            <w:rFonts w:hint="eastAsia"/>
            <w:noProof/>
            <w:rtl/>
            <w:lang w:bidi="fa-IR"/>
          </w:rPr>
          <w:t>اعاده</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421176428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38</w:t>
        </w:r>
        <w:r w:rsidR="008E1BED">
          <w:rPr>
            <w:noProof/>
            <w:webHidden/>
            <w:rtl/>
          </w:rPr>
          <w:fldChar w:fldCharType="end"/>
        </w:r>
      </w:hyperlink>
    </w:p>
    <w:p w:rsidR="008E1BED" w:rsidRPr="00722158" w:rsidRDefault="00310681">
      <w:pPr>
        <w:pStyle w:val="TOC2"/>
        <w:tabs>
          <w:tab w:val="right" w:leader="dot" w:pos="6226"/>
        </w:tabs>
        <w:rPr>
          <w:rFonts w:ascii="Calibri" w:eastAsia="Times New Roman" w:hAnsi="Calibri" w:cs="Arial"/>
          <w:noProof/>
          <w:sz w:val="22"/>
          <w:szCs w:val="22"/>
          <w:rtl/>
        </w:rPr>
      </w:pPr>
      <w:hyperlink w:anchor="_Toc421176429" w:history="1">
        <w:r w:rsidR="008E1BED" w:rsidRPr="004A016C">
          <w:rPr>
            <w:rStyle w:val="Hyperlink"/>
            <w:rFonts w:hint="eastAsia"/>
            <w:noProof/>
            <w:rtl/>
            <w:lang w:bidi="fa-IR"/>
          </w:rPr>
          <w:t>محکوم</w:t>
        </w:r>
        <w:r w:rsidR="008E1BED" w:rsidRPr="004A016C">
          <w:rPr>
            <w:rStyle w:val="Hyperlink"/>
            <w:noProof/>
            <w:rtl/>
            <w:lang w:bidi="fa-IR"/>
          </w:rPr>
          <w:t xml:space="preserve"> </w:t>
        </w:r>
        <w:r w:rsidR="008E1BED" w:rsidRPr="004A016C">
          <w:rPr>
            <w:rStyle w:val="Hyperlink"/>
            <w:rFonts w:hint="eastAsia"/>
            <w:noProof/>
            <w:rtl/>
            <w:lang w:bidi="fa-IR"/>
          </w:rPr>
          <w:t>عل</w:t>
        </w:r>
        <w:r w:rsidR="008E1BED" w:rsidRPr="004A016C">
          <w:rPr>
            <w:rStyle w:val="Hyperlink"/>
            <w:rFonts w:hint="cs"/>
            <w:noProof/>
            <w:rtl/>
            <w:lang w:bidi="fa-IR"/>
          </w:rPr>
          <w:t>ی</w:t>
        </w:r>
        <w:r w:rsidR="008E1BED" w:rsidRPr="004A016C">
          <w:rPr>
            <w:rStyle w:val="Hyperlink"/>
            <w:rFonts w:hint="eastAsia"/>
            <w:noProof/>
            <w:rtl/>
            <w:lang w:bidi="fa-IR"/>
          </w:rPr>
          <w:t>ه</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421176429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39</w:t>
        </w:r>
        <w:r w:rsidR="008E1BED">
          <w:rPr>
            <w:noProof/>
            <w:webHidden/>
            <w:rtl/>
          </w:rPr>
          <w:fldChar w:fldCharType="end"/>
        </w:r>
      </w:hyperlink>
    </w:p>
    <w:p w:rsidR="008E1BED" w:rsidRPr="00722158" w:rsidRDefault="00310681">
      <w:pPr>
        <w:pStyle w:val="TOC2"/>
        <w:tabs>
          <w:tab w:val="right" w:leader="dot" w:pos="6226"/>
        </w:tabs>
        <w:rPr>
          <w:rFonts w:ascii="Calibri" w:eastAsia="Times New Roman" w:hAnsi="Calibri" w:cs="Arial"/>
          <w:noProof/>
          <w:sz w:val="22"/>
          <w:szCs w:val="22"/>
          <w:rtl/>
        </w:rPr>
      </w:pPr>
      <w:hyperlink w:anchor="_Toc421176430" w:history="1">
        <w:r w:rsidR="008E1BED" w:rsidRPr="004A016C">
          <w:rPr>
            <w:rStyle w:val="Hyperlink"/>
            <w:rFonts w:hint="eastAsia"/>
            <w:noProof/>
            <w:rtl/>
            <w:lang w:bidi="fa-IR"/>
          </w:rPr>
          <w:t>محکوم</w:t>
        </w:r>
        <w:r w:rsidR="008E1BED" w:rsidRPr="004A016C">
          <w:rPr>
            <w:rStyle w:val="Hyperlink"/>
            <w:noProof/>
            <w:rtl/>
            <w:lang w:bidi="fa-IR"/>
          </w:rPr>
          <w:t xml:space="preserve"> </w:t>
        </w:r>
        <w:r w:rsidR="008E1BED" w:rsidRPr="004A016C">
          <w:rPr>
            <w:rStyle w:val="Hyperlink"/>
            <w:rFonts w:hint="eastAsia"/>
            <w:noProof/>
            <w:rtl/>
            <w:lang w:bidi="fa-IR"/>
          </w:rPr>
          <w:t>ف</w:t>
        </w:r>
        <w:r w:rsidR="008E1BED" w:rsidRPr="004A016C">
          <w:rPr>
            <w:rStyle w:val="Hyperlink"/>
            <w:rFonts w:hint="cs"/>
            <w:noProof/>
            <w:rtl/>
            <w:lang w:bidi="fa-IR"/>
          </w:rPr>
          <w:t>ی</w:t>
        </w:r>
        <w:r w:rsidR="008E1BED" w:rsidRPr="004A016C">
          <w:rPr>
            <w:rStyle w:val="Hyperlink"/>
            <w:rFonts w:hint="eastAsia"/>
            <w:noProof/>
            <w:rtl/>
            <w:lang w:bidi="fa-IR"/>
          </w:rPr>
          <w:t>ه</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421176430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41</w:t>
        </w:r>
        <w:r w:rsidR="008E1BED">
          <w:rPr>
            <w:noProof/>
            <w:webHidden/>
            <w:rtl/>
          </w:rPr>
          <w:fldChar w:fldCharType="end"/>
        </w:r>
      </w:hyperlink>
    </w:p>
    <w:p w:rsidR="008E1BED" w:rsidRPr="00722158" w:rsidRDefault="00310681">
      <w:pPr>
        <w:pStyle w:val="TOC1"/>
        <w:tabs>
          <w:tab w:val="right" w:leader="dot" w:pos="6226"/>
        </w:tabs>
        <w:rPr>
          <w:rFonts w:ascii="Calibri" w:eastAsia="Times New Roman" w:hAnsi="Calibri" w:cs="Arial"/>
          <w:bCs w:val="0"/>
          <w:sz w:val="22"/>
          <w:szCs w:val="22"/>
          <w:rtl/>
          <w:lang w:bidi="ar-SA"/>
        </w:rPr>
      </w:pPr>
      <w:hyperlink w:anchor="_Toc421176431" w:history="1">
        <w:r w:rsidR="008E1BED" w:rsidRPr="004A016C">
          <w:rPr>
            <w:rStyle w:val="Hyperlink"/>
            <w:rFonts w:hint="eastAsia"/>
            <w:rtl/>
          </w:rPr>
          <w:t>بخش</w:t>
        </w:r>
        <w:r w:rsidR="008E1BED" w:rsidRPr="004A016C">
          <w:rPr>
            <w:rStyle w:val="Hyperlink"/>
            <w:rtl/>
          </w:rPr>
          <w:t xml:space="preserve"> </w:t>
        </w:r>
        <w:r w:rsidR="008E1BED" w:rsidRPr="004A016C">
          <w:rPr>
            <w:rStyle w:val="Hyperlink"/>
            <w:rFonts w:hint="eastAsia"/>
            <w:rtl/>
          </w:rPr>
          <w:t>دوم</w:t>
        </w:r>
        <w:r w:rsidR="008E1BED" w:rsidRPr="004A016C">
          <w:rPr>
            <w:rStyle w:val="Hyperlink"/>
            <w:rtl/>
          </w:rPr>
          <w:t xml:space="preserve">: </w:t>
        </w:r>
        <w:r w:rsidR="008E1BED" w:rsidRPr="004A016C">
          <w:rPr>
            <w:rStyle w:val="Hyperlink"/>
            <w:rFonts w:hint="eastAsia"/>
            <w:rtl/>
          </w:rPr>
          <w:t>در</w:t>
        </w:r>
        <w:r w:rsidR="008E1BED" w:rsidRPr="004A016C">
          <w:rPr>
            <w:rStyle w:val="Hyperlink"/>
            <w:rtl/>
          </w:rPr>
          <w:t xml:space="preserve"> </w:t>
        </w:r>
        <w:r w:rsidR="008E1BED" w:rsidRPr="004A016C">
          <w:rPr>
            <w:rStyle w:val="Hyperlink"/>
            <w:rFonts w:hint="eastAsia"/>
            <w:rtl/>
          </w:rPr>
          <w:t>ک</w:t>
        </w:r>
        <w:r w:rsidR="008E1BED" w:rsidRPr="004A016C">
          <w:rPr>
            <w:rStyle w:val="Hyperlink"/>
            <w:rFonts w:hint="cs"/>
            <w:rtl/>
          </w:rPr>
          <w:t>ی</w:t>
        </w:r>
        <w:r w:rsidR="008E1BED" w:rsidRPr="004A016C">
          <w:rPr>
            <w:rStyle w:val="Hyperlink"/>
            <w:rFonts w:hint="eastAsia"/>
            <w:rtl/>
          </w:rPr>
          <w:t>ف</w:t>
        </w:r>
        <w:r w:rsidR="008E1BED" w:rsidRPr="004A016C">
          <w:rPr>
            <w:rStyle w:val="Hyperlink"/>
            <w:rFonts w:hint="cs"/>
            <w:rtl/>
          </w:rPr>
          <w:t>ی</w:t>
        </w:r>
        <w:r w:rsidR="008E1BED" w:rsidRPr="004A016C">
          <w:rPr>
            <w:rStyle w:val="Hyperlink"/>
            <w:rFonts w:hint="eastAsia"/>
            <w:rtl/>
          </w:rPr>
          <w:t>ت</w:t>
        </w:r>
        <w:r w:rsidR="008E1BED" w:rsidRPr="004A016C">
          <w:rPr>
            <w:rStyle w:val="Hyperlink"/>
            <w:rtl/>
          </w:rPr>
          <w:t xml:space="preserve"> </w:t>
        </w:r>
        <w:r w:rsidR="008E1BED" w:rsidRPr="004A016C">
          <w:rPr>
            <w:rStyle w:val="Hyperlink"/>
            <w:rFonts w:hint="eastAsia"/>
            <w:rtl/>
          </w:rPr>
          <w:t>استخراج</w:t>
        </w:r>
        <w:r w:rsidR="008E1BED" w:rsidRPr="004A016C">
          <w:rPr>
            <w:rStyle w:val="Hyperlink"/>
            <w:rtl/>
          </w:rPr>
          <w:t xml:space="preserve"> </w:t>
        </w:r>
        <w:r w:rsidR="008E1BED" w:rsidRPr="004A016C">
          <w:rPr>
            <w:rStyle w:val="Hyperlink"/>
            <w:rFonts w:hint="eastAsia"/>
            <w:rtl/>
          </w:rPr>
          <w:t>احکام</w:t>
        </w:r>
        <w:r w:rsidR="008E1BED" w:rsidRPr="004A016C">
          <w:rPr>
            <w:rStyle w:val="Hyperlink"/>
            <w:rtl/>
          </w:rPr>
          <w:t xml:space="preserve"> </w:t>
        </w:r>
        <w:r w:rsidR="008E1BED" w:rsidRPr="004A016C">
          <w:rPr>
            <w:rStyle w:val="Hyperlink"/>
            <w:rFonts w:hint="eastAsia"/>
            <w:rtl/>
          </w:rPr>
          <w:t>از</w:t>
        </w:r>
        <w:r w:rsidR="008E1BED" w:rsidRPr="004A016C">
          <w:rPr>
            <w:rStyle w:val="Hyperlink"/>
            <w:rtl/>
          </w:rPr>
          <w:t xml:space="preserve"> </w:t>
        </w:r>
        <w:r w:rsidR="008E1BED" w:rsidRPr="004A016C">
          <w:rPr>
            <w:rStyle w:val="Hyperlink"/>
            <w:rFonts w:hint="eastAsia"/>
            <w:rtl/>
          </w:rPr>
          <w:t>الفاظ</w:t>
        </w:r>
        <w:r w:rsidR="008E1BED">
          <w:rPr>
            <w:webHidden/>
            <w:rtl/>
          </w:rPr>
          <w:tab/>
        </w:r>
        <w:r w:rsidR="008E1BED">
          <w:rPr>
            <w:webHidden/>
            <w:rtl/>
          </w:rPr>
          <w:fldChar w:fldCharType="begin"/>
        </w:r>
        <w:r w:rsidR="008E1BED">
          <w:rPr>
            <w:webHidden/>
            <w:rtl/>
          </w:rPr>
          <w:instrText xml:space="preserve"> </w:instrText>
        </w:r>
        <w:r w:rsidR="008E1BED">
          <w:rPr>
            <w:webHidden/>
          </w:rPr>
          <w:instrText>PAGEREF</w:instrText>
        </w:r>
        <w:r w:rsidR="008E1BED">
          <w:rPr>
            <w:webHidden/>
            <w:rtl/>
          </w:rPr>
          <w:instrText xml:space="preserve"> _</w:instrText>
        </w:r>
        <w:r w:rsidR="008E1BED">
          <w:rPr>
            <w:webHidden/>
          </w:rPr>
          <w:instrText>Toc</w:instrText>
        </w:r>
        <w:r w:rsidR="008E1BED">
          <w:rPr>
            <w:webHidden/>
            <w:rtl/>
          </w:rPr>
          <w:instrText xml:space="preserve">421176431 </w:instrText>
        </w:r>
        <w:r w:rsidR="008E1BED">
          <w:rPr>
            <w:webHidden/>
          </w:rPr>
          <w:instrText>\h</w:instrText>
        </w:r>
        <w:r w:rsidR="008E1BED">
          <w:rPr>
            <w:webHidden/>
            <w:rtl/>
          </w:rPr>
          <w:instrText xml:space="preserve"> </w:instrText>
        </w:r>
        <w:r w:rsidR="008E1BED">
          <w:rPr>
            <w:webHidden/>
            <w:rtl/>
          </w:rPr>
        </w:r>
        <w:r w:rsidR="008E1BED">
          <w:rPr>
            <w:webHidden/>
            <w:rtl/>
          </w:rPr>
          <w:fldChar w:fldCharType="separate"/>
        </w:r>
        <w:r w:rsidR="008E1BED">
          <w:rPr>
            <w:webHidden/>
            <w:rtl/>
          </w:rPr>
          <w:t>45</w:t>
        </w:r>
        <w:r w:rsidR="008E1BED">
          <w:rPr>
            <w:webHidden/>
            <w:rtl/>
          </w:rPr>
          <w:fldChar w:fldCharType="end"/>
        </w:r>
      </w:hyperlink>
    </w:p>
    <w:p w:rsidR="008E1BED" w:rsidRPr="00722158" w:rsidRDefault="00310681">
      <w:pPr>
        <w:pStyle w:val="TOC2"/>
        <w:tabs>
          <w:tab w:val="right" w:leader="dot" w:pos="6226"/>
        </w:tabs>
        <w:rPr>
          <w:rFonts w:ascii="Calibri" w:eastAsia="Times New Roman" w:hAnsi="Calibri" w:cs="Arial"/>
          <w:noProof/>
          <w:sz w:val="22"/>
          <w:szCs w:val="22"/>
          <w:rtl/>
        </w:rPr>
      </w:pPr>
      <w:hyperlink w:anchor="_Toc421176432" w:history="1">
        <w:r w:rsidR="008E1BED" w:rsidRPr="004A016C">
          <w:rPr>
            <w:rStyle w:val="Hyperlink"/>
            <w:rFonts w:hint="eastAsia"/>
            <w:noProof/>
            <w:rtl/>
            <w:lang w:bidi="fa-IR"/>
          </w:rPr>
          <w:t>راه</w:t>
        </w:r>
        <w:r w:rsidR="008E1BED" w:rsidRPr="004A016C">
          <w:rPr>
            <w:rStyle w:val="Hyperlink"/>
            <w:noProof/>
            <w:rtl/>
            <w:lang w:bidi="fa-IR"/>
          </w:rPr>
          <w:t xml:space="preserve"> </w:t>
        </w:r>
        <w:r w:rsidR="008E1BED" w:rsidRPr="004A016C">
          <w:rPr>
            <w:rStyle w:val="Hyperlink"/>
            <w:rFonts w:hint="eastAsia"/>
            <w:noProof/>
            <w:rtl/>
            <w:lang w:bidi="fa-IR"/>
          </w:rPr>
          <w:t>شناخت</w:t>
        </w:r>
        <w:r w:rsidR="008E1BED" w:rsidRPr="004A016C">
          <w:rPr>
            <w:rStyle w:val="Hyperlink"/>
            <w:noProof/>
            <w:rtl/>
            <w:lang w:bidi="fa-IR"/>
          </w:rPr>
          <w:t xml:space="preserve"> </w:t>
        </w:r>
        <w:r w:rsidR="008E1BED" w:rsidRPr="004A016C">
          <w:rPr>
            <w:rStyle w:val="Hyperlink"/>
            <w:rFonts w:hint="eastAsia"/>
            <w:noProof/>
            <w:rtl/>
            <w:lang w:bidi="fa-IR"/>
          </w:rPr>
          <w:t>معان</w:t>
        </w:r>
        <w:r w:rsidR="008E1BED" w:rsidRPr="004A016C">
          <w:rPr>
            <w:rStyle w:val="Hyperlink"/>
            <w:rFonts w:hint="cs"/>
            <w:noProof/>
            <w:rtl/>
            <w:lang w:bidi="fa-IR"/>
          </w:rPr>
          <w:t>ی</w:t>
        </w:r>
        <w:r w:rsidR="008E1BED" w:rsidRPr="004A016C">
          <w:rPr>
            <w:rStyle w:val="Hyperlink"/>
            <w:noProof/>
            <w:rtl/>
            <w:lang w:bidi="fa-IR"/>
          </w:rPr>
          <w:t xml:space="preserve"> </w:t>
        </w:r>
        <w:r w:rsidR="008E1BED" w:rsidRPr="004A016C">
          <w:rPr>
            <w:rStyle w:val="Hyperlink"/>
            <w:rFonts w:hint="eastAsia"/>
            <w:noProof/>
            <w:rtl/>
            <w:lang w:bidi="fa-IR"/>
          </w:rPr>
          <w:t>لغت</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421176432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45</w:t>
        </w:r>
        <w:r w:rsidR="008E1BED">
          <w:rPr>
            <w:noProof/>
            <w:webHidden/>
            <w:rtl/>
          </w:rPr>
          <w:fldChar w:fldCharType="end"/>
        </w:r>
      </w:hyperlink>
    </w:p>
    <w:p w:rsidR="008E1BED" w:rsidRPr="00722158" w:rsidRDefault="00310681">
      <w:pPr>
        <w:pStyle w:val="TOC3"/>
        <w:tabs>
          <w:tab w:val="right" w:leader="dot" w:pos="6226"/>
        </w:tabs>
        <w:rPr>
          <w:rFonts w:ascii="Calibri" w:eastAsia="Times New Roman" w:hAnsi="Calibri" w:cs="Arial"/>
          <w:noProof/>
          <w:sz w:val="22"/>
          <w:szCs w:val="22"/>
          <w:rtl/>
        </w:rPr>
      </w:pPr>
      <w:hyperlink w:anchor="_Toc421176433" w:history="1">
        <w:r w:rsidR="008E1BED" w:rsidRPr="004A016C">
          <w:rPr>
            <w:rStyle w:val="Hyperlink"/>
            <w:noProof/>
            <w:rtl/>
            <w:lang w:bidi="fa-IR"/>
          </w:rPr>
          <w:t xml:space="preserve">1- </w:t>
        </w:r>
        <w:r w:rsidR="008E1BED" w:rsidRPr="004A016C">
          <w:rPr>
            <w:rStyle w:val="Hyperlink"/>
            <w:rFonts w:hint="eastAsia"/>
            <w:noProof/>
            <w:rtl/>
            <w:lang w:bidi="fa-IR"/>
          </w:rPr>
          <w:t>نقل‌ها</w:t>
        </w:r>
        <w:r w:rsidR="008E1BED" w:rsidRPr="004A016C">
          <w:rPr>
            <w:rStyle w:val="Hyperlink"/>
            <w:rFonts w:hint="cs"/>
            <w:noProof/>
            <w:rtl/>
            <w:lang w:bidi="fa-IR"/>
          </w:rPr>
          <w:t>ی</w:t>
        </w:r>
        <w:r w:rsidR="008E1BED" w:rsidRPr="004A016C">
          <w:rPr>
            <w:rStyle w:val="Hyperlink"/>
            <w:noProof/>
            <w:rtl/>
            <w:lang w:bidi="fa-IR"/>
          </w:rPr>
          <w:t xml:space="preserve"> </w:t>
        </w:r>
        <w:r w:rsidR="008E1BED" w:rsidRPr="004A016C">
          <w:rPr>
            <w:rStyle w:val="Hyperlink"/>
            <w:rFonts w:hint="eastAsia"/>
            <w:noProof/>
            <w:rtl/>
            <w:lang w:bidi="fa-IR"/>
          </w:rPr>
          <w:t>متواتر</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421176433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46</w:t>
        </w:r>
        <w:r w:rsidR="008E1BED">
          <w:rPr>
            <w:noProof/>
            <w:webHidden/>
            <w:rtl/>
          </w:rPr>
          <w:fldChar w:fldCharType="end"/>
        </w:r>
      </w:hyperlink>
    </w:p>
    <w:p w:rsidR="008E1BED" w:rsidRPr="00722158" w:rsidRDefault="00310681">
      <w:pPr>
        <w:pStyle w:val="TOC3"/>
        <w:tabs>
          <w:tab w:val="right" w:leader="dot" w:pos="6226"/>
        </w:tabs>
        <w:rPr>
          <w:rFonts w:ascii="Calibri" w:eastAsia="Times New Roman" w:hAnsi="Calibri" w:cs="Arial"/>
          <w:noProof/>
          <w:sz w:val="22"/>
          <w:szCs w:val="22"/>
          <w:rtl/>
        </w:rPr>
      </w:pPr>
      <w:hyperlink w:anchor="_Toc421176434" w:history="1">
        <w:r w:rsidR="008E1BED" w:rsidRPr="004A016C">
          <w:rPr>
            <w:rStyle w:val="Hyperlink"/>
            <w:noProof/>
            <w:rtl/>
            <w:lang w:bidi="fa-IR"/>
          </w:rPr>
          <w:t xml:space="preserve">2- </w:t>
        </w:r>
        <w:r w:rsidR="008E1BED" w:rsidRPr="004A016C">
          <w:rPr>
            <w:rStyle w:val="Hyperlink"/>
            <w:rFonts w:hint="eastAsia"/>
            <w:noProof/>
            <w:rtl/>
            <w:lang w:bidi="fa-IR"/>
          </w:rPr>
          <w:t>نقل‌ها</w:t>
        </w:r>
        <w:r w:rsidR="008E1BED" w:rsidRPr="004A016C">
          <w:rPr>
            <w:rStyle w:val="Hyperlink"/>
            <w:rFonts w:hint="cs"/>
            <w:noProof/>
            <w:rtl/>
            <w:lang w:bidi="fa-IR"/>
          </w:rPr>
          <w:t>ی</w:t>
        </w:r>
        <w:r w:rsidR="008E1BED" w:rsidRPr="004A016C">
          <w:rPr>
            <w:rStyle w:val="Hyperlink"/>
            <w:noProof/>
            <w:rtl/>
            <w:lang w:bidi="fa-IR"/>
          </w:rPr>
          <w:t xml:space="preserve"> </w:t>
        </w:r>
        <w:r w:rsidR="008E1BED" w:rsidRPr="004A016C">
          <w:rPr>
            <w:rStyle w:val="Hyperlink"/>
            <w:rFonts w:hint="eastAsia"/>
            <w:noProof/>
            <w:rtl/>
            <w:lang w:bidi="fa-IR"/>
          </w:rPr>
          <w:t>آحاد</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421176434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46</w:t>
        </w:r>
        <w:r w:rsidR="008E1BED">
          <w:rPr>
            <w:noProof/>
            <w:webHidden/>
            <w:rtl/>
          </w:rPr>
          <w:fldChar w:fldCharType="end"/>
        </w:r>
      </w:hyperlink>
    </w:p>
    <w:p w:rsidR="008E1BED" w:rsidRPr="00722158" w:rsidRDefault="00310681">
      <w:pPr>
        <w:pStyle w:val="TOC3"/>
        <w:tabs>
          <w:tab w:val="right" w:leader="dot" w:pos="6226"/>
        </w:tabs>
        <w:rPr>
          <w:rFonts w:ascii="Calibri" w:eastAsia="Times New Roman" w:hAnsi="Calibri" w:cs="Arial"/>
          <w:noProof/>
          <w:sz w:val="22"/>
          <w:szCs w:val="22"/>
          <w:rtl/>
        </w:rPr>
      </w:pPr>
      <w:hyperlink w:anchor="_Toc421176435" w:history="1">
        <w:r w:rsidR="008E1BED" w:rsidRPr="004A016C">
          <w:rPr>
            <w:rStyle w:val="Hyperlink"/>
            <w:noProof/>
            <w:rtl/>
            <w:lang w:bidi="fa-IR"/>
          </w:rPr>
          <w:t xml:space="preserve">3- </w:t>
        </w:r>
        <w:r w:rsidR="008E1BED" w:rsidRPr="004A016C">
          <w:rPr>
            <w:rStyle w:val="Hyperlink"/>
            <w:rFonts w:hint="eastAsia"/>
            <w:noProof/>
            <w:rtl/>
            <w:lang w:bidi="fa-IR"/>
          </w:rPr>
          <w:t>استنباط</w:t>
        </w:r>
        <w:r w:rsidR="008E1BED" w:rsidRPr="004A016C">
          <w:rPr>
            <w:rStyle w:val="Hyperlink"/>
            <w:noProof/>
            <w:rtl/>
            <w:lang w:bidi="fa-IR"/>
          </w:rPr>
          <w:t xml:space="preserve"> </w:t>
        </w:r>
        <w:r w:rsidR="008E1BED" w:rsidRPr="004A016C">
          <w:rPr>
            <w:rStyle w:val="Hyperlink"/>
            <w:rFonts w:hint="eastAsia"/>
            <w:noProof/>
            <w:rtl/>
            <w:lang w:bidi="fa-IR"/>
          </w:rPr>
          <w:t>عقل</w:t>
        </w:r>
        <w:r w:rsidR="008E1BED" w:rsidRPr="004A016C">
          <w:rPr>
            <w:rStyle w:val="Hyperlink"/>
            <w:noProof/>
            <w:rtl/>
            <w:lang w:bidi="fa-IR"/>
          </w:rPr>
          <w:t xml:space="preserve"> </w:t>
        </w:r>
        <w:r w:rsidR="008E1BED" w:rsidRPr="004A016C">
          <w:rPr>
            <w:rStyle w:val="Hyperlink"/>
            <w:rFonts w:hint="eastAsia"/>
            <w:noProof/>
            <w:rtl/>
            <w:lang w:bidi="fa-IR"/>
          </w:rPr>
          <w:t>از</w:t>
        </w:r>
        <w:r w:rsidR="008E1BED" w:rsidRPr="004A016C">
          <w:rPr>
            <w:rStyle w:val="Hyperlink"/>
            <w:noProof/>
            <w:rtl/>
            <w:lang w:bidi="fa-IR"/>
          </w:rPr>
          <w:t xml:space="preserve"> </w:t>
        </w:r>
        <w:r w:rsidR="008E1BED" w:rsidRPr="004A016C">
          <w:rPr>
            <w:rStyle w:val="Hyperlink"/>
            <w:rFonts w:hint="eastAsia"/>
            <w:noProof/>
            <w:rtl/>
            <w:lang w:bidi="fa-IR"/>
          </w:rPr>
          <w:t>نقل</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421176435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46</w:t>
        </w:r>
        <w:r w:rsidR="008E1BED">
          <w:rPr>
            <w:noProof/>
            <w:webHidden/>
            <w:rtl/>
          </w:rPr>
          <w:fldChar w:fldCharType="end"/>
        </w:r>
      </w:hyperlink>
    </w:p>
    <w:p w:rsidR="008E1BED" w:rsidRPr="00722158" w:rsidRDefault="00310681">
      <w:pPr>
        <w:pStyle w:val="TOC2"/>
        <w:tabs>
          <w:tab w:val="right" w:leader="dot" w:pos="6226"/>
        </w:tabs>
        <w:rPr>
          <w:rFonts w:ascii="Calibri" w:eastAsia="Times New Roman" w:hAnsi="Calibri" w:cs="Arial"/>
          <w:noProof/>
          <w:sz w:val="22"/>
          <w:szCs w:val="22"/>
          <w:rtl/>
        </w:rPr>
      </w:pPr>
      <w:hyperlink w:anchor="_Toc421176436" w:history="1">
        <w:r w:rsidR="008E1BED" w:rsidRPr="004A016C">
          <w:rPr>
            <w:rStyle w:val="Hyperlink"/>
            <w:rFonts w:hint="eastAsia"/>
            <w:noProof/>
            <w:rtl/>
            <w:lang w:bidi="fa-IR"/>
          </w:rPr>
          <w:t>اسام</w:t>
        </w:r>
        <w:r w:rsidR="008E1BED" w:rsidRPr="004A016C">
          <w:rPr>
            <w:rStyle w:val="Hyperlink"/>
            <w:rFonts w:hint="cs"/>
            <w:noProof/>
            <w:rtl/>
            <w:lang w:bidi="fa-IR"/>
          </w:rPr>
          <w:t>ی</w:t>
        </w:r>
        <w:r w:rsidR="008E1BED" w:rsidRPr="004A016C">
          <w:rPr>
            <w:rStyle w:val="Hyperlink"/>
            <w:noProof/>
            <w:rtl/>
            <w:lang w:bidi="fa-IR"/>
          </w:rPr>
          <w:t xml:space="preserve"> </w:t>
        </w:r>
        <w:r w:rsidR="008E1BED" w:rsidRPr="004A016C">
          <w:rPr>
            <w:rStyle w:val="Hyperlink"/>
            <w:rFonts w:hint="eastAsia"/>
            <w:noProof/>
            <w:rtl/>
            <w:lang w:bidi="fa-IR"/>
          </w:rPr>
          <w:t>شرع</w:t>
        </w:r>
        <w:r w:rsidR="008E1BED" w:rsidRPr="004A016C">
          <w:rPr>
            <w:rStyle w:val="Hyperlink"/>
            <w:rFonts w:hint="cs"/>
            <w:noProof/>
            <w:rtl/>
            <w:lang w:bidi="fa-IR"/>
          </w:rPr>
          <w:t>ی</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421176436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47</w:t>
        </w:r>
        <w:r w:rsidR="008E1BED">
          <w:rPr>
            <w:noProof/>
            <w:webHidden/>
            <w:rtl/>
          </w:rPr>
          <w:fldChar w:fldCharType="end"/>
        </w:r>
      </w:hyperlink>
    </w:p>
    <w:p w:rsidR="008E1BED" w:rsidRPr="00722158" w:rsidRDefault="00310681">
      <w:pPr>
        <w:pStyle w:val="TOC2"/>
        <w:tabs>
          <w:tab w:val="right" w:leader="dot" w:pos="6226"/>
        </w:tabs>
        <w:rPr>
          <w:rFonts w:ascii="Calibri" w:eastAsia="Times New Roman" w:hAnsi="Calibri" w:cs="Arial"/>
          <w:noProof/>
          <w:sz w:val="22"/>
          <w:szCs w:val="22"/>
          <w:rtl/>
        </w:rPr>
      </w:pPr>
      <w:hyperlink w:anchor="_Toc421176437" w:history="1">
        <w:r w:rsidR="008E1BED" w:rsidRPr="004A016C">
          <w:rPr>
            <w:rStyle w:val="Hyperlink"/>
            <w:rFonts w:hint="eastAsia"/>
            <w:noProof/>
            <w:rtl/>
            <w:lang w:bidi="fa-IR"/>
          </w:rPr>
          <w:t>اقسام</w:t>
        </w:r>
        <w:r w:rsidR="008E1BED" w:rsidRPr="004A016C">
          <w:rPr>
            <w:rStyle w:val="Hyperlink"/>
            <w:noProof/>
            <w:rtl/>
            <w:lang w:bidi="fa-IR"/>
          </w:rPr>
          <w:t xml:space="preserve"> </w:t>
        </w:r>
        <w:r w:rsidR="008E1BED" w:rsidRPr="004A016C">
          <w:rPr>
            <w:rStyle w:val="Hyperlink"/>
            <w:rFonts w:hint="eastAsia"/>
            <w:noProof/>
            <w:rtl/>
            <w:lang w:bidi="fa-IR"/>
          </w:rPr>
          <w:t>لفظ</w:t>
        </w:r>
        <w:r w:rsidR="008E1BED" w:rsidRPr="004A016C">
          <w:rPr>
            <w:rStyle w:val="Hyperlink"/>
            <w:noProof/>
            <w:rtl/>
            <w:lang w:bidi="fa-IR"/>
          </w:rPr>
          <w:t xml:space="preserve"> </w:t>
        </w:r>
        <w:r w:rsidR="008E1BED" w:rsidRPr="004A016C">
          <w:rPr>
            <w:rStyle w:val="Hyperlink"/>
            <w:rFonts w:hint="eastAsia"/>
            <w:noProof/>
            <w:rtl/>
            <w:lang w:bidi="fa-IR"/>
          </w:rPr>
          <w:t>از</w:t>
        </w:r>
        <w:r w:rsidR="008E1BED" w:rsidRPr="004A016C">
          <w:rPr>
            <w:rStyle w:val="Hyperlink"/>
            <w:noProof/>
            <w:rtl/>
            <w:lang w:bidi="fa-IR"/>
          </w:rPr>
          <w:t xml:space="preserve"> </w:t>
        </w:r>
        <w:r w:rsidR="008E1BED" w:rsidRPr="004A016C">
          <w:rPr>
            <w:rStyle w:val="Hyperlink"/>
            <w:rFonts w:hint="eastAsia"/>
            <w:noProof/>
            <w:rtl/>
            <w:lang w:bidi="fa-IR"/>
          </w:rPr>
          <w:t>جهت</w:t>
        </w:r>
        <w:r w:rsidR="008E1BED" w:rsidRPr="004A016C">
          <w:rPr>
            <w:rStyle w:val="Hyperlink"/>
            <w:noProof/>
            <w:rtl/>
            <w:lang w:bidi="fa-IR"/>
          </w:rPr>
          <w:t xml:space="preserve"> </w:t>
        </w:r>
        <w:r w:rsidR="008E1BED" w:rsidRPr="004A016C">
          <w:rPr>
            <w:rStyle w:val="Hyperlink"/>
            <w:rFonts w:hint="eastAsia"/>
            <w:noProof/>
            <w:rtl/>
            <w:lang w:bidi="fa-IR"/>
          </w:rPr>
          <w:t>قوت</w:t>
        </w:r>
        <w:r w:rsidR="008E1BED" w:rsidRPr="004A016C">
          <w:rPr>
            <w:rStyle w:val="Hyperlink"/>
            <w:noProof/>
            <w:rtl/>
            <w:lang w:bidi="fa-IR"/>
          </w:rPr>
          <w:t xml:space="preserve"> </w:t>
        </w:r>
        <w:r w:rsidR="008E1BED" w:rsidRPr="004A016C">
          <w:rPr>
            <w:rStyle w:val="Hyperlink"/>
            <w:rFonts w:hint="eastAsia"/>
            <w:noProof/>
            <w:rtl/>
            <w:lang w:bidi="fa-IR"/>
          </w:rPr>
          <w:t>دلالت</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421176437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48</w:t>
        </w:r>
        <w:r w:rsidR="008E1BED">
          <w:rPr>
            <w:noProof/>
            <w:webHidden/>
            <w:rtl/>
          </w:rPr>
          <w:fldChar w:fldCharType="end"/>
        </w:r>
      </w:hyperlink>
    </w:p>
    <w:p w:rsidR="008E1BED" w:rsidRPr="00722158" w:rsidRDefault="00310681">
      <w:pPr>
        <w:pStyle w:val="TOC2"/>
        <w:tabs>
          <w:tab w:val="right" w:leader="dot" w:pos="6226"/>
        </w:tabs>
        <w:rPr>
          <w:rFonts w:ascii="Calibri" w:eastAsia="Times New Roman" w:hAnsi="Calibri" w:cs="Arial"/>
          <w:noProof/>
          <w:sz w:val="22"/>
          <w:szCs w:val="22"/>
          <w:rtl/>
        </w:rPr>
      </w:pPr>
      <w:hyperlink w:anchor="_Toc421176438" w:history="1">
        <w:r w:rsidR="008E1BED" w:rsidRPr="004A016C">
          <w:rPr>
            <w:rStyle w:val="Hyperlink"/>
            <w:rFonts w:hint="eastAsia"/>
            <w:noProof/>
            <w:rtl/>
            <w:lang w:bidi="fa-IR"/>
          </w:rPr>
          <w:t>حکم</w:t>
        </w:r>
        <w:r w:rsidR="008E1BED" w:rsidRPr="004A016C">
          <w:rPr>
            <w:rStyle w:val="Hyperlink"/>
            <w:noProof/>
            <w:rtl/>
            <w:lang w:bidi="fa-IR"/>
          </w:rPr>
          <w:t xml:space="preserve"> </w:t>
        </w:r>
        <w:r w:rsidR="008E1BED" w:rsidRPr="004A016C">
          <w:rPr>
            <w:rStyle w:val="Hyperlink"/>
            <w:rFonts w:hint="eastAsia"/>
            <w:noProof/>
            <w:rtl/>
            <w:lang w:bidi="fa-IR"/>
          </w:rPr>
          <w:t>اقسام</w:t>
        </w:r>
        <w:r w:rsidR="008E1BED" w:rsidRPr="004A016C">
          <w:rPr>
            <w:rStyle w:val="Hyperlink"/>
            <w:noProof/>
            <w:rtl/>
            <w:lang w:bidi="fa-IR"/>
          </w:rPr>
          <w:t xml:space="preserve"> </w:t>
        </w:r>
        <w:r w:rsidR="008E1BED" w:rsidRPr="004A016C">
          <w:rPr>
            <w:rStyle w:val="Hyperlink"/>
            <w:rFonts w:hint="eastAsia"/>
            <w:noProof/>
            <w:rtl/>
            <w:lang w:bidi="fa-IR"/>
          </w:rPr>
          <w:t>فوق</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421176438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51</w:t>
        </w:r>
        <w:r w:rsidR="008E1BED">
          <w:rPr>
            <w:noProof/>
            <w:webHidden/>
            <w:rtl/>
          </w:rPr>
          <w:fldChar w:fldCharType="end"/>
        </w:r>
      </w:hyperlink>
    </w:p>
    <w:p w:rsidR="008E1BED" w:rsidRPr="00722158" w:rsidRDefault="00310681">
      <w:pPr>
        <w:pStyle w:val="TOC2"/>
        <w:tabs>
          <w:tab w:val="right" w:leader="dot" w:pos="6226"/>
        </w:tabs>
        <w:rPr>
          <w:rFonts w:ascii="Calibri" w:eastAsia="Times New Roman" w:hAnsi="Calibri" w:cs="Arial"/>
          <w:noProof/>
          <w:sz w:val="22"/>
          <w:szCs w:val="22"/>
          <w:rtl/>
        </w:rPr>
      </w:pPr>
      <w:hyperlink w:anchor="_Toc421176439" w:history="1">
        <w:r w:rsidR="008E1BED" w:rsidRPr="004A016C">
          <w:rPr>
            <w:rStyle w:val="Hyperlink"/>
            <w:rFonts w:hint="eastAsia"/>
            <w:noProof/>
            <w:rtl/>
            <w:lang w:bidi="fa-IR"/>
          </w:rPr>
          <w:t>امر</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421176439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51</w:t>
        </w:r>
        <w:r w:rsidR="008E1BED">
          <w:rPr>
            <w:noProof/>
            <w:webHidden/>
            <w:rtl/>
          </w:rPr>
          <w:fldChar w:fldCharType="end"/>
        </w:r>
      </w:hyperlink>
    </w:p>
    <w:p w:rsidR="008E1BED" w:rsidRPr="00722158" w:rsidRDefault="00310681">
      <w:pPr>
        <w:pStyle w:val="TOC3"/>
        <w:tabs>
          <w:tab w:val="right" w:leader="dot" w:pos="6226"/>
        </w:tabs>
        <w:rPr>
          <w:rFonts w:ascii="Calibri" w:eastAsia="Times New Roman" w:hAnsi="Calibri" w:cs="Arial"/>
          <w:noProof/>
          <w:sz w:val="22"/>
          <w:szCs w:val="22"/>
          <w:rtl/>
        </w:rPr>
      </w:pPr>
      <w:hyperlink w:anchor="_Toc421176440" w:history="1">
        <w:r w:rsidR="008E1BED" w:rsidRPr="004A016C">
          <w:rPr>
            <w:rStyle w:val="Hyperlink"/>
            <w:rFonts w:hint="eastAsia"/>
            <w:noProof/>
            <w:rtl/>
            <w:lang w:bidi="fa-IR"/>
          </w:rPr>
          <w:t>ص</w:t>
        </w:r>
        <w:r w:rsidR="008E1BED" w:rsidRPr="004A016C">
          <w:rPr>
            <w:rStyle w:val="Hyperlink"/>
            <w:rFonts w:hint="cs"/>
            <w:noProof/>
            <w:rtl/>
            <w:lang w:bidi="fa-IR"/>
          </w:rPr>
          <w:t>ی</w:t>
        </w:r>
        <w:r w:rsidR="008E1BED" w:rsidRPr="004A016C">
          <w:rPr>
            <w:rStyle w:val="Hyperlink"/>
            <w:rFonts w:hint="eastAsia"/>
            <w:noProof/>
            <w:rtl/>
            <w:lang w:bidi="fa-IR"/>
          </w:rPr>
          <w:t>غه</w:t>
        </w:r>
        <w:r w:rsidR="008E1BED" w:rsidRPr="004A016C">
          <w:rPr>
            <w:rStyle w:val="Hyperlink"/>
            <w:noProof/>
            <w:rtl/>
            <w:lang w:bidi="fa-IR"/>
          </w:rPr>
          <w:t xml:space="preserve"> </w:t>
        </w:r>
        <w:r w:rsidR="008E1BED" w:rsidRPr="004A016C">
          <w:rPr>
            <w:rStyle w:val="Hyperlink"/>
            <w:rFonts w:hint="eastAsia"/>
            <w:noProof/>
            <w:rtl/>
            <w:lang w:bidi="fa-IR"/>
          </w:rPr>
          <w:t>امر</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421176440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53</w:t>
        </w:r>
        <w:r w:rsidR="008E1BED">
          <w:rPr>
            <w:noProof/>
            <w:webHidden/>
            <w:rtl/>
          </w:rPr>
          <w:fldChar w:fldCharType="end"/>
        </w:r>
      </w:hyperlink>
    </w:p>
    <w:p w:rsidR="008E1BED" w:rsidRPr="00722158" w:rsidRDefault="00310681">
      <w:pPr>
        <w:pStyle w:val="TOC3"/>
        <w:tabs>
          <w:tab w:val="right" w:leader="dot" w:pos="6226"/>
        </w:tabs>
        <w:rPr>
          <w:rFonts w:ascii="Calibri" w:eastAsia="Times New Roman" w:hAnsi="Calibri" w:cs="Arial"/>
          <w:noProof/>
          <w:sz w:val="22"/>
          <w:szCs w:val="22"/>
          <w:rtl/>
        </w:rPr>
      </w:pPr>
      <w:hyperlink w:anchor="_Toc421176441" w:history="1">
        <w:r w:rsidR="008E1BED" w:rsidRPr="004A016C">
          <w:rPr>
            <w:rStyle w:val="Hyperlink"/>
            <w:rFonts w:hint="eastAsia"/>
            <w:noProof/>
            <w:rtl/>
            <w:lang w:bidi="fa-IR"/>
          </w:rPr>
          <w:t>امر</w:t>
        </w:r>
        <w:r w:rsidR="008E1BED" w:rsidRPr="004A016C">
          <w:rPr>
            <w:rStyle w:val="Hyperlink"/>
            <w:noProof/>
            <w:rtl/>
            <w:lang w:bidi="fa-IR"/>
          </w:rPr>
          <w:t xml:space="preserve"> </w:t>
        </w:r>
        <w:r w:rsidR="008E1BED" w:rsidRPr="004A016C">
          <w:rPr>
            <w:rStyle w:val="Hyperlink"/>
            <w:rFonts w:hint="eastAsia"/>
            <w:noProof/>
            <w:rtl/>
            <w:lang w:bidi="fa-IR"/>
          </w:rPr>
          <w:t>مقتض</w:t>
        </w:r>
        <w:r w:rsidR="008E1BED" w:rsidRPr="004A016C">
          <w:rPr>
            <w:rStyle w:val="Hyperlink"/>
            <w:rFonts w:hint="cs"/>
            <w:noProof/>
            <w:rtl/>
            <w:lang w:bidi="fa-IR"/>
          </w:rPr>
          <w:t>ی</w:t>
        </w:r>
        <w:r w:rsidR="008E1BED" w:rsidRPr="004A016C">
          <w:rPr>
            <w:rStyle w:val="Hyperlink"/>
            <w:noProof/>
            <w:rtl/>
            <w:lang w:bidi="fa-IR"/>
          </w:rPr>
          <w:t xml:space="preserve"> </w:t>
        </w:r>
        <w:r w:rsidR="008E1BED" w:rsidRPr="004A016C">
          <w:rPr>
            <w:rStyle w:val="Hyperlink"/>
            <w:rFonts w:hint="eastAsia"/>
            <w:noProof/>
            <w:rtl/>
            <w:lang w:bidi="fa-IR"/>
          </w:rPr>
          <w:t>وجوب</w:t>
        </w:r>
        <w:r w:rsidR="008E1BED" w:rsidRPr="004A016C">
          <w:rPr>
            <w:rStyle w:val="Hyperlink"/>
            <w:noProof/>
            <w:rtl/>
            <w:lang w:bidi="fa-IR"/>
          </w:rPr>
          <w:t xml:space="preserve"> </w:t>
        </w:r>
        <w:r w:rsidR="008E1BED" w:rsidRPr="004A016C">
          <w:rPr>
            <w:rStyle w:val="Hyperlink"/>
            <w:rFonts w:hint="eastAsia"/>
            <w:noProof/>
            <w:rtl/>
            <w:lang w:bidi="fa-IR"/>
          </w:rPr>
          <w:t>است</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421176441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55</w:t>
        </w:r>
        <w:r w:rsidR="008E1BED">
          <w:rPr>
            <w:noProof/>
            <w:webHidden/>
            <w:rtl/>
          </w:rPr>
          <w:fldChar w:fldCharType="end"/>
        </w:r>
      </w:hyperlink>
    </w:p>
    <w:p w:rsidR="008E1BED" w:rsidRPr="00722158" w:rsidRDefault="00310681">
      <w:pPr>
        <w:pStyle w:val="TOC3"/>
        <w:tabs>
          <w:tab w:val="right" w:leader="dot" w:pos="6226"/>
        </w:tabs>
        <w:rPr>
          <w:rFonts w:ascii="Calibri" w:eastAsia="Times New Roman" w:hAnsi="Calibri" w:cs="Arial"/>
          <w:noProof/>
          <w:sz w:val="22"/>
          <w:szCs w:val="22"/>
          <w:rtl/>
        </w:rPr>
      </w:pPr>
      <w:hyperlink w:anchor="_Toc421176442" w:history="1">
        <w:r w:rsidR="008E1BED" w:rsidRPr="004A016C">
          <w:rPr>
            <w:rStyle w:val="Hyperlink"/>
            <w:rFonts w:hint="eastAsia"/>
            <w:noProof/>
            <w:rtl/>
            <w:lang w:bidi="fa-IR"/>
          </w:rPr>
          <w:t>معان</w:t>
        </w:r>
        <w:r w:rsidR="008E1BED" w:rsidRPr="004A016C">
          <w:rPr>
            <w:rStyle w:val="Hyperlink"/>
            <w:rFonts w:hint="cs"/>
            <w:noProof/>
            <w:rtl/>
            <w:lang w:bidi="fa-IR"/>
          </w:rPr>
          <w:t>ی</w:t>
        </w:r>
        <w:r w:rsidR="008E1BED" w:rsidRPr="004A016C">
          <w:rPr>
            <w:rStyle w:val="Hyperlink"/>
            <w:noProof/>
            <w:rtl/>
            <w:lang w:bidi="fa-IR"/>
          </w:rPr>
          <w:t xml:space="preserve"> </w:t>
        </w:r>
        <w:r w:rsidR="008E1BED" w:rsidRPr="004A016C">
          <w:rPr>
            <w:rStyle w:val="Hyperlink"/>
            <w:rFonts w:hint="eastAsia"/>
            <w:noProof/>
            <w:rtl/>
            <w:lang w:bidi="fa-IR"/>
          </w:rPr>
          <w:t>د</w:t>
        </w:r>
        <w:r w:rsidR="008E1BED" w:rsidRPr="004A016C">
          <w:rPr>
            <w:rStyle w:val="Hyperlink"/>
            <w:rFonts w:hint="cs"/>
            <w:noProof/>
            <w:rtl/>
            <w:lang w:bidi="fa-IR"/>
          </w:rPr>
          <w:t>ی</w:t>
        </w:r>
        <w:r w:rsidR="008E1BED" w:rsidRPr="004A016C">
          <w:rPr>
            <w:rStyle w:val="Hyperlink"/>
            <w:rFonts w:hint="eastAsia"/>
            <w:noProof/>
            <w:rtl/>
            <w:lang w:bidi="fa-IR"/>
          </w:rPr>
          <w:t>گر</w:t>
        </w:r>
        <w:r w:rsidR="008E1BED" w:rsidRPr="004A016C">
          <w:rPr>
            <w:rStyle w:val="Hyperlink"/>
            <w:noProof/>
            <w:rtl/>
            <w:lang w:bidi="fa-IR"/>
          </w:rPr>
          <w:t xml:space="preserve"> </w:t>
        </w:r>
        <w:r w:rsidR="008E1BED" w:rsidRPr="004A016C">
          <w:rPr>
            <w:rStyle w:val="Hyperlink"/>
            <w:rFonts w:hint="eastAsia"/>
            <w:noProof/>
            <w:rtl/>
            <w:lang w:bidi="fa-IR"/>
          </w:rPr>
          <w:t>ص</w:t>
        </w:r>
        <w:r w:rsidR="008E1BED" w:rsidRPr="004A016C">
          <w:rPr>
            <w:rStyle w:val="Hyperlink"/>
            <w:rFonts w:hint="cs"/>
            <w:noProof/>
            <w:rtl/>
            <w:lang w:bidi="fa-IR"/>
          </w:rPr>
          <w:t>ی</w:t>
        </w:r>
        <w:r w:rsidR="008E1BED" w:rsidRPr="004A016C">
          <w:rPr>
            <w:rStyle w:val="Hyperlink"/>
            <w:rFonts w:hint="eastAsia"/>
            <w:noProof/>
            <w:rtl/>
            <w:lang w:bidi="fa-IR"/>
          </w:rPr>
          <w:t>غه</w:t>
        </w:r>
        <w:r w:rsidR="008E1BED" w:rsidRPr="004A016C">
          <w:rPr>
            <w:rStyle w:val="Hyperlink"/>
            <w:noProof/>
            <w:rtl/>
            <w:lang w:bidi="fa-IR"/>
          </w:rPr>
          <w:t xml:space="preserve"> </w:t>
        </w:r>
        <w:r w:rsidR="008E1BED" w:rsidRPr="004A016C">
          <w:rPr>
            <w:rStyle w:val="Hyperlink"/>
            <w:rFonts w:hint="eastAsia"/>
            <w:noProof/>
            <w:rtl/>
            <w:lang w:bidi="fa-IR"/>
          </w:rPr>
          <w:t>امر</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421176442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57</w:t>
        </w:r>
        <w:r w:rsidR="008E1BED">
          <w:rPr>
            <w:noProof/>
            <w:webHidden/>
            <w:rtl/>
          </w:rPr>
          <w:fldChar w:fldCharType="end"/>
        </w:r>
      </w:hyperlink>
    </w:p>
    <w:p w:rsidR="008E1BED" w:rsidRPr="00722158" w:rsidRDefault="00310681">
      <w:pPr>
        <w:pStyle w:val="TOC3"/>
        <w:tabs>
          <w:tab w:val="right" w:leader="dot" w:pos="6226"/>
        </w:tabs>
        <w:rPr>
          <w:rFonts w:ascii="Calibri" w:eastAsia="Times New Roman" w:hAnsi="Calibri" w:cs="Arial"/>
          <w:noProof/>
          <w:sz w:val="22"/>
          <w:szCs w:val="22"/>
          <w:rtl/>
        </w:rPr>
      </w:pPr>
      <w:hyperlink w:anchor="_Toc421176443" w:history="1">
        <w:r w:rsidR="008E1BED" w:rsidRPr="004A016C">
          <w:rPr>
            <w:rStyle w:val="Hyperlink"/>
            <w:rFonts w:hint="eastAsia"/>
            <w:noProof/>
            <w:rtl/>
            <w:lang w:bidi="fa-IR"/>
          </w:rPr>
          <w:t>ص</w:t>
        </w:r>
        <w:r w:rsidR="008E1BED" w:rsidRPr="004A016C">
          <w:rPr>
            <w:rStyle w:val="Hyperlink"/>
            <w:rFonts w:hint="cs"/>
            <w:noProof/>
            <w:rtl/>
            <w:lang w:bidi="fa-IR"/>
          </w:rPr>
          <w:t>ی</w:t>
        </w:r>
        <w:r w:rsidR="008E1BED" w:rsidRPr="004A016C">
          <w:rPr>
            <w:rStyle w:val="Hyperlink"/>
            <w:rFonts w:hint="eastAsia"/>
            <w:noProof/>
            <w:rtl/>
            <w:lang w:bidi="fa-IR"/>
          </w:rPr>
          <w:t>غه‌ها</w:t>
        </w:r>
        <w:r w:rsidR="008E1BED" w:rsidRPr="004A016C">
          <w:rPr>
            <w:rStyle w:val="Hyperlink"/>
            <w:rFonts w:hint="cs"/>
            <w:noProof/>
            <w:rtl/>
            <w:lang w:bidi="fa-IR"/>
          </w:rPr>
          <w:t>یی</w:t>
        </w:r>
        <w:r w:rsidR="008E1BED" w:rsidRPr="004A016C">
          <w:rPr>
            <w:rStyle w:val="Hyperlink"/>
            <w:noProof/>
            <w:rtl/>
            <w:lang w:bidi="fa-IR"/>
          </w:rPr>
          <w:t xml:space="preserve"> </w:t>
        </w:r>
        <w:r w:rsidR="008E1BED" w:rsidRPr="004A016C">
          <w:rPr>
            <w:rStyle w:val="Hyperlink"/>
            <w:rFonts w:hint="eastAsia"/>
            <w:noProof/>
            <w:rtl/>
            <w:lang w:bidi="fa-IR"/>
          </w:rPr>
          <w:t>که</w:t>
        </w:r>
        <w:r w:rsidR="008E1BED" w:rsidRPr="004A016C">
          <w:rPr>
            <w:rStyle w:val="Hyperlink"/>
            <w:noProof/>
            <w:rtl/>
            <w:lang w:bidi="fa-IR"/>
          </w:rPr>
          <w:t xml:space="preserve"> </w:t>
        </w:r>
        <w:r w:rsidR="008E1BED" w:rsidRPr="004A016C">
          <w:rPr>
            <w:rStyle w:val="Hyperlink"/>
            <w:rFonts w:hint="eastAsia"/>
            <w:noProof/>
            <w:rtl/>
            <w:lang w:bidi="fa-IR"/>
          </w:rPr>
          <w:t>مانند</w:t>
        </w:r>
        <w:r w:rsidR="008E1BED" w:rsidRPr="004A016C">
          <w:rPr>
            <w:rStyle w:val="Hyperlink"/>
            <w:noProof/>
            <w:rtl/>
            <w:lang w:bidi="fa-IR"/>
          </w:rPr>
          <w:t xml:space="preserve"> </w:t>
        </w:r>
        <w:r w:rsidR="008E1BED" w:rsidRPr="004A016C">
          <w:rPr>
            <w:rStyle w:val="Hyperlink"/>
            <w:rFonts w:hint="eastAsia"/>
            <w:noProof/>
            <w:rtl/>
            <w:lang w:bidi="fa-IR"/>
          </w:rPr>
          <w:t>ص</w:t>
        </w:r>
        <w:r w:rsidR="008E1BED" w:rsidRPr="004A016C">
          <w:rPr>
            <w:rStyle w:val="Hyperlink"/>
            <w:rFonts w:hint="cs"/>
            <w:noProof/>
            <w:rtl/>
            <w:lang w:bidi="fa-IR"/>
          </w:rPr>
          <w:t>ی</w:t>
        </w:r>
        <w:r w:rsidR="008E1BED" w:rsidRPr="004A016C">
          <w:rPr>
            <w:rStyle w:val="Hyperlink"/>
            <w:rFonts w:hint="eastAsia"/>
            <w:noProof/>
            <w:rtl/>
            <w:lang w:bidi="fa-IR"/>
          </w:rPr>
          <w:t>غه</w:t>
        </w:r>
        <w:r w:rsidR="008E1BED" w:rsidRPr="004A016C">
          <w:rPr>
            <w:rStyle w:val="Hyperlink"/>
            <w:noProof/>
            <w:rtl/>
            <w:lang w:bidi="fa-IR"/>
          </w:rPr>
          <w:t xml:space="preserve"> </w:t>
        </w:r>
        <w:r w:rsidR="008E1BED" w:rsidRPr="004A016C">
          <w:rPr>
            <w:rStyle w:val="Hyperlink"/>
            <w:rFonts w:hint="eastAsia"/>
            <w:noProof/>
            <w:rtl/>
            <w:lang w:bidi="fa-IR"/>
          </w:rPr>
          <w:t>امر</w:t>
        </w:r>
        <w:r w:rsidR="008E1BED" w:rsidRPr="004A016C">
          <w:rPr>
            <w:rStyle w:val="Hyperlink"/>
            <w:noProof/>
            <w:rtl/>
            <w:lang w:bidi="fa-IR"/>
          </w:rPr>
          <w:t xml:space="preserve"> </w:t>
        </w:r>
        <w:r w:rsidR="008E1BED" w:rsidRPr="004A016C">
          <w:rPr>
            <w:rStyle w:val="Hyperlink"/>
            <w:rFonts w:hint="eastAsia"/>
            <w:noProof/>
            <w:rtl/>
            <w:lang w:bidi="fa-IR"/>
          </w:rPr>
          <w:t>دال</w:t>
        </w:r>
        <w:r w:rsidR="008E1BED" w:rsidRPr="004A016C">
          <w:rPr>
            <w:rStyle w:val="Hyperlink"/>
            <w:noProof/>
            <w:rtl/>
            <w:lang w:bidi="fa-IR"/>
          </w:rPr>
          <w:t xml:space="preserve"> </w:t>
        </w:r>
        <w:r w:rsidR="008E1BED" w:rsidRPr="004A016C">
          <w:rPr>
            <w:rStyle w:val="Hyperlink"/>
            <w:rFonts w:hint="eastAsia"/>
            <w:noProof/>
            <w:rtl/>
            <w:lang w:bidi="fa-IR"/>
          </w:rPr>
          <w:t>بر</w:t>
        </w:r>
        <w:r w:rsidR="008E1BED" w:rsidRPr="004A016C">
          <w:rPr>
            <w:rStyle w:val="Hyperlink"/>
            <w:noProof/>
            <w:rtl/>
            <w:lang w:bidi="fa-IR"/>
          </w:rPr>
          <w:t xml:space="preserve"> </w:t>
        </w:r>
        <w:r w:rsidR="008E1BED" w:rsidRPr="004A016C">
          <w:rPr>
            <w:rStyle w:val="Hyperlink"/>
            <w:rFonts w:hint="eastAsia"/>
            <w:noProof/>
            <w:rtl/>
            <w:lang w:bidi="fa-IR"/>
          </w:rPr>
          <w:t>وجوبند</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421176443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60</w:t>
        </w:r>
        <w:r w:rsidR="008E1BED">
          <w:rPr>
            <w:noProof/>
            <w:webHidden/>
            <w:rtl/>
          </w:rPr>
          <w:fldChar w:fldCharType="end"/>
        </w:r>
      </w:hyperlink>
    </w:p>
    <w:p w:rsidR="008E1BED" w:rsidRPr="00722158" w:rsidRDefault="00310681">
      <w:pPr>
        <w:pStyle w:val="TOC3"/>
        <w:tabs>
          <w:tab w:val="right" w:leader="dot" w:pos="6226"/>
        </w:tabs>
        <w:rPr>
          <w:rFonts w:ascii="Calibri" w:eastAsia="Times New Roman" w:hAnsi="Calibri" w:cs="Arial"/>
          <w:noProof/>
          <w:sz w:val="22"/>
          <w:szCs w:val="22"/>
          <w:rtl/>
        </w:rPr>
      </w:pPr>
      <w:hyperlink w:anchor="_Toc421176444" w:history="1">
        <w:r w:rsidR="008E1BED" w:rsidRPr="004A016C">
          <w:rPr>
            <w:rStyle w:val="Hyperlink"/>
            <w:rFonts w:hint="eastAsia"/>
            <w:noProof/>
            <w:rtl/>
            <w:lang w:bidi="fa-IR"/>
          </w:rPr>
          <w:t>امر</w:t>
        </w:r>
        <w:r w:rsidR="008E1BED" w:rsidRPr="004A016C">
          <w:rPr>
            <w:rStyle w:val="Hyperlink"/>
            <w:noProof/>
            <w:rtl/>
            <w:lang w:bidi="fa-IR"/>
          </w:rPr>
          <w:t xml:space="preserve"> </w:t>
        </w:r>
        <w:r w:rsidR="008E1BED" w:rsidRPr="004A016C">
          <w:rPr>
            <w:rStyle w:val="Hyperlink"/>
            <w:rFonts w:hint="eastAsia"/>
            <w:noProof/>
            <w:rtl/>
            <w:lang w:bidi="fa-IR"/>
          </w:rPr>
          <w:t>به</w:t>
        </w:r>
        <w:r w:rsidR="008E1BED" w:rsidRPr="004A016C">
          <w:rPr>
            <w:rStyle w:val="Hyperlink"/>
            <w:noProof/>
            <w:rtl/>
            <w:lang w:bidi="fa-IR"/>
          </w:rPr>
          <w:t xml:space="preserve"> </w:t>
        </w:r>
        <w:r w:rsidR="008E1BED" w:rsidRPr="004A016C">
          <w:rPr>
            <w:rStyle w:val="Hyperlink"/>
            <w:rFonts w:hint="eastAsia"/>
            <w:noProof/>
            <w:rtl/>
            <w:lang w:bidi="fa-IR"/>
          </w:rPr>
          <w:t>ش</w:t>
        </w:r>
        <w:r w:rsidR="008E1BED" w:rsidRPr="004A016C">
          <w:rPr>
            <w:rStyle w:val="Hyperlink"/>
            <w:rFonts w:hint="cs"/>
            <w:noProof/>
            <w:rtl/>
            <w:lang w:bidi="fa-IR"/>
          </w:rPr>
          <w:t>ی</w:t>
        </w:r>
        <w:r w:rsidR="008E1BED" w:rsidRPr="004A016C">
          <w:rPr>
            <w:rStyle w:val="Hyperlink"/>
            <w:rFonts w:hint="eastAsia"/>
            <w:noProof/>
            <w:rtl/>
            <w:lang w:bidi="fa-IR"/>
          </w:rPr>
          <w:t>ء</w:t>
        </w:r>
        <w:r w:rsidR="008E1BED" w:rsidRPr="004A016C">
          <w:rPr>
            <w:rStyle w:val="Hyperlink"/>
            <w:noProof/>
            <w:rtl/>
            <w:lang w:bidi="fa-IR"/>
          </w:rPr>
          <w:t xml:space="preserve"> </w:t>
        </w:r>
        <w:r w:rsidR="008E1BED" w:rsidRPr="004A016C">
          <w:rPr>
            <w:rStyle w:val="Hyperlink"/>
            <w:rFonts w:hint="eastAsia"/>
            <w:noProof/>
            <w:rtl/>
            <w:lang w:bidi="fa-IR"/>
          </w:rPr>
          <w:t>امر</w:t>
        </w:r>
        <w:r w:rsidR="008E1BED" w:rsidRPr="004A016C">
          <w:rPr>
            <w:rStyle w:val="Hyperlink"/>
            <w:noProof/>
            <w:rtl/>
            <w:lang w:bidi="fa-IR"/>
          </w:rPr>
          <w:t xml:space="preserve"> </w:t>
        </w:r>
        <w:r w:rsidR="008E1BED" w:rsidRPr="004A016C">
          <w:rPr>
            <w:rStyle w:val="Hyperlink"/>
            <w:rFonts w:hint="eastAsia"/>
            <w:noProof/>
            <w:rtl/>
            <w:lang w:bidi="fa-IR"/>
          </w:rPr>
          <w:t>به</w:t>
        </w:r>
        <w:r w:rsidR="008E1BED" w:rsidRPr="004A016C">
          <w:rPr>
            <w:rStyle w:val="Hyperlink"/>
            <w:noProof/>
            <w:rtl/>
            <w:lang w:bidi="fa-IR"/>
          </w:rPr>
          <w:t xml:space="preserve"> </w:t>
        </w:r>
        <w:r w:rsidR="008E1BED" w:rsidRPr="004A016C">
          <w:rPr>
            <w:rStyle w:val="Hyperlink"/>
            <w:rFonts w:hint="eastAsia"/>
            <w:noProof/>
            <w:rtl/>
            <w:lang w:bidi="fa-IR"/>
          </w:rPr>
          <w:t>چ</w:t>
        </w:r>
        <w:r w:rsidR="008E1BED" w:rsidRPr="004A016C">
          <w:rPr>
            <w:rStyle w:val="Hyperlink"/>
            <w:rFonts w:hint="cs"/>
            <w:noProof/>
            <w:rtl/>
            <w:lang w:bidi="fa-IR"/>
          </w:rPr>
          <w:t>ی</w:t>
        </w:r>
        <w:r w:rsidR="008E1BED" w:rsidRPr="004A016C">
          <w:rPr>
            <w:rStyle w:val="Hyperlink"/>
            <w:rFonts w:hint="eastAsia"/>
            <w:noProof/>
            <w:rtl/>
            <w:lang w:bidi="fa-IR"/>
          </w:rPr>
          <w:t>ز</w:t>
        </w:r>
        <w:r w:rsidR="008E1BED" w:rsidRPr="004A016C">
          <w:rPr>
            <w:rStyle w:val="Hyperlink"/>
            <w:rFonts w:hint="cs"/>
            <w:noProof/>
            <w:rtl/>
            <w:lang w:bidi="fa-IR"/>
          </w:rPr>
          <w:t>ی</w:t>
        </w:r>
        <w:r w:rsidR="008E1BED" w:rsidRPr="004A016C">
          <w:rPr>
            <w:rStyle w:val="Hyperlink"/>
            <w:noProof/>
            <w:rtl/>
            <w:lang w:bidi="fa-IR"/>
          </w:rPr>
          <w:t xml:space="preserve"> </w:t>
        </w:r>
        <w:r w:rsidR="008E1BED" w:rsidRPr="004A016C">
          <w:rPr>
            <w:rStyle w:val="Hyperlink"/>
            <w:rFonts w:hint="eastAsia"/>
            <w:noProof/>
            <w:rtl/>
            <w:lang w:bidi="fa-IR"/>
          </w:rPr>
          <w:t>است</w:t>
        </w:r>
        <w:r w:rsidR="008E1BED" w:rsidRPr="004A016C">
          <w:rPr>
            <w:rStyle w:val="Hyperlink"/>
            <w:noProof/>
            <w:rtl/>
            <w:lang w:bidi="fa-IR"/>
          </w:rPr>
          <w:t xml:space="preserve"> </w:t>
        </w:r>
        <w:r w:rsidR="008E1BED" w:rsidRPr="004A016C">
          <w:rPr>
            <w:rStyle w:val="Hyperlink"/>
            <w:rFonts w:hint="eastAsia"/>
            <w:noProof/>
            <w:rtl/>
            <w:lang w:bidi="fa-IR"/>
          </w:rPr>
          <w:t>که</w:t>
        </w:r>
        <w:r w:rsidR="008E1BED" w:rsidRPr="004A016C">
          <w:rPr>
            <w:rStyle w:val="Hyperlink"/>
            <w:noProof/>
            <w:rtl/>
            <w:lang w:bidi="fa-IR"/>
          </w:rPr>
          <w:t xml:space="preserve"> </w:t>
        </w:r>
        <w:r w:rsidR="008E1BED" w:rsidRPr="004A016C">
          <w:rPr>
            <w:rStyle w:val="Hyperlink"/>
            <w:rFonts w:hint="eastAsia"/>
            <w:noProof/>
            <w:rtl/>
            <w:lang w:bidi="fa-IR"/>
          </w:rPr>
          <w:t>بدون</w:t>
        </w:r>
        <w:r w:rsidR="008E1BED" w:rsidRPr="004A016C">
          <w:rPr>
            <w:rStyle w:val="Hyperlink"/>
            <w:noProof/>
            <w:rtl/>
            <w:lang w:bidi="fa-IR"/>
          </w:rPr>
          <w:t xml:space="preserve"> </w:t>
        </w:r>
        <w:r w:rsidR="008E1BED" w:rsidRPr="004A016C">
          <w:rPr>
            <w:rStyle w:val="Hyperlink"/>
            <w:rFonts w:hint="eastAsia"/>
            <w:noProof/>
            <w:rtl/>
            <w:lang w:bidi="fa-IR"/>
          </w:rPr>
          <w:t>آن</w:t>
        </w:r>
        <w:r w:rsidR="008E1BED" w:rsidRPr="004A016C">
          <w:rPr>
            <w:rStyle w:val="Hyperlink"/>
            <w:noProof/>
            <w:rtl/>
            <w:lang w:bidi="fa-IR"/>
          </w:rPr>
          <w:t xml:space="preserve"> </w:t>
        </w:r>
        <w:r w:rsidR="008E1BED" w:rsidRPr="004A016C">
          <w:rPr>
            <w:rStyle w:val="Hyperlink"/>
            <w:rFonts w:hint="eastAsia"/>
            <w:noProof/>
            <w:rtl/>
            <w:lang w:bidi="fa-IR"/>
          </w:rPr>
          <w:t>امر</w:t>
        </w:r>
        <w:r w:rsidR="008E1BED" w:rsidRPr="004A016C">
          <w:rPr>
            <w:rStyle w:val="Hyperlink"/>
            <w:noProof/>
            <w:rtl/>
            <w:lang w:bidi="fa-IR"/>
          </w:rPr>
          <w:t xml:space="preserve"> </w:t>
        </w:r>
        <w:r w:rsidR="008E1BED" w:rsidRPr="004A016C">
          <w:rPr>
            <w:rStyle w:val="Hyperlink"/>
            <w:rFonts w:hint="eastAsia"/>
            <w:noProof/>
            <w:rtl/>
            <w:lang w:bidi="fa-IR"/>
          </w:rPr>
          <w:t>صورت</w:t>
        </w:r>
        <w:r w:rsidR="008E1BED" w:rsidRPr="004A016C">
          <w:rPr>
            <w:rStyle w:val="Hyperlink"/>
            <w:noProof/>
            <w:rtl/>
            <w:lang w:bidi="fa-IR"/>
          </w:rPr>
          <w:t xml:space="preserve"> </w:t>
        </w:r>
        <w:r w:rsidR="008E1BED" w:rsidRPr="004A016C">
          <w:rPr>
            <w:rStyle w:val="Hyperlink"/>
            <w:rFonts w:hint="eastAsia"/>
            <w:noProof/>
            <w:rtl/>
            <w:lang w:bidi="fa-IR"/>
          </w:rPr>
          <w:t>نگ</w:t>
        </w:r>
        <w:r w:rsidR="008E1BED" w:rsidRPr="004A016C">
          <w:rPr>
            <w:rStyle w:val="Hyperlink"/>
            <w:rFonts w:hint="cs"/>
            <w:noProof/>
            <w:rtl/>
            <w:lang w:bidi="fa-IR"/>
          </w:rPr>
          <w:t>ی</w:t>
        </w:r>
        <w:r w:rsidR="008E1BED" w:rsidRPr="004A016C">
          <w:rPr>
            <w:rStyle w:val="Hyperlink"/>
            <w:rFonts w:hint="eastAsia"/>
            <w:noProof/>
            <w:rtl/>
            <w:lang w:bidi="fa-IR"/>
          </w:rPr>
          <w:t>رد</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421176444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62</w:t>
        </w:r>
        <w:r w:rsidR="008E1BED">
          <w:rPr>
            <w:noProof/>
            <w:webHidden/>
            <w:rtl/>
          </w:rPr>
          <w:fldChar w:fldCharType="end"/>
        </w:r>
      </w:hyperlink>
    </w:p>
    <w:p w:rsidR="008E1BED" w:rsidRPr="00722158" w:rsidRDefault="00310681">
      <w:pPr>
        <w:pStyle w:val="TOC3"/>
        <w:tabs>
          <w:tab w:val="right" w:leader="dot" w:pos="6226"/>
        </w:tabs>
        <w:rPr>
          <w:rFonts w:ascii="Calibri" w:eastAsia="Times New Roman" w:hAnsi="Calibri" w:cs="Arial"/>
          <w:noProof/>
          <w:sz w:val="22"/>
          <w:szCs w:val="22"/>
          <w:rtl/>
        </w:rPr>
      </w:pPr>
      <w:hyperlink w:anchor="_Toc421176445" w:history="1">
        <w:r w:rsidR="008E1BED" w:rsidRPr="004A016C">
          <w:rPr>
            <w:rStyle w:val="Hyperlink"/>
            <w:rFonts w:hint="eastAsia"/>
            <w:noProof/>
            <w:rtl/>
            <w:lang w:bidi="fa-IR"/>
          </w:rPr>
          <w:t>چند</w:t>
        </w:r>
        <w:r w:rsidR="008E1BED" w:rsidRPr="004A016C">
          <w:rPr>
            <w:rStyle w:val="Hyperlink"/>
            <w:noProof/>
            <w:rtl/>
            <w:lang w:bidi="fa-IR"/>
          </w:rPr>
          <w:t xml:space="preserve"> </w:t>
        </w:r>
        <w:r w:rsidR="008E1BED" w:rsidRPr="004A016C">
          <w:rPr>
            <w:rStyle w:val="Hyperlink"/>
            <w:rFonts w:hint="eastAsia"/>
            <w:noProof/>
            <w:rtl/>
            <w:lang w:bidi="fa-IR"/>
          </w:rPr>
          <w:t>فرع</w:t>
        </w:r>
        <w:r w:rsidR="008E1BED" w:rsidRPr="004A016C">
          <w:rPr>
            <w:rStyle w:val="Hyperlink"/>
            <w:noProof/>
            <w:rtl/>
            <w:lang w:bidi="fa-IR"/>
          </w:rPr>
          <w:t xml:space="preserve"> </w:t>
        </w:r>
        <w:r w:rsidR="008E1BED" w:rsidRPr="004A016C">
          <w:rPr>
            <w:rStyle w:val="Hyperlink"/>
            <w:rFonts w:hint="eastAsia"/>
            <w:noProof/>
            <w:rtl/>
            <w:lang w:bidi="fa-IR"/>
          </w:rPr>
          <w:t>بر</w:t>
        </w:r>
        <w:r w:rsidR="008E1BED" w:rsidRPr="004A016C">
          <w:rPr>
            <w:rStyle w:val="Hyperlink"/>
            <w:noProof/>
            <w:rtl/>
            <w:lang w:bidi="fa-IR"/>
          </w:rPr>
          <w:t xml:space="preserve"> </w:t>
        </w:r>
        <w:r w:rsidR="008E1BED" w:rsidRPr="004A016C">
          <w:rPr>
            <w:rStyle w:val="Hyperlink"/>
            <w:rFonts w:hint="eastAsia"/>
            <w:noProof/>
            <w:rtl/>
            <w:lang w:bidi="fa-IR"/>
          </w:rPr>
          <w:t>ا</w:t>
        </w:r>
        <w:r w:rsidR="008E1BED" w:rsidRPr="004A016C">
          <w:rPr>
            <w:rStyle w:val="Hyperlink"/>
            <w:rFonts w:hint="cs"/>
            <w:noProof/>
            <w:rtl/>
            <w:lang w:bidi="fa-IR"/>
          </w:rPr>
          <w:t>ی</w:t>
        </w:r>
        <w:r w:rsidR="008E1BED" w:rsidRPr="004A016C">
          <w:rPr>
            <w:rStyle w:val="Hyperlink"/>
            <w:rFonts w:hint="eastAsia"/>
            <w:noProof/>
            <w:rtl/>
            <w:lang w:bidi="fa-IR"/>
          </w:rPr>
          <w:t>ن</w:t>
        </w:r>
        <w:r w:rsidR="008E1BED" w:rsidRPr="004A016C">
          <w:rPr>
            <w:rStyle w:val="Hyperlink"/>
            <w:noProof/>
            <w:rtl/>
            <w:lang w:bidi="fa-IR"/>
          </w:rPr>
          <w:t xml:space="preserve"> </w:t>
        </w:r>
        <w:r w:rsidR="008E1BED" w:rsidRPr="004A016C">
          <w:rPr>
            <w:rStyle w:val="Hyperlink"/>
            <w:rFonts w:hint="eastAsia"/>
            <w:noProof/>
            <w:rtl/>
            <w:lang w:bidi="fa-IR"/>
          </w:rPr>
          <w:t>قاعده</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421176445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63</w:t>
        </w:r>
        <w:r w:rsidR="008E1BED">
          <w:rPr>
            <w:noProof/>
            <w:webHidden/>
            <w:rtl/>
          </w:rPr>
          <w:fldChar w:fldCharType="end"/>
        </w:r>
      </w:hyperlink>
    </w:p>
    <w:p w:rsidR="008E1BED" w:rsidRPr="00722158" w:rsidRDefault="00310681">
      <w:pPr>
        <w:pStyle w:val="TOC3"/>
        <w:tabs>
          <w:tab w:val="right" w:leader="dot" w:pos="6226"/>
        </w:tabs>
        <w:rPr>
          <w:rFonts w:ascii="Calibri" w:eastAsia="Times New Roman" w:hAnsi="Calibri" w:cs="Arial"/>
          <w:noProof/>
          <w:sz w:val="22"/>
          <w:szCs w:val="22"/>
          <w:rtl/>
        </w:rPr>
      </w:pPr>
      <w:hyperlink w:anchor="_Toc421176446" w:history="1">
        <w:r w:rsidR="008E1BED" w:rsidRPr="004A016C">
          <w:rPr>
            <w:rStyle w:val="Hyperlink"/>
            <w:rFonts w:hint="eastAsia"/>
            <w:noProof/>
            <w:rtl/>
            <w:lang w:bidi="fa-IR"/>
          </w:rPr>
          <w:t>آ</w:t>
        </w:r>
        <w:r w:rsidR="008E1BED" w:rsidRPr="004A016C">
          <w:rPr>
            <w:rStyle w:val="Hyperlink"/>
            <w:rFonts w:hint="cs"/>
            <w:noProof/>
            <w:rtl/>
            <w:lang w:bidi="fa-IR"/>
          </w:rPr>
          <w:t>ی</w:t>
        </w:r>
        <w:r w:rsidR="008E1BED" w:rsidRPr="004A016C">
          <w:rPr>
            <w:rStyle w:val="Hyperlink"/>
            <w:rFonts w:hint="eastAsia"/>
            <w:noProof/>
            <w:rtl/>
            <w:lang w:bidi="fa-IR"/>
          </w:rPr>
          <w:t>ا</w:t>
        </w:r>
        <w:r w:rsidR="008E1BED" w:rsidRPr="004A016C">
          <w:rPr>
            <w:rStyle w:val="Hyperlink"/>
            <w:noProof/>
            <w:rtl/>
            <w:lang w:bidi="fa-IR"/>
          </w:rPr>
          <w:t xml:space="preserve"> </w:t>
        </w:r>
        <w:r w:rsidR="008E1BED" w:rsidRPr="004A016C">
          <w:rPr>
            <w:rStyle w:val="Hyperlink"/>
            <w:rFonts w:hint="eastAsia"/>
            <w:noProof/>
            <w:rtl/>
            <w:lang w:bidi="fa-IR"/>
          </w:rPr>
          <w:t>ص</w:t>
        </w:r>
        <w:r w:rsidR="008E1BED" w:rsidRPr="004A016C">
          <w:rPr>
            <w:rStyle w:val="Hyperlink"/>
            <w:rFonts w:hint="cs"/>
            <w:noProof/>
            <w:rtl/>
            <w:lang w:bidi="fa-IR"/>
          </w:rPr>
          <w:t>ی</w:t>
        </w:r>
        <w:r w:rsidR="008E1BED" w:rsidRPr="004A016C">
          <w:rPr>
            <w:rStyle w:val="Hyperlink"/>
            <w:rFonts w:hint="eastAsia"/>
            <w:noProof/>
            <w:rtl/>
            <w:lang w:bidi="fa-IR"/>
          </w:rPr>
          <w:t>غه</w:t>
        </w:r>
        <w:r w:rsidR="008E1BED" w:rsidRPr="004A016C">
          <w:rPr>
            <w:rStyle w:val="Hyperlink"/>
            <w:noProof/>
            <w:rtl/>
            <w:lang w:bidi="fa-IR"/>
          </w:rPr>
          <w:t xml:space="preserve"> </w:t>
        </w:r>
        <w:r w:rsidR="008E1BED" w:rsidRPr="004A016C">
          <w:rPr>
            <w:rStyle w:val="Hyperlink"/>
            <w:rFonts w:hint="eastAsia"/>
            <w:noProof/>
            <w:rtl/>
            <w:lang w:bidi="fa-IR"/>
          </w:rPr>
          <w:t>مطلق</w:t>
        </w:r>
        <w:r w:rsidR="008E1BED" w:rsidRPr="004A016C">
          <w:rPr>
            <w:rStyle w:val="Hyperlink"/>
            <w:noProof/>
            <w:rtl/>
            <w:lang w:bidi="fa-IR"/>
          </w:rPr>
          <w:t xml:space="preserve"> </w:t>
        </w:r>
        <w:r w:rsidR="008E1BED" w:rsidRPr="004A016C">
          <w:rPr>
            <w:rStyle w:val="Hyperlink"/>
            <w:rFonts w:hint="eastAsia"/>
            <w:noProof/>
            <w:rtl/>
            <w:lang w:bidi="fa-IR"/>
          </w:rPr>
          <w:t>امر</w:t>
        </w:r>
        <w:r w:rsidR="008E1BED" w:rsidRPr="004A016C">
          <w:rPr>
            <w:rStyle w:val="Hyperlink"/>
            <w:noProof/>
            <w:rtl/>
            <w:lang w:bidi="fa-IR"/>
          </w:rPr>
          <w:t xml:space="preserve"> </w:t>
        </w:r>
        <w:r w:rsidR="008E1BED" w:rsidRPr="004A016C">
          <w:rPr>
            <w:rStyle w:val="Hyperlink"/>
            <w:rFonts w:hint="eastAsia"/>
            <w:noProof/>
            <w:rtl/>
            <w:lang w:bidi="fa-IR"/>
          </w:rPr>
          <w:t>دلالت</w:t>
        </w:r>
        <w:r w:rsidR="008E1BED" w:rsidRPr="004A016C">
          <w:rPr>
            <w:rStyle w:val="Hyperlink"/>
            <w:noProof/>
            <w:rtl/>
            <w:lang w:bidi="fa-IR"/>
          </w:rPr>
          <w:t xml:space="preserve"> </w:t>
        </w:r>
        <w:r w:rsidR="008E1BED" w:rsidRPr="004A016C">
          <w:rPr>
            <w:rStyle w:val="Hyperlink"/>
            <w:rFonts w:hint="eastAsia"/>
            <w:noProof/>
            <w:rtl/>
            <w:lang w:bidi="fa-IR"/>
          </w:rPr>
          <w:t>بر</w:t>
        </w:r>
        <w:r w:rsidR="008E1BED" w:rsidRPr="004A016C">
          <w:rPr>
            <w:rStyle w:val="Hyperlink"/>
            <w:noProof/>
            <w:rtl/>
            <w:lang w:bidi="fa-IR"/>
          </w:rPr>
          <w:t xml:space="preserve"> </w:t>
        </w:r>
        <w:r w:rsidR="008E1BED" w:rsidRPr="004A016C">
          <w:rPr>
            <w:rStyle w:val="Hyperlink"/>
            <w:rFonts w:hint="eastAsia"/>
            <w:noProof/>
            <w:rtl/>
            <w:lang w:bidi="fa-IR"/>
          </w:rPr>
          <w:t>تکرار</w:t>
        </w:r>
        <w:r w:rsidR="008E1BED" w:rsidRPr="004A016C">
          <w:rPr>
            <w:rStyle w:val="Hyperlink"/>
            <w:noProof/>
            <w:rtl/>
            <w:lang w:bidi="fa-IR"/>
          </w:rPr>
          <w:t xml:space="preserve"> </w:t>
        </w:r>
        <w:r w:rsidR="008E1BED" w:rsidRPr="004A016C">
          <w:rPr>
            <w:rStyle w:val="Hyperlink"/>
            <w:rFonts w:hint="eastAsia"/>
            <w:noProof/>
            <w:rtl/>
            <w:lang w:bidi="fa-IR"/>
          </w:rPr>
          <w:t>مأموربه</w:t>
        </w:r>
        <w:r w:rsidR="008E1BED" w:rsidRPr="004A016C">
          <w:rPr>
            <w:rStyle w:val="Hyperlink"/>
            <w:noProof/>
            <w:rtl/>
            <w:lang w:bidi="fa-IR"/>
          </w:rPr>
          <w:t xml:space="preserve"> </w:t>
        </w:r>
        <w:r w:rsidR="008E1BED" w:rsidRPr="004A016C">
          <w:rPr>
            <w:rStyle w:val="Hyperlink"/>
            <w:rFonts w:hint="eastAsia"/>
            <w:noProof/>
            <w:rtl/>
            <w:lang w:bidi="fa-IR"/>
          </w:rPr>
          <w:t>م</w:t>
        </w:r>
        <w:r w:rsidR="008E1BED" w:rsidRPr="004A016C">
          <w:rPr>
            <w:rStyle w:val="Hyperlink"/>
            <w:rFonts w:hint="cs"/>
            <w:noProof/>
            <w:rtl/>
            <w:lang w:bidi="fa-IR"/>
          </w:rPr>
          <w:t>ی‌</w:t>
        </w:r>
        <w:r w:rsidR="008E1BED" w:rsidRPr="004A016C">
          <w:rPr>
            <w:rStyle w:val="Hyperlink"/>
            <w:rFonts w:hint="eastAsia"/>
            <w:noProof/>
            <w:rtl/>
            <w:lang w:bidi="fa-IR"/>
          </w:rPr>
          <w:t>دهد؟</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421176446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63</w:t>
        </w:r>
        <w:r w:rsidR="008E1BED">
          <w:rPr>
            <w:noProof/>
            <w:webHidden/>
            <w:rtl/>
          </w:rPr>
          <w:fldChar w:fldCharType="end"/>
        </w:r>
      </w:hyperlink>
    </w:p>
    <w:p w:rsidR="008E1BED" w:rsidRPr="00722158" w:rsidRDefault="00310681">
      <w:pPr>
        <w:pStyle w:val="TOC3"/>
        <w:tabs>
          <w:tab w:val="right" w:leader="dot" w:pos="6226"/>
        </w:tabs>
        <w:rPr>
          <w:rFonts w:ascii="Calibri" w:eastAsia="Times New Roman" w:hAnsi="Calibri" w:cs="Arial"/>
          <w:noProof/>
          <w:sz w:val="22"/>
          <w:szCs w:val="22"/>
          <w:rtl/>
        </w:rPr>
      </w:pPr>
      <w:hyperlink w:anchor="_Toc421176447" w:history="1">
        <w:r w:rsidR="008E1BED" w:rsidRPr="004A016C">
          <w:rPr>
            <w:rStyle w:val="Hyperlink"/>
            <w:rFonts w:hint="eastAsia"/>
            <w:noProof/>
            <w:rtl/>
            <w:lang w:bidi="fa-IR"/>
          </w:rPr>
          <w:t>آ</w:t>
        </w:r>
        <w:r w:rsidR="008E1BED" w:rsidRPr="004A016C">
          <w:rPr>
            <w:rStyle w:val="Hyperlink"/>
            <w:rFonts w:hint="cs"/>
            <w:noProof/>
            <w:rtl/>
            <w:lang w:bidi="fa-IR"/>
          </w:rPr>
          <w:t>ی</w:t>
        </w:r>
        <w:r w:rsidR="008E1BED" w:rsidRPr="004A016C">
          <w:rPr>
            <w:rStyle w:val="Hyperlink"/>
            <w:rFonts w:hint="eastAsia"/>
            <w:noProof/>
            <w:rtl/>
            <w:lang w:bidi="fa-IR"/>
          </w:rPr>
          <w:t>ا</w:t>
        </w:r>
        <w:r w:rsidR="008E1BED" w:rsidRPr="004A016C">
          <w:rPr>
            <w:rStyle w:val="Hyperlink"/>
            <w:noProof/>
            <w:rtl/>
            <w:lang w:bidi="fa-IR"/>
          </w:rPr>
          <w:t xml:space="preserve"> </w:t>
        </w:r>
        <w:r w:rsidR="008E1BED" w:rsidRPr="004A016C">
          <w:rPr>
            <w:rStyle w:val="Hyperlink"/>
            <w:rFonts w:hint="eastAsia"/>
            <w:noProof/>
            <w:rtl/>
            <w:lang w:bidi="fa-IR"/>
          </w:rPr>
          <w:t>امر</w:t>
        </w:r>
        <w:r w:rsidR="008E1BED" w:rsidRPr="004A016C">
          <w:rPr>
            <w:rStyle w:val="Hyperlink"/>
            <w:noProof/>
            <w:rtl/>
            <w:lang w:bidi="fa-IR"/>
          </w:rPr>
          <w:t xml:space="preserve"> </w:t>
        </w:r>
        <w:r w:rsidR="008E1BED" w:rsidRPr="004A016C">
          <w:rPr>
            <w:rStyle w:val="Hyperlink"/>
            <w:rFonts w:hint="eastAsia"/>
            <w:noProof/>
            <w:rtl/>
            <w:lang w:bidi="fa-IR"/>
          </w:rPr>
          <w:t>را</w:t>
        </w:r>
        <w:r w:rsidR="008E1BED" w:rsidRPr="004A016C">
          <w:rPr>
            <w:rStyle w:val="Hyperlink"/>
            <w:noProof/>
            <w:rtl/>
            <w:lang w:bidi="fa-IR"/>
          </w:rPr>
          <w:t xml:space="preserve"> </w:t>
        </w:r>
        <w:r w:rsidR="008E1BED" w:rsidRPr="004A016C">
          <w:rPr>
            <w:rStyle w:val="Hyperlink"/>
            <w:rFonts w:hint="eastAsia"/>
            <w:noProof/>
            <w:rtl/>
            <w:lang w:bidi="fa-IR"/>
          </w:rPr>
          <w:t>پس</w:t>
        </w:r>
        <w:r w:rsidR="008E1BED" w:rsidRPr="004A016C">
          <w:rPr>
            <w:rStyle w:val="Hyperlink"/>
            <w:noProof/>
            <w:rtl/>
            <w:lang w:bidi="fa-IR"/>
          </w:rPr>
          <w:t xml:space="preserve"> </w:t>
        </w:r>
        <w:r w:rsidR="008E1BED" w:rsidRPr="004A016C">
          <w:rPr>
            <w:rStyle w:val="Hyperlink"/>
            <w:rFonts w:hint="eastAsia"/>
            <w:noProof/>
            <w:rtl/>
            <w:lang w:bidi="fa-IR"/>
          </w:rPr>
          <w:t>از</w:t>
        </w:r>
        <w:r w:rsidR="008E1BED" w:rsidRPr="004A016C">
          <w:rPr>
            <w:rStyle w:val="Hyperlink"/>
            <w:noProof/>
            <w:rtl/>
            <w:lang w:bidi="fa-IR"/>
          </w:rPr>
          <w:t xml:space="preserve"> </w:t>
        </w:r>
        <w:r w:rsidR="008E1BED" w:rsidRPr="004A016C">
          <w:rPr>
            <w:rStyle w:val="Hyperlink"/>
            <w:rFonts w:hint="eastAsia"/>
            <w:noProof/>
            <w:rtl/>
            <w:lang w:bidi="fa-IR"/>
          </w:rPr>
          <w:t>صدور</w:t>
        </w:r>
        <w:r w:rsidR="008E1BED" w:rsidRPr="004A016C">
          <w:rPr>
            <w:rStyle w:val="Hyperlink"/>
            <w:noProof/>
            <w:rtl/>
            <w:lang w:bidi="fa-IR"/>
          </w:rPr>
          <w:t xml:space="preserve"> </w:t>
        </w:r>
        <w:r w:rsidR="008E1BED" w:rsidRPr="004A016C">
          <w:rPr>
            <w:rStyle w:val="Hyperlink"/>
            <w:rFonts w:hint="eastAsia"/>
            <w:noProof/>
            <w:rtl/>
            <w:lang w:bidi="fa-IR"/>
          </w:rPr>
          <w:t>فوراً</w:t>
        </w:r>
        <w:r w:rsidR="008E1BED" w:rsidRPr="004A016C">
          <w:rPr>
            <w:rStyle w:val="Hyperlink"/>
            <w:noProof/>
            <w:rtl/>
            <w:lang w:bidi="fa-IR"/>
          </w:rPr>
          <w:t xml:space="preserve"> </w:t>
        </w:r>
        <w:r w:rsidR="008E1BED" w:rsidRPr="004A016C">
          <w:rPr>
            <w:rStyle w:val="Hyperlink"/>
            <w:rFonts w:hint="eastAsia"/>
            <w:noProof/>
            <w:rtl/>
            <w:lang w:bidi="fa-IR"/>
          </w:rPr>
          <w:t>با</w:t>
        </w:r>
        <w:r w:rsidR="008E1BED" w:rsidRPr="004A016C">
          <w:rPr>
            <w:rStyle w:val="Hyperlink"/>
            <w:rFonts w:hint="cs"/>
            <w:noProof/>
            <w:rtl/>
            <w:lang w:bidi="fa-IR"/>
          </w:rPr>
          <w:t>ی</w:t>
        </w:r>
        <w:r w:rsidR="008E1BED" w:rsidRPr="004A016C">
          <w:rPr>
            <w:rStyle w:val="Hyperlink"/>
            <w:rFonts w:hint="eastAsia"/>
            <w:noProof/>
            <w:rtl/>
            <w:lang w:bidi="fa-IR"/>
          </w:rPr>
          <w:t>د</w:t>
        </w:r>
        <w:r w:rsidR="008E1BED" w:rsidRPr="004A016C">
          <w:rPr>
            <w:rStyle w:val="Hyperlink"/>
            <w:noProof/>
            <w:rtl/>
            <w:lang w:bidi="fa-IR"/>
          </w:rPr>
          <w:t xml:space="preserve"> </w:t>
        </w:r>
        <w:r w:rsidR="008E1BED" w:rsidRPr="004A016C">
          <w:rPr>
            <w:rStyle w:val="Hyperlink"/>
            <w:rFonts w:hint="eastAsia"/>
            <w:noProof/>
            <w:rtl/>
            <w:lang w:bidi="fa-IR"/>
          </w:rPr>
          <w:t>فرمان</w:t>
        </w:r>
        <w:r w:rsidR="008E1BED" w:rsidRPr="004A016C">
          <w:rPr>
            <w:rStyle w:val="Hyperlink"/>
            <w:noProof/>
            <w:rtl/>
            <w:lang w:bidi="fa-IR"/>
          </w:rPr>
          <w:t xml:space="preserve"> </w:t>
        </w:r>
        <w:r w:rsidR="008E1BED" w:rsidRPr="004A016C">
          <w:rPr>
            <w:rStyle w:val="Hyperlink"/>
            <w:rFonts w:hint="eastAsia"/>
            <w:noProof/>
            <w:rtl/>
            <w:lang w:bidi="fa-IR"/>
          </w:rPr>
          <w:t>برد؟</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421176447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66</w:t>
        </w:r>
        <w:r w:rsidR="008E1BED">
          <w:rPr>
            <w:noProof/>
            <w:webHidden/>
            <w:rtl/>
          </w:rPr>
          <w:fldChar w:fldCharType="end"/>
        </w:r>
      </w:hyperlink>
    </w:p>
    <w:p w:rsidR="008E1BED" w:rsidRPr="00722158" w:rsidRDefault="00310681">
      <w:pPr>
        <w:pStyle w:val="TOC2"/>
        <w:tabs>
          <w:tab w:val="right" w:leader="dot" w:pos="6226"/>
        </w:tabs>
        <w:rPr>
          <w:rFonts w:ascii="Calibri" w:eastAsia="Times New Roman" w:hAnsi="Calibri" w:cs="Arial"/>
          <w:noProof/>
          <w:sz w:val="22"/>
          <w:szCs w:val="22"/>
          <w:rtl/>
        </w:rPr>
      </w:pPr>
      <w:hyperlink w:anchor="_Toc421176448" w:history="1">
        <w:r w:rsidR="008E1BED" w:rsidRPr="004A016C">
          <w:rPr>
            <w:rStyle w:val="Hyperlink"/>
            <w:rFonts w:hint="eastAsia"/>
            <w:noProof/>
            <w:rtl/>
            <w:lang w:bidi="fa-IR"/>
          </w:rPr>
          <w:t>نه</w:t>
        </w:r>
        <w:r w:rsidR="008E1BED" w:rsidRPr="004A016C">
          <w:rPr>
            <w:rStyle w:val="Hyperlink"/>
            <w:rFonts w:hint="cs"/>
            <w:noProof/>
            <w:rtl/>
            <w:lang w:bidi="fa-IR"/>
          </w:rPr>
          <w:t>ی</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421176448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67</w:t>
        </w:r>
        <w:r w:rsidR="008E1BED">
          <w:rPr>
            <w:noProof/>
            <w:webHidden/>
            <w:rtl/>
          </w:rPr>
          <w:fldChar w:fldCharType="end"/>
        </w:r>
      </w:hyperlink>
    </w:p>
    <w:p w:rsidR="008E1BED" w:rsidRPr="00722158" w:rsidRDefault="00310681">
      <w:pPr>
        <w:pStyle w:val="TOC3"/>
        <w:tabs>
          <w:tab w:val="right" w:leader="dot" w:pos="6226"/>
        </w:tabs>
        <w:rPr>
          <w:rFonts w:ascii="Calibri" w:eastAsia="Times New Roman" w:hAnsi="Calibri" w:cs="Arial"/>
          <w:noProof/>
          <w:sz w:val="22"/>
          <w:szCs w:val="22"/>
          <w:rtl/>
        </w:rPr>
      </w:pPr>
      <w:hyperlink w:anchor="_Toc421176449" w:history="1">
        <w:r w:rsidR="008E1BED" w:rsidRPr="004A016C">
          <w:rPr>
            <w:rStyle w:val="Hyperlink"/>
            <w:rFonts w:hint="eastAsia"/>
            <w:noProof/>
            <w:rtl/>
            <w:lang w:bidi="fa-IR"/>
          </w:rPr>
          <w:t>ص</w:t>
        </w:r>
        <w:r w:rsidR="008E1BED" w:rsidRPr="004A016C">
          <w:rPr>
            <w:rStyle w:val="Hyperlink"/>
            <w:rFonts w:hint="cs"/>
            <w:noProof/>
            <w:rtl/>
            <w:lang w:bidi="fa-IR"/>
          </w:rPr>
          <w:t>ی</w:t>
        </w:r>
        <w:r w:rsidR="008E1BED" w:rsidRPr="004A016C">
          <w:rPr>
            <w:rStyle w:val="Hyperlink"/>
            <w:rFonts w:hint="eastAsia"/>
            <w:noProof/>
            <w:rtl/>
            <w:lang w:bidi="fa-IR"/>
          </w:rPr>
          <w:t>غه</w:t>
        </w:r>
        <w:r w:rsidR="008E1BED" w:rsidRPr="004A016C">
          <w:rPr>
            <w:rStyle w:val="Hyperlink"/>
            <w:noProof/>
            <w:rtl/>
            <w:lang w:bidi="fa-IR"/>
          </w:rPr>
          <w:t xml:space="preserve"> </w:t>
        </w:r>
        <w:r w:rsidR="008E1BED" w:rsidRPr="004A016C">
          <w:rPr>
            <w:rStyle w:val="Hyperlink"/>
            <w:rFonts w:hint="eastAsia"/>
            <w:noProof/>
            <w:rtl/>
            <w:lang w:bidi="fa-IR"/>
          </w:rPr>
          <w:t>نه</w:t>
        </w:r>
        <w:r w:rsidR="008E1BED" w:rsidRPr="004A016C">
          <w:rPr>
            <w:rStyle w:val="Hyperlink"/>
            <w:rFonts w:hint="cs"/>
            <w:noProof/>
            <w:rtl/>
            <w:lang w:bidi="fa-IR"/>
          </w:rPr>
          <w:t>ی</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421176449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67</w:t>
        </w:r>
        <w:r w:rsidR="008E1BED">
          <w:rPr>
            <w:noProof/>
            <w:webHidden/>
            <w:rtl/>
          </w:rPr>
          <w:fldChar w:fldCharType="end"/>
        </w:r>
      </w:hyperlink>
    </w:p>
    <w:p w:rsidR="008E1BED" w:rsidRPr="00722158" w:rsidRDefault="00310681">
      <w:pPr>
        <w:pStyle w:val="TOC3"/>
        <w:tabs>
          <w:tab w:val="right" w:leader="dot" w:pos="6226"/>
        </w:tabs>
        <w:rPr>
          <w:rFonts w:ascii="Calibri" w:eastAsia="Times New Roman" w:hAnsi="Calibri" w:cs="Arial"/>
          <w:noProof/>
          <w:sz w:val="22"/>
          <w:szCs w:val="22"/>
          <w:rtl/>
        </w:rPr>
      </w:pPr>
      <w:hyperlink w:anchor="_Toc421176450" w:history="1">
        <w:r w:rsidR="008E1BED" w:rsidRPr="004A016C">
          <w:rPr>
            <w:rStyle w:val="Hyperlink"/>
            <w:rFonts w:hint="eastAsia"/>
            <w:noProof/>
            <w:rtl/>
            <w:lang w:bidi="fa-IR"/>
          </w:rPr>
          <w:t>مقتض</w:t>
        </w:r>
        <w:r w:rsidR="008E1BED" w:rsidRPr="004A016C">
          <w:rPr>
            <w:rStyle w:val="Hyperlink"/>
            <w:rFonts w:hint="cs"/>
            <w:noProof/>
            <w:rtl/>
            <w:lang w:bidi="fa-IR"/>
          </w:rPr>
          <w:t>ی</w:t>
        </w:r>
        <w:r w:rsidR="008E1BED" w:rsidRPr="004A016C">
          <w:rPr>
            <w:rStyle w:val="Hyperlink"/>
            <w:rFonts w:hint="eastAsia"/>
            <w:noProof/>
            <w:rtl/>
            <w:lang w:bidi="fa-IR"/>
          </w:rPr>
          <w:t>ات</w:t>
        </w:r>
        <w:r w:rsidR="008E1BED" w:rsidRPr="004A016C">
          <w:rPr>
            <w:rStyle w:val="Hyperlink"/>
            <w:noProof/>
            <w:rtl/>
            <w:lang w:bidi="fa-IR"/>
          </w:rPr>
          <w:t xml:space="preserve"> </w:t>
        </w:r>
        <w:r w:rsidR="008E1BED" w:rsidRPr="004A016C">
          <w:rPr>
            <w:rStyle w:val="Hyperlink"/>
            <w:rFonts w:hint="eastAsia"/>
            <w:noProof/>
            <w:rtl/>
            <w:lang w:bidi="fa-IR"/>
          </w:rPr>
          <w:t>نه</w:t>
        </w:r>
        <w:r w:rsidR="008E1BED" w:rsidRPr="004A016C">
          <w:rPr>
            <w:rStyle w:val="Hyperlink"/>
            <w:rFonts w:hint="cs"/>
            <w:noProof/>
            <w:rtl/>
            <w:lang w:bidi="fa-IR"/>
          </w:rPr>
          <w:t>ی</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421176450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68</w:t>
        </w:r>
        <w:r w:rsidR="008E1BED">
          <w:rPr>
            <w:noProof/>
            <w:webHidden/>
            <w:rtl/>
          </w:rPr>
          <w:fldChar w:fldCharType="end"/>
        </w:r>
      </w:hyperlink>
    </w:p>
    <w:p w:rsidR="008E1BED" w:rsidRPr="00722158" w:rsidRDefault="00310681">
      <w:pPr>
        <w:pStyle w:val="TOC3"/>
        <w:tabs>
          <w:tab w:val="right" w:leader="dot" w:pos="6226"/>
        </w:tabs>
        <w:rPr>
          <w:rFonts w:ascii="Calibri" w:eastAsia="Times New Roman" w:hAnsi="Calibri" w:cs="Arial"/>
          <w:noProof/>
          <w:sz w:val="22"/>
          <w:szCs w:val="22"/>
          <w:rtl/>
        </w:rPr>
      </w:pPr>
      <w:hyperlink w:anchor="_Toc421176451" w:history="1">
        <w:r w:rsidR="008E1BED" w:rsidRPr="004A016C">
          <w:rPr>
            <w:rStyle w:val="Hyperlink"/>
            <w:rFonts w:hint="eastAsia"/>
            <w:noProof/>
            <w:rtl/>
            <w:lang w:bidi="fa-IR"/>
          </w:rPr>
          <w:t>موارد</w:t>
        </w:r>
        <w:r w:rsidR="008E1BED" w:rsidRPr="004A016C">
          <w:rPr>
            <w:rStyle w:val="Hyperlink"/>
            <w:rFonts w:hint="cs"/>
            <w:noProof/>
            <w:rtl/>
            <w:lang w:bidi="fa-IR"/>
          </w:rPr>
          <w:t>ی</w:t>
        </w:r>
        <w:r w:rsidR="008E1BED" w:rsidRPr="004A016C">
          <w:rPr>
            <w:rStyle w:val="Hyperlink"/>
            <w:noProof/>
            <w:rtl/>
            <w:lang w:bidi="fa-IR"/>
          </w:rPr>
          <w:t xml:space="preserve"> </w:t>
        </w:r>
        <w:r w:rsidR="008E1BED" w:rsidRPr="004A016C">
          <w:rPr>
            <w:rStyle w:val="Hyperlink"/>
            <w:rFonts w:hint="eastAsia"/>
            <w:noProof/>
            <w:rtl/>
            <w:lang w:bidi="fa-IR"/>
          </w:rPr>
          <w:t>که</w:t>
        </w:r>
        <w:r w:rsidR="008E1BED" w:rsidRPr="004A016C">
          <w:rPr>
            <w:rStyle w:val="Hyperlink"/>
            <w:noProof/>
            <w:rtl/>
            <w:lang w:bidi="fa-IR"/>
          </w:rPr>
          <w:t xml:space="preserve"> </w:t>
        </w:r>
        <w:r w:rsidR="008E1BED" w:rsidRPr="004A016C">
          <w:rPr>
            <w:rStyle w:val="Hyperlink"/>
            <w:rFonts w:hint="eastAsia"/>
            <w:noProof/>
            <w:rtl/>
            <w:lang w:bidi="fa-IR"/>
          </w:rPr>
          <w:t>به</w:t>
        </w:r>
        <w:r w:rsidR="008E1BED" w:rsidRPr="004A016C">
          <w:rPr>
            <w:rStyle w:val="Hyperlink"/>
            <w:noProof/>
            <w:rtl/>
            <w:lang w:bidi="fa-IR"/>
          </w:rPr>
          <w:t xml:space="preserve"> </w:t>
        </w:r>
        <w:r w:rsidR="008E1BED" w:rsidRPr="004A016C">
          <w:rPr>
            <w:rStyle w:val="Hyperlink"/>
            <w:rFonts w:hint="eastAsia"/>
            <w:noProof/>
            <w:rtl/>
            <w:lang w:bidi="fa-IR"/>
          </w:rPr>
          <w:t>نه</w:t>
        </w:r>
        <w:r w:rsidR="008E1BED" w:rsidRPr="004A016C">
          <w:rPr>
            <w:rStyle w:val="Hyperlink"/>
            <w:rFonts w:hint="cs"/>
            <w:noProof/>
            <w:rtl/>
            <w:lang w:bidi="fa-IR"/>
          </w:rPr>
          <w:t>ی</w:t>
        </w:r>
        <w:r w:rsidR="008E1BED" w:rsidRPr="004A016C">
          <w:rPr>
            <w:rStyle w:val="Hyperlink"/>
            <w:noProof/>
            <w:rtl/>
            <w:lang w:bidi="fa-IR"/>
          </w:rPr>
          <w:t xml:space="preserve"> </w:t>
        </w:r>
        <w:r w:rsidR="008E1BED" w:rsidRPr="004A016C">
          <w:rPr>
            <w:rStyle w:val="Hyperlink"/>
            <w:rFonts w:hint="eastAsia"/>
            <w:noProof/>
            <w:rtl/>
            <w:lang w:bidi="fa-IR"/>
          </w:rPr>
          <w:t>در</w:t>
        </w:r>
        <w:r w:rsidR="008E1BED" w:rsidRPr="004A016C">
          <w:rPr>
            <w:rStyle w:val="Hyperlink"/>
            <w:noProof/>
            <w:rtl/>
            <w:lang w:bidi="fa-IR"/>
          </w:rPr>
          <w:t xml:space="preserve"> </w:t>
        </w:r>
        <w:r w:rsidR="008E1BED" w:rsidRPr="004A016C">
          <w:rPr>
            <w:rStyle w:val="Hyperlink"/>
            <w:rFonts w:hint="eastAsia"/>
            <w:noProof/>
            <w:rtl/>
            <w:lang w:bidi="fa-IR"/>
          </w:rPr>
          <w:t>اقتضا</w:t>
        </w:r>
        <w:r w:rsidR="008E1BED" w:rsidRPr="004A016C">
          <w:rPr>
            <w:rStyle w:val="Hyperlink"/>
            <w:rFonts w:hint="cs"/>
            <w:noProof/>
            <w:rtl/>
            <w:lang w:bidi="fa-IR"/>
          </w:rPr>
          <w:t>ی</w:t>
        </w:r>
        <w:r w:rsidR="008E1BED" w:rsidRPr="004A016C">
          <w:rPr>
            <w:rStyle w:val="Hyperlink"/>
            <w:noProof/>
            <w:rtl/>
            <w:lang w:bidi="fa-IR"/>
          </w:rPr>
          <w:t xml:space="preserve"> </w:t>
        </w:r>
        <w:r w:rsidR="008E1BED" w:rsidRPr="004A016C">
          <w:rPr>
            <w:rStyle w:val="Hyperlink"/>
            <w:rFonts w:hint="eastAsia"/>
            <w:noProof/>
            <w:rtl/>
            <w:lang w:bidi="fa-IR"/>
          </w:rPr>
          <w:t>تحر</w:t>
        </w:r>
        <w:r w:rsidR="008E1BED" w:rsidRPr="004A016C">
          <w:rPr>
            <w:rStyle w:val="Hyperlink"/>
            <w:rFonts w:hint="cs"/>
            <w:noProof/>
            <w:rtl/>
            <w:lang w:bidi="fa-IR"/>
          </w:rPr>
          <w:t>ی</w:t>
        </w:r>
        <w:r w:rsidR="008E1BED" w:rsidRPr="004A016C">
          <w:rPr>
            <w:rStyle w:val="Hyperlink"/>
            <w:rFonts w:hint="eastAsia"/>
            <w:noProof/>
            <w:rtl/>
            <w:lang w:bidi="fa-IR"/>
          </w:rPr>
          <w:t>م</w:t>
        </w:r>
        <w:r w:rsidR="008E1BED" w:rsidRPr="004A016C">
          <w:rPr>
            <w:rStyle w:val="Hyperlink"/>
            <w:noProof/>
            <w:rtl/>
            <w:lang w:bidi="fa-IR"/>
          </w:rPr>
          <w:t xml:space="preserve"> </w:t>
        </w:r>
        <w:r w:rsidR="008E1BED" w:rsidRPr="004A016C">
          <w:rPr>
            <w:rStyle w:val="Hyperlink"/>
            <w:rFonts w:hint="eastAsia"/>
            <w:noProof/>
            <w:rtl/>
            <w:lang w:bidi="fa-IR"/>
          </w:rPr>
          <w:t>محلق</w:t>
        </w:r>
        <w:r w:rsidR="008E1BED" w:rsidRPr="004A016C">
          <w:rPr>
            <w:rStyle w:val="Hyperlink"/>
            <w:noProof/>
            <w:rtl/>
            <w:lang w:bidi="fa-IR"/>
          </w:rPr>
          <w:t xml:space="preserve"> </w:t>
        </w:r>
        <w:r w:rsidR="008E1BED" w:rsidRPr="004A016C">
          <w:rPr>
            <w:rStyle w:val="Hyperlink"/>
            <w:rFonts w:hint="eastAsia"/>
            <w:noProof/>
            <w:rtl/>
            <w:lang w:bidi="fa-IR"/>
          </w:rPr>
          <w:t>م</w:t>
        </w:r>
        <w:r w:rsidR="008E1BED" w:rsidRPr="004A016C">
          <w:rPr>
            <w:rStyle w:val="Hyperlink"/>
            <w:rFonts w:hint="cs"/>
            <w:noProof/>
            <w:rtl/>
            <w:lang w:bidi="fa-IR"/>
          </w:rPr>
          <w:t>ی‌</w:t>
        </w:r>
        <w:r w:rsidR="008E1BED" w:rsidRPr="004A016C">
          <w:rPr>
            <w:rStyle w:val="Hyperlink"/>
            <w:rFonts w:hint="eastAsia"/>
            <w:noProof/>
            <w:rtl/>
            <w:lang w:bidi="fa-IR"/>
          </w:rPr>
          <w:t>شود</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421176451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69</w:t>
        </w:r>
        <w:r w:rsidR="008E1BED">
          <w:rPr>
            <w:noProof/>
            <w:webHidden/>
            <w:rtl/>
          </w:rPr>
          <w:fldChar w:fldCharType="end"/>
        </w:r>
      </w:hyperlink>
    </w:p>
    <w:p w:rsidR="008E1BED" w:rsidRPr="00722158" w:rsidRDefault="00310681">
      <w:pPr>
        <w:pStyle w:val="TOC3"/>
        <w:tabs>
          <w:tab w:val="right" w:leader="dot" w:pos="6226"/>
        </w:tabs>
        <w:rPr>
          <w:rFonts w:ascii="Calibri" w:eastAsia="Times New Roman" w:hAnsi="Calibri" w:cs="Arial"/>
          <w:noProof/>
          <w:sz w:val="22"/>
          <w:szCs w:val="22"/>
          <w:rtl/>
        </w:rPr>
      </w:pPr>
      <w:hyperlink w:anchor="_Toc421176452" w:history="1">
        <w:r w:rsidR="008E1BED" w:rsidRPr="004A016C">
          <w:rPr>
            <w:rStyle w:val="Hyperlink"/>
            <w:rFonts w:hint="eastAsia"/>
            <w:noProof/>
            <w:rtl/>
            <w:lang w:bidi="fa-IR"/>
          </w:rPr>
          <w:t>بعض</w:t>
        </w:r>
        <w:r w:rsidR="008E1BED" w:rsidRPr="004A016C">
          <w:rPr>
            <w:rStyle w:val="Hyperlink"/>
            <w:rFonts w:hint="cs"/>
            <w:noProof/>
            <w:rtl/>
            <w:lang w:bidi="fa-IR"/>
          </w:rPr>
          <w:t>ی</w:t>
        </w:r>
        <w:r w:rsidR="008E1BED" w:rsidRPr="004A016C">
          <w:rPr>
            <w:rStyle w:val="Hyperlink"/>
            <w:noProof/>
            <w:rtl/>
            <w:lang w:bidi="fa-IR"/>
          </w:rPr>
          <w:t xml:space="preserve"> </w:t>
        </w:r>
        <w:r w:rsidR="008E1BED" w:rsidRPr="004A016C">
          <w:rPr>
            <w:rStyle w:val="Hyperlink"/>
            <w:rFonts w:hint="eastAsia"/>
            <w:noProof/>
            <w:rtl/>
            <w:lang w:bidi="fa-IR"/>
          </w:rPr>
          <w:t>از</w:t>
        </w:r>
        <w:r w:rsidR="008E1BED" w:rsidRPr="004A016C">
          <w:rPr>
            <w:rStyle w:val="Hyperlink"/>
            <w:noProof/>
            <w:rtl/>
            <w:lang w:bidi="fa-IR"/>
          </w:rPr>
          <w:t xml:space="preserve"> </w:t>
        </w:r>
        <w:r w:rsidR="008E1BED" w:rsidRPr="004A016C">
          <w:rPr>
            <w:rStyle w:val="Hyperlink"/>
            <w:rFonts w:hint="eastAsia"/>
            <w:noProof/>
            <w:rtl/>
            <w:lang w:bidi="fa-IR"/>
          </w:rPr>
          <w:t>معان</w:t>
        </w:r>
        <w:r w:rsidR="008E1BED" w:rsidRPr="004A016C">
          <w:rPr>
            <w:rStyle w:val="Hyperlink"/>
            <w:rFonts w:hint="cs"/>
            <w:noProof/>
            <w:rtl/>
            <w:lang w:bidi="fa-IR"/>
          </w:rPr>
          <w:t>ی</w:t>
        </w:r>
        <w:r w:rsidR="008E1BED" w:rsidRPr="004A016C">
          <w:rPr>
            <w:rStyle w:val="Hyperlink"/>
            <w:noProof/>
            <w:rtl/>
            <w:lang w:bidi="fa-IR"/>
          </w:rPr>
          <w:t xml:space="preserve"> </w:t>
        </w:r>
        <w:r w:rsidR="008E1BED" w:rsidRPr="004A016C">
          <w:rPr>
            <w:rStyle w:val="Hyperlink"/>
            <w:rFonts w:hint="eastAsia"/>
            <w:noProof/>
            <w:rtl/>
            <w:lang w:bidi="fa-IR"/>
          </w:rPr>
          <w:t>ص</w:t>
        </w:r>
        <w:r w:rsidR="008E1BED" w:rsidRPr="004A016C">
          <w:rPr>
            <w:rStyle w:val="Hyperlink"/>
            <w:rFonts w:hint="cs"/>
            <w:noProof/>
            <w:rtl/>
            <w:lang w:bidi="fa-IR"/>
          </w:rPr>
          <w:t>ی</w:t>
        </w:r>
        <w:r w:rsidR="008E1BED" w:rsidRPr="004A016C">
          <w:rPr>
            <w:rStyle w:val="Hyperlink"/>
            <w:rFonts w:hint="eastAsia"/>
            <w:noProof/>
            <w:rtl/>
            <w:lang w:bidi="fa-IR"/>
          </w:rPr>
          <w:t>غه</w:t>
        </w:r>
        <w:r w:rsidR="008E1BED" w:rsidRPr="004A016C">
          <w:rPr>
            <w:rStyle w:val="Hyperlink"/>
            <w:noProof/>
            <w:rtl/>
            <w:lang w:bidi="fa-IR"/>
          </w:rPr>
          <w:t xml:space="preserve"> </w:t>
        </w:r>
        <w:r w:rsidR="008E1BED" w:rsidRPr="004A016C">
          <w:rPr>
            <w:rStyle w:val="Hyperlink"/>
            <w:rFonts w:hint="eastAsia"/>
            <w:noProof/>
            <w:rtl/>
            <w:lang w:bidi="fa-IR"/>
          </w:rPr>
          <w:t>نه</w:t>
        </w:r>
        <w:r w:rsidR="008E1BED" w:rsidRPr="004A016C">
          <w:rPr>
            <w:rStyle w:val="Hyperlink"/>
            <w:rFonts w:hint="cs"/>
            <w:noProof/>
            <w:rtl/>
            <w:lang w:bidi="fa-IR"/>
          </w:rPr>
          <w:t>ی</w:t>
        </w:r>
        <w:r w:rsidR="008E1BED" w:rsidRPr="004A016C">
          <w:rPr>
            <w:rStyle w:val="Hyperlink"/>
            <w:noProof/>
            <w:rtl/>
            <w:lang w:bidi="fa-IR"/>
          </w:rPr>
          <w:t xml:space="preserve"> </w:t>
        </w:r>
        <w:r w:rsidR="008E1BED" w:rsidRPr="004A016C">
          <w:rPr>
            <w:rStyle w:val="Hyperlink"/>
            <w:rFonts w:hint="eastAsia"/>
            <w:noProof/>
            <w:rtl/>
            <w:lang w:bidi="fa-IR"/>
          </w:rPr>
          <w:t>غ</w:t>
        </w:r>
        <w:r w:rsidR="008E1BED" w:rsidRPr="004A016C">
          <w:rPr>
            <w:rStyle w:val="Hyperlink"/>
            <w:rFonts w:hint="cs"/>
            <w:noProof/>
            <w:rtl/>
            <w:lang w:bidi="fa-IR"/>
          </w:rPr>
          <w:t>ی</w:t>
        </w:r>
        <w:r w:rsidR="008E1BED" w:rsidRPr="004A016C">
          <w:rPr>
            <w:rStyle w:val="Hyperlink"/>
            <w:rFonts w:hint="eastAsia"/>
            <w:noProof/>
            <w:rtl/>
            <w:lang w:bidi="fa-IR"/>
          </w:rPr>
          <w:t>ر</w:t>
        </w:r>
        <w:r w:rsidR="008E1BED" w:rsidRPr="004A016C">
          <w:rPr>
            <w:rStyle w:val="Hyperlink"/>
            <w:noProof/>
            <w:rtl/>
            <w:lang w:bidi="fa-IR"/>
          </w:rPr>
          <w:t xml:space="preserve"> </w:t>
        </w:r>
        <w:r w:rsidR="008E1BED" w:rsidRPr="004A016C">
          <w:rPr>
            <w:rStyle w:val="Hyperlink"/>
            <w:rFonts w:hint="eastAsia"/>
            <w:noProof/>
            <w:rtl/>
            <w:lang w:bidi="fa-IR"/>
          </w:rPr>
          <w:t>از</w:t>
        </w:r>
        <w:r w:rsidR="008E1BED" w:rsidRPr="004A016C">
          <w:rPr>
            <w:rStyle w:val="Hyperlink"/>
            <w:noProof/>
            <w:rtl/>
            <w:lang w:bidi="fa-IR"/>
          </w:rPr>
          <w:t xml:space="preserve"> </w:t>
        </w:r>
        <w:r w:rsidR="008E1BED" w:rsidRPr="004A016C">
          <w:rPr>
            <w:rStyle w:val="Hyperlink"/>
            <w:rFonts w:hint="eastAsia"/>
            <w:noProof/>
            <w:rtl/>
            <w:lang w:bidi="fa-IR"/>
          </w:rPr>
          <w:t>تحر</w:t>
        </w:r>
        <w:r w:rsidR="008E1BED" w:rsidRPr="004A016C">
          <w:rPr>
            <w:rStyle w:val="Hyperlink"/>
            <w:rFonts w:hint="cs"/>
            <w:noProof/>
            <w:rtl/>
            <w:lang w:bidi="fa-IR"/>
          </w:rPr>
          <w:t>ی</w:t>
        </w:r>
        <w:r w:rsidR="008E1BED" w:rsidRPr="004A016C">
          <w:rPr>
            <w:rStyle w:val="Hyperlink"/>
            <w:rFonts w:hint="eastAsia"/>
            <w:noProof/>
            <w:rtl/>
            <w:lang w:bidi="fa-IR"/>
          </w:rPr>
          <w:t>م</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421176452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70</w:t>
        </w:r>
        <w:r w:rsidR="008E1BED">
          <w:rPr>
            <w:noProof/>
            <w:webHidden/>
            <w:rtl/>
          </w:rPr>
          <w:fldChar w:fldCharType="end"/>
        </w:r>
      </w:hyperlink>
    </w:p>
    <w:p w:rsidR="008E1BED" w:rsidRPr="00722158" w:rsidRDefault="00310681">
      <w:pPr>
        <w:pStyle w:val="TOC3"/>
        <w:tabs>
          <w:tab w:val="right" w:leader="dot" w:pos="6226"/>
        </w:tabs>
        <w:rPr>
          <w:rFonts w:ascii="Calibri" w:eastAsia="Times New Roman" w:hAnsi="Calibri" w:cs="Arial"/>
          <w:noProof/>
          <w:sz w:val="22"/>
          <w:szCs w:val="22"/>
          <w:rtl/>
        </w:rPr>
      </w:pPr>
      <w:hyperlink w:anchor="_Toc421176453" w:history="1">
        <w:r w:rsidR="008E1BED" w:rsidRPr="004A016C">
          <w:rPr>
            <w:rStyle w:val="Hyperlink"/>
            <w:rFonts w:hint="eastAsia"/>
            <w:noProof/>
            <w:rtl/>
            <w:lang w:bidi="fa-IR"/>
          </w:rPr>
          <w:t>احوال</w:t>
        </w:r>
        <w:r w:rsidR="008E1BED" w:rsidRPr="004A016C">
          <w:rPr>
            <w:rStyle w:val="Hyperlink"/>
            <w:noProof/>
            <w:rtl/>
            <w:lang w:bidi="fa-IR"/>
          </w:rPr>
          <w:t xml:space="preserve"> </w:t>
        </w:r>
        <w:r w:rsidR="008E1BED" w:rsidRPr="004A016C">
          <w:rPr>
            <w:rStyle w:val="Hyperlink"/>
            <w:rFonts w:hint="eastAsia"/>
            <w:noProof/>
            <w:rtl/>
            <w:lang w:bidi="fa-IR"/>
          </w:rPr>
          <w:t>نه</w:t>
        </w:r>
        <w:r w:rsidR="008E1BED" w:rsidRPr="004A016C">
          <w:rPr>
            <w:rStyle w:val="Hyperlink"/>
            <w:rFonts w:hint="cs"/>
            <w:noProof/>
            <w:rtl/>
            <w:lang w:bidi="fa-IR"/>
          </w:rPr>
          <w:t>ی</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421176453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71</w:t>
        </w:r>
        <w:r w:rsidR="008E1BED">
          <w:rPr>
            <w:noProof/>
            <w:webHidden/>
            <w:rtl/>
          </w:rPr>
          <w:fldChar w:fldCharType="end"/>
        </w:r>
      </w:hyperlink>
    </w:p>
    <w:p w:rsidR="008E1BED" w:rsidRPr="00722158" w:rsidRDefault="00310681">
      <w:pPr>
        <w:pStyle w:val="TOC3"/>
        <w:tabs>
          <w:tab w:val="right" w:leader="dot" w:pos="6226"/>
        </w:tabs>
        <w:rPr>
          <w:rFonts w:ascii="Calibri" w:eastAsia="Times New Roman" w:hAnsi="Calibri" w:cs="Arial"/>
          <w:noProof/>
          <w:sz w:val="22"/>
          <w:szCs w:val="22"/>
          <w:rtl/>
        </w:rPr>
      </w:pPr>
      <w:hyperlink w:anchor="_Toc421176454" w:history="1">
        <w:r w:rsidR="008E1BED" w:rsidRPr="004A016C">
          <w:rPr>
            <w:rStyle w:val="Hyperlink"/>
            <w:rFonts w:hint="eastAsia"/>
            <w:noProof/>
            <w:rtl/>
            <w:lang w:bidi="fa-IR"/>
          </w:rPr>
          <w:t>تأث</w:t>
        </w:r>
        <w:r w:rsidR="008E1BED" w:rsidRPr="004A016C">
          <w:rPr>
            <w:rStyle w:val="Hyperlink"/>
            <w:rFonts w:hint="cs"/>
            <w:noProof/>
            <w:rtl/>
            <w:lang w:bidi="fa-IR"/>
          </w:rPr>
          <w:t>ی</w:t>
        </w:r>
        <w:r w:rsidR="008E1BED" w:rsidRPr="004A016C">
          <w:rPr>
            <w:rStyle w:val="Hyperlink"/>
            <w:rFonts w:hint="eastAsia"/>
            <w:noProof/>
            <w:rtl/>
            <w:lang w:bidi="fa-IR"/>
          </w:rPr>
          <w:t>ر</w:t>
        </w:r>
        <w:r w:rsidR="008E1BED" w:rsidRPr="004A016C">
          <w:rPr>
            <w:rStyle w:val="Hyperlink"/>
            <w:noProof/>
            <w:rtl/>
            <w:lang w:bidi="fa-IR"/>
          </w:rPr>
          <w:t xml:space="preserve"> </w:t>
        </w:r>
        <w:r w:rsidR="008E1BED" w:rsidRPr="004A016C">
          <w:rPr>
            <w:rStyle w:val="Hyperlink"/>
            <w:rFonts w:hint="eastAsia"/>
            <w:noProof/>
            <w:rtl/>
            <w:lang w:bidi="fa-IR"/>
          </w:rPr>
          <w:t>نه</w:t>
        </w:r>
        <w:r w:rsidR="008E1BED" w:rsidRPr="004A016C">
          <w:rPr>
            <w:rStyle w:val="Hyperlink"/>
            <w:rFonts w:hint="cs"/>
            <w:noProof/>
            <w:rtl/>
            <w:lang w:bidi="fa-IR"/>
          </w:rPr>
          <w:t>ی</w:t>
        </w:r>
        <w:r w:rsidR="008E1BED" w:rsidRPr="004A016C">
          <w:rPr>
            <w:rStyle w:val="Hyperlink"/>
            <w:noProof/>
            <w:rtl/>
            <w:lang w:bidi="fa-IR"/>
          </w:rPr>
          <w:t xml:space="preserve"> </w:t>
        </w:r>
        <w:r w:rsidR="008E1BED" w:rsidRPr="004A016C">
          <w:rPr>
            <w:rStyle w:val="Hyperlink"/>
            <w:rFonts w:hint="eastAsia"/>
            <w:noProof/>
            <w:rtl/>
            <w:lang w:bidi="fa-IR"/>
          </w:rPr>
          <w:t>در</w:t>
        </w:r>
        <w:r w:rsidR="008E1BED" w:rsidRPr="004A016C">
          <w:rPr>
            <w:rStyle w:val="Hyperlink"/>
            <w:noProof/>
            <w:rtl/>
            <w:lang w:bidi="fa-IR"/>
          </w:rPr>
          <w:t xml:space="preserve"> </w:t>
        </w:r>
        <w:r w:rsidR="008E1BED" w:rsidRPr="004A016C">
          <w:rPr>
            <w:rStyle w:val="Hyperlink"/>
            <w:rFonts w:hint="eastAsia"/>
            <w:noProof/>
            <w:rtl/>
            <w:lang w:bidi="fa-IR"/>
          </w:rPr>
          <w:t>منه</w:t>
        </w:r>
        <w:r w:rsidR="008E1BED" w:rsidRPr="004A016C">
          <w:rPr>
            <w:rStyle w:val="Hyperlink"/>
            <w:rFonts w:hint="cs"/>
            <w:noProof/>
            <w:rtl/>
            <w:lang w:bidi="fa-IR"/>
          </w:rPr>
          <w:t>ی</w:t>
        </w:r>
        <w:r w:rsidR="008E1BED" w:rsidRPr="004A016C">
          <w:rPr>
            <w:rStyle w:val="Hyperlink"/>
            <w:noProof/>
            <w:rtl/>
            <w:lang w:bidi="fa-IR"/>
          </w:rPr>
          <w:t xml:space="preserve"> </w:t>
        </w:r>
        <w:r w:rsidR="008E1BED" w:rsidRPr="004A016C">
          <w:rPr>
            <w:rStyle w:val="Hyperlink"/>
            <w:rFonts w:hint="eastAsia"/>
            <w:noProof/>
            <w:rtl/>
            <w:lang w:bidi="fa-IR"/>
          </w:rPr>
          <w:t>عنه</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421176454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72</w:t>
        </w:r>
        <w:r w:rsidR="008E1BED">
          <w:rPr>
            <w:noProof/>
            <w:webHidden/>
            <w:rtl/>
          </w:rPr>
          <w:fldChar w:fldCharType="end"/>
        </w:r>
      </w:hyperlink>
    </w:p>
    <w:p w:rsidR="008E1BED" w:rsidRPr="00722158" w:rsidRDefault="00310681">
      <w:pPr>
        <w:pStyle w:val="TOC2"/>
        <w:tabs>
          <w:tab w:val="right" w:leader="dot" w:pos="6226"/>
        </w:tabs>
        <w:rPr>
          <w:rFonts w:ascii="Calibri" w:eastAsia="Times New Roman" w:hAnsi="Calibri" w:cs="Arial"/>
          <w:noProof/>
          <w:sz w:val="22"/>
          <w:szCs w:val="22"/>
          <w:rtl/>
        </w:rPr>
      </w:pPr>
      <w:hyperlink w:anchor="_Toc421176455" w:history="1">
        <w:r w:rsidR="008E1BED" w:rsidRPr="004A016C">
          <w:rPr>
            <w:rStyle w:val="Hyperlink"/>
            <w:rFonts w:hint="eastAsia"/>
            <w:noProof/>
            <w:rtl/>
            <w:lang w:bidi="fa-IR"/>
          </w:rPr>
          <w:t>عموم</w:t>
        </w:r>
        <w:r w:rsidR="008E1BED" w:rsidRPr="004A016C">
          <w:rPr>
            <w:rStyle w:val="Hyperlink"/>
            <w:noProof/>
            <w:rtl/>
            <w:lang w:bidi="fa-IR"/>
          </w:rPr>
          <w:t xml:space="preserve"> </w:t>
        </w:r>
        <w:r w:rsidR="008E1BED" w:rsidRPr="004A016C">
          <w:rPr>
            <w:rStyle w:val="Hyperlink"/>
            <w:rFonts w:hint="eastAsia"/>
            <w:noProof/>
            <w:rtl/>
            <w:lang w:bidi="fa-IR"/>
          </w:rPr>
          <w:t>و</w:t>
        </w:r>
        <w:r w:rsidR="008E1BED" w:rsidRPr="004A016C">
          <w:rPr>
            <w:rStyle w:val="Hyperlink"/>
            <w:noProof/>
            <w:rtl/>
            <w:lang w:bidi="fa-IR"/>
          </w:rPr>
          <w:t xml:space="preserve"> </w:t>
        </w:r>
        <w:r w:rsidR="008E1BED" w:rsidRPr="004A016C">
          <w:rPr>
            <w:rStyle w:val="Hyperlink"/>
            <w:rFonts w:hint="eastAsia"/>
            <w:noProof/>
            <w:rtl/>
            <w:lang w:bidi="fa-IR"/>
          </w:rPr>
          <w:t>خصوص</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421176455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74</w:t>
        </w:r>
        <w:r w:rsidR="008E1BED">
          <w:rPr>
            <w:noProof/>
            <w:webHidden/>
            <w:rtl/>
          </w:rPr>
          <w:fldChar w:fldCharType="end"/>
        </w:r>
      </w:hyperlink>
    </w:p>
    <w:p w:rsidR="008E1BED" w:rsidRPr="00722158" w:rsidRDefault="00310681">
      <w:pPr>
        <w:pStyle w:val="TOC3"/>
        <w:tabs>
          <w:tab w:val="right" w:leader="dot" w:pos="6226"/>
        </w:tabs>
        <w:rPr>
          <w:rFonts w:ascii="Calibri" w:eastAsia="Times New Roman" w:hAnsi="Calibri" w:cs="Arial"/>
          <w:noProof/>
          <w:sz w:val="22"/>
          <w:szCs w:val="22"/>
          <w:rtl/>
        </w:rPr>
      </w:pPr>
      <w:hyperlink w:anchor="_Toc421176456" w:history="1">
        <w:r w:rsidR="008E1BED" w:rsidRPr="004A016C">
          <w:rPr>
            <w:rStyle w:val="Hyperlink"/>
            <w:rFonts w:hint="eastAsia"/>
            <w:noProof/>
            <w:rtl/>
            <w:lang w:bidi="fa-IR"/>
          </w:rPr>
          <w:t>شرح</w:t>
        </w:r>
        <w:r w:rsidR="008E1BED" w:rsidRPr="004A016C">
          <w:rPr>
            <w:rStyle w:val="Hyperlink"/>
            <w:noProof/>
            <w:rtl/>
            <w:lang w:bidi="fa-IR"/>
          </w:rPr>
          <w:t xml:space="preserve"> </w:t>
        </w:r>
        <w:r w:rsidR="008E1BED" w:rsidRPr="004A016C">
          <w:rPr>
            <w:rStyle w:val="Hyperlink"/>
            <w:rFonts w:hint="eastAsia"/>
            <w:noProof/>
            <w:rtl/>
            <w:lang w:bidi="fa-IR"/>
          </w:rPr>
          <w:t>تعر</w:t>
        </w:r>
        <w:r w:rsidR="008E1BED" w:rsidRPr="004A016C">
          <w:rPr>
            <w:rStyle w:val="Hyperlink"/>
            <w:rFonts w:hint="cs"/>
            <w:noProof/>
            <w:rtl/>
            <w:lang w:bidi="fa-IR"/>
          </w:rPr>
          <w:t>ی</w:t>
        </w:r>
        <w:r w:rsidR="008E1BED" w:rsidRPr="004A016C">
          <w:rPr>
            <w:rStyle w:val="Hyperlink"/>
            <w:rFonts w:hint="eastAsia"/>
            <w:noProof/>
            <w:rtl/>
            <w:lang w:bidi="fa-IR"/>
          </w:rPr>
          <w:t>ف</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421176456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75</w:t>
        </w:r>
        <w:r w:rsidR="008E1BED">
          <w:rPr>
            <w:noProof/>
            <w:webHidden/>
            <w:rtl/>
          </w:rPr>
          <w:fldChar w:fldCharType="end"/>
        </w:r>
      </w:hyperlink>
    </w:p>
    <w:p w:rsidR="008E1BED" w:rsidRPr="00722158" w:rsidRDefault="00310681">
      <w:pPr>
        <w:pStyle w:val="TOC3"/>
        <w:tabs>
          <w:tab w:val="right" w:leader="dot" w:pos="6226"/>
        </w:tabs>
        <w:rPr>
          <w:rFonts w:ascii="Calibri" w:eastAsia="Times New Roman" w:hAnsi="Calibri" w:cs="Arial"/>
          <w:noProof/>
          <w:sz w:val="22"/>
          <w:szCs w:val="22"/>
          <w:rtl/>
        </w:rPr>
      </w:pPr>
      <w:hyperlink w:anchor="_Toc421176457" w:history="1">
        <w:r w:rsidR="008E1BED" w:rsidRPr="004A016C">
          <w:rPr>
            <w:rStyle w:val="Hyperlink"/>
            <w:rFonts w:hint="eastAsia"/>
            <w:noProof/>
            <w:rtl/>
            <w:lang w:bidi="fa-IR"/>
          </w:rPr>
          <w:t>ص</w:t>
        </w:r>
        <w:r w:rsidR="008E1BED" w:rsidRPr="004A016C">
          <w:rPr>
            <w:rStyle w:val="Hyperlink"/>
            <w:rFonts w:hint="cs"/>
            <w:noProof/>
            <w:rtl/>
            <w:lang w:bidi="fa-IR"/>
          </w:rPr>
          <w:t>ی</w:t>
        </w:r>
        <w:r w:rsidR="008E1BED" w:rsidRPr="004A016C">
          <w:rPr>
            <w:rStyle w:val="Hyperlink"/>
            <w:rFonts w:hint="eastAsia"/>
            <w:noProof/>
            <w:rtl/>
            <w:lang w:bidi="fa-IR"/>
          </w:rPr>
          <w:t>غه‌ها</w:t>
        </w:r>
        <w:r w:rsidR="008E1BED" w:rsidRPr="004A016C">
          <w:rPr>
            <w:rStyle w:val="Hyperlink"/>
            <w:rFonts w:hint="cs"/>
            <w:noProof/>
            <w:rtl/>
            <w:lang w:bidi="fa-IR"/>
          </w:rPr>
          <w:t>ی</w:t>
        </w:r>
        <w:r w:rsidR="008E1BED" w:rsidRPr="004A016C">
          <w:rPr>
            <w:rStyle w:val="Hyperlink"/>
            <w:noProof/>
            <w:rtl/>
            <w:lang w:bidi="fa-IR"/>
          </w:rPr>
          <w:t xml:space="preserve"> </w:t>
        </w:r>
        <w:r w:rsidR="008E1BED" w:rsidRPr="004A016C">
          <w:rPr>
            <w:rStyle w:val="Hyperlink"/>
            <w:rFonts w:hint="eastAsia"/>
            <w:noProof/>
            <w:rtl/>
            <w:lang w:bidi="fa-IR"/>
          </w:rPr>
          <w:t>عام</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421176457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75</w:t>
        </w:r>
        <w:r w:rsidR="008E1BED">
          <w:rPr>
            <w:noProof/>
            <w:webHidden/>
            <w:rtl/>
          </w:rPr>
          <w:fldChar w:fldCharType="end"/>
        </w:r>
      </w:hyperlink>
    </w:p>
    <w:p w:rsidR="008E1BED" w:rsidRPr="00722158" w:rsidRDefault="00310681">
      <w:pPr>
        <w:pStyle w:val="TOC3"/>
        <w:tabs>
          <w:tab w:val="right" w:leader="dot" w:pos="6226"/>
        </w:tabs>
        <w:rPr>
          <w:rFonts w:ascii="Calibri" w:eastAsia="Times New Roman" w:hAnsi="Calibri" w:cs="Arial"/>
          <w:noProof/>
          <w:sz w:val="22"/>
          <w:szCs w:val="22"/>
          <w:rtl/>
        </w:rPr>
      </w:pPr>
      <w:hyperlink w:anchor="_Toc421176458" w:history="1">
        <w:r w:rsidR="008E1BED" w:rsidRPr="004A016C">
          <w:rPr>
            <w:rStyle w:val="Hyperlink"/>
            <w:rFonts w:hint="eastAsia"/>
            <w:noProof/>
            <w:rtl/>
            <w:lang w:bidi="fa-IR"/>
          </w:rPr>
          <w:t>مقتضا</w:t>
        </w:r>
        <w:r w:rsidR="008E1BED" w:rsidRPr="004A016C">
          <w:rPr>
            <w:rStyle w:val="Hyperlink"/>
            <w:rFonts w:hint="cs"/>
            <w:noProof/>
            <w:rtl/>
            <w:lang w:bidi="fa-IR"/>
          </w:rPr>
          <w:t>ی</w:t>
        </w:r>
        <w:r w:rsidR="008E1BED" w:rsidRPr="004A016C">
          <w:rPr>
            <w:rStyle w:val="Hyperlink"/>
            <w:noProof/>
            <w:rtl/>
            <w:lang w:bidi="fa-IR"/>
          </w:rPr>
          <w:t xml:space="preserve"> </w:t>
        </w:r>
        <w:r w:rsidR="008E1BED" w:rsidRPr="004A016C">
          <w:rPr>
            <w:rStyle w:val="Hyperlink"/>
            <w:rFonts w:hint="eastAsia"/>
            <w:noProof/>
            <w:rtl/>
            <w:lang w:bidi="fa-IR"/>
          </w:rPr>
          <w:t>ص</w:t>
        </w:r>
        <w:r w:rsidR="008E1BED" w:rsidRPr="004A016C">
          <w:rPr>
            <w:rStyle w:val="Hyperlink"/>
            <w:rFonts w:hint="cs"/>
            <w:noProof/>
            <w:rtl/>
            <w:lang w:bidi="fa-IR"/>
          </w:rPr>
          <w:t>ی</w:t>
        </w:r>
        <w:r w:rsidR="008E1BED" w:rsidRPr="004A016C">
          <w:rPr>
            <w:rStyle w:val="Hyperlink"/>
            <w:rFonts w:hint="eastAsia"/>
            <w:noProof/>
            <w:rtl/>
            <w:lang w:bidi="fa-IR"/>
          </w:rPr>
          <w:t>غه‌ها</w:t>
        </w:r>
        <w:r w:rsidR="008E1BED" w:rsidRPr="004A016C">
          <w:rPr>
            <w:rStyle w:val="Hyperlink"/>
            <w:rFonts w:hint="cs"/>
            <w:noProof/>
            <w:rtl/>
            <w:lang w:bidi="fa-IR"/>
          </w:rPr>
          <w:t>ی</w:t>
        </w:r>
        <w:r w:rsidR="008E1BED" w:rsidRPr="004A016C">
          <w:rPr>
            <w:rStyle w:val="Hyperlink"/>
            <w:noProof/>
            <w:rtl/>
            <w:lang w:bidi="fa-IR"/>
          </w:rPr>
          <w:t xml:space="preserve"> </w:t>
        </w:r>
        <w:r w:rsidR="008E1BED" w:rsidRPr="004A016C">
          <w:rPr>
            <w:rStyle w:val="Hyperlink"/>
            <w:rFonts w:hint="eastAsia"/>
            <w:noProof/>
            <w:rtl/>
            <w:lang w:bidi="fa-IR"/>
          </w:rPr>
          <w:t>عموم</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421176458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81</w:t>
        </w:r>
        <w:r w:rsidR="008E1BED">
          <w:rPr>
            <w:noProof/>
            <w:webHidden/>
            <w:rtl/>
          </w:rPr>
          <w:fldChar w:fldCharType="end"/>
        </w:r>
      </w:hyperlink>
    </w:p>
    <w:p w:rsidR="008E1BED" w:rsidRPr="00722158" w:rsidRDefault="00310681">
      <w:pPr>
        <w:pStyle w:val="TOC3"/>
        <w:tabs>
          <w:tab w:val="right" w:leader="dot" w:pos="6226"/>
        </w:tabs>
        <w:rPr>
          <w:rFonts w:ascii="Calibri" w:eastAsia="Times New Roman" w:hAnsi="Calibri" w:cs="Arial"/>
          <w:noProof/>
          <w:sz w:val="22"/>
          <w:szCs w:val="22"/>
          <w:rtl/>
        </w:rPr>
      </w:pPr>
      <w:hyperlink w:anchor="_Toc421176459" w:history="1">
        <w:r w:rsidR="008E1BED" w:rsidRPr="004A016C">
          <w:rPr>
            <w:rStyle w:val="Hyperlink"/>
            <w:noProof/>
            <w:rtl/>
            <w:lang w:bidi="fa-IR"/>
          </w:rPr>
          <w:t xml:space="preserve">1- </w:t>
        </w:r>
        <w:r w:rsidR="008E1BED" w:rsidRPr="004A016C">
          <w:rPr>
            <w:rStyle w:val="Hyperlink"/>
            <w:rFonts w:hint="eastAsia"/>
            <w:noProof/>
            <w:rtl/>
            <w:lang w:bidi="fa-IR"/>
          </w:rPr>
          <w:t>توجه</w:t>
        </w:r>
        <w:r w:rsidR="008E1BED" w:rsidRPr="004A016C">
          <w:rPr>
            <w:rStyle w:val="Hyperlink"/>
            <w:noProof/>
            <w:rtl/>
            <w:lang w:bidi="fa-IR"/>
          </w:rPr>
          <w:t xml:space="preserve"> </w:t>
        </w:r>
        <w:r w:rsidR="008E1BED" w:rsidRPr="004A016C">
          <w:rPr>
            <w:rStyle w:val="Hyperlink"/>
            <w:rFonts w:hint="eastAsia"/>
            <w:noProof/>
            <w:rtl/>
            <w:lang w:bidi="fa-IR"/>
          </w:rPr>
          <w:t>اعتضار</w:t>
        </w:r>
        <w:r w:rsidR="008E1BED" w:rsidRPr="004A016C">
          <w:rPr>
            <w:rStyle w:val="Hyperlink"/>
            <w:noProof/>
            <w:rtl/>
            <w:lang w:bidi="fa-IR"/>
          </w:rPr>
          <w:t xml:space="preserve"> </w:t>
        </w:r>
        <w:r w:rsidR="008E1BED" w:rsidRPr="004A016C">
          <w:rPr>
            <w:rStyle w:val="Hyperlink"/>
            <w:rFonts w:hint="eastAsia"/>
            <w:noProof/>
            <w:rtl/>
            <w:lang w:bidi="fa-IR"/>
          </w:rPr>
          <w:t>به</w:t>
        </w:r>
        <w:r w:rsidR="008E1BED" w:rsidRPr="004A016C">
          <w:rPr>
            <w:rStyle w:val="Hyperlink"/>
            <w:noProof/>
            <w:rtl/>
            <w:lang w:bidi="fa-IR"/>
          </w:rPr>
          <w:t xml:space="preserve"> </w:t>
        </w:r>
        <w:r w:rsidR="008E1BED" w:rsidRPr="004A016C">
          <w:rPr>
            <w:rStyle w:val="Hyperlink"/>
            <w:rFonts w:hint="eastAsia"/>
            <w:noProof/>
            <w:rtl/>
            <w:lang w:bidi="fa-IR"/>
          </w:rPr>
          <w:t>مخالف</w:t>
        </w:r>
        <w:r w:rsidR="008E1BED" w:rsidRPr="004A016C">
          <w:rPr>
            <w:rStyle w:val="Hyperlink"/>
            <w:noProof/>
            <w:rtl/>
            <w:lang w:bidi="fa-IR"/>
          </w:rPr>
          <w:t xml:space="preserve"> </w:t>
        </w:r>
        <w:r w:rsidR="008E1BED" w:rsidRPr="004A016C">
          <w:rPr>
            <w:rStyle w:val="Hyperlink"/>
            <w:rFonts w:hint="eastAsia"/>
            <w:noProof/>
            <w:rtl/>
            <w:lang w:bidi="fa-IR"/>
          </w:rPr>
          <w:t>فرمان</w:t>
        </w:r>
        <w:r w:rsidR="008E1BED" w:rsidRPr="004A016C">
          <w:rPr>
            <w:rStyle w:val="Hyperlink"/>
            <w:noProof/>
            <w:rtl/>
            <w:lang w:bidi="fa-IR"/>
          </w:rPr>
          <w:t xml:space="preserve"> </w:t>
        </w:r>
        <w:r w:rsidR="008E1BED" w:rsidRPr="004A016C">
          <w:rPr>
            <w:rStyle w:val="Hyperlink"/>
            <w:rFonts w:hint="eastAsia"/>
            <w:noProof/>
            <w:rtl/>
            <w:lang w:bidi="fa-IR"/>
          </w:rPr>
          <w:t>عام</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421176459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81</w:t>
        </w:r>
        <w:r w:rsidR="008E1BED">
          <w:rPr>
            <w:noProof/>
            <w:webHidden/>
            <w:rtl/>
          </w:rPr>
          <w:fldChar w:fldCharType="end"/>
        </w:r>
      </w:hyperlink>
    </w:p>
    <w:p w:rsidR="008E1BED" w:rsidRPr="00722158" w:rsidRDefault="00310681">
      <w:pPr>
        <w:pStyle w:val="TOC3"/>
        <w:tabs>
          <w:tab w:val="right" w:leader="dot" w:pos="6226"/>
        </w:tabs>
        <w:rPr>
          <w:rFonts w:ascii="Calibri" w:eastAsia="Times New Roman" w:hAnsi="Calibri" w:cs="Arial"/>
          <w:noProof/>
          <w:sz w:val="22"/>
          <w:szCs w:val="22"/>
          <w:rtl/>
        </w:rPr>
      </w:pPr>
      <w:hyperlink w:anchor="_Toc421176460" w:history="1">
        <w:r w:rsidR="008E1BED" w:rsidRPr="004A016C">
          <w:rPr>
            <w:rStyle w:val="Hyperlink"/>
            <w:noProof/>
            <w:rtl/>
            <w:lang w:bidi="fa-IR"/>
          </w:rPr>
          <w:t xml:space="preserve">2- </w:t>
        </w:r>
        <w:r w:rsidR="008E1BED" w:rsidRPr="004A016C">
          <w:rPr>
            <w:rStyle w:val="Hyperlink"/>
            <w:rFonts w:hint="eastAsia"/>
            <w:noProof/>
            <w:rtl/>
            <w:lang w:bidi="fa-IR"/>
          </w:rPr>
          <w:t>اندفاع</w:t>
        </w:r>
        <w:r w:rsidR="008E1BED" w:rsidRPr="004A016C">
          <w:rPr>
            <w:rStyle w:val="Hyperlink"/>
            <w:noProof/>
            <w:rtl/>
            <w:lang w:bidi="fa-IR"/>
          </w:rPr>
          <w:t xml:space="preserve"> </w:t>
        </w:r>
        <w:r w:rsidR="008E1BED" w:rsidRPr="004A016C">
          <w:rPr>
            <w:rStyle w:val="Hyperlink"/>
            <w:rFonts w:hint="eastAsia"/>
            <w:noProof/>
            <w:rtl/>
            <w:lang w:bidi="fa-IR"/>
          </w:rPr>
          <w:t>اعتراض</w:t>
        </w:r>
        <w:r w:rsidR="008E1BED" w:rsidRPr="004A016C">
          <w:rPr>
            <w:rStyle w:val="Hyperlink"/>
            <w:noProof/>
            <w:rtl/>
            <w:lang w:bidi="fa-IR"/>
          </w:rPr>
          <w:t xml:space="preserve"> </w:t>
        </w:r>
        <w:r w:rsidR="008E1BED" w:rsidRPr="004A016C">
          <w:rPr>
            <w:rStyle w:val="Hyperlink"/>
            <w:rFonts w:hint="eastAsia"/>
            <w:noProof/>
            <w:rtl/>
            <w:lang w:bidi="fa-IR"/>
          </w:rPr>
          <w:t>از</w:t>
        </w:r>
        <w:r w:rsidR="008E1BED" w:rsidRPr="004A016C">
          <w:rPr>
            <w:rStyle w:val="Hyperlink"/>
            <w:noProof/>
            <w:rtl/>
            <w:lang w:bidi="fa-IR"/>
          </w:rPr>
          <w:t xml:space="preserve"> </w:t>
        </w:r>
        <w:r w:rsidR="008E1BED" w:rsidRPr="004A016C">
          <w:rPr>
            <w:rStyle w:val="Hyperlink"/>
            <w:rFonts w:hint="eastAsia"/>
            <w:noProof/>
            <w:rtl/>
            <w:lang w:bidi="fa-IR"/>
          </w:rPr>
          <w:t>موافق</w:t>
        </w:r>
        <w:r w:rsidR="008E1BED" w:rsidRPr="004A016C">
          <w:rPr>
            <w:rStyle w:val="Hyperlink"/>
            <w:noProof/>
            <w:rtl/>
            <w:lang w:bidi="fa-IR"/>
          </w:rPr>
          <w:t xml:space="preserve"> </w:t>
        </w:r>
        <w:r w:rsidR="008E1BED" w:rsidRPr="004A016C">
          <w:rPr>
            <w:rStyle w:val="Hyperlink"/>
            <w:rFonts w:hint="eastAsia"/>
            <w:noProof/>
            <w:rtl/>
            <w:lang w:bidi="fa-IR"/>
          </w:rPr>
          <w:t>فرمان</w:t>
        </w:r>
        <w:r w:rsidR="008E1BED" w:rsidRPr="004A016C">
          <w:rPr>
            <w:rStyle w:val="Hyperlink"/>
            <w:noProof/>
            <w:rtl/>
            <w:lang w:bidi="fa-IR"/>
          </w:rPr>
          <w:t xml:space="preserve"> </w:t>
        </w:r>
        <w:r w:rsidR="008E1BED" w:rsidRPr="004A016C">
          <w:rPr>
            <w:rStyle w:val="Hyperlink"/>
            <w:rFonts w:hint="eastAsia"/>
            <w:noProof/>
            <w:rtl/>
            <w:lang w:bidi="fa-IR"/>
          </w:rPr>
          <w:t>عام</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421176460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81</w:t>
        </w:r>
        <w:r w:rsidR="008E1BED">
          <w:rPr>
            <w:noProof/>
            <w:webHidden/>
            <w:rtl/>
          </w:rPr>
          <w:fldChar w:fldCharType="end"/>
        </w:r>
      </w:hyperlink>
    </w:p>
    <w:p w:rsidR="008E1BED" w:rsidRPr="00722158" w:rsidRDefault="00310681">
      <w:pPr>
        <w:pStyle w:val="TOC3"/>
        <w:tabs>
          <w:tab w:val="right" w:leader="dot" w:pos="6226"/>
        </w:tabs>
        <w:rPr>
          <w:rFonts w:ascii="Calibri" w:eastAsia="Times New Roman" w:hAnsi="Calibri" w:cs="Arial"/>
          <w:noProof/>
          <w:sz w:val="22"/>
          <w:szCs w:val="22"/>
          <w:rtl/>
        </w:rPr>
      </w:pPr>
      <w:hyperlink w:anchor="_Toc421176461" w:history="1">
        <w:r w:rsidR="008E1BED" w:rsidRPr="004A016C">
          <w:rPr>
            <w:rStyle w:val="Hyperlink"/>
            <w:noProof/>
            <w:rtl/>
            <w:lang w:bidi="fa-IR"/>
          </w:rPr>
          <w:t xml:space="preserve">3- </w:t>
        </w:r>
        <w:r w:rsidR="008E1BED" w:rsidRPr="004A016C">
          <w:rPr>
            <w:rStyle w:val="Hyperlink"/>
            <w:rFonts w:hint="eastAsia"/>
            <w:noProof/>
            <w:rtl/>
            <w:lang w:bidi="fa-IR"/>
          </w:rPr>
          <w:t>لزوم</w:t>
        </w:r>
        <w:r w:rsidR="008E1BED" w:rsidRPr="004A016C">
          <w:rPr>
            <w:rStyle w:val="Hyperlink"/>
            <w:noProof/>
            <w:rtl/>
            <w:lang w:bidi="fa-IR"/>
          </w:rPr>
          <w:t xml:space="preserve"> </w:t>
        </w:r>
        <w:r w:rsidR="008E1BED" w:rsidRPr="004A016C">
          <w:rPr>
            <w:rStyle w:val="Hyperlink"/>
            <w:rFonts w:hint="eastAsia"/>
            <w:noProof/>
            <w:rtl/>
            <w:lang w:bidi="fa-IR"/>
          </w:rPr>
          <w:t>نقض</w:t>
        </w:r>
        <w:r w:rsidR="008E1BED" w:rsidRPr="004A016C">
          <w:rPr>
            <w:rStyle w:val="Hyperlink"/>
            <w:noProof/>
            <w:rtl/>
            <w:lang w:bidi="fa-IR"/>
          </w:rPr>
          <w:t xml:space="preserve"> </w:t>
        </w:r>
        <w:r w:rsidR="008E1BED" w:rsidRPr="004A016C">
          <w:rPr>
            <w:rStyle w:val="Hyperlink"/>
            <w:rFonts w:hint="eastAsia"/>
            <w:noProof/>
            <w:rtl/>
            <w:lang w:bidi="fa-IR"/>
          </w:rPr>
          <w:t>و</w:t>
        </w:r>
        <w:r w:rsidR="008E1BED" w:rsidRPr="004A016C">
          <w:rPr>
            <w:rStyle w:val="Hyperlink"/>
            <w:noProof/>
            <w:rtl/>
            <w:lang w:bidi="fa-IR"/>
          </w:rPr>
          <w:t xml:space="preserve"> </w:t>
        </w:r>
        <w:r w:rsidR="008E1BED" w:rsidRPr="004A016C">
          <w:rPr>
            <w:rStyle w:val="Hyperlink"/>
            <w:rFonts w:hint="eastAsia"/>
            <w:noProof/>
            <w:rtl/>
            <w:lang w:bidi="fa-IR"/>
          </w:rPr>
          <w:t>خلف</w:t>
        </w:r>
        <w:r w:rsidR="008E1BED" w:rsidRPr="004A016C">
          <w:rPr>
            <w:rStyle w:val="Hyperlink"/>
            <w:noProof/>
            <w:rtl/>
            <w:lang w:bidi="fa-IR"/>
          </w:rPr>
          <w:t xml:space="preserve"> </w:t>
        </w:r>
        <w:r w:rsidR="008E1BED" w:rsidRPr="004A016C">
          <w:rPr>
            <w:rStyle w:val="Hyperlink"/>
            <w:rFonts w:hint="eastAsia"/>
            <w:noProof/>
            <w:rtl/>
            <w:lang w:bidi="fa-IR"/>
          </w:rPr>
          <w:t>بر</w:t>
        </w:r>
        <w:r w:rsidR="008E1BED" w:rsidRPr="004A016C">
          <w:rPr>
            <w:rStyle w:val="Hyperlink"/>
            <w:noProof/>
            <w:rtl/>
            <w:lang w:bidi="fa-IR"/>
          </w:rPr>
          <w:t xml:space="preserve"> </w:t>
        </w:r>
        <w:r w:rsidR="008E1BED" w:rsidRPr="004A016C">
          <w:rPr>
            <w:rStyle w:val="Hyperlink"/>
            <w:rFonts w:hint="eastAsia"/>
            <w:noProof/>
            <w:rtl/>
            <w:lang w:bidi="fa-IR"/>
          </w:rPr>
          <w:t>خبرها</w:t>
        </w:r>
        <w:r w:rsidR="008E1BED" w:rsidRPr="004A016C">
          <w:rPr>
            <w:rStyle w:val="Hyperlink"/>
            <w:rFonts w:hint="cs"/>
            <w:noProof/>
            <w:rtl/>
            <w:lang w:bidi="fa-IR"/>
          </w:rPr>
          <w:t>ی</w:t>
        </w:r>
        <w:r w:rsidR="008E1BED" w:rsidRPr="004A016C">
          <w:rPr>
            <w:rStyle w:val="Hyperlink"/>
            <w:noProof/>
            <w:rtl/>
            <w:lang w:bidi="fa-IR"/>
          </w:rPr>
          <w:t xml:space="preserve"> </w:t>
        </w:r>
        <w:r w:rsidR="008E1BED" w:rsidRPr="004A016C">
          <w:rPr>
            <w:rStyle w:val="Hyperlink"/>
            <w:rFonts w:hint="eastAsia"/>
            <w:noProof/>
            <w:rtl/>
            <w:lang w:bidi="fa-IR"/>
          </w:rPr>
          <w:t>عام</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421176461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82</w:t>
        </w:r>
        <w:r w:rsidR="008E1BED">
          <w:rPr>
            <w:noProof/>
            <w:webHidden/>
            <w:rtl/>
          </w:rPr>
          <w:fldChar w:fldCharType="end"/>
        </w:r>
      </w:hyperlink>
    </w:p>
    <w:p w:rsidR="008E1BED" w:rsidRPr="00722158" w:rsidRDefault="00310681">
      <w:pPr>
        <w:pStyle w:val="TOC3"/>
        <w:tabs>
          <w:tab w:val="right" w:leader="dot" w:pos="6226"/>
        </w:tabs>
        <w:rPr>
          <w:rFonts w:ascii="Calibri" w:eastAsia="Times New Roman" w:hAnsi="Calibri" w:cs="Arial"/>
          <w:noProof/>
          <w:sz w:val="22"/>
          <w:szCs w:val="22"/>
          <w:rtl/>
        </w:rPr>
      </w:pPr>
      <w:hyperlink w:anchor="_Toc421176462" w:history="1">
        <w:r w:rsidR="008E1BED" w:rsidRPr="004A016C">
          <w:rPr>
            <w:rStyle w:val="Hyperlink"/>
            <w:noProof/>
            <w:rtl/>
            <w:lang w:bidi="fa-IR"/>
          </w:rPr>
          <w:t xml:space="preserve">4- </w:t>
        </w:r>
        <w:r w:rsidR="008E1BED" w:rsidRPr="004A016C">
          <w:rPr>
            <w:rStyle w:val="Hyperlink"/>
            <w:rFonts w:hint="eastAsia"/>
            <w:noProof/>
            <w:rtl/>
            <w:lang w:bidi="fa-IR"/>
          </w:rPr>
          <w:t>صحت</w:t>
        </w:r>
        <w:r w:rsidR="008E1BED" w:rsidRPr="004A016C">
          <w:rPr>
            <w:rStyle w:val="Hyperlink"/>
            <w:noProof/>
            <w:rtl/>
            <w:lang w:bidi="fa-IR"/>
          </w:rPr>
          <w:t xml:space="preserve"> </w:t>
        </w:r>
        <w:r w:rsidR="008E1BED" w:rsidRPr="004A016C">
          <w:rPr>
            <w:rStyle w:val="Hyperlink"/>
            <w:rFonts w:hint="eastAsia"/>
            <w:noProof/>
            <w:rtl/>
            <w:lang w:bidi="fa-IR"/>
          </w:rPr>
          <w:t>اعتماد</w:t>
        </w:r>
        <w:r w:rsidR="008E1BED" w:rsidRPr="004A016C">
          <w:rPr>
            <w:rStyle w:val="Hyperlink"/>
            <w:noProof/>
            <w:rtl/>
            <w:lang w:bidi="fa-IR"/>
          </w:rPr>
          <w:t xml:space="preserve"> </w:t>
        </w:r>
        <w:r w:rsidR="008E1BED" w:rsidRPr="004A016C">
          <w:rPr>
            <w:rStyle w:val="Hyperlink"/>
            <w:rFonts w:hint="eastAsia"/>
            <w:noProof/>
            <w:rtl/>
            <w:lang w:bidi="fa-IR"/>
          </w:rPr>
          <w:t>بر</w:t>
        </w:r>
        <w:r w:rsidR="008E1BED" w:rsidRPr="004A016C">
          <w:rPr>
            <w:rStyle w:val="Hyperlink"/>
            <w:noProof/>
            <w:rtl/>
            <w:lang w:bidi="fa-IR"/>
          </w:rPr>
          <w:t xml:space="preserve"> </w:t>
        </w:r>
        <w:r w:rsidR="008E1BED" w:rsidRPr="004A016C">
          <w:rPr>
            <w:rStyle w:val="Hyperlink"/>
            <w:rFonts w:hint="eastAsia"/>
            <w:noProof/>
            <w:rtl/>
            <w:lang w:bidi="fa-IR"/>
          </w:rPr>
          <w:t>ص</w:t>
        </w:r>
        <w:r w:rsidR="008E1BED" w:rsidRPr="004A016C">
          <w:rPr>
            <w:rStyle w:val="Hyperlink"/>
            <w:rFonts w:hint="cs"/>
            <w:noProof/>
            <w:rtl/>
            <w:lang w:bidi="fa-IR"/>
          </w:rPr>
          <w:t>ی</w:t>
        </w:r>
        <w:r w:rsidR="008E1BED" w:rsidRPr="004A016C">
          <w:rPr>
            <w:rStyle w:val="Hyperlink"/>
            <w:rFonts w:hint="eastAsia"/>
            <w:noProof/>
            <w:rtl/>
            <w:lang w:bidi="fa-IR"/>
          </w:rPr>
          <w:t>غه‌ها</w:t>
        </w:r>
        <w:r w:rsidR="008E1BED" w:rsidRPr="004A016C">
          <w:rPr>
            <w:rStyle w:val="Hyperlink"/>
            <w:rFonts w:hint="cs"/>
            <w:noProof/>
            <w:rtl/>
            <w:lang w:bidi="fa-IR"/>
          </w:rPr>
          <w:t>ی</w:t>
        </w:r>
        <w:r w:rsidR="008E1BED" w:rsidRPr="004A016C">
          <w:rPr>
            <w:rStyle w:val="Hyperlink"/>
            <w:noProof/>
            <w:rtl/>
            <w:lang w:bidi="fa-IR"/>
          </w:rPr>
          <w:t xml:space="preserve"> </w:t>
        </w:r>
        <w:r w:rsidR="008E1BED" w:rsidRPr="004A016C">
          <w:rPr>
            <w:rStyle w:val="Hyperlink"/>
            <w:rFonts w:hint="eastAsia"/>
            <w:noProof/>
            <w:rtl/>
            <w:lang w:bidi="fa-IR"/>
          </w:rPr>
          <w:t>عموم</w:t>
        </w:r>
        <w:r w:rsidR="008E1BED" w:rsidRPr="004A016C">
          <w:rPr>
            <w:rStyle w:val="Hyperlink"/>
            <w:noProof/>
            <w:rtl/>
            <w:lang w:bidi="fa-IR"/>
          </w:rPr>
          <w:t xml:space="preserve"> </w:t>
        </w:r>
        <w:r w:rsidR="008E1BED" w:rsidRPr="004A016C">
          <w:rPr>
            <w:rStyle w:val="Hyperlink"/>
            <w:rFonts w:hint="eastAsia"/>
            <w:noProof/>
            <w:rtl/>
            <w:lang w:bidi="fa-IR"/>
          </w:rPr>
          <w:t>در</w:t>
        </w:r>
        <w:r w:rsidR="008E1BED" w:rsidRPr="004A016C">
          <w:rPr>
            <w:rStyle w:val="Hyperlink"/>
            <w:noProof/>
            <w:rtl/>
            <w:lang w:bidi="fa-IR"/>
          </w:rPr>
          <w:t xml:space="preserve"> </w:t>
        </w:r>
        <w:r w:rsidR="008E1BED" w:rsidRPr="004A016C">
          <w:rPr>
            <w:rStyle w:val="Hyperlink"/>
            <w:rFonts w:hint="eastAsia"/>
            <w:noProof/>
            <w:rtl/>
            <w:lang w:bidi="fa-IR"/>
          </w:rPr>
          <w:t>تحل</w:t>
        </w:r>
        <w:r w:rsidR="008E1BED" w:rsidRPr="004A016C">
          <w:rPr>
            <w:rStyle w:val="Hyperlink"/>
            <w:rFonts w:hint="cs"/>
            <w:noProof/>
            <w:rtl/>
            <w:lang w:bidi="fa-IR"/>
          </w:rPr>
          <w:t>ی</w:t>
        </w:r>
        <w:r w:rsidR="008E1BED" w:rsidRPr="004A016C">
          <w:rPr>
            <w:rStyle w:val="Hyperlink"/>
            <w:rFonts w:hint="eastAsia"/>
            <w:noProof/>
            <w:rtl/>
            <w:lang w:bidi="fa-IR"/>
          </w:rPr>
          <w:t>ل</w:t>
        </w:r>
        <w:r w:rsidR="008E1BED" w:rsidRPr="004A016C">
          <w:rPr>
            <w:rStyle w:val="Hyperlink"/>
            <w:noProof/>
            <w:rtl/>
            <w:lang w:bidi="fa-IR"/>
          </w:rPr>
          <w:t xml:space="preserve"> </w:t>
        </w:r>
        <w:r w:rsidR="008E1BED" w:rsidRPr="004A016C">
          <w:rPr>
            <w:rStyle w:val="Hyperlink"/>
            <w:rFonts w:hint="cs"/>
            <w:noProof/>
            <w:rtl/>
            <w:lang w:bidi="fa-IR"/>
          </w:rPr>
          <w:t>ی</w:t>
        </w:r>
        <w:r w:rsidR="008E1BED" w:rsidRPr="004A016C">
          <w:rPr>
            <w:rStyle w:val="Hyperlink"/>
            <w:rFonts w:hint="eastAsia"/>
            <w:noProof/>
            <w:rtl/>
            <w:lang w:bidi="fa-IR"/>
          </w:rPr>
          <w:t>ا</w:t>
        </w:r>
        <w:r w:rsidR="008E1BED" w:rsidRPr="004A016C">
          <w:rPr>
            <w:rStyle w:val="Hyperlink"/>
            <w:noProof/>
            <w:rtl/>
            <w:lang w:bidi="fa-IR"/>
          </w:rPr>
          <w:t xml:space="preserve"> </w:t>
        </w:r>
        <w:r w:rsidR="008E1BED" w:rsidRPr="004A016C">
          <w:rPr>
            <w:rStyle w:val="Hyperlink"/>
            <w:rFonts w:hint="eastAsia"/>
            <w:noProof/>
            <w:rtl/>
            <w:lang w:bidi="fa-IR"/>
          </w:rPr>
          <w:t>تحر</w:t>
        </w:r>
        <w:r w:rsidR="008E1BED" w:rsidRPr="004A016C">
          <w:rPr>
            <w:rStyle w:val="Hyperlink"/>
            <w:rFonts w:hint="cs"/>
            <w:noProof/>
            <w:rtl/>
            <w:lang w:bidi="fa-IR"/>
          </w:rPr>
          <w:t>ی</w:t>
        </w:r>
        <w:r w:rsidR="008E1BED" w:rsidRPr="004A016C">
          <w:rPr>
            <w:rStyle w:val="Hyperlink"/>
            <w:rFonts w:hint="eastAsia"/>
            <w:noProof/>
            <w:rtl/>
            <w:lang w:bidi="fa-IR"/>
          </w:rPr>
          <w:t>م</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421176462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82</w:t>
        </w:r>
        <w:r w:rsidR="008E1BED">
          <w:rPr>
            <w:noProof/>
            <w:webHidden/>
            <w:rtl/>
          </w:rPr>
          <w:fldChar w:fldCharType="end"/>
        </w:r>
      </w:hyperlink>
    </w:p>
    <w:p w:rsidR="008E1BED" w:rsidRPr="00722158" w:rsidRDefault="00310681">
      <w:pPr>
        <w:pStyle w:val="TOC3"/>
        <w:tabs>
          <w:tab w:val="right" w:leader="dot" w:pos="6226"/>
        </w:tabs>
        <w:rPr>
          <w:rFonts w:ascii="Calibri" w:eastAsia="Times New Roman" w:hAnsi="Calibri" w:cs="Arial"/>
          <w:noProof/>
          <w:sz w:val="22"/>
          <w:szCs w:val="22"/>
          <w:rtl/>
        </w:rPr>
      </w:pPr>
      <w:hyperlink w:anchor="_Toc421176463" w:history="1">
        <w:r w:rsidR="008E1BED" w:rsidRPr="004A016C">
          <w:rPr>
            <w:rStyle w:val="Hyperlink"/>
            <w:noProof/>
            <w:rtl/>
            <w:lang w:bidi="fa-IR"/>
          </w:rPr>
          <w:t xml:space="preserve">5- </w:t>
        </w:r>
        <w:r w:rsidR="008E1BED" w:rsidRPr="004A016C">
          <w:rPr>
            <w:rStyle w:val="Hyperlink"/>
            <w:rFonts w:hint="cs"/>
            <w:noProof/>
            <w:rtl/>
            <w:lang w:bidi="fa-IR"/>
          </w:rPr>
          <w:t>ی</w:t>
        </w:r>
        <w:r w:rsidR="008E1BED" w:rsidRPr="004A016C">
          <w:rPr>
            <w:rStyle w:val="Hyperlink"/>
            <w:rFonts w:hint="eastAsia"/>
            <w:noProof/>
            <w:rtl/>
            <w:lang w:bidi="fa-IR"/>
          </w:rPr>
          <w:t>اران</w:t>
        </w:r>
        <w:r w:rsidR="008E1BED" w:rsidRPr="004A016C">
          <w:rPr>
            <w:rStyle w:val="Hyperlink"/>
            <w:noProof/>
            <w:rtl/>
            <w:lang w:bidi="fa-IR"/>
          </w:rPr>
          <w:t xml:space="preserve"> </w:t>
        </w:r>
        <w:r w:rsidR="008E1BED" w:rsidRPr="004A016C">
          <w:rPr>
            <w:rStyle w:val="Hyperlink"/>
            <w:rFonts w:hint="eastAsia"/>
            <w:noProof/>
            <w:rtl/>
            <w:lang w:bidi="fa-IR"/>
          </w:rPr>
          <w:t>گرام</w:t>
        </w:r>
        <w:r w:rsidR="008E1BED" w:rsidRPr="004A016C">
          <w:rPr>
            <w:rStyle w:val="Hyperlink"/>
            <w:rFonts w:hint="cs"/>
            <w:noProof/>
            <w:rtl/>
            <w:lang w:bidi="fa-IR"/>
          </w:rPr>
          <w:t>ی</w:t>
        </w:r>
        <w:r w:rsidR="008E1BED" w:rsidRPr="004A016C">
          <w:rPr>
            <w:rStyle w:val="Hyperlink"/>
            <w:noProof/>
            <w:rtl/>
            <w:lang w:bidi="fa-IR"/>
          </w:rPr>
          <w:t xml:space="preserve"> </w:t>
        </w:r>
        <w:r w:rsidR="008E1BED" w:rsidRPr="004A016C">
          <w:rPr>
            <w:rStyle w:val="Hyperlink"/>
            <w:rFonts w:hint="eastAsia"/>
            <w:noProof/>
            <w:rtl/>
            <w:lang w:bidi="fa-IR"/>
          </w:rPr>
          <w:t>رسول</w:t>
        </w:r>
        <w:r w:rsidR="008E1BED" w:rsidRPr="004A016C">
          <w:rPr>
            <w:rStyle w:val="Hyperlink"/>
            <w:noProof/>
            <w:rtl/>
            <w:lang w:bidi="fa-IR"/>
          </w:rPr>
          <w:t xml:space="preserve"> </w:t>
        </w:r>
        <w:r w:rsidR="008E1BED" w:rsidRPr="004A016C">
          <w:rPr>
            <w:rStyle w:val="Hyperlink"/>
            <w:rFonts w:hint="eastAsia"/>
            <w:noProof/>
            <w:rtl/>
            <w:lang w:bidi="fa-IR"/>
          </w:rPr>
          <w:t>الله</w:t>
        </w:r>
        <w:r w:rsidR="008E1BED" w:rsidRPr="004A016C">
          <w:rPr>
            <w:rStyle w:val="Hyperlink"/>
            <w:rFonts w:cs="CTraditional Arabic"/>
            <w:noProof/>
            <w:rtl/>
            <w:lang w:bidi="fa-IR"/>
          </w:rPr>
          <w:t xml:space="preserve"> </w:t>
        </w:r>
        <w:r w:rsidR="008E1BED" w:rsidRPr="004A016C">
          <w:rPr>
            <w:rStyle w:val="Hyperlink"/>
            <w:rFonts w:cs="CTraditional Arabic" w:hint="eastAsia"/>
            <w:noProof/>
            <w:rtl/>
            <w:lang w:bidi="fa-IR"/>
          </w:rPr>
          <w:t>ج</w:t>
        </w:r>
        <w:r w:rsidR="008E1BED" w:rsidRPr="004A016C">
          <w:rPr>
            <w:rStyle w:val="Hyperlink"/>
            <w:noProof/>
            <w:rtl/>
            <w:lang w:bidi="fa-IR"/>
          </w:rPr>
          <w:t xml:space="preserve"> </w:t>
        </w:r>
        <w:r w:rsidR="008E1BED" w:rsidRPr="004A016C">
          <w:rPr>
            <w:rStyle w:val="Hyperlink"/>
            <w:rFonts w:hint="eastAsia"/>
            <w:noProof/>
            <w:rtl/>
            <w:lang w:bidi="fa-IR"/>
          </w:rPr>
          <w:t>که</w:t>
        </w:r>
        <w:r w:rsidR="008E1BED" w:rsidRPr="004A016C">
          <w:rPr>
            <w:rStyle w:val="Hyperlink"/>
            <w:noProof/>
            <w:rtl/>
            <w:lang w:bidi="fa-IR"/>
          </w:rPr>
          <w:t xml:space="preserve"> </w:t>
        </w:r>
        <w:r w:rsidR="008E1BED" w:rsidRPr="004A016C">
          <w:rPr>
            <w:rStyle w:val="Hyperlink"/>
            <w:rFonts w:hint="eastAsia"/>
            <w:noProof/>
            <w:rtl/>
            <w:lang w:bidi="fa-IR"/>
          </w:rPr>
          <w:t>اهل</w:t>
        </w:r>
        <w:r w:rsidR="008E1BED" w:rsidRPr="004A016C">
          <w:rPr>
            <w:rStyle w:val="Hyperlink"/>
            <w:noProof/>
            <w:rtl/>
            <w:lang w:bidi="fa-IR"/>
          </w:rPr>
          <w:t xml:space="preserve"> </w:t>
        </w:r>
        <w:r w:rsidR="008E1BED" w:rsidRPr="004A016C">
          <w:rPr>
            <w:rStyle w:val="Hyperlink"/>
            <w:rFonts w:hint="eastAsia"/>
            <w:noProof/>
            <w:rtl/>
            <w:lang w:bidi="fa-IR"/>
          </w:rPr>
          <w:t>لغت</w:t>
        </w:r>
        <w:r w:rsidR="008E1BED" w:rsidRPr="004A016C">
          <w:rPr>
            <w:rStyle w:val="Hyperlink"/>
            <w:noProof/>
            <w:rtl/>
            <w:lang w:bidi="fa-IR"/>
          </w:rPr>
          <w:t xml:space="preserve"> </w:t>
        </w:r>
        <w:r w:rsidR="008E1BED" w:rsidRPr="004A016C">
          <w:rPr>
            <w:rStyle w:val="Hyperlink"/>
            <w:rFonts w:hint="eastAsia"/>
            <w:noProof/>
            <w:rtl/>
            <w:lang w:bidi="fa-IR"/>
          </w:rPr>
          <w:t>ن</w:t>
        </w:r>
        <w:r w:rsidR="008E1BED" w:rsidRPr="004A016C">
          <w:rPr>
            <w:rStyle w:val="Hyperlink"/>
            <w:rFonts w:hint="cs"/>
            <w:noProof/>
            <w:rtl/>
            <w:lang w:bidi="fa-IR"/>
          </w:rPr>
          <w:t>ی</w:t>
        </w:r>
        <w:r w:rsidR="008E1BED" w:rsidRPr="004A016C">
          <w:rPr>
            <w:rStyle w:val="Hyperlink"/>
            <w:rFonts w:hint="eastAsia"/>
            <w:noProof/>
            <w:rtl/>
            <w:lang w:bidi="fa-IR"/>
          </w:rPr>
          <w:t>ز</w:t>
        </w:r>
        <w:r w:rsidR="008E1BED" w:rsidRPr="004A016C">
          <w:rPr>
            <w:rStyle w:val="Hyperlink"/>
            <w:noProof/>
            <w:rtl/>
            <w:lang w:bidi="fa-IR"/>
          </w:rPr>
          <w:t xml:space="preserve"> </w:t>
        </w:r>
        <w:r w:rsidR="008E1BED" w:rsidRPr="004A016C">
          <w:rPr>
            <w:rStyle w:val="Hyperlink"/>
            <w:rFonts w:hint="eastAsia"/>
            <w:noProof/>
            <w:rtl/>
            <w:lang w:bidi="fa-IR"/>
          </w:rPr>
          <w:t>بودند</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421176463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82</w:t>
        </w:r>
        <w:r w:rsidR="008E1BED">
          <w:rPr>
            <w:noProof/>
            <w:webHidden/>
            <w:rtl/>
          </w:rPr>
          <w:fldChar w:fldCharType="end"/>
        </w:r>
      </w:hyperlink>
    </w:p>
    <w:p w:rsidR="008E1BED" w:rsidRPr="00722158" w:rsidRDefault="00310681">
      <w:pPr>
        <w:pStyle w:val="TOC3"/>
        <w:tabs>
          <w:tab w:val="right" w:leader="dot" w:pos="6226"/>
        </w:tabs>
        <w:rPr>
          <w:rFonts w:ascii="Calibri" w:eastAsia="Times New Roman" w:hAnsi="Calibri" w:cs="Arial"/>
          <w:noProof/>
          <w:sz w:val="22"/>
          <w:szCs w:val="22"/>
          <w:rtl/>
        </w:rPr>
      </w:pPr>
      <w:hyperlink w:anchor="_Toc421176464" w:history="1">
        <w:r w:rsidR="008E1BED" w:rsidRPr="004A016C">
          <w:rPr>
            <w:rStyle w:val="Hyperlink"/>
            <w:rFonts w:hint="eastAsia"/>
            <w:noProof/>
            <w:rtl/>
            <w:lang w:bidi="fa-IR"/>
          </w:rPr>
          <w:t>آ</w:t>
        </w:r>
        <w:r w:rsidR="008E1BED" w:rsidRPr="004A016C">
          <w:rPr>
            <w:rStyle w:val="Hyperlink"/>
            <w:rFonts w:hint="cs"/>
            <w:noProof/>
            <w:rtl/>
            <w:lang w:bidi="fa-IR"/>
          </w:rPr>
          <w:t>ی</w:t>
        </w:r>
        <w:r w:rsidR="008E1BED" w:rsidRPr="004A016C">
          <w:rPr>
            <w:rStyle w:val="Hyperlink"/>
            <w:rFonts w:hint="eastAsia"/>
            <w:noProof/>
            <w:rtl/>
            <w:lang w:bidi="fa-IR"/>
          </w:rPr>
          <w:t>ا</w:t>
        </w:r>
        <w:r w:rsidR="008E1BED" w:rsidRPr="004A016C">
          <w:rPr>
            <w:rStyle w:val="Hyperlink"/>
            <w:noProof/>
            <w:rtl/>
            <w:lang w:bidi="fa-IR"/>
          </w:rPr>
          <w:t xml:space="preserve"> </w:t>
        </w:r>
        <w:r w:rsidR="008E1BED" w:rsidRPr="004A016C">
          <w:rPr>
            <w:rStyle w:val="Hyperlink"/>
            <w:rFonts w:hint="eastAsia"/>
            <w:noProof/>
            <w:rtl/>
            <w:lang w:bidi="fa-IR"/>
          </w:rPr>
          <w:t>خطاب</w:t>
        </w:r>
        <w:r w:rsidR="008E1BED" w:rsidRPr="004A016C">
          <w:rPr>
            <w:rStyle w:val="Hyperlink"/>
            <w:rFonts w:hint="cs"/>
            <w:noProof/>
            <w:rtl/>
            <w:lang w:bidi="fa-IR"/>
          </w:rPr>
          <w:t>ی</w:t>
        </w:r>
        <w:r w:rsidR="008E1BED" w:rsidRPr="004A016C">
          <w:rPr>
            <w:rStyle w:val="Hyperlink"/>
            <w:noProof/>
            <w:rtl/>
            <w:lang w:bidi="fa-IR"/>
          </w:rPr>
          <w:t xml:space="preserve"> </w:t>
        </w:r>
        <w:r w:rsidR="008E1BED" w:rsidRPr="004A016C">
          <w:rPr>
            <w:rStyle w:val="Hyperlink"/>
            <w:rFonts w:hint="eastAsia"/>
            <w:noProof/>
            <w:rtl/>
            <w:lang w:bidi="fa-IR"/>
          </w:rPr>
          <w:t>که</w:t>
        </w:r>
        <w:r w:rsidR="008E1BED" w:rsidRPr="004A016C">
          <w:rPr>
            <w:rStyle w:val="Hyperlink"/>
            <w:noProof/>
            <w:rtl/>
            <w:lang w:bidi="fa-IR"/>
          </w:rPr>
          <w:t xml:space="preserve"> </w:t>
        </w:r>
        <w:r w:rsidR="008E1BED" w:rsidRPr="004A016C">
          <w:rPr>
            <w:rStyle w:val="Hyperlink"/>
            <w:rFonts w:hint="eastAsia"/>
            <w:noProof/>
            <w:rtl/>
            <w:lang w:bidi="fa-IR"/>
          </w:rPr>
          <w:t>متوجه</w:t>
        </w:r>
        <w:r w:rsidR="008E1BED" w:rsidRPr="004A016C">
          <w:rPr>
            <w:rStyle w:val="Hyperlink"/>
            <w:noProof/>
            <w:rtl/>
            <w:lang w:bidi="fa-IR"/>
          </w:rPr>
          <w:t xml:space="preserve"> </w:t>
        </w:r>
        <w:r w:rsidR="008E1BED" w:rsidRPr="004A016C">
          <w:rPr>
            <w:rStyle w:val="Hyperlink"/>
            <w:rFonts w:hint="eastAsia"/>
            <w:noProof/>
            <w:rtl/>
            <w:lang w:bidi="fa-IR"/>
          </w:rPr>
          <w:t>رسول</w:t>
        </w:r>
        <w:r w:rsidR="008E1BED" w:rsidRPr="004A016C">
          <w:rPr>
            <w:rStyle w:val="Hyperlink"/>
            <w:noProof/>
            <w:rtl/>
            <w:lang w:bidi="fa-IR"/>
          </w:rPr>
          <w:t xml:space="preserve"> </w:t>
        </w:r>
        <w:r w:rsidR="008E1BED" w:rsidRPr="004A016C">
          <w:rPr>
            <w:rStyle w:val="Hyperlink"/>
            <w:rFonts w:hint="eastAsia"/>
            <w:noProof/>
            <w:rtl/>
            <w:lang w:bidi="fa-IR"/>
          </w:rPr>
          <w:t>الله</w:t>
        </w:r>
        <w:r w:rsidR="008E1BED" w:rsidRPr="004A016C">
          <w:rPr>
            <w:rStyle w:val="Hyperlink"/>
            <w:rFonts w:cs="CTraditional Arabic"/>
            <w:noProof/>
            <w:rtl/>
            <w:lang w:bidi="fa-IR"/>
          </w:rPr>
          <w:t xml:space="preserve"> </w:t>
        </w:r>
        <w:r w:rsidR="008E1BED" w:rsidRPr="004A016C">
          <w:rPr>
            <w:rStyle w:val="Hyperlink"/>
            <w:rFonts w:cs="CTraditional Arabic" w:hint="eastAsia"/>
            <w:noProof/>
            <w:rtl/>
            <w:lang w:bidi="fa-IR"/>
          </w:rPr>
          <w:t>ج</w:t>
        </w:r>
        <w:r w:rsidR="008E1BED" w:rsidRPr="004A016C">
          <w:rPr>
            <w:rStyle w:val="Hyperlink"/>
            <w:noProof/>
            <w:rtl/>
            <w:lang w:bidi="fa-IR"/>
          </w:rPr>
          <w:t xml:space="preserve"> </w:t>
        </w:r>
        <w:r w:rsidR="008E1BED" w:rsidRPr="004A016C">
          <w:rPr>
            <w:rStyle w:val="Hyperlink"/>
            <w:rFonts w:hint="eastAsia"/>
            <w:noProof/>
            <w:rtl/>
            <w:lang w:bidi="fa-IR"/>
          </w:rPr>
          <w:t>است،</w:t>
        </w:r>
        <w:r w:rsidR="008E1BED" w:rsidRPr="004A016C">
          <w:rPr>
            <w:rStyle w:val="Hyperlink"/>
            <w:noProof/>
            <w:rtl/>
            <w:lang w:bidi="fa-IR"/>
          </w:rPr>
          <w:t xml:space="preserve"> </w:t>
        </w:r>
        <w:r w:rsidR="008E1BED" w:rsidRPr="004A016C">
          <w:rPr>
            <w:rStyle w:val="Hyperlink"/>
            <w:rFonts w:hint="eastAsia"/>
            <w:noProof/>
            <w:rtl/>
            <w:lang w:bidi="fa-IR"/>
          </w:rPr>
          <w:t>امت</w:t>
        </w:r>
        <w:r w:rsidR="008E1BED" w:rsidRPr="004A016C">
          <w:rPr>
            <w:rStyle w:val="Hyperlink"/>
            <w:noProof/>
            <w:rtl/>
            <w:lang w:bidi="fa-IR"/>
          </w:rPr>
          <w:t xml:space="preserve"> </w:t>
        </w:r>
        <w:r w:rsidR="008E1BED" w:rsidRPr="004A016C">
          <w:rPr>
            <w:rStyle w:val="Hyperlink"/>
            <w:rFonts w:hint="eastAsia"/>
            <w:noProof/>
            <w:rtl/>
            <w:lang w:bidi="fa-IR"/>
          </w:rPr>
          <w:t>را</w:t>
        </w:r>
        <w:r w:rsidR="008E1BED" w:rsidRPr="004A016C">
          <w:rPr>
            <w:rStyle w:val="Hyperlink"/>
            <w:noProof/>
            <w:rtl/>
            <w:lang w:bidi="fa-IR"/>
          </w:rPr>
          <w:t xml:space="preserve"> </w:t>
        </w:r>
        <w:r w:rsidR="008E1BED" w:rsidRPr="004A016C">
          <w:rPr>
            <w:rStyle w:val="Hyperlink"/>
            <w:rFonts w:hint="eastAsia"/>
            <w:noProof/>
            <w:rtl/>
            <w:lang w:bidi="fa-IR"/>
          </w:rPr>
          <w:t>شامل</w:t>
        </w:r>
        <w:r w:rsidR="008E1BED" w:rsidRPr="004A016C">
          <w:rPr>
            <w:rStyle w:val="Hyperlink"/>
            <w:noProof/>
            <w:rtl/>
            <w:lang w:bidi="fa-IR"/>
          </w:rPr>
          <w:t xml:space="preserve"> </w:t>
        </w:r>
        <w:r w:rsidR="008E1BED" w:rsidRPr="004A016C">
          <w:rPr>
            <w:rStyle w:val="Hyperlink"/>
            <w:rFonts w:hint="eastAsia"/>
            <w:noProof/>
            <w:rtl/>
            <w:lang w:bidi="fa-IR"/>
          </w:rPr>
          <w:t>م</w:t>
        </w:r>
        <w:r w:rsidR="008E1BED" w:rsidRPr="004A016C">
          <w:rPr>
            <w:rStyle w:val="Hyperlink"/>
            <w:rFonts w:hint="cs"/>
            <w:noProof/>
            <w:rtl/>
            <w:lang w:bidi="fa-IR"/>
          </w:rPr>
          <w:t>ی‌</w:t>
        </w:r>
        <w:r w:rsidR="008E1BED" w:rsidRPr="004A016C">
          <w:rPr>
            <w:rStyle w:val="Hyperlink"/>
            <w:rFonts w:hint="eastAsia"/>
            <w:noProof/>
            <w:rtl/>
            <w:lang w:bidi="fa-IR"/>
          </w:rPr>
          <w:t>شود؟</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421176464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84</w:t>
        </w:r>
        <w:r w:rsidR="008E1BED">
          <w:rPr>
            <w:noProof/>
            <w:webHidden/>
            <w:rtl/>
          </w:rPr>
          <w:fldChar w:fldCharType="end"/>
        </w:r>
      </w:hyperlink>
    </w:p>
    <w:p w:rsidR="008E1BED" w:rsidRPr="00722158" w:rsidRDefault="00310681">
      <w:pPr>
        <w:pStyle w:val="TOC3"/>
        <w:tabs>
          <w:tab w:val="right" w:leader="dot" w:pos="6226"/>
        </w:tabs>
        <w:rPr>
          <w:rFonts w:ascii="Calibri" w:eastAsia="Times New Roman" w:hAnsi="Calibri" w:cs="Arial"/>
          <w:noProof/>
          <w:sz w:val="22"/>
          <w:szCs w:val="22"/>
          <w:rtl/>
        </w:rPr>
      </w:pPr>
      <w:hyperlink w:anchor="_Toc421176465" w:history="1">
        <w:r w:rsidR="008E1BED" w:rsidRPr="004A016C">
          <w:rPr>
            <w:rStyle w:val="Hyperlink"/>
            <w:rFonts w:hint="eastAsia"/>
            <w:noProof/>
            <w:rtl/>
            <w:lang w:bidi="fa-IR"/>
          </w:rPr>
          <w:t>آ</w:t>
        </w:r>
        <w:r w:rsidR="008E1BED" w:rsidRPr="004A016C">
          <w:rPr>
            <w:rStyle w:val="Hyperlink"/>
            <w:rFonts w:hint="cs"/>
            <w:noProof/>
            <w:rtl/>
            <w:lang w:bidi="fa-IR"/>
          </w:rPr>
          <w:t>ی</w:t>
        </w:r>
        <w:r w:rsidR="008E1BED" w:rsidRPr="004A016C">
          <w:rPr>
            <w:rStyle w:val="Hyperlink"/>
            <w:rFonts w:hint="eastAsia"/>
            <w:noProof/>
            <w:rtl/>
            <w:lang w:bidi="fa-IR"/>
          </w:rPr>
          <w:t>ا</w:t>
        </w:r>
        <w:r w:rsidR="008E1BED" w:rsidRPr="004A016C">
          <w:rPr>
            <w:rStyle w:val="Hyperlink"/>
            <w:noProof/>
            <w:rtl/>
            <w:lang w:bidi="fa-IR"/>
          </w:rPr>
          <w:t xml:space="preserve"> </w:t>
        </w:r>
        <w:r w:rsidR="008E1BED" w:rsidRPr="004A016C">
          <w:rPr>
            <w:rStyle w:val="Hyperlink"/>
            <w:rFonts w:hint="eastAsia"/>
            <w:noProof/>
            <w:rtl/>
            <w:lang w:bidi="fa-IR"/>
          </w:rPr>
          <w:t>خطاب</w:t>
        </w:r>
        <w:r w:rsidR="008E1BED" w:rsidRPr="004A016C">
          <w:rPr>
            <w:rStyle w:val="Hyperlink"/>
            <w:rFonts w:hint="cs"/>
            <w:noProof/>
            <w:rtl/>
            <w:lang w:bidi="fa-IR"/>
          </w:rPr>
          <w:t>ی</w:t>
        </w:r>
        <w:r w:rsidR="008E1BED" w:rsidRPr="004A016C">
          <w:rPr>
            <w:rStyle w:val="Hyperlink"/>
            <w:noProof/>
            <w:rtl/>
            <w:lang w:bidi="fa-IR"/>
          </w:rPr>
          <w:t xml:space="preserve"> </w:t>
        </w:r>
        <w:r w:rsidR="008E1BED" w:rsidRPr="004A016C">
          <w:rPr>
            <w:rStyle w:val="Hyperlink"/>
            <w:rFonts w:hint="eastAsia"/>
            <w:noProof/>
            <w:rtl/>
            <w:lang w:bidi="fa-IR"/>
          </w:rPr>
          <w:t>که</w:t>
        </w:r>
        <w:r w:rsidR="008E1BED" w:rsidRPr="004A016C">
          <w:rPr>
            <w:rStyle w:val="Hyperlink"/>
            <w:noProof/>
            <w:rtl/>
            <w:lang w:bidi="fa-IR"/>
          </w:rPr>
          <w:t xml:space="preserve"> </w:t>
        </w:r>
        <w:r w:rsidR="008E1BED" w:rsidRPr="004A016C">
          <w:rPr>
            <w:rStyle w:val="Hyperlink"/>
            <w:rFonts w:hint="eastAsia"/>
            <w:noProof/>
            <w:rtl/>
            <w:lang w:bidi="fa-IR"/>
          </w:rPr>
          <w:t>متوجه</w:t>
        </w:r>
        <w:r w:rsidR="008E1BED" w:rsidRPr="004A016C">
          <w:rPr>
            <w:rStyle w:val="Hyperlink"/>
            <w:noProof/>
            <w:rtl/>
            <w:lang w:bidi="fa-IR"/>
          </w:rPr>
          <w:t xml:space="preserve"> </w:t>
        </w:r>
        <w:r w:rsidR="008E1BED" w:rsidRPr="004A016C">
          <w:rPr>
            <w:rStyle w:val="Hyperlink"/>
            <w:rFonts w:hint="eastAsia"/>
            <w:noProof/>
            <w:rtl/>
            <w:lang w:bidi="fa-IR"/>
          </w:rPr>
          <w:t>امت</w:t>
        </w:r>
        <w:r w:rsidR="008E1BED" w:rsidRPr="004A016C">
          <w:rPr>
            <w:rStyle w:val="Hyperlink"/>
            <w:noProof/>
            <w:rtl/>
            <w:lang w:bidi="fa-IR"/>
          </w:rPr>
          <w:t xml:space="preserve"> </w:t>
        </w:r>
        <w:r w:rsidR="008E1BED" w:rsidRPr="004A016C">
          <w:rPr>
            <w:rStyle w:val="Hyperlink"/>
            <w:rFonts w:hint="eastAsia"/>
            <w:noProof/>
            <w:rtl/>
            <w:lang w:bidi="fa-IR"/>
          </w:rPr>
          <w:t>است،</w:t>
        </w:r>
        <w:r w:rsidR="008E1BED" w:rsidRPr="004A016C">
          <w:rPr>
            <w:rStyle w:val="Hyperlink"/>
            <w:noProof/>
            <w:rtl/>
            <w:lang w:bidi="fa-IR"/>
          </w:rPr>
          <w:t xml:space="preserve"> </w:t>
        </w:r>
        <w:r w:rsidR="008E1BED" w:rsidRPr="004A016C">
          <w:rPr>
            <w:rStyle w:val="Hyperlink"/>
            <w:rFonts w:hint="eastAsia"/>
            <w:noProof/>
            <w:rtl/>
            <w:lang w:bidi="fa-IR"/>
          </w:rPr>
          <w:t>رسول</w:t>
        </w:r>
        <w:r w:rsidR="008E1BED" w:rsidRPr="004A016C">
          <w:rPr>
            <w:rStyle w:val="Hyperlink"/>
            <w:noProof/>
            <w:rtl/>
            <w:lang w:bidi="fa-IR"/>
          </w:rPr>
          <w:t xml:space="preserve"> </w:t>
        </w:r>
        <w:r w:rsidR="008E1BED" w:rsidRPr="004A016C">
          <w:rPr>
            <w:rStyle w:val="Hyperlink"/>
            <w:rFonts w:hint="eastAsia"/>
            <w:noProof/>
            <w:rtl/>
            <w:lang w:bidi="fa-IR"/>
          </w:rPr>
          <w:t>الله</w:t>
        </w:r>
        <w:r w:rsidR="008E1BED" w:rsidRPr="004A016C">
          <w:rPr>
            <w:rStyle w:val="Hyperlink"/>
            <w:rFonts w:cs="CTraditional Arabic"/>
            <w:noProof/>
            <w:rtl/>
            <w:lang w:bidi="fa-IR"/>
          </w:rPr>
          <w:t xml:space="preserve"> </w:t>
        </w:r>
        <w:r w:rsidR="008E1BED" w:rsidRPr="004A016C">
          <w:rPr>
            <w:rStyle w:val="Hyperlink"/>
            <w:rFonts w:cs="CTraditional Arabic" w:hint="eastAsia"/>
            <w:noProof/>
            <w:rtl/>
            <w:lang w:bidi="fa-IR"/>
          </w:rPr>
          <w:t>ج</w:t>
        </w:r>
        <w:r w:rsidR="008E1BED" w:rsidRPr="004A016C">
          <w:rPr>
            <w:rStyle w:val="Hyperlink"/>
            <w:noProof/>
            <w:rtl/>
            <w:lang w:bidi="fa-IR"/>
          </w:rPr>
          <w:t xml:space="preserve"> </w:t>
        </w:r>
        <w:r w:rsidR="008E1BED" w:rsidRPr="004A016C">
          <w:rPr>
            <w:rStyle w:val="Hyperlink"/>
            <w:rFonts w:hint="eastAsia"/>
            <w:noProof/>
            <w:rtl/>
            <w:lang w:bidi="fa-IR"/>
          </w:rPr>
          <w:t>را</w:t>
        </w:r>
        <w:r w:rsidR="008E1BED" w:rsidRPr="004A016C">
          <w:rPr>
            <w:rStyle w:val="Hyperlink"/>
            <w:noProof/>
            <w:rtl/>
            <w:lang w:bidi="fa-IR"/>
          </w:rPr>
          <w:t xml:space="preserve"> </w:t>
        </w:r>
        <w:r w:rsidR="008E1BED" w:rsidRPr="004A016C">
          <w:rPr>
            <w:rStyle w:val="Hyperlink"/>
            <w:rFonts w:hint="eastAsia"/>
            <w:noProof/>
            <w:rtl/>
            <w:lang w:bidi="fa-IR"/>
          </w:rPr>
          <w:t>شامل</w:t>
        </w:r>
        <w:r w:rsidR="008E1BED" w:rsidRPr="004A016C">
          <w:rPr>
            <w:rStyle w:val="Hyperlink"/>
            <w:noProof/>
            <w:rtl/>
            <w:lang w:bidi="fa-IR"/>
          </w:rPr>
          <w:t xml:space="preserve"> </w:t>
        </w:r>
        <w:r w:rsidR="008E1BED" w:rsidRPr="004A016C">
          <w:rPr>
            <w:rStyle w:val="Hyperlink"/>
            <w:rFonts w:hint="eastAsia"/>
            <w:noProof/>
            <w:rtl/>
            <w:lang w:bidi="fa-IR"/>
          </w:rPr>
          <w:t>م</w:t>
        </w:r>
        <w:r w:rsidR="008E1BED" w:rsidRPr="004A016C">
          <w:rPr>
            <w:rStyle w:val="Hyperlink"/>
            <w:rFonts w:hint="cs"/>
            <w:noProof/>
            <w:rtl/>
            <w:lang w:bidi="fa-IR"/>
          </w:rPr>
          <w:t>ی‌</w:t>
        </w:r>
        <w:r w:rsidR="008E1BED" w:rsidRPr="004A016C">
          <w:rPr>
            <w:rStyle w:val="Hyperlink"/>
            <w:rFonts w:hint="eastAsia"/>
            <w:noProof/>
            <w:rtl/>
            <w:lang w:bidi="fa-IR"/>
          </w:rPr>
          <w:t>شود؟</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421176465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87</w:t>
        </w:r>
        <w:r w:rsidR="008E1BED">
          <w:rPr>
            <w:noProof/>
            <w:webHidden/>
            <w:rtl/>
          </w:rPr>
          <w:fldChar w:fldCharType="end"/>
        </w:r>
      </w:hyperlink>
    </w:p>
    <w:p w:rsidR="008E1BED" w:rsidRPr="00722158" w:rsidRDefault="00310681">
      <w:pPr>
        <w:pStyle w:val="TOC3"/>
        <w:tabs>
          <w:tab w:val="right" w:leader="dot" w:pos="6226"/>
        </w:tabs>
        <w:rPr>
          <w:rFonts w:ascii="Calibri" w:eastAsia="Times New Roman" w:hAnsi="Calibri" w:cs="Arial"/>
          <w:noProof/>
          <w:sz w:val="22"/>
          <w:szCs w:val="22"/>
          <w:rtl/>
        </w:rPr>
      </w:pPr>
      <w:hyperlink w:anchor="_Toc421176466" w:history="1">
        <w:r w:rsidR="008E1BED" w:rsidRPr="004A016C">
          <w:rPr>
            <w:rStyle w:val="Hyperlink"/>
            <w:rFonts w:hint="eastAsia"/>
            <w:noProof/>
            <w:rtl/>
            <w:lang w:bidi="fa-IR"/>
          </w:rPr>
          <w:t>آ</w:t>
        </w:r>
        <w:r w:rsidR="008E1BED" w:rsidRPr="004A016C">
          <w:rPr>
            <w:rStyle w:val="Hyperlink"/>
            <w:rFonts w:hint="cs"/>
            <w:noProof/>
            <w:rtl/>
            <w:lang w:bidi="fa-IR"/>
          </w:rPr>
          <w:t>ی</w:t>
        </w:r>
        <w:r w:rsidR="008E1BED" w:rsidRPr="004A016C">
          <w:rPr>
            <w:rStyle w:val="Hyperlink"/>
            <w:rFonts w:hint="eastAsia"/>
            <w:noProof/>
            <w:rtl/>
            <w:lang w:bidi="fa-IR"/>
          </w:rPr>
          <w:t>ا</w:t>
        </w:r>
        <w:r w:rsidR="008E1BED" w:rsidRPr="004A016C">
          <w:rPr>
            <w:rStyle w:val="Hyperlink"/>
            <w:noProof/>
            <w:rtl/>
            <w:lang w:bidi="fa-IR"/>
          </w:rPr>
          <w:t xml:space="preserve"> </w:t>
        </w:r>
        <w:r w:rsidR="008E1BED" w:rsidRPr="004A016C">
          <w:rPr>
            <w:rStyle w:val="Hyperlink"/>
            <w:rFonts w:hint="eastAsia"/>
            <w:noProof/>
            <w:rtl/>
            <w:lang w:bidi="fa-IR"/>
          </w:rPr>
          <w:t>خطاب</w:t>
        </w:r>
        <w:r w:rsidR="008E1BED" w:rsidRPr="004A016C">
          <w:rPr>
            <w:rStyle w:val="Hyperlink"/>
            <w:noProof/>
            <w:rtl/>
            <w:lang w:bidi="fa-IR"/>
          </w:rPr>
          <w:t xml:space="preserve"> </w:t>
        </w:r>
        <w:r w:rsidR="008E1BED" w:rsidRPr="004A016C">
          <w:rPr>
            <w:rStyle w:val="Hyperlink"/>
            <w:rFonts w:hint="eastAsia"/>
            <w:noProof/>
            <w:rtl/>
            <w:lang w:bidi="fa-IR"/>
          </w:rPr>
          <w:t>به</w:t>
        </w:r>
        <w:r w:rsidR="008E1BED" w:rsidRPr="004A016C">
          <w:rPr>
            <w:rStyle w:val="Hyperlink"/>
            <w:noProof/>
            <w:rtl/>
            <w:lang w:bidi="fa-IR"/>
          </w:rPr>
          <w:t xml:space="preserve"> </w:t>
        </w:r>
        <w:r w:rsidR="008E1BED" w:rsidRPr="004A016C">
          <w:rPr>
            <w:rStyle w:val="Hyperlink"/>
            <w:rFonts w:hint="cs"/>
            <w:noProof/>
            <w:rtl/>
            <w:lang w:bidi="fa-IR"/>
          </w:rPr>
          <w:t>ی</w:t>
        </w:r>
        <w:r w:rsidR="008E1BED" w:rsidRPr="004A016C">
          <w:rPr>
            <w:rStyle w:val="Hyperlink"/>
            <w:rFonts w:hint="eastAsia"/>
            <w:noProof/>
            <w:rtl/>
            <w:lang w:bidi="fa-IR"/>
          </w:rPr>
          <w:t>ک</w:t>
        </w:r>
        <w:r w:rsidR="008E1BED" w:rsidRPr="004A016C">
          <w:rPr>
            <w:rStyle w:val="Hyperlink"/>
            <w:noProof/>
            <w:rtl/>
            <w:lang w:bidi="fa-IR"/>
          </w:rPr>
          <w:t xml:space="preserve"> </w:t>
        </w:r>
        <w:r w:rsidR="008E1BED" w:rsidRPr="004A016C">
          <w:rPr>
            <w:rStyle w:val="Hyperlink"/>
            <w:rFonts w:hint="eastAsia"/>
            <w:noProof/>
            <w:rtl/>
            <w:lang w:bidi="fa-IR"/>
          </w:rPr>
          <w:t>فرد</w:t>
        </w:r>
        <w:r w:rsidR="008E1BED" w:rsidRPr="004A016C">
          <w:rPr>
            <w:rStyle w:val="Hyperlink"/>
            <w:noProof/>
            <w:rtl/>
            <w:lang w:bidi="fa-IR"/>
          </w:rPr>
          <w:t xml:space="preserve"> </w:t>
        </w:r>
        <w:r w:rsidR="008E1BED" w:rsidRPr="004A016C">
          <w:rPr>
            <w:rStyle w:val="Hyperlink"/>
            <w:rFonts w:hint="eastAsia"/>
            <w:noProof/>
            <w:rtl/>
            <w:lang w:bidi="fa-IR"/>
          </w:rPr>
          <w:t>عموم</w:t>
        </w:r>
        <w:r w:rsidR="008E1BED" w:rsidRPr="004A016C">
          <w:rPr>
            <w:rStyle w:val="Hyperlink"/>
            <w:noProof/>
            <w:rtl/>
            <w:lang w:bidi="fa-IR"/>
          </w:rPr>
          <w:t xml:space="preserve"> </w:t>
        </w:r>
        <w:r w:rsidR="008E1BED" w:rsidRPr="004A016C">
          <w:rPr>
            <w:rStyle w:val="Hyperlink"/>
            <w:rFonts w:hint="eastAsia"/>
            <w:noProof/>
            <w:rtl/>
            <w:lang w:bidi="fa-IR"/>
          </w:rPr>
          <w:t>دارد؟</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421176466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87</w:t>
        </w:r>
        <w:r w:rsidR="008E1BED">
          <w:rPr>
            <w:noProof/>
            <w:webHidden/>
            <w:rtl/>
          </w:rPr>
          <w:fldChar w:fldCharType="end"/>
        </w:r>
      </w:hyperlink>
    </w:p>
    <w:p w:rsidR="008E1BED" w:rsidRPr="00722158" w:rsidRDefault="00310681">
      <w:pPr>
        <w:pStyle w:val="TOC3"/>
        <w:tabs>
          <w:tab w:val="right" w:leader="dot" w:pos="6226"/>
        </w:tabs>
        <w:rPr>
          <w:rFonts w:ascii="Calibri" w:eastAsia="Times New Roman" w:hAnsi="Calibri" w:cs="Arial"/>
          <w:noProof/>
          <w:sz w:val="22"/>
          <w:szCs w:val="22"/>
          <w:rtl/>
        </w:rPr>
      </w:pPr>
      <w:hyperlink w:anchor="_Toc421176467" w:history="1">
        <w:r w:rsidR="008E1BED" w:rsidRPr="004A016C">
          <w:rPr>
            <w:rStyle w:val="Hyperlink"/>
            <w:rFonts w:hint="eastAsia"/>
            <w:noProof/>
            <w:rtl/>
            <w:lang w:bidi="fa-IR"/>
          </w:rPr>
          <w:t>آ</w:t>
        </w:r>
        <w:r w:rsidR="008E1BED" w:rsidRPr="004A016C">
          <w:rPr>
            <w:rStyle w:val="Hyperlink"/>
            <w:rFonts w:hint="cs"/>
            <w:noProof/>
            <w:rtl/>
            <w:lang w:bidi="fa-IR"/>
          </w:rPr>
          <w:t>ی</w:t>
        </w:r>
        <w:r w:rsidR="008E1BED" w:rsidRPr="004A016C">
          <w:rPr>
            <w:rStyle w:val="Hyperlink"/>
            <w:rFonts w:hint="eastAsia"/>
            <w:noProof/>
            <w:rtl/>
            <w:lang w:bidi="fa-IR"/>
          </w:rPr>
          <w:t>ا</w:t>
        </w:r>
        <w:r w:rsidR="008E1BED" w:rsidRPr="004A016C">
          <w:rPr>
            <w:rStyle w:val="Hyperlink"/>
            <w:noProof/>
            <w:rtl/>
            <w:lang w:bidi="fa-IR"/>
          </w:rPr>
          <w:t xml:space="preserve"> </w:t>
        </w:r>
        <w:r w:rsidR="008E1BED" w:rsidRPr="004A016C">
          <w:rPr>
            <w:rStyle w:val="Hyperlink"/>
            <w:rFonts w:hint="eastAsia"/>
            <w:noProof/>
            <w:rtl/>
            <w:lang w:bidi="fa-IR"/>
          </w:rPr>
          <w:t>جمع</w:t>
        </w:r>
        <w:r w:rsidR="008E1BED" w:rsidRPr="004A016C">
          <w:rPr>
            <w:rStyle w:val="Hyperlink"/>
            <w:noProof/>
            <w:rtl/>
            <w:lang w:bidi="fa-IR"/>
          </w:rPr>
          <w:t xml:space="preserve"> </w:t>
        </w:r>
        <w:r w:rsidR="008E1BED" w:rsidRPr="004A016C">
          <w:rPr>
            <w:rStyle w:val="Hyperlink"/>
            <w:rFonts w:hint="eastAsia"/>
            <w:noProof/>
            <w:rtl/>
            <w:lang w:bidi="fa-IR"/>
          </w:rPr>
          <w:t>مذکر</w:t>
        </w:r>
        <w:r w:rsidR="008E1BED" w:rsidRPr="004A016C">
          <w:rPr>
            <w:rStyle w:val="Hyperlink"/>
            <w:noProof/>
            <w:rtl/>
            <w:lang w:bidi="fa-IR"/>
          </w:rPr>
          <w:t xml:space="preserve"> </w:t>
        </w:r>
        <w:r w:rsidR="008E1BED" w:rsidRPr="004A016C">
          <w:rPr>
            <w:rStyle w:val="Hyperlink"/>
            <w:rFonts w:hint="eastAsia"/>
            <w:noProof/>
            <w:rtl/>
            <w:lang w:bidi="fa-IR"/>
          </w:rPr>
          <w:t>شامل</w:t>
        </w:r>
        <w:r w:rsidR="008E1BED" w:rsidRPr="004A016C">
          <w:rPr>
            <w:rStyle w:val="Hyperlink"/>
            <w:noProof/>
            <w:rtl/>
            <w:lang w:bidi="fa-IR"/>
          </w:rPr>
          <w:t xml:space="preserve"> </w:t>
        </w:r>
        <w:r w:rsidR="008E1BED" w:rsidRPr="004A016C">
          <w:rPr>
            <w:rStyle w:val="Hyperlink"/>
            <w:rFonts w:hint="eastAsia"/>
            <w:noProof/>
            <w:rtl/>
            <w:lang w:bidi="fa-IR"/>
          </w:rPr>
          <w:t>زنان</w:t>
        </w:r>
        <w:r w:rsidR="008E1BED" w:rsidRPr="004A016C">
          <w:rPr>
            <w:rStyle w:val="Hyperlink"/>
            <w:noProof/>
            <w:rtl/>
            <w:lang w:bidi="fa-IR"/>
          </w:rPr>
          <w:t xml:space="preserve"> </w:t>
        </w:r>
        <w:r w:rsidR="008E1BED" w:rsidRPr="004A016C">
          <w:rPr>
            <w:rStyle w:val="Hyperlink"/>
            <w:rFonts w:hint="eastAsia"/>
            <w:noProof/>
            <w:rtl/>
            <w:lang w:bidi="fa-IR"/>
          </w:rPr>
          <w:t>م</w:t>
        </w:r>
        <w:r w:rsidR="008E1BED" w:rsidRPr="004A016C">
          <w:rPr>
            <w:rStyle w:val="Hyperlink"/>
            <w:rFonts w:hint="cs"/>
            <w:noProof/>
            <w:rtl/>
            <w:lang w:bidi="fa-IR"/>
          </w:rPr>
          <w:t>ی‌</w:t>
        </w:r>
        <w:r w:rsidR="008E1BED" w:rsidRPr="004A016C">
          <w:rPr>
            <w:rStyle w:val="Hyperlink"/>
            <w:rFonts w:hint="eastAsia"/>
            <w:noProof/>
            <w:rtl/>
            <w:lang w:bidi="fa-IR"/>
          </w:rPr>
          <w:t>شود؟</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421176467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88</w:t>
        </w:r>
        <w:r w:rsidR="008E1BED">
          <w:rPr>
            <w:noProof/>
            <w:webHidden/>
            <w:rtl/>
          </w:rPr>
          <w:fldChar w:fldCharType="end"/>
        </w:r>
      </w:hyperlink>
    </w:p>
    <w:p w:rsidR="008E1BED" w:rsidRPr="00722158" w:rsidRDefault="00310681">
      <w:pPr>
        <w:pStyle w:val="TOC2"/>
        <w:tabs>
          <w:tab w:val="right" w:leader="dot" w:pos="6226"/>
        </w:tabs>
        <w:rPr>
          <w:rFonts w:ascii="Calibri" w:eastAsia="Times New Roman" w:hAnsi="Calibri" w:cs="Arial"/>
          <w:noProof/>
          <w:sz w:val="22"/>
          <w:szCs w:val="22"/>
          <w:rtl/>
        </w:rPr>
      </w:pPr>
      <w:hyperlink w:anchor="_Toc421176468" w:history="1">
        <w:r w:rsidR="008E1BED" w:rsidRPr="004A016C">
          <w:rPr>
            <w:rStyle w:val="Hyperlink"/>
            <w:rFonts w:hint="eastAsia"/>
            <w:noProof/>
            <w:rtl/>
            <w:lang w:bidi="fa-IR"/>
          </w:rPr>
          <w:t>حکا</w:t>
        </w:r>
        <w:r w:rsidR="008E1BED" w:rsidRPr="004A016C">
          <w:rPr>
            <w:rStyle w:val="Hyperlink"/>
            <w:rFonts w:hint="cs"/>
            <w:noProof/>
            <w:rtl/>
            <w:lang w:bidi="fa-IR"/>
          </w:rPr>
          <w:t>ی</w:t>
        </w:r>
        <w:r w:rsidR="008E1BED" w:rsidRPr="004A016C">
          <w:rPr>
            <w:rStyle w:val="Hyperlink"/>
            <w:rFonts w:hint="eastAsia"/>
            <w:noProof/>
            <w:rtl/>
            <w:lang w:bidi="fa-IR"/>
          </w:rPr>
          <w:t>ت</w:t>
        </w:r>
        <w:r w:rsidR="008E1BED" w:rsidRPr="004A016C">
          <w:rPr>
            <w:rStyle w:val="Hyperlink"/>
            <w:noProof/>
            <w:rtl/>
            <w:lang w:bidi="fa-IR"/>
          </w:rPr>
          <w:t xml:space="preserve"> </w:t>
        </w:r>
        <w:r w:rsidR="008E1BED" w:rsidRPr="004A016C">
          <w:rPr>
            <w:rStyle w:val="Hyperlink"/>
            <w:rFonts w:hint="eastAsia"/>
            <w:noProof/>
            <w:rtl/>
            <w:lang w:bidi="fa-IR"/>
          </w:rPr>
          <w:t>حال</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421176468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89</w:t>
        </w:r>
        <w:r w:rsidR="008E1BED">
          <w:rPr>
            <w:noProof/>
            <w:webHidden/>
            <w:rtl/>
          </w:rPr>
          <w:fldChar w:fldCharType="end"/>
        </w:r>
      </w:hyperlink>
    </w:p>
    <w:p w:rsidR="008E1BED" w:rsidRPr="00722158" w:rsidRDefault="00310681">
      <w:pPr>
        <w:pStyle w:val="TOC3"/>
        <w:tabs>
          <w:tab w:val="right" w:leader="dot" w:pos="6226"/>
        </w:tabs>
        <w:rPr>
          <w:rFonts w:ascii="Calibri" w:eastAsia="Times New Roman" w:hAnsi="Calibri" w:cs="Arial"/>
          <w:noProof/>
          <w:sz w:val="22"/>
          <w:szCs w:val="22"/>
          <w:rtl/>
        </w:rPr>
      </w:pPr>
      <w:hyperlink w:anchor="_Toc421176469" w:history="1">
        <w:r w:rsidR="008E1BED" w:rsidRPr="004A016C">
          <w:rPr>
            <w:rStyle w:val="Hyperlink"/>
            <w:rFonts w:hint="eastAsia"/>
            <w:noProof/>
            <w:rtl/>
            <w:lang w:bidi="fa-IR"/>
          </w:rPr>
          <w:t>موارد</w:t>
        </w:r>
        <w:r w:rsidR="008E1BED" w:rsidRPr="004A016C">
          <w:rPr>
            <w:rStyle w:val="Hyperlink"/>
            <w:rFonts w:hint="cs"/>
            <w:noProof/>
            <w:rtl/>
            <w:lang w:bidi="fa-IR"/>
          </w:rPr>
          <w:t>ی</w:t>
        </w:r>
        <w:r w:rsidR="008E1BED" w:rsidRPr="004A016C">
          <w:rPr>
            <w:rStyle w:val="Hyperlink"/>
            <w:noProof/>
            <w:rtl/>
            <w:lang w:bidi="fa-IR"/>
          </w:rPr>
          <w:t xml:space="preserve"> </w:t>
        </w:r>
        <w:r w:rsidR="008E1BED" w:rsidRPr="004A016C">
          <w:rPr>
            <w:rStyle w:val="Hyperlink"/>
            <w:rFonts w:hint="eastAsia"/>
            <w:noProof/>
            <w:rtl/>
            <w:lang w:bidi="fa-IR"/>
          </w:rPr>
          <w:t>که</w:t>
        </w:r>
        <w:r w:rsidR="008E1BED" w:rsidRPr="004A016C">
          <w:rPr>
            <w:rStyle w:val="Hyperlink"/>
            <w:noProof/>
            <w:rtl/>
            <w:lang w:bidi="fa-IR"/>
          </w:rPr>
          <w:t xml:space="preserve"> </w:t>
        </w:r>
        <w:r w:rsidR="008E1BED" w:rsidRPr="004A016C">
          <w:rPr>
            <w:rStyle w:val="Hyperlink"/>
            <w:rFonts w:hint="eastAsia"/>
            <w:noProof/>
            <w:rtl/>
            <w:lang w:bidi="fa-IR"/>
          </w:rPr>
          <w:t>به</w:t>
        </w:r>
        <w:r w:rsidR="008E1BED" w:rsidRPr="004A016C">
          <w:rPr>
            <w:rStyle w:val="Hyperlink"/>
            <w:noProof/>
            <w:rtl/>
            <w:lang w:bidi="fa-IR"/>
          </w:rPr>
          <w:t xml:space="preserve"> </w:t>
        </w:r>
        <w:r w:rsidR="008E1BED" w:rsidRPr="004A016C">
          <w:rPr>
            <w:rStyle w:val="Hyperlink"/>
            <w:rFonts w:hint="eastAsia"/>
            <w:noProof/>
            <w:rtl/>
            <w:lang w:bidi="fa-IR"/>
          </w:rPr>
          <w:t>عموم</w:t>
        </w:r>
        <w:r w:rsidR="008E1BED" w:rsidRPr="004A016C">
          <w:rPr>
            <w:rStyle w:val="Hyperlink"/>
            <w:noProof/>
            <w:rtl/>
            <w:lang w:bidi="fa-IR"/>
          </w:rPr>
          <w:t xml:space="preserve"> </w:t>
        </w:r>
        <w:r w:rsidR="008E1BED" w:rsidRPr="004A016C">
          <w:rPr>
            <w:rStyle w:val="Hyperlink"/>
            <w:rFonts w:hint="eastAsia"/>
            <w:noProof/>
            <w:rtl/>
            <w:lang w:bidi="fa-IR"/>
          </w:rPr>
          <w:t>ملحق</w:t>
        </w:r>
        <w:r w:rsidR="008E1BED" w:rsidRPr="004A016C">
          <w:rPr>
            <w:rStyle w:val="Hyperlink"/>
            <w:noProof/>
            <w:rtl/>
            <w:lang w:bidi="fa-IR"/>
          </w:rPr>
          <w:t xml:space="preserve"> </w:t>
        </w:r>
        <w:r w:rsidR="008E1BED" w:rsidRPr="004A016C">
          <w:rPr>
            <w:rStyle w:val="Hyperlink"/>
            <w:rFonts w:hint="eastAsia"/>
            <w:noProof/>
            <w:rtl/>
            <w:lang w:bidi="fa-IR"/>
          </w:rPr>
          <w:t>م</w:t>
        </w:r>
        <w:r w:rsidR="008E1BED" w:rsidRPr="004A016C">
          <w:rPr>
            <w:rStyle w:val="Hyperlink"/>
            <w:rFonts w:hint="cs"/>
            <w:noProof/>
            <w:rtl/>
            <w:lang w:bidi="fa-IR"/>
          </w:rPr>
          <w:t>ی‌</w:t>
        </w:r>
        <w:r w:rsidR="008E1BED" w:rsidRPr="004A016C">
          <w:rPr>
            <w:rStyle w:val="Hyperlink"/>
            <w:rFonts w:hint="eastAsia"/>
            <w:noProof/>
            <w:rtl/>
            <w:lang w:bidi="fa-IR"/>
          </w:rPr>
          <w:t>شود</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421176469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91</w:t>
        </w:r>
        <w:r w:rsidR="008E1BED">
          <w:rPr>
            <w:noProof/>
            <w:webHidden/>
            <w:rtl/>
          </w:rPr>
          <w:fldChar w:fldCharType="end"/>
        </w:r>
      </w:hyperlink>
    </w:p>
    <w:p w:rsidR="008E1BED" w:rsidRPr="00722158" w:rsidRDefault="00310681">
      <w:pPr>
        <w:pStyle w:val="TOC3"/>
        <w:tabs>
          <w:tab w:val="right" w:leader="dot" w:pos="6226"/>
        </w:tabs>
        <w:rPr>
          <w:rFonts w:ascii="Calibri" w:eastAsia="Times New Roman" w:hAnsi="Calibri" w:cs="Arial"/>
          <w:noProof/>
          <w:sz w:val="22"/>
          <w:szCs w:val="22"/>
          <w:rtl/>
        </w:rPr>
      </w:pPr>
      <w:hyperlink w:anchor="_Toc421176470" w:history="1">
        <w:r w:rsidR="008E1BED" w:rsidRPr="004A016C">
          <w:rPr>
            <w:rStyle w:val="Hyperlink"/>
            <w:rFonts w:hint="eastAsia"/>
            <w:noProof/>
            <w:rtl/>
            <w:lang w:bidi="fa-IR"/>
          </w:rPr>
          <w:t>اعتبار</w:t>
        </w:r>
        <w:r w:rsidR="008E1BED" w:rsidRPr="004A016C">
          <w:rPr>
            <w:rStyle w:val="Hyperlink"/>
            <w:noProof/>
            <w:rtl/>
            <w:lang w:bidi="fa-IR"/>
          </w:rPr>
          <w:t xml:space="preserve"> </w:t>
        </w:r>
        <w:r w:rsidR="008E1BED" w:rsidRPr="004A016C">
          <w:rPr>
            <w:rStyle w:val="Hyperlink"/>
            <w:rFonts w:hint="eastAsia"/>
            <w:noProof/>
            <w:rtl/>
            <w:lang w:bidi="fa-IR"/>
          </w:rPr>
          <w:t>به</w:t>
        </w:r>
        <w:r w:rsidR="008E1BED" w:rsidRPr="004A016C">
          <w:rPr>
            <w:rStyle w:val="Hyperlink"/>
            <w:noProof/>
            <w:rtl/>
            <w:lang w:bidi="fa-IR"/>
          </w:rPr>
          <w:t xml:space="preserve"> </w:t>
        </w:r>
        <w:r w:rsidR="008E1BED" w:rsidRPr="004A016C">
          <w:rPr>
            <w:rStyle w:val="Hyperlink"/>
            <w:rFonts w:hint="eastAsia"/>
            <w:noProof/>
            <w:rtl/>
            <w:lang w:bidi="fa-IR"/>
          </w:rPr>
          <w:t>عموم</w:t>
        </w:r>
        <w:r w:rsidR="008E1BED" w:rsidRPr="004A016C">
          <w:rPr>
            <w:rStyle w:val="Hyperlink"/>
            <w:noProof/>
            <w:rtl/>
            <w:lang w:bidi="fa-IR"/>
          </w:rPr>
          <w:t xml:space="preserve"> </w:t>
        </w:r>
        <w:r w:rsidR="008E1BED" w:rsidRPr="004A016C">
          <w:rPr>
            <w:rStyle w:val="Hyperlink"/>
            <w:rFonts w:hint="eastAsia"/>
            <w:noProof/>
            <w:rtl/>
            <w:lang w:bidi="fa-IR"/>
          </w:rPr>
          <w:t>لفظ</w:t>
        </w:r>
        <w:r w:rsidR="008E1BED" w:rsidRPr="004A016C">
          <w:rPr>
            <w:rStyle w:val="Hyperlink"/>
            <w:noProof/>
            <w:rtl/>
            <w:lang w:bidi="fa-IR"/>
          </w:rPr>
          <w:t xml:space="preserve"> </w:t>
        </w:r>
        <w:r w:rsidR="008E1BED" w:rsidRPr="004A016C">
          <w:rPr>
            <w:rStyle w:val="Hyperlink"/>
            <w:rFonts w:hint="eastAsia"/>
            <w:noProof/>
            <w:rtl/>
            <w:lang w:bidi="fa-IR"/>
          </w:rPr>
          <w:t>است</w:t>
        </w:r>
        <w:r w:rsidR="008E1BED" w:rsidRPr="004A016C">
          <w:rPr>
            <w:rStyle w:val="Hyperlink"/>
            <w:noProof/>
            <w:rtl/>
            <w:lang w:bidi="fa-IR"/>
          </w:rPr>
          <w:t xml:space="preserve"> </w:t>
        </w:r>
        <w:r w:rsidR="008E1BED" w:rsidRPr="004A016C">
          <w:rPr>
            <w:rStyle w:val="Hyperlink"/>
            <w:rFonts w:hint="eastAsia"/>
            <w:noProof/>
            <w:rtl/>
            <w:lang w:bidi="fa-IR"/>
          </w:rPr>
          <w:t>نه</w:t>
        </w:r>
        <w:r w:rsidR="008E1BED" w:rsidRPr="004A016C">
          <w:rPr>
            <w:rStyle w:val="Hyperlink"/>
            <w:noProof/>
            <w:rtl/>
            <w:lang w:bidi="fa-IR"/>
          </w:rPr>
          <w:t xml:space="preserve"> </w:t>
        </w:r>
        <w:r w:rsidR="008E1BED" w:rsidRPr="004A016C">
          <w:rPr>
            <w:rStyle w:val="Hyperlink"/>
            <w:rFonts w:hint="eastAsia"/>
            <w:noProof/>
            <w:rtl/>
            <w:lang w:bidi="fa-IR"/>
          </w:rPr>
          <w:t>خصوص</w:t>
        </w:r>
        <w:r w:rsidR="008E1BED" w:rsidRPr="004A016C">
          <w:rPr>
            <w:rStyle w:val="Hyperlink"/>
            <w:noProof/>
            <w:rtl/>
            <w:lang w:bidi="fa-IR"/>
          </w:rPr>
          <w:t xml:space="preserve"> </w:t>
        </w:r>
        <w:r w:rsidR="008E1BED" w:rsidRPr="004A016C">
          <w:rPr>
            <w:rStyle w:val="Hyperlink"/>
            <w:rFonts w:hint="eastAsia"/>
            <w:noProof/>
            <w:rtl/>
            <w:lang w:bidi="fa-IR"/>
          </w:rPr>
          <w:t>سبب</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421176470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92</w:t>
        </w:r>
        <w:r w:rsidR="008E1BED">
          <w:rPr>
            <w:noProof/>
            <w:webHidden/>
            <w:rtl/>
          </w:rPr>
          <w:fldChar w:fldCharType="end"/>
        </w:r>
      </w:hyperlink>
    </w:p>
    <w:p w:rsidR="008E1BED" w:rsidRPr="00722158" w:rsidRDefault="00310681">
      <w:pPr>
        <w:pStyle w:val="TOC2"/>
        <w:tabs>
          <w:tab w:val="right" w:leader="dot" w:pos="6226"/>
        </w:tabs>
        <w:rPr>
          <w:rFonts w:ascii="Calibri" w:eastAsia="Times New Roman" w:hAnsi="Calibri" w:cs="Arial"/>
          <w:noProof/>
          <w:sz w:val="22"/>
          <w:szCs w:val="22"/>
          <w:rtl/>
        </w:rPr>
      </w:pPr>
      <w:hyperlink w:anchor="_Toc421176471" w:history="1">
        <w:r w:rsidR="008E1BED" w:rsidRPr="004A016C">
          <w:rPr>
            <w:rStyle w:val="Hyperlink"/>
            <w:rFonts w:hint="eastAsia"/>
            <w:noProof/>
            <w:rtl/>
            <w:lang w:bidi="fa-IR"/>
          </w:rPr>
          <w:t>توجه</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421176471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93</w:t>
        </w:r>
        <w:r w:rsidR="008E1BED">
          <w:rPr>
            <w:noProof/>
            <w:webHidden/>
            <w:rtl/>
          </w:rPr>
          <w:fldChar w:fldCharType="end"/>
        </w:r>
      </w:hyperlink>
    </w:p>
    <w:p w:rsidR="008E1BED" w:rsidRPr="00722158" w:rsidRDefault="00310681">
      <w:pPr>
        <w:pStyle w:val="TOC2"/>
        <w:tabs>
          <w:tab w:val="right" w:leader="dot" w:pos="6226"/>
        </w:tabs>
        <w:rPr>
          <w:rFonts w:ascii="Calibri" w:eastAsia="Times New Roman" w:hAnsi="Calibri" w:cs="Arial"/>
          <w:noProof/>
          <w:sz w:val="22"/>
          <w:szCs w:val="22"/>
          <w:rtl/>
        </w:rPr>
      </w:pPr>
      <w:hyperlink w:anchor="_Toc421176472" w:history="1">
        <w:r w:rsidR="008E1BED" w:rsidRPr="004A016C">
          <w:rPr>
            <w:rStyle w:val="Hyperlink"/>
            <w:rFonts w:hint="eastAsia"/>
            <w:noProof/>
            <w:rtl/>
            <w:lang w:bidi="fa-IR"/>
          </w:rPr>
          <w:t>خاص</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421176472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94</w:t>
        </w:r>
        <w:r w:rsidR="008E1BED">
          <w:rPr>
            <w:noProof/>
            <w:webHidden/>
            <w:rtl/>
          </w:rPr>
          <w:fldChar w:fldCharType="end"/>
        </w:r>
      </w:hyperlink>
    </w:p>
    <w:p w:rsidR="008E1BED" w:rsidRPr="00722158" w:rsidRDefault="00310681">
      <w:pPr>
        <w:pStyle w:val="TOC2"/>
        <w:tabs>
          <w:tab w:val="right" w:leader="dot" w:pos="6226"/>
        </w:tabs>
        <w:rPr>
          <w:rFonts w:ascii="Calibri" w:eastAsia="Times New Roman" w:hAnsi="Calibri" w:cs="Arial"/>
          <w:noProof/>
          <w:sz w:val="22"/>
          <w:szCs w:val="22"/>
          <w:rtl/>
        </w:rPr>
      </w:pPr>
      <w:hyperlink w:anchor="_Toc421176473" w:history="1">
        <w:r w:rsidR="008E1BED" w:rsidRPr="004A016C">
          <w:rPr>
            <w:rStyle w:val="Hyperlink"/>
            <w:rFonts w:hint="eastAsia"/>
            <w:noProof/>
            <w:rtl/>
            <w:lang w:bidi="fa-IR"/>
          </w:rPr>
          <w:t>تخص</w:t>
        </w:r>
        <w:r w:rsidR="008E1BED" w:rsidRPr="004A016C">
          <w:rPr>
            <w:rStyle w:val="Hyperlink"/>
            <w:rFonts w:hint="cs"/>
            <w:noProof/>
            <w:rtl/>
            <w:lang w:bidi="fa-IR"/>
          </w:rPr>
          <w:t>ی</w:t>
        </w:r>
        <w:r w:rsidR="008E1BED" w:rsidRPr="004A016C">
          <w:rPr>
            <w:rStyle w:val="Hyperlink"/>
            <w:rFonts w:hint="eastAsia"/>
            <w:noProof/>
            <w:rtl/>
            <w:lang w:bidi="fa-IR"/>
          </w:rPr>
          <w:t>ص</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421176473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94</w:t>
        </w:r>
        <w:r w:rsidR="008E1BED">
          <w:rPr>
            <w:noProof/>
            <w:webHidden/>
            <w:rtl/>
          </w:rPr>
          <w:fldChar w:fldCharType="end"/>
        </w:r>
      </w:hyperlink>
    </w:p>
    <w:p w:rsidR="008E1BED" w:rsidRPr="00722158" w:rsidRDefault="00310681">
      <w:pPr>
        <w:pStyle w:val="TOC3"/>
        <w:tabs>
          <w:tab w:val="right" w:leader="dot" w:pos="6226"/>
        </w:tabs>
        <w:rPr>
          <w:rFonts w:ascii="Calibri" w:eastAsia="Times New Roman" w:hAnsi="Calibri" w:cs="Arial"/>
          <w:noProof/>
          <w:sz w:val="22"/>
          <w:szCs w:val="22"/>
          <w:rtl/>
        </w:rPr>
      </w:pPr>
      <w:hyperlink w:anchor="_Toc421176474" w:history="1">
        <w:r w:rsidR="008E1BED" w:rsidRPr="004A016C">
          <w:rPr>
            <w:rStyle w:val="Hyperlink"/>
            <w:rFonts w:hint="eastAsia"/>
            <w:noProof/>
            <w:rtl/>
            <w:lang w:bidi="fa-IR"/>
          </w:rPr>
          <w:t>آ</w:t>
        </w:r>
        <w:r w:rsidR="008E1BED" w:rsidRPr="004A016C">
          <w:rPr>
            <w:rStyle w:val="Hyperlink"/>
            <w:rFonts w:hint="cs"/>
            <w:noProof/>
            <w:rtl/>
            <w:lang w:bidi="fa-IR"/>
          </w:rPr>
          <w:t>ی</w:t>
        </w:r>
        <w:r w:rsidR="008E1BED" w:rsidRPr="004A016C">
          <w:rPr>
            <w:rStyle w:val="Hyperlink"/>
            <w:rFonts w:hint="eastAsia"/>
            <w:noProof/>
            <w:rtl/>
            <w:lang w:bidi="fa-IR"/>
          </w:rPr>
          <w:t>ا</w:t>
        </w:r>
        <w:r w:rsidR="008E1BED" w:rsidRPr="004A016C">
          <w:rPr>
            <w:rStyle w:val="Hyperlink"/>
            <w:noProof/>
            <w:rtl/>
            <w:lang w:bidi="fa-IR"/>
          </w:rPr>
          <w:t xml:space="preserve"> </w:t>
        </w:r>
        <w:r w:rsidR="008E1BED" w:rsidRPr="004A016C">
          <w:rPr>
            <w:rStyle w:val="Hyperlink"/>
            <w:rFonts w:hint="eastAsia"/>
            <w:noProof/>
            <w:rtl/>
            <w:lang w:bidi="fa-IR"/>
          </w:rPr>
          <w:t>عمل</w:t>
        </w:r>
        <w:r w:rsidR="008E1BED" w:rsidRPr="004A016C">
          <w:rPr>
            <w:rStyle w:val="Hyperlink"/>
            <w:noProof/>
            <w:rtl/>
            <w:lang w:bidi="fa-IR"/>
          </w:rPr>
          <w:t xml:space="preserve"> </w:t>
        </w:r>
        <w:r w:rsidR="008E1BED" w:rsidRPr="004A016C">
          <w:rPr>
            <w:rStyle w:val="Hyperlink"/>
            <w:rFonts w:hint="eastAsia"/>
            <w:noProof/>
            <w:rtl/>
            <w:lang w:bidi="fa-IR"/>
          </w:rPr>
          <w:t>به</w:t>
        </w:r>
        <w:r w:rsidR="008E1BED" w:rsidRPr="004A016C">
          <w:rPr>
            <w:rStyle w:val="Hyperlink"/>
            <w:noProof/>
            <w:rtl/>
            <w:lang w:bidi="fa-IR"/>
          </w:rPr>
          <w:t xml:space="preserve"> </w:t>
        </w:r>
        <w:r w:rsidR="008E1BED" w:rsidRPr="004A016C">
          <w:rPr>
            <w:rStyle w:val="Hyperlink"/>
            <w:rFonts w:hint="eastAsia"/>
            <w:noProof/>
            <w:rtl/>
            <w:lang w:bidi="fa-IR"/>
          </w:rPr>
          <w:t>عام</w:t>
        </w:r>
        <w:r w:rsidR="008E1BED" w:rsidRPr="004A016C">
          <w:rPr>
            <w:rStyle w:val="Hyperlink"/>
            <w:noProof/>
            <w:rtl/>
            <w:lang w:bidi="fa-IR"/>
          </w:rPr>
          <w:t xml:space="preserve"> </w:t>
        </w:r>
        <w:r w:rsidR="008E1BED" w:rsidRPr="004A016C">
          <w:rPr>
            <w:rStyle w:val="Hyperlink"/>
            <w:rFonts w:hint="eastAsia"/>
            <w:noProof/>
            <w:rtl/>
            <w:lang w:bidi="fa-IR"/>
          </w:rPr>
          <w:t>قبل</w:t>
        </w:r>
        <w:r w:rsidR="008E1BED" w:rsidRPr="004A016C">
          <w:rPr>
            <w:rStyle w:val="Hyperlink"/>
            <w:noProof/>
            <w:rtl/>
            <w:lang w:bidi="fa-IR"/>
          </w:rPr>
          <w:t xml:space="preserve"> </w:t>
        </w:r>
        <w:r w:rsidR="008E1BED" w:rsidRPr="004A016C">
          <w:rPr>
            <w:rStyle w:val="Hyperlink"/>
            <w:rFonts w:hint="eastAsia"/>
            <w:noProof/>
            <w:rtl/>
            <w:lang w:bidi="fa-IR"/>
          </w:rPr>
          <w:t>از</w:t>
        </w:r>
        <w:r w:rsidR="008E1BED" w:rsidRPr="004A016C">
          <w:rPr>
            <w:rStyle w:val="Hyperlink"/>
            <w:noProof/>
            <w:rtl/>
            <w:lang w:bidi="fa-IR"/>
          </w:rPr>
          <w:t xml:space="preserve"> </w:t>
        </w:r>
        <w:r w:rsidR="008E1BED" w:rsidRPr="004A016C">
          <w:rPr>
            <w:rStyle w:val="Hyperlink"/>
            <w:rFonts w:hint="eastAsia"/>
            <w:noProof/>
            <w:rtl/>
            <w:lang w:bidi="fa-IR"/>
          </w:rPr>
          <w:t>بحث</w:t>
        </w:r>
        <w:r w:rsidR="008E1BED" w:rsidRPr="004A016C">
          <w:rPr>
            <w:rStyle w:val="Hyperlink"/>
            <w:noProof/>
            <w:rtl/>
            <w:lang w:bidi="fa-IR"/>
          </w:rPr>
          <w:t xml:space="preserve"> </w:t>
        </w:r>
        <w:r w:rsidR="008E1BED" w:rsidRPr="004A016C">
          <w:rPr>
            <w:rStyle w:val="Hyperlink"/>
            <w:rFonts w:hint="eastAsia"/>
            <w:noProof/>
            <w:rtl/>
            <w:lang w:bidi="fa-IR"/>
          </w:rPr>
          <w:t>از</w:t>
        </w:r>
        <w:r w:rsidR="008E1BED" w:rsidRPr="004A016C">
          <w:rPr>
            <w:rStyle w:val="Hyperlink"/>
            <w:noProof/>
            <w:rtl/>
            <w:lang w:bidi="fa-IR"/>
          </w:rPr>
          <w:t xml:space="preserve"> </w:t>
        </w:r>
        <w:r w:rsidR="008E1BED" w:rsidRPr="004A016C">
          <w:rPr>
            <w:rStyle w:val="Hyperlink"/>
            <w:rFonts w:hint="eastAsia"/>
            <w:noProof/>
            <w:rtl/>
            <w:lang w:bidi="fa-IR"/>
          </w:rPr>
          <w:t>مخصص</w:t>
        </w:r>
        <w:r w:rsidR="008E1BED" w:rsidRPr="004A016C">
          <w:rPr>
            <w:rStyle w:val="Hyperlink"/>
            <w:noProof/>
            <w:rtl/>
            <w:lang w:bidi="fa-IR"/>
          </w:rPr>
          <w:t xml:space="preserve"> </w:t>
        </w:r>
        <w:r w:rsidR="008E1BED" w:rsidRPr="004A016C">
          <w:rPr>
            <w:rStyle w:val="Hyperlink"/>
            <w:rFonts w:hint="eastAsia"/>
            <w:noProof/>
            <w:rtl/>
            <w:lang w:bidi="fa-IR"/>
          </w:rPr>
          <w:t>جا</w:t>
        </w:r>
        <w:r w:rsidR="008E1BED" w:rsidRPr="004A016C">
          <w:rPr>
            <w:rStyle w:val="Hyperlink"/>
            <w:rFonts w:hint="cs"/>
            <w:noProof/>
            <w:rtl/>
            <w:lang w:bidi="fa-IR"/>
          </w:rPr>
          <w:t>ی</w:t>
        </w:r>
        <w:r w:rsidR="008E1BED" w:rsidRPr="004A016C">
          <w:rPr>
            <w:rStyle w:val="Hyperlink"/>
            <w:rFonts w:hint="eastAsia"/>
            <w:noProof/>
            <w:rtl/>
            <w:lang w:bidi="fa-IR"/>
          </w:rPr>
          <w:t>ز</w:t>
        </w:r>
        <w:r w:rsidR="008E1BED" w:rsidRPr="004A016C">
          <w:rPr>
            <w:rStyle w:val="Hyperlink"/>
            <w:noProof/>
            <w:rtl/>
            <w:lang w:bidi="fa-IR"/>
          </w:rPr>
          <w:t xml:space="preserve"> </w:t>
        </w:r>
        <w:r w:rsidR="008E1BED" w:rsidRPr="004A016C">
          <w:rPr>
            <w:rStyle w:val="Hyperlink"/>
            <w:rFonts w:hint="eastAsia"/>
            <w:noProof/>
            <w:rtl/>
            <w:lang w:bidi="fa-IR"/>
          </w:rPr>
          <w:t>است؟</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421176474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98</w:t>
        </w:r>
        <w:r w:rsidR="008E1BED">
          <w:rPr>
            <w:noProof/>
            <w:webHidden/>
            <w:rtl/>
          </w:rPr>
          <w:fldChar w:fldCharType="end"/>
        </w:r>
      </w:hyperlink>
    </w:p>
    <w:p w:rsidR="008E1BED" w:rsidRPr="00722158" w:rsidRDefault="00310681">
      <w:pPr>
        <w:pStyle w:val="TOC3"/>
        <w:tabs>
          <w:tab w:val="right" w:leader="dot" w:pos="6226"/>
        </w:tabs>
        <w:rPr>
          <w:rFonts w:ascii="Calibri" w:eastAsia="Times New Roman" w:hAnsi="Calibri" w:cs="Arial"/>
          <w:noProof/>
          <w:sz w:val="22"/>
          <w:szCs w:val="22"/>
          <w:rtl/>
        </w:rPr>
      </w:pPr>
      <w:hyperlink w:anchor="_Toc421176475" w:history="1">
        <w:r w:rsidR="008E1BED" w:rsidRPr="004A016C">
          <w:rPr>
            <w:rStyle w:val="Hyperlink"/>
            <w:rFonts w:hint="eastAsia"/>
            <w:noProof/>
            <w:rtl/>
            <w:lang w:bidi="fa-IR"/>
          </w:rPr>
          <w:t>انواع</w:t>
        </w:r>
        <w:r w:rsidR="008E1BED" w:rsidRPr="004A016C">
          <w:rPr>
            <w:rStyle w:val="Hyperlink"/>
            <w:noProof/>
            <w:rtl/>
            <w:lang w:bidi="fa-IR"/>
          </w:rPr>
          <w:t xml:space="preserve"> </w:t>
        </w:r>
        <w:r w:rsidR="008E1BED" w:rsidRPr="004A016C">
          <w:rPr>
            <w:rStyle w:val="Hyperlink"/>
            <w:rFonts w:hint="eastAsia"/>
            <w:noProof/>
            <w:rtl/>
            <w:lang w:bidi="fa-IR"/>
          </w:rPr>
          <w:t>مخصّص</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421176475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99</w:t>
        </w:r>
        <w:r w:rsidR="008E1BED">
          <w:rPr>
            <w:noProof/>
            <w:webHidden/>
            <w:rtl/>
          </w:rPr>
          <w:fldChar w:fldCharType="end"/>
        </w:r>
      </w:hyperlink>
    </w:p>
    <w:p w:rsidR="008E1BED" w:rsidRPr="00722158" w:rsidRDefault="00310681">
      <w:pPr>
        <w:pStyle w:val="TOC3"/>
        <w:tabs>
          <w:tab w:val="right" w:leader="dot" w:pos="6226"/>
        </w:tabs>
        <w:rPr>
          <w:rFonts w:ascii="Calibri" w:eastAsia="Times New Roman" w:hAnsi="Calibri" w:cs="Arial"/>
          <w:noProof/>
          <w:sz w:val="22"/>
          <w:szCs w:val="22"/>
          <w:rtl/>
        </w:rPr>
      </w:pPr>
      <w:hyperlink w:anchor="_Toc421176476" w:history="1">
        <w:r w:rsidR="008E1BED" w:rsidRPr="004A016C">
          <w:rPr>
            <w:rStyle w:val="Hyperlink"/>
            <w:rFonts w:hint="eastAsia"/>
            <w:noProof/>
            <w:rtl/>
            <w:lang w:bidi="fa-IR"/>
          </w:rPr>
          <w:t>اولاً‌</w:t>
        </w:r>
        <w:r w:rsidR="008E1BED" w:rsidRPr="004A016C">
          <w:rPr>
            <w:rStyle w:val="Hyperlink"/>
            <w:noProof/>
            <w:rtl/>
            <w:lang w:bidi="fa-IR"/>
          </w:rPr>
          <w:t xml:space="preserve">: </w:t>
        </w:r>
        <w:r w:rsidR="008E1BED" w:rsidRPr="004A016C">
          <w:rPr>
            <w:rStyle w:val="Hyperlink"/>
            <w:rFonts w:hint="eastAsia"/>
            <w:noProof/>
            <w:rtl/>
            <w:lang w:bidi="fa-IR"/>
          </w:rPr>
          <w:t>مخصص‌ها</w:t>
        </w:r>
        <w:r w:rsidR="008E1BED" w:rsidRPr="004A016C">
          <w:rPr>
            <w:rStyle w:val="Hyperlink"/>
            <w:rFonts w:hint="cs"/>
            <w:noProof/>
            <w:rtl/>
            <w:lang w:bidi="fa-IR"/>
          </w:rPr>
          <w:t>ی</w:t>
        </w:r>
        <w:r w:rsidR="008E1BED" w:rsidRPr="004A016C">
          <w:rPr>
            <w:rStyle w:val="Hyperlink"/>
            <w:noProof/>
            <w:rtl/>
            <w:lang w:bidi="fa-IR"/>
          </w:rPr>
          <w:t xml:space="preserve"> </w:t>
        </w:r>
        <w:r w:rsidR="008E1BED" w:rsidRPr="004A016C">
          <w:rPr>
            <w:rStyle w:val="Hyperlink"/>
            <w:rFonts w:hint="eastAsia"/>
            <w:noProof/>
            <w:rtl/>
            <w:lang w:bidi="fa-IR"/>
          </w:rPr>
          <w:t>متصل</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421176476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100</w:t>
        </w:r>
        <w:r w:rsidR="008E1BED">
          <w:rPr>
            <w:noProof/>
            <w:webHidden/>
            <w:rtl/>
          </w:rPr>
          <w:fldChar w:fldCharType="end"/>
        </w:r>
      </w:hyperlink>
    </w:p>
    <w:p w:rsidR="008E1BED" w:rsidRPr="00722158" w:rsidRDefault="00310681">
      <w:pPr>
        <w:pStyle w:val="TOC3"/>
        <w:tabs>
          <w:tab w:val="right" w:leader="dot" w:pos="6226"/>
        </w:tabs>
        <w:rPr>
          <w:rFonts w:ascii="Calibri" w:eastAsia="Times New Roman" w:hAnsi="Calibri" w:cs="Arial"/>
          <w:noProof/>
          <w:sz w:val="22"/>
          <w:szCs w:val="22"/>
          <w:rtl/>
        </w:rPr>
      </w:pPr>
      <w:hyperlink w:anchor="_Toc421176477" w:history="1">
        <w:r w:rsidR="008E1BED" w:rsidRPr="004A016C">
          <w:rPr>
            <w:rStyle w:val="Hyperlink"/>
            <w:noProof/>
            <w:rtl/>
            <w:lang w:bidi="fa-IR"/>
          </w:rPr>
          <w:t xml:space="preserve">1- </w:t>
        </w:r>
        <w:r w:rsidR="008E1BED" w:rsidRPr="004A016C">
          <w:rPr>
            <w:rStyle w:val="Hyperlink"/>
            <w:rFonts w:hint="eastAsia"/>
            <w:noProof/>
            <w:rtl/>
            <w:lang w:bidi="fa-IR"/>
          </w:rPr>
          <w:t>تخص</w:t>
        </w:r>
        <w:r w:rsidR="008E1BED" w:rsidRPr="004A016C">
          <w:rPr>
            <w:rStyle w:val="Hyperlink"/>
            <w:rFonts w:hint="cs"/>
            <w:noProof/>
            <w:rtl/>
            <w:lang w:bidi="fa-IR"/>
          </w:rPr>
          <w:t>ی</w:t>
        </w:r>
        <w:r w:rsidR="008E1BED" w:rsidRPr="004A016C">
          <w:rPr>
            <w:rStyle w:val="Hyperlink"/>
            <w:rFonts w:hint="eastAsia"/>
            <w:noProof/>
            <w:rtl/>
            <w:lang w:bidi="fa-IR"/>
          </w:rPr>
          <w:t>ص</w:t>
        </w:r>
        <w:r w:rsidR="008E1BED" w:rsidRPr="004A016C">
          <w:rPr>
            <w:rStyle w:val="Hyperlink"/>
            <w:noProof/>
            <w:rtl/>
            <w:lang w:bidi="fa-IR"/>
          </w:rPr>
          <w:t xml:space="preserve"> </w:t>
        </w:r>
        <w:r w:rsidR="008E1BED" w:rsidRPr="004A016C">
          <w:rPr>
            <w:rStyle w:val="Hyperlink"/>
            <w:rFonts w:hint="eastAsia"/>
            <w:noProof/>
            <w:rtl/>
            <w:lang w:bidi="fa-IR"/>
          </w:rPr>
          <w:t>به</w:t>
        </w:r>
        <w:r w:rsidR="008E1BED" w:rsidRPr="004A016C">
          <w:rPr>
            <w:rStyle w:val="Hyperlink"/>
            <w:noProof/>
            <w:rtl/>
            <w:lang w:bidi="fa-IR"/>
          </w:rPr>
          <w:t xml:space="preserve"> </w:t>
        </w:r>
        <w:r w:rsidR="008E1BED" w:rsidRPr="004A016C">
          <w:rPr>
            <w:rStyle w:val="Hyperlink"/>
            <w:rFonts w:hint="eastAsia"/>
            <w:noProof/>
            <w:rtl/>
            <w:lang w:bidi="fa-IR"/>
          </w:rPr>
          <w:t>شرط</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421176477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100</w:t>
        </w:r>
        <w:r w:rsidR="008E1BED">
          <w:rPr>
            <w:noProof/>
            <w:webHidden/>
            <w:rtl/>
          </w:rPr>
          <w:fldChar w:fldCharType="end"/>
        </w:r>
      </w:hyperlink>
    </w:p>
    <w:p w:rsidR="008E1BED" w:rsidRPr="00722158" w:rsidRDefault="00310681">
      <w:pPr>
        <w:pStyle w:val="TOC3"/>
        <w:tabs>
          <w:tab w:val="right" w:leader="dot" w:pos="6226"/>
        </w:tabs>
        <w:rPr>
          <w:rFonts w:ascii="Calibri" w:eastAsia="Times New Roman" w:hAnsi="Calibri" w:cs="Arial"/>
          <w:noProof/>
          <w:sz w:val="22"/>
          <w:szCs w:val="22"/>
          <w:rtl/>
        </w:rPr>
      </w:pPr>
      <w:hyperlink w:anchor="_Toc421176478" w:history="1">
        <w:r w:rsidR="008E1BED" w:rsidRPr="004A016C">
          <w:rPr>
            <w:rStyle w:val="Hyperlink"/>
            <w:noProof/>
            <w:rtl/>
            <w:lang w:bidi="fa-IR"/>
          </w:rPr>
          <w:t xml:space="preserve">2- </w:t>
        </w:r>
        <w:r w:rsidR="008E1BED" w:rsidRPr="004A016C">
          <w:rPr>
            <w:rStyle w:val="Hyperlink"/>
            <w:rFonts w:hint="eastAsia"/>
            <w:noProof/>
            <w:rtl/>
            <w:lang w:bidi="fa-IR"/>
          </w:rPr>
          <w:t>تخص</w:t>
        </w:r>
        <w:r w:rsidR="008E1BED" w:rsidRPr="004A016C">
          <w:rPr>
            <w:rStyle w:val="Hyperlink"/>
            <w:rFonts w:hint="cs"/>
            <w:noProof/>
            <w:rtl/>
            <w:lang w:bidi="fa-IR"/>
          </w:rPr>
          <w:t>ی</w:t>
        </w:r>
        <w:r w:rsidR="008E1BED" w:rsidRPr="004A016C">
          <w:rPr>
            <w:rStyle w:val="Hyperlink"/>
            <w:rFonts w:hint="eastAsia"/>
            <w:noProof/>
            <w:rtl/>
            <w:lang w:bidi="fa-IR"/>
          </w:rPr>
          <w:t>ص</w:t>
        </w:r>
        <w:r w:rsidR="008E1BED" w:rsidRPr="004A016C">
          <w:rPr>
            <w:rStyle w:val="Hyperlink"/>
            <w:noProof/>
            <w:rtl/>
            <w:lang w:bidi="fa-IR"/>
          </w:rPr>
          <w:t xml:space="preserve"> </w:t>
        </w:r>
        <w:r w:rsidR="008E1BED" w:rsidRPr="004A016C">
          <w:rPr>
            <w:rStyle w:val="Hyperlink"/>
            <w:rFonts w:hint="eastAsia"/>
            <w:noProof/>
            <w:rtl/>
            <w:lang w:bidi="fa-IR"/>
          </w:rPr>
          <w:t>به</w:t>
        </w:r>
        <w:r w:rsidR="008E1BED" w:rsidRPr="004A016C">
          <w:rPr>
            <w:rStyle w:val="Hyperlink"/>
            <w:noProof/>
            <w:rtl/>
            <w:lang w:bidi="fa-IR"/>
          </w:rPr>
          <w:t xml:space="preserve"> </w:t>
        </w:r>
        <w:r w:rsidR="008E1BED" w:rsidRPr="004A016C">
          <w:rPr>
            <w:rStyle w:val="Hyperlink"/>
            <w:rFonts w:hint="eastAsia"/>
            <w:noProof/>
            <w:rtl/>
            <w:lang w:bidi="fa-IR"/>
          </w:rPr>
          <w:t>غا</w:t>
        </w:r>
        <w:r w:rsidR="008E1BED" w:rsidRPr="004A016C">
          <w:rPr>
            <w:rStyle w:val="Hyperlink"/>
            <w:rFonts w:hint="cs"/>
            <w:noProof/>
            <w:rtl/>
            <w:lang w:bidi="fa-IR"/>
          </w:rPr>
          <w:t>ی</w:t>
        </w:r>
        <w:r w:rsidR="008E1BED" w:rsidRPr="004A016C">
          <w:rPr>
            <w:rStyle w:val="Hyperlink"/>
            <w:rFonts w:hint="eastAsia"/>
            <w:noProof/>
            <w:rtl/>
            <w:lang w:bidi="fa-IR"/>
          </w:rPr>
          <w:t>ت</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421176478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101</w:t>
        </w:r>
        <w:r w:rsidR="008E1BED">
          <w:rPr>
            <w:noProof/>
            <w:webHidden/>
            <w:rtl/>
          </w:rPr>
          <w:fldChar w:fldCharType="end"/>
        </w:r>
      </w:hyperlink>
    </w:p>
    <w:p w:rsidR="008E1BED" w:rsidRPr="00722158" w:rsidRDefault="00310681">
      <w:pPr>
        <w:pStyle w:val="TOC3"/>
        <w:tabs>
          <w:tab w:val="right" w:leader="dot" w:pos="6226"/>
        </w:tabs>
        <w:rPr>
          <w:rFonts w:ascii="Calibri" w:eastAsia="Times New Roman" w:hAnsi="Calibri" w:cs="Arial"/>
          <w:noProof/>
          <w:sz w:val="22"/>
          <w:szCs w:val="22"/>
          <w:rtl/>
        </w:rPr>
      </w:pPr>
      <w:hyperlink w:anchor="_Toc421176479" w:history="1">
        <w:r w:rsidR="008E1BED" w:rsidRPr="004A016C">
          <w:rPr>
            <w:rStyle w:val="Hyperlink"/>
            <w:noProof/>
            <w:rtl/>
            <w:lang w:bidi="fa-IR"/>
          </w:rPr>
          <w:t xml:space="preserve">3- </w:t>
        </w:r>
        <w:r w:rsidR="008E1BED" w:rsidRPr="004A016C">
          <w:rPr>
            <w:rStyle w:val="Hyperlink"/>
            <w:rFonts w:hint="eastAsia"/>
            <w:noProof/>
            <w:rtl/>
            <w:lang w:bidi="fa-IR"/>
          </w:rPr>
          <w:t>تخص</w:t>
        </w:r>
        <w:r w:rsidR="008E1BED" w:rsidRPr="004A016C">
          <w:rPr>
            <w:rStyle w:val="Hyperlink"/>
            <w:rFonts w:hint="cs"/>
            <w:noProof/>
            <w:rtl/>
            <w:lang w:bidi="fa-IR"/>
          </w:rPr>
          <w:t>ی</w:t>
        </w:r>
        <w:r w:rsidR="008E1BED" w:rsidRPr="004A016C">
          <w:rPr>
            <w:rStyle w:val="Hyperlink"/>
            <w:rFonts w:hint="eastAsia"/>
            <w:noProof/>
            <w:rtl/>
            <w:lang w:bidi="fa-IR"/>
          </w:rPr>
          <w:t>ص</w:t>
        </w:r>
        <w:r w:rsidR="008E1BED" w:rsidRPr="004A016C">
          <w:rPr>
            <w:rStyle w:val="Hyperlink"/>
            <w:noProof/>
            <w:rtl/>
            <w:lang w:bidi="fa-IR"/>
          </w:rPr>
          <w:t xml:space="preserve"> </w:t>
        </w:r>
        <w:r w:rsidR="008E1BED" w:rsidRPr="004A016C">
          <w:rPr>
            <w:rStyle w:val="Hyperlink"/>
            <w:rFonts w:hint="eastAsia"/>
            <w:noProof/>
            <w:rtl/>
            <w:lang w:bidi="fa-IR"/>
          </w:rPr>
          <w:t>به</w:t>
        </w:r>
        <w:r w:rsidR="008E1BED" w:rsidRPr="004A016C">
          <w:rPr>
            <w:rStyle w:val="Hyperlink"/>
            <w:noProof/>
            <w:rtl/>
            <w:lang w:bidi="fa-IR"/>
          </w:rPr>
          <w:t xml:space="preserve"> </w:t>
        </w:r>
        <w:r w:rsidR="008E1BED" w:rsidRPr="004A016C">
          <w:rPr>
            <w:rStyle w:val="Hyperlink"/>
            <w:rFonts w:hint="eastAsia"/>
            <w:noProof/>
            <w:rtl/>
            <w:lang w:bidi="fa-IR"/>
          </w:rPr>
          <w:t>صفت</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421176479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102</w:t>
        </w:r>
        <w:r w:rsidR="008E1BED">
          <w:rPr>
            <w:noProof/>
            <w:webHidden/>
            <w:rtl/>
          </w:rPr>
          <w:fldChar w:fldCharType="end"/>
        </w:r>
      </w:hyperlink>
    </w:p>
    <w:p w:rsidR="008E1BED" w:rsidRPr="00722158" w:rsidRDefault="00310681">
      <w:pPr>
        <w:pStyle w:val="TOC3"/>
        <w:tabs>
          <w:tab w:val="right" w:leader="dot" w:pos="6226"/>
        </w:tabs>
        <w:rPr>
          <w:rFonts w:ascii="Calibri" w:eastAsia="Times New Roman" w:hAnsi="Calibri" w:cs="Arial"/>
          <w:noProof/>
          <w:sz w:val="22"/>
          <w:szCs w:val="22"/>
          <w:rtl/>
        </w:rPr>
      </w:pPr>
      <w:hyperlink w:anchor="_Toc421176480" w:history="1">
        <w:r w:rsidR="008E1BED" w:rsidRPr="004A016C">
          <w:rPr>
            <w:rStyle w:val="Hyperlink"/>
            <w:noProof/>
            <w:rtl/>
            <w:lang w:bidi="fa-IR"/>
          </w:rPr>
          <w:t xml:space="preserve">4- </w:t>
        </w:r>
        <w:r w:rsidR="008E1BED" w:rsidRPr="004A016C">
          <w:rPr>
            <w:rStyle w:val="Hyperlink"/>
            <w:rFonts w:hint="eastAsia"/>
            <w:noProof/>
            <w:rtl/>
            <w:lang w:bidi="fa-IR"/>
          </w:rPr>
          <w:t>تخص</w:t>
        </w:r>
        <w:r w:rsidR="008E1BED" w:rsidRPr="004A016C">
          <w:rPr>
            <w:rStyle w:val="Hyperlink"/>
            <w:rFonts w:hint="cs"/>
            <w:noProof/>
            <w:rtl/>
            <w:lang w:bidi="fa-IR"/>
          </w:rPr>
          <w:t>ی</w:t>
        </w:r>
        <w:r w:rsidR="008E1BED" w:rsidRPr="004A016C">
          <w:rPr>
            <w:rStyle w:val="Hyperlink"/>
            <w:rFonts w:hint="eastAsia"/>
            <w:noProof/>
            <w:rtl/>
            <w:lang w:bidi="fa-IR"/>
          </w:rPr>
          <w:t>ص</w:t>
        </w:r>
        <w:r w:rsidR="008E1BED" w:rsidRPr="004A016C">
          <w:rPr>
            <w:rStyle w:val="Hyperlink"/>
            <w:noProof/>
            <w:rtl/>
            <w:lang w:bidi="fa-IR"/>
          </w:rPr>
          <w:t xml:space="preserve"> </w:t>
        </w:r>
        <w:r w:rsidR="008E1BED" w:rsidRPr="004A016C">
          <w:rPr>
            <w:rStyle w:val="Hyperlink"/>
            <w:rFonts w:hint="eastAsia"/>
            <w:noProof/>
            <w:rtl/>
            <w:lang w:bidi="fa-IR"/>
          </w:rPr>
          <w:t>به</w:t>
        </w:r>
        <w:r w:rsidR="008E1BED" w:rsidRPr="004A016C">
          <w:rPr>
            <w:rStyle w:val="Hyperlink"/>
            <w:noProof/>
            <w:rtl/>
            <w:lang w:bidi="fa-IR"/>
          </w:rPr>
          <w:t xml:space="preserve"> </w:t>
        </w:r>
        <w:r w:rsidR="008E1BED" w:rsidRPr="004A016C">
          <w:rPr>
            <w:rStyle w:val="Hyperlink"/>
            <w:rFonts w:hint="eastAsia"/>
            <w:noProof/>
            <w:rtl/>
            <w:lang w:bidi="fa-IR"/>
          </w:rPr>
          <w:t>بدل</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421176480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104</w:t>
        </w:r>
        <w:r w:rsidR="008E1BED">
          <w:rPr>
            <w:noProof/>
            <w:webHidden/>
            <w:rtl/>
          </w:rPr>
          <w:fldChar w:fldCharType="end"/>
        </w:r>
      </w:hyperlink>
    </w:p>
    <w:p w:rsidR="008E1BED" w:rsidRPr="00722158" w:rsidRDefault="00310681">
      <w:pPr>
        <w:pStyle w:val="TOC3"/>
        <w:tabs>
          <w:tab w:val="right" w:leader="dot" w:pos="6226"/>
        </w:tabs>
        <w:rPr>
          <w:rFonts w:ascii="Calibri" w:eastAsia="Times New Roman" w:hAnsi="Calibri" w:cs="Arial"/>
          <w:noProof/>
          <w:sz w:val="22"/>
          <w:szCs w:val="22"/>
          <w:rtl/>
        </w:rPr>
      </w:pPr>
      <w:hyperlink w:anchor="_Toc421176481" w:history="1">
        <w:r w:rsidR="008E1BED" w:rsidRPr="004A016C">
          <w:rPr>
            <w:rStyle w:val="Hyperlink"/>
            <w:noProof/>
            <w:rtl/>
            <w:lang w:bidi="fa-IR"/>
          </w:rPr>
          <w:t xml:space="preserve">5- </w:t>
        </w:r>
        <w:r w:rsidR="008E1BED" w:rsidRPr="004A016C">
          <w:rPr>
            <w:rStyle w:val="Hyperlink"/>
            <w:rFonts w:hint="eastAsia"/>
            <w:noProof/>
            <w:rtl/>
            <w:lang w:bidi="fa-IR"/>
          </w:rPr>
          <w:t>تخص</w:t>
        </w:r>
        <w:r w:rsidR="008E1BED" w:rsidRPr="004A016C">
          <w:rPr>
            <w:rStyle w:val="Hyperlink"/>
            <w:rFonts w:hint="cs"/>
            <w:noProof/>
            <w:rtl/>
            <w:lang w:bidi="fa-IR"/>
          </w:rPr>
          <w:t>ی</w:t>
        </w:r>
        <w:r w:rsidR="008E1BED" w:rsidRPr="004A016C">
          <w:rPr>
            <w:rStyle w:val="Hyperlink"/>
            <w:rFonts w:hint="eastAsia"/>
            <w:noProof/>
            <w:rtl/>
            <w:lang w:bidi="fa-IR"/>
          </w:rPr>
          <w:t>ص</w:t>
        </w:r>
        <w:r w:rsidR="008E1BED" w:rsidRPr="004A016C">
          <w:rPr>
            <w:rStyle w:val="Hyperlink"/>
            <w:noProof/>
            <w:rtl/>
            <w:lang w:bidi="fa-IR"/>
          </w:rPr>
          <w:t xml:space="preserve"> </w:t>
        </w:r>
        <w:r w:rsidR="008E1BED" w:rsidRPr="004A016C">
          <w:rPr>
            <w:rStyle w:val="Hyperlink"/>
            <w:rFonts w:hint="eastAsia"/>
            <w:noProof/>
            <w:rtl/>
            <w:lang w:bidi="fa-IR"/>
          </w:rPr>
          <w:t>به</w:t>
        </w:r>
        <w:r w:rsidR="008E1BED" w:rsidRPr="004A016C">
          <w:rPr>
            <w:rStyle w:val="Hyperlink"/>
            <w:noProof/>
            <w:rtl/>
            <w:lang w:bidi="fa-IR"/>
          </w:rPr>
          <w:t xml:space="preserve"> </w:t>
        </w:r>
        <w:r w:rsidR="008E1BED" w:rsidRPr="004A016C">
          <w:rPr>
            <w:rStyle w:val="Hyperlink"/>
            <w:rFonts w:hint="eastAsia"/>
            <w:noProof/>
            <w:rtl/>
            <w:lang w:bidi="fa-IR"/>
          </w:rPr>
          <w:t>استثنا</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421176481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105</w:t>
        </w:r>
        <w:r w:rsidR="008E1BED">
          <w:rPr>
            <w:noProof/>
            <w:webHidden/>
            <w:rtl/>
          </w:rPr>
          <w:fldChar w:fldCharType="end"/>
        </w:r>
      </w:hyperlink>
    </w:p>
    <w:p w:rsidR="008E1BED" w:rsidRPr="00722158" w:rsidRDefault="00310681">
      <w:pPr>
        <w:pStyle w:val="TOC3"/>
        <w:tabs>
          <w:tab w:val="right" w:leader="dot" w:pos="6226"/>
        </w:tabs>
        <w:rPr>
          <w:rFonts w:ascii="Calibri" w:eastAsia="Times New Roman" w:hAnsi="Calibri" w:cs="Arial"/>
          <w:noProof/>
          <w:sz w:val="22"/>
          <w:szCs w:val="22"/>
          <w:rtl/>
        </w:rPr>
      </w:pPr>
      <w:hyperlink w:anchor="_Toc421176482" w:history="1">
        <w:r w:rsidR="008E1BED" w:rsidRPr="004A016C">
          <w:rPr>
            <w:rStyle w:val="Hyperlink"/>
            <w:rFonts w:hint="eastAsia"/>
            <w:noProof/>
            <w:rtl/>
            <w:lang w:bidi="fa-IR"/>
          </w:rPr>
          <w:t>انواع</w:t>
        </w:r>
        <w:r w:rsidR="008E1BED" w:rsidRPr="004A016C">
          <w:rPr>
            <w:rStyle w:val="Hyperlink"/>
            <w:noProof/>
            <w:rtl/>
            <w:lang w:bidi="fa-IR"/>
          </w:rPr>
          <w:t xml:space="preserve"> </w:t>
        </w:r>
        <w:r w:rsidR="008E1BED" w:rsidRPr="004A016C">
          <w:rPr>
            <w:rStyle w:val="Hyperlink"/>
            <w:rFonts w:hint="eastAsia"/>
            <w:noProof/>
            <w:rtl/>
            <w:lang w:bidi="fa-IR"/>
          </w:rPr>
          <w:t>استثنا</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421176482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105</w:t>
        </w:r>
        <w:r w:rsidR="008E1BED">
          <w:rPr>
            <w:noProof/>
            <w:webHidden/>
            <w:rtl/>
          </w:rPr>
          <w:fldChar w:fldCharType="end"/>
        </w:r>
      </w:hyperlink>
    </w:p>
    <w:p w:rsidR="008E1BED" w:rsidRPr="00722158" w:rsidRDefault="00310681">
      <w:pPr>
        <w:pStyle w:val="TOC3"/>
        <w:tabs>
          <w:tab w:val="right" w:leader="dot" w:pos="6226"/>
        </w:tabs>
        <w:rPr>
          <w:rFonts w:ascii="Calibri" w:eastAsia="Times New Roman" w:hAnsi="Calibri" w:cs="Arial"/>
          <w:noProof/>
          <w:sz w:val="22"/>
          <w:szCs w:val="22"/>
          <w:rtl/>
        </w:rPr>
      </w:pPr>
      <w:hyperlink w:anchor="_Toc421176483" w:history="1">
        <w:r w:rsidR="008E1BED" w:rsidRPr="004A016C">
          <w:rPr>
            <w:rStyle w:val="Hyperlink"/>
            <w:rFonts w:hint="eastAsia"/>
            <w:noProof/>
            <w:rtl/>
            <w:lang w:bidi="fa-IR"/>
          </w:rPr>
          <w:t>شروط</w:t>
        </w:r>
        <w:r w:rsidR="008E1BED" w:rsidRPr="004A016C">
          <w:rPr>
            <w:rStyle w:val="Hyperlink"/>
            <w:noProof/>
            <w:rtl/>
            <w:lang w:bidi="fa-IR"/>
          </w:rPr>
          <w:t xml:space="preserve"> </w:t>
        </w:r>
        <w:r w:rsidR="008E1BED" w:rsidRPr="004A016C">
          <w:rPr>
            <w:rStyle w:val="Hyperlink"/>
            <w:rFonts w:hint="eastAsia"/>
            <w:noProof/>
            <w:rtl/>
            <w:lang w:bidi="fa-IR"/>
          </w:rPr>
          <w:t>صحت</w:t>
        </w:r>
        <w:r w:rsidR="008E1BED" w:rsidRPr="004A016C">
          <w:rPr>
            <w:rStyle w:val="Hyperlink"/>
            <w:noProof/>
            <w:rtl/>
            <w:lang w:bidi="fa-IR"/>
          </w:rPr>
          <w:t xml:space="preserve"> </w:t>
        </w:r>
        <w:r w:rsidR="008E1BED" w:rsidRPr="004A016C">
          <w:rPr>
            <w:rStyle w:val="Hyperlink"/>
            <w:rFonts w:hint="eastAsia"/>
            <w:noProof/>
            <w:rtl/>
            <w:lang w:bidi="fa-IR"/>
          </w:rPr>
          <w:t>استثنا</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421176483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106</w:t>
        </w:r>
        <w:r w:rsidR="008E1BED">
          <w:rPr>
            <w:noProof/>
            <w:webHidden/>
            <w:rtl/>
          </w:rPr>
          <w:fldChar w:fldCharType="end"/>
        </w:r>
      </w:hyperlink>
    </w:p>
    <w:p w:rsidR="008E1BED" w:rsidRPr="00722158" w:rsidRDefault="00310681">
      <w:pPr>
        <w:pStyle w:val="TOC3"/>
        <w:tabs>
          <w:tab w:val="right" w:leader="dot" w:pos="6226"/>
        </w:tabs>
        <w:rPr>
          <w:rFonts w:ascii="Calibri" w:eastAsia="Times New Roman" w:hAnsi="Calibri" w:cs="Arial"/>
          <w:noProof/>
          <w:sz w:val="22"/>
          <w:szCs w:val="22"/>
          <w:rtl/>
        </w:rPr>
      </w:pPr>
      <w:hyperlink w:anchor="_Toc421176484" w:history="1">
        <w:r w:rsidR="008E1BED" w:rsidRPr="004A016C">
          <w:rPr>
            <w:rStyle w:val="Hyperlink"/>
            <w:rFonts w:hint="eastAsia"/>
            <w:noProof/>
            <w:rtl/>
            <w:lang w:bidi="fa-IR"/>
          </w:rPr>
          <w:t>ثان</w:t>
        </w:r>
        <w:r w:rsidR="008E1BED" w:rsidRPr="004A016C">
          <w:rPr>
            <w:rStyle w:val="Hyperlink"/>
            <w:rFonts w:hint="cs"/>
            <w:noProof/>
            <w:rtl/>
            <w:lang w:bidi="fa-IR"/>
          </w:rPr>
          <w:t>ی</w:t>
        </w:r>
        <w:r w:rsidR="008E1BED" w:rsidRPr="004A016C">
          <w:rPr>
            <w:rStyle w:val="Hyperlink"/>
            <w:rFonts w:hint="eastAsia"/>
            <w:noProof/>
            <w:rtl/>
            <w:lang w:bidi="fa-IR"/>
          </w:rPr>
          <w:t>اً‌</w:t>
        </w:r>
        <w:r w:rsidR="008E1BED" w:rsidRPr="004A016C">
          <w:rPr>
            <w:rStyle w:val="Hyperlink"/>
            <w:noProof/>
            <w:rtl/>
            <w:lang w:bidi="fa-IR"/>
          </w:rPr>
          <w:t xml:space="preserve">: </w:t>
        </w:r>
        <w:r w:rsidR="008E1BED" w:rsidRPr="004A016C">
          <w:rPr>
            <w:rStyle w:val="Hyperlink"/>
            <w:rFonts w:hint="eastAsia"/>
            <w:noProof/>
            <w:rtl/>
            <w:lang w:bidi="fa-IR"/>
          </w:rPr>
          <w:t>مخصص‌ها</w:t>
        </w:r>
        <w:r w:rsidR="008E1BED" w:rsidRPr="004A016C">
          <w:rPr>
            <w:rStyle w:val="Hyperlink"/>
            <w:rFonts w:hint="cs"/>
            <w:noProof/>
            <w:rtl/>
            <w:lang w:bidi="fa-IR"/>
          </w:rPr>
          <w:t>ی</w:t>
        </w:r>
        <w:r w:rsidR="008E1BED" w:rsidRPr="004A016C">
          <w:rPr>
            <w:rStyle w:val="Hyperlink"/>
            <w:noProof/>
            <w:rtl/>
            <w:lang w:bidi="fa-IR"/>
          </w:rPr>
          <w:t xml:space="preserve"> </w:t>
        </w:r>
        <w:r w:rsidR="008E1BED" w:rsidRPr="004A016C">
          <w:rPr>
            <w:rStyle w:val="Hyperlink"/>
            <w:rFonts w:hint="eastAsia"/>
            <w:noProof/>
            <w:rtl/>
            <w:lang w:bidi="fa-IR"/>
          </w:rPr>
          <w:t>منفصل</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421176484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109</w:t>
        </w:r>
        <w:r w:rsidR="008E1BED">
          <w:rPr>
            <w:noProof/>
            <w:webHidden/>
            <w:rtl/>
          </w:rPr>
          <w:fldChar w:fldCharType="end"/>
        </w:r>
      </w:hyperlink>
    </w:p>
    <w:p w:rsidR="008E1BED" w:rsidRPr="00722158" w:rsidRDefault="00310681">
      <w:pPr>
        <w:pStyle w:val="TOC3"/>
        <w:tabs>
          <w:tab w:val="right" w:leader="dot" w:pos="6226"/>
        </w:tabs>
        <w:rPr>
          <w:rFonts w:ascii="Calibri" w:eastAsia="Times New Roman" w:hAnsi="Calibri" w:cs="Arial"/>
          <w:noProof/>
          <w:sz w:val="22"/>
          <w:szCs w:val="22"/>
          <w:rtl/>
        </w:rPr>
      </w:pPr>
      <w:hyperlink w:anchor="_Toc421176485" w:history="1">
        <w:r w:rsidR="008E1BED" w:rsidRPr="004A016C">
          <w:rPr>
            <w:rStyle w:val="Hyperlink"/>
            <w:rFonts w:hint="eastAsia"/>
            <w:noProof/>
            <w:rtl/>
            <w:lang w:bidi="fa-IR"/>
          </w:rPr>
          <w:t>تخص</w:t>
        </w:r>
        <w:r w:rsidR="008E1BED" w:rsidRPr="004A016C">
          <w:rPr>
            <w:rStyle w:val="Hyperlink"/>
            <w:rFonts w:hint="cs"/>
            <w:noProof/>
            <w:rtl/>
            <w:lang w:bidi="fa-IR"/>
          </w:rPr>
          <w:t>ی</w:t>
        </w:r>
        <w:r w:rsidR="008E1BED" w:rsidRPr="004A016C">
          <w:rPr>
            <w:rStyle w:val="Hyperlink"/>
            <w:rFonts w:hint="eastAsia"/>
            <w:noProof/>
            <w:rtl/>
            <w:lang w:bidi="fa-IR"/>
          </w:rPr>
          <w:t>ص</w:t>
        </w:r>
        <w:r w:rsidR="008E1BED" w:rsidRPr="004A016C">
          <w:rPr>
            <w:rStyle w:val="Hyperlink"/>
            <w:noProof/>
            <w:rtl/>
            <w:lang w:bidi="fa-IR"/>
          </w:rPr>
          <w:t xml:space="preserve"> </w:t>
        </w:r>
        <w:r w:rsidR="008E1BED" w:rsidRPr="004A016C">
          <w:rPr>
            <w:rStyle w:val="Hyperlink"/>
            <w:rFonts w:hint="eastAsia"/>
            <w:noProof/>
            <w:rtl/>
            <w:lang w:bidi="fa-IR"/>
          </w:rPr>
          <w:t>به</w:t>
        </w:r>
        <w:r w:rsidR="008E1BED" w:rsidRPr="004A016C">
          <w:rPr>
            <w:rStyle w:val="Hyperlink"/>
            <w:noProof/>
            <w:rtl/>
            <w:lang w:bidi="fa-IR"/>
          </w:rPr>
          <w:t xml:space="preserve"> </w:t>
        </w:r>
        <w:r w:rsidR="008E1BED" w:rsidRPr="004A016C">
          <w:rPr>
            <w:rStyle w:val="Hyperlink"/>
            <w:rFonts w:hint="eastAsia"/>
            <w:noProof/>
            <w:rtl/>
            <w:lang w:bidi="fa-IR"/>
          </w:rPr>
          <w:t>نص،</w:t>
        </w:r>
        <w:r w:rsidR="008E1BED" w:rsidRPr="004A016C">
          <w:rPr>
            <w:rStyle w:val="Hyperlink"/>
            <w:noProof/>
            <w:rtl/>
            <w:lang w:bidi="fa-IR"/>
          </w:rPr>
          <w:t xml:space="preserve"> </w:t>
        </w:r>
        <w:r w:rsidR="008E1BED" w:rsidRPr="004A016C">
          <w:rPr>
            <w:rStyle w:val="Hyperlink"/>
            <w:rFonts w:hint="eastAsia"/>
            <w:noProof/>
            <w:rtl/>
            <w:lang w:bidi="fa-IR"/>
          </w:rPr>
          <w:t>و</w:t>
        </w:r>
        <w:r w:rsidR="008E1BED" w:rsidRPr="004A016C">
          <w:rPr>
            <w:rStyle w:val="Hyperlink"/>
            <w:noProof/>
            <w:rtl/>
            <w:lang w:bidi="fa-IR"/>
          </w:rPr>
          <w:t xml:space="preserve"> </w:t>
        </w:r>
        <w:r w:rsidR="008E1BED" w:rsidRPr="004A016C">
          <w:rPr>
            <w:rStyle w:val="Hyperlink"/>
            <w:rFonts w:hint="eastAsia"/>
            <w:noProof/>
            <w:rtl/>
            <w:lang w:bidi="fa-IR"/>
          </w:rPr>
          <w:t>ا</w:t>
        </w:r>
        <w:r w:rsidR="008E1BED" w:rsidRPr="004A016C">
          <w:rPr>
            <w:rStyle w:val="Hyperlink"/>
            <w:rFonts w:hint="cs"/>
            <w:noProof/>
            <w:rtl/>
            <w:lang w:bidi="fa-IR"/>
          </w:rPr>
          <w:t>ی</w:t>
        </w:r>
        <w:r w:rsidR="008E1BED" w:rsidRPr="004A016C">
          <w:rPr>
            <w:rStyle w:val="Hyperlink"/>
            <w:rFonts w:hint="eastAsia"/>
            <w:noProof/>
            <w:rtl/>
            <w:lang w:bidi="fa-IR"/>
          </w:rPr>
          <w:t>ن</w:t>
        </w:r>
        <w:r w:rsidR="008E1BED" w:rsidRPr="004A016C">
          <w:rPr>
            <w:rStyle w:val="Hyperlink"/>
            <w:noProof/>
            <w:rtl/>
            <w:lang w:bidi="fa-IR"/>
          </w:rPr>
          <w:t xml:space="preserve"> </w:t>
        </w:r>
        <w:r w:rsidR="008E1BED" w:rsidRPr="004A016C">
          <w:rPr>
            <w:rStyle w:val="Hyperlink"/>
            <w:rFonts w:hint="eastAsia"/>
            <w:noProof/>
            <w:rtl/>
            <w:lang w:bidi="fa-IR"/>
          </w:rPr>
          <w:t>شامل</w:t>
        </w:r>
        <w:r w:rsidR="008E1BED" w:rsidRPr="004A016C">
          <w:rPr>
            <w:rStyle w:val="Hyperlink"/>
            <w:noProof/>
            <w:rtl/>
            <w:lang w:bidi="fa-IR"/>
          </w:rPr>
          <w:t xml:space="preserve"> </w:t>
        </w:r>
        <w:r w:rsidR="008E1BED" w:rsidRPr="004A016C">
          <w:rPr>
            <w:rStyle w:val="Hyperlink"/>
            <w:rFonts w:hint="eastAsia"/>
            <w:noProof/>
            <w:rtl/>
            <w:lang w:bidi="fa-IR"/>
          </w:rPr>
          <w:t>انواع</w:t>
        </w:r>
        <w:r w:rsidR="008E1BED" w:rsidRPr="004A016C">
          <w:rPr>
            <w:rStyle w:val="Hyperlink"/>
            <w:noProof/>
            <w:rtl/>
            <w:lang w:bidi="fa-IR"/>
          </w:rPr>
          <w:t xml:space="preserve"> </w:t>
        </w:r>
        <w:r w:rsidR="008E1BED" w:rsidRPr="004A016C">
          <w:rPr>
            <w:rStyle w:val="Hyperlink"/>
            <w:rFonts w:hint="eastAsia"/>
            <w:noProof/>
            <w:rtl/>
            <w:lang w:bidi="fa-IR"/>
          </w:rPr>
          <w:t>ز</w:t>
        </w:r>
        <w:r w:rsidR="008E1BED" w:rsidRPr="004A016C">
          <w:rPr>
            <w:rStyle w:val="Hyperlink"/>
            <w:rFonts w:hint="cs"/>
            <w:noProof/>
            <w:rtl/>
            <w:lang w:bidi="fa-IR"/>
          </w:rPr>
          <w:t>ی</w:t>
        </w:r>
        <w:r w:rsidR="008E1BED" w:rsidRPr="004A016C">
          <w:rPr>
            <w:rStyle w:val="Hyperlink"/>
            <w:rFonts w:hint="eastAsia"/>
            <w:noProof/>
            <w:rtl/>
            <w:lang w:bidi="fa-IR"/>
          </w:rPr>
          <w:t>ر</w:t>
        </w:r>
        <w:r w:rsidR="008E1BED" w:rsidRPr="004A016C">
          <w:rPr>
            <w:rStyle w:val="Hyperlink"/>
            <w:noProof/>
            <w:rtl/>
            <w:lang w:bidi="fa-IR"/>
          </w:rPr>
          <w:t xml:space="preserve"> </w:t>
        </w:r>
        <w:r w:rsidR="008E1BED" w:rsidRPr="004A016C">
          <w:rPr>
            <w:rStyle w:val="Hyperlink"/>
            <w:rFonts w:hint="eastAsia"/>
            <w:noProof/>
            <w:rtl/>
            <w:lang w:bidi="fa-IR"/>
          </w:rPr>
          <w:t>است</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421176485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109</w:t>
        </w:r>
        <w:r w:rsidR="008E1BED">
          <w:rPr>
            <w:noProof/>
            <w:webHidden/>
            <w:rtl/>
          </w:rPr>
          <w:fldChar w:fldCharType="end"/>
        </w:r>
      </w:hyperlink>
    </w:p>
    <w:p w:rsidR="008E1BED" w:rsidRPr="00722158" w:rsidRDefault="00310681">
      <w:pPr>
        <w:pStyle w:val="TOC3"/>
        <w:tabs>
          <w:tab w:val="right" w:leader="dot" w:pos="6226"/>
        </w:tabs>
        <w:rPr>
          <w:rFonts w:ascii="Calibri" w:eastAsia="Times New Roman" w:hAnsi="Calibri" w:cs="Arial"/>
          <w:noProof/>
          <w:sz w:val="22"/>
          <w:szCs w:val="22"/>
          <w:rtl/>
        </w:rPr>
      </w:pPr>
      <w:hyperlink w:anchor="_Toc421176486" w:history="1">
        <w:r w:rsidR="008E1BED" w:rsidRPr="004A016C">
          <w:rPr>
            <w:rStyle w:val="Hyperlink"/>
            <w:rFonts w:hint="eastAsia"/>
            <w:noProof/>
            <w:rtl/>
            <w:lang w:bidi="fa-IR"/>
          </w:rPr>
          <w:t>تخص</w:t>
        </w:r>
        <w:r w:rsidR="008E1BED" w:rsidRPr="004A016C">
          <w:rPr>
            <w:rStyle w:val="Hyperlink"/>
            <w:rFonts w:hint="cs"/>
            <w:noProof/>
            <w:rtl/>
            <w:lang w:bidi="fa-IR"/>
          </w:rPr>
          <w:t>ی</w:t>
        </w:r>
        <w:r w:rsidR="008E1BED" w:rsidRPr="004A016C">
          <w:rPr>
            <w:rStyle w:val="Hyperlink"/>
            <w:rFonts w:hint="eastAsia"/>
            <w:noProof/>
            <w:rtl/>
            <w:lang w:bidi="fa-IR"/>
          </w:rPr>
          <w:t>ص</w:t>
        </w:r>
        <w:r w:rsidR="008E1BED" w:rsidRPr="004A016C">
          <w:rPr>
            <w:rStyle w:val="Hyperlink"/>
            <w:noProof/>
            <w:rtl/>
            <w:lang w:bidi="fa-IR"/>
          </w:rPr>
          <w:t xml:space="preserve"> </w:t>
        </w:r>
        <w:r w:rsidR="008E1BED" w:rsidRPr="004A016C">
          <w:rPr>
            <w:rStyle w:val="Hyperlink"/>
            <w:rFonts w:hint="eastAsia"/>
            <w:noProof/>
            <w:rtl/>
            <w:lang w:bidi="fa-IR"/>
          </w:rPr>
          <w:t>عموم</w:t>
        </w:r>
        <w:r w:rsidR="008E1BED" w:rsidRPr="004A016C">
          <w:rPr>
            <w:rStyle w:val="Hyperlink"/>
            <w:noProof/>
            <w:rtl/>
            <w:lang w:bidi="fa-IR"/>
          </w:rPr>
          <w:t xml:space="preserve"> </w:t>
        </w:r>
        <w:r w:rsidR="008E1BED" w:rsidRPr="004A016C">
          <w:rPr>
            <w:rStyle w:val="Hyperlink"/>
            <w:rFonts w:hint="eastAsia"/>
            <w:noProof/>
            <w:rtl/>
            <w:lang w:bidi="fa-IR"/>
          </w:rPr>
          <w:t>کتاب</w:t>
        </w:r>
        <w:r w:rsidR="008E1BED" w:rsidRPr="004A016C">
          <w:rPr>
            <w:rStyle w:val="Hyperlink"/>
            <w:noProof/>
            <w:rtl/>
            <w:lang w:bidi="fa-IR"/>
          </w:rPr>
          <w:t xml:space="preserve"> </w:t>
        </w:r>
        <w:r w:rsidR="008E1BED" w:rsidRPr="004A016C">
          <w:rPr>
            <w:rStyle w:val="Hyperlink"/>
            <w:rFonts w:hint="eastAsia"/>
            <w:noProof/>
            <w:rtl/>
            <w:lang w:bidi="fa-IR"/>
          </w:rPr>
          <w:t>و</w:t>
        </w:r>
        <w:r w:rsidR="008E1BED" w:rsidRPr="004A016C">
          <w:rPr>
            <w:rStyle w:val="Hyperlink"/>
            <w:noProof/>
            <w:rtl/>
            <w:lang w:bidi="fa-IR"/>
          </w:rPr>
          <w:t xml:space="preserve"> </w:t>
        </w:r>
        <w:r w:rsidR="008E1BED" w:rsidRPr="004A016C">
          <w:rPr>
            <w:rStyle w:val="Hyperlink"/>
            <w:rFonts w:hint="eastAsia"/>
            <w:noProof/>
            <w:rtl/>
            <w:lang w:bidi="fa-IR"/>
          </w:rPr>
          <w:t>سنت</w:t>
        </w:r>
        <w:r w:rsidR="008E1BED" w:rsidRPr="004A016C">
          <w:rPr>
            <w:rStyle w:val="Hyperlink"/>
            <w:noProof/>
            <w:rtl/>
            <w:lang w:bidi="fa-IR"/>
          </w:rPr>
          <w:t xml:space="preserve"> </w:t>
        </w:r>
        <w:r w:rsidR="008E1BED" w:rsidRPr="004A016C">
          <w:rPr>
            <w:rStyle w:val="Hyperlink"/>
            <w:rFonts w:hint="eastAsia"/>
            <w:noProof/>
            <w:rtl/>
            <w:lang w:bidi="fa-IR"/>
          </w:rPr>
          <w:t>به</w:t>
        </w:r>
        <w:r w:rsidR="008E1BED" w:rsidRPr="004A016C">
          <w:rPr>
            <w:rStyle w:val="Hyperlink"/>
            <w:noProof/>
            <w:rtl/>
            <w:lang w:bidi="fa-IR"/>
          </w:rPr>
          <w:t xml:space="preserve"> </w:t>
        </w:r>
        <w:r w:rsidR="008E1BED" w:rsidRPr="004A016C">
          <w:rPr>
            <w:rStyle w:val="Hyperlink"/>
            <w:rFonts w:hint="eastAsia"/>
            <w:noProof/>
            <w:rtl/>
            <w:lang w:bidi="fa-IR"/>
          </w:rPr>
          <w:t>اجماع</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421176486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112</w:t>
        </w:r>
        <w:r w:rsidR="008E1BED">
          <w:rPr>
            <w:noProof/>
            <w:webHidden/>
            <w:rtl/>
          </w:rPr>
          <w:fldChar w:fldCharType="end"/>
        </w:r>
      </w:hyperlink>
    </w:p>
    <w:p w:rsidR="008E1BED" w:rsidRPr="00722158" w:rsidRDefault="00310681">
      <w:pPr>
        <w:pStyle w:val="TOC3"/>
        <w:tabs>
          <w:tab w:val="right" w:leader="dot" w:pos="6226"/>
        </w:tabs>
        <w:rPr>
          <w:rFonts w:ascii="Calibri" w:eastAsia="Times New Roman" w:hAnsi="Calibri" w:cs="Arial"/>
          <w:noProof/>
          <w:sz w:val="22"/>
          <w:szCs w:val="22"/>
          <w:rtl/>
        </w:rPr>
      </w:pPr>
      <w:hyperlink w:anchor="_Toc421176487" w:history="1">
        <w:r w:rsidR="008E1BED" w:rsidRPr="004A016C">
          <w:rPr>
            <w:rStyle w:val="Hyperlink"/>
            <w:rFonts w:hint="eastAsia"/>
            <w:noProof/>
            <w:rtl/>
            <w:lang w:bidi="fa-IR"/>
          </w:rPr>
          <w:t>تخص</w:t>
        </w:r>
        <w:r w:rsidR="008E1BED" w:rsidRPr="004A016C">
          <w:rPr>
            <w:rStyle w:val="Hyperlink"/>
            <w:rFonts w:hint="cs"/>
            <w:noProof/>
            <w:rtl/>
            <w:lang w:bidi="fa-IR"/>
          </w:rPr>
          <w:t>ی</w:t>
        </w:r>
        <w:r w:rsidR="008E1BED" w:rsidRPr="004A016C">
          <w:rPr>
            <w:rStyle w:val="Hyperlink"/>
            <w:rFonts w:hint="eastAsia"/>
            <w:noProof/>
            <w:rtl/>
            <w:lang w:bidi="fa-IR"/>
          </w:rPr>
          <w:t>ص</w:t>
        </w:r>
        <w:r w:rsidR="008E1BED" w:rsidRPr="004A016C">
          <w:rPr>
            <w:rStyle w:val="Hyperlink"/>
            <w:noProof/>
            <w:rtl/>
            <w:lang w:bidi="fa-IR"/>
          </w:rPr>
          <w:t xml:space="preserve"> </w:t>
        </w:r>
        <w:r w:rsidR="008E1BED" w:rsidRPr="004A016C">
          <w:rPr>
            <w:rStyle w:val="Hyperlink"/>
            <w:rFonts w:hint="eastAsia"/>
            <w:noProof/>
            <w:rtl/>
            <w:lang w:bidi="fa-IR"/>
          </w:rPr>
          <w:t>نص</w:t>
        </w:r>
        <w:r w:rsidR="008E1BED" w:rsidRPr="004A016C">
          <w:rPr>
            <w:rStyle w:val="Hyperlink"/>
            <w:noProof/>
            <w:rtl/>
            <w:lang w:bidi="fa-IR"/>
          </w:rPr>
          <w:t xml:space="preserve"> </w:t>
        </w:r>
        <w:r w:rsidR="008E1BED" w:rsidRPr="004A016C">
          <w:rPr>
            <w:rStyle w:val="Hyperlink"/>
            <w:rFonts w:hint="eastAsia"/>
            <w:noProof/>
            <w:rtl/>
            <w:lang w:bidi="fa-IR"/>
          </w:rPr>
          <w:t>به</w:t>
        </w:r>
        <w:r w:rsidR="008E1BED" w:rsidRPr="004A016C">
          <w:rPr>
            <w:rStyle w:val="Hyperlink"/>
            <w:noProof/>
            <w:rtl/>
            <w:lang w:bidi="fa-IR"/>
          </w:rPr>
          <w:t xml:space="preserve"> </w:t>
        </w:r>
        <w:r w:rsidR="008E1BED" w:rsidRPr="004A016C">
          <w:rPr>
            <w:rStyle w:val="Hyperlink"/>
            <w:rFonts w:hint="eastAsia"/>
            <w:noProof/>
            <w:rtl/>
            <w:lang w:bidi="fa-IR"/>
          </w:rPr>
          <w:t>حس</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421176487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113</w:t>
        </w:r>
        <w:r w:rsidR="008E1BED">
          <w:rPr>
            <w:noProof/>
            <w:webHidden/>
            <w:rtl/>
          </w:rPr>
          <w:fldChar w:fldCharType="end"/>
        </w:r>
      </w:hyperlink>
    </w:p>
    <w:p w:rsidR="008E1BED" w:rsidRPr="00722158" w:rsidRDefault="00310681">
      <w:pPr>
        <w:pStyle w:val="TOC3"/>
        <w:tabs>
          <w:tab w:val="right" w:leader="dot" w:pos="6226"/>
        </w:tabs>
        <w:rPr>
          <w:rFonts w:ascii="Calibri" w:eastAsia="Times New Roman" w:hAnsi="Calibri" w:cs="Arial"/>
          <w:noProof/>
          <w:sz w:val="22"/>
          <w:szCs w:val="22"/>
          <w:rtl/>
        </w:rPr>
      </w:pPr>
      <w:hyperlink w:anchor="_Toc421176488" w:history="1">
        <w:r w:rsidR="008E1BED" w:rsidRPr="004A016C">
          <w:rPr>
            <w:rStyle w:val="Hyperlink"/>
            <w:rFonts w:hint="eastAsia"/>
            <w:noProof/>
            <w:rtl/>
            <w:lang w:bidi="fa-IR"/>
          </w:rPr>
          <w:t>تخص</w:t>
        </w:r>
        <w:r w:rsidR="008E1BED" w:rsidRPr="004A016C">
          <w:rPr>
            <w:rStyle w:val="Hyperlink"/>
            <w:rFonts w:hint="cs"/>
            <w:noProof/>
            <w:rtl/>
            <w:lang w:bidi="fa-IR"/>
          </w:rPr>
          <w:t>ی</w:t>
        </w:r>
        <w:r w:rsidR="008E1BED" w:rsidRPr="004A016C">
          <w:rPr>
            <w:rStyle w:val="Hyperlink"/>
            <w:rFonts w:hint="eastAsia"/>
            <w:noProof/>
            <w:rtl/>
            <w:lang w:bidi="fa-IR"/>
          </w:rPr>
          <w:t>ص</w:t>
        </w:r>
        <w:r w:rsidR="008E1BED" w:rsidRPr="004A016C">
          <w:rPr>
            <w:rStyle w:val="Hyperlink"/>
            <w:noProof/>
            <w:rtl/>
            <w:lang w:bidi="fa-IR"/>
          </w:rPr>
          <w:t xml:space="preserve"> </w:t>
        </w:r>
        <w:r w:rsidR="008E1BED" w:rsidRPr="004A016C">
          <w:rPr>
            <w:rStyle w:val="Hyperlink"/>
            <w:rFonts w:hint="eastAsia"/>
            <w:noProof/>
            <w:rtl/>
            <w:lang w:bidi="fa-IR"/>
          </w:rPr>
          <w:t>به</w:t>
        </w:r>
        <w:r w:rsidR="008E1BED" w:rsidRPr="004A016C">
          <w:rPr>
            <w:rStyle w:val="Hyperlink"/>
            <w:noProof/>
            <w:rtl/>
            <w:lang w:bidi="fa-IR"/>
          </w:rPr>
          <w:t xml:space="preserve"> </w:t>
        </w:r>
        <w:r w:rsidR="008E1BED" w:rsidRPr="004A016C">
          <w:rPr>
            <w:rStyle w:val="Hyperlink"/>
            <w:rFonts w:hint="eastAsia"/>
            <w:noProof/>
            <w:rtl/>
            <w:lang w:bidi="fa-IR"/>
          </w:rPr>
          <w:t>عقل</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421176488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113</w:t>
        </w:r>
        <w:r w:rsidR="008E1BED">
          <w:rPr>
            <w:noProof/>
            <w:webHidden/>
            <w:rtl/>
          </w:rPr>
          <w:fldChar w:fldCharType="end"/>
        </w:r>
      </w:hyperlink>
    </w:p>
    <w:p w:rsidR="008E1BED" w:rsidRPr="00722158" w:rsidRDefault="00310681">
      <w:pPr>
        <w:pStyle w:val="TOC2"/>
        <w:tabs>
          <w:tab w:val="right" w:leader="dot" w:pos="6226"/>
        </w:tabs>
        <w:rPr>
          <w:rFonts w:ascii="Calibri" w:eastAsia="Times New Roman" w:hAnsi="Calibri" w:cs="Arial"/>
          <w:noProof/>
          <w:sz w:val="22"/>
          <w:szCs w:val="22"/>
          <w:rtl/>
        </w:rPr>
      </w:pPr>
      <w:hyperlink w:anchor="_Toc421176489" w:history="1">
        <w:r w:rsidR="008E1BED" w:rsidRPr="004A016C">
          <w:rPr>
            <w:rStyle w:val="Hyperlink"/>
            <w:rFonts w:hint="eastAsia"/>
            <w:noProof/>
            <w:rtl/>
            <w:lang w:bidi="fa-IR"/>
          </w:rPr>
          <w:t>مطلق</w:t>
        </w:r>
        <w:r w:rsidR="008E1BED" w:rsidRPr="004A016C">
          <w:rPr>
            <w:rStyle w:val="Hyperlink"/>
            <w:noProof/>
            <w:rtl/>
            <w:lang w:bidi="fa-IR"/>
          </w:rPr>
          <w:t xml:space="preserve"> </w:t>
        </w:r>
        <w:r w:rsidR="008E1BED" w:rsidRPr="004A016C">
          <w:rPr>
            <w:rStyle w:val="Hyperlink"/>
            <w:rFonts w:hint="eastAsia"/>
            <w:noProof/>
            <w:rtl/>
            <w:lang w:bidi="fa-IR"/>
          </w:rPr>
          <w:t>و</w:t>
        </w:r>
        <w:r w:rsidR="008E1BED" w:rsidRPr="004A016C">
          <w:rPr>
            <w:rStyle w:val="Hyperlink"/>
            <w:noProof/>
            <w:rtl/>
            <w:lang w:bidi="fa-IR"/>
          </w:rPr>
          <w:t xml:space="preserve"> </w:t>
        </w:r>
        <w:r w:rsidR="008E1BED" w:rsidRPr="004A016C">
          <w:rPr>
            <w:rStyle w:val="Hyperlink"/>
            <w:rFonts w:hint="eastAsia"/>
            <w:noProof/>
            <w:rtl/>
            <w:lang w:bidi="fa-IR"/>
          </w:rPr>
          <w:t>مق</w:t>
        </w:r>
        <w:r w:rsidR="008E1BED" w:rsidRPr="004A016C">
          <w:rPr>
            <w:rStyle w:val="Hyperlink"/>
            <w:rFonts w:hint="cs"/>
            <w:noProof/>
            <w:rtl/>
            <w:lang w:bidi="fa-IR"/>
          </w:rPr>
          <w:t>ی</w:t>
        </w:r>
        <w:r w:rsidR="008E1BED" w:rsidRPr="004A016C">
          <w:rPr>
            <w:rStyle w:val="Hyperlink"/>
            <w:rFonts w:hint="eastAsia"/>
            <w:noProof/>
            <w:rtl/>
            <w:lang w:bidi="fa-IR"/>
          </w:rPr>
          <w:t>د</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421176489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114</w:t>
        </w:r>
        <w:r w:rsidR="008E1BED">
          <w:rPr>
            <w:noProof/>
            <w:webHidden/>
            <w:rtl/>
          </w:rPr>
          <w:fldChar w:fldCharType="end"/>
        </w:r>
      </w:hyperlink>
    </w:p>
    <w:p w:rsidR="008E1BED" w:rsidRPr="00722158" w:rsidRDefault="00310681">
      <w:pPr>
        <w:pStyle w:val="TOC3"/>
        <w:tabs>
          <w:tab w:val="right" w:leader="dot" w:pos="6226"/>
        </w:tabs>
        <w:rPr>
          <w:rFonts w:ascii="Calibri" w:eastAsia="Times New Roman" w:hAnsi="Calibri" w:cs="Arial"/>
          <w:noProof/>
          <w:sz w:val="22"/>
          <w:szCs w:val="22"/>
          <w:rtl/>
        </w:rPr>
      </w:pPr>
      <w:hyperlink w:anchor="_Toc421176490" w:history="1">
        <w:r w:rsidR="008E1BED" w:rsidRPr="004A016C">
          <w:rPr>
            <w:rStyle w:val="Hyperlink"/>
            <w:rFonts w:hint="eastAsia"/>
            <w:noProof/>
            <w:rtl/>
            <w:lang w:bidi="fa-IR"/>
          </w:rPr>
          <w:t>حمل</w:t>
        </w:r>
        <w:r w:rsidR="008E1BED" w:rsidRPr="004A016C">
          <w:rPr>
            <w:rStyle w:val="Hyperlink"/>
            <w:noProof/>
            <w:rtl/>
            <w:lang w:bidi="fa-IR"/>
          </w:rPr>
          <w:t xml:space="preserve"> </w:t>
        </w:r>
        <w:r w:rsidR="008E1BED" w:rsidRPr="004A016C">
          <w:rPr>
            <w:rStyle w:val="Hyperlink"/>
            <w:rFonts w:hint="eastAsia"/>
            <w:noProof/>
            <w:rtl/>
            <w:lang w:bidi="fa-IR"/>
          </w:rPr>
          <w:t>مطلق</w:t>
        </w:r>
        <w:r w:rsidR="008E1BED" w:rsidRPr="004A016C">
          <w:rPr>
            <w:rStyle w:val="Hyperlink"/>
            <w:noProof/>
            <w:rtl/>
            <w:lang w:bidi="fa-IR"/>
          </w:rPr>
          <w:t xml:space="preserve"> </w:t>
        </w:r>
        <w:r w:rsidR="008E1BED" w:rsidRPr="004A016C">
          <w:rPr>
            <w:rStyle w:val="Hyperlink"/>
            <w:rFonts w:hint="eastAsia"/>
            <w:noProof/>
            <w:rtl/>
            <w:lang w:bidi="fa-IR"/>
          </w:rPr>
          <w:t>بر</w:t>
        </w:r>
        <w:r w:rsidR="008E1BED" w:rsidRPr="004A016C">
          <w:rPr>
            <w:rStyle w:val="Hyperlink"/>
            <w:noProof/>
            <w:rtl/>
            <w:lang w:bidi="fa-IR"/>
          </w:rPr>
          <w:t xml:space="preserve"> </w:t>
        </w:r>
        <w:r w:rsidR="008E1BED" w:rsidRPr="004A016C">
          <w:rPr>
            <w:rStyle w:val="Hyperlink"/>
            <w:rFonts w:hint="eastAsia"/>
            <w:noProof/>
            <w:rtl/>
            <w:lang w:bidi="fa-IR"/>
          </w:rPr>
          <w:t>مق</w:t>
        </w:r>
        <w:r w:rsidR="008E1BED" w:rsidRPr="004A016C">
          <w:rPr>
            <w:rStyle w:val="Hyperlink"/>
            <w:rFonts w:hint="cs"/>
            <w:noProof/>
            <w:rtl/>
            <w:lang w:bidi="fa-IR"/>
          </w:rPr>
          <w:t>ی</w:t>
        </w:r>
        <w:r w:rsidR="008E1BED" w:rsidRPr="004A016C">
          <w:rPr>
            <w:rStyle w:val="Hyperlink"/>
            <w:rFonts w:hint="eastAsia"/>
            <w:noProof/>
            <w:rtl/>
            <w:lang w:bidi="fa-IR"/>
          </w:rPr>
          <w:t>د</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421176490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114</w:t>
        </w:r>
        <w:r w:rsidR="008E1BED">
          <w:rPr>
            <w:noProof/>
            <w:webHidden/>
            <w:rtl/>
          </w:rPr>
          <w:fldChar w:fldCharType="end"/>
        </w:r>
      </w:hyperlink>
    </w:p>
    <w:p w:rsidR="008E1BED" w:rsidRPr="00722158" w:rsidRDefault="00310681">
      <w:pPr>
        <w:pStyle w:val="TOC2"/>
        <w:tabs>
          <w:tab w:val="right" w:leader="dot" w:pos="6226"/>
        </w:tabs>
        <w:rPr>
          <w:rFonts w:ascii="Calibri" w:eastAsia="Times New Roman" w:hAnsi="Calibri" w:cs="Arial"/>
          <w:noProof/>
          <w:sz w:val="22"/>
          <w:szCs w:val="22"/>
          <w:rtl/>
        </w:rPr>
      </w:pPr>
      <w:hyperlink w:anchor="_Toc421176491" w:history="1">
        <w:r w:rsidR="008E1BED" w:rsidRPr="004A016C">
          <w:rPr>
            <w:rStyle w:val="Hyperlink"/>
            <w:rFonts w:hint="eastAsia"/>
            <w:noProof/>
            <w:rtl/>
            <w:lang w:bidi="fa-IR"/>
          </w:rPr>
          <w:t>مجمل</w:t>
        </w:r>
        <w:r w:rsidR="008E1BED" w:rsidRPr="004A016C">
          <w:rPr>
            <w:rStyle w:val="Hyperlink"/>
            <w:noProof/>
            <w:rtl/>
            <w:lang w:bidi="fa-IR"/>
          </w:rPr>
          <w:t xml:space="preserve"> </w:t>
        </w:r>
        <w:r w:rsidR="008E1BED" w:rsidRPr="004A016C">
          <w:rPr>
            <w:rStyle w:val="Hyperlink"/>
            <w:rFonts w:hint="eastAsia"/>
            <w:noProof/>
            <w:rtl/>
            <w:lang w:bidi="fa-IR"/>
          </w:rPr>
          <w:t>و</w:t>
        </w:r>
        <w:r w:rsidR="008E1BED" w:rsidRPr="004A016C">
          <w:rPr>
            <w:rStyle w:val="Hyperlink"/>
            <w:noProof/>
            <w:rtl/>
            <w:lang w:bidi="fa-IR"/>
          </w:rPr>
          <w:t xml:space="preserve"> </w:t>
        </w:r>
        <w:r w:rsidR="008E1BED" w:rsidRPr="004A016C">
          <w:rPr>
            <w:rStyle w:val="Hyperlink"/>
            <w:rFonts w:hint="eastAsia"/>
            <w:noProof/>
            <w:rtl/>
            <w:lang w:bidi="fa-IR"/>
          </w:rPr>
          <w:t>مب</w:t>
        </w:r>
        <w:r w:rsidR="008E1BED" w:rsidRPr="004A016C">
          <w:rPr>
            <w:rStyle w:val="Hyperlink"/>
            <w:rFonts w:hint="cs"/>
            <w:noProof/>
            <w:rtl/>
            <w:lang w:bidi="fa-IR"/>
          </w:rPr>
          <w:t>ی</w:t>
        </w:r>
        <w:r w:rsidR="008E1BED" w:rsidRPr="004A016C">
          <w:rPr>
            <w:rStyle w:val="Hyperlink"/>
            <w:rFonts w:hint="eastAsia"/>
            <w:noProof/>
            <w:rtl/>
            <w:lang w:bidi="fa-IR"/>
          </w:rPr>
          <w:t>ن</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421176491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116</w:t>
        </w:r>
        <w:r w:rsidR="008E1BED">
          <w:rPr>
            <w:noProof/>
            <w:webHidden/>
            <w:rtl/>
          </w:rPr>
          <w:fldChar w:fldCharType="end"/>
        </w:r>
      </w:hyperlink>
    </w:p>
    <w:p w:rsidR="008E1BED" w:rsidRPr="00722158" w:rsidRDefault="00310681">
      <w:pPr>
        <w:pStyle w:val="TOC3"/>
        <w:tabs>
          <w:tab w:val="right" w:leader="dot" w:pos="6226"/>
        </w:tabs>
        <w:rPr>
          <w:rFonts w:ascii="Calibri" w:eastAsia="Times New Roman" w:hAnsi="Calibri" w:cs="Arial"/>
          <w:noProof/>
          <w:sz w:val="22"/>
          <w:szCs w:val="22"/>
          <w:rtl/>
        </w:rPr>
      </w:pPr>
      <w:hyperlink w:anchor="_Toc421176492" w:history="1">
        <w:r w:rsidR="008E1BED" w:rsidRPr="004A016C">
          <w:rPr>
            <w:rStyle w:val="Hyperlink"/>
            <w:rFonts w:hint="eastAsia"/>
            <w:noProof/>
            <w:rtl/>
            <w:lang w:bidi="fa-IR"/>
          </w:rPr>
          <w:t>انواع</w:t>
        </w:r>
        <w:r w:rsidR="008E1BED" w:rsidRPr="004A016C">
          <w:rPr>
            <w:rStyle w:val="Hyperlink"/>
            <w:noProof/>
            <w:rtl/>
            <w:lang w:bidi="fa-IR"/>
          </w:rPr>
          <w:t xml:space="preserve"> </w:t>
        </w:r>
        <w:r w:rsidR="008E1BED" w:rsidRPr="004A016C">
          <w:rPr>
            <w:rStyle w:val="Hyperlink"/>
            <w:rFonts w:hint="eastAsia"/>
            <w:noProof/>
            <w:rtl/>
            <w:lang w:bidi="fa-IR"/>
          </w:rPr>
          <w:t>اجمال</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421176492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116</w:t>
        </w:r>
        <w:r w:rsidR="008E1BED">
          <w:rPr>
            <w:noProof/>
            <w:webHidden/>
            <w:rtl/>
          </w:rPr>
          <w:fldChar w:fldCharType="end"/>
        </w:r>
      </w:hyperlink>
    </w:p>
    <w:p w:rsidR="008E1BED" w:rsidRPr="00722158" w:rsidRDefault="00310681">
      <w:pPr>
        <w:pStyle w:val="TOC3"/>
        <w:tabs>
          <w:tab w:val="right" w:leader="dot" w:pos="6226"/>
        </w:tabs>
        <w:rPr>
          <w:rFonts w:ascii="Calibri" w:eastAsia="Times New Roman" w:hAnsi="Calibri" w:cs="Arial"/>
          <w:noProof/>
          <w:sz w:val="22"/>
          <w:szCs w:val="22"/>
          <w:rtl/>
        </w:rPr>
      </w:pPr>
      <w:hyperlink w:anchor="_Toc421176493" w:history="1">
        <w:r w:rsidR="008E1BED" w:rsidRPr="004A016C">
          <w:rPr>
            <w:rStyle w:val="Hyperlink"/>
            <w:noProof/>
            <w:rtl/>
            <w:lang w:bidi="fa-IR"/>
          </w:rPr>
          <w:t xml:space="preserve">1- </w:t>
        </w:r>
        <w:r w:rsidR="008E1BED" w:rsidRPr="004A016C">
          <w:rPr>
            <w:rStyle w:val="Hyperlink"/>
            <w:rFonts w:hint="eastAsia"/>
            <w:noProof/>
            <w:rtl/>
            <w:lang w:bidi="fa-IR"/>
          </w:rPr>
          <w:t>اجمال</w:t>
        </w:r>
        <w:r w:rsidR="008E1BED" w:rsidRPr="004A016C">
          <w:rPr>
            <w:rStyle w:val="Hyperlink"/>
            <w:noProof/>
            <w:rtl/>
            <w:lang w:bidi="fa-IR"/>
          </w:rPr>
          <w:t xml:space="preserve"> </w:t>
        </w:r>
        <w:r w:rsidR="008E1BED" w:rsidRPr="004A016C">
          <w:rPr>
            <w:rStyle w:val="Hyperlink"/>
            <w:rFonts w:hint="eastAsia"/>
            <w:noProof/>
            <w:rtl/>
            <w:lang w:bidi="fa-IR"/>
          </w:rPr>
          <w:t>تصر</w:t>
        </w:r>
        <w:r w:rsidR="008E1BED" w:rsidRPr="004A016C">
          <w:rPr>
            <w:rStyle w:val="Hyperlink"/>
            <w:rFonts w:hint="cs"/>
            <w:noProof/>
            <w:rtl/>
            <w:lang w:bidi="fa-IR"/>
          </w:rPr>
          <w:t>ی</w:t>
        </w:r>
        <w:r w:rsidR="008E1BED" w:rsidRPr="004A016C">
          <w:rPr>
            <w:rStyle w:val="Hyperlink"/>
            <w:rFonts w:hint="eastAsia"/>
            <w:noProof/>
            <w:rtl/>
            <w:lang w:bidi="fa-IR"/>
          </w:rPr>
          <w:t>ف</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421176493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117</w:t>
        </w:r>
        <w:r w:rsidR="008E1BED">
          <w:rPr>
            <w:noProof/>
            <w:webHidden/>
            <w:rtl/>
          </w:rPr>
          <w:fldChar w:fldCharType="end"/>
        </w:r>
      </w:hyperlink>
    </w:p>
    <w:p w:rsidR="008E1BED" w:rsidRPr="00722158" w:rsidRDefault="00310681">
      <w:pPr>
        <w:pStyle w:val="TOC3"/>
        <w:tabs>
          <w:tab w:val="right" w:leader="dot" w:pos="6226"/>
        </w:tabs>
        <w:rPr>
          <w:rFonts w:ascii="Calibri" w:eastAsia="Times New Roman" w:hAnsi="Calibri" w:cs="Arial"/>
          <w:noProof/>
          <w:sz w:val="22"/>
          <w:szCs w:val="22"/>
          <w:rtl/>
        </w:rPr>
      </w:pPr>
      <w:hyperlink w:anchor="_Toc421176494" w:history="1">
        <w:r w:rsidR="008E1BED" w:rsidRPr="004A016C">
          <w:rPr>
            <w:rStyle w:val="Hyperlink"/>
            <w:noProof/>
            <w:rtl/>
            <w:lang w:bidi="fa-IR"/>
          </w:rPr>
          <w:t xml:space="preserve">2- </w:t>
        </w:r>
        <w:r w:rsidR="008E1BED" w:rsidRPr="004A016C">
          <w:rPr>
            <w:rStyle w:val="Hyperlink"/>
            <w:rFonts w:hint="eastAsia"/>
            <w:noProof/>
            <w:rtl/>
            <w:lang w:bidi="fa-IR"/>
          </w:rPr>
          <w:t>اجمال</w:t>
        </w:r>
        <w:r w:rsidR="008E1BED" w:rsidRPr="004A016C">
          <w:rPr>
            <w:rStyle w:val="Hyperlink"/>
            <w:noProof/>
            <w:rtl/>
            <w:lang w:bidi="fa-IR"/>
          </w:rPr>
          <w:t xml:space="preserve"> </w:t>
        </w:r>
        <w:r w:rsidR="008E1BED" w:rsidRPr="004A016C">
          <w:rPr>
            <w:rStyle w:val="Hyperlink"/>
            <w:rFonts w:hint="eastAsia"/>
            <w:noProof/>
            <w:rtl/>
            <w:lang w:bidi="fa-IR"/>
          </w:rPr>
          <w:t>در</w:t>
        </w:r>
        <w:r w:rsidR="008E1BED" w:rsidRPr="004A016C">
          <w:rPr>
            <w:rStyle w:val="Hyperlink"/>
            <w:noProof/>
            <w:rtl/>
            <w:lang w:bidi="fa-IR"/>
          </w:rPr>
          <w:t xml:space="preserve"> </w:t>
        </w:r>
        <w:r w:rsidR="008E1BED" w:rsidRPr="004A016C">
          <w:rPr>
            <w:rStyle w:val="Hyperlink"/>
            <w:rFonts w:hint="eastAsia"/>
            <w:noProof/>
            <w:rtl/>
            <w:lang w:bidi="fa-IR"/>
          </w:rPr>
          <w:t>اصل</w:t>
        </w:r>
        <w:r w:rsidR="008E1BED" w:rsidRPr="004A016C">
          <w:rPr>
            <w:rStyle w:val="Hyperlink"/>
            <w:noProof/>
            <w:rtl/>
            <w:lang w:bidi="fa-IR"/>
          </w:rPr>
          <w:t xml:space="preserve"> </w:t>
        </w:r>
        <w:r w:rsidR="008E1BED" w:rsidRPr="004A016C">
          <w:rPr>
            <w:rStyle w:val="Hyperlink"/>
            <w:rFonts w:hint="eastAsia"/>
            <w:noProof/>
            <w:rtl/>
            <w:lang w:bidi="fa-IR"/>
          </w:rPr>
          <w:t>وضع</w:t>
        </w:r>
        <w:r w:rsidR="008E1BED" w:rsidRPr="004A016C">
          <w:rPr>
            <w:rStyle w:val="Hyperlink"/>
            <w:noProof/>
            <w:rtl/>
            <w:lang w:bidi="fa-IR"/>
          </w:rPr>
          <w:t xml:space="preserve"> </w:t>
        </w:r>
        <w:r w:rsidR="008E1BED" w:rsidRPr="004A016C">
          <w:rPr>
            <w:rStyle w:val="Hyperlink"/>
            <w:rFonts w:hint="eastAsia"/>
            <w:noProof/>
            <w:rtl/>
            <w:lang w:bidi="fa-IR"/>
          </w:rPr>
          <w:t>لغو</w:t>
        </w:r>
        <w:r w:rsidR="008E1BED" w:rsidRPr="004A016C">
          <w:rPr>
            <w:rStyle w:val="Hyperlink"/>
            <w:rFonts w:hint="cs"/>
            <w:noProof/>
            <w:rtl/>
            <w:lang w:bidi="fa-IR"/>
          </w:rPr>
          <w:t>ی</w:t>
        </w:r>
        <w:r w:rsidR="008E1BED" w:rsidRPr="004A016C">
          <w:rPr>
            <w:rStyle w:val="Hyperlink"/>
            <w:rFonts w:hint="eastAsia"/>
            <w:noProof/>
            <w:rtl/>
            <w:lang w:bidi="fa-IR"/>
          </w:rPr>
          <w:t>،</w:t>
        </w:r>
        <w:r w:rsidR="008E1BED" w:rsidRPr="004A016C">
          <w:rPr>
            <w:rStyle w:val="Hyperlink"/>
            <w:noProof/>
            <w:rtl/>
            <w:lang w:bidi="fa-IR"/>
          </w:rPr>
          <w:t xml:space="preserve"> </w:t>
        </w:r>
        <w:r w:rsidR="008E1BED" w:rsidRPr="004A016C">
          <w:rPr>
            <w:rStyle w:val="Hyperlink"/>
            <w:rFonts w:hint="eastAsia"/>
            <w:noProof/>
            <w:rtl/>
            <w:lang w:bidi="fa-IR"/>
          </w:rPr>
          <w:t>مانند</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421176494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117</w:t>
        </w:r>
        <w:r w:rsidR="008E1BED">
          <w:rPr>
            <w:noProof/>
            <w:webHidden/>
            <w:rtl/>
          </w:rPr>
          <w:fldChar w:fldCharType="end"/>
        </w:r>
      </w:hyperlink>
    </w:p>
    <w:p w:rsidR="008E1BED" w:rsidRPr="00722158" w:rsidRDefault="00310681">
      <w:pPr>
        <w:pStyle w:val="TOC3"/>
        <w:tabs>
          <w:tab w:val="right" w:leader="dot" w:pos="6226"/>
        </w:tabs>
        <w:rPr>
          <w:rFonts w:ascii="Calibri" w:eastAsia="Times New Roman" w:hAnsi="Calibri" w:cs="Arial"/>
          <w:noProof/>
          <w:sz w:val="22"/>
          <w:szCs w:val="22"/>
          <w:rtl/>
        </w:rPr>
      </w:pPr>
      <w:hyperlink w:anchor="_Toc421176495" w:history="1">
        <w:r w:rsidR="008E1BED" w:rsidRPr="004A016C">
          <w:rPr>
            <w:rStyle w:val="Hyperlink"/>
            <w:noProof/>
            <w:rtl/>
            <w:lang w:bidi="fa-IR"/>
          </w:rPr>
          <w:t xml:space="preserve">3- </w:t>
        </w:r>
        <w:r w:rsidR="008E1BED" w:rsidRPr="004A016C">
          <w:rPr>
            <w:rStyle w:val="Hyperlink"/>
            <w:rFonts w:hint="eastAsia"/>
            <w:noProof/>
            <w:rtl/>
            <w:lang w:bidi="fa-IR"/>
          </w:rPr>
          <w:t>اجمال</w:t>
        </w:r>
        <w:r w:rsidR="008E1BED" w:rsidRPr="004A016C">
          <w:rPr>
            <w:rStyle w:val="Hyperlink"/>
            <w:noProof/>
            <w:rtl/>
            <w:lang w:bidi="fa-IR"/>
          </w:rPr>
          <w:t xml:space="preserve"> </w:t>
        </w:r>
        <w:r w:rsidR="008E1BED" w:rsidRPr="004A016C">
          <w:rPr>
            <w:rStyle w:val="Hyperlink"/>
            <w:rFonts w:hint="eastAsia"/>
            <w:noProof/>
            <w:rtl/>
            <w:lang w:bidi="fa-IR"/>
          </w:rPr>
          <w:t>در</w:t>
        </w:r>
        <w:r w:rsidR="008E1BED" w:rsidRPr="004A016C">
          <w:rPr>
            <w:rStyle w:val="Hyperlink"/>
            <w:noProof/>
            <w:rtl/>
            <w:lang w:bidi="fa-IR"/>
          </w:rPr>
          <w:t xml:space="preserve"> </w:t>
        </w:r>
        <w:r w:rsidR="008E1BED" w:rsidRPr="004A016C">
          <w:rPr>
            <w:rStyle w:val="Hyperlink"/>
            <w:rFonts w:hint="eastAsia"/>
            <w:noProof/>
            <w:rtl/>
            <w:lang w:bidi="fa-IR"/>
          </w:rPr>
          <w:t>حرف</w:t>
        </w:r>
        <w:r w:rsidR="008E1BED" w:rsidRPr="004A016C">
          <w:rPr>
            <w:rStyle w:val="Hyperlink"/>
            <w:noProof/>
            <w:rtl/>
            <w:lang w:bidi="fa-IR"/>
          </w:rPr>
          <w:t xml:space="preserve"> </w:t>
        </w:r>
        <w:r w:rsidR="008E1BED" w:rsidRPr="004A016C">
          <w:rPr>
            <w:rStyle w:val="Hyperlink"/>
            <w:rFonts w:hint="eastAsia"/>
            <w:noProof/>
            <w:rtl/>
            <w:lang w:bidi="fa-IR"/>
          </w:rPr>
          <w:t>،</w:t>
        </w:r>
        <w:r w:rsidR="008E1BED" w:rsidRPr="004A016C">
          <w:rPr>
            <w:rStyle w:val="Hyperlink"/>
            <w:noProof/>
            <w:rtl/>
            <w:lang w:bidi="fa-IR"/>
          </w:rPr>
          <w:t xml:space="preserve"> </w:t>
        </w:r>
        <w:r w:rsidR="008E1BED" w:rsidRPr="004A016C">
          <w:rPr>
            <w:rStyle w:val="Hyperlink"/>
            <w:rFonts w:hint="eastAsia"/>
            <w:noProof/>
            <w:rtl/>
            <w:lang w:bidi="fa-IR"/>
          </w:rPr>
          <w:t>مانند</w:t>
        </w:r>
        <w:r w:rsidR="008E1BED" w:rsidRPr="004A016C">
          <w:rPr>
            <w:rStyle w:val="Hyperlink"/>
            <w:noProof/>
            <w:rtl/>
            <w:lang w:bidi="fa-IR"/>
          </w:rPr>
          <w:t xml:space="preserve"> </w:t>
        </w:r>
        <w:r w:rsidR="008E1BED" w:rsidRPr="004A016C">
          <w:rPr>
            <w:rStyle w:val="Hyperlink"/>
            <w:rFonts w:hint="eastAsia"/>
            <w:noProof/>
            <w:rtl/>
            <w:lang w:bidi="fa-IR"/>
          </w:rPr>
          <w:t>لفظ</w:t>
        </w:r>
        <w:r w:rsidR="008E1BED" w:rsidRPr="004A016C">
          <w:rPr>
            <w:rStyle w:val="Hyperlink"/>
            <w:noProof/>
            <w:rtl/>
            <w:lang w:bidi="fa-IR"/>
          </w:rPr>
          <w:t xml:space="preserve"> (</w:t>
        </w:r>
        <w:r w:rsidR="008E1BED" w:rsidRPr="004A016C">
          <w:rPr>
            <w:rStyle w:val="Hyperlink"/>
            <w:rFonts w:hint="eastAsia"/>
            <w:noProof/>
            <w:rtl/>
            <w:lang w:bidi="fa-IR"/>
          </w:rPr>
          <w:t>من</w:t>
        </w:r>
        <w:r w:rsidR="008E1BED" w:rsidRPr="004A016C">
          <w:rPr>
            <w:rStyle w:val="Hyperlink"/>
            <w:noProof/>
            <w:rtl/>
            <w:lang w:bidi="fa-IR"/>
          </w:rPr>
          <w:t xml:space="preserve">) </w:t>
        </w:r>
        <w:r w:rsidR="008E1BED" w:rsidRPr="004A016C">
          <w:rPr>
            <w:rStyle w:val="Hyperlink"/>
            <w:rFonts w:hint="eastAsia"/>
            <w:noProof/>
            <w:rtl/>
            <w:lang w:bidi="fa-IR"/>
          </w:rPr>
          <w:t>در</w:t>
        </w:r>
        <w:r w:rsidR="008E1BED" w:rsidRPr="004A016C">
          <w:rPr>
            <w:rStyle w:val="Hyperlink"/>
            <w:noProof/>
            <w:rtl/>
            <w:lang w:bidi="fa-IR"/>
          </w:rPr>
          <w:t xml:space="preserve"> </w:t>
        </w:r>
        <w:r w:rsidR="008E1BED" w:rsidRPr="004A016C">
          <w:rPr>
            <w:rStyle w:val="Hyperlink"/>
            <w:rFonts w:hint="eastAsia"/>
            <w:noProof/>
            <w:rtl/>
            <w:lang w:bidi="fa-IR"/>
          </w:rPr>
          <w:t>ا</w:t>
        </w:r>
        <w:r w:rsidR="008E1BED" w:rsidRPr="004A016C">
          <w:rPr>
            <w:rStyle w:val="Hyperlink"/>
            <w:rFonts w:hint="cs"/>
            <w:noProof/>
            <w:rtl/>
            <w:lang w:bidi="fa-IR"/>
          </w:rPr>
          <w:t>ی</w:t>
        </w:r>
        <w:r w:rsidR="008E1BED" w:rsidRPr="004A016C">
          <w:rPr>
            <w:rStyle w:val="Hyperlink"/>
            <w:rFonts w:hint="eastAsia"/>
            <w:noProof/>
            <w:rtl/>
            <w:lang w:bidi="fa-IR"/>
          </w:rPr>
          <w:t>ن</w:t>
        </w:r>
        <w:r w:rsidR="008E1BED" w:rsidRPr="004A016C">
          <w:rPr>
            <w:rStyle w:val="Hyperlink"/>
            <w:noProof/>
            <w:rtl/>
            <w:lang w:bidi="fa-IR"/>
          </w:rPr>
          <w:t xml:space="preserve"> </w:t>
        </w:r>
        <w:r w:rsidR="008E1BED" w:rsidRPr="004A016C">
          <w:rPr>
            <w:rStyle w:val="Hyperlink"/>
            <w:rFonts w:hint="eastAsia"/>
            <w:noProof/>
            <w:rtl/>
            <w:lang w:bidi="fa-IR"/>
          </w:rPr>
          <w:t>آ</w:t>
        </w:r>
        <w:r w:rsidR="008E1BED" w:rsidRPr="004A016C">
          <w:rPr>
            <w:rStyle w:val="Hyperlink"/>
            <w:rFonts w:hint="cs"/>
            <w:noProof/>
            <w:rtl/>
            <w:lang w:bidi="fa-IR"/>
          </w:rPr>
          <w:t>ی</w:t>
        </w:r>
        <w:r w:rsidR="008E1BED" w:rsidRPr="004A016C">
          <w:rPr>
            <w:rStyle w:val="Hyperlink"/>
            <w:rFonts w:hint="eastAsia"/>
            <w:noProof/>
            <w:rtl/>
            <w:lang w:bidi="fa-IR"/>
          </w:rPr>
          <w:t>ه</w:t>
        </w:r>
        <w:r w:rsidR="008E1BED" w:rsidRPr="004A016C">
          <w:rPr>
            <w:rStyle w:val="Hyperlink"/>
            <w:noProof/>
            <w:rtl/>
            <w:lang w:bidi="fa-IR"/>
          </w:rPr>
          <w:t>:</w:t>
        </w:r>
        <w:r w:rsidR="008E1BED" w:rsidRPr="004A016C">
          <w:rPr>
            <w:rStyle w:val="Hyperlink"/>
            <w:b/>
            <w:noProof/>
            <w:rtl/>
            <w:lang w:bidi="fa-IR"/>
          </w:rPr>
          <w:t xml:space="preserve"> </w:t>
        </w:r>
        <w:r w:rsidR="008E1BED" w:rsidRPr="004A016C">
          <w:rPr>
            <w:rStyle w:val="Hyperlink"/>
            <w:rFonts w:ascii="Traditional Arabic" w:hAnsi="Traditional Arabic" w:cs="Traditional Arabic"/>
            <w:b/>
            <w:noProof/>
            <w:rtl/>
            <w:lang w:bidi="fa-IR"/>
          </w:rPr>
          <w:t>﴿</w:t>
        </w:r>
        <w:r w:rsidR="008E1BED" w:rsidRPr="004A016C">
          <w:rPr>
            <w:rStyle w:val="Hyperlink"/>
            <w:rFonts w:ascii="KFGQPC Uthmanic Script HAFS" w:hAnsi="KFGQPC Uthmanic Script HAFS" w:cs="KFGQPC Uthmanic Script HAFS" w:hint="eastAsia"/>
            <w:b/>
            <w:noProof/>
            <w:rtl/>
            <w:lang w:bidi="fa-IR"/>
          </w:rPr>
          <w:t>فَ</w:t>
        </w:r>
        <w:r w:rsidR="008E1BED" w:rsidRPr="004A016C">
          <w:rPr>
            <w:rStyle w:val="Hyperlink"/>
            <w:rFonts w:ascii="KFGQPC Uthmanic Script HAFS" w:hAnsi="KFGQPC Uthmanic Script HAFS" w:cs="KFGQPC Uthmanic Script HAFS" w:hint="cs"/>
            <w:b/>
            <w:noProof/>
            <w:rtl/>
            <w:lang w:bidi="fa-IR"/>
          </w:rPr>
          <w:t>ٱ</w:t>
        </w:r>
        <w:r w:rsidR="008E1BED" w:rsidRPr="004A016C">
          <w:rPr>
            <w:rStyle w:val="Hyperlink"/>
            <w:rFonts w:ascii="KFGQPC Uthmanic Script HAFS" w:hAnsi="KFGQPC Uthmanic Script HAFS" w:cs="KFGQPC Uthmanic Script HAFS" w:hint="eastAsia"/>
            <w:b/>
            <w:noProof/>
            <w:rtl/>
            <w:lang w:bidi="fa-IR"/>
          </w:rPr>
          <w:t>مۡسَحُواْ</w:t>
        </w:r>
        <w:r w:rsidR="008E1BED" w:rsidRPr="004A016C">
          <w:rPr>
            <w:rStyle w:val="Hyperlink"/>
            <w:rFonts w:ascii="KFGQPC Uthmanic Script HAFS" w:hAnsi="KFGQPC Uthmanic Script HAFS" w:cs="KFGQPC Uthmanic Script HAFS"/>
            <w:b/>
            <w:noProof/>
            <w:rtl/>
            <w:lang w:bidi="fa-IR"/>
          </w:rPr>
          <w:t xml:space="preserve"> </w:t>
        </w:r>
        <w:r w:rsidR="008E1BED" w:rsidRPr="004A016C">
          <w:rPr>
            <w:rStyle w:val="Hyperlink"/>
            <w:rFonts w:ascii="KFGQPC Uthmanic Script HAFS" w:hAnsi="KFGQPC Uthmanic Script HAFS" w:cs="KFGQPC Uthmanic Script HAFS" w:hint="eastAsia"/>
            <w:b/>
            <w:noProof/>
            <w:rtl/>
            <w:lang w:bidi="fa-IR"/>
          </w:rPr>
          <w:t>بِوُجُوهِكُمۡ</w:t>
        </w:r>
        <w:r w:rsidR="008E1BED" w:rsidRPr="004A016C">
          <w:rPr>
            <w:rStyle w:val="Hyperlink"/>
            <w:rFonts w:ascii="KFGQPC Uthmanic Script HAFS" w:hAnsi="KFGQPC Uthmanic Script HAFS" w:cs="KFGQPC Uthmanic Script HAFS"/>
            <w:b/>
            <w:noProof/>
            <w:rtl/>
            <w:lang w:bidi="fa-IR"/>
          </w:rPr>
          <w:t xml:space="preserve"> </w:t>
        </w:r>
        <w:r w:rsidR="008E1BED" w:rsidRPr="004A016C">
          <w:rPr>
            <w:rStyle w:val="Hyperlink"/>
            <w:rFonts w:ascii="KFGQPC Uthmanic Script HAFS" w:hAnsi="KFGQPC Uthmanic Script HAFS" w:cs="KFGQPC Uthmanic Script HAFS" w:hint="eastAsia"/>
            <w:b/>
            <w:noProof/>
            <w:rtl/>
            <w:lang w:bidi="fa-IR"/>
          </w:rPr>
          <w:t>وَأَيۡدِيكُم</w:t>
        </w:r>
        <w:r w:rsidR="008E1BED" w:rsidRPr="004A016C">
          <w:rPr>
            <w:rStyle w:val="Hyperlink"/>
            <w:rFonts w:ascii="KFGQPC Uthmanic Script HAFS" w:hAnsi="KFGQPC Uthmanic Script HAFS" w:cs="KFGQPC Uthmanic Script HAFS"/>
            <w:b/>
            <w:noProof/>
            <w:rtl/>
            <w:lang w:bidi="fa-IR"/>
          </w:rPr>
          <w:t xml:space="preserve"> </w:t>
        </w:r>
        <w:r w:rsidR="008E1BED" w:rsidRPr="004A016C">
          <w:rPr>
            <w:rStyle w:val="Hyperlink"/>
            <w:rFonts w:ascii="KFGQPC Uthmanic Script HAFS" w:hAnsi="KFGQPC Uthmanic Script HAFS" w:cs="KFGQPC Uthmanic Script HAFS" w:hint="eastAsia"/>
            <w:b/>
            <w:noProof/>
            <w:rtl/>
            <w:lang w:bidi="fa-IR"/>
          </w:rPr>
          <w:t>مِّنۡهُۚ</w:t>
        </w:r>
        <w:r w:rsidR="008E1BED" w:rsidRPr="004A016C">
          <w:rPr>
            <w:rStyle w:val="Hyperlink"/>
            <w:rFonts w:ascii="Traditional Arabic" w:hAnsi="Traditional Arabic" w:cs="Traditional Arabic"/>
            <w:b/>
            <w:noProof/>
            <w:rtl/>
            <w:lang w:bidi="fa-IR"/>
          </w:rPr>
          <w:t>﴾</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421176495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118</w:t>
        </w:r>
        <w:r w:rsidR="008E1BED">
          <w:rPr>
            <w:noProof/>
            <w:webHidden/>
            <w:rtl/>
          </w:rPr>
          <w:fldChar w:fldCharType="end"/>
        </w:r>
      </w:hyperlink>
    </w:p>
    <w:p w:rsidR="008E1BED" w:rsidRPr="00722158" w:rsidRDefault="00310681">
      <w:pPr>
        <w:pStyle w:val="TOC3"/>
        <w:tabs>
          <w:tab w:val="right" w:leader="dot" w:pos="6226"/>
        </w:tabs>
        <w:rPr>
          <w:rFonts w:ascii="Calibri" w:eastAsia="Times New Roman" w:hAnsi="Calibri" w:cs="Arial"/>
          <w:noProof/>
          <w:sz w:val="22"/>
          <w:szCs w:val="22"/>
          <w:rtl/>
        </w:rPr>
      </w:pPr>
      <w:hyperlink w:anchor="_Toc421176496" w:history="1">
        <w:r w:rsidR="008E1BED" w:rsidRPr="004A016C">
          <w:rPr>
            <w:rStyle w:val="Hyperlink"/>
            <w:noProof/>
            <w:rtl/>
            <w:lang w:bidi="fa-IR"/>
          </w:rPr>
          <w:t xml:space="preserve">4- </w:t>
        </w:r>
        <w:r w:rsidR="008E1BED" w:rsidRPr="004A016C">
          <w:rPr>
            <w:rStyle w:val="Hyperlink"/>
            <w:rFonts w:hint="eastAsia"/>
            <w:noProof/>
            <w:rtl/>
            <w:lang w:bidi="fa-IR"/>
          </w:rPr>
          <w:t>اجمال</w:t>
        </w:r>
        <w:r w:rsidR="008E1BED" w:rsidRPr="004A016C">
          <w:rPr>
            <w:rStyle w:val="Hyperlink"/>
            <w:noProof/>
            <w:rtl/>
            <w:lang w:bidi="fa-IR"/>
          </w:rPr>
          <w:t xml:space="preserve"> </w:t>
        </w:r>
        <w:r w:rsidR="008E1BED" w:rsidRPr="004A016C">
          <w:rPr>
            <w:rStyle w:val="Hyperlink"/>
            <w:rFonts w:hint="eastAsia"/>
            <w:noProof/>
            <w:rtl/>
            <w:lang w:bidi="fa-IR"/>
          </w:rPr>
          <w:t>در</w:t>
        </w:r>
        <w:r w:rsidR="008E1BED" w:rsidRPr="004A016C">
          <w:rPr>
            <w:rStyle w:val="Hyperlink"/>
            <w:noProof/>
            <w:rtl/>
            <w:lang w:bidi="fa-IR"/>
          </w:rPr>
          <w:t xml:space="preserve"> </w:t>
        </w:r>
        <w:r w:rsidR="008E1BED" w:rsidRPr="004A016C">
          <w:rPr>
            <w:rStyle w:val="Hyperlink"/>
            <w:rFonts w:hint="eastAsia"/>
            <w:noProof/>
            <w:rtl/>
            <w:lang w:bidi="fa-IR"/>
          </w:rPr>
          <w:t>اسام</w:t>
        </w:r>
        <w:r w:rsidR="008E1BED" w:rsidRPr="004A016C">
          <w:rPr>
            <w:rStyle w:val="Hyperlink"/>
            <w:rFonts w:hint="cs"/>
            <w:noProof/>
            <w:rtl/>
            <w:lang w:bidi="fa-IR"/>
          </w:rPr>
          <w:t>ی</w:t>
        </w:r>
        <w:r w:rsidR="008E1BED" w:rsidRPr="004A016C">
          <w:rPr>
            <w:rStyle w:val="Hyperlink"/>
            <w:noProof/>
            <w:rtl/>
            <w:lang w:bidi="fa-IR"/>
          </w:rPr>
          <w:t xml:space="preserve"> </w:t>
        </w:r>
        <w:r w:rsidR="008E1BED" w:rsidRPr="004A016C">
          <w:rPr>
            <w:rStyle w:val="Hyperlink"/>
            <w:rFonts w:hint="eastAsia"/>
            <w:noProof/>
            <w:rtl/>
            <w:lang w:bidi="fa-IR"/>
          </w:rPr>
          <w:t>شرع</w:t>
        </w:r>
        <w:r w:rsidR="008E1BED" w:rsidRPr="004A016C">
          <w:rPr>
            <w:rStyle w:val="Hyperlink"/>
            <w:rFonts w:hint="cs"/>
            <w:noProof/>
            <w:rtl/>
            <w:lang w:bidi="fa-IR"/>
          </w:rPr>
          <w:t>ی</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421176496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118</w:t>
        </w:r>
        <w:r w:rsidR="008E1BED">
          <w:rPr>
            <w:noProof/>
            <w:webHidden/>
            <w:rtl/>
          </w:rPr>
          <w:fldChar w:fldCharType="end"/>
        </w:r>
      </w:hyperlink>
    </w:p>
    <w:p w:rsidR="008E1BED" w:rsidRPr="00722158" w:rsidRDefault="00310681">
      <w:pPr>
        <w:pStyle w:val="TOC3"/>
        <w:tabs>
          <w:tab w:val="right" w:leader="dot" w:pos="6226"/>
        </w:tabs>
        <w:rPr>
          <w:rFonts w:ascii="Calibri" w:eastAsia="Times New Roman" w:hAnsi="Calibri" w:cs="Arial"/>
          <w:noProof/>
          <w:sz w:val="22"/>
          <w:szCs w:val="22"/>
          <w:rtl/>
        </w:rPr>
      </w:pPr>
      <w:hyperlink w:anchor="_Toc421176497" w:history="1">
        <w:r w:rsidR="008E1BED" w:rsidRPr="004A016C">
          <w:rPr>
            <w:rStyle w:val="Hyperlink"/>
            <w:rFonts w:hint="eastAsia"/>
            <w:noProof/>
            <w:rtl/>
            <w:lang w:bidi="fa-IR"/>
          </w:rPr>
          <w:t>روش</w:t>
        </w:r>
        <w:r w:rsidR="008E1BED" w:rsidRPr="004A016C">
          <w:rPr>
            <w:rStyle w:val="Hyperlink"/>
            <w:noProof/>
            <w:rtl/>
            <w:lang w:bidi="fa-IR"/>
          </w:rPr>
          <w:t xml:space="preserve"> </w:t>
        </w:r>
        <w:r w:rsidR="008E1BED" w:rsidRPr="004A016C">
          <w:rPr>
            <w:rStyle w:val="Hyperlink"/>
            <w:rFonts w:hint="eastAsia"/>
            <w:noProof/>
            <w:rtl/>
            <w:lang w:bidi="fa-IR"/>
          </w:rPr>
          <w:t>برخورد</w:t>
        </w:r>
        <w:r w:rsidR="008E1BED" w:rsidRPr="004A016C">
          <w:rPr>
            <w:rStyle w:val="Hyperlink"/>
            <w:noProof/>
            <w:rtl/>
            <w:lang w:bidi="fa-IR"/>
          </w:rPr>
          <w:t xml:space="preserve"> </w:t>
        </w:r>
        <w:r w:rsidR="008E1BED" w:rsidRPr="004A016C">
          <w:rPr>
            <w:rStyle w:val="Hyperlink"/>
            <w:rFonts w:hint="eastAsia"/>
            <w:noProof/>
            <w:rtl/>
            <w:lang w:bidi="fa-IR"/>
          </w:rPr>
          <w:t>با</w:t>
        </w:r>
        <w:r w:rsidR="008E1BED" w:rsidRPr="004A016C">
          <w:rPr>
            <w:rStyle w:val="Hyperlink"/>
            <w:noProof/>
            <w:rtl/>
            <w:lang w:bidi="fa-IR"/>
          </w:rPr>
          <w:t xml:space="preserve"> </w:t>
        </w:r>
        <w:r w:rsidR="008E1BED" w:rsidRPr="004A016C">
          <w:rPr>
            <w:rStyle w:val="Hyperlink"/>
            <w:rFonts w:hint="eastAsia"/>
            <w:noProof/>
            <w:rtl/>
            <w:lang w:bidi="fa-IR"/>
          </w:rPr>
          <w:t>مجمل</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421176497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118</w:t>
        </w:r>
        <w:r w:rsidR="008E1BED">
          <w:rPr>
            <w:noProof/>
            <w:webHidden/>
            <w:rtl/>
          </w:rPr>
          <w:fldChar w:fldCharType="end"/>
        </w:r>
      </w:hyperlink>
    </w:p>
    <w:p w:rsidR="008E1BED" w:rsidRPr="00722158" w:rsidRDefault="00310681">
      <w:pPr>
        <w:pStyle w:val="TOC3"/>
        <w:tabs>
          <w:tab w:val="right" w:leader="dot" w:pos="6226"/>
        </w:tabs>
        <w:rPr>
          <w:rFonts w:ascii="Calibri" w:eastAsia="Times New Roman" w:hAnsi="Calibri" w:cs="Arial"/>
          <w:noProof/>
          <w:sz w:val="22"/>
          <w:szCs w:val="22"/>
          <w:rtl/>
        </w:rPr>
      </w:pPr>
      <w:hyperlink w:anchor="_Toc421176498" w:history="1">
        <w:r w:rsidR="008E1BED" w:rsidRPr="004A016C">
          <w:rPr>
            <w:rStyle w:val="Hyperlink"/>
            <w:rFonts w:hint="eastAsia"/>
            <w:noProof/>
            <w:rtl/>
            <w:lang w:bidi="fa-IR"/>
          </w:rPr>
          <w:t>نمونه</w:t>
        </w:r>
        <w:r w:rsidR="008E1BED" w:rsidRPr="004A016C">
          <w:rPr>
            <w:rStyle w:val="Hyperlink"/>
            <w:rFonts w:ascii="MS Mincho" w:eastAsia="MS Mincho" w:hAnsi="MS Mincho" w:cs="MS Mincho" w:hint="eastAsia"/>
            <w:noProof/>
            <w:lang w:bidi="fa-IR"/>
          </w:rPr>
          <w:t>‌</w:t>
        </w:r>
        <w:r w:rsidR="008E1BED" w:rsidRPr="004A016C">
          <w:rPr>
            <w:rStyle w:val="Hyperlink"/>
            <w:rFonts w:hint="eastAsia"/>
            <w:noProof/>
            <w:rtl/>
            <w:lang w:bidi="fa-IR"/>
          </w:rPr>
          <w:t>ها</w:t>
        </w:r>
        <w:r w:rsidR="008E1BED" w:rsidRPr="004A016C">
          <w:rPr>
            <w:rStyle w:val="Hyperlink"/>
            <w:rFonts w:hint="cs"/>
            <w:noProof/>
            <w:rtl/>
            <w:lang w:bidi="fa-IR"/>
          </w:rPr>
          <w:t>یی</w:t>
        </w:r>
        <w:r w:rsidR="008E1BED" w:rsidRPr="004A016C">
          <w:rPr>
            <w:rStyle w:val="Hyperlink"/>
            <w:noProof/>
            <w:rtl/>
            <w:lang w:bidi="fa-IR"/>
          </w:rPr>
          <w:t xml:space="preserve"> </w:t>
        </w:r>
        <w:r w:rsidR="008E1BED" w:rsidRPr="004A016C">
          <w:rPr>
            <w:rStyle w:val="Hyperlink"/>
            <w:rFonts w:hint="eastAsia"/>
            <w:noProof/>
            <w:rtl/>
            <w:lang w:bidi="fa-IR"/>
          </w:rPr>
          <w:t>از</w:t>
        </w:r>
        <w:r w:rsidR="008E1BED" w:rsidRPr="004A016C">
          <w:rPr>
            <w:rStyle w:val="Hyperlink"/>
            <w:noProof/>
            <w:rtl/>
            <w:lang w:bidi="fa-IR"/>
          </w:rPr>
          <w:t xml:space="preserve"> </w:t>
        </w:r>
        <w:r w:rsidR="008E1BED" w:rsidRPr="004A016C">
          <w:rPr>
            <w:rStyle w:val="Hyperlink"/>
            <w:rFonts w:hint="eastAsia"/>
            <w:noProof/>
            <w:rtl/>
            <w:lang w:bidi="fa-IR"/>
          </w:rPr>
          <w:t>نصوص</w:t>
        </w:r>
        <w:r w:rsidR="008E1BED" w:rsidRPr="004A016C">
          <w:rPr>
            <w:rStyle w:val="Hyperlink"/>
            <w:noProof/>
            <w:rtl/>
            <w:lang w:bidi="fa-IR"/>
          </w:rPr>
          <w:t xml:space="preserve"> </w:t>
        </w:r>
        <w:r w:rsidR="008E1BED" w:rsidRPr="004A016C">
          <w:rPr>
            <w:rStyle w:val="Hyperlink"/>
            <w:rFonts w:hint="eastAsia"/>
            <w:noProof/>
            <w:rtl/>
            <w:lang w:bidi="fa-IR"/>
          </w:rPr>
          <w:t>کتاب</w:t>
        </w:r>
        <w:r w:rsidR="008E1BED" w:rsidRPr="004A016C">
          <w:rPr>
            <w:rStyle w:val="Hyperlink"/>
            <w:noProof/>
            <w:rtl/>
            <w:lang w:bidi="fa-IR"/>
          </w:rPr>
          <w:t xml:space="preserve"> </w:t>
        </w:r>
        <w:r w:rsidR="008E1BED" w:rsidRPr="004A016C">
          <w:rPr>
            <w:rStyle w:val="Hyperlink"/>
            <w:rFonts w:hint="eastAsia"/>
            <w:noProof/>
            <w:rtl/>
            <w:lang w:bidi="fa-IR"/>
          </w:rPr>
          <w:t>و</w:t>
        </w:r>
        <w:r w:rsidR="008E1BED" w:rsidRPr="004A016C">
          <w:rPr>
            <w:rStyle w:val="Hyperlink"/>
            <w:noProof/>
            <w:rtl/>
            <w:lang w:bidi="fa-IR"/>
          </w:rPr>
          <w:t xml:space="preserve"> </w:t>
        </w:r>
        <w:r w:rsidR="008E1BED" w:rsidRPr="004A016C">
          <w:rPr>
            <w:rStyle w:val="Hyperlink"/>
            <w:rFonts w:hint="eastAsia"/>
            <w:noProof/>
            <w:rtl/>
            <w:lang w:bidi="fa-IR"/>
          </w:rPr>
          <w:t>سنت</w:t>
        </w:r>
        <w:r w:rsidR="008E1BED" w:rsidRPr="004A016C">
          <w:rPr>
            <w:rStyle w:val="Hyperlink"/>
            <w:noProof/>
            <w:rtl/>
            <w:lang w:bidi="fa-IR"/>
          </w:rPr>
          <w:t xml:space="preserve"> </w:t>
        </w:r>
        <w:r w:rsidR="008E1BED" w:rsidRPr="004A016C">
          <w:rPr>
            <w:rStyle w:val="Hyperlink"/>
            <w:rFonts w:hint="eastAsia"/>
            <w:noProof/>
            <w:rtl/>
            <w:lang w:bidi="fa-IR"/>
          </w:rPr>
          <w:t>که</w:t>
        </w:r>
        <w:r w:rsidR="008E1BED" w:rsidRPr="004A016C">
          <w:rPr>
            <w:rStyle w:val="Hyperlink"/>
            <w:noProof/>
            <w:rtl/>
            <w:lang w:bidi="fa-IR"/>
          </w:rPr>
          <w:t xml:space="preserve"> </w:t>
        </w:r>
        <w:r w:rsidR="008E1BED" w:rsidRPr="004A016C">
          <w:rPr>
            <w:rStyle w:val="Hyperlink"/>
            <w:rFonts w:hint="eastAsia"/>
            <w:noProof/>
            <w:rtl/>
            <w:lang w:bidi="fa-IR"/>
          </w:rPr>
          <w:t>مجمل</w:t>
        </w:r>
        <w:r w:rsidR="008E1BED" w:rsidRPr="004A016C">
          <w:rPr>
            <w:rStyle w:val="Hyperlink"/>
            <w:noProof/>
            <w:rtl/>
            <w:lang w:bidi="fa-IR"/>
          </w:rPr>
          <w:t xml:space="preserve"> </w:t>
        </w:r>
        <w:r w:rsidR="008E1BED" w:rsidRPr="004A016C">
          <w:rPr>
            <w:rStyle w:val="Hyperlink"/>
            <w:rFonts w:hint="eastAsia"/>
            <w:noProof/>
            <w:rtl/>
            <w:lang w:bidi="fa-IR"/>
          </w:rPr>
          <w:t>ن</w:t>
        </w:r>
        <w:r w:rsidR="008E1BED" w:rsidRPr="004A016C">
          <w:rPr>
            <w:rStyle w:val="Hyperlink"/>
            <w:rFonts w:hint="cs"/>
            <w:noProof/>
            <w:rtl/>
            <w:lang w:bidi="fa-IR"/>
          </w:rPr>
          <w:t>ی</w:t>
        </w:r>
        <w:r w:rsidR="008E1BED" w:rsidRPr="004A016C">
          <w:rPr>
            <w:rStyle w:val="Hyperlink"/>
            <w:rFonts w:hint="eastAsia"/>
            <w:noProof/>
            <w:rtl/>
            <w:lang w:bidi="fa-IR"/>
          </w:rPr>
          <w:t>ستند</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421176498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119</w:t>
        </w:r>
        <w:r w:rsidR="008E1BED">
          <w:rPr>
            <w:noProof/>
            <w:webHidden/>
            <w:rtl/>
          </w:rPr>
          <w:fldChar w:fldCharType="end"/>
        </w:r>
      </w:hyperlink>
    </w:p>
    <w:p w:rsidR="008E1BED" w:rsidRPr="00722158" w:rsidRDefault="00310681">
      <w:pPr>
        <w:pStyle w:val="TOC2"/>
        <w:tabs>
          <w:tab w:val="right" w:leader="dot" w:pos="6226"/>
        </w:tabs>
        <w:rPr>
          <w:rFonts w:ascii="Calibri" w:eastAsia="Times New Roman" w:hAnsi="Calibri" w:cs="Arial"/>
          <w:noProof/>
          <w:sz w:val="22"/>
          <w:szCs w:val="22"/>
          <w:rtl/>
        </w:rPr>
      </w:pPr>
      <w:hyperlink w:anchor="_Toc421176499" w:history="1">
        <w:r w:rsidR="008E1BED" w:rsidRPr="004A016C">
          <w:rPr>
            <w:rStyle w:val="Hyperlink"/>
            <w:rFonts w:hint="eastAsia"/>
            <w:noProof/>
            <w:rtl/>
            <w:lang w:bidi="fa-IR"/>
          </w:rPr>
          <w:t>ب</w:t>
        </w:r>
        <w:r w:rsidR="008E1BED" w:rsidRPr="004A016C">
          <w:rPr>
            <w:rStyle w:val="Hyperlink"/>
            <w:rFonts w:hint="cs"/>
            <w:noProof/>
            <w:rtl/>
            <w:lang w:bidi="fa-IR"/>
          </w:rPr>
          <w:t>ی</w:t>
        </w:r>
        <w:r w:rsidR="008E1BED" w:rsidRPr="004A016C">
          <w:rPr>
            <w:rStyle w:val="Hyperlink"/>
            <w:rFonts w:hint="eastAsia"/>
            <w:noProof/>
            <w:rtl/>
            <w:lang w:bidi="fa-IR"/>
          </w:rPr>
          <w:t>ان</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421176499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121</w:t>
        </w:r>
        <w:r w:rsidR="008E1BED">
          <w:rPr>
            <w:noProof/>
            <w:webHidden/>
            <w:rtl/>
          </w:rPr>
          <w:fldChar w:fldCharType="end"/>
        </w:r>
      </w:hyperlink>
    </w:p>
    <w:p w:rsidR="008E1BED" w:rsidRPr="00722158" w:rsidRDefault="00310681">
      <w:pPr>
        <w:pStyle w:val="TOC3"/>
        <w:tabs>
          <w:tab w:val="right" w:leader="dot" w:pos="6226"/>
        </w:tabs>
        <w:rPr>
          <w:rFonts w:ascii="Calibri" w:eastAsia="Times New Roman" w:hAnsi="Calibri" w:cs="Arial"/>
          <w:noProof/>
          <w:sz w:val="22"/>
          <w:szCs w:val="22"/>
          <w:rtl/>
        </w:rPr>
      </w:pPr>
      <w:hyperlink w:anchor="_Toc421176500" w:history="1">
        <w:r w:rsidR="008E1BED" w:rsidRPr="004A016C">
          <w:rPr>
            <w:rStyle w:val="Hyperlink"/>
            <w:rFonts w:hint="eastAsia"/>
            <w:noProof/>
            <w:rtl/>
            <w:lang w:bidi="fa-IR"/>
          </w:rPr>
          <w:t>انواع</w:t>
        </w:r>
        <w:r w:rsidR="008E1BED" w:rsidRPr="004A016C">
          <w:rPr>
            <w:rStyle w:val="Hyperlink"/>
            <w:noProof/>
            <w:rtl/>
            <w:lang w:bidi="fa-IR"/>
          </w:rPr>
          <w:t xml:space="preserve"> </w:t>
        </w:r>
        <w:r w:rsidR="008E1BED" w:rsidRPr="004A016C">
          <w:rPr>
            <w:rStyle w:val="Hyperlink"/>
            <w:rFonts w:hint="eastAsia"/>
            <w:noProof/>
            <w:rtl/>
            <w:lang w:bidi="fa-IR"/>
          </w:rPr>
          <w:t>ب</w:t>
        </w:r>
        <w:r w:rsidR="008E1BED" w:rsidRPr="004A016C">
          <w:rPr>
            <w:rStyle w:val="Hyperlink"/>
            <w:rFonts w:hint="cs"/>
            <w:noProof/>
            <w:rtl/>
            <w:lang w:bidi="fa-IR"/>
          </w:rPr>
          <w:t>ی</w:t>
        </w:r>
        <w:r w:rsidR="008E1BED" w:rsidRPr="004A016C">
          <w:rPr>
            <w:rStyle w:val="Hyperlink"/>
            <w:rFonts w:hint="eastAsia"/>
            <w:noProof/>
            <w:rtl/>
            <w:lang w:bidi="fa-IR"/>
          </w:rPr>
          <w:t>ان</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421176500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121</w:t>
        </w:r>
        <w:r w:rsidR="008E1BED">
          <w:rPr>
            <w:noProof/>
            <w:webHidden/>
            <w:rtl/>
          </w:rPr>
          <w:fldChar w:fldCharType="end"/>
        </w:r>
      </w:hyperlink>
    </w:p>
    <w:p w:rsidR="008E1BED" w:rsidRPr="00722158" w:rsidRDefault="00310681">
      <w:pPr>
        <w:pStyle w:val="TOC3"/>
        <w:tabs>
          <w:tab w:val="right" w:leader="dot" w:pos="6226"/>
        </w:tabs>
        <w:rPr>
          <w:rFonts w:ascii="Calibri" w:eastAsia="Times New Roman" w:hAnsi="Calibri" w:cs="Arial"/>
          <w:noProof/>
          <w:sz w:val="22"/>
          <w:szCs w:val="22"/>
          <w:rtl/>
        </w:rPr>
      </w:pPr>
      <w:hyperlink w:anchor="_Toc421176501" w:history="1">
        <w:r w:rsidR="008E1BED" w:rsidRPr="004A016C">
          <w:rPr>
            <w:rStyle w:val="Hyperlink"/>
            <w:rFonts w:hint="eastAsia"/>
            <w:noProof/>
            <w:rtl/>
            <w:lang w:bidi="fa-IR"/>
          </w:rPr>
          <w:t>وقت</w:t>
        </w:r>
        <w:r w:rsidR="008E1BED" w:rsidRPr="004A016C">
          <w:rPr>
            <w:rStyle w:val="Hyperlink"/>
            <w:noProof/>
            <w:rtl/>
            <w:lang w:bidi="fa-IR"/>
          </w:rPr>
          <w:t xml:space="preserve"> </w:t>
        </w:r>
        <w:r w:rsidR="008E1BED" w:rsidRPr="004A016C">
          <w:rPr>
            <w:rStyle w:val="Hyperlink"/>
            <w:rFonts w:hint="eastAsia"/>
            <w:noProof/>
            <w:rtl/>
            <w:lang w:bidi="fa-IR"/>
          </w:rPr>
          <w:t>ب</w:t>
        </w:r>
        <w:r w:rsidR="008E1BED" w:rsidRPr="004A016C">
          <w:rPr>
            <w:rStyle w:val="Hyperlink"/>
            <w:rFonts w:hint="cs"/>
            <w:noProof/>
            <w:rtl/>
            <w:lang w:bidi="fa-IR"/>
          </w:rPr>
          <w:t>ی</w:t>
        </w:r>
        <w:r w:rsidR="008E1BED" w:rsidRPr="004A016C">
          <w:rPr>
            <w:rStyle w:val="Hyperlink"/>
            <w:rFonts w:hint="eastAsia"/>
            <w:noProof/>
            <w:rtl/>
            <w:lang w:bidi="fa-IR"/>
          </w:rPr>
          <w:t>ان</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421176501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122</w:t>
        </w:r>
        <w:r w:rsidR="008E1BED">
          <w:rPr>
            <w:noProof/>
            <w:webHidden/>
            <w:rtl/>
          </w:rPr>
          <w:fldChar w:fldCharType="end"/>
        </w:r>
      </w:hyperlink>
    </w:p>
    <w:p w:rsidR="008E1BED" w:rsidRPr="00722158" w:rsidRDefault="00310681">
      <w:pPr>
        <w:pStyle w:val="TOC1"/>
        <w:tabs>
          <w:tab w:val="right" w:leader="dot" w:pos="6226"/>
        </w:tabs>
        <w:rPr>
          <w:rFonts w:ascii="Calibri" w:eastAsia="Times New Roman" w:hAnsi="Calibri" w:cs="Arial"/>
          <w:bCs w:val="0"/>
          <w:sz w:val="22"/>
          <w:szCs w:val="22"/>
          <w:rtl/>
          <w:lang w:bidi="ar-SA"/>
        </w:rPr>
      </w:pPr>
      <w:hyperlink w:anchor="_Toc421176502" w:history="1">
        <w:r w:rsidR="008E1BED" w:rsidRPr="004A016C">
          <w:rPr>
            <w:rStyle w:val="Hyperlink"/>
            <w:rFonts w:hint="eastAsia"/>
            <w:rtl/>
          </w:rPr>
          <w:t>بخش</w:t>
        </w:r>
        <w:r w:rsidR="008E1BED" w:rsidRPr="004A016C">
          <w:rPr>
            <w:rStyle w:val="Hyperlink"/>
            <w:rtl/>
          </w:rPr>
          <w:t xml:space="preserve"> </w:t>
        </w:r>
        <w:r w:rsidR="008E1BED" w:rsidRPr="004A016C">
          <w:rPr>
            <w:rStyle w:val="Hyperlink"/>
            <w:rFonts w:hint="eastAsia"/>
            <w:rtl/>
          </w:rPr>
          <w:t>سوم</w:t>
        </w:r>
        <w:r w:rsidR="008E1BED" w:rsidRPr="004A016C">
          <w:rPr>
            <w:rStyle w:val="Hyperlink"/>
            <w:rtl/>
          </w:rPr>
          <w:t xml:space="preserve">: </w:t>
        </w:r>
        <w:r w:rsidR="008E1BED" w:rsidRPr="004A016C">
          <w:rPr>
            <w:rStyle w:val="Hyperlink"/>
            <w:rFonts w:hint="eastAsia"/>
            <w:rtl/>
          </w:rPr>
          <w:t>در</w:t>
        </w:r>
        <w:r w:rsidR="008E1BED" w:rsidRPr="004A016C">
          <w:rPr>
            <w:rStyle w:val="Hyperlink"/>
            <w:rtl/>
          </w:rPr>
          <w:t xml:space="preserve"> </w:t>
        </w:r>
        <w:r w:rsidR="008E1BED" w:rsidRPr="004A016C">
          <w:rPr>
            <w:rStyle w:val="Hyperlink"/>
            <w:rFonts w:hint="eastAsia"/>
            <w:rtl/>
          </w:rPr>
          <w:t>ب</w:t>
        </w:r>
        <w:r w:rsidR="008E1BED" w:rsidRPr="004A016C">
          <w:rPr>
            <w:rStyle w:val="Hyperlink"/>
            <w:rFonts w:hint="cs"/>
            <w:rtl/>
          </w:rPr>
          <w:t>ی</w:t>
        </w:r>
        <w:r w:rsidR="008E1BED" w:rsidRPr="004A016C">
          <w:rPr>
            <w:rStyle w:val="Hyperlink"/>
            <w:rFonts w:hint="eastAsia"/>
            <w:rtl/>
          </w:rPr>
          <w:t>ان</w:t>
        </w:r>
        <w:r w:rsidR="008E1BED" w:rsidRPr="004A016C">
          <w:rPr>
            <w:rStyle w:val="Hyperlink"/>
            <w:rtl/>
          </w:rPr>
          <w:t xml:space="preserve"> </w:t>
        </w:r>
        <w:r w:rsidR="008E1BED" w:rsidRPr="004A016C">
          <w:rPr>
            <w:rStyle w:val="Hyperlink"/>
            <w:rFonts w:hint="eastAsia"/>
            <w:rtl/>
          </w:rPr>
          <w:t>ادلّه</w:t>
        </w:r>
        <w:r w:rsidR="008E1BED">
          <w:rPr>
            <w:webHidden/>
            <w:rtl/>
          </w:rPr>
          <w:tab/>
        </w:r>
        <w:r w:rsidR="008E1BED">
          <w:rPr>
            <w:webHidden/>
            <w:rtl/>
          </w:rPr>
          <w:fldChar w:fldCharType="begin"/>
        </w:r>
        <w:r w:rsidR="008E1BED">
          <w:rPr>
            <w:webHidden/>
            <w:rtl/>
          </w:rPr>
          <w:instrText xml:space="preserve"> </w:instrText>
        </w:r>
        <w:r w:rsidR="008E1BED">
          <w:rPr>
            <w:webHidden/>
          </w:rPr>
          <w:instrText>PAGEREF</w:instrText>
        </w:r>
        <w:r w:rsidR="008E1BED">
          <w:rPr>
            <w:webHidden/>
            <w:rtl/>
          </w:rPr>
          <w:instrText xml:space="preserve"> _</w:instrText>
        </w:r>
        <w:r w:rsidR="008E1BED">
          <w:rPr>
            <w:webHidden/>
          </w:rPr>
          <w:instrText>Toc</w:instrText>
        </w:r>
        <w:r w:rsidR="008E1BED">
          <w:rPr>
            <w:webHidden/>
            <w:rtl/>
          </w:rPr>
          <w:instrText xml:space="preserve">421176502 </w:instrText>
        </w:r>
        <w:r w:rsidR="008E1BED">
          <w:rPr>
            <w:webHidden/>
          </w:rPr>
          <w:instrText>\h</w:instrText>
        </w:r>
        <w:r w:rsidR="008E1BED">
          <w:rPr>
            <w:webHidden/>
            <w:rtl/>
          </w:rPr>
          <w:instrText xml:space="preserve"> </w:instrText>
        </w:r>
        <w:r w:rsidR="008E1BED">
          <w:rPr>
            <w:webHidden/>
            <w:rtl/>
          </w:rPr>
        </w:r>
        <w:r w:rsidR="008E1BED">
          <w:rPr>
            <w:webHidden/>
            <w:rtl/>
          </w:rPr>
          <w:fldChar w:fldCharType="separate"/>
        </w:r>
        <w:r w:rsidR="008E1BED">
          <w:rPr>
            <w:webHidden/>
            <w:rtl/>
          </w:rPr>
          <w:t>125</w:t>
        </w:r>
        <w:r w:rsidR="008E1BED">
          <w:rPr>
            <w:webHidden/>
            <w:rtl/>
          </w:rPr>
          <w:fldChar w:fldCharType="end"/>
        </w:r>
      </w:hyperlink>
    </w:p>
    <w:p w:rsidR="008E1BED" w:rsidRPr="00722158" w:rsidRDefault="00310681">
      <w:pPr>
        <w:pStyle w:val="TOC1"/>
        <w:tabs>
          <w:tab w:val="right" w:leader="dot" w:pos="6226"/>
        </w:tabs>
        <w:rPr>
          <w:rFonts w:ascii="Calibri" w:eastAsia="Times New Roman" w:hAnsi="Calibri" w:cs="Arial"/>
          <w:bCs w:val="0"/>
          <w:sz w:val="22"/>
          <w:szCs w:val="22"/>
          <w:rtl/>
          <w:lang w:bidi="ar-SA"/>
        </w:rPr>
      </w:pPr>
      <w:hyperlink w:anchor="_Toc421176503" w:history="1">
        <w:r w:rsidR="008E1BED" w:rsidRPr="004A016C">
          <w:rPr>
            <w:rStyle w:val="Hyperlink"/>
            <w:rFonts w:hint="eastAsia"/>
            <w:rtl/>
          </w:rPr>
          <w:t>اصل</w:t>
        </w:r>
        <w:r w:rsidR="008E1BED" w:rsidRPr="004A016C">
          <w:rPr>
            <w:rStyle w:val="Hyperlink"/>
            <w:rtl/>
          </w:rPr>
          <w:t xml:space="preserve"> </w:t>
        </w:r>
        <w:r w:rsidR="008E1BED" w:rsidRPr="004A016C">
          <w:rPr>
            <w:rStyle w:val="Hyperlink"/>
            <w:rFonts w:hint="eastAsia"/>
            <w:rtl/>
          </w:rPr>
          <w:t>اول‌</w:t>
        </w:r>
        <w:r w:rsidR="008E1BED" w:rsidRPr="004A016C">
          <w:rPr>
            <w:rStyle w:val="Hyperlink"/>
            <w:rtl/>
          </w:rPr>
          <w:t xml:space="preserve">: </w:t>
        </w:r>
        <w:r w:rsidR="008E1BED" w:rsidRPr="004A016C">
          <w:rPr>
            <w:rStyle w:val="Hyperlink"/>
            <w:rFonts w:hint="eastAsia"/>
            <w:rtl/>
          </w:rPr>
          <w:t>کتاب</w:t>
        </w:r>
        <w:r w:rsidR="008E1BED">
          <w:rPr>
            <w:webHidden/>
            <w:rtl/>
          </w:rPr>
          <w:tab/>
        </w:r>
        <w:r w:rsidR="008E1BED">
          <w:rPr>
            <w:webHidden/>
            <w:rtl/>
          </w:rPr>
          <w:fldChar w:fldCharType="begin"/>
        </w:r>
        <w:r w:rsidR="008E1BED">
          <w:rPr>
            <w:webHidden/>
            <w:rtl/>
          </w:rPr>
          <w:instrText xml:space="preserve"> </w:instrText>
        </w:r>
        <w:r w:rsidR="008E1BED">
          <w:rPr>
            <w:webHidden/>
          </w:rPr>
          <w:instrText>PAGEREF</w:instrText>
        </w:r>
        <w:r w:rsidR="008E1BED">
          <w:rPr>
            <w:webHidden/>
            <w:rtl/>
          </w:rPr>
          <w:instrText xml:space="preserve"> _</w:instrText>
        </w:r>
        <w:r w:rsidR="008E1BED">
          <w:rPr>
            <w:webHidden/>
          </w:rPr>
          <w:instrText>Toc</w:instrText>
        </w:r>
        <w:r w:rsidR="008E1BED">
          <w:rPr>
            <w:webHidden/>
            <w:rtl/>
          </w:rPr>
          <w:instrText xml:space="preserve">421176503 </w:instrText>
        </w:r>
        <w:r w:rsidR="008E1BED">
          <w:rPr>
            <w:webHidden/>
          </w:rPr>
          <w:instrText>\h</w:instrText>
        </w:r>
        <w:r w:rsidR="008E1BED">
          <w:rPr>
            <w:webHidden/>
            <w:rtl/>
          </w:rPr>
          <w:instrText xml:space="preserve"> </w:instrText>
        </w:r>
        <w:r w:rsidR="008E1BED">
          <w:rPr>
            <w:webHidden/>
            <w:rtl/>
          </w:rPr>
        </w:r>
        <w:r w:rsidR="008E1BED">
          <w:rPr>
            <w:webHidden/>
            <w:rtl/>
          </w:rPr>
          <w:fldChar w:fldCharType="separate"/>
        </w:r>
        <w:r w:rsidR="008E1BED">
          <w:rPr>
            <w:webHidden/>
            <w:rtl/>
          </w:rPr>
          <w:t>127</w:t>
        </w:r>
        <w:r w:rsidR="008E1BED">
          <w:rPr>
            <w:webHidden/>
            <w:rtl/>
          </w:rPr>
          <w:fldChar w:fldCharType="end"/>
        </w:r>
      </w:hyperlink>
    </w:p>
    <w:p w:rsidR="008E1BED" w:rsidRPr="00722158" w:rsidRDefault="00310681">
      <w:pPr>
        <w:pStyle w:val="TOC2"/>
        <w:tabs>
          <w:tab w:val="right" w:leader="dot" w:pos="6226"/>
        </w:tabs>
        <w:rPr>
          <w:rFonts w:ascii="Calibri" w:eastAsia="Times New Roman" w:hAnsi="Calibri" w:cs="Arial"/>
          <w:noProof/>
          <w:sz w:val="22"/>
          <w:szCs w:val="22"/>
          <w:rtl/>
        </w:rPr>
      </w:pPr>
      <w:hyperlink w:anchor="_Toc421176504" w:history="1">
        <w:r w:rsidR="008E1BED" w:rsidRPr="004A016C">
          <w:rPr>
            <w:rStyle w:val="Hyperlink"/>
            <w:rFonts w:hint="eastAsia"/>
            <w:noProof/>
            <w:rtl/>
            <w:lang w:bidi="fa-IR"/>
          </w:rPr>
          <w:t>تواتر</w:t>
        </w:r>
        <w:r w:rsidR="008E1BED" w:rsidRPr="004A016C">
          <w:rPr>
            <w:rStyle w:val="Hyperlink"/>
            <w:noProof/>
            <w:rtl/>
            <w:lang w:bidi="fa-IR"/>
          </w:rPr>
          <w:t xml:space="preserve"> </w:t>
        </w:r>
        <w:r w:rsidR="008E1BED" w:rsidRPr="004A016C">
          <w:rPr>
            <w:rStyle w:val="Hyperlink"/>
            <w:rFonts w:hint="eastAsia"/>
            <w:noProof/>
            <w:rtl/>
            <w:lang w:bidi="fa-IR"/>
          </w:rPr>
          <w:t>قرآن</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421176504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128</w:t>
        </w:r>
        <w:r w:rsidR="008E1BED">
          <w:rPr>
            <w:noProof/>
            <w:webHidden/>
            <w:rtl/>
          </w:rPr>
          <w:fldChar w:fldCharType="end"/>
        </w:r>
      </w:hyperlink>
    </w:p>
    <w:p w:rsidR="008E1BED" w:rsidRPr="00722158" w:rsidRDefault="00310681">
      <w:pPr>
        <w:pStyle w:val="TOC2"/>
        <w:tabs>
          <w:tab w:val="right" w:leader="dot" w:pos="6226"/>
        </w:tabs>
        <w:rPr>
          <w:rFonts w:ascii="Calibri" w:eastAsia="Times New Roman" w:hAnsi="Calibri" w:cs="Arial"/>
          <w:noProof/>
          <w:sz w:val="22"/>
          <w:szCs w:val="22"/>
          <w:rtl/>
        </w:rPr>
      </w:pPr>
      <w:hyperlink w:anchor="_Toc421176505" w:history="1">
        <w:r w:rsidR="008E1BED" w:rsidRPr="004A016C">
          <w:rPr>
            <w:rStyle w:val="Hyperlink"/>
            <w:rFonts w:hint="eastAsia"/>
            <w:noProof/>
            <w:rtl/>
            <w:lang w:bidi="fa-IR"/>
          </w:rPr>
          <w:t>آ</w:t>
        </w:r>
        <w:r w:rsidR="008E1BED" w:rsidRPr="004A016C">
          <w:rPr>
            <w:rStyle w:val="Hyperlink"/>
            <w:rFonts w:hint="cs"/>
            <w:noProof/>
            <w:rtl/>
            <w:lang w:bidi="fa-IR"/>
          </w:rPr>
          <w:t>ی</w:t>
        </w:r>
        <w:r w:rsidR="008E1BED" w:rsidRPr="004A016C">
          <w:rPr>
            <w:rStyle w:val="Hyperlink"/>
            <w:rFonts w:hint="eastAsia"/>
            <w:noProof/>
            <w:rtl/>
            <w:lang w:bidi="fa-IR"/>
          </w:rPr>
          <w:t>ا</w:t>
        </w:r>
        <w:r w:rsidR="008E1BED" w:rsidRPr="004A016C">
          <w:rPr>
            <w:rStyle w:val="Hyperlink"/>
            <w:noProof/>
            <w:rtl/>
            <w:lang w:bidi="fa-IR"/>
          </w:rPr>
          <w:t xml:space="preserve"> </w:t>
        </w:r>
        <w:r w:rsidR="008E1BED" w:rsidRPr="004A016C">
          <w:rPr>
            <w:rStyle w:val="Hyperlink"/>
            <w:rFonts w:hint="eastAsia"/>
            <w:noProof/>
            <w:rtl/>
            <w:lang w:bidi="fa-IR"/>
          </w:rPr>
          <w:t>قرائت‌ها</w:t>
        </w:r>
        <w:r w:rsidR="008E1BED" w:rsidRPr="004A016C">
          <w:rPr>
            <w:rStyle w:val="Hyperlink"/>
            <w:rFonts w:hint="cs"/>
            <w:noProof/>
            <w:rtl/>
            <w:lang w:bidi="fa-IR"/>
          </w:rPr>
          <w:t>ی</w:t>
        </w:r>
        <w:r w:rsidR="008E1BED" w:rsidRPr="004A016C">
          <w:rPr>
            <w:rStyle w:val="Hyperlink"/>
            <w:noProof/>
            <w:rtl/>
            <w:lang w:bidi="fa-IR"/>
          </w:rPr>
          <w:t xml:space="preserve"> </w:t>
        </w:r>
        <w:r w:rsidR="008E1BED" w:rsidRPr="004A016C">
          <w:rPr>
            <w:rStyle w:val="Hyperlink"/>
            <w:rFonts w:hint="eastAsia"/>
            <w:noProof/>
            <w:rtl/>
            <w:lang w:bidi="fa-IR"/>
          </w:rPr>
          <w:t>شاذ</w:t>
        </w:r>
        <w:r w:rsidR="008E1BED" w:rsidRPr="004A016C">
          <w:rPr>
            <w:rStyle w:val="Hyperlink"/>
            <w:noProof/>
            <w:rtl/>
            <w:lang w:bidi="fa-IR"/>
          </w:rPr>
          <w:t xml:space="preserve"> </w:t>
        </w:r>
        <w:r w:rsidR="008E1BED" w:rsidRPr="004A016C">
          <w:rPr>
            <w:rStyle w:val="Hyperlink"/>
            <w:rFonts w:hint="eastAsia"/>
            <w:noProof/>
            <w:rtl/>
            <w:lang w:bidi="fa-IR"/>
          </w:rPr>
          <w:t>م</w:t>
        </w:r>
        <w:r w:rsidR="008E1BED" w:rsidRPr="004A016C">
          <w:rPr>
            <w:rStyle w:val="Hyperlink"/>
            <w:rFonts w:hint="cs"/>
            <w:noProof/>
            <w:rtl/>
            <w:lang w:bidi="fa-IR"/>
          </w:rPr>
          <w:t>ی‌</w:t>
        </w:r>
        <w:r w:rsidR="008E1BED" w:rsidRPr="004A016C">
          <w:rPr>
            <w:rStyle w:val="Hyperlink"/>
            <w:rFonts w:hint="eastAsia"/>
            <w:noProof/>
            <w:rtl/>
            <w:lang w:bidi="fa-IR"/>
          </w:rPr>
          <w:t>تواند</w:t>
        </w:r>
        <w:r w:rsidR="008E1BED" w:rsidRPr="004A016C">
          <w:rPr>
            <w:rStyle w:val="Hyperlink"/>
            <w:noProof/>
            <w:rtl/>
            <w:lang w:bidi="fa-IR"/>
          </w:rPr>
          <w:t xml:space="preserve"> </w:t>
        </w:r>
        <w:r w:rsidR="008E1BED" w:rsidRPr="004A016C">
          <w:rPr>
            <w:rStyle w:val="Hyperlink"/>
            <w:rFonts w:hint="eastAsia"/>
            <w:noProof/>
            <w:rtl/>
            <w:lang w:bidi="fa-IR"/>
          </w:rPr>
          <w:t>به</w:t>
        </w:r>
        <w:r w:rsidR="008E1BED" w:rsidRPr="004A016C">
          <w:rPr>
            <w:rStyle w:val="Hyperlink"/>
            <w:noProof/>
            <w:rtl/>
            <w:lang w:bidi="fa-IR"/>
          </w:rPr>
          <w:t xml:space="preserve"> </w:t>
        </w:r>
        <w:r w:rsidR="008E1BED" w:rsidRPr="004A016C">
          <w:rPr>
            <w:rStyle w:val="Hyperlink"/>
            <w:rFonts w:hint="eastAsia"/>
            <w:noProof/>
            <w:rtl/>
            <w:lang w:bidi="fa-IR"/>
          </w:rPr>
          <w:t>عنوان</w:t>
        </w:r>
        <w:r w:rsidR="008E1BED" w:rsidRPr="004A016C">
          <w:rPr>
            <w:rStyle w:val="Hyperlink"/>
            <w:noProof/>
            <w:rtl/>
            <w:lang w:bidi="fa-IR"/>
          </w:rPr>
          <w:t xml:space="preserve"> </w:t>
        </w:r>
        <w:r w:rsidR="008E1BED" w:rsidRPr="004A016C">
          <w:rPr>
            <w:rStyle w:val="Hyperlink"/>
            <w:rFonts w:hint="eastAsia"/>
            <w:noProof/>
            <w:rtl/>
            <w:lang w:bidi="fa-IR"/>
          </w:rPr>
          <w:t>دل</w:t>
        </w:r>
        <w:r w:rsidR="008E1BED" w:rsidRPr="004A016C">
          <w:rPr>
            <w:rStyle w:val="Hyperlink"/>
            <w:rFonts w:hint="cs"/>
            <w:noProof/>
            <w:rtl/>
            <w:lang w:bidi="fa-IR"/>
          </w:rPr>
          <w:t>ی</w:t>
        </w:r>
        <w:r w:rsidR="008E1BED" w:rsidRPr="004A016C">
          <w:rPr>
            <w:rStyle w:val="Hyperlink"/>
            <w:rFonts w:hint="eastAsia"/>
            <w:noProof/>
            <w:rtl/>
            <w:lang w:bidi="fa-IR"/>
          </w:rPr>
          <w:t>ل</w:t>
        </w:r>
        <w:r w:rsidR="008E1BED" w:rsidRPr="004A016C">
          <w:rPr>
            <w:rStyle w:val="Hyperlink"/>
            <w:noProof/>
            <w:rtl/>
            <w:lang w:bidi="fa-IR"/>
          </w:rPr>
          <w:t xml:space="preserve"> </w:t>
        </w:r>
        <w:r w:rsidR="008E1BED" w:rsidRPr="004A016C">
          <w:rPr>
            <w:rStyle w:val="Hyperlink"/>
            <w:rFonts w:hint="eastAsia"/>
            <w:noProof/>
            <w:rtl/>
            <w:lang w:bidi="fa-IR"/>
          </w:rPr>
          <w:t>بدان</w:t>
        </w:r>
        <w:r w:rsidR="008E1BED" w:rsidRPr="004A016C">
          <w:rPr>
            <w:rStyle w:val="Hyperlink"/>
            <w:noProof/>
            <w:rtl/>
            <w:lang w:bidi="fa-IR"/>
          </w:rPr>
          <w:t xml:space="preserve"> </w:t>
        </w:r>
        <w:r w:rsidR="008E1BED" w:rsidRPr="004A016C">
          <w:rPr>
            <w:rStyle w:val="Hyperlink"/>
            <w:rFonts w:hint="eastAsia"/>
            <w:noProof/>
            <w:rtl/>
            <w:lang w:bidi="fa-IR"/>
          </w:rPr>
          <w:t>استدلال</w:t>
        </w:r>
        <w:r w:rsidR="008E1BED" w:rsidRPr="004A016C">
          <w:rPr>
            <w:rStyle w:val="Hyperlink"/>
            <w:noProof/>
            <w:rtl/>
            <w:lang w:bidi="fa-IR"/>
          </w:rPr>
          <w:t xml:space="preserve"> </w:t>
        </w:r>
        <w:r w:rsidR="008E1BED" w:rsidRPr="004A016C">
          <w:rPr>
            <w:rStyle w:val="Hyperlink"/>
            <w:rFonts w:hint="eastAsia"/>
            <w:noProof/>
            <w:rtl/>
            <w:lang w:bidi="fa-IR"/>
          </w:rPr>
          <w:t>شود</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421176505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129</w:t>
        </w:r>
        <w:r w:rsidR="008E1BED">
          <w:rPr>
            <w:noProof/>
            <w:webHidden/>
            <w:rtl/>
          </w:rPr>
          <w:fldChar w:fldCharType="end"/>
        </w:r>
      </w:hyperlink>
    </w:p>
    <w:p w:rsidR="008E1BED" w:rsidRPr="00722158" w:rsidRDefault="00310681">
      <w:pPr>
        <w:pStyle w:val="TOC2"/>
        <w:tabs>
          <w:tab w:val="right" w:leader="dot" w:pos="6226"/>
        </w:tabs>
        <w:rPr>
          <w:rFonts w:ascii="Calibri" w:eastAsia="Times New Roman" w:hAnsi="Calibri" w:cs="Arial"/>
          <w:noProof/>
          <w:sz w:val="22"/>
          <w:szCs w:val="22"/>
          <w:rtl/>
        </w:rPr>
      </w:pPr>
      <w:hyperlink w:anchor="_Toc421176506" w:history="1">
        <w:r w:rsidR="008E1BED" w:rsidRPr="004A016C">
          <w:rPr>
            <w:rStyle w:val="Hyperlink"/>
            <w:rFonts w:hint="eastAsia"/>
            <w:noProof/>
            <w:rtl/>
            <w:lang w:bidi="fa-IR"/>
          </w:rPr>
          <w:t>محکم</w:t>
        </w:r>
        <w:r w:rsidR="008E1BED" w:rsidRPr="004A016C">
          <w:rPr>
            <w:rStyle w:val="Hyperlink"/>
            <w:noProof/>
            <w:rtl/>
            <w:lang w:bidi="fa-IR"/>
          </w:rPr>
          <w:t xml:space="preserve"> </w:t>
        </w:r>
        <w:r w:rsidR="008E1BED" w:rsidRPr="004A016C">
          <w:rPr>
            <w:rStyle w:val="Hyperlink"/>
            <w:rFonts w:hint="eastAsia"/>
            <w:noProof/>
            <w:rtl/>
            <w:lang w:bidi="fa-IR"/>
          </w:rPr>
          <w:t>و</w:t>
        </w:r>
        <w:r w:rsidR="008E1BED" w:rsidRPr="004A016C">
          <w:rPr>
            <w:rStyle w:val="Hyperlink"/>
            <w:noProof/>
            <w:rtl/>
            <w:lang w:bidi="fa-IR"/>
          </w:rPr>
          <w:t xml:space="preserve"> </w:t>
        </w:r>
        <w:r w:rsidR="008E1BED" w:rsidRPr="004A016C">
          <w:rPr>
            <w:rStyle w:val="Hyperlink"/>
            <w:rFonts w:hint="eastAsia"/>
            <w:noProof/>
            <w:rtl/>
            <w:lang w:bidi="fa-IR"/>
          </w:rPr>
          <w:t>متشابه</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421176506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130</w:t>
        </w:r>
        <w:r w:rsidR="008E1BED">
          <w:rPr>
            <w:noProof/>
            <w:webHidden/>
            <w:rtl/>
          </w:rPr>
          <w:fldChar w:fldCharType="end"/>
        </w:r>
      </w:hyperlink>
    </w:p>
    <w:p w:rsidR="008E1BED" w:rsidRPr="00722158" w:rsidRDefault="00310681">
      <w:pPr>
        <w:pStyle w:val="TOC1"/>
        <w:tabs>
          <w:tab w:val="right" w:leader="dot" w:pos="6226"/>
        </w:tabs>
        <w:rPr>
          <w:rFonts w:ascii="Calibri" w:eastAsia="Times New Roman" w:hAnsi="Calibri" w:cs="Arial"/>
          <w:bCs w:val="0"/>
          <w:sz w:val="22"/>
          <w:szCs w:val="22"/>
          <w:rtl/>
          <w:lang w:bidi="ar-SA"/>
        </w:rPr>
      </w:pPr>
      <w:hyperlink w:anchor="_Toc421176507" w:history="1">
        <w:r w:rsidR="008E1BED" w:rsidRPr="004A016C">
          <w:rPr>
            <w:rStyle w:val="Hyperlink"/>
            <w:rFonts w:hint="eastAsia"/>
            <w:rtl/>
          </w:rPr>
          <w:t>اصل</w:t>
        </w:r>
        <w:r w:rsidR="008E1BED" w:rsidRPr="004A016C">
          <w:rPr>
            <w:rStyle w:val="Hyperlink"/>
            <w:rtl/>
          </w:rPr>
          <w:t xml:space="preserve"> </w:t>
        </w:r>
        <w:r w:rsidR="008E1BED" w:rsidRPr="004A016C">
          <w:rPr>
            <w:rStyle w:val="Hyperlink"/>
            <w:rFonts w:hint="eastAsia"/>
            <w:rtl/>
          </w:rPr>
          <w:t>دوم‌</w:t>
        </w:r>
        <w:r w:rsidR="008E1BED" w:rsidRPr="004A016C">
          <w:rPr>
            <w:rStyle w:val="Hyperlink"/>
            <w:rtl/>
          </w:rPr>
          <w:t xml:space="preserve">: </w:t>
        </w:r>
        <w:r w:rsidR="008E1BED" w:rsidRPr="004A016C">
          <w:rPr>
            <w:rStyle w:val="Hyperlink"/>
            <w:rFonts w:hint="eastAsia"/>
            <w:rtl/>
          </w:rPr>
          <w:t>سنت</w:t>
        </w:r>
        <w:r w:rsidR="008E1BED">
          <w:rPr>
            <w:webHidden/>
            <w:rtl/>
          </w:rPr>
          <w:tab/>
        </w:r>
        <w:r w:rsidR="008E1BED">
          <w:rPr>
            <w:webHidden/>
            <w:rtl/>
          </w:rPr>
          <w:fldChar w:fldCharType="begin"/>
        </w:r>
        <w:r w:rsidR="008E1BED">
          <w:rPr>
            <w:webHidden/>
            <w:rtl/>
          </w:rPr>
          <w:instrText xml:space="preserve"> </w:instrText>
        </w:r>
        <w:r w:rsidR="008E1BED">
          <w:rPr>
            <w:webHidden/>
          </w:rPr>
          <w:instrText>PAGEREF</w:instrText>
        </w:r>
        <w:r w:rsidR="008E1BED">
          <w:rPr>
            <w:webHidden/>
            <w:rtl/>
          </w:rPr>
          <w:instrText xml:space="preserve"> _</w:instrText>
        </w:r>
        <w:r w:rsidR="008E1BED">
          <w:rPr>
            <w:webHidden/>
          </w:rPr>
          <w:instrText>Toc</w:instrText>
        </w:r>
        <w:r w:rsidR="008E1BED">
          <w:rPr>
            <w:webHidden/>
            <w:rtl/>
          </w:rPr>
          <w:instrText xml:space="preserve">421176507 </w:instrText>
        </w:r>
        <w:r w:rsidR="008E1BED">
          <w:rPr>
            <w:webHidden/>
          </w:rPr>
          <w:instrText>\h</w:instrText>
        </w:r>
        <w:r w:rsidR="008E1BED">
          <w:rPr>
            <w:webHidden/>
            <w:rtl/>
          </w:rPr>
          <w:instrText xml:space="preserve"> </w:instrText>
        </w:r>
        <w:r w:rsidR="008E1BED">
          <w:rPr>
            <w:webHidden/>
            <w:rtl/>
          </w:rPr>
        </w:r>
        <w:r w:rsidR="008E1BED">
          <w:rPr>
            <w:webHidden/>
            <w:rtl/>
          </w:rPr>
          <w:fldChar w:fldCharType="separate"/>
        </w:r>
        <w:r w:rsidR="008E1BED">
          <w:rPr>
            <w:webHidden/>
            <w:rtl/>
          </w:rPr>
          <w:t>137</w:t>
        </w:r>
        <w:r w:rsidR="008E1BED">
          <w:rPr>
            <w:webHidden/>
            <w:rtl/>
          </w:rPr>
          <w:fldChar w:fldCharType="end"/>
        </w:r>
      </w:hyperlink>
    </w:p>
    <w:p w:rsidR="008E1BED" w:rsidRPr="00722158" w:rsidRDefault="00310681">
      <w:pPr>
        <w:pStyle w:val="TOC2"/>
        <w:tabs>
          <w:tab w:val="right" w:leader="dot" w:pos="6226"/>
        </w:tabs>
        <w:rPr>
          <w:rFonts w:ascii="Calibri" w:eastAsia="Times New Roman" w:hAnsi="Calibri" w:cs="Arial"/>
          <w:noProof/>
          <w:sz w:val="22"/>
          <w:szCs w:val="22"/>
          <w:rtl/>
        </w:rPr>
      </w:pPr>
      <w:hyperlink w:anchor="_Toc421176508" w:history="1">
        <w:r w:rsidR="008E1BED" w:rsidRPr="004A016C">
          <w:rPr>
            <w:rStyle w:val="Hyperlink"/>
            <w:rFonts w:hint="eastAsia"/>
            <w:noProof/>
            <w:rtl/>
            <w:lang w:bidi="fa-IR"/>
          </w:rPr>
          <w:t>سنت</w:t>
        </w:r>
        <w:r w:rsidR="008E1BED" w:rsidRPr="004A016C">
          <w:rPr>
            <w:rStyle w:val="Hyperlink"/>
            <w:noProof/>
            <w:rtl/>
            <w:lang w:bidi="fa-IR"/>
          </w:rPr>
          <w:t xml:space="preserve"> </w:t>
        </w:r>
        <w:r w:rsidR="008E1BED" w:rsidRPr="004A016C">
          <w:rPr>
            <w:rStyle w:val="Hyperlink"/>
            <w:rFonts w:hint="eastAsia"/>
            <w:noProof/>
            <w:rtl/>
            <w:lang w:bidi="fa-IR"/>
          </w:rPr>
          <w:t>اصل</w:t>
        </w:r>
        <w:r w:rsidR="008E1BED" w:rsidRPr="004A016C">
          <w:rPr>
            <w:rStyle w:val="Hyperlink"/>
            <w:rFonts w:hint="cs"/>
            <w:noProof/>
            <w:rtl/>
            <w:lang w:bidi="fa-IR"/>
          </w:rPr>
          <w:t>ی</w:t>
        </w:r>
        <w:r w:rsidR="008E1BED" w:rsidRPr="004A016C">
          <w:rPr>
            <w:rStyle w:val="Hyperlink"/>
            <w:noProof/>
            <w:rtl/>
            <w:lang w:bidi="fa-IR"/>
          </w:rPr>
          <w:t xml:space="preserve"> </w:t>
        </w:r>
        <w:r w:rsidR="008E1BED" w:rsidRPr="004A016C">
          <w:rPr>
            <w:rStyle w:val="Hyperlink"/>
            <w:rFonts w:hint="eastAsia"/>
            <w:noProof/>
            <w:rtl/>
            <w:lang w:bidi="fa-IR"/>
          </w:rPr>
          <w:t>از</w:t>
        </w:r>
        <w:r w:rsidR="008E1BED" w:rsidRPr="004A016C">
          <w:rPr>
            <w:rStyle w:val="Hyperlink"/>
            <w:noProof/>
            <w:rtl/>
            <w:lang w:bidi="fa-IR"/>
          </w:rPr>
          <w:t xml:space="preserve"> </w:t>
        </w:r>
        <w:r w:rsidR="008E1BED" w:rsidRPr="004A016C">
          <w:rPr>
            <w:rStyle w:val="Hyperlink"/>
            <w:rFonts w:hint="eastAsia"/>
            <w:noProof/>
            <w:rtl/>
            <w:lang w:bidi="fa-IR"/>
          </w:rPr>
          <w:t>اصول</w:t>
        </w:r>
        <w:r w:rsidR="008E1BED" w:rsidRPr="004A016C">
          <w:rPr>
            <w:rStyle w:val="Hyperlink"/>
            <w:noProof/>
            <w:rtl/>
            <w:lang w:bidi="fa-IR"/>
          </w:rPr>
          <w:t xml:space="preserve"> </w:t>
        </w:r>
        <w:r w:rsidR="008E1BED" w:rsidRPr="004A016C">
          <w:rPr>
            <w:rStyle w:val="Hyperlink"/>
            <w:rFonts w:hint="eastAsia"/>
            <w:noProof/>
            <w:rtl/>
            <w:lang w:bidi="fa-IR"/>
          </w:rPr>
          <w:t>شرع</w:t>
        </w:r>
        <w:r w:rsidR="008E1BED" w:rsidRPr="004A016C">
          <w:rPr>
            <w:rStyle w:val="Hyperlink"/>
            <w:noProof/>
            <w:rtl/>
            <w:lang w:bidi="fa-IR"/>
          </w:rPr>
          <w:t xml:space="preserve"> </w:t>
        </w:r>
        <w:r w:rsidR="008E1BED" w:rsidRPr="004A016C">
          <w:rPr>
            <w:rStyle w:val="Hyperlink"/>
            <w:rFonts w:hint="eastAsia"/>
            <w:noProof/>
            <w:rtl/>
            <w:lang w:bidi="fa-IR"/>
          </w:rPr>
          <w:t>است</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421176508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138</w:t>
        </w:r>
        <w:r w:rsidR="008E1BED">
          <w:rPr>
            <w:noProof/>
            <w:webHidden/>
            <w:rtl/>
          </w:rPr>
          <w:fldChar w:fldCharType="end"/>
        </w:r>
      </w:hyperlink>
    </w:p>
    <w:p w:rsidR="008E1BED" w:rsidRPr="00722158" w:rsidRDefault="00310681">
      <w:pPr>
        <w:pStyle w:val="TOC2"/>
        <w:tabs>
          <w:tab w:val="right" w:leader="dot" w:pos="6226"/>
        </w:tabs>
        <w:rPr>
          <w:rFonts w:ascii="Calibri" w:eastAsia="Times New Roman" w:hAnsi="Calibri" w:cs="Arial"/>
          <w:noProof/>
          <w:sz w:val="22"/>
          <w:szCs w:val="22"/>
          <w:rtl/>
        </w:rPr>
      </w:pPr>
      <w:hyperlink w:anchor="_Toc421176509" w:history="1">
        <w:r w:rsidR="008E1BED" w:rsidRPr="004A016C">
          <w:rPr>
            <w:rStyle w:val="Hyperlink"/>
            <w:rFonts w:hint="eastAsia"/>
            <w:noProof/>
            <w:rtl/>
            <w:lang w:bidi="fa-IR"/>
          </w:rPr>
          <w:t>سنت</w:t>
        </w:r>
        <w:r w:rsidR="008E1BED" w:rsidRPr="004A016C">
          <w:rPr>
            <w:rStyle w:val="Hyperlink"/>
            <w:noProof/>
            <w:rtl/>
            <w:lang w:bidi="fa-IR"/>
          </w:rPr>
          <w:t xml:space="preserve"> </w:t>
        </w:r>
        <w:r w:rsidR="008E1BED" w:rsidRPr="004A016C">
          <w:rPr>
            <w:rStyle w:val="Hyperlink"/>
            <w:rFonts w:hint="eastAsia"/>
            <w:noProof/>
            <w:rtl/>
            <w:lang w:bidi="fa-IR"/>
          </w:rPr>
          <w:t>در</w:t>
        </w:r>
        <w:r w:rsidR="008E1BED" w:rsidRPr="004A016C">
          <w:rPr>
            <w:rStyle w:val="Hyperlink"/>
            <w:noProof/>
            <w:rtl/>
            <w:lang w:bidi="fa-IR"/>
          </w:rPr>
          <w:t xml:space="preserve"> </w:t>
        </w:r>
        <w:r w:rsidR="008E1BED" w:rsidRPr="004A016C">
          <w:rPr>
            <w:rStyle w:val="Hyperlink"/>
            <w:rFonts w:hint="eastAsia"/>
            <w:noProof/>
            <w:rtl/>
            <w:lang w:bidi="fa-IR"/>
          </w:rPr>
          <w:t>معن</w:t>
        </w:r>
        <w:r w:rsidR="008E1BED" w:rsidRPr="004A016C">
          <w:rPr>
            <w:rStyle w:val="Hyperlink"/>
            <w:rFonts w:hint="cs"/>
            <w:noProof/>
            <w:rtl/>
            <w:lang w:bidi="fa-IR"/>
          </w:rPr>
          <w:t>ی</w:t>
        </w:r>
        <w:r w:rsidR="008E1BED" w:rsidRPr="004A016C">
          <w:rPr>
            <w:rStyle w:val="Hyperlink"/>
            <w:noProof/>
            <w:rtl/>
            <w:lang w:bidi="fa-IR"/>
          </w:rPr>
          <w:t xml:space="preserve"> </w:t>
        </w:r>
        <w:r w:rsidR="008E1BED" w:rsidRPr="004A016C">
          <w:rPr>
            <w:rStyle w:val="Hyperlink"/>
            <w:rFonts w:hint="eastAsia"/>
            <w:noProof/>
            <w:rtl/>
            <w:lang w:bidi="fa-IR"/>
          </w:rPr>
          <w:t>به</w:t>
        </w:r>
        <w:r w:rsidR="008E1BED" w:rsidRPr="004A016C">
          <w:rPr>
            <w:rStyle w:val="Hyperlink"/>
            <w:noProof/>
            <w:rtl/>
            <w:lang w:bidi="fa-IR"/>
          </w:rPr>
          <w:t xml:space="preserve"> </w:t>
        </w:r>
        <w:r w:rsidR="008E1BED" w:rsidRPr="004A016C">
          <w:rPr>
            <w:rStyle w:val="Hyperlink"/>
            <w:rFonts w:hint="eastAsia"/>
            <w:noProof/>
            <w:rtl/>
            <w:lang w:bidi="fa-IR"/>
          </w:rPr>
          <w:t>کتاب</w:t>
        </w:r>
        <w:r w:rsidR="008E1BED" w:rsidRPr="004A016C">
          <w:rPr>
            <w:rStyle w:val="Hyperlink"/>
            <w:noProof/>
            <w:rtl/>
            <w:lang w:bidi="fa-IR"/>
          </w:rPr>
          <w:t xml:space="preserve"> </w:t>
        </w:r>
        <w:r w:rsidR="008E1BED" w:rsidRPr="004A016C">
          <w:rPr>
            <w:rStyle w:val="Hyperlink"/>
            <w:rFonts w:hint="eastAsia"/>
            <w:noProof/>
            <w:rtl/>
            <w:lang w:bidi="fa-IR"/>
          </w:rPr>
          <w:t>برم</w:t>
        </w:r>
        <w:r w:rsidR="008E1BED" w:rsidRPr="004A016C">
          <w:rPr>
            <w:rStyle w:val="Hyperlink"/>
            <w:rFonts w:hint="cs"/>
            <w:noProof/>
            <w:rtl/>
            <w:lang w:bidi="fa-IR"/>
          </w:rPr>
          <w:t>ی‌</w:t>
        </w:r>
        <w:r w:rsidR="008E1BED" w:rsidRPr="004A016C">
          <w:rPr>
            <w:rStyle w:val="Hyperlink"/>
            <w:rFonts w:hint="eastAsia"/>
            <w:noProof/>
            <w:rtl/>
            <w:lang w:bidi="fa-IR"/>
          </w:rPr>
          <w:t>گردد</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421176509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139</w:t>
        </w:r>
        <w:r w:rsidR="008E1BED">
          <w:rPr>
            <w:noProof/>
            <w:webHidden/>
            <w:rtl/>
          </w:rPr>
          <w:fldChar w:fldCharType="end"/>
        </w:r>
      </w:hyperlink>
    </w:p>
    <w:p w:rsidR="008E1BED" w:rsidRPr="00722158" w:rsidRDefault="00310681">
      <w:pPr>
        <w:pStyle w:val="TOC2"/>
        <w:tabs>
          <w:tab w:val="right" w:leader="dot" w:pos="6226"/>
        </w:tabs>
        <w:rPr>
          <w:rFonts w:ascii="Calibri" w:eastAsia="Times New Roman" w:hAnsi="Calibri" w:cs="Arial"/>
          <w:noProof/>
          <w:sz w:val="22"/>
          <w:szCs w:val="22"/>
          <w:rtl/>
        </w:rPr>
      </w:pPr>
      <w:hyperlink w:anchor="_Toc421176510" w:history="1">
        <w:r w:rsidR="008E1BED" w:rsidRPr="004A016C">
          <w:rPr>
            <w:rStyle w:val="Hyperlink"/>
            <w:rFonts w:hint="eastAsia"/>
            <w:noProof/>
            <w:rtl/>
            <w:lang w:bidi="fa-IR"/>
          </w:rPr>
          <w:t>طرق</w:t>
        </w:r>
        <w:r w:rsidR="008E1BED" w:rsidRPr="004A016C">
          <w:rPr>
            <w:rStyle w:val="Hyperlink"/>
            <w:noProof/>
            <w:rtl/>
            <w:lang w:bidi="fa-IR"/>
          </w:rPr>
          <w:t xml:space="preserve"> </w:t>
        </w:r>
        <w:r w:rsidR="008E1BED" w:rsidRPr="004A016C">
          <w:rPr>
            <w:rStyle w:val="Hyperlink"/>
            <w:rFonts w:hint="eastAsia"/>
            <w:noProof/>
            <w:rtl/>
            <w:lang w:bidi="fa-IR"/>
          </w:rPr>
          <w:t>روا</w:t>
        </w:r>
        <w:r w:rsidR="008E1BED" w:rsidRPr="004A016C">
          <w:rPr>
            <w:rStyle w:val="Hyperlink"/>
            <w:rFonts w:hint="cs"/>
            <w:noProof/>
            <w:rtl/>
            <w:lang w:bidi="fa-IR"/>
          </w:rPr>
          <w:t>ی</w:t>
        </w:r>
        <w:r w:rsidR="008E1BED" w:rsidRPr="004A016C">
          <w:rPr>
            <w:rStyle w:val="Hyperlink"/>
            <w:rFonts w:hint="eastAsia"/>
            <w:noProof/>
            <w:rtl/>
            <w:lang w:bidi="fa-IR"/>
          </w:rPr>
          <w:t>ت</w:t>
        </w:r>
        <w:r w:rsidR="008E1BED" w:rsidRPr="004A016C">
          <w:rPr>
            <w:rStyle w:val="Hyperlink"/>
            <w:noProof/>
            <w:rtl/>
            <w:lang w:bidi="fa-IR"/>
          </w:rPr>
          <w:t xml:space="preserve"> </w:t>
        </w:r>
        <w:r w:rsidR="008E1BED" w:rsidRPr="004A016C">
          <w:rPr>
            <w:rStyle w:val="Hyperlink"/>
            <w:rFonts w:hint="eastAsia"/>
            <w:noProof/>
            <w:rtl/>
            <w:lang w:bidi="fa-IR"/>
          </w:rPr>
          <w:t>سنت</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421176510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139</w:t>
        </w:r>
        <w:r w:rsidR="008E1BED">
          <w:rPr>
            <w:noProof/>
            <w:webHidden/>
            <w:rtl/>
          </w:rPr>
          <w:fldChar w:fldCharType="end"/>
        </w:r>
      </w:hyperlink>
    </w:p>
    <w:p w:rsidR="008E1BED" w:rsidRPr="00722158" w:rsidRDefault="00310681">
      <w:pPr>
        <w:pStyle w:val="TOC3"/>
        <w:tabs>
          <w:tab w:val="right" w:leader="dot" w:pos="6226"/>
        </w:tabs>
        <w:rPr>
          <w:rFonts w:ascii="Calibri" w:eastAsia="Times New Roman" w:hAnsi="Calibri" w:cs="Arial"/>
          <w:noProof/>
          <w:sz w:val="22"/>
          <w:szCs w:val="22"/>
          <w:rtl/>
        </w:rPr>
      </w:pPr>
      <w:hyperlink w:anchor="_Toc421176511" w:history="1">
        <w:r w:rsidR="008E1BED" w:rsidRPr="004A016C">
          <w:rPr>
            <w:rStyle w:val="Hyperlink"/>
            <w:rFonts w:hint="eastAsia"/>
            <w:noProof/>
            <w:rtl/>
            <w:lang w:bidi="fa-IR"/>
          </w:rPr>
          <w:t>اولاً‌</w:t>
        </w:r>
        <w:r w:rsidR="008E1BED" w:rsidRPr="004A016C">
          <w:rPr>
            <w:rStyle w:val="Hyperlink"/>
            <w:noProof/>
            <w:rtl/>
            <w:lang w:bidi="fa-IR"/>
          </w:rPr>
          <w:t xml:space="preserve">: </w:t>
        </w:r>
        <w:r w:rsidR="008E1BED" w:rsidRPr="004A016C">
          <w:rPr>
            <w:rStyle w:val="Hyperlink"/>
            <w:rFonts w:hint="eastAsia"/>
            <w:noProof/>
            <w:rtl/>
            <w:lang w:bidi="fa-IR"/>
          </w:rPr>
          <w:t>تواتر</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421176511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139</w:t>
        </w:r>
        <w:r w:rsidR="008E1BED">
          <w:rPr>
            <w:noProof/>
            <w:webHidden/>
            <w:rtl/>
          </w:rPr>
          <w:fldChar w:fldCharType="end"/>
        </w:r>
      </w:hyperlink>
    </w:p>
    <w:p w:rsidR="008E1BED" w:rsidRPr="00722158" w:rsidRDefault="00310681">
      <w:pPr>
        <w:pStyle w:val="TOC3"/>
        <w:tabs>
          <w:tab w:val="right" w:leader="dot" w:pos="6226"/>
        </w:tabs>
        <w:rPr>
          <w:rFonts w:ascii="Calibri" w:eastAsia="Times New Roman" w:hAnsi="Calibri" w:cs="Arial"/>
          <w:noProof/>
          <w:sz w:val="22"/>
          <w:szCs w:val="22"/>
          <w:rtl/>
        </w:rPr>
      </w:pPr>
      <w:hyperlink w:anchor="_Toc421176512" w:history="1">
        <w:r w:rsidR="008E1BED" w:rsidRPr="004A016C">
          <w:rPr>
            <w:rStyle w:val="Hyperlink"/>
            <w:rFonts w:hint="eastAsia"/>
            <w:noProof/>
            <w:rtl/>
            <w:lang w:bidi="fa-IR"/>
          </w:rPr>
          <w:t>شروط</w:t>
        </w:r>
        <w:r w:rsidR="008E1BED" w:rsidRPr="004A016C">
          <w:rPr>
            <w:rStyle w:val="Hyperlink"/>
            <w:noProof/>
            <w:rtl/>
            <w:lang w:bidi="fa-IR"/>
          </w:rPr>
          <w:t xml:space="preserve"> </w:t>
        </w:r>
        <w:r w:rsidR="008E1BED" w:rsidRPr="004A016C">
          <w:rPr>
            <w:rStyle w:val="Hyperlink"/>
            <w:rFonts w:hint="eastAsia"/>
            <w:noProof/>
            <w:rtl/>
            <w:lang w:bidi="fa-IR"/>
          </w:rPr>
          <w:t>خبر</w:t>
        </w:r>
        <w:r w:rsidR="008E1BED" w:rsidRPr="004A016C">
          <w:rPr>
            <w:rStyle w:val="Hyperlink"/>
            <w:noProof/>
            <w:rtl/>
            <w:lang w:bidi="fa-IR"/>
          </w:rPr>
          <w:t xml:space="preserve"> </w:t>
        </w:r>
        <w:r w:rsidR="008E1BED" w:rsidRPr="004A016C">
          <w:rPr>
            <w:rStyle w:val="Hyperlink"/>
            <w:rFonts w:hint="eastAsia"/>
            <w:noProof/>
            <w:rtl/>
            <w:lang w:bidi="fa-IR"/>
          </w:rPr>
          <w:t>متواتر</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421176512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140</w:t>
        </w:r>
        <w:r w:rsidR="008E1BED">
          <w:rPr>
            <w:noProof/>
            <w:webHidden/>
            <w:rtl/>
          </w:rPr>
          <w:fldChar w:fldCharType="end"/>
        </w:r>
      </w:hyperlink>
    </w:p>
    <w:p w:rsidR="008E1BED" w:rsidRPr="00722158" w:rsidRDefault="00310681">
      <w:pPr>
        <w:pStyle w:val="TOC3"/>
        <w:tabs>
          <w:tab w:val="right" w:leader="dot" w:pos="6226"/>
        </w:tabs>
        <w:rPr>
          <w:rFonts w:ascii="Calibri" w:eastAsia="Times New Roman" w:hAnsi="Calibri" w:cs="Arial"/>
          <w:noProof/>
          <w:sz w:val="22"/>
          <w:szCs w:val="22"/>
          <w:rtl/>
        </w:rPr>
      </w:pPr>
      <w:hyperlink w:anchor="_Toc421176513" w:history="1">
        <w:r w:rsidR="008E1BED" w:rsidRPr="004A016C">
          <w:rPr>
            <w:rStyle w:val="Hyperlink"/>
            <w:rFonts w:hint="eastAsia"/>
            <w:noProof/>
            <w:rtl/>
            <w:lang w:bidi="fa-IR"/>
          </w:rPr>
          <w:t>فا</w:t>
        </w:r>
        <w:r w:rsidR="008E1BED" w:rsidRPr="004A016C">
          <w:rPr>
            <w:rStyle w:val="Hyperlink"/>
            <w:rFonts w:hint="cs"/>
            <w:noProof/>
            <w:rtl/>
            <w:lang w:bidi="fa-IR"/>
          </w:rPr>
          <w:t>ی</w:t>
        </w:r>
        <w:r w:rsidR="008E1BED" w:rsidRPr="004A016C">
          <w:rPr>
            <w:rStyle w:val="Hyperlink"/>
            <w:rFonts w:hint="eastAsia"/>
            <w:noProof/>
            <w:rtl/>
            <w:lang w:bidi="fa-IR"/>
          </w:rPr>
          <w:t>ده</w:t>
        </w:r>
        <w:r w:rsidR="008E1BED" w:rsidRPr="004A016C">
          <w:rPr>
            <w:rStyle w:val="Hyperlink"/>
            <w:noProof/>
            <w:rtl/>
            <w:lang w:bidi="fa-IR"/>
          </w:rPr>
          <w:t xml:space="preserve"> </w:t>
        </w:r>
        <w:r w:rsidR="008E1BED" w:rsidRPr="004A016C">
          <w:rPr>
            <w:rStyle w:val="Hyperlink"/>
            <w:rFonts w:hint="eastAsia"/>
            <w:noProof/>
            <w:rtl/>
            <w:lang w:bidi="fa-IR"/>
          </w:rPr>
          <w:t>خبر</w:t>
        </w:r>
        <w:r w:rsidR="008E1BED" w:rsidRPr="004A016C">
          <w:rPr>
            <w:rStyle w:val="Hyperlink"/>
            <w:noProof/>
            <w:rtl/>
            <w:lang w:bidi="fa-IR"/>
          </w:rPr>
          <w:t xml:space="preserve"> </w:t>
        </w:r>
        <w:r w:rsidR="008E1BED" w:rsidRPr="004A016C">
          <w:rPr>
            <w:rStyle w:val="Hyperlink"/>
            <w:rFonts w:hint="eastAsia"/>
            <w:noProof/>
            <w:rtl/>
            <w:lang w:bidi="fa-IR"/>
          </w:rPr>
          <w:t>متواتر</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421176513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141</w:t>
        </w:r>
        <w:r w:rsidR="008E1BED">
          <w:rPr>
            <w:noProof/>
            <w:webHidden/>
            <w:rtl/>
          </w:rPr>
          <w:fldChar w:fldCharType="end"/>
        </w:r>
      </w:hyperlink>
    </w:p>
    <w:p w:rsidR="008E1BED" w:rsidRPr="00722158" w:rsidRDefault="00310681">
      <w:pPr>
        <w:pStyle w:val="TOC2"/>
        <w:tabs>
          <w:tab w:val="right" w:leader="dot" w:pos="6226"/>
        </w:tabs>
        <w:rPr>
          <w:rFonts w:ascii="Calibri" w:eastAsia="Times New Roman" w:hAnsi="Calibri" w:cs="Arial"/>
          <w:noProof/>
          <w:sz w:val="22"/>
          <w:szCs w:val="22"/>
          <w:rtl/>
        </w:rPr>
      </w:pPr>
      <w:hyperlink w:anchor="_Toc421176514" w:history="1">
        <w:r w:rsidR="008E1BED" w:rsidRPr="004A016C">
          <w:rPr>
            <w:rStyle w:val="Hyperlink"/>
            <w:rFonts w:hint="eastAsia"/>
            <w:noProof/>
            <w:rtl/>
            <w:lang w:bidi="fa-IR"/>
          </w:rPr>
          <w:t>ثان</w:t>
        </w:r>
        <w:r w:rsidR="008E1BED" w:rsidRPr="004A016C">
          <w:rPr>
            <w:rStyle w:val="Hyperlink"/>
            <w:rFonts w:hint="cs"/>
            <w:noProof/>
            <w:rtl/>
            <w:lang w:bidi="fa-IR"/>
          </w:rPr>
          <w:t>ی</w:t>
        </w:r>
        <w:r w:rsidR="008E1BED" w:rsidRPr="004A016C">
          <w:rPr>
            <w:rStyle w:val="Hyperlink"/>
            <w:rFonts w:hint="eastAsia"/>
            <w:noProof/>
            <w:rtl/>
            <w:lang w:bidi="fa-IR"/>
          </w:rPr>
          <w:t>اً‌</w:t>
        </w:r>
        <w:r w:rsidR="008E1BED" w:rsidRPr="004A016C">
          <w:rPr>
            <w:rStyle w:val="Hyperlink"/>
            <w:noProof/>
            <w:rtl/>
            <w:lang w:bidi="fa-IR"/>
          </w:rPr>
          <w:t xml:space="preserve">: </w:t>
        </w:r>
        <w:r w:rsidR="008E1BED" w:rsidRPr="004A016C">
          <w:rPr>
            <w:rStyle w:val="Hyperlink"/>
            <w:rFonts w:hint="eastAsia"/>
            <w:noProof/>
            <w:rtl/>
            <w:lang w:bidi="fa-IR"/>
          </w:rPr>
          <w:t>خبرها</w:t>
        </w:r>
        <w:r w:rsidR="008E1BED" w:rsidRPr="004A016C">
          <w:rPr>
            <w:rStyle w:val="Hyperlink"/>
            <w:rFonts w:hint="cs"/>
            <w:noProof/>
            <w:rtl/>
            <w:lang w:bidi="fa-IR"/>
          </w:rPr>
          <w:t>ی</w:t>
        </w:r>
        <w:r w:rsidR="008E1BED" w:rsidRPr="004A016C">
          <w:rPr>
            <w:rStyle w:val="Hyperlink"/>
            <w:noProof/>
            <w:rtl/>
            <w:lang w:bidi="fa-IR"/>
          </w:rPr>
          <w:t xml:space="preserve"> </w:t>
        </w:r>
        <w:r w:rsidR="008E1BED" w:rsidRPr="004A016C">
          <w:rPr>
            <w:rStyle w:val="Hyperlink"/>
            <w:rFonts w:hint="eastAsia"/>
            <w:noProof/>
            <w:rtl/>
            <w:lang w:bidi="fa-IR"/>
          </w:rPr>
          <w:t>آحاد</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421176514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141</w:t>
        </w:r>
        <w:r w:rsidR="008E1BED">
          <w:rPr>
            <w:noProof/>
            <w:webHidden/>
            <w:rtl/>
          </w:rPr>
          <w:fldChar w:fldCharType="end"/>
        </w:r>
      </w:hyperlink>
    </w:p>
    <w:p w:rsidR="008E1BED" w:rsidRPr="00722158" w:rsidRDefault="00310681">
      <w:pPr>
        <w:pStyle w:val="TOC3"/>
        <w:tabs>
          <w:tab w:val="right" w:leader="dot" w:pos="6226"/>
        </w:tabs>
        <w:rPr>
          <w:rFonts w:ascii="Calibri" w:eastAsia="Times New Roman" w:hAnsi="Calibri" w:cs="Arial"/>
          <w:noProof/>
          <w:sz w:val="22"/>
          <w:szCs w:val="22"/>
          <w:rtl/>
        </w:rPr>
      </w:pPr>
      <w:hyperlink w:anchor="_Toc421176515" w:history="1">
        <w:r w:rsidR="008E1BED" w:rsidRPr="004A016C">
          <w:rPr>
            <w:rStyle w:val="Hyperlink"/>
            <w:rFonts w:hint="eastAsia"/>
            <w:noProof/>
            <w:rtl/>
            <w:lang w:bidi="fa-IR"/>
          </w:rPr>
          <w:t>خبر</w:t>
        </w:r>
        <w:r w:rsidR="008E1BED" w:rsidRPr="004A016C">
          <w:rPr>
            <w:rStyle w:val="Hyperlink"/>
            <w:noProof/>
            <w:rtl/>
            <w:lang w:bidi="fa-IR"/>
          </w:rPr>
          <w:t xml:space="preserve"> </w:t>
        </w:r>
        <w:r w:rsidR="008E1BED" w:rsidRPr="004A016C">
          <w:rPr>
            <w:rStyle w:val="Hyperlink"/>
            <w:rFonts w:hint="eastAsia"/>
            <w:noProof/>
            <w:rtl/>
            <w:lang w:bidi="fa-IR"/>
          </w:rPr>
          <w:t>واحد</w:t>
        </w:r>
        <w:r w:rsidR="008E1BED" w:rsidRPr="004A016C">
          <w:rPr>
            <w:rStyle w:val="Hyperlink"/>
            <w:noProof/>
            <w:rtl/>
            <w:lang w:bidi="fa-IR"/>
          </w:rPr>
          <w:t xml:space="preserve"> </w:t>
        </w:r>
        <w:r w:rsidR="008E1BED" w:rsidRPr="004A016C">
          <w:rPr>
            <w:rStyle w:val="Hyperlink"/>
            <w:rFonts w:hint="eastAsia"/>
            <w:noProof/>
            <w:rtl/>
            <w:lang w:bidi="fa-IR"/>
          </w:rPr>
          <w:t>مف</w:t>
        </w:r>
        <w:r w:rsidR="008E1BED" w:rsidRPr="004A016C">
          <w:rPr>
            <w:rStyle w:val="Hyperlink"/>
            <w:rFonts w:hint="cs"/>
            <w:noProof/>
            <w:rtl/>
            <w:lang w:bidi="fa-IR"/>
          </w:rPr>
          <w:t>ی</w:t>
        </w:r>
        <w:r w:rsidR="008E1BED" w:rsidRPr="004A016C">
          <w:rPr>
            <w:rStyle w:val="Hyperlink"/>
            <w:rFonts w:hint="eastAsia"/>
            <w:noProof/>
            <w:rtl/>
            <w:lang w:bidi="fa-IR"/>
          </w:rPr>
          <w:t>د</w:t>
        </w:r>
        <w:r w:rsidR="008E1BED" w:rsidRPr="004A016C">
          <w:rPr>
            <w:rStyle w:val="Hyperlink"/>
            <w:noProof/>
            <w:rtl/>
            <w:lang w:bidi="fa-IR"/>
          </w:rPr>
          <w:t xml:space="preserve"> </w:t>
        </w:r>
        <w:r w:rsidR="008E1BED" w:rsidRPr="004A016C">
          <w:rPr>
            <w:rStyle w:val="Hyperlink"/>
            <w:rFonts w:hint="eastAsia"/>
            <w:noProof/>
            <w:rtl/>
            <w:lang w:bidi="fa-IR"/>
          </w:rPr>
          <w:t>ظن</w:t>
        </w:r>
        <w:r w:rsidR="008E1BED" w:rsidRPr="004A016C">
          <w:rPr>
            <w:rStyle w:val="Hyperlink"/>
            <w:noProof/>
            <w:rtl/>
            <w:lang w:bidi="fa-IR"/>
          </w:rPr>
          <w:t xml:space="preserve"> </w:t>
        </w:r>
        <w:r w:rsidR="008E1BED" w:rsidRPr="004A016C">
          <w:rPr>
            <w:rStyle w:val="Hyperlink"/>
            <w:rFonts w:hint="eastAsia"/>
            <w:noProof/>
            <w:rtl/>
            <w:lang w:bidi="fa-IR"/>
          </w:rPr>
          <w:t>است</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421176515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141</w:t>
        </w:r>
        <w:r w:rsidR="008E1BED">
          <w:rPr>
            <w:noProof/>
            <w:webHidden/>
            <w:rtl/>
          </w:rPr>
          <w:fldChar w:fldCharType="end"/>
        </w:r>
      </w:hyperlink>
    </w:p>
    <w:p w:rsidR="008E1BED" w:rsidRPr="00722158" w:rsidRDefault="00310681">
      <w:pPr>
        <w:pStyle w:val="TOC3"/>
        <w:tabs>
          <w:tab w:val="right" w:leader="dot" w:pos="6226"/>
        </w:tabs>
        <w:rPr>
          <w:rFonts w:ascii="Calibri" w:eastAsia="Times New Roman" w:hAnsi="Calibri" w:cs="Arial"/>
          <w:noProof/>
          <w:sz w:val="22"/>
          <w:szCs w:val="22"/>
          <w:rtl/>
        </w:rPr>
      </w:pPr>
      <w:hyperlink w:anchor="_Toc421176516" w:history="1">
        <w:r w:rsidR="008E1BED" w:rsidRPr="004A016C">
          <w:rPr>
            <w:rStyle w:val="Hyperlink"/>
            <w:rFonts w:hint="eastAsia"/>
            <w:noProof/>
            <w:rtl/>
            <w:lang w:bidi="fa-IR"/>
          </w:rPr>
          <w:t>تعبّد</w:t>
        </w:r>
        <w:r w:rsidR="008E1BED" w:rsidRPr="004A016C">
          <w:rPr>
            <w:rStyle w:val="Hyperlink"/>
            <w:noProof/>
            <w:rtl/>
            <w:lang w:bidi="fa-IR"/>
          </w:rPr>
          <w:t xml:space="preserve"> </w:t>
        </w:r>
        <w:r w:rsidR="008E1BED" w:rsidRPr="004A016C">
          <w:rPr>
            <w:rStyle w:val="Hyperlink"/>
            <w:rFonts w:hint="eastAsia"/>
            <w:noProof/>
            <w:rtl/>
            <w:lang w:bidi="fa-IR"/>
          </w:rPr>
          <w:t>به</w:t>
        </w:r>
        <w:r w:rsidR="008E1BED" w:rsidRPr="004A016C">
          <w:rPr>
            <w:rStyle w:val="Hyperlink"/>
            <w:noProof/>
            <w:rtl/>
            <w:lang w:bidi="fa-IR"/>
          </w:rPr>
          <w:t xml:space="preserve"> </w:t>
        </w:r>
        <w:r w:rsidR="008E1BED" w:rsidRPr="004A016C">
          <w:rPr>
            <w:rStyle w:val="Hyperlink"/>
            <w:rFonts w:hint="eastAsia"/>
            <w:noProof/>
            <w:rtl/>
            <w:lang w:bidi="fa-IR"/>
          </w:rPr>
          <w:t>خبر</w:t>
        </w:r>
        <w:r w:rsidR="008E1BED" w:rsidRPr="004A016C">
          <w:rPr>
            <w:rStyle w:val="Hyperlink"/>
            <w:noProof/>
            <w:rtl/>
            <w:lang w:bidi="fa-IR"/>
          </w:rPr>
          <w:t xml:space="preserve"> </w:t>
        </w:r>
        <w:r w:rsidR="008E1BED" w:rsidRPr="004A016C">
          <w:rPr>
            <w:rStyle w:val="Hyperlink"/>
            <w:rFonts w:hint="eastAsia"/>
            <w:noProof/>
            <w:rtl/>
            <w:lang w:bidi="fa-IR"/>
          </w:rPr>
          <w:t>واحد</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421176516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141</w:t>
        </w:r>
        <w:r w:rsidR="008E1BED">
          <w:rPr>
            <w:noProof/>
            <w:webHidden/>
            <w:rtl/>
          </w:rPr>
          <w:fldChar w:fldCharType="end"/>
        </w:r>
      </w:hyperlink>
    </w:p>
    <w:p w:rsidR="008E1BED" w:rsidRPr="00722158" w:rsidRDefault="00310681">
      <w:pPr>
        <w:pStyle w:val="TOC2"/>
        <w:tabs>
          <w:tab w:val="right" w:leader="dot" w:pos="6226"/>
        </w:tabs>
        <w:rPr>
          <w:rFonts w:ascii="Calibri" w:eastAsia="Times New Roman" w:hAnsi="Calibri" w:cs="Arial"/>
          <w:noProof/>
          <w:sz w:val="22"/>
          <w:szCs w:val="22"/>
          <w:rtl/>
        </w:rPr>
      </w:pPr>
      <w:hyperlink w:anchor="_Toc421176517" w:history="1">
        <w:r w:rsidR="008E1BED" w:rsidRPr="004A016C">
          <w:rPr>
            <w:rStyle w:val="Hyperlink"/>
            <w:rFonts w:hint="eastAsia"/>
            <w:noProof/>
            <w:rtl/>
            <w:lang w:bidi="fa-IR"/>
          </w:rPr>
          <w:t>تقس</w:t>
        </w:r>
        <w:r w:rsidR="008E1BED" w:rsidRPr="004A016C">
          <w:rPr>
            <w:rStyle w:val="Hyperlink"/>
            <w:rFonts w:hint="cs"/>
            <w:noProof/>
            <w:rtl/>
            <w:lang w:bidi="fa-IR"/>
          </w:rPr>
          <w:t>ی</w:t>
        </w:r>
        <w:r w:rsidR="008E1BED" w:rsidRPr="004A016C">
          <w:rPr>
            <w:rStyle w:val="Hyperlink"/>
            <w:rFonts w:hint="eastAsia"/>
            <w:noProof/>
            <w:rtl/>
            <w:lang w:bidi="fa-IR"/>
          </w:rPr>
          <w:t>م</w:t>
        </w:r>
        <w:r w:rsidR="008E1BED" w:rsidRPr="004A016C">
          <w:rPr>
            <w:rStyle w:val="Hyperlink"/>
            <w:noProof/>
            <w:rtl/>
            <w:lang w:bidi="fa-IR"/>
          </w:rPr>
          <w:t xml:space="preserve"> </w:t>
        </w:r>
        <w:r w:rsidR="008E1BED" w:rsidRPr="004A016C">
          <w:rPr>
            <w:rStyle w:val="Hyperlink"/>
            <w:rFonts w:hint="eastAsia"/>
            <w:noProof/>
            <w:rtl/>
            <w:lang w:bidi="fa-IR"/>
          </w:rPr>
          <w:t>اخبار</w:t>
        </w:r>
        <w:r w:rsidR="008E1BED" w:rsidRPr="004A016C">
          <w:rPr>
            <w:rStyle w:val="Hyperlink"/>
            <w:noProof/>
            <w:rtl/>
            <w:lang w:bidi="fa-IR"/>
          </w:rPr>
          <w:t xml:space="preserve"> </w:t>
        </w:r>
        <w:r w:rsidR="008E1BED" w:rsidRPr="004A016C">
          <w:rPr>
            <w:rStyle w:val="Hyperlink"/>
            <w:rFonts w:hint="eastAsia"/>
            <w:noProof/>
            <w:rtl/>
            <w:lang w:bidi="fa-IR"/>
          </w:rPr>
          <w:t>آحاد</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421176517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142</w:t>
        </w:r>
        <w:r w:rsidR="008E1BED">
          <w:rPr>
            <w:noProof/>
            <w:webHidden/>
            <w:rtl/>
          </w:rPr>
          <w:fldChar w:fldCharType="end"/>
        </w:r>
      </w:hyperlink>
    </w:p>
    <w:p w:rsidR="008E1BED" w:rsidRPr="00722158" w:rsidRDefault="00310681">
      <w:pPr>
        <w:pStyle w:val="TOC3"/>
        <w:tabs>
          <w:tab w:val="right" w:leader="dot" w:pos="6226"/>
        </w:tabs>
        <w:rPr>
          <w:rFonts w:ascii="Calibri" w:eastAsia="Times New Roman" w:hAnsi="Calibri" w:cs="Arial"/>
          <w:noProof/>
          <w:sz w:val="22"/>
          <w:szCs w:val="22"/>
          <w:rtl/>
        </w:rPr>
      </w:pPr>
      <w:hyperlink w:anchor="_Toc421176518" w:history="1">
        <w:r w:rsidR="008E1BED" w:rsidRPr="004A016C">
          <w:rPr>
            <w:rStyle w:val="Hyperlink"/>
            <w:rFonts w:hint="eastAsia"/>
            <w:noProof/>
            <w:rtl/>
            <w:lang w:bidi="fa-IR"/>
          </w:rPr>
          <w:t>اولاً‌</w:t>
        </w:r>
        <w:r w:rsidR="008E1BED" w:rsidRPr="004A016C">
          <w:rPr>
            <w:rStyle w:val="Hyperlink"/>
            <w:noProof/>
            <w:rtl/>
            <w:lang w:bidi="fa-IR"/>
          </w:rPr>
          <w:t xml:space="preserve">: </w:t>
        </w:r>
        <w:r w:rsidR="008E1BED" w:rsidRPr="004A016C">
          <w:rPr>
            <w:rStyle w:val="Hyperlink"/>
            <w:rFonts w:hint="eastAsia"/>
            <w:noProof/>
            <w:rtl/>
            <w:lang w:bidi="fa-IR"/>
          </w:rPr>
          <w:t>از</w:t>
        </w:r>
        <w:r w:rsidR="008E1BED" w:rsidRPr="004A016C">
          <w:rPr>
            <w:rStyle w:val="Hyperlink"/>
            <w:noProof/>
            <w:rtl/>
            <w:lang w:bidi="fa-IR"/>
          </w:rPr>
          <w:t xml:space="preserve"> </w:t>
        </w:r>
        <w:r w:rsidR="008E1BED" w:rsidRPr="004A016C">
          <w:rPr>
            <w:rStyle w:val="Hyperlink"/>
            <w:rFonts w:hint="eastAsia"/>
            <w:noProof/>
            <w:rtl/>
            <w:lang w:bidi="fa-IR"/>
          </w:rPr>
          <w:t>جهت</w:t>
        </w:r>
        <w:r w:rsidR="008E1BED" w:rsidRPr="004A016C">
          <w:rPr>
            <w:rStyle w:val="Hyperlink"/>
            <w:noProof/>
            <w:rtl/>
            <w:lang w:bidi="fa-IR"/>
          </w:rPr>
          <w:t xml:space="preserve"> </w:t>
        </w:r>
        <w:r w:rsidR="008E1BED" w:rsidRPr="004A016C">
          <w:rPr>
            <w:rStyle w:val="Hyperlink"/>
            <w:rFonts w:hint="eastAsia"/>
            <w:noProof/>
            <w:rtl/>
            <w:lang w:bidi="fa-IR"/>
          </w:rPr>
          <w:t>عدد</w:t>
        </w:r>
        <w:r w:rsidR="008E1BED" w:rsidRPr="004A016C">
          <w:rPr>
            <w:rStyle w:val="Hyperlink"/>
            <w:noProof/>
            <w:rtl/>
            <w:lang w:bidi="fa-IR"/>
          </w:rPr>
          <w:t xml:space="preserve"> </w:t>
        </w:r>
        <w:r w:rsidR="008E1BED" w:rsidRPr="004A016C">
          <w:rPr>
            <w:rStyle w:val="Hyperlink"/>
            <w:rFonts w:hint="eastAsia"/>
            <w:noProof/>
            <w:rtl/>
            <w:lang w:bidi="fa-IR"/>
          </w:rPr>
          <w:t>راو</w:t>
        </w:r>
        <w:r w:rsidR="008E1BED" w:rsidRPr="004A016C">
          <w:rPr>
            <w:rStyle w:val="Hyperlink"/>
            <w:rFonts w:hint="cs"/>
            <w:noProof/>
            <w:rtl/>
            <w:lang w:bidi="fa-IR"/>
          </w:rPr>
          <w:t>ی</w:t>
        </w:r>
        <w:r w:rsidR="008E1BED" w:rsidRPr="004A016C">
          <w:rPr>
            <w:rStyle w:val="Hyperlink"/>
            <w:rFonts w:hint="eastAsia"/>
            <w:noProof/>
            <w:rtl/>
            <w:lang w:bidi="fa-IR"/>
          </w:rPr>
          <w:t>ان</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421176518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142</w:t>
        </w:r>
        <w:r w:rsidR="008E1BED">
          <w:rPr>
            <w:noProof/>
            <w:webHidden/>
            <w:rtl/>
          </w:rPr>
          <w:fldChar w:fldCharType="end"/>
        </w:r>
      </w:hyperlink>
    </w:p>
    <w:p w:rsidR="008E1BED" w:rsidRPr="00722158" w:rsidRDefault="00310681">
      <w:pPr>
        <w:pStyle w:val="TOC3"/>
        <w:tabs>
          <w:tab w:val="right" w:leader="dot" w:pos="6226"/>
        </w:tabs>
        <w:rPr>
          <w:rFonts w:ascii="Calibri" w:eastAsia="Times New Roman" w:hAnsi="Calibri" w:cs="Arial"/>
          <w:noProof/>
          <w:sz w:val="22"/>
          <w:szCs w:val="22"/>
          <w:rtl/>
        </w:rPr>
      </w:pPr>
      <w:hyperlink w:anchor="_Toc421176519" w:history="1">
        <w:r w:rsidR="008E1BED" w:rsidRPr="004A016C">
          <w:rPr>
            <w:rStyle w:val="Hyperlink"/>
            <w:rFonts w:hint="eastAsia"/>
            <w:noProof/>
            <w:rtl/>
            <w:lang w:bidi="fa-IR"/>
          </w:rPr>
          <w:t>الف</w:t>
        </w:r>
        <w:r w:rsidR="008E1BED" w:rsidRPr="004A016C">
          <w:rPr>
            <w:rStyle w:val="Hyperlink"/>
            <w:noProof/>
            <w:rtl/>
            <w:lang w:bidi="fa-IR"/>
          </w:rPr>
          <w:t xml:space="preserve">- </w:t>
        </w:r>
        <w:r w:rsidR="008E1BED" w:rsidRPr="004A016C">
          <w:rPr>
            <w:rStyle w:val="Hyperlink"/>
            <w:rFonts w:hint="eastAsia"/>
            <w:noProof/>
            <w:rtl/>
            <w:lang w:bidi="fa-IR"/>
          </w:rPr>
          <w:t>مشهور</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421176519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143</w:t>
        </w:r>
        <w:r w:rsidR="008E1BED">
          <w:rPr>
            <w:noProof/>
            <w:webHidden/>
            <w:rtl/>
          </w:rPr>
          <w:fldChar w:fldCharType="end"/>
        </w:r>
      </w:hyperlink>
    </w:p>
    <w:p w:rsidR="008E1BED" w:rsidRPr="00722158" w:rsidRDefault="00310681">
      <w:pPr>
        <w:pStyle w:val="TOC3"/>
        <w:tabs>
          <w:tab w:val="right" w:leader="dot" w:pos="6226"/>
        </w:tabs>
        <w:rPr>
          <w:rFonts w:ascii="Calibri" w:eastAsia="Times New Roman" w:hAnsi="Calibri" w:cs="Arial"/>
          <w:noProof/>
          <w:sz w:val="22"/>
          <w:szCs w:val="22"/>
          <w:rtl/>
        </w:rPr>
      </w:pPr>
      <w:hyperlink w:anchor="_Toc421176520" w:history="1">
        <w:r w:rsidR="008E1BED" w:rsidRPr="004A016C">
          <w:rPr>
            <w:rStyle w:val="Hyperlink"/>
            <w:rFonts w:hint="eastAsia"/>
            <w:noProof/>
            <w:rtl/>
            <w:lang w:bidi="fa-IR"/>
          </w:rPr>
          <w:t>ب</w:t>
        </w:r>
        <w:r w:rsidR="008E1BED" w:rsidRPr="004A016C">
          <w:rPr>
            <w:rStyle w:val="Hyperlink"/>
            <w:noProof/>
            <w:rtl/>
            <w:lang w:bidi="fa-IR"/>
          </w:rPr>
          <w:t xml:space="preserve">- </w:t>
        </w:r>
        <w:r w:rsidR="008E1BED" w:rsidRPr="004A016C">
          <w:rPr>
            <w:rStyle w:val="Hyperlink"/>
            <w:rFonts w:hint="eastAsia"/>
            <w:noProof/>
            <w:rtl/>
            <w:lang w:bidi="fa-IR"/>
          </w:rPr>
          <w:t>عز</w:t>
        </w:r>
        <w:r w:rsidR="008E1BED" w:rsidRPr="004A016C">
          <w:rPr>
            <w:rStyle w:val="Hyperlink"/>
            <w:rFonts w:hint="cs"/>
            <w:noProof/>
            <w:rtl/>
            <w:lang w:bidi="fa-IR"/>
          </w:rPr>
          <w:t>ی</w:t>
        </w:r>
        <w:r w:rsidR="008E1BED" w:rsidRPr="004A016C">
          <w:rPr>
            <w:rStyle w:val="Hyperlink"/>
            <w:rFonts w:hint="eastAsia"/>
            <w:noProof/>
            <w:rtl/>
            <w:lang w:bidi="fa-IR"/>
          </w:rPr>
          <w:t>ز</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421176520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145</w:t>
        </w:r>
        <w:r w:rsidR="008E1BED">
          <w:rPr>
            <w:noProof/>
            <w:webHidden/>
            <w:rtl/>
          </w:rPr>
          <w:fldChar w:fldCharType="end"/>
        </w:r>
      </w:hyperlink>
    </w:p>
    <w:p w:rsidR="008E1BED" w:rsidRPr="00722158" w:rsidRDefault="00310681">
      <w:pPr>
        <w:pStyle w:val="TOC3"/>
        <w:tabs>
          <w:tab w:val="right" w:leader="dot" w:pos="6226"/>
        </w:tabs>
        <w:rPr>
          <w:rFonts w:ascii="Calibri" w:eastAsia="Times New Roman" w:hAnsi="Calibri" w:cs="Arial"/>
          <w:noProof/>
          <w:sz w:val="22"/>
          <w:szCs w:val="22"/>
          <w:rtl/>
        </w:rPr>
      </w:pPr>
      <w:hyperlink w:anchor="_Toc421176521" w:history="1">
        <w:r w:rsidR="008E1BED" w:rsidRPr="004A016C">
          <w:rPr>
            <w:rStyle w:val="Hyperlink"/>
            <w:rFonts w:hint="eastAsia"/>
            <w:noProof/>
            <w:rtl/>
            <w:lang w:bidi="fa-IR"/>
          </w:rPr>
          <w:t>ج</w:t>
        </w:r>
        <w:r w:rsidR="008E1BED" w:rsidRPr="004A016C">
          <w:rPr>
            <w:rStyle w:val="Hyperlink"/>
            <w:noProof/>
            <w:rtl/>
            <w:lang w:bidi="fa-IR"/>
          </w:rPr>
          <w:t xml:space="preserve">- </w:t>
        </w:r>
        <w:r w:rsidR="008E1BED" w:rsidRPr="004A016C">
          <w:rPr>
            <w:rStyle w:val="Hyperlink"/>
            <w:rFonts w:hint="eastAsia"/>
            <w:noProof/>
            <w:rtl/>
            <w:lang w:bidi="fa-IR"/>
          </w:rPr>
          <w:t>غر</w:t>
        </w:r>
        <w:r w:rsidR="008E1BED" w:rsidRPr="004A016C">
          <w:rPr>
            <w:rStyle w:val="Hyperlink"/>
            <w:rFonts w:hint="cs"/>
            <w:noProof/>
            <w:rtl/>
            <w:lang w:bidi="fa-IR"/>
          </w:rPr>
          <w:t>ی</w:t>
        </w:r>
        <w:r w:rsidR="008E1BED" w:rsidRPr="004A016C">
          <w:rPr>
            <w:rStyle w:val="Hyperlink"/>
            <w:rFonts w:hint="eastAsia"/>
            <w:noProof/>
            <w:rtl/>
            <w:lang w:bidi="fa-IR"/>
          </w:rPr>
          <w:t>ب</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421176521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146</w:t>
        </w:r>
        <w:r w:rsidR="008E1BED">
          <w:rPr>
            <w:noProof/>
            <w:webHidden/>
            <w:rtl/>
          </w:rPr>
          <w:fldChar w:fldCharType="end"/>
        </w:r>
      </w:hyperlink>
    </w:p>
    <w:p w:rsidR="008E1BED" w:rsidRPr="00722158" w:rsidRDefault="00310681">
      <w:pPr>
        <w:pStyle w:val="TOC3"/>
        <w:tabs>
          <w:tab w:val="right" w:leader="dot" w:pos="6226"/>
        </w:tabs>
        <w:rPr>
          <w:rFonts w:ascii="Calibri" w:eastAsia="Times New Roman" w:hAnsi="Calibri" w:cs="Arial"/>
          <w:noProof/>
          <w:sz w:val="22"/>
          <w:szCs w:val="22"/>
          <w:rtl/>
        </w:rPr>
      </w:pPr>
      <w:hyperlink w:anchor="_Toc421176522" w:history="1">
        <w:r w:rsidR="008E1BED" w:rsidRPr="004A016C">
          <w:rPr>
            <w:rStyle w:val="Hyperlink"/>
            <w:rFonts w:hint="eastAsia"/>
            <w:noProof/>
            <w:rtl/>
            <w:lang w:bidi="fa-IR"/>
          </w:rPr>
          <w:t>ثان</w:t>
        </w:r>
        <w:r w:rsidR="008E1BED" w:rsidRPr="004A016C">
          <w:rPr>
            <w:rStyle w:val="Hyperlink"/>
            <w:rFonts w:hint="cs"/>
            <w:noProof/>
            <w:rtl/>
            <w:lang w:bidi="fa-IR"/>
          </w:rPr>
          <w:t>ی</w:t>
        </w:r>
        <w:r w:rsidR="008E1BED" w:rsidRPr="004A016C">
          <w:rPr>
            <w:rStyle w:val="Hyperlink"/>
            <w:rFonts w:hint="eastAsia"/>
            <w:noProof/>
            <w:rtl/>
            <w:lang w:bidi="fa-IR"/>
          </w:rPr>
          <w:t>اً‌</w:t>
        </w:r>
        <w:r w:rsidR="008E1BED" w:rsidRPr="004A016C">
          <w:rPr>
            <w:rStyle w:val="Hyperlink"/>
            <w:noProof/>
            <w:rtl/>
            <w:lang w:bidi="fa-IR"/>
          </w:rPr>
          <w:t xml:space="preserve">: </w:t>
        </w:r>
        <w:r w:rsidR="008E1BED" w:rsidRPr="004A016C">
          <w:rPr>
            <w:rStyle w:val="Hyperlink"/>
            <w:rFonts w:hint="eastAsia"/>
            <w:noProof/>
            <w:rtl/>
            <w:lang w:bidi="fa-IR"/>
          </w:rPr>
          <w:t>تقس</w:t>
        </w:r>
        <w:r w:rsidR="008E1BED" w:rsidRPr="004A016C">
          <w:rPr>
            <w:rStyle w:val="Hyperlink"/>
            <w:rFonts w:hint="cs"/>
            <w:noProof/>
            <w:rtl/>
            <w:lang w:bidi="fa-IR"/>
          </w:rPr>
          <w:t>ی</w:t>
        </w:r>
        <w:r w:rsidR="008E1BED" w:rsidRPr="004A016C">
          <w:rPr>
            <w:rStyle w:val="Hyperlink"/>
            <w:rFonts w:hint="eastAsia"/>
            <w:noProof/>
            <w:rtl/>
            <w:lang w:bidi="fa-IR"/>
          </w:rPr>
          <w:t>م</w:t>
        </w:r>
        <w:r w:rsidR="008E1BED" w:rsidRPr="004A016C">
          <w:rPr>
            <w:rStyle w:val="Hyperlink"/>
            <w:noProof/>
            <w:rtl/>
            <w:lang w:bidi="fa-IR"/>
          </w:rPr>
          <w:t xml:space="preserve"> </w:t>
        </w:r>
        <w:r w:rsidR="008E1BED" w:rsidRPr="004A016C">
          <w:rPr>
            <w:rStyle w:val="Hyperlink"/>
            <w:rFonts w:hint="eastAsia"/>
            <w:noProof/>
            <w:rtl/>
            <w:lang w:bidi="fa-IR"/>
          </w:rPr>
          <w:t>حد</w:t>
        </w:r>
        <w:r w:rsidR="008E1BED" w:rsidRPr="004A016C">
          <w:rPr>
            <w:rStyle w:val="Hyperlink"/>
            <w:rFonts w:hint="cs"/>
            <w:noProof/>
            <w:rtl/>
            <w:lang w:bidi="fa-IR"/>
          </w:rPr>
          <w:t>ی</w:t>
        </w:r>
        <w:r w:rsidR="008E1BED" w:rsidRPr="004A016C">
          <w:rPr>
            <w:rStyle w:val="Hyperlink"/>
            <w:rFonts w:hint="eastAsia"/>
            <w:noProof/>
            <w:rtl/>
            <w:lang w:bidi="fa-IR"/>
          </w:rPr>
          <w:t>ث</w:t>
        </w:r>
        <w:r w:rsidR="008E1BED" w:rsidRPr="004A016C">
          <w:rPr>
            <w:rStyle w:val="Hyperlink"/>
            <w:noProof/>
            <w:rtl/>
            <w:lang w:bidi="fa-IR"/>
          </w:rPr>
          <w:t xml:space="preserve"> </w:t>
        </w:r>
        <w:r w:rsidR="008E1BED" w:rsidRPr="004A016C">
          <w:rPr>
            <w:rStyle w:val="Hyperlink"/>
            <w:rFonts w:hint="eastAsia"/>
            <w:noProof/>
            <w:rtl/>
            <w:lang w:bidi="fa-IR"/>
          </w:rPr>
          <w:t>از</w:t>
        </w:r>
        <w:r w:rsidR="008E1BED" w:rsidRPr="004A016C">
          <w:rPr>
            <w:rStyle w:val="Hyperlink"/>
            <w:noProof/>
            <w:rtl/>
            <w:lang w:bidi="fa-IR"/>
          </w:rPr>
          <w:t xml:space="preserve"> </w:t>
        </w:r>
        <w:r w:rsidR="008E1BED" w:rsidRPr="004A016C">
          <w:rPr>
            <w:rStyle w:val="Hyperlink"/>
            <w:rFonts w:hint="eastAsia"/>
            <w:noProof/>
            <w:rtl/>
            <w:lang w:bidi="fa-IR"/>
          </w:rPr>
          <w:t>ح</w:t>
        </w:r>
        <w:r w:rsidR="008E1BED" w:rsidRPr="004A016C">
          <w:rPr>
            <w:rStyle w:val="Hyperlink"/>
            <w:rFonts w:hint="cs"/>
            <w:noProof/>
            <w:rtl/>
            <w:lang w:bidi="fa-IR"/>
          </w:rPr>
          <w:t>ی</w:t>
        </w:r>
        <w:r w:rsidR="008E1BED" w:rsidRPr="004A016C">
          <w:rPr>
            <w:rStyle w:val="Hyperlink"/>
            <w:rFonts w:hint="eastAsia"/>
            <w:noProof/>
            <w:rtl/>
            <w:lang w:bidi="fa-IR"/>
          </w:rPr>
          <w:t>ث</w:t>
        </w:r>
        <w:r w:rsidR="008E1BED" w:rsidRPr="004A016C">
          <w:rPr>
            <w:rStyle w:val="Hyperlink"/>
            <w:noProof/>
            <w:rtl/>
            <w:lang w:bidi="fa-IR"/>
          </w:rPr>
          <w:t xml:space="preserve"> </w:t>
        </w:r>
        <w:r w:rsidR="008E1BED" w:rsidRPr="004A016C">
          <w:rPr>
            <w:rStyle w:val="Hyperlink"/>
            <w:rFonts w:hint="eastAsia"/>
            <w:noProof/>
            <w:rtl/>
            <w:lang w:bidi="fa-IR"/>
          </w:rPr>
          <w:t>قبول</w:t>
        </w:r>
        <w:r w:rsidR="008E1BED" w:rsidRPr="004A016C">
          <w:rPr>
            <w:rStyle w:val="Hyperlink"/>
            <w:noProof/>
            <w:rtl/>
            <w:lang w:bidi="fa-IR"/>
          </w:rPr>
          <w:t xml:space="preserve"> </w:t>
        </w:r>
        <w:r w:rsidR="008E1BED" w:rsidRPr="004A016C">
          <w:rPr>
            <w:rStyle w:val="Hyperlink"/>
            <w:rFonts w:hint="eastAsia"/>
            <w:noProof/>
            <w:rtl/>
            <w:lang w:bidi="fa-IR"/>
          </w:rPr>
          <w:t>و</w:t>
        </w:r>
        <w:r w:rsidR="008E1BED" w:rsidRPr="004A016C">
          <w:rPr>
            <w:rStyle w:val="Hyperlink"/>
            <w:noProof/>
            <w:rtl/>
            <w:lang w:bidi="fa-IR"/>
          </w:rPr>
          <w:t xml:space="preserve"> </w:t>
        </w:r>
        <w:r w:rsidR="008E1BED" w:rsidRPr="004A016C">
          <w:rPr>
            <w:rStyle w:val="Hyperlink"/>
            <w:rFonts w:hint="eastAsia"/>
            <w:noProof/>
            <w:rtl/>
            <w:lang w:bidi="fa-IR"/>
          </w:rPr>
          <w:t>ردّ</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421176522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146</w:t>
        </w:r>
        <w:r w:rsidR="008E1BED">
          <w:rPr>
            <w:noProof/>
            <w:webHidden/>
            <w:rtl/>
          </w:rPr>
          <w:fldChar w:fldCharType="end"/>
        </w:r>
      </w:hyperlink>
    </w:p>
    <w:p w:rsidR="008E1BED" w:rsidRPr="00722158" w:rsidRDefault="00310681">
      <w:pPr>
        <w:pStyle w:val="TOC2"/>
        <w:tabs>
          <w:tab w:val="right" w:leader="dot" w:pos="6226"/>
        </w:tabs>
        <w:rPr>
          <w:rFonts w:ascii="Calibri" w:eastAsia="Times New Roman" w:hAnsi="Calibri" w:cs="Arial"/>
          <w:noProof/>
          <w:sz w:val="22"/>
          <w:szCs w:val="22"/>
          <w:rtl/>
        </w:rPr>
      </w:pPr>
      <w:hyperlink w:anchor="_Toc421176523" w:history="1">
        <w:r w:rsidR="008E1BED" w:rsidRPr="004A016C">
          <w:rPr>
            <w:rStyle w:val="Hyperlink"/>
            <w:rFonts w:hint="eastAsia"/>
            <w:noProof/>
            <w:rtl/>
            <w:lang w:bidi="fa-IR"/>
          </w:rPr>
          <w:t>اقسام</w:t>
        </w:r>
        <w:r w:rsidR="008E1BED" w:rsidRPr="004A016C">
          <w:rPr>
            <w:rStyle w:val="Hyperlink"/>
            <w:noProof/>
            <w:rtl/>
            <w:lang w:bidi="fa-IR"/>
          </w:rPr>
          <w:t xml:space="preserve"> </w:t>
        </w:r>
        <w:r w:rsidR="008E1BED" w:rsidRPr="004A016C">
          <w:rPr>
            <w:rStyle w:val="Hyperlink"/>
            <w:rFonts w:hint="eastAsia"/>
            <w:noProof/>
            <w:rtl/>
            <w:lang w:bidi="fa-IR"/>
          </w:rPr>
          <w:t>خبرها</w:t>
        </w:r>
        <w:r w:rsidR="008E1BED" w:rsidRPr="004A016C">
          <w:rPr>
            <w:rStyle w:val="Hyperlink"/>
            <w:rFonts w:hint="cs"/>
            <w:noProof/>
            <w:rtl/>
            <w:lang w:bidi="fa-IR"/>
          </w:rPr>
          <w:t>ی</w:t>
        </w:r>
        <w:r w:rsidR="008E1BED" w:rsidRPr="004A016C">
          <w:rPr>
            <w:rStyle w:val="Hyperlink"/>
            <w:noProof/>
            <w:rtl/>
            <w:lang w:bidi="fa-IR"/>
          </w:rPr>
          <w:t xml:space="preserve"> </w:t>
        </w:r>
        <w:r w:rsidR="008E1BED" w:rsidRPr="004A016C">
          <w:rPr>
            <w:rStyle w:val="Hyperlink"/>
            <w:rFonts w:hint="eastAsia"/>
            <w:noProof/>
            <w:rtl/>
            <w:lang w:bidi="fa-IR"/>
          </w:rPr>
          <w:t>آحاد</w:t>
        </w:r>
        <w:r w:rsidR="008E1BED" w:rsidRPr="004A016C">
          <w:rPr>
            <w:rStyle w:val="Hyperlink"/>
            <w:noProof/>
            <w:rtl/>
            <w:lang w:bidi="fa-IR"/>
          </w:rPr>
          <w:t xml:space="preserve"> </w:t>
        </w:r>
        <w:r w:rsidR="008E1BED" w:rsidRPr="004A016C">
          <w:rPr>
            <w:rStyle w:val="Hyperlink"/>
            <w:rFonts w:hint="eastAsia"/>
            <w:noProof/>
            <w:rtl/>
            <w:lang w:bidi="fa-IR"/>
          </w:rPr>
          <w:t>مقبول</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421176523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146</w:t>
        </w:r>
        <w:r w:rsidR="008E1BED">
          <w:rPr>
            <w:noProof/>
            <w:webHidden/>
            <w:rtl/>
          </w:rPr>
          <w:fldChar w:fldCharType="end"/>
        </w:r>
      </w:hyperlink>
    </w:p>
    <w:p w:rsidR="008E1BED" w:rsidRPr="00722158" w:rsidRDefault="00310681">
      <w:pPr>
        <w:pStyle w:val="TOC3"/>
        <w:tabs>
          <w:tab w:val="right" w:leader="dot" w:pos="6226"/>
        </w:tabs>
        <w:rPr>
          <w:rFonts w:ascii="Calibri" w:eastAsia="Times New Roman" w:hAnsi="Calibri" w:cs="Arial"/>
          <w:noProof/>
          <w:sz w:val="22"/>
          <w:szCs w:val="22"/>
          <w:rtl/>
        </w:rPr>
      </w:pPr>
      <w:hyperlink w:anchor="_Toc421176524" w:history="1">
        <w:r w:rsidR="008E1BED" w:rsidRPr="004A016C">
          <w:rPr>
            <w:rStyle w:val="Hyperlink"/>
            <w:noProof/>
            <w:rtl/>
            <w:lang w:bidi="fa-IR"/>
          </w:rPr>
          <w:t xml:space="preserve">1- </w:t>
        </w:r>
        <w:r w:rsidR="008E1BED" w:rsidRPr="004A016C">
          <w:rPr>
            <w:rStyle w:val="Hyperlink"/>
            <w:rFonts w:hint="eastAsia"/>
            <w:noProof/>
            <w:rtl/>
            <w:lang w:bidi="fa-IR"/>
          </w:rPr>
          <w:t>صح</w:t>
        </w:r>
        <w:r w:rsidR="008E1BED" w:rsidRPr="004A016C">
          <w:rPr>
            <w:rStyle w:val="Hyperlink"/>
            <w:rFonts w:hint="cs"/>
            <w:noProof/>
            <w:rtl/>
            <w:lang w:bidi="fa-IR"/>
          </w:rPr>
          <w:t>ی</w:t>
        </w:r>
        <w:r w:rsidR="008E1BED" w:rsidRPr="004A016C">
          <w:rPr>
            <w:rStyle w:val="Hyperlink"/>
            <w:rFonts w:hint="eastAsia"/>
            <w:noProof/>
            <w:rtl/>
            <w:lang w:bidi="fa-IR"/>
          </w:rPr>
          <w:t>ح</w:t>
        </w:r>
        <w:r w:rsidR="008E1BED" w:rsidRPr="004A016C">
          <w:rPr>
            <w:rStyle w:val="Hyperlink"/>
            <w:noProof/>
            <w:rtl/>
            <w:lang w:bidi="fa-IR"/>
          </w:rPr>
          <w:t xml:space="preserve"> </w:t>
        </w:r>
        <w:r w:rsidR="008E1BED" w:rsidRPr="004A016C">
          <w:rPr>
            <w:rStyle w:val="Hyperlink"/>
            <w:rFonts w:hint="eastAsia"/>
            <w:noProof/>
            <w:rtl/>
            <w:lang w:bidi="fa-IR"/>
          </w:rPr>
          <w:t>لذاته</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421176524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147</w:t>
        </w:r>
        <w:r w:rsidR="008E1BED">
          <w:rPr>
            <w:noProof/>
            <w:webHidden/>
            <w:rtl/>
          </w:rPr>
          <w:fldChar w:fldCharType="end"/>
        </w:r>
      </w:hyperlink>
    </w:p>
    <w:p w:rsidR="008E1BED" w:rsidRPr="00722158" w:rsidRDefault="00310681">
      <w:pPr>
        <w:pStyle w:val="TOC3"/>
        <w:tabs>
          <w:tab w:val="right" w:leader="dot" w:pos="6226"/>
        </w:tabs>
        <w:rPr>
          <w:rFonts w:ascii="Calibri" w:eastAsia="Times New Roman" w:hAnsi="Calibri" w:cs="Arial"/>
          <w:noProof/>
          <w:sz w:val="22"/>
          <w:szCs w:val="22"/>
          <w:rtl/>
        </w:rPr>
      </w:pPr>
      <w:hyperlink w:anchor="_Toc421176525" w:history="1">
        <w:r w:rsidR="008E1BED" w:rsidRPr="004A016C">
          <w:rPr>
            <w:rStyle w:val="Hyperlink"/>
            <w:rFonts w:hint="eastAsia"/>
            <w:noProof/>
            <w:rtl/>
            <w:lang w:bidi="fa-IR"/>
          </w:rPr>
          <w:t>شرح</w:t>
        </w:r>
        <w:r w:rsidR="008E1BED" w:rsidRPr="004A016C">
          <w:rPr>
            <w:rStyle w:val="Hyperlink"/>
            <w:noProof/>
            <w:rtl/>
            <w:lang w:bidi="fa-IR"/>
          </w:rPr>
          <w:t xml:space="preserve"> </w:t>
        </w:r>
        <w:r w:rsidR="008E1BED" w:rsidRPr="004A016C">
          <w:rPr>
            <w:rStyle w:val="Hyperlink"/>
            <w:rFonts w:hint="eastAsia"/>
            <w:noProof/>
            <w:rtl/>
            <w:lang w:bidi="fa-IR"/>
          </w:rPr>
          <w:t>تعر</w:t>
        </w:r>
        <w:r w:rsidR="008E1BED" w:rsidRPr="004A016C">
          <w:rPr>
            <w:rStyle w:val="Hyperlink"/>
            <w:rFonts w:hint="cs"/>
            <w:noProof/>
            <w:rtl/>
            <w:lang w:bidi="fa-IR"/>
          </w:rPr>
          <w:t>ی</w:t>
        </w:r>
        <w:r w:rsidR="008E1BED" w:rsidRPr="004A016C">
          <w:rPr>
            <w:rStyle w:val="Hyperlink"/>
            <w:rFonts w:hint="eastAsia"/>
            <w:noProof/>
            <w:rtl/>
            <w:lang w:bidi="fa-IR"/>
          </w:rPr>
          <w:t>ف</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421176525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147</w:t>
        </w:r>
        <w:r w:rsidR="008E1BED">
          <w:rPr>
            <w:noProof/>
            <w:webHidden/>
            <w:rtl/>
          </w:rPr>
          <w:fldChar w:fldCharType="end"/>
        </w:r>
      </w:hyperlink>
    </w:p>
    <w:p w:rsidR="008E1BED" w:rsidRPr="00722158" w:rsidRDefault="00310681">
      <w:pPr>
        <w:pStyle w:val="TOC3"/>
        <w:tabs>
          <w:tab w:val="right" w:leader="dot" w:pos="6226"/>
        </w:tabs>
        <w:rPr>
          <w:rFonts w:ascii="Calibri" w:eastAsia="Times New Roman" w:hAnsi="Calibri" w:cs="Arial"/>
          <w:noProof/>
          <w:sz w:val="22"/>
          <w:szCs w:val="22"/>
          <w:rtl/>
        </w:rPr>
      </w:pPr>
      <w:hyperlink w:anchor="_Toc421176526" w:history="1">
        <w:r w:rsidR="008E1BED" w:rsidRPr="004A016C">
          <w:rPr>
            <w:rStyle w:val="Hyperlink"/>
            <w:rFonts w:hint="eastAsia"/>
            <w:noProof/>
            <w:rtl/>
            <w:lang w:bidi="fa-IR"/>
          </w:rPr>
          <w:t>الف</w:t>
        </w:r>
        <w:r w:rsidR="008E1BED" w:rsidRPr="004A016C">
          <w:rPr>
            <w:rStyle w:val="Hyperlink"/>
            <w:noProof/>
            <w:rtl/>
            <w:lang w:bidi="fa-IR"/>
          </w:rPr>
          <w:t xml:space="preserve">- </w:t>
        </w:r>
        <w:r w:rsidR="008E1BED" w:rsidRPr="004A016C">
          <w:rPr>
            <w:rStyle w:val="Hyperlink"/>
            <w:rFonts w:hint="eastAsia"/>
            <w:noProof/>
            <w:rtl/>
            <w:lang w:bidi="fa-IR"/>
          </w:rPr>
          <w:t>عدالت</w:t>
        </w:r>
        <w:r w:rsidR="008E1BED" w:rsidRPr="004A016C">
          <w:rPr>
            <w:rStyle w:val="Hyperlink"/>
            <w:noProof/>
            <w:rtl/>
            <w:lang w:bidi="fa-IR"/>
          </w:rPr>
          <w:t xml:space="preserve"> </w:t>
        </w:r>
        <w:r w:rsidR="008E1BED" w:rsidRPr="004A016C">
          <w:rPr>
            <w:rStyle w:val="Hyperlink"/>
            <w:rFonts w:hint="eastAsia"/>
            <w:noProof/>
            <w:rtl/>
            <w:lang w:bidi="fa-IR"/>
          </w:rPr>
          <w:t>راو</w:t>
        </w:r>
        <w:r w:rsidR="008E1BED" w:rsidRPr="004A016C">
          <w:rPr>
            <w:rStyle w:val="Hyperlink"/>
            <w:rFonts w:hint="cs"/>
            <w:noProof/>
            <w:rtl/>
            <w:lang w:bidi="fa-IR"/>
          </w:rPr>
          <w:t>ی</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421176526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147</w:t>
        </w:r>
        <w:r w:rsidR="008E1BED">
          <w:rPr>
            <w:noProof/>
            <w:webHidden/>
            <w:rtl/>
          </w:rPr>
          <w:fldChar w:fldCharType="end"/>
        </w:r>
      </w:hyperlink>
    </w:p>
    <w:p w:rsidR="008E1BED" w:rsidRPr="00722158" w:rsidRDefault="00310681">
      <w:pPr>
        <w:pStyle w:val="TOC3"/>
        <w:tabs>
          <w:tab w:val="right" w:leader="dot" w:pos="6226"/>
        </w:tabs>
        <w:rPr>
          <w:rFonts w:ascii="Calibri" w:eastAsia="Times New Roman" w:hAnsi="Calibri" w:cs="Arial"/>
          <w:noProof/>
          <w:sz w:val="22"/>
          <w:szCs w:val="22"/>
          <w:rtl/>
        </w:rPr>
      </w:pPr>
      <w:hyperlink w:anchor="_Toc421176527" w:history="1">
        <w:r w:rsidR="008E1BED" w:rsidRPr="004A016C">
          <w:rPr>
            <w:rStyle w:val="Hyperlink"/>
            <w:rFonts w:hint="eastAsia"/>
            <w:noProof/>
            <w:rtl/>
            <w:lang w:bidi="fa-IR"/>
          </w:rPr>
          <w:t>ب</w:t>
        </w:r>
        <w:r w:rsidR="008E1BED" w:rsidRPr="004A016C">
          <w:rPr>
            <w:rStyle w:val="Hyperlink"/>
            <w:noProof/>
            <w:rtl/>
            <w:lang w:bidi="fa-IR"/>
          </w:rPr>
          <w:t xml:space="preserve">- </w:t>
        </w:r>
        <w:r w:rsidR="008E1BED" w:rsidRPr="004A016C">
          <w:rPr>
            <w:rStyle w:val="Hyperlink"/>
            <w:rFonts w:hint="eastAsia"/>
            <w:noProof/>
            <w:rtl/>
            <w:lang w:bidi="fa-IR"/>
          </w:rPr>
          <w:t>ضبط</w:t>
        </w:r>
        <w:r w:rsidR="008E1BED" w:rsidRPr="004A016C">
          <w:rPr>
            <w:rStyle w:val="Hyperlink"/>
            <w:noProof/>
            <w:rtl/>
            <w:lang w:bidi="fa-IR"/>
          </w:rPr>
          <w:t xml:space="preserve"> </w:t>
        </w:r>
        <w:r w:rsidR="008E1BED" w:rsidRPr="004A016C">
          <w:rPr>
            <w:rStyle w:val="Hyperlink"/>
            <w:rFonts w:hint="eastAsia"/>
            <w:noProof/>
            <w:rtl/>
            <w:lang w:bidi="fa-IR"/>
          </w:rPr>
          <w:t>روا</w:t>
        </w:r>
        <w:r w:rsidR="008E1BED" w:rsidRPr="004A016C">
          <w:rPr>
            <w:rStyle w:val="Hyperlink"/>
            <w:rFonts w:hint="cs"/>
            <w:noProof/>
            <w:rtl/>
            <w:lang w:bidi="fa-IR"/>
          </w:rPr>
          <w:t>ی</w:t>
        </w:r>
        <w:r w:rsidR="008E1BED" w:rsidRPr="004A016C">
          <w:rPr>
            <w:rStyle w:val="Hyperlink"/>
            <w:rFonts w:hint="eastAsia"/>
            <w:noProof/>
            <w:rtl/>
            <w:lang w:bidi="fa-IR"/>
          </w:rPr>
          <w:t>ت</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421176527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147</w:t>
        </w:r>
        <w:r w:rsidR="008E1BED">
          <w:rPr>
            <w:noProof/>
            <w:webHidden/>
            <w:rtl/>
          </w:rPr>
          <w:fldChar w:fldCharType="end"/>
        </w:r>
      </w:hyperlink>
    </w:p>
    <w:p w:rsidR="008E1BED" w:rsidRPr="00722158" w:rsidRDefault="00310681">
      <w:pPr>
        <w:pStyle w:val="TOC3"/>
        <w:tabs>
          <w:tab w:val="right" w:leader="dot" w:pos="6226"/>
        </w:tabs>
        <w:rPr>
          <w:rFonts w:ascii="Calibri" w:eastAsia="Times New Roman" w:hAnsi="Calibri" w:cs="Arial"/>
          <w:noProof/>
          <w:sz w:val="22"/>
          <w:szCs w:val="22"/>
          <w:rtl/>
        </w:rPr>
      </w:pPr>
      <w:hyperlink w:anchor="_Toc421176528" w:history="1">
        <w:r w:rsidR="008E1BED" w:rsidRPr="004A016C">
          <w:rPr>
            <w:rStyle w:val="Hyperlink"/>
            <w:rFonts w:hint="eastAsia"/>
            <w:noProof/>
            <w:rtl/>
            <w:lang w:bidi="fa-IR"/>
          </w:rPr>
          <w:t>ج</w:t>
        </w:r>
        <w:r w:rsidR="008E1BED" w:rsidRPr="004A016C">
          <w:rPr>
            <w:rStyle w:val="Hyperlink"/>
            <w:noProof/>
            <w:rtl/>
            <w:lang w:bidi="fa-IR"/>
          </w:rPr>
          <w:t xml:space="preserve">- </w:t>
        </w:r>
        <w:r w:rsidR="008E1BED" w:rsidRPr="004A016C">
          <w:rPr>
            <w:rStyle w:val="Hyperlink"/>
            <w:rFonts w:hint="eastAsia"/>
            <w:noProof/>
            <w:rtl/>
            <w:lang w:bidi="fa-IR"/>
          </w:rPr>
          <w:t>عدم</w:t>
        </w:r>
        <w:r w:rsidR="008E1BED" w:rsidRPr="004A016C">
          <w:rPr>
            <w:rStyle w:val="Hyperlink"/>
            <w:noProof/>
            <w:rtl/>
            <w:lang w:bidi="fa-IR"/>
          </w:rPr>
          <w:t xml:space="preserve"> </w:t>
        </w:r>
        <w:r w:rsidR="008E1BED" w:rsidRPr="004A016C">
          <w:rPr>
            <w:rStyle w:val="Hyperlink"/>
            <w:rFonts w:hint="eastAsia"/>
            <w:noProof/>
            <w:rtl/>
            <w:lang w:bidi="fa-IR"/>
          </w:rPr>
          <w:t>شذوذ</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421176528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147</w:t>
        </w:r>
        <w:r w:rsidR="008E1BED">
          <w:rPr>
            <w:noProof/>
            <w:webHidden/>
            <w:rtl/>
          </w:rPr>
          <w:fldChar w:fldCharType="end"/>
        </w:r>
      </w:hyperlink>
    </w:p>
    <w:p w:rsidR="008E1BED" w:rsidRPr="00722158" w:rsidRDefault="00310681">
      <w:pPr>
        <w:pStyle w:val="TOC3"/>
        <w:tabs>
          <w:tab w:val="right" w:leader="dot" w:pos="6226"/>
        </w:tabs>
        <w:rPr>
          <w:rFonts w:ascii="Calibri" w:eastAsia="Times New Roman" w:hAnsi="Calibri" w:cs="Arial"/>
          <w:noProof/>
          <w:sz w:val="22"/>
          <w:szCs w:val="22"/>
          <w:rtl/>
        </w:rPr>
      </w:pPr>
      <w:hyperlink w:anchor="_Toc421176529" w:history="1">
        <w:r w:rsidR="008E1BED" w:rsidRPr="004A016C">
          <w:rPr>
            <w:rStyle w:val="Hyperlink"/>
            <w:rFonts w:hint="eastAsia"/>
            <w:noProof/>
            <w:rtl/>
            <w:lang w:bidi="fa-IR"/>
          </w:rPr>
          <w:t>د</w:t>
        </w:r>
        <w:r w:rsidR="008E1BED" w:rsidRPr="004A016C">
          <w:rPr>
            <w:rStyle w:val="Hyperlink"/>
            <w:noProof/>
            <w:rtl/>
            <w:lang w:bidi="fa-IR"/>
          </w:rPr>
          <w:t xml:space="preserve">- </w:t>
        </w:r>
        <w:r w:rsidR="008E1BED" w:rsidRPr="004A016C">
          <w:rPr>
            <w:rStyle w:val="Hyperlink"/>
            <w:rFonts w:hint="eastAsia"/>
            <w:noProof/>
            <w:rtl/>
            <w:lang w:bidi="fa-IR"/>
          </w:rPr>
          <w:t>عدم</w:t>
        </w:r>
        <w:r w:rsidR="008E1BED" w:rsidRPr="004A016C">
          <w:rPr>
            <w:rStyle w:val="Hyperlink"/>
            <w:noProof/>
            <w:rtl/>
            <w:lang w:bidi="fa-IR"/>
          </w:rPr>
          <w:t xml:space="preserve"> </w:t>
        </w:r>
        <w:r w:rsidR="008E1BED" w:rsidRPr="004A016C">
          <w:rPr>
            <w:rStyle w:val="Hyperlink"/>
            <w:rFonts w:hint="eastAsia"/>
            <w:noProof/>
            <w:rtl/>
            <w:lang w:bidi="fa-IR"/>
          </w:rPr>
          <w:t>علت</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421176529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147</w:t>
        </w:r>
        <w:r w:rsidR="008E1BED">
          <w:rPr>
            <w:noProof/>
            <w:webHidden/>
            <w:rtl/>
          </w:rPr>
          <w:fldChar w:fldCharType="end"/>
        </w:r>
      </w:hyperlink>
    </w:p>
    <w:p w:rsidR="008E1BED" w:rsidRPr="00722158" w:rsidRDefault="00310681">
      <w:pPr>
        <w:pStyle w:val="TOC3"/>
        <w:tabs>
          <w:tab w:val="right" w:leader="dot" w:pos="6226"/>
        </w:tabs>
        <w:rPr>
          <w:rFonts w:ascii="Calibri" w:eastAsia="Times New Roman" w:hAnsi="Calibri" w:cs="Arial"/>
          <w:noProof/>
          <w:sz w:val="22"/>
          <w:szCs w:val="22"/>
          <w:rtl/>
        </w:rPr>
      </w:pPr>
      <w:hyperlink w:anchor="_Toc421176530" w:history="1">
        <w:r w:rsidR="008E1BED" w:rsidRPr="004A016C">
          <w:rPr>
            <w:rStyle w:val="Hyperlink"/>
            <w:rFonts w:hint="eastAsia"/>
            <w:noProof/>
            <w:rtl/>
            <w:lang w:bidi="fa-IR"/>
          </w:rPr>
          <w:t>هـ</w:t>
        </w:r>
        <w:r w:rsidR="008E1BED" w:rsidRPr="004A016C">
          <w:rPr>
            <w:rStyle w:val="Hyperlink"/>
            <w:noProof/>
            <w:rtl/>
            <w:lang w:bidi="fa-IR"/>
          </w:rPr>
          <w:t xml:space="preserve"> - </w:t>
        </w:r>
        <w:r w:rsidR="008E1BED" w:rsidRPr="004A016C">
          <w:rPr>
            <w:rStyle w:val="Hyperlink"/>
            <w:rFonts w:hint="eastAsia"/>
            <w:noProof/>
            <w:rtl/>
            <w:lang w:bidi="fa-IR"/>
          </w:rPr>
          <w:t>اتصال</w:t>
        </w:r>
        <w:r w:rsidR="008E1BED" w:rsidRPr="004A016C">
          <w:rPr>
            <w:rStyle w:val="Hyperlink"/>
            <w:noProof/>
            <w:rtl/>
            <w:lang w:bidi="fa-IR"/>
          </w:rPr>
          <w:t xml:space="preserve"> </w:t>
        </w:r>
        <w:r w:rsidR="008E1BED" w:rsidRPr="004A016C">
          <w:rPr>
            <w:rStyle w:val="Hyperlink"/>
            <w:rFonts w:hint="eastAsia"/>
            <w:noProof/>
            <w:rtl/>
            <w:lang w:bidi="fa-IR"/>
          </w:rPr>
          <w:t>سند</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421176530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148</w:t>
        </w:r>
        <w:r w:rsidR="008E1BED">
          <w:rPr>
            <w:noProof/>
            <w:webHidden/>
            <w:rtl/>
          </w:rPr>
          <w:fldChar w:fldCharType="end"/>
        </w:r>
      </w:hyperlink>
    </w:p>
    <w:p w:rsidR="008E1BED" w:rsidRPr="00722158" w:rsidRDefault="00310681">
      <w:pPr>
        <w:pStyle w:val="TOC3"/>
        <w:tabs>
          <w:tab w:val="right" w:leader="dot" w:pos="6226"/>
        </w:tabs>
        <w:rPr>
          <w:rFonts w:ascii="Calibri" w:eastAsia="Times New Roman" w:hAnsi="Calibri" w:cs="Arial"/>
          <w:noProof/>
          <w:sz w:val="22"/>
          <w:szCs w:val="22"/>
          <w:rtl/>
        </w:rPr>
      </w:pPr>
      <w:hyperlink w:anchor="_Toc421176531" w:history="1">
        <w:r w:rsidR="008E1BED" w:rsidRPr="004A016C">
          <w:rPr>
            <w:rStyle w:val="Hyperlink"/>
            <w:noProof/>
            <w:rtl/>
            <w:lang w:bidi="fa-IR"/>
          </w:rPr>
          <w:t xml:space="preserve">2- </w:t>
        </w:r>
        <w:r w:rsidR="008E1BED" w:rsidRPr="004A016C">
          <w:rPr>
            <w:rStyle w:val="Hyperlink"/>
            <w:rFonts w:hint="eastAsia"/>
            <w:noProof/>
            <w:rtl/>
            <w:lang w:bidi="fa-IR"/>
          </w:rPr>
          <w:t>حسن</w:t>
        </w:r>
        <w:r w:rsidR="008E1BED" w:rsidRPr="004A016C">
          <w:rPr>
            <w:rStyle w:val="Hyperlink"/>
            <w:noProof/>
            <w:rtl/>
            <w:lang w:bidi="fa-IR"/>
          </w:rPr>
          <w:t xml:space="preserve"> </w:t>
        </w:r>
        <w:r w:rsidR="008E1BED" w:rsidRPr="004A016C">
          <w:rPr>
            <w:rStyle w:val="Hyperlink"/>
            <w:rFonts w:hint="eastAsia"/>
            <w:noProof/>
            <w:rtl/>
            <w:lang w:bidi="fa-IR"/>
          </w:rPr>
          <w:t>لذاته</w:t>
        </w:r>
        <w:r w:rsidR="008E1BED">
          <w:rPr>
            <w:noProof/>
            <w:webHidden/>
            <w:rtl/>
          </w:rPr>
          <w:tab/>
        </w:r>
        <w:r w:rsidR="008E1BED">
          <w:rPr>
            <w:noProof/>
            <w:webHidden/>
            <w:rtl/>
          </w:rPr>
          <w:fldChar w:fldCharType="begin"/>
        </w:r>
        <w:r w:rsidR="008E1BED">
          <w:rPr>
            <w:noProof/>
            <w:webHidden/>
            <w:rtl/>
          </w:rPr>
          <w:instrText xml:space="preserve"> </w:instrText>
        </w:r>
        <w:r w:rsidR="008E1BED">
          <w:rPr>
            <w:noProof/>
            <w:webHidden/>
          </w:rPr>
          <w:instrText>PAGEREF</w:instrText>
        </w:r>
        <w:r w:rsidR="008E1BED">
          <w:rPr>
            <w:noProof/>
            <w:webHidden/>
            <w:rtl/>
          </w:rPr>
          <w:instrText xml:space="preserve"> _</w:instrText>
        </w:r>
        <w:r w:rsidR="008E1BED">
          <w:rPr>
            <w:noProof/>
            <w:webHidden/>
          </w:rPr>
          <w:instrText>Toc</w:instrText>
        </w:r>
        <w:r w:rsidR="008E1BED">
          <w:rPr>
            <w:noProof/>
            <w:webHidden/>
            <w:rtl/>
          </w:rPr>
          <w:instrText xml:space="preserve">421176531 </w:instrText>
        </w:r>
        <w:r w:rsidR="008E1BED">
          <w:rPr>
            <w:noProof/>
            <w:webHidden/>
          </w:rPr>
          <w:instrText>\h</w:instrText>
        </w:r>
        <w:r w:rsidR="008E1BED">
          <w:rPr>
            <w:noProof/>
            <w:webHidden/>
            <w:rtl/>
          </w:rPr>
          <w:instrText xml:space="preserve"> </w:instrText>
        </w:r>
        <w:r w:rsidR="008E1BED">
          <w:rPr>
            <w:noProof/>
            <w:webHidden/>
            <w:rtl/>
          </w:rPr>
        </w:r>
        <w:r w:rsidR="008E1BED">
          <w:rPr>
            <w:noProof/>
            <w:webHidden/>
            <w:rtl/>
          </w:rPr>
          <w:fldChar w:fldCharType="separate"/>
        </w:r>
        <w:r w:rsidR="008E1BED">
          <w:rPr>
            <w:noProof/>
            <w:webHidden/>
            <w:rtl/>
          </w:rPr>
          <w:t>148</w:t>
        </w:r>
        <w:r w:rsidR="008E1BED">
          <w:rPr>
            <w:noProof/>
            <w:webHidden/>
            <w:rtl/>
          </w:rPr>
          <w:fldChar w:fldCharType="end"/>
        </w:r>
      </w:hyperlink>
    </w:p>
    <w:p w:rsidR="00FC6A0B" w:rsidRDefault="008E1BED" w:rsidP="008E1BED">
      <w:pPr>
        <w:pStyle w:val="a0"/>
        <w:ind w:firstLine="0"/>
        <w:rPr>
          <w:rtl/>
        </w:rPr>
      </w:pPr>
      <w:r>
        <w:rPr>
          <w:rtl/>
        </w:rPr>
        <w:fldChar w:fldCharType="end"/>
      </w:r>
    </w:p>
    <w:p w:rsidR="00FC6A0B" w:rsidRDefault="00FC6A0B" w:rsidP="00D92D60">
      <w:pPr>
        <w:pStyle w:val="a0"/>
        <w:ind w:firstLine="0"/>
        <w:rPr>
          <w:rtl/>
        </w:rPr>
        <w:sectPr w:rsidR="00FC6A0B" w:rsidSect="008E1BED">
          <w:headerReference w:type="default" r:id="rId15"/>
          <w:headerReference w:type="first" r:id="rId16"/>
          <w:footnotePr>
            <w:numRestart w:val="eachPage"/>
          </w:footnotePr>
          <w:pgSz w:w="7938" w:h="11907" w:code="9"/>
          <w:pgMar w:top="567" w:right="851" w:bottom="851" w:left="851" w:header="454" w:footer="0" w:gutter="0"/>
          <w:pgNumType w:fmt="arabicAbjad" w:start="1"/>
          <w:cols w:space="720"/>
          <w:titlePg/>
          <w:bidi/>
          <w:rtlGutter/>
        </w:sectPr>
      </w:pPr>
    </w:p>
    <w:p w:rsidR="00423964" w:rsidRPr="0092478E" w:rsidRDefault="000616B6" w:rsidP="00293C31">
      <w:pPr>
        <w:pStyle w:val="2-"/>
        <w:rPr>
          <w:rtl/>
        </w:rPr>
      </w:pPr>
      <w:bookmarkStart w:id="1" w:name="_Toc331262034"/>
      <w:bookmarkStart w:id="2" w:name="_Toc421176394"/>
      <w:r>
        <w:rPr>
          <w:rFonts w:hint="cs"/>
          <w:rtl/>
        </w:rPr>
        <w:t>سخنی با خوانندگان</w:t>
      </w:r>
      <w:bookmarkEnd w:id="1"/>
      <w:bookmarkEnd w:id="2"/>
    </w:p>
    <w:p w:rsidR="00352C51" w:rsidRPr="003215F2" w:rsidRDefault="00324698" w:rsidP="00FC6A0B">
      <w:pPr>
        <w:pStyle w:val="6-"/>
        <w:rPr>
          <w:rtl/>
        </w:rPr>
      </w:pPr>
      <w:r>
        <w:rPr>
          <w:rFonts w:hint="cs"/>
          <w:rtl/>
        </w:rPr>
        <w:t>الحمدالله رب العالمین، والصلاة</w:t>
      </w:r>
      <w:r w:rsidR="003215F2" w:rsidRPr="003215F2">
        <w:rPr>
          <w:rFonts w:hint="cs"/>
          <w:rtl/>
        </w:rPr>
        <w:t xml:space="preserve"> والسلام علی سید</w:t>
      </w:r>
      <w:r w:rsidR="00B55991">
        <w:rPr>
          <w:rFonts w:hint="cs"/>
          <w:rtl/>
        </w:rPr>
        <w:t xml:space="preserve"> </w:t>
      </w:r>
      <w:r w:rsidR="003215F2" w:rsidRPr="003215F2">
        <w:rPr>
          <w:rFonts w:hint="cs"/>
          <w:rtl/>
        </w:rPr>
        <w:t>المرسلین سیدنا محمد وآله وصحبه أجمعین ومن تبعهم ب</w:t>
      </w:r>
      <w:r w:rsidR="00293C31">
        <w:rPr>
          <w:rFonts w:hint="cs"/>
          <w:rtl/>
        </w:rPr>
        <w:t>إ</w:t>
      </w:r>
      <w:r w:rsidR="003215F2" w:rsidRPr="003215F2">
        <w:rPr>
          <w:rFonts w:hint="cs"/>
          <w:rtl/>
        </w:rPr>
        <w:t xml:space="preserve">حسان </w:t>
      </w:r>
      <w:r w:rsidR="00293C31">
        <w:rPr>
          <w:rFonts w:hint="cs"/>
          <w:rtl/>
        </w:rPr>
        <w:t>إ</w:t>
      </w:r>
      <w:r w:rsidR="003215F2" w:rsidRPr="003215F2">
        <w:rPr>
          <w:rFonts w:hint="cs"/>
          <w:rtl/>
        </w:rPr>
        <w:t>لی یوم الدین.</w:t>
      </w:r>
    </w:p>
    <w:p w:rsidR="00352C51" w:rsidRDefault="009E0F0F" w:rsidP="00FC6A0B">
      <w:pPr>
        <w:pStyle w:val="a0"/>
        <w:rPr>
          <w:rtl/>
          <w:lang w:bidi="fa-IR"/>
        </w:rPr>
      </w:pPr>
      <w:r>
        <w:rPr>
          <w:rFonts w:hint="cs"/>
          <w:rtl/>
          <w:lang w:bidi="fa-IR"/>
        </w:rPr>
        <w:t>اما بعد، خداوند متعال را بسیار سپاس می‌گویم که مرا موفق</w:t>
      </w:r>
      <w:r w:rsidR="00324698">
        <w:rPr>
          <w:rFonts w:hint="cs"/>
          <w:rtl/>
          <w:lang w:bidi="fa-IR"/>
        </w:rPr>
        <w:t xml:space="preserve"> ساخت تا بار دیگر بتوانم کتاب مب</w:t>
      </w:r>
      <w:r>
        <w:rPr>
          <w:rFonts w:hint="cs"/>
          <w:rtl/>
          <w:lang w:bidi="fa-IR"/>
        </w:rPr>
        <w:t>انی فقه را در دسترس علاقمندان قرار دهم. و الان که بازنویسی فارسی کتاب برای بار دوم به پایان می‌رسد خلاصه عربی آن که برای تدریس در مدارس دینی در نظر گرفته شده آماده تکثیر است که از خداوند بزرگ خواهانم توفیق تکثیر آن را نصیب فرماید.</w:t>
      </w:r>
    </w:p>
    <w:p w:rsidR="009E0F0F" w:rsidRPr="00FC6A0B" w:rsidRDefault="00917401" w:rsidP="00FC6A0B">
      <w:pPr>
        <w:pStyle w:val="a0"/>
        <w:rPr>
          <w:spacing w:val="2"/>
          <w:rtl/>
          <w:lang w:bidi="fa-IR"/>
        </w:rPr>
      </w:pPr>
      <w:r w:rsidRPr="00FC6A0B">
        <w:rPr>
          <w:rFonts w:hint="cs"/>
          <w:spacing w:val="2"/>
          <w:rtl/>
          <w:lang w:bidi="fa-IR"/>
        </w:rPr>
        <w:t xml:space="preserve">در کتاب حاضر دقت شده اصول فقه به طریقه شافعیه به زبانی ساده عرضه شود تا همه کسانی که می‌خواهند </w:t>
      </w:r>
      <w:r w:rsidR="008A6358" w:rsidRPr="00FC6A0B">
        <w:rPr>
          <w:rFonts w:hint="cs"/>
          <w:spacing w:val="2"/>
          <w:rtl/>
          <w:lang w:bidi="fa-IR"/>
        </w:rPr>
        <w:t xml:space="preserve">با مسائل اصولی آشنا شوند بتوانند از آن استفاده کنند چه طلاب علوم دینی و چه کسانی دیگر، و فقط مسایلی مطرح شده است که معمولاً فرعی فقهی بر آن مترتب </w:t>
      </w:r>
      <w:r w:rsidR="009F2F7C" w:rsidRPr="00FC6A0B">
        <w:rPr>
          <w:rFonts w:hint="cs"/>
          <w:spacing w:val="2"/>
          <w:rtl/>
          <w:lang w:bidi="fa-IR"/>
        </w:rPr>
        <w:t>می‌شود، و از طرح مسایلی که فقط فرضی دارای اعتبارند خودداری شده است. امیدوارم که خداوند راه استفاده از آن را هموار سازد و این عمل را خالصانه برای خود، و سبب اجر</w:t>
      </w:r>
      <w:r w:rsidR="00324698" w:rsidRPr="00FC6A0B">
        <w:rPr>
          <w:rFonts w:hint="cs"/>
          <w:spacing w:val="2"/>
          <w:rtl/>
          <w:lang w:bidi="fa-IR"/>
        </w:rPr>
        <w:t xml:space="preserve"> </w:t>
      </w:r>
      <w:r w:rsidR="009F2F7C" w:rsidRPr="00FC6A0B">
        <w:rPr>
          <w:rFonts w:hint="cs"/>
          <w:spacing w:val="2"/>
          <w:rtl/>
          <w:lang w:bidi="fa-IR"/>
        </w:rPr>
        <w:t xml:space="preserve">اخروی مؤلف و پدر و مادر و استادان او </w:t>
      </w:r>
      <w:r w:rsidR="00360C93" w:rsidRPr="00FC6A0B">
        <w:rPr>
          <w:rFonts w:hint="cs"/>
          <w:spacing w:val="2"/>
          <w:rtl/>
          <w:lang w:bidi="fa-IR"/>
        </w:rPr>
        <w:t>قرار دهد، آمین.</w:t>
      </w:r>
    </w:p>
    <w:p w:rsidR="00360C93" w:rsidRDefault="00360C93" w:rsidP="00FC6A0B">
      <w:pPr>
        <w:pStyle w:val="a0"/>
        <w:rPr>
          <w:rtl/>
          <w:lang w:bidi="fa-IR"/>
        </w:rPr>
      </w:pPr>
      <w:r>
        <w:rPr>
          <w:rFonts w:hint="cs"/>
          <w:rtl/>
          <w:lang w:bidi="fa-IR"/>
        </w:rPr>
        <w:t xml:space="preserve">از صاحب‌نظران محترم خواهشمندم نظرات اصلاحی خود را به اینجانب ابلاغ فرمایند تا ان‌شاءالله </w:t>
      </w:r>
      <w:r w:rsidR="00283DD5">
        <w:rPr>
          <w:rFonts w:hint="cs"/>
          <w:rtl/>
          <w:lang w:bidi="fa-IR"/>
        </w:rPr>
        <w:t>در نوبت‌های بعدی استدراک کنم.</w:t>
      </w:r>
    </w:p>
    <w:p w:rsidR="00283DD5" w:rsidRDefault="00662C9B" w:rsidP="00FC6A0B">
      <w:pPr>
        <w:pStyle w:val="6-"/>
        <w:rPr>
          <w:rtl/>
        </w:rPr>
      </w:pPr>
      <w:r w:rsidRPr="000A7A39">
        <w:rPr>
          <w:rFonts w:hint="cs"/>
          <w:rtl/>
        </w:rPr>
        <w:t>وصلی الله علی سیدنا محمد وآله وصحبه والصالحین، سبحان</w:t>
      </w:r>
      <w:r w:rsidR="00324698">
        <w:rPr>
          <w:rFonts w:hint="cs"/>
          <w:rtl/>
        </w:rPr>
        <w:t xml:space="preserve"> رب</w:t>
      </w:r>
      <w:r w:rsidR="00FC6A0B">
        <w:rPr>
          <w:rFonts w:hint="cs"/>
          <w:rtl/>
        </w:rPr>
        <w:t>ك</w:t>
      </w:r>
      <w:r w:rsidR="00324698">
        <w:rPr>
          <w:rFonts w:hint="cs"/>
          <w:rtl/>
        </w:rPr>
        <w:t xml:space="preserve"> رب العزة</w:t>
      </w:r>
      <w:r w:rsidR="0082393C" w:rsidRPr="000A7A39">
        <w:rPr>
          <w:rFonts w:hint="cs"/>
          <w:rtl/>
        </w:rPr>
        <w:t xml:space="preserve"> عما یصفون، </w:t>
      </w:r>
      <w:r w:rsidR="000A7A39" w:rsidRPr="000A7A39">
        <w:rPr>
          <w:rFonts w:hint="cs"/>
          <w:rtl/>
        </w:rPr>
        <w:t>وسلام علی المرسلین والحمدالله رب العالمین.</w:t>
      </w:r>
    </w:p>
    <w:p w:rsidR="00FC6A0B" w:rsidRPr="00FC6A0B" w:rsidRDefault="00FC6A0B" w:rsidP="00FC6A0B">
      <w:pPr>
        <w:pStyle w:val="a0"/>
        <w:rPr>
          <w:rtl/>
        </w:rPr>
      </w:pPr>
    </w:p>
    <w:p w:rsidR="000A7A39" w:rsidRPr="00FC6A0B" w:rsidRDefault="00CB30C4" w:rsidP="00FC6A0B">
      <w:pPr>
        <w:pStyle w:val="a0"/>
        <w:jc w:val="right"/>
        <w:rPr>
          <w:b/>
          <w:bCs/>
          <w:rtl/>
        </w:rPr>
      </w:pPr>
      <w:r w:rsidRPr="00FC6A0B">
        <w:rPr>
          <w:rFonts w:hint="cs"/>
          <w:b/>
          <w:bCs/>
          <w:rtl/>
        </w:rPr>
        <w:t>عبدالکریم محمدی</w:t>
      </w:r>
    </w:p>
    <w:p w:rsidR="00CB30C4" w:rsidRPr="00FC6A0B" w:rsidRDefault="00CB30C4" w:rsidP="00FC6A0B">
      <w:pPr>
        <w:pStyle w:val="a0"/>
        <w:jc w:val="right"/>
        <w:rPr>
          <w:b/>
          <w:bCs/>
          <w:rtl/>
        </w:rPr>
      </w:pPr>
      <w:r w:rsidRPr="00FC6A0B">
        <w:rPr>
          <w:rFonts w:hint="cs"/>
          <w:b/>
          <w:bCs/>
          <w:rtl/>
        </w:rPr>
        <w:t>هرنگ (بستک)</w:t>
      </w:r>
    </w:p>
    <w:p w:rsidR="00CB30C4" w:rsidRDefault="00CB30C4" w:rsidP="00FC6A0B">
      <w:pPr>
        <w:pStyle w:val="a0"/>
        <w:jc w:val="right"/>
        <w:rPr>
          <w:b/>
          <w:bCs/>
          <w:rtl/>
        </w:rPr>
      </w:pPr>
      <w:r w:rsidRPr="00FC6A0B">
        <w:rPr>
          <w:rFonts w:hint="cs"/>
          <w:b/>
          <w:bCs/>
          <w:rtl/>
        </w:rPr>
        <w:t>10/7/1372</w:t>
      </w:r>
    </w:p>
    <w:p w:rsidR="00FC6A0B" w:rsidRDefault="00FC6A0B" w:rsidP="00FC6A0B">
      <w:pPr>
        <w:pStyle w:val="a0"/>
        <w:jc w:val="right"/>
        <w:rPr>
          <w:rtl/>
          <w:lang w:bidi="fa-IR"/>
        </w:rPr>
        <w:sectPr w:rsidR="00FC6A0B" w:rsidSect="008E1BED">
          <w:headerReference w:type="first" r:id="rId17"/>
          <w:footnotePr>
            <w:numRestart w:val="eachPage"/>
          </w:footnotePr>
          <w:type w:val="oddPage"/>
          <w:pgSz w:w="7938" w:h="11907" w:code="9"/>
          <w:pgMar w:top="567" w:right="851" w:bottom="851" w:left="851" w:header="454" w:footer="0" w:gutter="0"/>
          <w:pgNumType w:start="1"/>
          <w:cols w:space="720"/>
          <w:titlePg/>
          <w:bidi/>
          <w:rtlGutter/>
        </w:sectPr>
      </w:pPr>
    </w:p>
    <w:p w:rsidR="0070225A" w:rsidRPr="0070225A" w:rsidRDefault="0070225A" w:rsidP="00FC6A0B">
      <w:pPr>
        <w:spacing w:before="240" w:after="240"/>
        <w:jc w:val="center"/>
        <w:rPr>
          <w:rFonts w:ascii="IranNastaliq" w:hAnsi="IranNastaliq" w:cs="IranNastaliq"/>
          <w:sz w:val="28"/>
          <w:szCs w:val="28"/>
          <w:rtl/>
          <w:lang w:bidi="fa-IR"/>
        </w:rPr>
      </w:pPr>
      <w:r w:rsidRPr="0070225A">
        <w:rPr>
          <w:rFonts w:ascii="IranNastaliq" w:hAnsi="IranNastaliq" w:cs="IranNastaliq"/>
          <w:sz w:val="30"/>
          <w:szCs w:val="30"/>
          <w:rtl/>
          <w:lang w:bidi="fa-IR"/>
        </w:rPr>
        <w:t>بسم الله الرحمن الرحیم</w:t>
      </w:r>
    </w:p>
    <w:p w:rsidR="00352C51" w:rsidRDefault="00752CE6" w:rsidP="00FC6A0B">
      <w:pPr>
        <w:pStyle w:val="a0"/>
        <w:rPr>
          <w:lang w:bidi="fa-IR"/>
        </w:rPr>
      </w:pPr>
      <w:r>
        <w:rPr>
          <w:rFonts w:hint="cs"/>
          <w:rtl/>
          <w:lang w:bidi="fa-IR"/>
        </w:rPr>
        <w:t>شرع مطهر اسلام که حضرت محمد مصطفی</w:t>
      </w:r>
      <w:r w:rsidR="00FC6A0B">
        <w:rPr>
          <w:rFonts w:hint="cs"/>
          <w:rtl/>
          <w:lang w:bidi="fa-IR"/>
        </w:rPr>
        <w:t xml:space="preserve"> </w:t>
      </w:r>
      <w:r w:rsidR="00FC6A0B">
        <w:rPr>
          <w:rFonts w:cs="CTraditional Arabic" w:hint="cs"/>
          <w:rtl/>
          <w:lang w:bidi="fa-IR"/>
        </w:rPr>
        <w:t>ج</w:t>
      </w:r>
      <w:r>
        <w:rPr>
          <w:rFonts w:hint="cs"/>
          <w:rtl/>
          <w:lang w:bidi="fa-IR"/>
        </w:rPr>
        <w:t xml:space="preserve"> پیام‌آور آن از حضرت باری تعالی است، اساس آن قرآن کریم است که رسول الله</w:t>
      </w:r>
      <w:r w:rsidR="00FC6A0B" w:rsidRPr="00FC6A0B">
        <w:rPr>
          <w:rFonts w:cs="CTraditional Arabic" w:hint="cs"/>
          <w:rtl/>
          <w:lang w:bidi="fa-IR"/>
        </w:rPr>
        <w:t xml:space="preserve"> ج</w:t>
      </w:r>
      <w:r>
        <w:rPr>
          <w:rFonts w:hint="cs"/>
          <w:rtl/>
          <w:lang w:bidi="fa-IR"/>
        </w:rPr>
        <w:t xml:space="preserve"> با اقو</w:t>
      </w:r>
      <w:r w:rsidR="00324698">
        <w:rPr>
          <w:rFonts w:hint="cs"/>
          <w:rtl/>
          <w:lang w:bidi="fa-IR"/>
        </w:rPr>
        <w:t>ا</w:t>
      </w:r>
      <w:r>
        <w:rPr>
          <w:rFonts w:hint="cs"/>
          <w:rtl/>
          <w:lang w:bidi="fa-IR"/>
        </w:rPr>
        <w:t>ل و افعال و تقریرات خود آن را شرح و توضیح داده‌‌اند</w:t>
      </w:r>
      <w:r w:rsidR="0070225A">
        <w:rPr>
          <w:rFonts w:hint="cs"/>
          <w:rtl/>
          <w:lang w:bidi="fa-IR"/>
        </w:rPr>
        <w:t>‌:</w:t>
      </w:r>
    </w:p>
    <w:p w:rsidR="00963A54" w:rsidRPr="00241BFF" w:rsidRDefault="00585BC0" w:rsidP="00FC6A0B">
      <w:pPr>
        <w:pStyle w:val="a0"/>
        <w:rPr>
          <w:rFonts w:ascii="KFGQPC Uthmanic Script HAFS" w:hAnsi="KFGQPC Uthmanic Script HAFS" w:cs="KFGQPC Uthmanic Script HAFS"/>
          <w:rtl/>
        </w:rPr>
      </w:pPr>
      <w:r>
        <w:rPr>
          <w:rFonts w:hint="cs"/>
          <w:rtl/>
          <w:lang w:bidi="fa-IR"/>
        </w:rPr>
        <w:t xml:space="preserve">اغلب بیانات قرآنی احکام شرع را به اجمال بیان کرده است مانند فرضیت نماز و زکات و حج و غیره، و مانند تحریم فواحش و خوردن مردار و خون و گوشت خنزیر و غیره، و کیفیت </w:t>
      </w:r>
      <w:r w:rsidR="003B2488">
        <w:rPr>
          <w:rFonts w:hint="cs"/>
          <w:rtl/>
          <w:lang w:bidi="fa-IR"/>
        </w:rPr>
        <w:t>تفصیلی هر کدام در سنت رسول الله</w:t>
      </w:r>
      <w:r w:rsidR="00324698">
        <w:rPr>
          <w:rFonts w:cs="CTraditional Arabic" w:hint="cs"/>
          <w:rtl/>
          <w:lang w:bidi="fa-IR"/>
        </w:rPr>
        <w:t>ج</w:t>
      </w:r>
      <w:r w:rsidR="003B2488">
        <w:rPr>
          <w:rFonts w:hint="cs"/>
          <w:rtl/>
          <w:lang w:bidi="fa-IR"/>
        </w:rPr>
        <w:t xml:space="preserve"> است. خداوند متعال در این‌باره می‌فرماید</w:t>
      </w:r>
      <w:r w:rsidR="0070225A">
        <w:rPr>
          <w:rFonts w:hint="cs"/>
          <w:rtl/>
          <w:lang w:bidi="fa-IR"/>
        </w:rPr>
        <w:t>‌:</w:t>
      </w:r>
      <w:r w:rsidR="00803F75">
        <w:rPr>
          <w:rFonts w:hint="cs"/>
          <w:rtl/>
          <w:lang w:bidi="fa-IR"/>
        </w:rPr>
        <w:t xml:space="preserve"> </w:t>
      </w:r>
      <w:r w:rsidR="00FC6A0B">
        <w:rPr>
          <w:rFonts w:ascii="Traditional Arabic" w:hAnsi="Traditional Arabic" w:cs="Traditional Arabic"/>
          <w:rtl/>
          <w:lang w:bidi="fa-IR"/>
        </w:rPr>
        <w:t>﴿</w:t>
      </w:r>
      <w:r w:rsidR="00241BFF">
        <w:rPr>
          <w:rFonts w:ascii="KFGQPC Uthmanic Script HAFS" w:hAnsi="KFGQPC Uthmanic Script HAFS" w:cs="KFGQPC Uthmanic Script HAFS"/>
          <w:rtl/>
        </w:rPr>
        <w:t xml:space="preserve">وَأَنزَلۡنَآ إِلَيۡكَ </w:t>
      </w:r>
      <w:r w:rsidR="00241BFF">
        <w:rPr>
          <w:rFonts w:ascii="KFGQPC Uthmanic Script HAFS" w:hAnsi="KFGQPC Uthmanic Script HAFS" w:cs="KFGQPC Uthmanic Script HAFS" w:hint="cs"/>
          <w:rtl/>
        </w:rPr>
        <w:t>ٱلذِّكۡرَ</w:t>
      </w:r>
      <w:r w:rsidR="00241BFF">
        <w:rPr>
          <w:rFonts w:ascii="KFGQPC Uthmanic Script HAFS" w:hAnsi="KFGQPC Uthmanic Script HAFS" w:cs="KFGQPC Uthmanic Script HAFS"/>
          <w:rtl/>
        </w:rPr>
        <w:t xml:space="preserve"> لِتُبَيِّنَ لِلنَّاسِ مَا نُزِّلَ إِلَيۡهِمۡ وَلَعَلَّهُمۡ يَتَفَكَّرُونَ ٤٤</w:t>
      </w:r>
      <w:r w:rsidR="00FC6A0B">
        <w:rPr>
          <w:rFonts w:ascii="Traditional Arabic" w:hAnsi="Traditional Arabic" w:cs="Traditional Arabic"/>
          <w:rtl/>
          <w:lang w:bidi="fa-IR"/>
        </w:rPr>
        <w:t>﴾</w:t>
      </w:r>
      <w:r w:rsidR="00803F75" w:rsidRPr="00FC6A0B">
        <w:rPr>
          <w:rStyle w:val="7-Char"/>
          <w:rFonts w:hint="cs"/>
          <w:rtl/>
        </w:rPr>
        <w:t xml:space="preserve"> </w:t>
      </w:r>
      <w:r w:rsidR="00803F75" w:rsidRPr="00FC6A0B">
        <w:rPr>
          <w:rStyle w:val="7-Char"/>
          <w:rtl/>
        </w:rPr>
        <w:t>[النحل:44]</w:t>
      </w:r>
      <w:r w:rsidR="00803F75" w:rsidRPr="00241BFF">
        <w:rPr>
          <w:rFonts w:hint="cs"/>
          <w:rtl/>
          <w:lang w:bidi="fa-IR"/>
        </w:rPr>
        <w:t>.</w:t>
      </w:r>
      <w:r w:rsidR="00CB7965">
        <w:rPr>
          <w:rFonts w:ascii="QCF_BSML" w:eastAsia="Times New Roman" w:hAnsi="QCF_BSML" w:cs="QCF_BSML"/>
          <w:color w:val="000000"/>
          <w:sz w:val="27"/>
          <w:szCs w:val="27"/>
          <w:rtl/>
          <w:lang w:bidi="fa-IR"/>
        </w:rPr>
        <w:t xml:space="preserve"> </w:t>
      </w:r>
    </w:p>
    <w:p w:rsidR="00963A54" w:rsidRPr="009E519C" w:rsidRDefault="00963A54" w:rsidP="00FC6A0B">
      <w:pPr>
        <w:pStyle w:val="a0"/>
        <w:rPr>
          <w:rtl/>
          <w:lang w:bidi="fa-IR"/>
        </w:rPr>
      </w:pPr>
      <w:r w:rsidRPr="009E519C">
        <w:rPr>
          <w:rFonts w:hint="cs"/>
          <w:rtl/>
          <w:lang w:bidi="fa-IR"/>
        </w:rPr>
        <w:t>«</w:t>
      </w:r>
      <w:r w:rsidR="00D204E5" w:rsidRPr="009E519C">
        <w:rPr>
          <w:rFonts w:hint="cs"/>
          <w:rtl/>
          <w:lang w:bidi="fa-IR"/>
        </w:rPr>
        <w:t>و قرآن را بر تو نازل کردیم تا برای مردم روشن‌سازی آن‌چه که به آنان نازل شده و تا این‌که فکر و تأمل خود را بکار گیرند</w:t>
      </w:r>
      <w:r w:rsidRPr="009E519C">
        <w:rPr>
          <w:rFonts w:hint="cs"/>
          <w:rtl/>
          <w:lang w:bidi="fa-IR"/>
        </w:rPr>
        <w:t>».</w:t>
      </w:r>
      <w:r w:rsidRPr="009E519C">
        <w:rPr>
          <w:rtl/>
          <w:lang w:bidi="fa-IR"/>
        </w:rPr>
        <w:tab/>
      </w:r>
    </w:p>
    <w:p w:rsidR="00352C51" w:rsidRDefault="00AA47E6" w:rsidP="00FC6A0B">
      <w:pPr>
        <w:pStyle w:val="a0"/>
        <w:rPr>
          <w:rtl/>
          <w:lang w:bidi="fa-IR"/>
        </w:rPr>
      </w:pPr>
      <w:r>
        <w:rPr>
          <w:rFonts w:hint="cs"/>
          <w:rtl/>
          <w:lang w:bidi="fa-IR"/>
        </w:rPr>
        <w:t>بنابراین دو اصل اساسی برای قانون‌گذاری در اسلام کتاب خدا و سنت رسول او</w:t>
      </w:r>
      <w:r w:rsidR="00FC6A0B" w:rsidRPr="00FC6A0B">
        <w:rPr>
          <w:rFonts w:cs="CTraditional Arabic" w:hint="cs"/>
          <w:rtl/>
          <w:lang w:bidi="fa-IR"/>
        </w:rPr>
        <w:t xml:space="preserve"> ج</w:t>
      </w:r>
      <w:r>
        <w:rPr>
          <w:rFonts w:hint="cs"/>
          <w:rtl/>
          <w:lang w:bidi="fa-IR"/>
        </w:rPr>
        <w:t xml:space="preserve"> است، لکن به سبب این‌که نصوص شرعی محدود و حوادث نامحدود است، و احکام به </w:t>
      </w:r>
      <w:r w:rsidR="00324698">
        <w:rPr>
          <w:rFonts w:hint="cs"/>
          <w:rtl/>
          <w:lang w:bidi="fa-IR"/>
        </w:rPr>
        <w:t>خاطر معانی اشیاء است،</w:t>
      </w:r>
      <w:r>
        <w:rPr>
          <w:rFonts w:hint="cs"/>
          <w:rtl/>
          <w:lang w:bidi="fa-IR"/>
        </w:rPr>
        <w:t xml:space="preserve"> نه به خاطر ذوات و صور</w:t>
      </w:r>
      <w:r w:rsidR="00B55991">
        <w:rPr>
          <w:rFonts w:hint="cs"/>
          <w:rtl/>
          <w:lang w:bidi="fa-IR"/>
        </w:rPr>
        <w:t xml:space="preserve"> آن‌ها،</w:t>
      </w:r>
      <w:r>
        <w:rPr>
          <w:rFonts w:hint="cs"/>
          <w:rtl/>
          <w:lang w:bidi="fa-IR"/>
        </w:rPr>
        <w:t xml:space="preserve"> دلالت نصوص شرع بر وضع احکام به دو گونه است</w:t>
      </w:r>
      <w:r w:rsidR="0070225A">
        <w:rPr>
          <w:rFonts w:hint="cs"/>
          <w:rtl/>
          <w:lang w:bidi="fa-IR"/>
        </w:rPr>
        <w:t>‌:</w:t>
      </w:r>
    </w:p>
    <w:p w:rsidR="00AA47E6" w:rsidRDefault="00AA47E6" w:rsidP="00FC6A0B">
      <w:pPr>
        <w:pStyle w:val="a0"/>
        <w:rPr>
          <w:rtl/>
          <w:lang w:bidi="fa-IR"/>
        </w:rPr>
      </w:pPr>
      <w:r>
        <w:rPr>
          <w:rFonts w:hint="cs"/>
          <w:rtl/>
          <w:lang w:bidi="fa-IR"/>
        </w:rPr>
        <w:t>الف- دلالت لفظی و توابع آن.</w:t>
      </w:r>
    </w:p>
    <w:p w:rsidR="00AA47E6" w:rsidRDefault="00EC7D29" w:rsidP="00FC6A0B">
      <w:pPr>
        <w:pStyle w:val="a0"/>
        <w:rPr>
          <w:rtl/>
          <w:lang w:bidi="fa-IR"/>
        </w:rPr>
      </w:pPr>
      <w:r>
        <w:rPr>
          <w:rFonts w:hint="cs"/>
          <w:rtl/>
          <w:lang w:bidi="fa-IR"/>
        </w:rPr>
        <w:t xml:space="preserve">ب- دلالت بر معقول معنی، که از این جهت اگر حکمی </w:t>
      </w:r>
      <w:r w:rsidR="008832E4">
        <w:rPr>
          <w:rFonts w:hint="cs"/>
          <w:rtl/>
          <w:lang w:bidi="fa-IR"/>
        </w:rPr>
        <w:t>بر معنایی از معانی وارد شد، تا زمانی‌که آن معنی موجود باشد، حکم وجود خواهد داشت، اگرچه صورت حادثه متفاوت باشد. و این نوع را تعمیم نص از جهت معقول معنی یا قیاس می‌نامند.</w:t>
      </w:r>
    </w:p>
    <w:p w:rsidR="00352C51" w:rsidRDefault="00BC0E3F" w:rsidP="00FC6A0B">
      <w:pPr>
        <w:pStyle w:val="a0"/>
        <w:rPr>
          <w:rtl/>
          <w:lang w:bidi="fa-IR"/>
        </w:rPr>
      </w:pPr>
      <w:r>
        <w:rPr>
          <w:rFonts w:hint="cs"/>
          <w:rtl/>
          <w:lang w:bidi="fa-IR"/>
        </w:rPr>
        <w:t>اگر دانشمندان با استفاده از این روش به اتفاق بر حکمی از احکام شرعی دست یافتند، اتفاق آنان حجتی قطعی است و بر همگان واجب است از آن اطاعت کنند، و اگر اختلاف کردند بر هر کس واجب است از اجتهاد خود تبعیت کند و حق تقلید از دیگری ندارد.</w:t>
      </w:r>
    </w:p>
    <w:p w:rsidR="00352C51" w:rsidRDefault="00820CE0" w:rsidP="00FC6A0B">
      <w:pPr>
        <w:pStyle w:val="a0"/>
        <w:rPr>
          <w:rtl/>
          <w:lang w:bidi="fa-IR"/>
        </w:rPr>
      </w:pPr>
      <w:r>
        <w:rPr>
          <w:rFonts w:hint="cs"/>
          <w:rtl/>
          <w:lang w:bidi="fa-IR"/>
        </w:rPr>
        <w:t>حالت اول را اجماع می‌نامیم که خداوند در تقریر آن می‌فرماید</w:t>
      </w:r>
      <w:r w:rsidR="0070225A">
        <w:rPr>
          <w:rFonts w:hint="cs"/>
          <w:rtl/>
          <w:lang w:bidi="fa-IR"/>
        </w:rPr>
        <w:t>‌:</w:t>
      </w:r>
    </w:p>
    <w:p w:rsidR="00803F75" w:rsidRPr="00241BFF" w:rsidRDefault="00803F75" w:rsidP="00241BFF">
      <w:pPr>
        <w:ind w:firstLine="284"/>
        <w:jc w:val="both"/>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241BFF">
        <w:rPr>
          <w:rFonts w:ascii="KFGQPC Uthmanic Script HAFS" w:hAnsi="KFGQPC Uthmanic Script HAFS" w:cs="KFGQPC Uthmanic Script HAFS" w:hint="cs"/>
          <w:sz w:val="28"/>
          <w:szCs w:val="28"/>
          <w:rtl/>
        </w:rPr>
        <w:t>وَمَن</w:t>
      </w:r>
      <w:r w:rsidR="00241BFF">
        <w:rPr>
          <w:rFonts w:ascii="KFGQPC Uthmanic Script HAFS" w:hAnsi="KFGQPC Uthmanic Script HAFS" w:cs="KFGQPC Uthmanic Script HAFS"/>
          <w:sz w:val="28"/>
          <w:szCs w:val="28"/>
          <w:rtl/>
        </w:rPr>
        <w:t xml:space="preserve"> يُشَاقِقِ </w:t>
      </w:r>
      <w:r w:rsidR="00241BFF">
        <w:rPr>
          <w:rFonts w:ascii="KFGQPC Uthmanic Script HAFS" w:hAnsi="KFGQPC Uthmanic Script HAFS" w:cs="KFGQPC Uthmanic Script HAFS" w:hint="cs"/>
          <w:sz w:val="28"/>
          <w:szCs w:val="28"/>
          <w:rtl/>
        </w:rPr>
        <w:t>ٱلرَّسُولَ</w:t>
      </w:r>
      <w:r w:rsidR="00241BFF">
        <w:rPr>
          <w:rFonts w:ascii="KFGQPC Uthmanic Script HAFS" w:hAnsi="KFGQPC Uthmanic Script HAFS" w:cs="KFGQPC Uthmanic Script HAFS"/>
          <w:sz w:val="28"/>
          <w:szCs w:val="28"/>
          <w:rtl/>
        </w:rPr>
        <w:t xml:space="preserve"> مِنۢ بَعۡدِ مَا تَبَيَّنَ لَهُ </w:t>
      </w:r>
      <w:r w:rsidR="00241BFF">
        <w:rPr>
          <w:rFonts w:ascii="KFGQPC Uthmanic Script HAFS" w:hAnsi="KFGQPC Uthmanic Script HAFS" w:cs="KFGQPC Uthmanic Script HAFS" w:hint="cs"/>
          <w:sz w:val="28"/>
          <w:szCs w:val="28"/>
          <w:rtl/>
        </w:rPr>
        <w:t>ٱلۡهُدَىٰ</w:t>
      </w:r>
      <w:r w:rsidR="00241BFF">
        <w:rPr>
          <w:rFonts w:ascii="KFGQPC Uthmanic Script HAFS" w:hAnsi="KFGQPC Uthmanic Script HAFS" w:cs="KFGQPC Uthmanic Script HAFS"/>
          <w:sz w:val="28"/>
          <w:szCs w:val="28"/>
          <w:rtl/>
        </w:rPr>
        <w:t xml:space="preserve"> وَيَتَّبِعۡ غَيۡرَ سَبِيلِ </w:t>
      </w:r>
      <w:r w:rsidR="00241BFF">
        <w:rPr>
          <w:rFonts w:ascii="KFGQPC Uthmanic Script HAFS" w:hAnsi="KFGQPC Uthmanic Script HAFS" w:cs="KFGQPC Uthmanic Script HAFS" w:hint="cs"/>
          <w:sz w:val="28"/>
          <w:szCs w:val="28"/>
          <w:rtl/>
        </w:rPr>
        <w:t>ٱلۡمُؤۡمِنِينَ</w:t>
      </w:r>
      <w:r w:rsidR="00241BFF">
        <w:rPr>
          <w:rFonts w:ascii="KFGQPC Uthmanic Script HAFS" w:hAnsi="KFGQPC Uthmanic Script HAFS" w:cs="KFGQPC Uthmanic Script HAFS"/>
          <w:sz w:val="28"/>
          <w:szCs w:val="28"/>
          <w:rtl/>
        </w:rPr>
        <w:t xml:space="preserve"> نُوَلِّهِ</w:t>
      </w:r>
      <w:r w:rsidR="00241BFF">
        <w:rPr>
          <w:rFonts w:ascii="KFGQPC Uthmanic Script HAFS" w:hAnsi="KFGQPC Uthmanic Script HAFS" w:cs="KFGQPC Uthmanic Script HAFS" w:hint="cs"/>
          <w:sz w:val="28"/>
          <w:szCs w:val="28"/>
          <w:rtl/>
        </w:rPr>
        <w:t>ۦ</w:t>
      </w:r>
      <w:r w:rsidR="00241BFF">
        <w:rPr>
          <w:rFonts w:ascii="KFGQPC Uthmanic Script HAFS" w:hAnsi="KFGQPC Uthmanic Script HAFS" w:cs="KFGQPC Uthmanic Script HAFS"/>
          <w:sz w:val="28"/>
          <w:szCs w:val="28"/>
          <w:rtl/>
        </w:rPr>
        <w:t xml:space="preserve"> مَا تَوَلَّىٰ وَنُصۡلِهِ</w:t>
      </w:r>
      <w:r w:rsidR="00241BFF">
        <w:rPr>
          <w:rFonts w:ascii="KFGQPC Uthmanic Script HAFS" w:hAnsi="KFGQPC Uthmanic Script HAFS" w:cs="KFGQPC Uthmanic Script HAFS" w:hint="cs"/>
          <w:sz w:val="28"/>
          <w:szCs w:val="28"/>
          <w:rtl/>
        </w:rPr>
        <w:t>ۦ</w:t>
      </w:r>
      <w:r w:rsidR="00241BFF">
        <w:rPr>
          <w:rFonts w:ascii="KFGQPC Uthmanic Script HAFS" w:hAnsi="KFGQPC Uthmanic Script HAFS" w:cs="KFGQPC Uthmanic Script HAFS"/>
          <w:sz w:val="28"/>
          <w:szCs w:val="28"/>
          <w:rtl/>
        </w:rPr>
        <w:t xml:space="preserve"> جَهَنَّمَۖ وَسَآءَتۡ مَصِيرًا ١١٥</w:t>
      </w:r>
      <w:r>
        <w:rPr>
          <w:rFonts w:ascii="Traditional Arabic" w:hAnsi="Traditional Arabic"/>
          <w:sz w:val="28"/>
          <w:szCs w:val="28"/>
          <w:rtl/>
          <w:lang w:bidi="fa-IR"/>
        </w:rPr>
        <w:t>﴾</w:t>
      </w:r>
      <w:r w:rsidRPr="00FC6A0B">
        <w:rPr>
          <w:rStyle w:val="7-Char"/>
          <w:rFonts w:hint="cs"/>
          <w:rtl/>
        </w:rPr>
        <w:t xml:space="preserve"> </w:t>
      </w:r>
      <w:r w:rsidRPr="00FC6A0B">
        <w:rPr>
          <w:rStyle w:val="7-Char"/>
          <w:rtl/>
        </w:rPr>
        <w:t>[</w:t>
      </w:r>
      <w:r w:rsidRPr="00FC6A0B">
        <w:rPr>
          <w:rStyle w:val="7-Char"/>
          <w:rFonts w:hint="cs"/>
          <w:rtl/>
        </w:rPr>
        <w:t>النساء: 115</w:t>
      </w:r>
      <w:r w:rsidRPr="00FC6A0B">
        <w:rPr>
          <w:rStyle w:val="7-Char"/>
          <w:rtl/>
        </w:rPr>
        <w:t>]</w:t>
      </w:r>
      <w:r w:rsidRPr="00FC6A0B">
        <w:rPr>
          <w:rStyle w:val="Char0"/>
          <w:rFonts w:hint="cs"/>
          <w:rtl/>
        </w:rPr>
        <w:t>.</w:t>
      </w:r>
    </w:p>
    <w:p w:rsidR="00E46373" w:rsidRPr="009E519C" w:rsidRDefault="00E46373" w:rsidP="00FC6A0B">
      <w:pPr>
        <w:pStyle w:val="a0"/>
        <w:rPr>
          <w:rtl/>
          <w:lang w:bidi="fa-IR"/>
        </w:rPr>
      </w:pPr>
      <w:r w:rsidRPr="009E519C">
        <w:rPr>
          <w:rFonts w:hint="cs"/>
          <w:rtl/>
          <w:lang w:bidi="fa-IR"/>
        </w:rPr>
        <w:t>«</w:t>
      </w:r>
      <w:r w:rsidR="00C5572C" w:rsidRPr="009E519C">
        <w:rPr>
          <w:rFonts w:hint="cs"/>
          <w:rtl/>
          <w:lang w:bidi="fa-IR"/>
        </w:rPr>
        <w:t>و کسی</w:t>
      </w:r>
      <w:r w:rsidR="00C5572C" w:rsidRPr="009E519C">
        <w:rPr>
          <w:rFonts w:hint="eastAsia"/>
          <w:rtl/>
          <w:lang w:bidi="fa-IR"/>
        </w:rPr>
        <w:t>‌که بعد از روشن شدن هدایت به مخالفت با رسول</w:t>
      </w:r>
      <w:r w:rsidR="00FC6A0B" w:rsidRPr="00FC6A0B">
        <w:rPr>
          <w:rFonts w:cs="CTraditional Arabic" w:hint="eastAsia"/>
          <w:rtl/>
          <w:lang w:bidi="fa-IR"/>
        </w:rPr>
        <w:t xml:space="preserve"> ج</w:t>
      </w:r>
      <w:r w:rsidR="00C5572C" w:rsidRPr="009E519C">
        <w:rPr>
          <w:rFonts w:hint="cs"/>
          <w:rtl/>
          <w:lang w:bidi="fa-IR"/>
        </w:rPr>
        <w:t xml:space="preserve"> برخیزد و غیر راه مؤمنان را پیروی کند ما او را به آن‌چه خواسته است وا م</w:t>
      </w:r>
      <w:r w:rsidR="00324698" w:rsidRPr="009E519C">
        <w:rPr>
          <w:rFonts w:hint="cs"/>
          <w:rtl/>
          <w:lang w:bidi="fa-IR"/>
        </w:rPr>
        <w:t>ی‌گذاریم، و جهنم را بر او می‌افر</w:t>
      </w:r>
      <w:r w:rsidR="00C5572C" w:rsidRPr="009E519C">
        <w:rPr>
          <w:rFonts w:hint="cs"/>
          <w:rtl/>
          <w:lang w:bidi="fa-IR"/>
        </w:rPr>
        <w:t>وزیم و بد جایگاهی است</w:t>
      </w:r>
      <w:r w:rsidRPr="009E519C">
        <w:rPr>
          <w:rFonts w:hint="cs"/>
          <w:rtl/>
          <w:lang w:bidi="fa-IR"/>
        </w:rPr>
        <w:t>».</w:t>
      </w:r>
      <w:r w:rsidRPr="009E519C">
        <w:rPr>
          <w:rtl/>
          <w:lang w:bidi="fa-IR"/>
        </w:rPr>
        <w:tab/>
      </w:r>
    </w:p>
    <w:p w:rsidR="00820CE0" w:rsidRDefault="00492EF2" w:rsidP="00FC6A0B">
      <w:pPr>
        <w:pStyle w:val="a0"/>
        <w:rPr>
          <w:rtl/>
          <w:lang w:bidi="fa-IR"/>
        </w:rPr>
      </w:pPr>
      <w:r>
        <w:rPr>
          <w:rFonts w:hint="cs"/>
          <w:rtl/>
          <w:lang w:bidi="fa-IR"/>
        </w:rPr>
        <w:t>و برای تعیین تکلیف در حالت دوم می‌فرماید</w:t>
      </w:r>
      <w:r w:rsidR="0070225A">
        <w:rPr>
          <w:rFonts w:hint="cs"/>
          <w:rtl/>
          <w:lang w:bidi="fa-IR"/>
        </w:rPr>
        <w:t>‌:</w:t>
      </w:r>
    </w:p>
    <w:p w:rsidR="00803F75" w:rsidRPr="00241BFF" w:rsidRDefault="00803F75" w:rsidP="00241BFF">
      <w:pPr>
        <w:ind w:firstLine="284"/>
        <w:jc w:val="both"/>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241BFF">
        <w:rPr>
          <w:rFonts w:ascii="KFGQPC Uthmanic Script HAFS" w:hAnsi="KFGQPC Uthmanic Script HAFS" w:cs="KFGQPC Uthmanic Script HAFS"/>
          <w:sz w:val="28"/>
          <w:szCs w:val="28"/>
          <w:rtl/>
        </w:rPr>
        <w:t>فَ</w:t>
      </w:r>
      <w:r w:rsidR="00241BFF">
        <w:rPr>
          <w:rFonts w:ascii="KFGQPC Uthmanic Script HAFS" w:hAnsi="KFGQPC Uthmanic Script HAFS" w:cs="KFGQPC Uthmanic Script HAFS" w:hint="cs"/>
          <w:sz w:val="28"/>
          <w:szCs w:val="28"/>
          <w:rtl/>
        </w:rPr>
        <w:t>ٱعۡتَبِرُواْ</w:t>
      </w:r>
      <w:r w:rsidR="00241BFF">
        <w:rPr>
          <w:rFonts w:ascii="KFGQPC Uthmanic Script HAFS" w:hAnsi="KFGQPC Uthmanic Script HAFS" w:cs="KFGQPC Uthmanic Script HAFS"/>
          <w:sz w:val="28"/>
          <w:szCs w:val="28"/>
          <w:rtl/>
        </w:rPr>
        <w:t xml:space="preserve"> يَٰٓأُوْلِي </w:t>
      </w:r>
      <w:r w:rsidR="00241BFF">
        <w:rPr>
          <w:rFonts w:ascii="KFGQPC Uthmanic Script HAFS" w:hAnsi="KFGQPC Uthmanic Script HAFS" w:cs="KFGQPC Uthmanic Script HAFS" w:hint="cs"/>
          <w:sz w:val="28"/>
          <w:szCs w:val="28"/>
          <w:rtl/>
        </w:rPr>
        <w:t>ٱلۡأَبۡصَٰرِ</w:t>
      </w:r>
      <w:r w:rsidR="00241BFF">
        <w:rPr>
          <w:rFonts w:ascii="KFGQPC Uthmanic Script HAFS" w:hAnsi="KFGQPC Uthmanic Script HAFS" w:cs="KFGQPC Uthmanic Script HAFS"/>
          <w:sz w:val="28"/>
          <w:szCs w:val="28"/>
          <w:rtl/>
        </w:rPr>
        <w:t xml:space="preserve"> ٢</w:t>
      </w:r>
      <w:r>
        <w:rPr>
          <w:rFonts w:ascii="Traditional Arabic" w:hAnsi="Traditional Arabic"/>
          <w:sz w:val="28"/>
          <w:szCs w:val="28"/>
          <w:rtl/>
          <w:lang w:bidi="fa-IR"/>
        </w:rPr>
        <w:t>﴾</w:t>
      </w:r>
      <w:r w:rsidRPr="00FC6A0B">
        <w:rPr>
          <w:rStyle w:val="7-Char"/>
          <w:rFonts w:hint="cs"/>
          <w:rtl/>
        </w:rPr>
        <w:t xml:space="preserve"> </w:t>
      </w:r>
      <w:r w:rsidRPr="00FC6A0B">
        <w:rPr>
          <w:rStyle w:val="7-Char"/>
          <w:rtl/>
        </w:rPr>
        <w:t>[</w:t>
      </w:r>
      <w:r w:rsidRPr="00FC6A0B">
        <w:rPr>
          <w:rStyle w:val="7-Char"/>
          <w:rFonts w:hint="cs"/>
          <w:rtl/>
        </w:rPr>
        <w:t>الحشر: 2</w:t>
      </w:r>
      <w:r w:rsidRPr="00FC6A0B">
        <w:rPr>
          <w:rStyle w:val="7-Char"/>
          <w:rtl/>
        </w:rPr>
        <w:t>]</w:t>
      </w:r>
      <w:r w:rsidRPr="00FC6A0B">
        <w:rPr>
          <w:rStyle w:val="Char0"/>
          <w:rFonts w:hint="cs"/>
          <w:rtl/>
        </w:rPr>
        <w:t>.</w:t>
      </w:r>
    </w:p>
    <w:p w:rsidR="004E1A7B" w:rsidRPr="009E519C" w:rsidRDefault="004E1A7B" w:rsidP="00FC6A0B">
      <w:pPr>
        <w:pStyle w:val="a0"/>
        <w:rPr>
          <w:rtl/>
          <w:lang w:bidi="fa-IR"/>
        </w:rPr>
      </w:pPr>
      <w:r w:rsidRPr="009E519C">
        <w:rPr>
          <w:rFonts w:hint="cs"/>
          <w:rtl/>
          <w:lang w:bidi="fa-IR"/>
        </w:rPr>
        <w:t>«</w:t>
      </w:r>
      <w:r w:rsidR="00B67726" w:rsidRPr="009E519C">
        <w:rPr>
          <w:rFonts w:hint="cs"/>
          <w:rtl/>
          <w:lang w:bidi="fa-IR"/>
        </w:rPr>
        <w:t>ای اهل بص</w:t>
      </w:r>
      <w:r w:rsidR="00324698" w:rsidRPr="009E519C">
        <w:rPr>
          <w:rFonts w:hint="cs"/>
          <w:rtl/>
          <w:lang w:bidi="fa-IR"/>
        </w:rPr>
        <w:t>ی</w:t>
      </w:r>
      <w:r w:rsidR="00B67726" w:rsidRPr="009E519C">
        <w:rPr>
          <w:rFonts w:hint="cs"/>
          <w:rtl/>
          <w:lang w:bidi="fa-IR"/>
        </w:rPr>
        <w:t>ر</w:t>
      </w:r>
      <w:r w:rsidR="00324698" w:rsidRPr="009E519C">
        <w:rPr>
          <w:rFonts w:hint="cs"/>
          <w:rtl/>
          <w:lang w:bidi="fa-IR"/>
        </w:rPr>
        <w:t>ت، در</w:t>
      </w:r>
      <w:r w:rsidR="00B67726" w:rsidRPr="009E519C">
        <w:rPr>
          <w:rFonts w:hint="cs"/>
          <w:rtl/>
          <w:lang w:bidi="fa-IR"/>
        </w:rPr>
        <w:t xml:space="preserve"> حوادث اندیشه کنید و پند گیرید</w:t>
      </w:r>
      <w:r w:rsidRPr="009E519C">
        <w:rPr>
          <w:rFonts w:hint="cs"/>
          <w:rtl/>
          <w:lang w:bidi="fa-IR"/>
        </w:rPr>
        <w:t>».</w:t>
      </w:r>
      <w:r w:rsidRPr="009E519C">
        <w:rPr>
          <w:rtl/>
          <w:lang w:bidi="fa-IR"/>
        </w:rPr>
        <w:tab/>
      </w:r>
    </w:p>
    <w:p w:rsidR="00492EF2" w:rsidRDefault="00FB45FB" w:rsidP="00FC6A0B">
      <w:pPr>
        <w:pStyle w:val="a0"/>
        <w:rPr>
          <w:rtl/>
          <w:lang w:bidi="fa-IR"/>
        </w:rPr>
      </w:pPr>
      <w:r>
        <w:rPr>
          <w:rFonts w:hint="cs"/>
          <w:rtl/>
          <w:lang w:bidi="fa-IR"/>
        </w:rPr>
        <w:t>و می‌فرماید</w:t>
      </w:r>
      <w:r w:rsidR="0070225A">
        <w:rPr>
          <w:rFonts w:hint="cs"/>
          <w:rtl/>
          <w:lang w:bidi="fa-IR"/>
        </w:rPr>
        <w:t>‌:</w:t>
      </w:r>
    </w:p>
    <w:p w:rsidR="00803F75" w:rsidRPr="00241BFF" w:rsidRDefault="00803F75" w:rsidP="00241BFF">
      <w:pPr>
        <w:ind w:firstLine="284"/>
        <w:jc w:val="both"/>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241BFF">
        <w:rPr>
          <w:rFonts w:ascii="KFGQPC Uthmanic Script HAFS" w:hAnsi="KFGQPC Uthmanic Script HAFS" w:cs="KFGQPC Uthmanic Script HAFS"/>
          <w:sz w:val="28"/>
          <w:szCs w:val="28"/>
          <w:rtl/>
        </w:rPr>
        <w:t xml:space="preserve">فَسۡ‍َٔلُوٓاْ أَهۡلَ </w:t>
      </w:r>
      <w:r w:rsidR="00241BFF">
        <w:rPr>
          <w:rFonts w:ascii="KFGQPC Uthmanic Script HAFS" w:hAnsi="KFGQPC Uthmanic Script HAFS" w:cs="KFGQPC Uthmanic Script HAFS" w:hint="cs"/>
          <w:sz w:val="28"/>
          <w:szCs w:val="28"/>
          <w:rtl/>
        </w:rPr>
        <w:t>ٱلذِّكۡرِ</w:t>
      </w:r>
      <w:r w:rsidR="00241BFF">
        <w:rPr>
          <w:rFonts w:ascii="KFGQPC Uthmanic Script HAFS" w:hAnsi="KFGQPC Uthmanic Script HAFS" w:cs="KFGQPC Uthmanic Script HAFS"/>
          <w:sz w:val="28"/>
          <w:szCs w:val="28"/>
          <w:rtl/>
        </w:rPr>
        <w:t xml:space="preserve"> إِن كُنتُمۡ لَا تَعۡلَمُونَ ٤٣</w:t>
      </w:r>
      <w:r>
        <w:rPr>
          <w:rFonts w:ascii="Traditional Arabic" w:hAnsi="Traditional Arabic"/>
          <w:sz w:val="28"/>
          <w:szCs w:val="28"/>
          <w:rtl/>
          <w:lang w:bidi="fa-IR"/>
        </w:rPr>
        <w:t>﴾</w:t>
      </w:r>
      <w:r w:rsidRPr="00FC6A0B">
        <w:rPr>
          <w:rStyle w:val="7-Char"/>
          <w:rFonts w:hint="cs"/>
          <w:rtl/>
        </w:rPr>
        <w:t xml:space="preserve"> </w:t>
      </w:r>
      <w:r w:rsidRPr="00FC6A0B">
        <w:rPr>
          <w:rStyle w:val="7-Char"/>
          <w:rtl/>
        </w:rPr>
        <w:t>[</w:t>
      </w:r>
      <w:r w:rsidRPr="00FC6A0B">
        <w:rPr>
          <w:rStyle w:val="7-Char"/>
          <w:rFonts w:hint="cs"/>
          <w:rtl/>
        </w:rPr>
        <w:t>النحل: 43</w:t>
      </w:r>
      <w:r w:rsidRPr="00FC6A0B">
        <w:rPr>
          <w:rStyle w:val="7-Char"/>
          <w:rtl/>
        </w:rPr>
        <w:t>]</w:t>
      </w:r>
      <w:r w:rsidRPr="00FC6A0B">
        <w:rPr>
          <w:rStyle w:val="Char0"/>
          <w:rFonts w:hint="cs"/>
          <w:rtl/>
        </w:rPr>
        <w:t>.</w:t>
      </w:r>
    </w:p>
    <w:p w:rsidR="00855DE6" w:rsidRPr="009E519C" w:rsidRDefault="00855DE6" w:rsidP="00FC6A0B">
      <w:pPr>
        <w:pStyle w:val="a0"/>
        <w:rPr>
          <w:rtl/>
          <w:lang w:bidi="fa-IR"/>
        </w:rPr>
      </w:pPr>
      <w:r w:rsidRPr="009E519C">
        <w:rPr>
          <w:rFonts w:hint="cs"/>
          <w:rtl/>
          <w:lang w:bidi="fa-IR"/>
        </w:rPr>
        <w:t>«</w:t>
      </w:r>
      <w:r w:rsidR="002725A4" w:rsidRPr="009E519C">
        <w:rPr>
          <w:rFonts w:hint="cs"/>
          <w:rtl/>
          <w:lang w:bidi="fa-IR"/>
        </w:rPr>
        <w:t>اگر نمی‌دانید از اهل دانش بپرسید</w:t>
      </w:r>
      <w:r w:rsidRPr="009E519C">
        <w:rPr>
          <w:rFonts w:hint="cs"/>
          <w:rtl/>
          <w:lang w:bidi="fa-IR"/>
        </w:rPr>
        <w:t>».</w:t>
      </w:r>
      <w:r w:rsidRPr="009E519C">
        <w:rPr>
          <w:rtl/>
          <w:lang w:bidi="fa-IR"/>
        </w:rPr>
        <w:tab/>
      </w:r>
    </w:p>
    <w:p w:rsidR="00FB45FB" w:rsidRDefault="00E21CA4" w:rsidP="00FC6A0B">
      <w:pPr>
        <w:pStyle w:val="a0"/>
        <w:rPr>
          <w:rtl/>
          <w:lang w:bidi="fa-IR"/>
        </w:rPr>
      </w:pPr>
      <w:r>
        <w:rPr>
          <w:rFonts w:hint="cs"/>
          <w:rtl/>
          <w:lang w:bidi="fa-IR"/>
        </w:rPr>
        <w:t>که اهل بصیرت و اجتهاد را به اجتهاد امر می‌کند و کسانی را که نمی‌دانند به سئوال از اهل دانش و قرآن مأمور می‌سازد.</w:t>
      </w:r>
    </w:p>
    <w:p w:rsidR="00E21CA4" w:rsidRDefault="00E21CA4" w:rsidP="00FC6A0B">
      <w:pPr>
        <w:pStyle w:val="a0"/>
        <w:rPr>
          <w:rtl/>
          <w:lang w:bidi="fa-IR"/>
        </w:rPr>
      </w:pPr>
      <w:r>
        <w:rPr>
          <w:rFonts w:hint="cs"/>
          <w:rtl/>
          <w:lang w:bidi="fa-IR"/>
        </w:rPr>
        <w:t>مسلمانان اولیه به سبب این‌که زبان عربی زبان مادریشان بود، و با نزول وحی هم‌عهد بودند، خیلی آسان می‌توانستند نصوص کتاب و سنت را بفهمند. اما مرور زمان و مسلمان شدن غیر عرب و دور شدن از مبدأ وحی سبب شد فهم نصوص مشکل شود، لذا دانشمندان برای محافظت از زبان قرآن، و تسهیل فهم کتاب و سنت، قواعدی را برای نگهداری زبان، و قواعدی برای روش استنباط احکام استخراج کردند، تا آیندگان با کمک آن قواعد بتوانند آسان‌تر و دقیق‌تر کتاب و سنت را بفهمند.</w:t>
      </w:r>
    </w:p>
    <w:p w:rsidR="00F61146" w:rsidRDefault="00E21CA4" w:rsidP="00F61146">
      <w:pPr>
        <w:pStyle w:val="a0"/>
        <w:rPr>
          <w:rtl/>
        </w:rPr>
      </w:pPr>
      <w:r>
        <w:rPr>
          <w:rFonts w:hint="cs"/>
          <w:rtl/>
          <w:lang w:bidi="fa-IR"/>
        </w:rPr>
        <w:t xml:space="preserve">چنان‌که معروف است، امام شافعی (150-204 هـ. ق) </w:t>
      </w:r>
      <w:r w:rsidR="001B11D0">
        <w:rPr>
          <w:rFonts w:hint="cs"/>
          <w:rtl/>
          <w:lang w:bidi="fa-IR"/>
        </w:rPr>
        <w:t>اولین کسی است که مسائل مهم اصول فقه را تدوین کرده است.</w:t>
      </w:r>
    </w:p>
    <w:p w:rsidR="00820CE0" w:rsidRDefault="00E92270" w:rsidP="00FC6A0B">
      <w:pPr>
        <w:pStyle w:val="a0"/>
        <w:rPr>
          <w:rtl/>
          <w:lang w:bidi="fa-IR"/>
        </w:rPr>
      </w:pPr>
      <w:r>
        <w:rPr>
          <w:rFonts w:hint="cs"/>
          <w:rtl/>
          <w:lang w:bidi="fa-IR"/>
        </w:rPr>
        <w:t xml:space="preserve">ایشان به درخواست عبدالرحمن بن </w:t>
      </w:r>
      <w:r w:rsidRPr="00FC6A0B">
        <w:rPr>
          <w:rFonts w:hint="cs"/>
          <w:rtl/>
        </w:rPr>
        <w:t>مهدی</w:t>
      </w:r>
      <w:r w:rsidR="006877B6" w:rsidRPr="00FC6A0B">
        <w:rPr>
          <w:vertAlign w:val="superscript"/>
          <w:rtl/>
        </w:rPr>
        <w:footnoteReference w:id="1"/>
      </w:r>
      <w:r w:rsidR="00235B3F" w:rsidRPr="00FC6A0B">
        <w:rPr>
          <w:rFonts w:hint="cs"/>
          <w:rtl/>
        </w:rPr>
        <w:t xml:space="preserve"> در یادداشتی</w:t>
      </w:r>
      <w:r w:rsidR="00235B3F">
        <w:rPr>
          <w:rFonts w:hint="cs"/>
          <w:rtl/>
          <w:lang w:bidi="fa-IR"/>
        </w:rPr>
        <w:t xml:space="preserve"> مسایل این علم را نوشت و برای او فرستاد، و از این‌جا است که کتاب او را </w:t>
      </w:r>
      <w:r w:rsidR="002C01AB">
        <w:rPr>
          <w:rFonts w:hint="cs"/>
          <w:rtl/>
          <w:lang w:bidi="fa-IR"/>
        </w:rPr>
        <w:t>الرساله</w:t>
      </w:r>
      <w:r w:rsidR="00235B3F">
        <w:rPr>
          <w:rFonts w:hint="cs"/>
          <w:rtl/>
          <w:lang w:bidi="fa-IR"/>
        </w:rPr>
        <w:t xml:space="preserve"> نامید‌ه‌اند.</w:t>
      </w:r>
    </w:p>
    <w:p w:rsidR="00235B3F" w:rsidRDefault="00235B3F" w:rsidP="00FC6A0B">
      <w:pPr>
        <w:pStyle w:val="a0"/>
        <w:rPr>
          <w:rtl/>
          <w:lang w:bidi="fa-IR"/>
        </w:rPr>
      </w:pPr>
      <w:r>
        <w:rPr>
          <w:rFonts w:hint="cs"/>
          <w:rtl/>
          <w:lang w:bidi="fa-IR"/>
        </w:rPr>
        <w:t xml:space="preserve">امام شافعی در مصر دوباره این کتاب را تجدیدنظر نمود که به الرساله الجدیده معروف است، </w:t>
      </w:r>
      <w:r w:rsidRPr="00FC6A0B">
        <w:rPr>
          <w:rFonts w:hint="cs"/>
          <w:rtl/>
        </w:rPr>
        <w:t>و آن‌چه به یادگار مانده است همین رساله جدید است و رساله قدیم مفقود است</w:t>
      </w:r>
      <w:r w:rsidR="00946606" w:rsidRPr="00FC6A0B">
        <w:rPr>
          <w:vertAlign w:val="superscript"/>
          <w:rtl/>
        </w:rPr>
        <w:footnoteReference w:id="2"/>
      </w:r>
      <w:r w:rsidR="00FC6A0B">
        <w:rPr>
          <w:rFonts w:hint="cs"/>
          <w:rtl/>
        </w:rPr>
        <w:t>.</w:t>
      </w:r>
    </w:p>
    <w:p w:rsidR="00352C51" w:rsidRDefault="00477D29" w:rsidP="00FC6A0B">
      <w:pPr>
        <w:pStyle w:val="a0"/>
        <w:rPr>
          <w:rtl/>
          <w:lang w:bidi="fa-IR"/>
        </w:rPr>
      </w:pPr>
      <w:r>
        <w:rPr>
          <w:rFonts w:hint="cs"/>
          <w:rtl/>
          <w:lang w:bidi="fa-IR"/>
        </w:rPr>
        <w:t>از آن‌جائی که هر کاری نمی‌تواند از اول کامل باشد، دانشمندان پس از شافعی این علم را منظم و کامل ساختند، و می‌توان پس از (الرساله) سه کتاب زیر را ارکان و قواعد اصول فقه نامید</w:t>
      </w:r>
      <w:r w:rsidR="0070225A">
        <w:rPr>
          <w:rFonts w:hint="cs"/>
          <w:rtl/>
          <w:lang w:bidi="fa-IR"/>
        </w:rPr>
        <w:t>‌:</w:t>
      </w:r>
    </w:p>
    <w:p w:rsidR="00477D29" w:rsidRPr="00FC6A0B" w:rsidRDefault="00827DB7" w:rsidP="00C115BC">
      <w:pPr>
        <w:pStyle w:val="a0"/>
        <w:numPr>
          <w:ilvl w:val="0"/>
          <w:numId w:val="29"/>
        </w:numPr>
        <w:ind w:left="641" w:hanging="357"/>
        <w:rPr>
          <w:rtl/>
        </w:rPr>
      </w:pPr>
      <w:r w:rsidRPr="00FC6A0B">
        <w:rPr>
          <w:rFonts w:hint="cs"/>
          <w:rtl/>
        </w:rPr>
        <w:t>المعتمد، تألیف ابوالحسین بصری</w:t>
      </w:r>
      <w:r w:rsidRPr="00FC6A0B">
        <w:rPr>
          <w:rStyle w:val="FootnoteReference"/>
          <w:rFonts w:ascii="IRNazli" w:hAnsi="IRNazli" w:cs="IRNazli"/>
          <w:sz w:val="28"/>
          <w:szCs w:val="28"/>
          <w:rtl/>
        </w:rPr>
        <w:footnoteReference w:id="3"/>
      </w:r>
      <w:r w:rsidR="00FC6A0B">
        <w:rPr>
          <w:rFonts w:hint="cs"/>
          <w:rtl/>
        </w:rPr>
        <w:t>.</w:t>
      </w:r>
    </w:p>
    <w:p w:rsidR="0072654A" w:rsidRPr="00FC6A0B" w:rsidRDefault="0072654A" w:rsidP="00C115BC">
      <w:pPr>
        <w:pStyle w:val="a0"/>
        <w:numPr>
          <w:ilvl w:val="0"/>
          <w:numId w:val="29"/>
        </w:numPr>
        <w:ind w:left="641" w:hanging="357"/>
      </w:pPr>
      <w:r w:rsidRPr="00FC6A0B">
        <w:rPr>
          <w:rFonts w:hint="cs"/>
          <w:rtl/>
        </w:rPr>
        <w:t>البرهان، تألیف امام الحرمین</w:t>
      </w:r>
      <w:r w:rsidRPr="00FC6A0B">
        <w:rPr>
          <w:rStyle w:val="FootnoteReference"/>
          <w:rFonts w:ascii="IRNazli" w:hAnsi="IRNazli" w:cs="IRNazli"/>
          <w:sz w:val="28"/>
          <w:szCs w:val="28"/>
          <w:rtl/>
        </w:rPr>
        <w:footnoteReference w:id="4"/>
      </w:r>
      <w:r w:rsidR="00FC6A0B">
        <w:rPr>
          <w:rFonts w:hint="cs"/>
          <w:rtl/>
        </w:rPr>
        <w:t>.</w:t>
      </w:r>
    </w:p>
    <w:p w:rsidR="001B27C8" w:rsidRPr="001B27C8" w:rsidRDefault="001B27C8" w:rsidP="00C115BC">
      <w:pPr>
        <w:pStyle w:val="a0"/>
        <w:numPr>
          <w:ilvl w:val="0"/>
          <w:numId w:val="29"/>
        </w:numPr>
        <w:ind w:left="641" w:hanging="357"/>
        <w:rPr>
          <w:rtl/>
          <w:lang w:bidi="fa-IR"/>
        </w:rPr>
      </w:pPr>
      <w:r w:rsidRPr="00FC6A0B">
        <w:rPr>
          <w:rFonts w:hint="cs"/>
          <w:rtl/>
        </w:rPr>
        <w:t>المستصفی، تألیف امام غزالی</w:t>
      </w:r>
      <w:r w:rsidRPr="00FC6A0B">
        <w:rPr>
          <w:rStyle w:val="FootnoteReference"/>
          <w:rFonts w:ascii="IRNazli" w:hAnsi="IRNazli" w:cs="IRNazli"/>
          <w:sz w:val="28"/>
          <w:szCs w:val="28"/>
          <w:rtl/>
        </w:rPr>
        <w:footnoteReference w:id="5"/>
      </w:r>
      <w:r w:rsidR="00FC6A0B">
        <w:rPr>
          <w:rFonts w:hint="cs"/>
          <w:rtl/>
        </w:rPr>
        <w:t>.</w:t>
      </w:r>
    </w:p>
    <w:p w:rsidR="00352C51" w:rsidRPr="00FC6A0B" w:rsidRDefault="002C587E" w:rsidP="00FC6A0B">
      <w:pPr>
        <w:pStyle w:val="a0"/>
        <w:rPr>
          <w:rtl/>
        </w:rPr>
      </w:pPr>
      <w:r w:rsidRPr="00FC6A0B">
        <w:rPr>
          <w:rFonts w:hint="cs"/>
          <w:rtl/>
        </w:rPr>
        <w:t>این سه کتاب جزء میراث ارزنده فرهنگ اسلامی است، و چاپخانه‌های بلاد اسلا</w:t>
      </w:r>
      <w:r w:rsidR="00F214DA" w:rsidRPr="00FC6A0B">
        <w:rPr>
          <w:rFonts w:hint="cs"/>
          <w:rtl/>
        </w:rPr>
        <w:t xml:space="preserve">م شرف چاپ هر سه را یافته‌اند </w:t>
      </w:r>
      <w:r w:rsidR="00F214DA" w:rsidRPr="00FC6A0B">
        <w:rPr>
          <w:rStyle w:val="6-Char"/>
          <w:rFonts w:ascii="IRNazli" w:hAnsi="IRNazli" w:cs="IRNazli" w:hint="cs"/>
          <w:sz w:val="28"/>
          <w:szCs w:val="28"/>
          <w:rtl/>
          <w:lang w:bidi="ar-SA"/>
        </w:rPr>
        <w:t>و</w:t>
      </w:r>
      <w:r w:rsidRPr="00FC6A0B">
        <w:rPr>
          <w:rStyle w:val="6-Char"/>
          <w:rFonts w:ascii="IRNazli" w:hAnsi="IRNazli" w:cs="IRNazli" w:hint="cs"/>
          <w:sz w:val="28"/>
          <w:szCs w:val="28"/>
          <w:rtl/>
          <w:lang w:bidi="ar-SA"/>
        </w:rPr>
        <w:t>لله ا</w:t>
      </w:r>
      <w:r w:rsidR="00F214DA" w:rsidRPr="00FC6A0B">
        <w:rPr>
          <w:rStyle w:val="6-Char"/>
          <w:rFonts w:ascii="IRNazli" w:hAnsi="IRNazli" w:cs="IRNazli" w:hint="cs"/>
          <w:sz w:val="28"/>
          <w:szCs w:val="28"/>
          <w:rtl/>
          <w:lang w:bidi="ar-SA"/>
        </w:rPr>
        <w:t>ل</w:t>
      </w:r>
      <w:r w:rsidRPr="00FC6A0B">
        <w:rPr>
          <w:rStyle w:val="6-Char"/>
          <w:rFonts w:ascii="IRNazli" w:hAnsi="IRNazli" w:cs="IRNazli" w:hint="cs"/>
          <w:sz w:val="28"/>
          <w:szCs w:val="28"/>
          <w:rtl/>
          <w:lang w:bidi="ar-SA"/>
        </w:rPr>
        <w:t>حمد والمن</w:t>
      </w:r>
      <w:r w:rsidR="00B55991" w:rsidRPr="00FC6A0B">
        <w:rPr>
          <w:rStyle w:val="6-Char"/>
          <w:rFonts w:ascii="IRNazli" w:hAnsi="IRNazli" w:cs="IRNazli" w:hint="cs"/>
          <w:sz w:val="28"/>
          <w:szCs w:val="28"/>
          <w:rtl/>
          <w:lang w:bidi="ar-SA"/>
        </w:rPr>
        <w:t>ة</w:t>
      </w:r>
      <w:r w:rsidRPr="00FC6A0B">
        <w:rPr>
          <w:rFonts w:hint="cs"/>
          <w:rtl/>
        </w:rPr>
        <w:t>.</w:t>
      </w:r>
    </w:p>
    <w:p w:rsidR="00352C51" w:rsidRDefault="002C587E" w:rsidP="00FC6A0B">
      <w:pPr>
        <w:pStyle w:val="a0"/>
        <w:rPr>
          <w:rtl/>
          <w:lang w:bidi="fa-IR"/>
        </w:rPr>
      </w:pPr>
      <w:r>
        <w:rPr>
          <w:rFonts w:hint="cs"/>
          <w:rtl/>
          <w:lang w:bidi="fa-IR"/>
        </w:rPr>
        <w:t>در اواخر قرن ششم و او</w:t>
      </w:r>
      <w:r w:rsidR="00F214DA">
        <w:rPr>
          <w:rFonts w:hint="cs"/>
          <w:rtl/>
          <w:lang w:bidi="fa-IR"/>
        </w:rPr>
        <w:t>ا</w:t>
      </w:r>
      <w:r>
        <w:rPr>
          <w:rFonts w:hint="cs"/>
          <w:rtl/>
          <w:lang w:bidi="fa-IR"/>
        </w:rPr>
        <w:t xml:space="preserve">یل قرن هفتم </w:t>
      </w:r>
      <w:r w:rsidRPr="00FC6A0B">
        <w:rPr>
          <w:rFonts w:hint="cs"/>
          <w:rtl/>
        </w:rPr>
        <w:t>امام فخرالدین رازی</w:t>
      </w:r>
      <w:r w:rsidRPr="00FC6A0B">
        <w:rPr>
          <w:vertAlign w:val="superscript"/>
          <w:rtl/>
        </w:rPr>
        <w:footnoteReference w:id="6"/>
      </w:r>
      <w:r w:rsidR="00D00F7F" w:rsidRPr="00FC6A0B">
        <w:rPr>
          <w:rFonts w:hint="cs"/>
          <w:rtl/>
        </w:rPr>
        <w:t xml:space="preserve"> این سه کتاب و کتاب العهد عبدالجبار معتزلی</w:t>
      </w:r>
      <w:r w:rsidR="00D00F7F" w:rsidRPr="00FC6A0B">
        <w:rPr>
          <w:vertAlign w:val="superscript"/>
          <w:rtl/>
        </w:rPr>
        <w:footnoteReference w:id="7"/>
      </w:r>
      <w:r w:rsidR="001E38E4" w:rsidRPr="00FC6A0B">
        <w:rPr>
          <w:rFonts w:hint="cs"/>
          <w:rtl/>
        </w:rPr>
        <w:t xml:space="preserve"> را د</w:t>
      </w:r>
      <w:r w:rsidR="001E38E4">
        <w:rPr>
          <w:rFonts w:hint="cs"/>
          <w:rtl/>
          <w:lang w:bidi="fa-IR"/>
        </w:rPr>
        <w:t>ر یک‌جا جمع‌آوری کرد و با عبارتی بدیع و تقسیم‌بندی بی‌نظیر و اضافاتی محققانه آراست که الحق کتاب او را می‌توان ام الاصول نامید.</w:t>
      </w:r>
    </w:p>
    <w:p w:rsidR="001E38E4" w:rsidRDefault="001E38E4" w:rsidP="00FC6A0B">
      <w:pPr>
        <w:pStyle w:val="a0"/>
        <w:rPr>
          <w:rtl/>
          <w:lang w:bidi="fa-IR"/>
        </w:rPr>
      </w:pPr>
      <w:r>
        <w:rPr>
          <w:rFonts w:hint="cs"/>
          <w:rtl/>
          <w:lang w:bidi="fa-IR"/>
        </w:rPr>
        <w:t xml:space="preserve">امام رازی کتاب خود را </w:t>
      </w:r>
      <w:r w:rsidRPr="00B55991">
        <w:rPr>
          <w:rStyle w:val="6-Char"/>
          <w:rFonts w:hint="cs"/>
          <w:rtl/>
        </w:rPr>
        <w:t>«المحصول ف</w:t>
      </w:r>
      <w:r w:rsidR="00B55991">
        <w:rPr>
          <w:rStyle w:val="6-Char"/>
          <w:rFonts w:hint="cs"/>
          <w:rtl/>
        </w:rPr>
        <w:t>ي</w:t>
      </w:r>
      <w:r w:rsidRPr="00B55991">
        <w:rPr>
          <w:rStyle w:val="6-Char"/>
          <w:rFonts w:hint="cs"/>
          <w:rtl/>
        </w:rPr>
        <w:t xml:space="preserve"> </w:t>
      </w:r>
      <w:r w:rsidR="00B55991">
        <w:rPr>
          <w:rStyle w:val="6-Char"/>
          <w:rFonts w:hint="cs"/>
          <w:rtl/>
        </w:rPr>
        <w:t>أ</w:t>
      </w:r>
      <w:r w:rsidRPr="00B55991">
        <w:rPr>
          <w:rStyle w:val="6-Char"/>
          <w:rFonts w:hint="cs"/>
          <w:rtl/>
        </w:rPr>
        <w:t>صول الفق</w:t>
      </w:r>
      <w:r w:rsidR="00B55991">
        <w:rPr>
          <w:rStyle w:val="6-Char"/>
          <w:rFonts w:hint="cs"/>
          <w:rtl/>
        </w:rPr>
        <w:t>ة</w:t>
      </w:r>
      <w:r w:rsidRPr="00B55991">
        <w:rPr>
          <w:rStyle w:val="6-Char"/>
          <w:rFonts w:hint="cs"/>
          <w:rtl/>
        </w:rPr>
        <w:t>»</w:t>
      </w:r>
      <w:r>
        <w:rPr>
          <w:rFonts w:hint="cs"/>
          <w:rtl/>
          <w:lang w:bidi="fa-IR"/>
        </w:rPr>
        <w:t xml:space="preserve"> نامید</w:t>
      </w:r>
      <w:r w:rsidRPr="00FC6A0B">
        <w:rPr>
          <w:vertAlign w:val="superscript"/>
          <w:rtl/>
        </w:rPr>
        <w:footnoteReference w:id="8"/>
      </w:r>
      <w:r w:rsidR="00FC6A0B">
        <w:rPr>
          <w:rFonts w:hint="cs"/>
          <w:rtl/>
        </w:rPr>
        <w:t>.</w:t>
      </w:r>
    </w:p>
    <w:p w:rsidR="00352C51" w:rsidRDefault="003571E2" w:rsidP="00FC6A0B">
      <w:pPr>
        <w:pStyle w:val="a0"/>
        <w:rPr>
          <w:rtl/>
          <w:lang w:bidi="fa-IR"/>
        </w:rPr>
      </w:pPr>
      <w:r>
        <w:rPr>
          <w:rFonts w:hint="cs"/>
          <w:rtl/>
          <w:lang w:bidi="fa-IR"/>
        </w:rPr>
        <w:t xml:space="preserve">در همین اوان یا کمی بعدتر </w:t>
      </w:r>
      <w:r w:rsidR="00FA554A">
        <w:rPr>
          <w:rFonts w:hint="cs"/>
          <w:rtl/>
          <w:lang w:bidi="fa-IR"/>
        </w:rPr>
        <w:t xml:space="preserve">سیف الدین </w:t>
      </w:r>
      <w:r w:rsidR="00FA554A" w:rsidRPr="00FC6A0B">
        <w:rPr>
          <w:rFonts w:hint="cs"/>
          <w:rtl/>
        </w:rPr>
        <w:t>آمدی</w:t>
      </w:r>
      <w:r w:rsidR="00FA554A" w:rsidRPr="00FC6A0B">
        <w:rPr>
          <w:vertAlign w:val="superscript"/>
          <w:rtl/>
        </w:rPr>
        <w:footnoteReference w:id="9"/>
      </w:r>
      <w:r w:rsidR="00247F9B" w:rsidRPr="00FC6A0B">
        <w:rPr>
          <w:rFonts w:hint="cs"/>
          <w:rtl/>
        </w:rPr>
        <w:t xml:space="preserve"> نیز</w:t>
      </w:r>
      <w:r w:rsidR="00247F9B">
        <w:rPr>
          <w:rFonts w:hint="cs"/>
          <w:rtl/>
          <w:lang w:bidi="fa-IR"/>
        </w:rPr>
        <w:t xml:space="preserve"> کتاب‌های سه‌گانه را با اضافات در یک‌جا با نام </w:t>
      </w:r>
      <w:r w:rsidR="00247F9B" w:rsidRPr="00B55991">
        <w:rPr>
          <w:rStyle w:val="6-Char"/>
          <w:rFonts w:hint="cs"/>
          <w:rtl/>
        </w:rPr>
        <w:t>«ال</w:t>
      </w:r>
      <w:r w:rsidR="00B55991">
        <w:rPr>
          <w:rStyle w:val="6-Char"/>
          <w:rFonts w:hint="cs"/>
          <w:rtl/>
        </w:rPr>
        <w:t>أ</w:t>
      </w:r>
      <w:r w:rsidR="00247F9B" w:rsidRPr="00B55991">
        <w:rPr>
          <w:rStyle w:val="6-Char"/>
          <w:rFonts w:hint="cs"/>
          <w:rtl/>
        </w:rPr>
        <w:t>حکام ف</w:t>
      </w:r>
      <w:r w:rsidR="00B55991">
        <w:rPr>
          <w:rStyle w:val="6-Char"/>
          <w:rFonts w:hint="cs"/>
          <w:rtl/>
        </w:rPr>
        <w:t>ي</w:t>
      </w:r>
      <w:r w:rsidR="00247F9B" w:rsidRPr="00B55991">
        <w:rPr>
          <w:rStyle w:val="6-Char"/>
          <w:rFonts w:hint="cs"/>
          <w:rtl/>
        </w:rPr>
        <w:t xml:space="preserve"> </w:t>
      </w:r>
      <w:r w:rsidR="00B55991">
        <w:rPr>
          <w:rStyle w:val="6-Char"/>
          <w:rFonts w:hint="cs"/>
          <w:rtl/>
        </w:rPr>
        <w:t>أ</w:t>
      </w:r>
      <w:r w:rsidR="00247F9B" w:rsidRPr="00B55991">
        <w:rPr>
          <w:rStyle w:val="6-Char"/>
          <w:rFonts w:hint="cs"/>
          <w:rtl/>
        </w:rPr>
        <w:t>صول ال</w:t>
      </w:r>
      <w:r w:rsidR="00B55991">
        <w:rPr>
          <w:rStyle w:val="6-Char"/>
          <w:rFonts w:hint="cs"/>
          <w:rtl/>
        </w:rPr>
        <w:t>أ</w:t>
      </w:r>
      <w:r w:rsidR="00247F9B" w:rsidRPr="00B55991">
        <w:rPr>
          <w:rStyle w:val="6-Char"/>
          <w:rFonts w:hint="cs"/>
          <w:rtl/>
        </w:rPr>
        <w:t>حکام»</w:t>
      </w:r>
      <w:r w:rsidR="00247F9B">
        <w:rPr>
          <w:rFonts w:hint="cs"/>
          <w:rtl/>
          <w:lang w:bidi="fa-IR"/>
        </w:rPr>
        <w:t xml:space="preserve"> گرد آور</w:t>
      </w:r>
      <w:r w:rsidR="00F214DA">
        <w:rPr>
          <w:rFonts w:hint="cs"/>
          <w:rtl/>
          <w:lang w:bidi="fa-IR"/>
        </w:rPr>
        <w:t>د</w:t>
      </w:r>
      <w:r w:rsidR="00247F9B">
        <w:rPr>
          <w:rFonts w:hint="cs"/>
          <w:rtl/>
          <w:lang w:bidi="fa-IR"/>
        </w:rPr>
        <w:t>، و کار او اگرچه بسیار عالمانه و محققانه است به پای کار امام رازی نمی‌رسد، و سبک نگارش آن دو با یکدیگر تفاوت بسیار دارد.</w:t>
      </w:r>
    </w:p>
    <w:p w:rsidR="008A64F9" w:rsidRDefault="00247F9B" w:rsidP="00FC6A0B">
      <w:pPr>
        <w:pStyle w:val="a0"/>
        <w:rPr>
          <w:rtl/>
          <w:lang w:bidi="fa-IR"/>
        </w:rPr>
      </w:pPr>
      <w:r>
        <w:rPr>
          <w:rFonts w:hint="cs"/>
          <w:rtl/>
          <w:lang w:bidi="fa-IR"/>
        </w:rPr>
        <w:t>اول قرن هفتم را باید بدایت انحطاط و رکود فرهنگ اسلامی دانست، زیرا اضطرابات داخلی و از هم</w:t>
      </w:r>
      <w:r w:rsidR="00FC6A0B">
        <w:rPr>
          <w:rFonts w:hint="cs"/>
          <w:rtl/>
          <w:lang w:bidi="fa-IR"/>
        </w:rPr>
        <w:t>‌</w:t>
      </w:r>
      <w:r>
        <w:rPr>
          <w:rFonts w:hint="cs"/>
          <w:rtl/>
          <w:lang w:bidi="fa-IR"/>
        </w:rPr>
        <w:t xml:space="preserve">پاشیدگی خلافت و هجوم مغولان و حوادث بسیار دیگر چیزی به حال جامعه اسلام باقی نگذاشت، لذا از آن پس کار مهم چندانی روی اصول انجام نگرفت و هم‌چنین روی علوم دیگر، و دانشمندان از این دوره به بعد به نقل افکار گذشتگان اکتفا کردند، گاهی به گردآوری و در بسیاری حالات به اختصار که مهم‌ترین مختصرات به یادگار مانده «منهاج الوصول» </w:t>
      </w:r>
      <w:r w:rsidRPr="00FC6A0B">
        <w:rPr>
          <w:rFonts w:hint="cs"/>
          <w:rtl/>
        </w:rPr>
        <w:t>بیضاوی</w:t>
      </w:r>
      <w:r w:rsidRPr="00FC6A0B">
        <w:rPr>
          <w:vertAlign w:val="superscript"/>
          <w:rtl/>
        </w:rPr>
        <w:footnoteReference w:id="10"/>
      </w:r>
      <w:r w:rsidR="00C21608">
        <w:rPr>
          <w:rFonts w:hint="cs"/>
          <w:rtl/>
          <w:lang w:bidi="fa-IR"/>
        </w:rPr>
        <w:t xml:space="preserve"> و «مختصر منتهی السؤل و </w:t>
      </w:r>
      <w:r w:rsidR="00C21608" w:rsidRPr="00FC6A0B">
        <w:rPr>
          <w:rFonts w:hint="cs"/>
          <w:rtl/>
        </w:rPr>
        <w:t>الأمل» ابن حاجب مالکی</w:t>
      </w:r>
      <w:r w:rsidR="00C21608" w:rsidRPr="00FC6A0B">
        <w:rPr>
          <w:vertAlign w:val="superscript"/>
          <w:rtl/>
        </w:rPr>
        <w:footnoteReference w:id="11"/>
      </w:r>
      <w:r w:rsidR="00DE31F7" w:rsidRPr="00FC6A0B">
        <w:rPr>
          <w:rFonts w:hint="cs"/>
          <w:rtl/>
        </w:rPr>
        <w:t xml:space="preserve"> است. اول</w:t>
      </w:r>
      <w:r w:rsidR="00F214DA" w:rsidRPr="00FC6A0B">
        <w:rPr>
          <w:rFonts w:hint="cs"/>
          <w:rtl/>
        </w:rPr>
        <w:t>ی را می‌توان مختصر کتاب امام راز</w:t>
      </w:r>
      <w:r w:rsidR="00DE31F7" w:rsidRPr="00FC6A0B">
        <w:rPr>
          <w:rFonts w:hint="cs"/>
          <w:rtl/>
        </w:rPr>
        <w:t>ی</w:t>
      </w:r>
      <w:r w:rsidR="00DE31F7">
        <w:rPr>
          <w:rFonts w:hint="cs"/>
          <w:rtl/>
          <w:lang w:bidi="fa-IR"/>
        </w:rPr>
        <w:t xml:space="preserve"> و دومی را مختصر کتاب آمدی دانست.</w:t>
      </w:r>
    </w:p>
    <w:p w:rsidR="00FC6A0B" w:rsidRDefault="00FC6A0B" w:rsidP="00FC6A0B">
      <w:pPr>
        <w:pStyle w:val="a0"/>
        <w:rPr>
          <w:rtl/>
          <w:lang w:bidi="fa-IR"/>
        </w:rPr>
        <w:sectPr w:rsidR="00FC6A0B" w:rsidSect="00FC6A0B">
          <w:headerReference w:type="default" r:id="rId18"/>
          <w:footnotePr>
            <w:numRestart w:val="eachPage"/>
          </w:footnotePr>
          <w:pgSz w:w="7938" w:h="11907" w:code="9"/>
          <w:pgMar w:top="567" w:right="851" w:bottom="851" w:left="851" w:header="454" w:footer="0" w:gutter="0"/>
          <w:cols w:space="720"/>
          <w:titlePg/>
          <w:bidi/>
          <w:rtlGutter/>
        </w:sectPr>
      </w:pPr>
    </w:p>
    <w:p w:rsidR="00CC6694" w:rsidRDefault="00CC6694" w:rsidP="00EC7644">
      <w:pPr>
        <w:pStyle w:val="2-"/>
        <w:rPr>
          <w:rtl/>
        </w:rPr>
      </w:pPr>
      <w:bookmarkStart w:id="3" w:name="_Toc331262035"/>
      <w:bookmarkStart w:id="4" w:name="_Toc421176395"/>
      <w:r>
        <w:rPr>
          <w:rFonts w:hint="cs"/>
          <w:rtl/>
        </w:rPr>
        <w:t>تعریف اصول فقه</w:t>
      </w:r>
      <w:bookmarkEnd w:id="3"/>
      <w:bookmarkEnd w:id="4"/>
    </w:p>
    <w:p w:rsidR="00DE31F7" w:rsidRDefault="00F137DD" w:rsidP="00FC6A0B">
      <w:pPr>
        <w:pStyle w:val="a0"/>
        <w:rPr>
          <w:rtl/>
          <w:lang w:bidi="fa-IR"/>
        </w:rPr>
      </w:pPr>
      <w:r>
        <w:rPr>
          <w:rFonts w:hint="cs"/>
          <w:rtl/>
          <w:lang w:bidi="fa-IR"/>
        </w:rPr>
        <w:t>همان‌طور که می‌بینیم عبارت (اصول فقه) مرکب اضافی است که در آن (اصول) مضاف به (فقه) ا</w:t>
      </w:r>
      <w:r w:rsidR="00F214DA">
        <w:rPr>
          <w:rFonts w:hint="cs"/>
          <w:rtl/>
          <w:lang w:bidi="fa-IR"/>
        </w:rPr>
        <w:t>ست. لذا برای پی بردن به مقصود،</w:t>
      </w:r>
      <w:r>
        <w:rPr>
          <w:rFonts w:hint="cs"/>
          <w:rtl/>
          <w:lang w:bidi="fa-IR"/>
        </w:rPr>
        <w:t xml:space="preserve"> این ترکیب باید از دو جهت بررسی شود</w:t>
      </w:r>
      <w:r w:rsidR="0070225A">
        <w:rPr>
          <w:rFonts w:hint="cs"/>
          <w:rtl/>
          <w:lang w:bidi="fa-IR"/>
        </w:rPr>
        <w:t>‌:</w:t>
      </w:r>
    </w:p>
    <w:p w:rsidR="00F137DD" w:rsidRDefault="00F137DD" w:rsidP="00C115BC">
      <w:pPr>
        <w:pStyle w:val="a0"/>
        <w:numPr>
          <w:ilvl w:val="0"/>
          <w:numId w:val="30"/>
        </w:numPr>
        <w:ind w:left="568" w:hanging="284"/>
        <w:rPr>
          <w:rtl/>
          <w:lang w:bidi="fa-IR"/>
        </w:rPr>
      </w:pPr>
      <w:r>
        <w:rPr>
          <w:rFonts w:hint="cs"/>
          <w:rtl/>
          <w:lang w:bidi="fa-IR"/>
        </w:rPr>
        <w:t>هر کلمه جداگانه.</w:t>
      </w:r>
    </w:p>
    <w:p w:rsidR="00F137DD" w:rsidRDefault="00F137DD" w:rsidP="00C115BC">
      <w:pPr>
        <w:pStyle w:val="a0"/>
        <w:numPr>
          <w:ilvl w:val="0"/>
          <w:numId w:val="30"/>
        </w:numPr>
        <w:ind w:left="568" w:hanging="284"/>
        <w:rPr>
          <w:rtl/>
          <w:lang w:bidi="fa-IR"/>
        </w:rPr>
      </w:pPr>
      <w:r>
        <w:rPr>
          <w:rFonts w:hint="cs"/>
          <w:rtl/>
          <w:lang w:bidi="fa-IR"/>
        </w:rPr>
        <w:t>هر دو در حالت ترکیب. (اسم علم موردنظر).</w:t>
      </w:r>
    </w:p>
    <w:p w:rsidR="00E04306" w:rsidRDefault="001F4E67" w:rsidP="00FD462E">
      <w:pPr>
        <w:pStyle w:val="3-"/>
        <w:rPr>
          <w:rtl/>
        </w:rPr>
      </w:pPr>
      <w:bookmarkStart w:id="5" w:name="_Toc331262036"/>
      <w:bookmarkStart w:id="6" w:name="_Toc421176396"/>
      <w:r>
        <w:rPr>
          <w:rFonts w:hint="cs"/>
          <w:rtl/>
        </w:rPr>
        <w:t>الف</w:t>
      </w:r>
      <w:r w:rsidR="00FD462E">
        <w:rPr>
          <w:rFonts w:hint="cs"/>
          <w:rtl/>
        </w:rPr>
        <w:t>-</w:t>
      </w:r>
      <w:r w:rsidR="00E04306">
        <w:rPr>
          <w:rFonts w:hint="cs"/>
          <w:rtl/>
        </w:rPr>
        <w:t xml:space="preserve"> کلمه </w:t>
      </w:r>
      <w:r w:rsidR="0064456C">
        <w:rPr>
          <w:rFonts w:hint="cs"/>
          <w:rtl/>
        </w:rPr>
        <w:t>اصول</w:t>
      </w:r>
      <w:bookmarkEnd w:id="5"/>
      <w:bookmarkEnd w:id="6"/>
    </w:p>
    <w:p w:rsidR="008A64F9" w:rsidRDefault="00F214DA" w:rsidP="00FC6A0B">
      <w:pPr>
        <w:pStyle w:val="a0"/>
        <w:rPr>
          <w:rtl/>
          <w:lang w:bidi="fa-IR"/>
        </w:rPr>
      </w:pPr>
      <w:r>
        <w:rPr>
          <w:rFonts w:hint="cs"/>
          <w:rtl/>
          <w:lang w:bidi="fa-IR"/>
        </w:rPr>
        <w:t>اصول ج</w:t>
      </w:r>
      <w:r w:rsidR="001F57DA">
        <w:rPr>
          <w:rFonts w:hint="cs"/>
          <w:rtl/>
          <w:lang w:bidi="fa-IR"/>
        </w:rPr>
        <w:t>مع اصل است. و اصل در لغت چیزی را گویند که چیز دیگری بر آن بنا شود. پایه و اساس هر چیز، اصل آن است.</w:t>
      </w:r>
    </w:p>
    <w:p w:rsidR="001F57DA" w:rsidRDefault="001F57DA" w:rsidP="00FC6A0B">
      <w:pPr>
        <w:pStyle w:val="a0"/>
        <w:rPr>
          <w:rtl/>
          <w:lang w:bidi="fa-IR"/>
        </w:rPr>
      </w:pPr>
      <w:r>
        <w:rPr>
          <w:rFonts w:hint="cs"/>
          <w:rtl/>
          <w:lang w:bidi="fa-IR"/>
        </w:rPr>
        <w:t>خدای متعال می‌‌فرماید</w:t>
      </w:r>
      <w:r w:rsidR="0070225A">
        <w:rPr>
          <w:rFonts w:hint="cs"/>
          <w:rtl/>
          <w:lang w:bidi="fa-IR"/>
        </w:rPr>
        <w:t>‌:</w:t>
      </w:r>
    </w:p>
    <w:p w:rsidR="00803F75" w:rsidRPr="00AD6992" w:rsidRDefault="00803F75" w:rsidP="00AD6992">
      <w:pPr>
        <w:ind w:firstLine="284"/>
        <w:jc w:val="both"/>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AD6992">
        <w:rPr>
          <w:rFonts w:ascii="KFGQPC Uthmanic Script HAFS" w:hAnsi="KFGQPC Uthmanic Script HAFS" w:cs="KFGQPC Uthmanic Script HAFS"/>
          <w:sz w:val="28"/>
          <w:szCs w:val="28"/>
          <w:rtl/>
        </w:rPr>
        <w:t xml:space="preserve">أَصۡلُهَا ثَابِتٞ وَفَرۡعُهَا فِي </w:t>
      </w:r>
      <w:r w:rsidR="00AD6992">
        <w:rPr>
          <w:rFonts w:ascii="KFGQPC Uthmanic Script HAFS" w:hAnsi="KFGQPC Uthmanic Script HAFS" w:cs="KFGQPC Uthmanic Script HAFS" w:hint="cs"/>
          <w:sz w:val="28"/>
          <w:szCs w:val="28"/>
          <w:rtl/>
        </w:rPr>
        <w:t>ٱلسَّمَآءِ</w:t>
      </w:r>
      <w:r w:rsidR="00AD6992">
        <w:rPr>
          <w:rFonts w:ascii="KFGQPC Uthmanic Script HAFS" w:hAnsi="KFGQPC Uthmanic Script HAFS" w:cs="KFGQPC Uthmanic Script HAFS"/>
          <w:sz w:val="28"/>
          <w:szCs w:val="28"/>
          <w:rtl/>
        </w:rPr>
        <w:t xml:space="preserve"> ٢٤</w:t>
      </w:r>
      <w:r>
        <w:rPr>
          <w:rFonts w:ascii="Traditional Arabic" w:hAnsi="Traditional Arabic"/>
          <w:sz w:val="28"/>
          <w:szCs w:val="28"/>
          <w:rtl/>
          <w:lang w:bidi="fa-IR"/>
        </w:rPr>
        <w:t>﴾</w:t>
      </w:r>
      <w:r w:rsidRPr="00FC6A0B">
        <w:rPr>
          <w:rStyle w:val="7-Char"/>
          <w:rFonts w:hint="cs"/>
          <w:rtl/>
        </w:rPr>
        <w:t xml:space="preserve"> </w:t>
      </w:r>
      <w:r w:rsidRPr="00FC6A0B">
        <w:rPr>
          <w:rStyle w:val="7-Char"/>
          <w:rtl/>
        </w:rPr>
        <w:t>[</w:t>
      </w:r>
      <w:r w:rsidRPr="00FC6A0B">
        <w:rPr>
          <w:rStyle w:val="7-Char"/>
          <w:rFonts w:hint="cs"/>
          <w:rtl/>
        </w:rPr>
        <w:t>إبراهیم: 24</w:t>
      </w:r>
      <w:r w:rsidRPr="00FC6A0B">
        <w:rPr>
          <w:rStyle w:val="7-Char"/>
          <w:rtl/>
        </w:rPr>
        <w:t>]</w:t>
      </w:r>
      <w:r w:rsidRPr="00FC6A0B">
        <w:rPr>
          <w:rStyle w:val="Char0"/>
          <w:rFonts w:hint="cs"/>
          <w:rtl/>
        </w:rPr>
        <w:t>.</w:t>
      </w:r>
    </w:p>
    <w:p w:rsidR="004D0C49" w:rsidRPr="009E519C" w:rsidRDefault="004D0C49" w:rsidP="00FC6A0B">
      <w:pPr>
        <w:pStyle w:val="a0"/>
        <w:rPr>
          <w:rtl/>
          <w:lang w:bidi="fa-IR"/>
        </w:rPr>
      </w:pPr>
      <w:r w:rsidRPr="009E519C">
        <w:rPr>
          <w:rFonts w:hint="cs"/>
          <w:rtl/>
          <w:lang w:bidi="fa-IR"/>
        </w:rPr>
        <w:t>«</w:t>
      </w:r>
      <w:r w:rsidR="00444F37" w:rsidRPr="009E519C">
        <w:rPr>
          <w:rFonts w:hint="cs"/>
          <w:rtl/>
          <w:lang w:bidi="fa-IR"/>
        </w:rPr>
        <w:t>پایه آن درخت ثابت و شاخه‌اش در آسمان است</w:t>
      </w:r>
      <w:r w:rsidRPr="009E519C">
        <w:rPr>
          <w:rFonts w:hint="cs"/>
          <w:rtl/>
          <w:lang w:bidi="fa-IR"/>
        </w:rPr>
        <w:t>».</w:t>
      </w:r>
      <w:r w:rsidRPr="009E519C">
        <w:rPr>
          <w:rtl/>
          <w:lang w:bidi="fa-IR"/>
        </w:rPr>
        <w:tab/>
      </w:r>
    </w:p>
    <w:p w:rsidR="001F57DA" w:rsidRDefault="00066DBF" w:rsidP="00FC6A0B">
      <w:pPr>
        <w:pStyle w:val="a0"/>
        <w:rPr>
          <w:rtl/>
          <w:lang w:bidi="fa-IR"/>
        </w:rPr>
      </w:pPr>
      <w:r>
        <w:rPr>
          <w:rFonts w:hint="cs"/>
          <w:rtl/>
          <w:lang w:bidi="fa-IR"/>
        </w:rPr>
        <w:t>و دانشمندان اسلام آن را به معانی متعددی به کار برده‌‌اند مانند</w:t>
      </w:r>
      <w:r w:rsidR="0070225A">
        <w:rPr>
          <w:rFonts w:hint="cs"/>
          <w:rtl/>
          <w:lang w:bidi="fa-IR"/>
        </w:rPr>
        <w:t>‌:</w:t>
      </w:r>
    </w:p>
    <w:p w:rsidR="00066DBF" w:rsidRDefault="00066DBF" w:rsidP="00C115BC">
      <w:pPr>
        <w:pStyle w:val="a0"/>
        <w:numPr>
          <w:ilvl w:val="0"/>
          <w:numId w:val="30"/>
        </w:numPr>
        <w:ind w:left="568" w:hanging="284"/>
        <w:rPr>
          <w:rtl/>
          <w:lang w:bidi="fa-IR"/>
        </w:rPr>
      </w:pPr>
      <w:r>
        <w:rPr>
          <w:rFonts w:hint="cs"/>
          <w:rtl/>
          <w:lang w:bidi="fa-IR"/>
        </w:rPr>
        <w:t>قاعده کلی، مثل این‌که می‌گویند</w:t>
      </w:r>
      <w:r w:rsidR="0070225A">
        <w:rPr>
          <w:rFonts w:hint="cs"/>
          <w:rtl/>
          <w:lang w:bidi="fa-IR"/>
        </w:rPr>
        <w:t>‌:</w:t>
      </w:r>
      <w:r>
        <w:rPr>
          <w:rFonts w:hint="cs"/>
          <w:rtl/>
          <w:lang w:bidi="fa-IR"/>
        </w:rPr>
        <w:t xml:space="preserve"> (امر مقتضی وجوب است) و (نهی مقتضی فساد است).</w:t>
      </w:r>
    </w:p>
    <w:p w:rsidR="00066DBF" w:rsidRDefault="00977E8A" w:rsidP="00C115BC">
      <w:pPr>
        <w:pStyle w:val="a0"/>
        <w:numPr>
          <w:ilvl w:val="0"/>
          <w:numId w:val="30"/>
        </w:numPr>
        <w:ind w:left="568" w:hanging="284"/>
        <w:rPr>
          <w:rtl/>
          <w:lang w:bidi="fa-IR"/>
        </w:rPr>
      </w:pPr>
      <w:r>
        <w:rPr>
          <w:rFonts w:hint="cs"/>
          <w:rtl/>
          <w:lang w:bidi="fa-IR"/>
        </w:rPr>
        <w:t>دلیل، مثلاً می‌گوییم</w:t>
      </w:r>
      <w:r w:rsidR="0070225A">
        <w:rPr>
          <w:rFonts w:hint="cs"/>
          <w:rtl/>
          <w:lang w:bidi="fa-IR"/>
        </w:rPr>
        <w:t>‌:</w:t>
      </w:r>
      <w:r>
        <w:rPr>
          <w:rFonts w:hint="cs"/>
          <w:rtl/>
          <w:lang w:bidi="fa-IR"/>
        </w:rPr>
        <w:t xml:space="preserve"> اصل وجوب روزه این آیه است</w:t>
      </w:r>
      <w:r w:rsidR="0070225A">
        <w:rPr>
          <w:rFonts w:hint="cs"/>
          <w:rtl/>
          <w:lang w:bidi="fa-IR"/>
        </w:rPr>
        <w:t>‌:</w:t>
      </w:r>
    </w:p>
    <w:p w:rsidR="00803F75" w:rsidRPr="00AD6992" w:rsidRDefault="00803F75" w:rsidP="00AD6992">
      <w:pPr>
        <w:ind w:firstLine="284"/>
        <w:jc w:val="both"/>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AD6992">
        <w:rPr>
          <w:rFonts w:ascii="KFGQPC Uthmanic Script HAFS" w:hAnsi="KFGQPC Uthmanic Script HAFS" w:cs="KFGQPC Uthmanic Script HAFS" w:hint="cs"/>
          <w:sz w:val="28"/>
          <w:szCs w:val="28"/>
          <w:rtl/>
        </w:rPr>
        <w:t>يَٰٓأَيُّهَا</w:t>
      </w:r>
      <w:r w:rsidR="00AD6992">
        <w:rPr>
          <w:rFonts w:ascii="KFGQPC Uthmanic Script HAFS" w:hAnsi="KFGQPC Uthmanic Script HAFS" w:cs="KFGQPC Uthmanic Script HAFS"/>
          <w:sz w:val="28"/>
          <w:szCs w:val="28"/>
          <w:rtl/>
        </w:rPr>
        <w:t xml:space="preserve"> </w:t>
      </w:r>
      <w:r w:rsidR="00AD6992">
        <w:rPr>
          <w:rFonts w:ascii="KFGQPC Uthmanic Script HAFS" w:hAnsi="KFGQPC Uthmanic Script HAFS" w:cs="KFGQPC Uthmanic Script HAFS" w:hint="cs"/>
          <w:sz w:val="28"/>
          <w:szCs w:val="28"/>
          <w:rtl/>
        </w:rPr>
        <w:t>ٱلَّذِينَ</w:t>
      </w:r>
      <w:r w:rsidR="00AD6992">
        <w:rPr>
          <w:rFonts w:ascii="KFGQPC Uthmanic Script HAFS" w:hAnsi="KFGQPC Uthmanic Script HAFS" w:cs="KFGQPC Uthmanic Script HAFS"/>
          <w:sz w:val="28"/>
          <w:szCs w:val="28"/>
          <w:rtl/>
        </w:rPr>
        <w:t xml:space="preserve"> ءَامَنُواْ كُتِبَ عَلَيۡكُمُ </w:t>
      </w:r>
      <w:r w:rsidR="00AD6992">
        <w:rPr>
          <w:rFonts w:ascii="KFGQPC Uthmanic Script HAFS" w:hAnsi="KFGQPC Uthmanic Script HAFS" w:cs="KFGQPC Uthmanic Script HAFS" w:hint="cs"/>
          <w:sz w:val="28"/>
          <w:szCs w:val="28"/>
          <w:rtl/>
        </w:rPr>
        <w:t>ٱلصِّيَامُ</w:t>
      </w:r>
      <w:r>
        <w:rPr>
          <w:rFonts w:ascii="Traditional Arabic" w:hAnsi="Traditional Arabic"/>
          <w:sz w:val="28"/>
          <w:szCs w:val="28"/>
          <w:rtl/>
          <w:lang w:bidi="fa-IR"/>
        </w:rPr>
        <w:t>﴾</w:t>
      </w:r>
      <w:r w:rsidRPr="003A5C09">
        <w:rPr>
          <w:rStyle w:val="7-Char"/>
          <w:rFonts w:hint="cs"/>
          <w:rtl/>
        </w:rPr>
        <w:t xml:space="preserve"> </w:t>
      </w:r>
      <w:r w:rsidRPr="003A5C09">
        <w:rPr>
          <w:rStyle w:val="7-Char"/>
          <w:rtl/>
        </w:rPr>
        <w:t>[</w:t>
      </w:r>
      <w:r w:rsidRPr="003A5C09">
        <w:rPr>
          <w:rStyle w:val="7-Char"/>
          <w:rFonts w:hint="cs"/>
          <w:rtl/>
        </w:rPr>
        <w:t>البقرة: 183</w:t>
      </w:r>
      <w:r w:rsidRPr="003A5C09">
        <w:rPr>
          <w:rStyle w:val="7-Char"/>
          <w:rtl/>
        </w:rPr>
        <w:t>]</w:t>
      </w:r>
      <w:r w:rsidRPr="003A5C09">
        <w:rPr>
          <w:rStyle w:val="Char0"/>
          <w:rFonts w:hint="cs"/>
          <w:rtl/>
        </w:rPr>
        <w:t>.</w:t>
      </w:r>
    </w:p>
    <w:p w:rsidR="003A5C09" w:rsidRDefault="006A20F4" w:rsidP="003A5C09">
      <w:pPr>
        <w:pStyle w:val="a0"/>
        <w:rPr>
          <w:rtl/>
          <w:lang w:bidi="fa-IR"/>
        </w:rPr>
      </w:pPr>
      <w:r w:rsidRPr="009E519C">
        <w:rPr>
          <w:rFonts w:hint="cs"/>
          <w:rtl/>
          <w:lang w:bidi="fa-IR"/>
        </w:rPr>
        <w:t>«</w:t>
      </w:r>
      <w:r w:rsidR="0081274E" w:rsidRPr="009E519C">
        <w:rPr>
          <w:rFonts w:hint="cs"/>
          <w:rtl/>
          <w:lang w:bidi="fa-IR"/>
        </w:rPr>
        <w:t>ای مؤمنان روزه گرفتن بر شما ثبت شد</w:t>
      </w:r>
      <w:r w:rsidRPr="009E519C">
        <w:rPr>
          <w:rFonts w:hint="cs"/>
          <w:rtl/>
          <w:lang w:bidi="fa-IR"/>
        </w:rPr>
        <w:t>».</w:t>
      </w:r>
    </w:p>
    <w:p w:rsidR="00AA6286" w:rsidRDefault="002B2744" w:rsidP="00FD462E">
      <w:pPr>
        <w:pStyle w:val="3-"/>
        <w:rPr>
          <w:rtl/>
        </w:rPr>
      </w:pPr>
      <w:bookmarkStart w:id="7" w:name="_Toc331262037"/>
      <w:bookmarkStart w:id="8" w:name="_Toc421176397"/>
      <w:r>
        <w:rPr>
          <w:rFonts w:hint="cs"/>
          <w:rtl/>
        </w:rPr>
        <w:t>ب- کلمه فقه</w:t>
      </w:r>
      <w:bookmarkEnd w:id="7"/>
      <w:bookmarkEnd w:id="8"/>
    </w:p>
    <w:p w:rsidR="008A64F9" w:rsidRDefault="00A34F68" w:rsidP="003A5C09">
      <w:pPr>
        <w:pStyle w:val="a0"/>
        <w:rPr>
          <w:rtl/>
          <w:lang w:bidi="fa-IR"/>
        </w:rPr>
      </w:pPr>
      <w:r>
        <w:rPr>
          <w:rFonts w:hint="cs"/>
          <w:rtl/>
          <w:lang w:bidi="fa-IR"/>
        </w:rPr>
        <w:t>فقه در لغت عبارت از «فهمیدن مقصود گوینده از گفتار او است»، چنان‌که در این آیه می‌بینیم</w:t>
      </w:r>
    </w:p>
    <w:p w:rsidR="00EC3B38" w:rsidRPr="00AD6992" w:rsidRDefault="00EC3B38" w:rsidP="003A5C09">
      <w:pPr>
        <w:spacing w:line="235" w:lineRule="auto"/>
        <w:ind w:firstLine="284"/>
        <w:jc w:val="both"/>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AD6992">
        <w:rPr>
          <w:rFonts w:ascii="KFGQPC Uthmanic Script HAFS" w:hAnsi="KFGQPC Uthmanic Script HAFS" w:cs="KFGQPC Uthmanic Script HAFS" w:hint="cs"/>
          <w:sz w:val="28"/>
          <w:szCs w:val="28"/>
          <w:rtl/>
        </w:rPr>
        <w:t>وَٱحۡلُلۡ</w:t>
      </w:r>
      <w:r w:rsidR="00AD6992">
        <w:rPr>
          <w:rFonts w:ascii="KFGQPC Uthmanic Script HAFS" w:hAnsi="KFGQPC Uthmanic Script HAFS" w:cs="KFGQPC Uthmanic Script HAFS"/>
          <w:sz w:val="28"/>
          <w:szCs w:val="28"/>
          <w:rtl/>
        </w:rPr>
        <w:t xml:space="preserve"> عُقۡدَةٗ مِّن لِّسَانِي ٢٧</w:t>
      </w:r>
      <w:r w:rsidR="00CB7965">
        <w:rPr>
          <w:rFonts w:ascii="KFGQPC Uthmanic Script HAFS" w:hAnsi="KFGQPC Uthmanic Script HAFS" w:cs="KFGQPC Uthmanic Script HAFS"/>
          <w:sz w:val="28"/>
          <w:szCs w:val="28"/>
          <w:rtl/>
        </w:rPr>
        <w:t xml:space="preserve"> </w:t>
      </w:r>
      <w:r w:rsidR="00AD6992">
        <w:rPr>
          <w:rFonts w:ascii="KFGQPC Uthmanic Script HAFS" w:hAnsi="KFGQPC Uthmanic Script HAFS" w:cs="KFGQPC Uthmanic Script HAFS"/>
          <w:sz w:val="28"/>
          <w:szCs w:val="28"/>
          <w:rtl/>
        </w:rPr>
        <w:t>يَفۡقَهُواْ قَوۡلِي ٢٨</w:t>
      </w:r>
      <w:r>
        <w:rPr>
          <w:rFonts w:ascii="Traditional Arabic" w:hAnsi="Traditional Arabic"/>
          <w:sz w:val="28"/>
          <w:szCs w:val="28"/>
          <w:rtl/>
          <w:lang w:bidi="fa-IR"/>
        </w:rPr>
        <w:t>﴾</w:t>
      </w:r>
      <w:r w:rsidRPr="003A5C09">
        <w:rPr>
          <w:rStyle w:val="7-Char"/>
          <w:rFonts w:hint="cs"/>
          <w:rtl/>
        </w:rPr>
        <w:t xml:space="preserve"> </w:t>
      </w:r>
      <w:r w:rsidRPr="003A5C09">
        <w:rPr>
          <w:rStyle w:val="7-Char"/>
          <w:rtl/>
        </w:rPr>
        <w:t>[</w:t>
      </w:r>
      <w:r w:rsidRPr="003A5C09">
        <w:rPr>
          <w:rStyle w:val="7-Char"/>
          <w:rFonts w:hint="cs"/>
          <w:rtl/>
        </w:rPr>
        <w:t>طه: 27-28</w:t>
      </w:r>
      <w:r w:rsidRPr="003A5C09">
        <w:rPr>
          <w:rStyle w:val="7-Char"/>
          <w:rtl/>
        </w:rPr>
        <w:t>]</w:t>
      </w:r>
      <w:r w:rsidRPr="003A5C09">
        <w:rPr>
          <w:rStyle w:val="Char0"/>
          <w:rFonts w:hint="cs"/>
          <w:rtl/>
        </w:rPr>
        <w:t>.</w:t>
      </w:r>
    </w:p>
    <w:p w:rsidR="00BF7896" w:rsidRPr="009E519C" w:rsidRDefault="00BF7896" w:rsidP="003A5C09">
      <w:pPr>
        <w:pStyle w:val="a0"/>
        <w:rPr>
          <w:rtl/>
          <w:lang w:bidi="fa-IR"/>
        </w:rPr>
      </w:pPr>
      <w:r w:rsidRPr="009E519C">
        <w:rPr>
          <w:rFonts w:hint="cs"/>
          <w:rtl/>
          <w:lang w:bidi="fa-IR"/>
        </w:rPr>
        <w:t>«</w:t>
      </w:r>
      <w:r w:rsidR="00EA2C60" w:rsidRPr="009E519C">
        <w:rPr>
          <w:rFonts w:hint="cs"/>
          <w:rtl/>
          <w:lang w:bidi="fa-IR"/>
        </w:rPr>
        <w:t>و گره از زبانم بگشای تا گفتارم را بفهمند</w:t>
      </w:r>
      <w:r w:rsidRPr="009E519C">
        <w:rPr>
          <w:rFonts w:hint="cs"/>
          <w:rtl/>
          <w:lang w:bidi="fa-IR"/>
        </w:rPr>
        <w:t>».</w:t>
      </w:r>
      <w:r w:rsidRPr="009E519C">
        <w:rPr>
          <w:rtl/>
          <w:lang w:bidi="fa-IR"/>
        </w:rPr>
        <w:tab/>
      </w:r>
    </w:p>
    <w:p w:rsidR="00A34F68" w:rsidRDefault="00E06D35" w:rsidP="003A5C09">
      <w:pPr>
        <w:pStyle w:val="a0"/>
        <w:rPr>
          <w:rtl/>
          <w:lang w:bidi="fa-IR"/>
        </w:rPr>
      </w:pPr>
      <w:r>
        <w:rPr>
          <w:rFonts w:hint="cs"/>
          <w:rtl/>
          <w:lang w:bidi="fa-IR"/>
        </w:rPr>
        <w:t>و در این آیه</w:t>
      </w:r>
      <w:r w:rsidR="003A5C09">
        <w:rPr>
          <w:rFonts w:hint="cs"/>
          <w:rtl/>
          <w:lang w:bidi="fa-IR"/>
        </w:rPr>
        <w:t>:</w:t>
      </w:r>
    </w:p>
    <w:p w:rsidR="00EC3B38" w:rsidRPr="00AD6992" w:rsidRDefault="00EC3B38" w:rsidP="003A5C09">
      <w:pPr>
        <w:spacing w:line="235" w:lineRule="auto"/>
        <w:ind w:firstLine="284"/>
        <w:jc w:val="both"/>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AD6992">
        <w:rPr>
          <w:rFonts w:ascii="KFGQPC Uthmanic Script HAFS" w:hAnsi="KFGQPC Uthmanic Script HAFS" w:cs="KFGQPC Uthmanic Script HAFS"/>
          <w:sz w:val="28"/>
          <w:szCs w:val="28"/>
          <w:rtl/>
        </w:rPr>
        <w:t>مَا نَفۡقَهُ كَثِيرٗا مِّمَّا تَقُولُ</w:t>
      </w:r>
      <w:r>
        <w:rPr>
          <w:rFonts w:ascii="Traditional Arabic" w:hAnsi="Traditional Arabic"/>
          <w:sz w:val="28"/>
          <w:szCs w:val="28"/>
          <w:rtl/>
          <w:lang w:bidi="fa-IR"/>
        </w:rPr>
        <w:t>﴾</w:t>
      </w:r>
      <w:r w:rsidRPr="003A5C09">
        <w:rPr>
          <w:rStyle w:val="7-Char"/>
          <w:rFonts w:hint="cs"/>
          <w:rtl/>
        </w:rPr>
        <w:t xml:space="preserve"> </w:t>
      </w:r>
      <w:r w:rsidRPr="003A5C09">
        <w:rPr>
          <w:rStyle w:val="7-Char"/>
          <w:rtl/>
        </w:rPr>
        <w:t>[</w:t>
      </w:r>
      <w:r w:rsidRPr="003A5C09">
        <w:rPr>
          <w:rStyle w:val="7-Char"/>
          <w:rFonts w:hint="cs"/>
          <w:rtl/>
        </w:rPr>
        <w:t>هود: 91</w:t>
      </w:r>
      <w:r w:rsidRPr="003A5C09">
        <w:rPr>
          <w:rStyle w:val="7-Char"/>
          <w:rtl/>
        </w:rPr>
        <w:t>]</w:t>
      </w:r>
      <w:r w:rsidRPr="003A5C09">
        <w:rPr>
          <w:rStyle w:val="Char0"/>
          <w:rFonts w:hint="cs"/>
          <w:rtl/>
        </w:rPr>
        <w:t>.</w:t>
      </w:r>
    </w:p>
    <w:p w:rsidR="00F07235" w:rsidRPr="009E519C" w:rsidRDefault="00F07235" w:rsidP="003A5C09">
      <w:pPr>
        <w:pStyle w:val="a0"/>
        <w:rPr>
          <w:rtl/>
          <w:lang w:bidi="fa-IR"/>
        </w:rPr>
      </w:pPr>
      <w:r w:rsidRPr="009E519C">
        <w:rPr>
          <w:rFonts w:hint="cs"/>
          <w:rtl/>
          <w:lang w:bidi="fa-IR"/>
        </w:rPr>
        <w:t>«</w:t>
      </w:r>
      <w:r w:rsidR="009144C1" w:rsidRPr="009E519C">
        <w:rPr>
          <w:rFonts w:hint="cs"/>
          <w:rtl/>
          <w:lang w:bidi="fa-IR"/>
        </w:rPr>
        <w:t>بسیاری از آن‌چه را که می‌گویی نمی‌فهمیم</w:t>
      </w:r>
      <w:r w:rsidRPr="009E519C">
        <w:rPr>
          <w:rFonts w:hint="cs"/>
          <w:rtl/>
          <w:lang w:bidi="fa-IR"/>
        </w:rPr>
        <w:t>».</w:t>
      </w:r>
      <w:r w:rsidRPr="009E519C">
        <w:rPr>
          <w:rtl/>
          <w:lang w:bidi="fa-IR"/>
        </w:rPr>
        <w:tab/>
      </w:r>
    </w:p>
    <w:p w:rsidR="00E06D35" w:rsidRDefault="00701325" w:rsidP="003A5C09">
      <w:pPr>
        <w:pStyle w:val="a0"/>
        <w:rPr>
          <w:rtl/>
          <w:lang w:bidi="fa-IR"/>
        </w:rPr>
      </w:pPr>
      <w:r>
        <w:rPr>
          <w:rFonts w:hint="cs"/>
          <w:rtl/>
          <w:lang w:bidi="fa-IR"/>
        </w:rPr>
        <w:t>و در اصطلاح</w:t>
      </w:r>
      <w:r w:rsidR="0070225A">
        <w:rPr>
          <w:rFonts w:hint="cs"/>
          <w:rtl/>
          <w:lang w:bidi="fa-IR"/>
        </w:rPr>
        <w:t>‌:</w:t>
      </w:r>
      <w:r>
        <w:rPr>
          <w:rFonts w:hint="cs"/>
          <w:rtl/>
          <w:lang w:bidi="fa-IR"/>
        </w:rPr>
        <w:t xml:space="preserve"> (علم به احکام شرعی که با اجتهاد از ادله تفصیلی گرفته می‌شود) فقه نام دارد.</w:t>
      </w:r>
    </w:p>
    <w:p w:rsidR="00701325" w:rsidRDefault="004727FB" w:rsidP="00FD462E">
      <w:pPr>
        <w:pStyle w:val="3-"/>
        <w:rPr>
          <w:rtl/>
        </w:rPr>
      </w:pPr>
      <w:bookmarkStart w:id="9" w:name="_Toc331262038"/>
      <w:bookmarkStart w:id="10" w:name="_Toc421176398"/>
      <w:r>
        <w:rPr>
          <w:rFonts w:hint="cs"/>
          <w:rtl/>
        </w:rPr>
        <w:t>شرح تعریف</w:t>
      </w:r>
      <w:bookmarkEnd w:id="9"/>
      <w:bookmarkEnd w:id="10"/>
    </w:p>
    <w:p w:rsidR="00BF7896" w:rsidRDefault="00B71B4A" w:rsidP="00C115BC">
      <w:pPr>
        <w:pStyle w:val="a0"/>
        <w:numPr>
          <w:ilvl w:val="0"/>
          <w:numId w:val="30"/>
        </w:numPr>
        <w:ind w:left="568" w:hanging="284"/>
        <w:rPr>
          <w:rtl/>
          <w:lang w:bidi="fa-IR"/>
        </w:rPr>
      </w:pPr>
      <w:r>
        <w:rPr>
          <w:rFonts w:hint="cs"/>
          <w:rtl/>
          <w:lang w:bidi="fa-IR"/>
        </w:rPr>
        <w:t>اگر گفته شود آن‌چه به اجتهاد دانسته شود ظن غالب است و علم نیست، در جواب می‌گوییم</w:t>
      </w:r>
      <w:r w:rsidR="0070225A">
        <w:rPr>
          <w:rFonts w:hint="cs"/>
          <w:rtl/>
          <w:lang w:bidi="fa-IR"/>
        </w:rPr>
        <w:t>‌:</w:t>
      </w:r>
      <w:r>
        <w:rPr>
          <w:rFonts w:hint="cs"/>
          <w:rtl/>
          <w:lang w:bidi="fa-IR"/>
        </w:rPr>
        <w:t xml:space="preserve"> وقتی برای مجتهد ظن غالب حاصل شد که حکم حادثه فلان است، واجب است بدان عمل کند، لذا حکم قطعاً معلوم است، و ظن در راه وصول به آن است. و خداوند نیز این صورت را به علم تعبیر کرده است و فرموده</w:t>
      </w:r>
      <w:r w:rsidR="0070225A">
        <w:rPr>
          <w:rFonts w:hint="cs"/>
          <w:rtl/>
          <w:lang w:bidi="fa-IR"/>
        </w:rPr>
        <w:t>‌:</w:t>
      </w:r>
    </w:p>
    <w:p w:rsidR="00EC3B38" w:rsidRPr="00AD6992" w:rsidRDefault="00EC3B38" w:rsidP="003A5C09">
      <w:pPr>
        <w:spacing w:line="235" w:lineRule="auto"/>
        <w:ind w:firstLine="284"/>
        <w:jc w:val="both"/>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AD6992">
        <w:rPr>
          <w:rFonts w:ascii="KFGQPC Uthmanic Script HAFS" w:hAnsi="KFGQPC Uthmanic Script HAFS" w:cs="KFGQPC Uthmanic Script HAFS"/>
          <w:sz w:val="28"/>
          <w:szCs w:val="28"/>
          <w:rtl/>
        </w:rPr>
        <w:t xml:space="preserve">فَإِنۡ عَلِمۡتُمُوهُنَّ مُؤۡمِنَٰتٖ فَلَا تَرۡجِعُوهُنَّ إِلَى </w:t>
      </w:r>
      <w:r w:rsidR="00AD6992">
        <w:rPr>
          <w:rFonts w:ascii="KFGQPC Uthmanic Script HAFS" w:hAnsi="KFGQPC Uthmanic Script HAFS" w:cs="KFGQPC Uthmanic Script HAFS" w:hint="cs"/>
          <w:sz w:val="28"/>
          <w:szCs w:val="28"/>
          <w:rtl/>
        </w:rPr>
        <w:t>ٱلۡكُفَّارِۖ</w:t>
      </w:r>
      <w:r>
        <w:rPr>
          <w:rFonts w:ascii="Traditional Arabic" w:hAnsi="Traditional Arabic"/>
          <w:sz w:val="28"/>
          <w:szCs w:val="28"/>
          <w:rtl/>
          <w:lang w:bidi="fa-IR"/>
        </w:rPr>
        <w:t>﴾</w:t>
      </w:r>
      <w:r w:rsidRPr="003A5C09">
        <w:rPr>
          <w:rStyle w:val="7-Char"/>
          <w:rFonts w:hint="cs"/>
          <w:rtl/>
        </w:rPr>
        <w:t xml:space="preserve"> </w:t>
      </w:r>
      <w:r w:rsidRPr="003A5C09">
        <w:rPr>
          <w:rStyle w:val="7-Char"/>
          <w:rtl/>
        </w:rPr>
        <w:t>[</w:t>
      </w:r>
      <w:r w:rsidRPr="003A5C09">
        <w:rPr>
          <w:rStyle w:val="7-Char"/>
          <w:rFonts w:hint="cs"/>
          <w:rtl/>
        </w:rPr>
        <w:t>الممتحنة: 10</w:t>
      </w:r>
      <w:r w:rsidRPr="003A5C09">
        <w:rPr>
          <w:rStyle w:val="7-Char"/>
          <w:rtl/>
        </w:rPr>
        <w:t>]</w:t>
      </w:r>
      <w:r w:rsidRPr="003A5C09">
        <w:rPr>
          <w:rStyle w:val="Char0"/>
          <w:rFonts w:hint="cs"/>
          <w:rtl/>
        </w:rPr>
        <w:t>.</w:t>
      </w:r>
    </w:p>
    <w:p w:rsidR="004D3A6F" w:rsidRPr="009E519C" w:rsidRDefault="004D3A6F" w:rsidP="003A5C09">
      <w:pPr>
        <w:pStyle w:val="a0"/>
        <w:rPr>
          <w:rtl/>
          <w:lang w:bidi="fa-IR"/>
        </w:rPr>
      </w:pPr>
      <w:r w:rsidRPr="009E519C">
        <w:rPr>
          <w:rFonts w:hint="cs"/>
          <w:rtl/>
          <w:lang w:bidi="fa-IR"/>
        </w:rPr>
        <w:t>«</w:t>
      </w:r>
      <w:r w:rsidR="001560C8" w:rsidRPr="009E519C">
        <w:rPr>
          <w:rFonts w:hint="cs"/>
          <w:rtl/>
          <w:lang w:bidi="fa-IR"/>
        </w:rPr>
        <w:t>اگر دانستید آن زنان ایمان دارند، آنان را به کفار برنگردانید</w:t>
      </w:r>
      <w:r w:rsidRPr="009E519C">
        <w:rPr>
          <w:rFonts w:hint="cs"/>
          <w:rtl/>
          <w:lang w:bidi="fa-IR"/>
        </w:rPr>
        <w:t>».</w:t>
      </w:r>
      <w:r w:rsidRPr="009E519C">
        <w:rPr>
          <w:rtl/>
          <w:lang w:bidi="fa-IR"/>
        </w:rPr>
        <w:tab/>
      </w:r>
    </w:p>
    <w:p w:rsidR="00BF7896" w:rsidRDefault="00711E97" w:rsidP="003A5C09">
      <w:pPr>
        <w:pStyle w:val="a0"/>
        <w:rPr>
          <w:rtl/>
          <w:lang w:bidi="fa-IR"/>
        </w:rPr>
      </w:pPr>
      <w:r>
        <w:rPr>
          <w:rFonts w:hint="cs"/>
          <w:rtl/>
          <w:lang w:bidi="fa-IR"/>
        </w:rPr>
        <w:t>چون علم به ایمان که محل آن قلب است ممکن نیست.</w:t>
      </w:r>
    </w:p>
    <w:p w:rsidR="00711E97" w:rsidRDefault="00711E97" w:rsidP="00C115BC">
      <w:pPr>
        <w:pStyle w:val="a0"/>
        <w:numPr>
          <w:ilvl w:val="0"/>
          <w:numId w:val="30"/>
        </w:numPr>
        <w:ind w:left="568" w:hanging="284"/>
        <w:rPr>
          <w:rtl/>
          <w:lang w:bidi="fa-IR"/>
        </w:rPr>
      </w:pPr>
      <w:r>
        <w:rPr>
          <w:rFonts w:hint="cs"/>
          <w:rtl/>
          <w:lang w:bidi="fa-IR"/>
        </w:rPr>
        <w:t>و مقصود از احکام شرعی</w:t>
      </w:r>
      <w:r w:rsidR="0070225A">
        <w:rPr>
          <w:rFonts w:hint="cs"/>
          <w:rtl/>
          <w:lang w:bidi="fa-IR"/>
        </w:rPr>
        <w:t>‌:</w:t>
      </w:r>
      <w:r>
        <w:rPr>
          <w:rFonts w:hint="cs"/>
          <w:rtl/>
          <w:lang w:bidi="fa-IR"/>
        </w:rPr>
        <w:t xml:space="preserve"> وجوب و ندب و حرمت و ... است. و با قید (شرعی) احکام عقلی (چهار دو برابر دو است)، و احکام حسی (یخ سرد است)، و احکام عادی (بعد از رعد و برق باران می‌بارد) خارج می‌شود.</w:t>
      </w:r>
    </w:p>
    <w:p w:rsidR="00BF7896" w:rsidRDefault="008322E6" w:rsidP="00C115BC">
      <w:pPr>
        <w:pStyle w:val="a0"/>
        <w:numPr>
          <w:ilvl w:val="0"/>
          <w:numId w:val="30"/>
        </w:numPr>
        <w:ind w:left="568" w:hanging="284"/>
        <w:rPr>
          <w:rtl/>
          <w:lang w:bidi="fa-IR"/>
        </w:rPr>
      </w:pPr>
      <w:r>
        <w:rPr>
          <w:rFonts w:hint="cs"/>
          <w:rtl/>
          <w:lang w:bidi="fa-IR"/>
        </w:rPr>
        <w:t>و با قید (با اجتهاد) علم به احکام اشیایی که با ضرورت از دین دانسته می‌شود مانند وجوب</w:t>
      </w:r>
      <w:r w:rsidR="00F214DA">
        <w:rPr>
          <w:rFonts w:hint="cs"/>
          <w:rtl/>
          <w:lang w:bidi="fa-IR"/>
        </w:rPr>
        <w:t xml:space="preserve"> نماز و روزه و علم مقلد که با س</w:t>
      </w:r>
      <w:r>
        <w:rPr>
          <w:rFonts w:hint="cs"/>
          <w:rtl/>
          <w:lang w:bidi="fa-IR"/>
        </w:rPr>
        <w:t>وال از مجتهد به دست می‌آورد، و خودش اجتهاد نمی‌کند، خارج می‌شود زیرا این نوع علوم را نمی‌توان فقه نامید.</w:t>
      </w:r>
    </w:p>
    <w:p w:rsidR="008322E6" w:rsidRDefault="008322E6" w:rsidP="00C115BC">
      <w:pPr>
        <w:pStyle w:val="a0"/>
        <w:numPr>
          <w:ilvl w:val="0"/>
          <w:numId w:val="30"/>
        </w:numPr>
        <w:ind w:left="568" w:hanging="284"/>
        <w:rPr>
          <w:rtl/>
          <w:lang w:bidi="fa-IR"/>
        </w:rPr>
      </w:pPr>
      <w:r>
        <w:rPr>
          <w:rFonts w:hint="cs"/>
          <w:rtl/>
          <w:lang w:bidi="fa-IR"/>
        </w:rPr>
        <w:t>و با قید (ادله تفصیلی = جزئی) ادله اجمالی (کلی) خارج می‌شود، زیرا ادله اجماعی محل بحث و نظر در اصول فقه است نه در علم فقه.</w:t>
      </w:r>
    </w:p>
    <w:p w:rsidR="008322E6" w:rsidRDefault="008322E6" w:rsidP="000C03C4">
      <w:pPr>
        <w:pStyle w:val="a0"/>
        <w:rPr>
          <w:rtl/>
          <w:lang w:bidi="fa-IR"/>
        </w:rPr>
      </w:pPr>
      <w:r>
        <w:rPr>
          <w:rFonts w:hint="cs"/>
          <w:rtl/>
          <w:lang w:bidi="fa-IR"/>
        </w:rPr>
        <w:t>2- و اصول فقه در حالت ترکیب به عنوان اسم خاص علم مورد نظر چنین تعریف</w:t>
      </w:r>
      <w:r w:rsidR="00450544">
        <w:rPr>
          <w:rFonts w:hint="cs"/>
          <w:rtl/>
          <w:lang w:bidi="fa-IR"/>
        </w:rPr>
        <w:t xml:space="preserve"> می‌</w:t>
      </w:r>
      <w:r>
        <w:rPr>
          <w:rFonts w:hint="cs"/>
          <w:rtl/>
          <w:lang w:bidi="fa-IR"/>
        </w:rPr>
        <w:t>شود که اصول فقه عبارت از</w:t>
      </w:r>
      <w:r w:rsidR="0070225A">
        <w:rPr>
          <w:rFonts w:hint="cs"/>
          <w:rtl/>
          <w:lang w:bidi="fa-IR"/>
        </w:rPr>
        <w:t>‌:</w:t>
      </w:r>
      <w:r>
        <w:rPr>
          <w:rFonts w:hint="cs"/>
          <w:rtl/>
          <w:lang w:bidi="fa-IR"/>
        </w:rPr>
        <w:t xml:space="preserve"> قواعدی است که با</w:t>
      </w:r>
      <w:r w:rsidR="00846D8D">
        <w:rPr>
          <w:rFonts w:hint="cs"/>
          <w:rtl/>
          <w:lang w:bidi="fa-IR"/>
        </w:rPr>
        <w:t xml:space="preserve"> آن‌ها </w:t>
      </w:r>
      <w:r>
        <w:rPr>
          <w:rFonts w:hint="cs"/>
          <w:rtl/>
          <w:lang w:bidi="fa-IR"/>
        </w:rPr>
        <w:t>احکام شرعی از دلیل‌های تفصیلی</w:t>
      </w:r>
      <w:r w:rsidR="00846D8D">
        <w:rPr>
          <w:rFonts w:hint="cs"/>
          <w:rtl/>
          <w:lang w:bidi="fa-IR"/>
        </w:rPr>
        <w:t xml:space="preserve"> آن‌ها </w:t>
      </w:r>
      <w:r>
        <w:rPr>
          <w:rFonts w:hint="cs"/>
          <w:rtl/>
          <w:lang w:bidi="fa-IR"/>
        </w:rPr>
        <w:t>گرفته می‌شود.</w:t>
      </w:r>
    </w:p>
    <w:p w:rsidR="008322E6" w:rsidRDefault="006D2E1D" w:rsidP="00FD462E">
      <w:pPr>
        <w:pStyle w:val="3-"/>
        <w:rPr>
          <w:rtl/>
        </w:rPr>
      </w:pPr>
      <w:bookmarkStart w:id="11" w:name="_Toc331262039"/>
      <w:bookmarkStart w:id="12" w:name="_Toc421176399"/>
      <w:r>
        <w:rPr>
          <w:rFonts w:hint="cs"/>
          <w:rtl/>
        </w:rPr>
        <w:t>موضوع علم اصول فقه</w:t>
      </w:r>
      <w:bookmarkEnd w:id="11"/>
      <w:bookmarkEnd w:id="12"/>
    </w:p>
    <w:p w:rsidR="008322E6" w:rsidRDefault="00735FDC" w:rsidP="000C03C4">
      <w:pPr>
        <w:pStyle w:val="a0"/>
        <w:rPr>
          <w:rtl/>
          <w:lang w:bidi="fa-IR"/>
        </w:rPr>
      </w:pPr>
      <w:r>
        <w:rPr>
          <w:rFonts w:hint="cs"/>
          <w:rtl/>
          <w:lang w:bidi="fa-IR"/>
        </w:rPr>
        <w:t>این علم درباره دلیل‌های کلی فقه که ادله تفصیلی آن را معرفی می‌کنند، بحث می‌کند، و چگونگی استدلال و حال استدلال کننده را مورد بررسی قرار می‌دهد.</w:t>
      </w:r>
    </w:p>
    <w:p w:rsidR="00735FDC" w:rsidRDefault="00546087" w:rsidP="00FD462E">
      <w:pPr>
        <w:pStyle w:val="3-"/>
        <w:rPr>
          <w:rtl/>
        </w:rPr>
      </w:pPr>
      <w:bookmarkStart w:id="13" w:name="_Toc331262040"/>
      <w:bookmarkStart w:id="14" w:name="_Toc421176400"/>
      <w:r>
        <w:rPr>
          <w:rFonts w:hint="cs"/>
          <w:rtl/>
        </w:rPr>
        <w:t>نتیجه این علم</w:t>
      </w:r>
      <w:bookmarkEnd w:id="13"/>
      <w:bookmarkEnd w:id="14"/>
    </w:p>
    <w:p w:rsidR="008322E6" w:rsidRDefault="00320E90" w:rsidP="000C03C4">
      <w:pPr>
        <w:pStyle w:val="a0"/>
        <w:rPr>
          <w:rtl/>
          <w:lang w:bidi="fa-IR"/>
        </w:rPr>
      </w:pPr>
      <w:r>
        <w:rPr>
          <w:rFonts w:hint="cs"/>
          <w:rtl/>
          <w:lang w:bidi="fa-IR"/>
        </w:rPr>
        <w:t xml:space="preserve">فایده این علم، شناخت </w:t>
      </w:r>
      <w:r w:rsidR="00F475D5">
        <w:rPr>
          <w:rFonts w:hint="cs"/>
          <w:rtl/>
          <w:lang w:bidi="fa-IR"/>
        </w:rPr>
        <w:t>احکام خداست که سبب سعادت دنیا و آخرت</w:t>
      </w:r>
      <w:r w:rsidR="005D5BDB">
        <w:rPr>
          <w:rFonts w:hint="cs"/>
          <w:rtl/>
          <w:lang w:bidi="fa-IR"/>
        </w:rPr>
        <w:t xml:space="preserve"> </w:t>
      </w:r>
      <w:r w:rsidR="00F475D5">
        <w:rPr>
          <w:rFonts w:hint="cs"/>
          <w:rtl/>
          <w:lang w:bidi="fa-IR"/>
        </w:rPr>
        <w:t>است.</w:t>
      </w:r>
    </w:p>
    <w:p w:rsidR="00F475D5" w:rsidRDefault="00F475D5" w:rsidP="00FD462E">
      <w:pPr>
        <w:pStyle w:val="3-"/>
        <w:rPr>
          <w:rtl/>
        </w:rPr>
      </w:pPr>
      <w:bookmarkStart w:id="15" w:name="_Toc331262041"/>
      <w:bookmarkStart w:id="16" w:name="_Toc421176401"/>
      <w:r>
        <w:rPr>
          <w:rFonts w:hint="cs"/>
          <w:rtl/>
        </w:rPr>
        <w:t>استمداد آن</w:t>
      </w:r>
      <w:bookmarkEnd w:id="15"/>
      <w:bookmarkEnd w:id="16"/>
    </w:p>
    <w:p w:rsidR="008322E6" w:rsidRDefault="002065CD" w:rsidP="000C03C4">
      <w:pPr>
        <w:pStyle w:val="a0"/>
        <w:rPr>
          <w:rtl/>
          <w:lang w:bidi="fa-IR"/>
        </w:rPr>
      </w:pPr>
      <w:r>
        <w:rPr>
          <w:rFonts w:hint="cs"/>
          <w:rtl/>
          <w:lang w:bidi="fa-IR"/>
        </w:rPr>
        <w:t>این علم از سه چیز کمک می‌گیرد</w:t>
      </w:r>
      <w:r w:rsidR="0070225A">
        <w:rPr>
          <w:rFonts w:hint="cs"/>
          <w:rtl/>
          <w:lang w:bidi="fa-IR"/>
        </w:rPr>
        <w:t>‌:</w:t>
      </w:r>
    </w:p>
    <w:p w:rsidR="008322E6" w:rsidRDefault="00BA438E" w:rsidP="00C115BC">
      <w:pPr>
        <w:pStyle w:val="a0"/>
        <w:numPr>
          <w:ilvl w:val="0"/>
          <w:numId w:val="31"/>
        </w:numPr>
        <w:ind w:left="641" w:hanging="357"/>
        <w:rPr>
          <w:rtl/>
          <w:lang w:bidi="fa-IR"/>
        </w:rPr>
      </w:pPr>
      <w:r>
        <w:rPr>
          <w:rFonts w:hint="cs"/>
          <w:rtl/>
          <w:lang w:bidi="fa-IR"/>
        </w:rPr>
        <w:t xml:space="preserve">علم اصول دین </w:t>
      </w:r>
      <w:r w:rsidR="000C03C4">
        <w:rPr>
          <w:rFonts w:hint="cs"/>
          <w:rtl/>
          <w:lang w:bidi="fa-IR"/>
        </w:rPr>
        <w:t xml:space="preserve">- </w:t>
      </w:r>
      <w:r>
        <w:rPr>
          <w:rFonts w:hint="cs"/>
          <w:rtl/>
          <w:lang w:bidi="fa-IR"/>
        </w:rPr>
        <w:t xml:space="preserve">علم کلام (توحید) </w:t>
      </w:r>
      <w:r w:rsidR="000C03C4">
        <w:rPr>
          <w:rFonts w:hint="cs"/>
          <w:rtl/>
          <w:lang w:bidi="fa-IR"/>
        </w:rPr>
        <w:t>-</w:t>
      </w:r>
      <w:r>
        <w:rPr>
          <w:rFonts w:hint="cs"/>
          <w:rtl/>
          <w:lang w:bidi="fa-IR"/>
        </w:rPr>
        <w:t xml:space="preserve"> زیرا ادله شرعی متوقف بر شناخت خدا عزوجل و صدق پیغمبر او</w:t>
      </w:r>
      <w:r w:rsidR="00FC6A0B" w:rsidRPr="00FC6A0B">
        <w:rPr>
          <w:rFonts w:cs="CTraditional Arabic" w:hint="cs"/>
          <w:rtl/>
          <w:lang w:bidi="fa-IR"/>
        </w:rPr>
        <w:t xml:space="preserve"> ج</w:t>
      </w:r>
      <w:r>
        <w:rPr>
          <w:rFonts w:hint="cs"/>
          <w:rtl/>
          <w:lang w:bidi="fa-IR"/>
        </w:rPr>
        <w:t xml:space="preserve"> و اثبات حجیت کتاب و سنت است. در علم مذکور این امور مورد استدلال و اثبات واقع می‌شود، و اصولی آن امور را به عنوان اصول مسلم می‌گیرد، و بدانها استدلال می‌کند.</w:t>
      </w:r>
    </w:p>
    <w:p w:rsidR="00BA438E" w:rsidRDefault="006D4545" w:rsidP="00C115BC">
      <w:pPr>
        <w:pStyle w:val="a0"/>
        <w:numPr>
          <w:ilvl w:val="0"/>
          <w:numId w:val="31"/>
        </w:numPr>
        <w:ind w:left="641" w:hanging="357"/>
        <w:rPr>
          <w:lang w:bidi="fa-IR"/>
        </w:rPr>
      </w:pPr>
      <w:r>
        <w:rPr>
          <w:rFonts w:hint="cs"/>
          <w:rtl/>
          <w:lang w:bidi="fa-IR"/>
        </w:rPr>
        <w:t>علم لغت عرب، زیرا فهم کتاب و سنت و استدلال به</w:t>
      </w:r>
      <w:r w:rsidR="00846D8D">
        <w:rPr>
          <w:rFonts w:hint="cs"/>
          <w:rtl/>
          <w:lang w:bidi="fa-IR"/>
        </w:rPr>
        <w:t xml:space="preserve"> آن‌ها </w:t>
      </w:r>
      <w:r>
        <w:rPr>
          <w:rFonts w:hint="cs"/>
          <w:rtl/>
          <w:lang w:bidi="fa-IR"/>
        </w:rPr>
        <w:t>متوقف بر دانستن لغت عرب است، چرا که آن دو عربیند. لذا اصولی قواعدی را که علمای لغت با استقرای کلام عرب به دست آورده‌اند گرفته، و به عنوان اصول مسلم بدانها</w:t>
      </w:r>
      <w:r w:rsidR="00CB7965">
        <w:rPr>
          <w:rFonts w:hint="cs"/>
          <w:rtl/>
          <w:lang w:bidi="fa-IR"/>
        </w:rPr>
        <w:t xml:space="preserve"> </w:t>
      </w:r>
      <w:r>
        <w:rPr>
          <w:rFonts w:hint="cs"/>
          <w:rtl/>
          <w:lang w:bidi="fa-IR"/>
        </w:rPr>
        <w:t>استدلال</w:t>
      </w:r>
      <w:r w:rsidR="00450544">
        <w:rPr>
          <w:rFonts w:hint="cs"/>
          <w:rtl/>
          <w:lang w:bidi="fa-IR"/>
        </w:rPr>
        <w:t xml:space="preserve"> می‌</w:t>
      </w:r>
      <w:r w:rsidR="005D5BDB">
        <w:rPr>
          <w:rFonts w:hint="cs"/>
          <w:rtl/>
          <w:lang w:bidi="fa-IR"/>
        </w:rPr>
        <w:t>کن</w:t>
      </w:r>
      <w:r>
        <w:rPr>
          <w:rFonts w:hint="cs"/>
          <w:rtl/>
          <w:lang w:bidi="fa-IR"/>
        </w:rPr>
        <w:t>د.</w:t>
      </w:r>
    </w:p>
    <w:p w:rsidR="006D4545" w:rsidRDefault="006D4545" w:rsidP="00C115BC">
      <w:pPr>
        <w:pStyle w:val="a0"/>
        <w:numPr>
          <w:ilvl w:val="0"/>
          <w:numId w:val="31"/>
        </w:numPr>
        <w:ind w:left="641" w:hanging="357"/>
        <w:rPr>
          <w:lang w:bidi="fa-IR"/>
        </w:rPr>
      </w:pPr>
      <w:r>
        <w:rPr>
          <w:rFonts w:hint="cs"/>
          <w:rtl/>
          <w:lang w:bidi="fa-IR"/>
        </w:rPr>
        <w:t>احکام شرعی از حیث تصور</w:t>
      </w:r>
      <w:r w:rsidR="00B55991">
        <w:rPr>
          <w:rFonts w:hint="cs"/>
          <w:rtl/>
          <w:lang w:bidi="fa-IR"/>
        </w:rPr>
        <w:t xml:space="preserve"> آن‌ها،</w:t>
      </w:r>
      <w:r>
        <w:rPr>
          <w:rFonts w:hint="cs"/>
          <w:rtl/>
          <w:lang w:bidi="fa-IR"/>
        </w:rPr>
        <w:t xml:space="preserve"> زیرا مقصود اثبات یا نفی</w:t>
      </w:r>
      <w:r w:rsidR="00450544">
        <w:rPr>
          <w:rFonts w:hint="cs"/>
          <w:rtl/>
          <w:lang w:bidi="fa-IR"/>
        </w:rPr>
        <w:t xml:space="preserve"> آن‌هاست</w:t>
      </w:r>
      <w:r>
        <w:rPr>
          <w:rFonts w:hint="cs"/>
          <w:rtl/>
          <w:lang w:bidi="fa-IR"/>
        </w:rPr>
        <w:t>، مانند</w:t>
      </w:r>
      <w:r w:rsidR="0070225A">
        <w:rPr>
          <w:rFonts w:hint="cs"/>
          <w:rtl/>
          <w:lang w:bidi="fa-IR"/>
        </w:rPr>
        <w:t>‌:</w:t>
      </w:r>
      <w:r>
        <w:rPr>
          <w:rFonts w:hint="cs"/>
          <w:rtl/>
          <w:lang w:bidi="fa-IR"/>
        </w:rPr>
        <w:t xml:space="preserve"> (امر برای وجوب است) و (نهی برای تحریم) و (نماز ششم واجب نیست). و حکم بر هر چیز فرع تصور آن است.</w:t>
      </w:r>
    </w:p>
    <w:p w:rsidR="008A64F9" w:rsidRDefault="00646C6C" w:rsidP="00FD462E">
      <w:pPr>
        <w:pStyle w:val="3-"/>
        <w:rPr>
          <w:rtl/>
        </w:rPr>
      </w:pPr>
      <w:bookmarkStart w:id="17" w:name="_Toc331262042"/>
      <w:bookmarkStart w:id="18" w:name="_Toc421176402"/>
      <w:r>
        <w:rPr>
          <w:rFonts w:hint="cs"/>
          <w:rtl/>
        </w:rPr>
        <w:t>حکم آموزش و آموختن اصول فقه</w:t>
      </w:r>
      <w:bookmarkEnd w:id="17"/>
      <w:bookmarkEnd w:id="18"/>
    </w:p>
    <w:p w:rsidR="00352C51" w:rsidRDefault="000B68A5" w:rsidP="000C03C4">
      <w:pPr>
        <w:pStyle w:val="a0"/>
        <w:rPr>
          <w:rtl/>
          <w:lang w:bidi="fa-IR"/>
        </w:rPr>
      </w:pPr>
      <w:r>
        <w:rPr>
          <w:rFonts w:hint="cs"/>
          <w:rtl/>
          <w:lang w:bidi="fa-IR"/>
        </w:rPr>
        <w:t>تعلیم و تعلم اصول فقه از فروض کفایت است، چون اجتهاد که اصول فقه از وسایل آن است، فرض کفایت است، خدای متعال در این‌باره می‌فرماید</w:t>
      </w:r>
      <w:r w:rsidR="0070225A">
        <w:rPr>
          <w:rFonts w:hint="cs"/>
          <w:rtl/>
          <w:lang w:bidi="fa-IR"/>
        </w:rPr>
        <w:t>‌:</w:t>
      </w:r>
    </w:p>
    <w:p w:rsidR="00EC3B38" w:rsidRPr="00AD6992" w:rsidRDefault="00EC3B38" w:rsidP="00AD6992">
      <w:pPr>
        <w:ind w:firstLine="284"/>
        <w:jc w:val="both"/>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AD6992">
        <w:rPr>
          <w:rFonts w:ascii="KFGQPC Uthmanic Script HAFS" w:hAnsi="KFGQPC Uthmanic Script HAFS" w:cs="KFGQPC Uthmanic Script HAFS"/>
          <w:sz w:val="28"/>
          <w:szCs w:val="28"/>
          <w:rtl/>
        </w:rPr>
        <w:t xml:space="preserve">۞وَمَا كَانَ </w:t>
      </w:r>
      <w:r w:rsidR="00AD6992">
        <w:rPr>
          <w:rFonts w:ascii="KFGQPC Uthmanic Script HAFS" w:hAnsi="KFGQPC Uthmanic Script HAFS" w:cs="KFGQPC Uthmanic Script HAFS" w:hint="cs"/>
          <w:sz w:val="28"/>
          <w:szCs w:val="28"/>
          <w:rtl/>
        </w:rPr>
        <w:t>ٱلۡمُؤۡمِنُونَ</w:t>
      </w:r>
      <w:r w:rsidR="00AD6992">
        <w:rPr>
          <w:rFonts w:ascii="KFGQPC Uthmanic Script HAFS" w:hAnsi="KFGQPC Uthmanic Script HAFS" w:cs="KFGQPC Uthmanic Script HAFS"/>
          <w:sz w:val="28"/>
          <w:szCs w:val="28"/>
          <w:rtl/>
        </w:rPr>
        <w:t xml:space="preserve"> لِيَنفِرُواْ كَآفَّةٗۚ فَلَوۡلَا نَفَرَ مِن كُلِّ فِرۡقَةٖ مِّنۡهُمۡ طَآئِفَةٞ لِّيَتَفَقَّهُواْ فِي </w:t>
      </w:r>
      <w:r w:rsidR="00AD6992">
        <w:rPr>
          <w:rFonts w:ascii="KFGQPC Uthmanic Script HAFS" w:hAnsi="KFGQPC Uthmanic Script HAFS" w:cs="KFGQPC Uthmanic Script HAFS" w:hint="cs"/>
          <w:sz w:val="28"/>
          <w:szCs w:val="28"/>
          <w:rtl/>
        </w:rPr>
        <w:t>ٱلدِّينِ</w:t>
      </w:r>
      <w:r w:rsidR="00AD6992">
        <w:rPr>
          <w:rFonts w:ascii="KFGQPC Uthmanic Script HAFS" w:hAnsi="KFGQPC Uthmanic Script HAFS" w:cs="KFGQPC Uthmanic Script HAFS"/>
          <w:sz w:val="28"/>
          <w:szCs w:val="28"/>
          <w:rtl/>
        </w:rPr>
        <w:t xml:space="preserve"> وَلِيُنذِرُواْ قَوۡمَهُمۡ إِذَا رَجَعُوٓاْ إِلَيۡهِمۡ لَعَلَّهُمۡ يَحۡذَرُونَ ١٢٢</w:t>
      </w:r>
      <w:r>
        <w:rPr>
          <w:rFonts w:ascii="Traditional Arabic" w:hAnsi="Traditional Arabic"/>
          <w:sz w:val="28"/>
          <w:szCs w:val="28"/>
          <w:rtl/>
          <w:lang w:bidi="fa-IR"/>
        </w:rPr>
        <w:t>﴾</w:t>
      </w:r>
      <w:r w:rsidRPr="000C03C4">
        <w:rPr>
          <w:rStyle w:val="7-Char"/>
          <w:rFonts w:hint="cs"/>
          <w:rtl/>
        </w:rPr>
        <w:t xml:space="preserve"> </w:t>
      </w:r>
      <w:r w:rsidRPr="000C03C4">
        <w:rPr>
          <w:rStyle w:val="7-Char"/>
          <w:rtl/>
        </w:rPr>
        <w:t>[</w:t>
      </w:r>
      <w:r w:rsidRPr="000C03C4">
        <w:rPr>
          <w:rStyle w:val="7-Char"/>
          <w:rFonts w:hint="cs"/>
          <w:rtl/>
        </w:rPr>
        <w:t>التوبة: 122</w:t>
      </w:r>
      <w:r w:rsidRPr="000C03C4">
        <w:rPr>
          <w:rStyle w:val="7-Char"/>
          <w:rtl/>
        </w:rPr>
        <w:t>]</w:t>
      </w:r>
      <w:r w:rsidRPr="000C03C4">
        <w:rPr>
          <w:rStyle w:val="Char0"/>
          <w:rFonts w:hint="cs"/>
          <w:rtl/>
        </w:rPr>
        <w:t>.</w:t>
      </w:r>
    </w:p>
    <w:p w:rsidR="00FC6727" w:rsidRPr="009E519C" w:rsidRDefault="00FC6727" w:rsidP="000C03C4">
      <w:pPr>
        <w:pStyle w:val="a0"/>
        <w:rPr>
          <w:rtl/>
          <w:lang w:bidi="fa-IR"/>
        </w:rPr>
      </w:pPr>
      <w:r w:rsidRPr="009E519C">
        <w:rPr>
          <w:rFonts w:hint="cs"/>
          <w:rtl/>
          <w:lang w:bidi="fa-IR"/>
        </w:rPr>
        <w:t>«</w:t>
      </w:r>
      <w:r w:rsidR="00801171" w:rsidRPr="009E519C">
        <w:rPr>
          <w:rFonts w:hint="cs"/>
          <w:rtl/>
          <w:lang w:bidi="fa-IR"/>
        </w:rPr>
        <w:t>و مؤمنان را نشاید که همه بیرون روند، چرا از هر جماعتی کسانی نروند که در دین فقیه شوند و هنگام بازگشت قوم خود را بترسانند تا بر حذر شوند</w:t>
      </w:r>
      <w:r w:rsidRPr="009E519C">
        <w:rPr>
          <w:rFonts w:hint="cs"/>
          <w:rtl/>
          <w:lang w:bidi="fa-IR"/>
        </w:rPr>
        <w:t>».</w:t>
      </w:r>
      <w:r w:rsidRPr="009E519C">
        <w:rPr>
          <w:rtl/>
          <w:lang w:bidi="fa-IR"/>
        </w:rPr>
        <w:tab/>
      </w:r>
    </w:p>
    <w:p w:rsidR="000B68A5" w:rsidRDefault="00AF23EF" w:rsidP="000C03C4">
      <w:pPr>
        <w:pStyle w:val="a0"/>
        <w:rPr>
          <w:rtl/>
          <w:lang w:bidi="fa-IR"/>
        </w:rPr>
      </w:pPr>
      <w:r>
        <w:rPr>
          <w:rFonts w:hint="cs"/>
          <w:rtl/>
          <w:lang w:bidi="fa-IR"/>
        </w:rPr>
        <w:t>که تفقه در دین را بر فرد یا افرادی از جماعات واجب ساخته تا انذار بدانها حاصل شود، و این علامت فرض کفایت است. و ان‌شاءالله در باب اجتهاد بیشتر در این‌باره استدلال خواهیم کرد.</w:t>
      </w:r>
    </w:p>
    <w:p w:rsidR="00AF23EF" w:rsidRDefault="00AF23EF" w:rsidP="000C03C4">
      <w:pPr>
        <w:pStyle w:val="a0"/>
        <w:rPr>
          <w:rtl/>
          <w:lang w:bidi="fa-IR"/>
        </w:rPr>
      </w:pPr>
      <w:r>
        <w:rPr>
          <w:rFonts w:hint="cs"/>
          <w:rtl/>
          <w:lang w:bidi="fa-IR"/>
        </w:rPr>
        <w:t>اگر کسی بگوید</w:t>
      </w:r>
      <w:r w:rsidR="0070225A">
        <w:rPr>
          <w:rFonts w:hint="cs"/>
          <w:rtl/>
          <w:lang w:bidi="fa-IR"/>
        </w:rPr>
        <w:t>‌:</w:t>
      </w:r>
      <w:r>
        <w:rPr>
          <w:rFonts w:hint="cs"/>
          <w:rtl/>
          <w:lang w:bidi="fa-IR"/>
        </w:rPr>
        <w:t xml:space="preserve"> احکام شرعی تدوین شده، و مجتهدان سابق از آن فارغ شده‌اند، و مردم به آرای آنان اکتفا می‌کنند، و دیگر به اجتهاد نیاز نیست، و باب آن بسته شده است. چرا ما وقت گرانبهای خود را صرف چیزی کنیم که نتیجه عملی ندارد؟</w:t>
      </w:r>
    </w:p>
    <w:p w:rsidR="00AF23EF" w:rsidRDefault="005D5BDB" w:rsidP="000C03C4">
      <w:pPr>
        <w:pStyle w:val="a0"/>
        <w:rPr>
          <w:rtl/>
          <w:lang w:bidi="fa-IR"/>
        </w:rPr>
      </w:pPr>
      <w:r>
        <w:rPr>
          <w:rFonts w:hint="cs"/>
          <w:rtl/>
          <w:lang w:bidi="fa-IR"/>
        </w:rPr>
        <w:t>به چند وجه این س</w:t>
      </w:r>
      <w:r w:rsidR="00AF23EF">
        <w:rPr>
          <w:rFonts w:hint="cs"/>
          <w:rtl/>
          <w:lang w:bidi="fa-IR"/>
        </w:rPr>
        <w:t>وال را پاسخ می‌گوییم</w:t>
      </w:r>
      <w:r w:rsidR="0070225A">
        <w:rPr>
          <w:rFonts w:hint="cs"/>
          <w:rtl/>
          <w:lang w:bidi="fa-IR"/>
        </w:rPr>
        <w:t>‌:</w:t>
      </w:r>
    </w:p>
    <w:p w:rsidR="00AF23EF" w:rsidRDefault="00AF23EF" w:rsidP="00C115BC">
      <w:pPr>
        <w:pStyle w:val="a0"/>
        <w:numPr>
          <w:ilvl w:val="0"/>
          <w:numId w:val="32"/>
        </w:numPr>
        <w:ind w:left="641" w:hanging="357"/>
        <w:rPr>
          <w:rtl/>
          <w:lang w:bidi="fa-IR"/>
        </w:rPr>
      </w:pPr>
      <w:r>
        <w:rPr>
          <w:rFonts w:hint="cs"/>
          <w:rtl/>
          <w:lang w:bidi="fa-IR"/>
        </w:rPr>
        <w:t xml:space="preserve">امکان ندارد باب اجتهاد بسته شود، و قائل بدان دلیل ندارد، زیرا امر به اجتهاد در نص کتاب خدا آمده است، و تا زمانی که دنیا باقی است، ندای قرآنی افراد و مجتمعات را مأمور به اجتهاد می‌کند، </w:t>
      </w:r>
      <w:r w:rsidR="00D55F04">
        <w:rPr>
          <w:rFonts w:hint="cs"/>
          <w:rtl/>
          <w:lang w:bidi="fa-IR"/>
        </w:rPr>
        <w:t>و از آنان می‌خواهد تا در بینشان به اندازه کافی مجتهد وجود داشته باشد زیرا تا حجیت قرآن بر مردم باقی است این امر نیز دوام دارد.</w:t>
      </w:r>
    </w:p>
    <w:p w:rsidR="00D55F04" w:rsidRDefault="005D2239" w:rsidP="00C115BC">
      <w:pPr>
        <w:pStyle w:val="a0"/>
        <w:numPr>
          <w:ilvl w:val="0"/>
          <w:numId w:val="32"/>
        </w:numPr>
        <w:ind w:left="641" w:hanging="357"/>
        <w:rPr>
          <w:lang w:bidi="fa-IR"/>
        </w:rPr>
      </w:pPr>
      <w:r>
        <w:rPr>
          <w:rFonts w:hint="cs"/>
          <w:rtl/>
          <w:lang w:bidi="fa-IR"/>
        </w:rPr>
        <w:t>آنان که قائل به بسته شدن باب اجتهاد شده‌اند بنا بر مصلحت چنان گفته‌اند، زیرا دانشمندان دیدند که در عصور متأخر افرادی مدعی اجتهاد شده‌اند که اهلیت آن را ندارند، لذا ترسیدند اهوای متفرقه به احکام شرعی بازی کند، و به دین اشیائی منسوب شود که از آن نیست. اعلام کردند که باب اجتهاد بسته است و تصریح کردند که علت عاجز بودن مردم از تحصیل وسایل اجتهاد است. و از این‌جاست که ترویج علم اصول فقه را کنار نگذاشتند، و به استدلال از کتاب و سنت پرداختند. بلکه کتاب‌های کوچک و بزرگ فراوانی تدوین کردند تا اگر کسی مورد عنایت خداوند بود، و از وقت و وسایل و شروط اجتهاد برخوردار گشت، در باز کردن این در بسته بکوشد.</w:t>
      </w:r>
    </w:p>
    <w:p w:rsidR="005D2239" w:rsidRDefault="005D2239" w:rsidP="00C115BC">
      <w:pPr>
        <w:pStyle w:val="a0"/>
        <w:numPr>
          <w:ilvl w:val="0"/>
          <w:numId w:val="32"/>
        </w:numPr>
        <w:ind w:left="641" w:hanging="357"/>
        <w:rPr>
          <w:lang w:bidi="fa-IR"/>
        </w:rPr>
      </w:pPr>
      <w:r>
        <w:rPr>
          <w:rFonts w:hint="cs"/>
          <w:rtl/>
          <w:lang w:bidi="fa-IR"/>
        </w:rPr>
        <w:t xml:space="preserve">دانش‌آموزان و </w:t>
      </w:r>
      <w:r w:rsidR="000810F1">
        <w:rPr>
          <w:rFonts w:hint="cs"/>
          <w:rtl/>
          <w:lang w:bidi="fa-IR"/>
        </w:rPr>
        <w:t>دانشجویانی هستند که اگرچه به درجه اجتهاد نرسیده‌اند، از درجه عوام فراترند، اینان با آن‌که احکام را از ائمه می‌گیرند، علاقه دارند بدانند مأخذ آن اقوال چیست، و چگونه استنباط شده است. این نوع افراد باید اصول فقه را یاد بگیرند تا بتوانند به مدارک و مآخذ مجتهدین پی ببرند تا اگر به مسأله‌ای برخوردند که ائمه در آن نصی نداشتند، بتوانند با تخریج بر اصول ائمه حکم را بیابند.</w:t>
      </w:r>
    </w:p>
    <w:p w:rsidR="00FC6727" w:rsidRDefault="000810F1" w:rsidP="000C03C4">
      <w:pPr>
        <w:pStyle w:val="a0"/>
        <w:rPr>
          <w:rtl/>
          <w:lang w:bidi="fa-IR"/>
        </w:rPr>
      </w:pPr>
      <w:r>
        <w:rPr>
          <w:rFonts w:hint="cs"/>
          <w:rtl/>
          <w:lang w:bidi="fa-IR"/>
        </w:rPr>
        <w:t>از این‌جا روشن می‌شود که اصول فقه از ضروریات علوم شرعی است که هر مجتهد و مفتی و طالب العلمی بدان نیاز دارد، و فقط عوام نیازمند یادگیری آن نیست، چون کافی است حکم مسأله را بدانند. و الله اعلم.</w:t>
      </w:r>
    </w:p>
    <w:p w:rsidR="000810F1" w:rsidRPr="00CE411E" w:rsidRDefault="005D5BDB" w:rsidP="000C03C4">
      <w:pPr>
        <w:pStyle w:val="a0"/>
        <w:rPr>
          <w:rtl/>
          <w:lang w:bidi="fa-IR"/>
        </w:rPr>
      </w:pPr>
      <w:r>
        <w:rPr>
          <w:rFonts w:hint="cs"/>
          <w:rtl/>
          <w:lang w:bidi="fa-IR"/>
        </w:rPr>
        <w:t>تا ا</w:t>
      </w:r>
      <w:r w:rsidRPr="00CE411E">
        <w:rPr>
          <w:rFonts w:hint="cs"/>
          <w:rtl/>
          <w:lang w:bidi="fa-IR"/>
        </w:rPr>
        <w:t>ینج</w:t>
      </w:r>
      <w:r w:rsidR="000810F1" w:rsidRPr="00CE411E">
        <w:rPr>
          <w:rFonts w:hint="cs"/>
          <w:rtl/>
          <w:lang w:bidi="fa-IR"/>
        </w:rPr>
        <w:t>ا صورتی کلی از این علم به دست آمد که به یاری خداوند در صفحات آینده به تفصیل در چهار بخش به بررسی آن می‌پردازیم</w:t>
      </w:r>
      <w:r w:rsidR="0070225A" w:rsidRPr="00CE411E">
        <w:rPr>
          <w:rFonts w:hint="cs"/>
          <w:rtl/>
          <w:lang w:bidi="fa-IR"/>
        </w:rPr>
        <w:t>‌:</w:t>
      </w:r>
    </w:p>
    <w:p w:rsidR="000810F1" w:rsidRPr="00CE411E" w:rsidRDefault="000810F1" w:rsidP="000C03C4">
      <w:pPr>
        <w:pStyle w:val="a0"/>
        <w:rPr>
          <w:rtl/>
          <w:lang w:bidi="fa-IR"/>
        </w:rPr>
      </w:pPr>
      <w:r w:rsidRPr="00CE411E">
        <w:rPr>
          <w:rFonts w:hint="cs"/>
          <w:rtl/>
          <w:lang w:bidi="fa-IR"/>
        </w:rPr>
        <w:t>بخش اول</w:t>
      </w:r>
      <w:r w:rsidR="0070225A" w:rsidRPr="00CE411E">
        <w:rPr>
          <w:rFonts w:hint="cs"/>
          <w:rtl/>
          <w:lang w:bidi="fa-IR"/>
        </w:rPr>
        <w:t>‌:</w:t>
      </w:r>
      <w:r w:rsidR="0055524E">
        <w:rPr>
          <w:rFonts w:hint="cs"/>
          <w:rtl/>
          <w:lang w:bidi="fa-IR"/>
        </w:rPr>
        <w:t xml:space="preserve"> ا</w:t>
      </w:r>
      <w:r w:rsidRPr="00CE411E">
        <w:rPr>
          <w:rFonts w:hint="cs"/>
          <w:rtl/>
          <w:lang w:bidi="fa-IR"/>
        </w:rPr>
        <w:t>حکام.</w:t>
      </w:r>
    </w:p>
    <w:p w:rsidR="000810F1" w:rsidRPr="00CE411E" w:rsidRDefault="000810F1" w:rsidP="000C03C4">
      <w:pPr>
        <w:pStyle w:val="a0"/>
        <w:rPr>
          <w:rtl/>
          <w:lang w:bidi="fa-IR"/>
        </w:rPr>
      </w:pPr>
      <w:r w:rsidRPr="00CE411E">
        <w:rPr>
          <w:rFonts w:hint="cs"/>
          <w:rtl/>
          <w:lang w:bidi="fa-IR"/>
        </w:rPr>
        <w:t>بخش دوم</w:t>
      </w:r>
      <w:r w:rsidR="0070225A" w:rsidRPr="00CE411E">
        <w:rPr>
          <w:rFonts w:hint="cs"/>
          <w:rtl/>
          <w:lang w:bidi="fa-IR"/>
        </w:rPr>
        <w:t>‌:</w:t>
      </w:r>
      <w:r w:rsidRPr="00CE411E">
        <w:rPr>
          <w:rFonts w:hint="cs"/>
          <w:rtl/>
          <w:lang w:bidi="fa-IR"/>
        </w:rPr>
        <w:t xml:space="preserve"> کیفیت استخراج احکام از الفاظ.</w:t>
      </w:r>
    </w:p>
    <w:p w:rsidR="000810F1" w:rsidRPr="00CE411E" w:rsidRDefault="000810F1" w:rsidP="000C03C4">
      <w:pPr>
        <w:pStyle w:val="a0"/>
        <w:rPr>
          <w:rtl/>
          <w:lang w:bidi="fa-IR"/>
        </w:rPr>
      </w:pPr>
      <w:r w:rsidRPr="00CE411E">
        <w:rPr>
          <w:rFonts w:hint="cs"/>
          <w:rtl/>
          <w:lang w:bidi="fa-IR"/>
        </w:rPr>
        <w:t>بخش سوم</w:t>
      </w:r>
      <w:r w:rsidR="0070225A" w:rsidRPr="00CE411E">
        <w:rPr>
          <w:rFonts w:hint="cs"/>
          <w:rtl/>
          <w:lang w:bidi="fa-IR"/>
        </w:rPr>
        <w:t>‌:</w:t>
      </w:r>
      <w:r w:rsidRPr="00CE411E">
        <w:rPr>
          <w:rFonts w:hint="cs"/>
          <w:rtl/>
          <w:lang w:bidi="fa-IR"/>
        </w:rPr>
        <w:t xml:space="preserve"> بیان ادله (کتاب، سنت، اجماع، قیاس)</w:t>
      </w:r>
      <w:r w:rsidR="000C03C4">
        <w:rPr>
          <w:rFonts w:hint="cs"/>
          <w:rtl/>
          <w:lang w:bidi="fa-IR"/>
        </w:rPr>
        <w:t>.</w:t>
      </w:r>
    </w:p>
    <w:p w:rsidR="000810F1" w:rsidRDefault="000810F1" w:rsidP="000C03C4">
      <w:pPr>
        <w:pStyle w:val="a0"/>
        <w:rPr>
          <w:rtl/>
          <w:lang w:bidi="fa-IR"/>
        </w:rPr>
      </w:pPr>
      <w:r w:rsidRPr="00CE411E">
        <w:rPr>
          <w:rFonts w:hint="cs"/>
          <w:rtl/>
          <w:lang w:bidi="fa-IR"/>
        </w:rPr>
        <w:t>بخش چهارم</w:t>
      </w:r>
      <w:r w:rsidR="0070225A" w:rsidRPr="00CE411E">
        <w:rPr>
          <w:rFonts w:hint="cs"/>
          <w:rtl/>
          <w:lang w:bidi="fa-IR"/>
        </w:rPr>
        <w:t>‌:</w:t>
      </w:r>
      <w:r w:rsidRPr="00CE411E">
        <w:rPr>
          <w:rFonts w:hint="cs"/>
          <w:rtl/>
          <w:lang w:bidi="fa-IR"/>
        </w:rPr>
        <w:t xml:space="preserve"> اجتهاد و متعلقات آن.</w:t>
      </w:r>
    </w:p>
    <w:p w:rsidR="000C03C4" w:rsidRDefault="000C03C4" w:rsidP="000C03C4">
      <w:pPr>
        <w:pStyle w:val="a0"/>
        <w:rPr>
          <w:rtl/>
          <w:lang w:bidi="fa-IR"/>
        </w:rPr>
        <w:sectPr w:rsidR="000C03C4" w:rsidSect="00FC6A0B">
          <w:headerReference w:type="default" r:id="rId19"/>
          <w:footnotePr>
            <w:numRestart w:val="eachPage"/>
          </w:footnotePr>
          <w:type w:val="oddPage"/>
          <w:pgSz w:w="7938" w:h="11907" w:code="9"/>
          <w:pgMar w:top="567" w:right="851" w:bottom="851" w:left="851" w:header="454" w:footer="0" w:gutter="0"/>
          <w:cols w:space="720"/>
          <w:titlePg/>
          <w:bidi/>
          <w:rtlGutter/>
        </w:sectPr>
      </w:pPr>
    </w:p>
    <w:p w:rsidR="00E777DE" w:rsidRPr="000C03C4" w:rsidRDefault="00E777DE" w:rsidP="000C03C4">
      <w:pPr>
        <w:pStyle w:val="2-"/>
        <w:rPr>
          <w:rtl/>
        </w:rPr>
      </w:pPr>
      <w:bookmarkStart w:id="19" w:name="_Toc331262043"/>
      <w:bookmarkStart w:id="20" w:name="_Toc421176403"/>
      <w:r w:rsidRPr="000C03C4">
        <w:rPr>
          <w:rFonts w:hint="cs"/>
          <w:rtl/>
        </w:rPr>
        <w:t>بخش اول</w:t>
      </w:r>
      <w:r w:rsidR="004951C2" w:rsidRPr="000C03C4">
        <w:rPr>
          <w:rFonts w:hint="cs"/>
          <w:rtl/>
        </w:rPr>
        <w:t>:</w:t>
      </w:r>
      <w:r w:rsidR="000C03C4">
        <w:rPr>
          <w:rtl/>
        </w:rPr>
        <w:br/>
      </w:r>
      <w:r w:rsidRPr="000C03C4">
        <w:rPr>
          <w:rFonts w:hint="cs"/>
          <w:rtl/>
        </w:rPr>
        <w:t>احکام</w:t>
      </w:r>
      <w:bookmarkEnd w:id="19"/>
      <w:bookmarkEnd w:id="20"/>
    </w:p>
    <w:p w:rsidR="005B4F1A" w:rsidRPr="00CE411E" w:rsidRDefault="007B6B9F" w:rsidP="000C03C4">
      <w:pPr>
        <w:pStyle w:val="a0"/>
        <w:rPr>
          <w:rtl/>
          <w:lang w:bidi="fa-IR"/>
        </w:rPr>
      </w:pPr>
      <w:r w:rsidRPr="00CE411E">
        <w:rPr>
          <w:rFonts w:hint="cs"/>
          <w:rtl/>
          <w:lang w:bidi="fa-IR"/>
        </w:rPr>
        <w:t>احکام جمع حکم است، و حکم در اصل معنی لغوی منعی را گویند که به خاطر اصلاح باشد.</w:t>
      </w:r>
    </w:p>
    <w:p w:rsidR="007B6B9F" w:rsidRPr="00CE411E" w:rsidRDefault="007B6B9F" w:rsidP="000C03C4">
      <w:pPr>
        <w:pStyle w:val="a0"/>
        <w:rPr>
          <w:rtl/>
          <w:lang w:bidi="fa-IR"/>
        </w:rPr>
      </w:pPr>
      <w:r w:rsidRPr="00CE411E">
        <w:rPr>
          <w:rFonts w:hint="cs"/>
          <w:rtl/>
          <w:lang w:bidi="fa-IR"/>
        </w:rPr>
        <w:t>و در اصطلاح علمای اصول</w:t>
      </w:r>
      <w:r w:rsidR="0070225A" w:rsidRPr="00CE411E">
        <w:rPr>
          <w:rFonts w:hint="cs"/>
          <w:rtl/>
          <w:lang w:bidi="fa-IR"/>
        </w:rPr>
        <w:t>‌:</w:t>
      </w:r>
      <w:r w:rsidRPr="00CE411E">
        <w:rPr>
          <w:rFonts w:hint="cs"/>
          <w:rtl/>
          <w:lang w:bidi="fa-IR"/>
        </w:rPr>
        <w:t xml:space="preserve"> حکم بر دو نوع است، تکلیفی و وضعی.</w:t>
      </w:r>
    </w:p>
    <w:p w:rsidR="007B6B9F" w:rsidRPr="00CE411E" w:rsidRDefault="007B6B9F" w:rsidP="000C03C4">
      <w:pPr>
        <w:pStyle w:val="a0"/>
        <w:rPr>
          <w:rtl/>
          <w:lang w:bidi="fa-IR"/>
        </w:rPr>
      </w:pPr>
      <w:r w:rsidRPr="00CE411E">
        <w:rPr>
          <w:rFonts w:hint="cs"/>
          <w:rtl/>
          <w:lang w:bidi="fa-IR"/>
        </w:rPr>
        <w:t>حکم تکلیفی عبارت است از «مقتضای خطاب شارع که به جهت طلب یا اختیار به افعال مکلفان تعلق می‌گیرد».</w:t>
      </w:r>
    </w:p>
    <w:p w:rsidR="007B6B9F" w:rsidRPr="00CE411E" w:rsidRDefault="003F6944" w:rsidP="000C03C4">
      <w:pPr>
        <w:pStyle w:val="a0"/>
        <w:rPr>
          <w:rtl/>
          <w:lang w:bidi="fa-IR"/>
        </w:rPr>
      </w:pPr>
      <w:r w:rsidRPr="00CE411E">
        <w:rPr>
          <w:rFonts w:hint="cs"/>
          <w:rtl/>
          <w:lang w:bidi="fa-IR"/>
        </w:rPr>
        <w:t>و حکم وضعی عبارت است از</w:t>
      </w:r>
      <w:r w:rsidR="0070225A" w:rsidRPr="00CE411E">
        <w:rPr>
          <w:rFonts w:hint="cs"/>
          <w:rtl/>
          <w:lang w:bidi="fa-IR"/>
        </w:rPr>
        <w:t>‌:</w:t>
      </w:r>
      <w:r w:rsidRPr="00CE411E">
        <w:rPr>
          <w:rFonts w:hint="cs"/>
          <w:rtl/>
          <w:lang w:bidi="fa-IR"/>
        </w:rPr>
        <w:t xml:space="preserve"> «اموری که شرع</w:t>
      </w:r>
      <w:r w:rsidR="00846D8D">
        <w:rPr>
          <w:rFonts w:hint="cs"/>
          <w:rtl/>
          <w:lang w:bidi="fa-IR"/>
        </w:rPr>
        <w:t xml:space="preserve"> آن‌ها </w:t>
      </w:r>
      <w:r w:rsidRPr="00CE411E">
        <w:rPr>
          <w:rFonts w:hint="cs"/>
          <w:rtl/>
          <w:lang w:bidi="fa-IR"/>
        </w:rPr>
        <w:t>را سبب یا شرط یا مانع قرار داده است».</w:t>
      </w:r>
    </w:p>
    <w:p w:rsidR="00B47535" w:rsidRDefault="00B47535" w:rsidP="00FB7A29">
      <w:pPr>
        <w:pStyle w:val="3-"/>
        <w:rPr>
          <w:rtl/>
        </w:rPr>
      </w:pPr>
      <w:bookmarkStart w:id="21" w:name="_Toc331262044"/>
      <w:bookmarkStart w:id="22" w:name="_Toc421176404"/>
      <w:r>
        <w:rPr>
          <w:rFonts w:hint="cs"/>
          <w:rtl/>
        </w:rPr>
        <w:t>فرق بین حکم تکلیفی و حکم وضعی</w:t>
      </w:r>
      <w:bookmarkEnd w:id="21"/>
      <w:bookmarkEnd w:id="22"/>
    </w:p>
    <w:p w:rsidR="005B4F1A" w:rsidRPr="00CE411E" w:rsidRDefault="00FA474C" w:rsidP="00183138">
      <w:pPr>
        <w:numPr>
          <w:ilvl w:val="0"/>
          <w:numId w:val="2"/>
        </w:numPr>
        <w:tabs>
          <w:tab w:val="clear" w:pos="869"/>
        </w:tabs>
        <w:ind w:left="568" w:hanging="284"/>
        <w:jc w:val="both"/>
        <w:rPr>
          <w:rFonts w:cs="B Lotus"/>
          <w:sz w:val="26"/>
          <w:szCs w:val="28"/>
          <w:rtl/>
          <w:lang w:bidi="fa-IR"/>
        </w:rPr>
      </w:pPr>
      <w:r w:rsidRPr="000C03C4">
        <w:rPr>
          <w:rStyle w:val="Char0"/>
          <w:rFonts w:hint="cs"/>
          <w:rtl/>
        </w:rPr>
        <w:t>حکم تکلیفی در حکم دیگر به جهت تکلیفی بودنش مؤثر نیست اما حکم وضعی در ایجاد یا نفی احکام دیگر شرعی اثر دارد. مانند زوال آفتاب که سبب وجوب نماز ظهر است، و وضو که شرط صحت نماز، و قتل که مانع ارث بردن میراث بر است.</w:t>
      </w:r>
    </w:p>
    <w:p w:rsidR="00FA474C" w:rsidRPr="00CE411E" w:rsidRDefault="00EC7672" w:rsidP="00183138">
      <w:pPr>
        <w:numPr>
          <w:ilvl w:val="0"/>
          <w:numId w:val="2"/>
        </w:numPr>
        <w:tabs>
          <w:tab w:val="clear" w:pos="869"/>
        </w:tabs>
        <w:ind w:left="568" w:hanging="284"/>
        <w:jc w:val="both"/>
        <w:rPr>
          <w:rFonts w:cs="B Lotus"/>
          <w:sz w:val="26"/>
          <w:szCs w:val="28"/>
          <w:rtl/>
          <w:lang w:bidi="fa-IR"/>
        </w:rPr>
      </w:pPr>
      <w:r w:rsidRPr="000C03C4">
        <w:rPr>
          <w:rStyle w:val="Char0"/>
          <w:rFonts w:hint="cs"/>
          <w:rtl/>
        </w:rPr>
        <w:t>مخاطب مکلف است به مقتضای تکلیفی عمل کند چه فعل باشد چه ترک، اما وضعی علامت فعل یا ترک است که از طرف شارع وضع شده است، و از این جهت مکلف در آن اثری ندارد.</w:t>
      </w:r>
    </w:p>
    <w:p w:rsidR="00EC7672" w:rsidRDefault="00AB7004" w:rsidP="00FB7A29">
      <w:pPr>
        <w:pStyle w:val="3-"/>
        <w:rPr>
          <w:rtl/>
        </w:rPr>
      </w:pPr>
      <w:bookmarkStart w:id="23" w:name="_Toc331262045"/>
      <w:bookmarkStart w:id="24" w:name="_Toc421176405"/>
      <w:r>
        <w:rPr>
          <w:rFonts w:hint="cs"/>
          <w:rtl/>
        </w:rPr>
        <w:t>حاکم</w:t>
      </w:r>
      <w:bookmarkEnd w:id="23"/>
      <w:bookmarkEnd w:id="24"/>
    </w:p>
    <w:p w:rsidR="005B4F1A" w:rsidRDefault="001C2F09" w:rsidP="000C03C4">
      <w:pPr>
        <w:pStyle w:val="a0"/>
        <w:rPr>
          <w:rtl/>
          <w:lang w:bidi="fa-IR"/>
        </w:rPr>
      </w:pPr>
      <w:r w:rsidRPr="00CE411E">
        <w:rPr>
          <w:rFonts w:hint="cs"/>
          <w:rtl/>
          <w:lang w:bidi="fa-IR"/>
        </w:rPr>
        <w:t>حکم مستلزم حاکم است، و حاکم خداوند است که احکام خود را با ارسال رسل به مردم ابلاغ می‌کند، و جز او کسی حاکمیت ندارد، و اطلاع بر احکام او فقط از طریق شرع ممکن است، خداوند متعال در این‌باره می‌فرماید</w:t>
      </w:r>
      <w:r w:rsidR="0070225A" w:rsidRPr="00CE411E">
        <w:rPr>
          <w:rFonts w:hint="cs"/>
          <w:rtl/>
          <w:lang w:bidi="fa-IR"/>
        </w:rPr>
        <w:t>‌:</w:t>
      </w:r>
    </w:p>
    <w:p w:rsidR="00EC3B38" w:rsidRPr="00AD6992" w:rsidRDefault="00EC3B38" w:rsidP="00AD6992">
      <w:pPr>
        <w:ind w:firstLine="284"/>
        <w:jc w:val="both"/>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AD6992">
        <w:rPr>
          <w:rFonts w:ascii="KFGQPC Uthmanic Script HAFS" w:hAnsi="KFGQPC Uthmanic Script HAFS" w:cs="KFGQPC Uthmanic Script HAFS" w:hint="cs"/>
          <w:sz w:val="28"/>
          <w:szCs w:val="28"/>
          <w:rtl/>
        </w:rPr>
        <w:t>ٱتَّبِعۡ</w:t>
      </w:r>
      <w:r w:rsidR="00AD6992">
        <w:rPr>
          <w:rFonts w:ascii="KFGQPC Uthmanic Script HAFS" w:hAnsi="KFGQPC Uthmanic Script HAFS" w:cs="KFGQPC Uthmanic Script HAFS"/>
          <w:sz w:val="28"/>
          <w:szCs w:val="28"/>
          <w:rtl/>
        </w:rPr>
        <w:t xml:space="preserve"> مَآ أُوحِيَ إِلَيۡكَ مِن رَّبِّكَۖ لَآ إِلَٰهَ إِلَّا هُوَۖ وَأَعۡرِضۡ عَنِ </w:t>
      </w:r>
      <w:r w:rsidR="00AD6992">
        <w:rPr>
          <w:rFonts w:ascii="KFGQPC Uthmanic Script HAFS" w:hAnsi="KFGQPC Uthmanic Script HAFS" w:cs="KFGQPC Uthmanic Script HAFS" w:hint="cs"/>
          <w:sz w:val="28"/>
          <w:szCs w:val="28"/>
          <w:rtl/>
        </w:rPr>
        <w:t>ٱلۡمُشۡرِكِينَ</w:t>
      </w:r>
      <w:r w:rsidR="00AD6992">
        <w:rPr>
          <w:rFonts w:ascii="KFGQPC Uthmanic Script HAFS" w:hAnsi="KFGQPC Uthmanic Script HAFS" w:cs="KFGQPC Uthmanic Script HAFS"/>
          <w:sz w:val="28"/>
          <w:szCs w:val="28"/>
          <w:rtl/>
        </w:rPr>
        <w:t xml:space="preserve"> ١٠٦</w:t>
      </w:r>
      <w:r>
        <w:rPr>
          <w:rFonts w:ascii="Traditional Arabic" w:hAnsi="Traditional Arabic"/>
          <w:sz w:val="28"/>
          <w:szCs w:val="28"/>
          <w:rtl/>
          <w:lang w:bidi="fa-IR"/>
        </w:rPr>
        <w:t>﴾</w:t>
      </w:r>
      <w:r w:rsidRPr="000C03C4">
        <w:rPr>
          <w:rStyle w:val="7-Char"/>
          <w:rFonts w:hint="cs"/>
          <w:rtl/>
        </w:rPr>
        <w:t xml:space="preserve"> </w:t>
      </w:r>
      <w:r w:rsidRPr="000C03C4">
        <w:rPr>
          <w:rStyle w:val="7-Char"/>
          <w:rtl/>
        </w:rPr>
        <w:t>[</w:t>
      </w:r>
      <w:r w:rsidRPr="000C03C4">
        <w:rPr>
          <w:rStyle w:val="7-Char"/>
          <w:rFonts w:hint="cs"/>
          <w:rtl/>
        </w:rPr>
        <w:t>الأنعام:106</w:t>
      </w:r>
      <w:r w:rsidRPr="000C03C4">
        <w:rPr>
          <w:rStyle w:val="7-Char"/>
          <w:rtl/>
        </w:rPr>
        <w:t>]</w:t>
      </w:r>
      <w:r w:rsidRPr="000C03C4">
        <w:rPr>
          <w:rStyle w:val="Char0"/>
          <w:rFonts w:hint="cs"/>
          <w:rtl/>
        </w:rPr>
        <w:t>.</w:t>
      </w:r>
    </w:p>
    <w:p w:rsidR="00EC3B38" w:rsidRDefault="00E66211" w:rsidP="000C03C4">
      <w:pPr>
        <w:pStyle w:val="a0"/>
        <w:rPr>
          <w:rtl/>
          <w:lang w:bidi="fa-IR"/>
        </w:rPr>
      </w:pPr>
      <w:r w:rsidRPr="009E519C">
        <w:rPr>
          <w:rFonts w:hint="cs"/>
          <w:rtl/>
          <w:lang w:bidi="fa-IR"/>
        </w:rPr>
        <w:t>«</w:t>
      </w:r>
      <w:r w:rsidR="008E0952" w:rsidRPr="009E519C">
        <w:rPr>
          <w:rFonts w:hint="cs"/>
          <w:rtl/>
          <w:lang w:bidi="fa-IR"/>
        </w:rPr>
        <w:t>تابع آن باش که از خدایت بر تو وحی شده است، معبودی به حق جز او نیست، و از مشرکان رو بگردان</w:t>
      </w:r>
      <w:r w:rsidRPr="009E519C">
        <w:rPr>
          <w:rFonts w:hint="cs"/>
          <w:rtl/>
          <w:lang w:bidi="fa-IR"/>
        </w:rPr>
        <w:t>».</w:t>
      </w:r>
    </w:p>
    <w:p w:rsidR="00E66211" w:rsidRPr="00AD6992" w:rsidRDefault="00EC3B38" w:rsidP="00AD6992">
      <w:pPr>
        <w:pStyle w:val="StyleComplexBLotus12ptJustifiedFirstline05cmCharCharCharCharCharCharCharCharCharCharCharCharCharCharChar"/>
        <w:tabs>
          <w:tab w:val="right" w:pos="7371"/>
        </w:tabs>
        <w:spacing w:line="240" w:lineRule="auto"/>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AD6992">
        <w:rPr>
          <w:rFonts w:ascii="KFGQPC Uthmanic Script HAFS" w:hAnsi="KFGQPC Uthmanic Script HAFS" w:cs="KFGQPC Uthmanic Script HAFS"/>
          <w:sz w:val="28"/>
          <w:szCs w:val="28"/>
          <w:rtl/>
        </w:rPr>
        <w:t xml:space="preserve">إِنِ </w:t>
      </w:r>
      <w:r w:rsidR="00AD6992">
        <w:rPr>
          <w:rFonts w:ascii="KFGQPC Uthmanic Script HAFS" w:hAnsi="KFGQPC Uthmanic Script HAFS" w:cs="KFGQPC Uthmanic Script HAFS" w:hint="cs"/>
          <w:sz w:val="28"/>
          <w:szCs w:val="28"/>
          <w:rtl/>
        </w:rPr>
        <w:t>ٱ</w:t>
      </w:r>
      <w:r w:rsidR="00AD6992">
        <w:rPr>
          <w:rFonts w:ascii="KFGQPC Uthmanic Script HAFS" w:hAnsi="KFGQPC Uthmanic Script HAFS" w:cs="KFGQPC Uthmanic Script HAFS" w:hint="eastAsia"/>
          <w:sz w:val="28"/>
          <w:szCs w:val="28"/>
          <w:rtl/>
        </w:rPr>
        <w:t>لۡحُكۡمُ</w:t>
      </w:r>
      <w:r w:rsidR="00AD6992">
        <w:rPr>
          <w:rFonts w:ascii="KFGQPC Uthmanic Script HAFS" w:hAnsi="KFGQPC Uthmanic Script HAFS" w:cs="KFGQPC Uthmanic Script HAFS"/>
          <w:sz w:val="28"/>
          <w:szCs w:val="28"/>
          <w:rtl/>
        </w:rPr>
        <w:t xml:space="preserve"> إِلَّا لِلَّهِ أَمَرَ أَلَّا تَعۡبُدُوٓاْ إِلَّآ إِيَّاهُۚ</w:t>
      </w:r>
      <w:r>
        <w:rPr>
          <w:rFonts w:ascii="Traditional Arabic" w:hAnsi="Traditional Arabic" w:cs="Traditional Arabic"/>
          <w:sz w:val="28"/>
          <w:szCs w:val="28"/>
          <w:rtl/>
          <w:lang w:bidi="fa-IR"/>
        </w:rPr>
        <w:t>﴾</w:t>
      </w:r>
      <w:r w:rsidRPr="000C03C4">
        <w:rPr>
          <w:rStyle w:val="7-Char"/>
          <w:rFonts w:hint="cs"/>
          <w:rtl/>
        </w:rPr>
        <w:t xml:space="preserve"> </w:t>
      </w:r>
      <w:r w:rsidRPr="000C03C4">
        <w:rPr>
          <w:rStyle w:val="7-Char"/>
          <w:rtl/>
        </w:rPr>
        <w:t>[</w:t>
      </w:r>
      <w:r w:rsidRPr="000C03C4">
        <w:rPr>
          <w:rStyle w:val="7-Char"/>
          <w:rFonts w:hint="cs"/>
          <w:rtl/>
        </w:rPr>
        <w:t>یوسف: 40</w:t>
      </w:r>
      <w:r w:rsidRPr="000C03C4">
        <w:rPr>
          <w:rStyle w:val="7-Char"/>
          <w:rtl/>
        </w:rPr>
        <w:t>]</w:t>
      </w:r>
      <w:r w:rsidRPr="000C03C4">
        <w:rPr>
          <w:rStyle w:val="Char0"/>
          <w:rFonts w:hint="cs"/>
          <w:rtl/>
        </w:rPr>
        <w:t>.</w:t>
      </w:r>
    </w:p>
    <w:p w:rsidR="00EC3B38" w:rsidRDefault="00594972" w:rsidP="000C03C4">
      <w:pPr>
        <w:pStyle w:val="a0"/>
        <w:rPr>
          <w:rtl/>
          <w:lang w:bidi="fa-IR"/>
        </w:rPr>
      </w:pPr>
      <w:r w:rsidRPr="00CE411E">
        <w:rPr>
          <w:rFonts w:hint="cs"/>
          <w:rtl/>
          <w:lang w:bidi="fa-IR"/>
        </w:rPr>
        <w:t>«</w:t>
      </w:r>
      <w:r w:rsidR="00C40B73" w:rsidRPr="00CE411E">
        <w:rPr>
          <w:rFonts w:hint="cs"/>
          <w:rtl/>
          <w:lang w:bidi="fa-IR"/>
        </w:rPr>
        <w:t>حکم نیست مگر خدا را، فرمان داد که جز او را نپرستید</w:t>
      </w:r>
      <w:r w:rsidRPr="00CE411E">
        <w:rPr>
          <w:rFonts w:hint="cs"/>
          <w:rtl/>
          <w:lang w:bidi="fa-IR"/>
        </w:rPr>
        <w:t>».</w:t>
      </w:r>
    </w:p>
    <w:p w:rsidR="00594972" w:rsidRPr="00AD6992" w:rsidRDefault="00EC3B38" w:rsidP="00AD6992">
      <w:pPr>
        <w:pStyle w:val="StyleComplexBLotus12ptJustifiedFirstline05cmCharCharCharCharCharCharCharCharCharCharCharCharCharCharChar"/>
        <w:tabs>
          <w:tab w:val="right" w:pos="7371"/>
        </w:tabs>
        <w:spacing w:line="240" w:lineRule="auto"/>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AD6992">
        <w:rPr>
          <w:rFonts w:ascii="KFGQPC Uthmanic Script HAFS" w:hAnsi="KFGQPC Uthmanic Script HAFS" w:cs="KFGQPC Uthmanic Script HAFS"/>
          <w:sz w:val="28"/>
          <w:szCs w:val="28"/>
          <w:rtl/>
        </w:rPr>
        <w:t xml:space="preserve">فَبَعَثَ </w:t>
      </w:r>
      <w:r w:rsidR="00AD6992">
        <w:rPr>
          <w:rFonts w:ascii="KFGQPC Uthmanic Script HAFS" w:hAnsi="KFGQPC Uthmanic Script HAFS" w:cs="KFGQPC Uthmanic Script HAFS" w:hint="cs"/>
          <w:sz w:val="28"/>
          <w:szCs w:val="28"/>
          <w:rtl/>
        </w:rPr>
        <w:t>ٱ</w:t>
      </w:r>
      <w:r w:rsidR="00AD6992">
        <w:rPr>
          <w:rFonts w:ascii="KFGQPC Uthmanic Script HAFS" w:hAnsi="KFGQPC Uthmanic Script HAFS" w:cs="KFGQPC Uthmanic Script HAFS" w:hint="eastAsia"/>
          <w:sz w:val="28"/>
          <w:szCs w:val="28"/>
          <w:rtl/>
        </w:rPr>
        <w:t>للَّهُ</w:t>
      </w:r>
      <w:r w:rsidR="00AD6992">
        <w:rPr>
          <w:rFonts w:ascii="KFGQPC Uthmanic Script HAFS" w:hAnsi="KFGQPC Uthmanic Script HAFS" w:cs="KFGQPC Uthmanic Script HAFS"/>
          <w:sz w:val="28"/>
          <w:szCs w:val="28"/>
          <w:rtl/>
        </w:rPr>
        <w:t xml:space="preserve"> </w:t>
      </w:r>
      <w:r w:rsidR="00AD6992">
        <w:rPr>
          <w:rFonts w:ascii="KFGQPC Uthmanic Script HAFS" w:hAnsi="KFGQPC Uthmanic Script HAFS" w:cs="KFGQPC Uthmanic Script HAFS" w:hint="cs"/>
          <w:sz w:val="28"/>
          <w:szCs w:val="28"/>
          <w:rtl/>
        </w:rPr>
        <w:t>ٱ</w:t>
      </w:r>
      <w:r w:rsidR="00AD6992">
        <w:rPr>
          <w:rFonts w:ascii="KFGQPC Uthmanic Script HAFS" w:hAnsi="KFGQPC Uthmanic Script HAFS" w:cs="KFGQPC Uthmanic Script HAFS" w:hint="eastAsia"/>
          <w:sz w:val="28"/>
          <w:szCs w:val="28"/>
          <w:rtl/>
        </w:rPr>
        <w:t>لنَّبِيِّ‍ۧنَ</w:t>
      </w:r>
      <w:r w:rsidR="00AD6992">
        <w:rPr>
          <w:rFonts w:ascii="KFGQPC Uthmanic Script HAFS" w:hAnsi="KFGQPC Uthmanic Script HAFS" w:cs="KFGQPC Uthmanic Script HAFS"/>
          <w:sz w:val="28"/>
          <w:szCs w:val="28"/>
          <w:rtl/>
        </w:rPr>
        <w:t xml:space="preserve"> مُبَشِّرِينَ وَمُنذِرِينَ وَأَنزَلَ مَعَهُمُ </w:t>
      </w:r>
      <w:r w:rsidR="00AD6992">
        <w:rPr>
          <w:rFonts w:ascii="KFGQPC Uthmanic Script HAFS" w:hAnsi="KFGQPC Uthmanic Script HAFS" w:cs="KFGQPC Uthmanic Script HAFS" w:hint="cs"/>
          <w:sz w:val="28"/>
          <w:szCs w:val="28"/>
          <w:rtl/>
        </w:rPr>
        <w:t>ٱ</w:t>
      </w:r>
      <w:r w:rsidR="00AD6992">
        <w:rPr>
          <w:rFonts w:ascii="KFGQPC Uthmanic Script HAFS" w:hAnsi="KFGQPC Uthmanic Script HAFS" w:cs="KFGQPC Uthmanic Script HAFS" w:hint="eastAsia"/>
          <w:sz w:val="28"/>
          <w:szCs w:val="28"/>
          <w:rtl/>
        </w:rPr>
        <w:t>لۡكِتَٰبَ</w:t>
      </w:r>
      <w:r w:rsidR="00AD6992">
        <w:rPr>
          <w:rFonts w:ascii="KFGQPC Uthmanic Script HAFS" w:hAnsi="KFGQPC Uthmanic Script HAFS" w:cs="KFGQPC Uthmanic Script HAFS"/>
          <w:sz w:val="28"/>
          <w:szCs w:val="28"/>
          <w:rtl/>
        </w:rPr>
        <w:t xml:space="preserve"> بِ</w:t>
      </w:r>
      <w:r w:rsidR="00AD6992">
        <w:rPr>
          <w:rFonts w:ascii="KFGQPC Uthmanic Script HAFS" w:hAnsi="KFGQPC Uthmanic Script HAFS" w:cs="KFGQPC Uthmanic Script HAFS" w:hint="cs"/>
          <w:sz w:val="28"/>
          <w:szCs w:val="28"/>
          <w:rtl/>
        </w:rPr>
        <w:t>ٱ</w:t>
      </w:r>
      <w:r w:rsidR="00AD6992">
        <w:rPr>
          <w:rFonts w:ascii="KFGQPC Uthmanic Script HAFS" w:hAnsi="KFGQPC Uthmanic Script HAFS" w:cs="KFGQPC Uthmanic Script HAFS" w:hint="eastAsia"/>
          <w:sz w:val="28"/>
          <w:szCs w:val="28"/>
          <w:rtl/>
        </w:rPr>
        <w:t>لۡحَقِّ</w:t>
      </w:r>
      <w:r w:rsidR="00AD6992">
        <w:rPr>
          <w:rFonts w:ascii="KFGQPC Uthmanic Script HAFS" w:hAnsi="KFGQPC Uthmanic Script HAFS" w:cs="KFGQPC Uthmanic Script HAFS"/>
          <w:sz w:val="28"/>
          <w:szCs w:val="28"/>
          <w:rtl/>
        </w:rPr>
        <w:t xml:space="preserve"> لِيَحۡكُمَ بَيۡنَ </w:t>
      </w:r>
      <w:r w:rsidR="00AD6992">
        <w:rPr>
          <w:rFonts w:ascii="KFGQPC Uthmanic Script HAFS" w:hAnsi="KFGQPC Uthmanic Script HAFS" w:cs="KFGQPC Uthmanic Script HAFS" w:hint="cs"/>
          <w:sz w:val="28"/>
          <w:szCs w:val="28"/>
          <w:rtl/>
        </w:rPr>
        <w:t>ٱ</w:t>
      </w:r>
      <w:r w:rsidR="00AD6992">
        <w:rPr>
          <w:rFonts w:ascii="KFGQPC Uthmanic Script HAFS" w:hAnsi="KFGQPC Uthmanic Script HAFS" w:cs="KFGQPC Uthmanic Script HAFS" w:hint="eastAsia"/>
          <w:sz w:val="28"/>
          <w:szCs w:val="28"/>
          <w:rtl/>
        </w:rPr>
        <w:t>لنَّاسِ</w:t>
      </w:r>
      <w:r w:rsidR="00AD6992">
        <w:rPr>
          <w:rFonts w:ascii="KFGQPC Uthmanic Script HAFS" w:hAnsi="KFGQPC Uthmanic Script HAFS" w:cs="KFGQPC Uthmanic Script HAFS"/>
          <w:sz w:val="28"/>
          <w:szCs w:val="28"/>
          <w:rtl/>
        </w:rPr>
        <w:t xml:space="preserve"> فِيمَا </w:t>
      </w:r>
      <w:r w:rsidR="00AD6992">
        <w:rPr>
          <w:rFonts w:ascii="KFGQPC Uthmanic Script HAFS" w:hAnsi="KFGQPC Uthmanic Script HAFS" w:cs="KFGQPC Uthmanic Script HAFS" w:hint="cs"/>
          <w:sz w:val="28"/>
          <w:szCs w:val="28"/>
          <w:rtl/>
        </w:rPr>
        <w:t>ٱ</w:t>
      </w:r>
      <w:r w:rsidR="00AD6992">
        <w:rPr>
          <w:rFonts w:ascii="KFGQPC Uthmanic Script HAFS" w:hAnsi="KFGQPC Uthmanic Script HAFS" w:cs="KFGQPC Uthmanic Script HAFS" w:hint="eastAsia"/>
          <w:sz w:val="28"/>
          <w:szCs w:val="28"/>
          <w:rtl/>
        </w:rPr>
        <w:t>خۡتَلَفُواْ</w:t>
      </w:r>
      <w:r w:rsidR="00AD6992">
        <w:rPr>
          <w:rFonts w:ascii="KFGQPC Uthmanic Script HAFS" w:hAnsi="KFGQPC Uthmanic Script HAFS" w:cs="KFGQPC Uthmanic Script HAFS"/>
          <w:sz w:val="28"/>
          <w:szCs w:val="28"/>
          <w:rtl/>
        </w:rPr>
        <w:t xml:space="preserve"> فِيهِۚ</w:t>
      </w:r>
      <w:r>
        <w:rPr>
          <w:rFonts w:ascii="Traditional Arabic" w:hAnsi="Traditional Arabic" w:cs="Traditional Arabic"/>
          <w:sz w:val="28"/>
          <w:szCs w:val="28"/>
          <w:rtl/>
          <w:lang w:bidi="fa-IR"/>
        </w:rPr>
        <w:t>﴾</w:t>
      </w:r>
      <w:r w:rsidRPr="000C03C4">
        <w:rPr>
          <w:rStyle w:val="7-Char"/>
          <w:rFonts w:hint="cs"/>
          <w:rtl/>
        </w:rPr>
        <w:t xml:space="preserve"> </w:t>
      </w:r>
      <w:r w:rsidRPr="000C03C4">
        <w:rPr>
          <w:rStyle w:val="7-Char"/>
          <w:rtl/>
        </w:rPr>
        <w:t>[</w:t>
      </w:r>
      <w:r w:rsidRPr="000C03C4">
        <w:rPr>
          <w:rStyle w:val="7-Char"/>
          <w:rFonts w:hint="cs"/>
          <w:rtl/>
        </w:rPr>
        <w:t>البقرة: 213</w:t>
      </w:r>
      <w:r w:rsidRPr="000C03C4">
        <w:rPr>
          <w:rStyle w:val="7-Char"/>
          <w:rtl/>
        </w:rPr>
        <w:t>]</w:t>
      </w:r>
      <w:r w:rsidRPr="000C03C4">
        <w:rPr>
          <w:rStyle w:val="Char0"/>
          <w:rFonts w:hint="cs"/>
          <w:rtl/>
        </w:rPr>
        <w:t>.</w:t>
      </w:r>
    </w:p>
    <w:p w:rsidR="00EC3B38" w:rsidRDefault="00594972" w:rsidP="000C03C4">
      <w:pPr>
        <w:pStyle w:val="a0"/>
        <w:rPr>
          <w:rtl/>
          <w:lang w:bidi="fa-IR"/>
        </w:rPr>
      </w:pPr>
      <w:r w:rsidRPr="00CE411E">
        <w:rPr>
          <w:rFonts w:hint="cs"/>
          <w:rtl/>
          <w:lang w:bidi="fa-IR"/>
        </w:rPr>
        <w:t>«</w:t>
      </w:r>
      <w:r w:rsidR="0033315B" w:rsidRPr="00CE411E">
        <w:rPr>
          <w:rFonts w:hint="cs"/>
          <w:rtl/>
          <w:lang w:bidi="fa-IR"/>
        </w:rPr>
        <w:t xml:space="preserve">آن‌گاه خداوند پیغمبران را </w:t>
      </w:r>
      <w:r w:rsidR="000C03C4">
        <w:rPr>
          <w:rFonts w:hint="cs"/>
          <w:rtl/>
          <w:lang w:bidi="fa-IR"/>
        </w:rPr>
        <w:t>-</w:t>
      </w:r>
      <w:r w:rsidR="0033315B" w:rsidRPr="00CE411E">
        <w:rPr>
          <w:rFonts w:hint="cs"/>
          <w:rtl/>
          <w:lang w:bidi="fa-IR"/>
        </w:rPr>
        <w:t xml:space="preserve"> مژده</w:t>
      </w:r>
      <w:r w:rsidR="000C03C4">
        <w:rPr>
          <w:rFonts w:hint="cs"/>
          <w:rtl/>
          <w:lang w:bidi="fa-IR"/>
        </w:rPr>
        <w:t>‌</w:t>
      </w:r>
      <w:r w:rsidR="0033315B" w:rsidRPr="00CE411E">
        <w:rPr>
          <w:rFonts w:hint="cs"/>
          <w:rtl/>
          <w:lang w:bidi="fa-IR"/>
        </w:rPr>
        <w:t xml:space="preserve">دهندگان و ترسانندگان </w:t>
      </w:r>
      <w:r w:rsidR="000C03C4">
        <w:rPr>
          <w:rFonts w:hint="cs"/>
          <w:rtl/>
          <w:lang w:bidi="fa-IR"/>
        </w:rPr>
        <w:t>-</w:t>
      </w:r>
      <w:r w:rsidR="0033315B" w:rsidRPr="00CE411E">
        <w:rPr>
          <w:rFonts w:hint="cs"/>
          <w:rtl/>
          <w:lang w:bidi="fa-IR"/>
        </w:rPr>
        <w:t xml:space="preserve"> فرستاد، و کتاب را با حق همراه آنان نازل فرمود تا بین مردم در آن‌چه اختلاف کرده‌اند حکم کند</w:t>
      </w:r>
      <w:r w:rsidRPr="00CE411E">
        <w:rPr>
          <w:rFonts w:hint="cs"/>
          <w:rtl/>
          <w:lang w:bidi="fa-IR"/>
        </w:rPr>
        <w:t>».</w:t>
      </w:r>
    </w:p>
    <w:p w:rsidR="00594972" w:rsidRPr="00AD6992" w:rsidRDefault="00EC3B38" w:rsidP="00AD6992">
      <w:pPr>
        <w:pStyle w:val="StyleComplexBLotus12ptJustifiedFirstline05cmCharCharCharCharCharCharCharCharCharCharCharCharCharCharChar"/>
        <w:tabs>
          <w:tab w:val="right" w:pos="7371"/>
        </w:tabs>
        <w:spacing w:line="240" w:lineRule="auto"/>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AD6992">
        <w:rPr>
          <w:rFonts w:ascii="KFGQPC Uthmanic Script HAFS" w:hAnsi="KFGQPC Uthmanic Script HAFS" w:cs="KFGQPC Uthmanic Script HAFS" w:hint="eastAsia"/>
          <w:sz w:val="28"/>
          <w:szCs w:val="28"/>
          <w:rtl/>
        </w:rPr>
        <w:t>وَأَنِ</w:t>
      </w:r>
      <w:r w:rsidR="00AD6992">
        <w:rPr>
          <w:rFonts w:ascii="KFGQPC Uthmanic Script HAFS" w:hAnsi="KFGQPC Uthmanic Script HAFS" w:cs="KFGQPC Uthmanic Script HAFS"/>
          <w:sz w:val="28"/>
          <w:szCs w:val="28"/>
          <w:rtl/>
        </w:rPr>
        <w:t xml:space="preserve"> </w:t>
      </w:r>
      <w:r w:rsidR="00AD6992">
        <w:rPr>
          <w:rFonts w:ascii="KFGQPC Uthmanic Script HAFS" w:hAnsi="KFGQPC Uthmanic Script HAFS" w:cs="KFGQPC Uthmanic Script HAFS" w:hint="cs"/>
          <w:sz w:val="28"/>
          <w:szCs w:val="28"/>
          <w:rtl/>
        </w:rPr>
        <w:t>ٱ</w:t>
      </w:r>
      <w:r w:rsidR="00AD6992">
        <w:rPr>
          <w:rFonts w:ascii="KFGQPC Uthmanic Script HAFS" w:hAnsi="KFGQPC Uthmanic Script HAFS" w:cs="KFGQPC Uthmanic Script HAFS" w:hint="eastAsia"/>
          <w:sz w:val="28"/>
          <w:szCs w:val="28"/>
          <w:rtl/>
        </w:rPr>
        <w:t>حۡكُم</w:t>
      </w:r>
      <w:r w:rsidR="00AD6992">
        <w:rPr>
          <w:rFonts w:ascii="KFGQPC Uthmanic Script HAFS" w:hAnsi="KFGQPC Uthmanic Script HAFS" w:cs="KFGQPC Uthmanic Script HAFS"/>
          <w:sz w:val="28"/>
          <w:szCs w:val="28"/>
          <w:rtl/>
        </w:rPr>
        <w:t xml:space="preserve"> بَيۡنَهُم بِمَآ أَنزَلَ </w:t>
      </w:r>
      <w:r w:rsidR="00AD6992">
        <w:rPr>
          <w:rFonts w:ascii="KFGQPC Uthmanic Script HAFS" w:hAnsi="KFGQPC Uthmanic Script HAFS" w:cs="KFGQPC Uthmanic Script HAFS" w:hint="cs"/>
          <w:sz w:val="28"/>
          <w:szCs w:val="28"/>
          <w:rtl/>
        </w:rPr>
        <w:t>ٱ</w:t>
      </w:r>
      <w:r w:rsidR="00AD6992">
        <w:rPr>
          <w:rFonts w:ascii="KFGQPC Uthmanic Script HAFS" w:hAnsi="KFGQPC Uthmanic Script HAFS" w:cs="KFGQPC Uthmanic Script HAFS" w:hint="eastAsia"/>
          <w:sz w:val="28"/>
          <w:szCs w:val="28"/>
          <w:rtl/>
        </w:rPr>
        <w:t>للَّهُ</w:t>
      </w:r>
      <w:r w:rsidR="00AD6992">
        <w:rPr>
          <w:rFonts w:ascii="KFGQPC Uthmanic Script HAFS" w:hAnsi="KFGQPC Uthmanic Script HAFS" w:cs="KFGQPC Uthmanic Script HAFS"/>
          <w:sz w:val="28"/>
          <w:szCs w:val="28"/>
          <w:rtl/>
        </w:rPr>
        <w:t xml:space="preserve"> وَلَا تَتَّبِعۡ أَهۡوَآءَهُمۡ</w:t>
      </w:r>
      <w:r>
        <w:rPr>
          <w:rFonts w:ascii="Traditional Arabic" w:hAnsi="Traditional Arabic" w:cs="Traditional Arabic"/>
          <w:sz w:val="28"/>
          <w:szCs w:val="28"/>
          <w:rtl/>
          <w:lang w:bidi="fa-IR"/>
        </w:rPr>
        <w:t>﴾</w:t>
      </w:r>
      <w:r w:rsidRPr="000C03C4">
        <w:rPr>
          <w:rStyle w:val="7-Char"/>
          <w:rFonts w:hint="cs"/>
          <w:rtl/>
        </w:rPr>
        <w:t xml:space="preserve"> </w:t>
      </w:r>
      <w:r w:rsidRPr="000C03C4">
        <w:rPr>
          <w:rStyle w:val="7-Char"/>
          <w:rtl/>
        </w:rPr>
        <w:t>[</w:t>
      </w:r>
      <w:r w:rsidRPr="000C03C4">
        <w:rPr>
          <w:rStyle w:val="7-Char"/>
          <w:rFonts w:hint="cs"/>
          <w:rtl/>
        </w:rPr>
        <w:t>المائدة: 49</w:t>
      </w:r>
      <w:r w:rsidRPr="000C03C4">
        <w:rPr>
          <w:rStyle w:val="7-Char"/>
          <w:rtl/>
        </w:rPr>
        <w:t>]</w:t>
      </w:r>
      <w:r w:rsidRPr="000C03C4">
        <w:rPr>
          <w:rStyle w:val="Char0"/>
          <w:rFonts w:hint="cs"/>
          <w:rtl/>
        </w:rPr>
        <w:t>.</w:t>
      </w:r>
    </w:p>
    <w:p w:rsidR="00594972" w:rsidRPr="00CE411E" w:rsidRDefault="00594972" w:rsidP="000C03C4">
      <w:pPr>
        <w:pStyle w:val="a0"/>
        <w:rPr>
          <w:rtl/>
          <w:lang w:bidi="fa-IR"/>
        </w:rPr>
      </w:pPr>
      <w:r w:rsidRPr="00CE411E">
        <w:rPr>
          <w:rFonts w:hint="cs"/>
          <w:rtl/>
          <w:lang w:bidi="fa-IR"/>
        </w:rPr>
        <w:t>«</w:t>
      </w:r>
      <w:r w:rsidR="002A02F5" w:rsidRPr="00CE411E">
        <w:rPr>
          <w:rFonts w:hint="cs"/>
          <w:rtl/>
          <w:lang w:bidi="fa-IR"/>
        </w:rPr>
        <w:t>و آن‌که حکم کن بین آنان به آن‌چه خدا نازل فرموده، و از اهوای آنان پیروی نکن</w:t>
      </w:r>
      <w:r w:rsidRPr="00CE411E">
        <w:rPr>
          <w:rFonts w:hint="cs"/>
          <w:rtl/>
          <w:lang w:bidi="fa-IR"/>
        </w:rPr>
        <w:t>».</w:t>
      </w:r>
      <w:r w:rsidRPr="00CE411E">
        <w:rPr>
          <w:rtl/>
          <w:lang w:bidi="fa-IR"/>
        </w:rPr>
        <w:tab/>
      </w:r>
    </w:p>
    <w:p w:rsidR="005B4F1A" w:rsidRPr="00CE411E" w:rsidRDefault="00007E9F" w:rsidP="000C03C4">
      <w:pPr>
        <w:pStyle w:val="a0"/>
        <w:rPr>
          <w:rtl/>
          <w:lang w:bidi="fa-IR"/>
        </w:rPr>
      </w:pPr>
      <w:r w:rsidRPr="00CE411E">
        <w:rPr>
          <w:rFonts w:hint="cs"/>
          <w:rtl/>
          <w:lang w:bidi="fa-IR"/>
        </w:rPr>
        <w:t>و آ</w:t>
      </w:r>
      <w:r w:rsidR="003A4143" w:rsidRPr="00CE411E">
        <w:rPr>
          <w:rFonts w:hint="cs"/>
          <w:rtl/>
          <w:lang w:bidi="fa-IR"/>
        </w:rPr>
        <w:t>یات بسیار دیگر ...</w:t>
      </w:r>
    </w:p>
    <w:p w:rsidR="003A4143" w:rsidRPr="00CE411E" w:rsidRDefault="003A4143" w:rsidP="000C03C4">
      <w:pPr>
        <w:pStyle w:val="a0"/>
        <w:rPr>
          <w:rtl/>
          <w:lang w:bidi="fa-IR"/>
        </w:rPr>
      </w:pPr>
      <w:r w:rsidRPr="00CE411E">
        <w:rPr>
          <w:rFonts w:hint="cs"/>
          <w:rtl/>
          <w:lang w:bidi="fa-IR"/>
        </w:rPr>
        <w:t>بر این اصل امور زیر مترتب می‌شود</w:t>
      </w:r>
      <w:r w:rsidR="0070225A" w:rsidRPr="00CE411E">
        <w:rPr>
          <w:rFonts w:hint="cs"/>
          <w:rtl/>
          <w:lang w:bidi="fa-IR"/>
        </w:rPr>
        <w:t>‌:</w:t>
      </w:r>
    </w:p>
    <w:p w:rsidR="003A4143" w:rsidRPr="000C03C4" w:rsidRDefault="003A4143" w:rsidP="00C115BC">
      <w:pPr>
        <w:pStyle w:val="a0"/>
        <w:numPr>
          <w:ilvl w:val="0"/>
          <w:numId w:val="33"/>
        </w:numPr>
        <w:ind w:left="568" w:hanging="284"/>
        <w:rPr>
          <w:rtl/>
        </w:rPr>
      </w:pPr>
      <w:r w:rsidRPr="000C03C4">
        <w:rPr>
          <w:rFonts w:hint="cs"/>
          <w:rtl/>
        </w:rPr>
        <w:t>عقل مستقلاً نمی‌تواند چیزی را حسن (خوب) و یا قبیح (زشت) بداند.</w:t>
      </w:r>
    </w:p>
    <w:p w:rsidR="003A4143" w:rsidRPr="000C03C4" w:rsidRDefault="003A4143" w:rsidP="00C115BC">
      <w:pPr>
        <w:pStyle w:val="a0"/>
        <w:numPr>
          <w:ilvl w:val="0"/>
          <w:numId w:val="33"/>
        </w:numPr>
        <w:ind w:left="568" w:hanging="284"/>
      </w:pPr>
      <w:r w:rsidRPr="000C03C4">
        <w:rPr>
          <w:rFonts w:hint="cs"/>
          <w:rtl/>
        </w:rPr>
        <w:t xml:space="preserve">عقل مستقلاً نمی‌تواند </w:t>
      </w:r>
      <w:r w:rsidR="00D51368" w:rsidRPr="000C03C4">
        <w:rPr>
          <w:rFonts w:hint="cs"/>
          <w:rtl/>
        </w:rPr>
        <w:t>دریابد که شکر منعم واجب است.</w:t>
      </w:r>
    </w:p>
    <w:p w:rsidR="00D51368" w:rsidRPr="00CE411E" w:rsidRDefault="00D51368" w:rsidP="00C115BC">
      <w:pPr>
        <w:pStyle w:val="a0"/>
        <w:numPr>
          <w:ilvl w:val="0"/>
          <w:numId w:val="33"/>
        </w:numPr>
        <w:ind w:left="568" w:hanging="284"/>
        <w:rPr>
          <w:rtl/>
          <w:lang w:bidi="fa-IR"/>
        </w:rPr>
      </w:pPr>
      <w:r w:rsidRPr="000C03C4">
        <w:rPr>
          <w:rFonts w:hint="cs"/>
          <w:rtl/>
        </w:rPr>
        <w:t>اشیاء قبل از ورود حکم شرعی بر</w:t>
      </w:r>
      <w:r w:rsidR="00846D8D" w:rsidRPr="000C03C4">
        <w:rPr>
          <w:rFonts w:hint="cs"/>
          <w:rtl/>
        </w:rPr>
        <w:t xml:space="preserve"> آن‌ها </w:t>
      </w:r>
      <w:r w:rsidRPr="000C03C4">
        <w:rPr>
          <w:rFonts w:hint="cs"/>
          <w:rtl/>
        </w:rPr>
        <w:t>بی‌حکمند.</w:t>
      </w:r>
    </w:p>
    <w:p w:rsidR="002A02F5" w:rsidRPr="00CE411E" w:rsidRDefault="00D51368" w:rsidP="000C03C4">
      <w:pPr>
        <w:pStyle w:val="a0"/>
        <w:rPr>
          <w:rtl/>
          <w:lang w:bidi="fa-IR"/>
        </w:rPr>
      </w:pPr>
      <w:r w:rsidRPr="00CE411E">
        <w:rPr>
          <w:rFonts w:hint="cs"/>
          <w:rtl/>
          <w:lang w:bidi="fa-IR"/>
        </w:rPr>
        <w:t>بر این مسائل بحث‌ها و مناقشات مفصلی است که در کتاب‌های بزرگ اصول آمده است، و ما در این‌جا بدین مقدار اکتفا</w:t>
      </w:r>
      <w:r w:rsidR="00450544">
        <w:rPr>
          <w:rFonts w:hint="cs"/>
          <w:rtl/>
          <w:lang w:bidi="fa-IR"/>
        </w:rPr>
        <w:t xml:space="preserve"> می‌</w:t>
      </w:r>
      <w:r w:rsidRPr="00CE411E">
        <w:rPr>
          <w:rFonts w:hint="cs"/>
          <w:rtl/>
          <w:lang w:bidi="fa-IR"/>
        </w:rPr>
        <w:t>کنیم.</w:t>
      </w:r>
    </w:p>
    <w:p w:rsidR="000C4546" w:rsidRDefault="000C4546" w:rsidP="00FB7A29">
      <w:pPr>
        <w:pStyle w:val="3-"/>
        <w:rPr>
          <w:rtl/>
        </w:rPr>
      </w:pPr>
      <w:bookmarkStart w:id="25" w:name="_Toc331262046"/>
      <w:bookmarkStart w:id="26" w:name="_Toc421176406"/>
      <w:r>
        <w:rPr>
          <w:rFonts w:hint="cs"/>
          <w:rtl/>
        </w:rPr>
        <w:t>اقسام حکم تکلیفی</w:t>
      </w:r>
      <w:bookmarkEnd w:id="25"/>
      <w:bookmarkEnd w:id="26"/>
    </w:p>
    <w:p w:rsidR="005B4F1A" w:rsidRPr="00CE411E" w:rsidRDefault="003149B6" w:rsidP="000C03C4">
      <w:pPr>
        <w:pStyle w:val="a0"/>
        <w:rPr>
          <w:rtl/>
          <w:lang w:bidi="fa-IR"/>
        </w:rPr>
      </w:pPr>
      <w:r w:rsidRPr="00CE411E">
        <w:rPr>
          <w:rFonts w:hint="cs"/>
          <w:rtl/>
          <w:lang w:bidi="fa-IR"/>
        </w:rPr>
        <w:t>گفتیم که حکم تکلیفی</w:t>
      </w:r>
      <w:r w:rsidR="0070225A" w:rsidRPr="00CE411E">
        <w:rPr>
          <w:rFonts w:hint="cs"/>
          <w:rtl/>
          <w:lang w:bidi="fa-IR"/>
        </w:rPr>
        <w:t>‌:</w:t>
      </w:r>
      <w:r w:rsidRPr="00CE411E">
        <w:rPr>
          <w:rFonts w:hint="cs"/>
          <w:rtl/>
          <w:lang w:bidi="fa-IR"/>
        </w:rPr>
        <w:t xml:space="preserve"> مقتضای خطاب شارع است که به جهت طلب یا اختیار به افعال مکلفان تعلق می‌گیرد، و طلب یا طلب فعل است یا ترک و هر کدام حتمی یا غیرحتمی است که در نتیجه حکم تکلیفی به پنج نوع تقسیم می‌شود</w:t>
      </w:r>
      <w:r w:rsidR="0070225A" w:rsidRPr="00CE411E">
        <w:rPr>
          <w:rFonts w:hint="cs"/>
          <w:rtl/>
          <w:lang w:bidi="fa-IR"/>
        </w:rPr>
        <w:t>‌:</w:t>
      </w:r>
    </w:p>
    <w:p w:rsidR="003149B6" w:rsidRPr="00CE411E" w:rsidRDefault="003149B6" w:rsidP="00C115BC">
      <w:pPr>
        <w:pStyle w:val="a0"/>
        <w:numPr>
          <w:ilvl w:val="0"/>
          <w:numId w:val="34"/>
        </w:numPr>
        <w:ind w:left="641" w:hanging="357"/>
        <w:rPr>
          <w:rtl/>
          <w:lang w:bidi="fa-IR"/>
        </w:rPr>
      </w:pPr>
      <w:r w:rsidRPr="00CE411E">
        <w:rPr>
          <w:rFonts w:hint="cs"/>
          <w:rtl/>
          <w:lang w:bidi="fa-IR"/>
        </w:rPr>
        <w:t>خطاب به طلب فعل حتمی ایجاب است و متعلق آن</w:t>
      </w:r>
      <w:r w:rsidR="0070225A" w:rsidRPr="00CE411E">
        <w:rPr>
          <w:rFonts w:hint="cs"/>
          <w:rtl/>
          <w:lang w:bidi="fa-IR"/>
        </w:rPr>
        <w:t>‌:</w:t>
      </w:r>
      <w:r w:rsidRPr="00CE411E">
        <w:rPr>
          <w:rFonts w:hint="cs"/>
          <w:rtl/>
          <w:lang w:bidi="fa-IR"/>
        </w:rPr>
        <w:t xml:space="preserve"> واجب.</w:t>
      </w:r>
    </w:p>
    <w:p w:rsidR="003149B6" w:rsidRPr="00CE411E" w:rsidRDefault="003149B6" w:rsidP="00C115BC">
      <w:pPr>
        <w:pStyle w:val="a0"/>
        <w:numPr>
          <w:ilvl w:val="0"/>
          <w:numId w:val="34"/>
        </w:numPr>
        <w:ind w:left="641" w:hanging="357"/>
        <w:rPr>
          <w:lang w:bidi="fa-IR"/>
        </w:rPr>
      </w:pPr>
      <w:r w:rsidRPr="00CE411E">
        <w:rPr>
          <w:rFonts w:hint="cs"/>
          <w:rtl/>
          <w:lang w:bidi="fa-IR"/>
        </w:rPr>
        <w:t>خطاب به طلب فعل غیرحتمی ندب است و متعلق آن</w:t>
      </w:r>
      <w:r w:rsidR="0070225A" w:rsidRPr="00CE411E">
        <w:rPr>
          <w:rFonts w:hint="cs"/>
          <w:rtl/>
          <w:lang w:bidi="fa-IR"/>
        </w:rPr>
        <w:t>‌:</w:t>
      </w:r>
      <w:r w:rsidRPr="00CE411E">
        <w:rPr>
          <w:rFonts w:hint="cs"/>
          <w:rtl/>
          <w:lang w:bidi="fa-IR"/>
        </w:rPr>
        <w:t xml:space="preserve"> مندوب.</w:t>
      </w:r>
    </w:p>
    <w:p w:rsidR="003149B6" w:rsidRPr="00CE411E" w:rsidRDefault="003149B6" w:rsidP="00C115BC">
      <w:pPr>
        <w:pStyle w:val="a0"/>
        <w:numPr>
          <w:ilvl w:val="0"/>
          <w:numId w:val="34"/>
        </w:numPr>
        <w:ind w:left="641" w:hanging="357"/>
        <w:rPr>
          <w:lang w:bidi="fa-IR"/>
        </w:rPr>
      </w:pPr>
      <w:r w:rsidRPr="00CE411E">
        <w:rPr>
          <w:rFonts w:hint="cs"/>
          <w:rtl/>
          <w:lang w:bidi="fa-IR"/>
        </w:rPr>
        <w:t>خطاب به طلب ترک حتمی تحریم است و متعلق آن</w:t>
      </w:r>
      <w:r w:rsidR="0070225A" w:rsidRPr="00CE411E">
        <w:rPr>
          <w:rFonts w:hint="cs"/>
          <w:rtl/>
          <w:lang w:bidi="fa-IR"/>
        </w:rPr>
        <w:t>‌:</w:t>
      </w:r>
      <w:r w:rsidRPr="00CE411E">
        <w:rPr>
          <w:rFonts w:hint="cs"/>
          <w:rtl/>
          <w:lang w:bidi="fa-IR"/>
        </w:rPr>
        <w:t xml:space="preserve"> حرام.</w:t>
      </w:r>
    </w:p>
    <w:p w:rsidR="003149B6" w:rsidRPr="00CE411E" w:rsidRDefault="003149B6" w:rsidP="00C115BC">
      <w:pPr>
        <w:pStyle w:val="a0"/>
        <w:numPr>
          <w:ilvl w:val="0"/>
          <w:numId w:val="34"/>
        </w:numPr>
        <w:ind w:left="641" w:hanging="357"/>
        <w:rPr>
          <w:lang w:bidi="fa-IR"/>
        </w:rPr>
      </w:pPr>
      <w:r w:rsidRPr="00CE411E">
        <w:rPr>
          <w:rFonts w:hint="cs"/>
          <w:rtl/>
          <w:lang w:bidi="fa-IR"/>
        </w:rPr>
        <w:t>خطاب به طلب تر</w:t>
      </w:r>
      <w:r w:rsidR="00007E9F" w:rsidRPr="00CE411E">
        <w:rPr>
          <w:rFonts w:hint="cs"/>
          <w:rtl/>
          <w:lang w:bidi="fa-IR"/>
        </w:rPr>
        <w:t>ک</w:t>
      </w:r>
      <w:r w:rsidRPr="00CE411E">
        <w:rPr>
          <w:rFonts w:hint="cs"/>
          <w:rtl/>
          <w:lang w:bidi="fa-IR"/>
        </w:rPr>
        <w:t xml:space="preserve"> غیرحتمی کراهت است و متعلق آن</w:t>
      </w:r>
      <w:r w:rsidR="0070225A" w:rsidRPr="00CE411E">
        <w:rPr>
          <w:rFonts w:hint="cs"/>
          <w:rtl/>
          <w:lang w:bidi="fa-IR"/>
        </w:rPr>
        <w:t>‌:</w:t>
      </w:r>
      <w:r w:rsidRPr="00CE411E">
        <w:rPr>
          <w:rFonts w:hint="cs"/>
          <w:rtl/>
          <w:lang w:bidi="fa-IR"/>
        </w:rPr>
        <w:t xml:space="preserve"> مکروه.</w:t>
      </w:r>
    </w:p>
    <w:p w:rsidR="003149B6" w:rsidRPr="00CE411E" w:rsidRDefault="003149B6" w:rsidP="00C115BC">
      <w:pPr>
        <w:pStyle w:val="a0"/>
        <w:numPr>
          <w:ilvl w:val="0"/>
          <w:numId w:val="34"/>
        </w:numPr>
        <w:ind w:left="641" w:hanging="357"/>
        <w:rPr>
          <w:lang w:bidi="fa-IR"/>
        </w:rPr>
      </w:pPr>
      <w:r w:rsidRPr="00CE411E">
        <w:rPr>
          <w:rFonts w:hint="cs"/>
          <w:rtl/>
          <w:lang w:bidi="fa-IR"/>
        </w:rPr>
        <w:t>خطاب به اختیار بین فعل و ترک، اباحت است و متعلق آن</w:t>
      </w:r>
      <w:r w:rsidR="0070225A" w:rsidRPr="00CE411E">
        <w:rPr>
          <w:rFonts w:hint="cs"/>
          <w:rtl/>
          <w:lang w:bidi="fa-IR"/>
        </w:rPr>
        <w:t>‌:</w:t>
      </w:r>
      <w:r w:rsidRPr="00CE411E">
        <w:rPr>
          <w:rFonts w:hint="cs"/>
          <w:rtl/>
          <w:lang w:bidi="fa-IR"/>
        </w:rPr>
        <w:t xml:space="preserve"> مباح.</w:t>
      </w:r>
    </w:p>
    <w:p w:rsidR="003149B6" w:rsidRPr="00CE411E" w:rsidRDefault="003149B6" w:rsidP="000C03C4">
      <w:pPr>
        <w:pStyle w:val="a0"/>
        <w:rPr>
          <w:rtl/>
          <w:lang w:bidi="fa-IR"/>
        </w:rPr>
      </w:pPr>
      <w:r w:rsidRPr="00CE411E">
        <w:rPr>
          <w:rFonts w:hint="cs"/>
          <w:rtl/>
          <w:lang w:bidi="fa-IR"/>
        </w:rPr>
        <w:t xml:space="preserve"> و اکنون هر یک را به‌طور جداگانه معرفی می‌کنیم</w:t>
      </w:r>
    </w:p>
    <w:p w:rsidR="00CD4DBB" w:rsidRDefault="00CD4DBB" w:rsidP="00FB7A29">
      <w:pPr>
        <w:pStyle w:val="3-"/>
        <w:rPr>
          <w:rtl/>
        </w:rPr>
      </w:pPr>
      <w:bookmarkStart w:id="27" w:name="_Toc331262047"/>
      <w:bookmarkStart w:id="28" w:name="_Toc421176407"/>
      <w:r>
        <w:rPr>
          <w:rFonts w:hint="cs"/>
          <w:rtl/>
        </w:rPr>
        <w:t>واجب</w:t>
      </w:r>
      <w:bookmarkEnd w:id="27"/>
      <w:bookmarkEnd w:id="28"/>
    </w:p>
    <w:p w:rsidR="005B4F1A" w:rsidRPr="00CE411E" w:rsidRDefault="00CD4DBB" w:rsidP="000C03C4">
      <w:pPr>
        <w:pStyle w:val="a0"/>
        <w:rPr>
          <w:rtl/>
          <w:lang w:bidi="fa-IR"/>
        </w:rPr>
      </w:pPr>
      <w:r w:rsidRPr="00CE411E">
        <w:rPr>
          <w:rFonts w:hint="cs"/>
          <w:rtl/>
          <w:lang w:bidi="fa-IR"/>
        </w:rPr>
        <w:t>واجب به معنی ثابت و لازم است، و در اصطلاح اصولیان عبارت از چیزی است که شرع عقوبتی را بر ترک آن اشعار کند.</w:t>
      </w:r>
    </w:p>
    <w:p w:rsidR="00CD4DBB" w:rsidRPr="00CE411E" w:rsidRDefault="00CD4DBB" w:rsidP="000C03C4">
      <w:pPr>
        <w:pStyle w:val="a0"/>
        <w:rPr>
          <w:rtl/>
          <w:lang w:bidi="fa-IR"/>
        </w:rPr>
      </w:pPr>
      <w:r w:rsidRPr="00CE411E">
        <w:rPr>
          <w:rFonts w:hint="cs"/>
          <w:rtl/>
          <w:lang w:bidi="fa-IR"/>
        </w:rPr>
        <w:t>و گفته شده</w:t>
      </w:r>
      <w:r w:rsidR="0070225A" w:rsidRPr="00CE411E">
        <w:rPr>
          <w:rFonts w:hint="cs"/>
          <w:rtl/>
          <w:lang w:bidi="fa-IR"/>
        </w:rPr>
        <w:t>‌:</w:t>
      </w:r>
      <w:r w:rsidRPr="00CE411E">
        <w:rPr>
          <w:rFonts w:hint="cs"/>
          <w:rtl/>
          <w:lang w:bidi="fa-IR"/>
        </w:rPr>
        <w:t xml:space="preserve"> چیزی را واجب گویند که تارک آن بر بعضی وجوه شرعاً مذموم است.</w:t>
      </w:r>
    </w:p>
    <w:p w:rsidR="00CD4DBB" w:rsidRPr="00CE411E" w:rsidRDefault="00CD4DBB" w:rsidP="000C03C4">
      <w:pPr>
        <w:pStyle w:val="a0"/>
        <w:rPr>
          <w:rtl/>
          <w:lang w:bidi="fa-IR"/>
        </w:rPr>
      </w:pPr>
      <w:r w:rsidRPr="00CE411E">
        <w:rPr>
          <w:rFonts w:hint="cs"/>
          <w:rtl/>
          <w:lang w:bidi="fa-IR"/>
        </w:rPr>
        <w:t>و بعضی دیگر گویند</w:t>
      </w:r>
      <w:r w:rsidR="0070225A" w:rsidRPr="00CE411E">
        <w:rPr>
          <w:rFonts w:hint="cs"/>
          <w:rtl/>
          <w:lang w:bidi="fa-IR"/>
        </w:rPr>
        <w:t>‌:</w:t>
      </w:r>
      <w:r w:rsidRPr="00CE411E">
        <w:rPr>
          <w:rFonts w:hint="cs"/>
          <w:rtl/>
          <w:lang w:bidi="fa-IR"/>
        </w:rPr>
        <w:t xml:space="preserve"> واجب چیزی است که تارک آن مستحق عقاب است.</w:t>
      </w:r>
    </w:p>
    <w:p w:rsidR="00CD4DBB" w:rsidRPr="00CE411E" w:rsidRDefault="00CD4DBB" w:rsidP="000C03C4">
      <w:pPr>
        <w:pStyle w:val="a0"/>
        <w:rPr>
          <w:rtl/>
          <w:lang w:bidi="fa-IR"/>
        </w:rPr>
      </w:pPr>
      <w:r w:rsidRPr="00CE411E">
        <w:rPr>
          <w:rFonts w:hint="cs"/>
          <w:rtl/>
          <w:lang w:bidi="fa-IR"/>
        </w:rPr>
        <w:t>فرض و واجب به یک معنی است، و در تعبیرات هر کدام به جای دیگری مورد استفاده قرار می‌گیرد.</w:t>
      </w:r>
    </w:p>
    <w:p w:rsidR="00CD4DBB" w:rsidRPr="00CD4DBB" w:rsidRDefault="00CD4DBB" w:rsidP="00FB7A29">
      <w:pPr>
        <w:pStyle w:val="4-"/>
        <w:rPr>
          <w:rtl/>
        </w:rPr>
      </w:pPr>
      <w:bookmarkStart w:id="29" w:name="_Toc331262048"/>
      <w:bookmarkStart w:id="30" w:name="_Toc421176408"/>
      <w:r>
        <w:rPr>
          <w:rFonts w:hint="cs"/>
          <w:rtl/>
        </w:rPr>
        <w:t>انواع واجب</w:t>
      </w:r>
      <w:bookmarkEnd w:id="29"/>
      <w:bookmarkEnd w:id="30"/>
    </w:p>
    <w:p w:rsidR="005B4F1A" w:rsidRPr="00CE411E" w:rsidRDefault="002A319C" w:rsidP="000C03C4">
      <w:pPr>
        <w:pStyle w:val="a0"/>
        <w:rPr>
          <w:rtl/>
          <w:lang w:bidi="fa-IR"/>
        </w:rPr>
      </w:pPr>
      <w:r w:rsidRPr="00CE411E">
        <w:rPr>
          <w:rFonts w:hint="cs"/>
          <w:rtl/>
          <w:lang w:bidi="fa-IR"/>
        </w:rPr>
        <w:t>واجب از چند جهت مورد تقسیم واقع می‌شود که زیر هر جهت تقسیم</w:t>
      </w:r>
      <w:r w:rsidR="00007E9F" w:rsidRPr="00CE411E">
        <w:rPr>
          <w:rFonts w:hint="cs"/>
          <w:rtl/>
          <w:lang w:bidi="fa-IR"/>
        </w:rPr>
        <w:t>، انواعی از واجب وجود دارد</w:t>
      </w:r>
      <w:r w:rsidR="0070225A" w:rsidRPr="00CE411E">
        <w:rPr>
          <w:rFonts w:hint="cs"/>
          <w:rtl/>
          <w:lang w:bidi="fa-IR"/>
        </w:rPr>
        <w:t>‌:</w:t>
      </w:r>
    </w:p>
    <w:p w:rsidR="00E62C08" w:rsidRDefault="00E62C08" w:rsidP="00FB7A29">
      <w:pPr>
        <w:pStyle w:val="4-"/>
        <w:rPr>
          <w:rtl/>
        </w:rPr>
      </w:pPr>
      <w:bookmarkStart w:id="31" w:name="_Toc331262049"/>
      <w:bookmarkStart w:id="32" w:name="_Toc421176409"/>
      <w:r>
        <w:rPr>
          <w:rFonts w:hint="cs"/>
          <w:rtl/>
        </w:rPr>
        <w:t>الف- از جهت وقت</w:t>
      </w:r>
      <w:bookmarkEnd w:id="31"/>
      <w:bookmarkEnd w:id="32"/>
    </w:p>
    <w:p w:rsidR="005B4F1A" w:rsidRPr="00CE411E" w:rsidRDefault="00A83024" w:rsidP="000C03C4">
      <w:pPr>
        <w:pStyle w:val="a0"/>
        <w:rPr>
          <w:rtl/>
          <w:lang w:bidi="fa-IR"/>
        </w:rPr>
      </w:pPr>
      <w:r w:rsidRPr="00CE411E">
        <w:rPr>
          <w:rFonts w:hint="cs"/>
          <w:rtl/>
          <w:lang w:bidi="fa-IR"/>
        </w:rPr>
        <w:t>ممکن است برای انجام واجب از طرف شرع وقت تعیین شده باشد، که مکلف موظف است در وقت تعیین شده آن را انجام دهد مثل نمازهای فرض و روزه رمضان و حج، و ممکن است وقتی برای انجام آن تعیین نشده باشد، و مکلف مأمور به فعل باشد بدون توجه به این‌که چه وقتی انجام گیرد، مانند کفاره‌ها، و عمره.</w:t>
      </w:r>
    </w:p>
    <w:p w:rsidR="00A83024" w:rsidRPr="00CE411E" w:rsidRDefault="00A83024" w:rsidP="000C03C4">
      <w:pPr>
        <w:pStyle w:val="a0"/>
        <w:rPr>
          <w:rtl/>
          <w:lang w:bidi="fa-IR"/>
        </w:rPr>
      </w:pPr>
      <w:r w:rsidRPr="00CE411E">
        <w:rPr>
          <w:rFonts w:hint="cs"/>
          <w:rtl/>
          <w:lang w:bidi="fa-IR"/>
        </w:rPr>
        <w:t>نوع اول را (موقت) و نوع دوم را (مطلق) خوانند.</w:t>
      </w:r>
    </w:p>
    <w:p w:rsidR="00A83024" w:rsidRPr="00CE411E" w:rsidRDefault="00A83024" w:rsidP="000C03C4">
      <w:pPr>
        <w:pStyle w:val="a0"/>
        <w:rPr>
          <w:rtl/>
          <w:lang w:bidi="fa-IR"/>
        </w:rPr>
      </w:pPr>
      <w:r w:rsidRPr="00CE411E">
        <w:rPr>
          <w:rFonts w:hint="cs"/>
          <w:rtl/>
          <w:lang w:bidi="fa-IR"/>
        </w:rPr>
        <w:t>واجب موقت به حسب وقت تعیین شده به دو نوع دیگر تقسیم می‌شود</w:t>
      </w:r>
      <w:r w:rsidR="0070225A" w:rsidRPr="00CE411E">
        <w:rPr>
          <w:rFonts w:hint="cs"/>
          <w:rtl/>
          <w:lang w:bidi="fa-IR"/>
        </w:rPr>
        <w:t>‌:</w:t>
      </w:r>
    </w:p>
    <w:p w:rsidR="00A83024" w:rsidRPr="00CE411E" w:rsidRDefault="00A83024" w:rsidP="00C115BC">
      <w:pPr>
        <w:pStyle w:val="a0"/>
        <w:numPr>
          <w:ilvl w:val="0"/>
          <w:numId w:val="35"/>
        </w:numPr>
        <w:ind w:left="568" w:hanging="284"/>
        <w:rPr>
          <w:rtl/>
          <w:lang w:bidi="fa-IR"/>
        </w:rPr>
      </w:pPr>
      <w:r w:rsidRPr="00CE411E">
        <w:rPr>
          <w:rFonts w:hint="cs"/>
          <w:rtl/>
          <w:lang w:bidi="fa-IR"/>
        </w:rPr>
        <w:t>اگر وقت تعیین شده فقط گنجایش انجام آن فعل را دارد، و نمی‌توان عمل دیگری از آن جنس در آن انجام داد، واجب مضیق (تنگ وقت) نامیده می‌شود، مانند</w:t>
      </w:r>
      <w:r w:rsidR="0070225A" w:rsidRPr="00CE411E">
        <w:rPr>
          <w:rFonts w:hint="cs"/>
          <w:rtl/>
          <w:lang w:bidi="fa-IR"/>
        </w:rPr>
        <w:t>‌:</w:t>
      </w:r>
      <w:r w:rsidRPr="00CE411E">
        <w:rPr>
          <w:rFonts w:hint="cs"/>
          <w:rtl/>
          <w:lang w:bidi="fa-IR"/>
        </w:rPr>
        <w:t xml:space="preserve"> وقت روزه در رمضان که همه وقت </w:t>
      </w:r>
      <w:r w:rsidR="000C03C4">
        <w:rPr>
          <w:rFonts w:hint="cs"/>
          <w:rtl/>
          <w:lang w:bidi="fa-IR"/>
        </w:rPr>
        <w:t>-</w:t>
      </w:r>
      <w:r w:rsidRPr="00CE411E">
        <w:rPr>
          <w:rFonts w:hint="cs"/>
          <w:rtl/>
          <w:lang w:bidi="fa-IR"/>
        </w:rPr>
        <w:t xml:space="preserve"> بین طلوع شفق صبح تا غروب </w:t>
      </w:r>
      <w:r w:rsidR="000C03C4">
        <w:rPr>
          <w:rFonts w:hint="cs"/>
          <w:rtl/>
          <w:lang w:bidi="fa-IR"/>
        </w:rPr>
        <w:t>-</w:t>
      </w:r>
      <w:r w:rsidRPr="00CE411E">
        <w:rPr>
          <w:rFonts w:hint="cs"/>
          <w:rtl/>
          <w:lang w:bidi="fa-IR"/>
        </w:rPr>
        <w:t xml:space="preserve"> را در بر می‌گیرد، و در همین وقت نمی‌توان روزه دیگری گرفت.</w:t>
      </w:r>
    </w:p>
    <w:p w:rsidR="00A83024" w:rsidRPr="00A83024" w:rsidRDefault="00A83024" w:rsidP="00C115BC">
      <w:pPr>
        <w:pStyle w:val="a0"/>
        <w:numPr>
          <w:ilvl w:val="0"/>
          <w:numId w:val="35"/>
        </w:numPr>
        <w:ind w:left="568" w:hanging="284"/>
        <w:rPr>
          <w:rFonts w:cs="Times New Roman"/>
          <w:szCs w:val="26"/>
          <w:rtl/>
          <w:lang w:bidi="fa-IR"/>
        </w:rPr>
      </w:pPr>
      <w:r w:rsidRPr="00CE411E">
        <w:rPr>
          <w:rFonts w:hint="cs"/>
          <w:rtl/>
          <w:lang w:bidi="fa-IR"/>
        </w:rPr>
        <w:t>اگر وقت تعیین شده بیشتر از م</w:t>
      </w:r>
      <w:r w:rsidR="00007E9F" w:rsidRPr="00CE411E">
        <w:rPr>
          <w:rFonts w:hint="cs"/>
          <w:rtl/>
          <w:lang w:bidi="fa-IR"/>
        </w:rPr>
        <w:t>دتی است که انجام دادن آن واجب</w:t>
      </w:r>
      <w:r w:rsidRPr="00CE411E">
        <w:rPr>
          <w:rFonts w:hint="cs"/>
          <w:rtl/>
          <w:lang w:bidi="fa-IR"/>
        </w:rPr>
        <w:t xml:space="preserve"> طول می‌کشد، و می‌توان از جنس آن فعل دوباره در آن وقت انجام داد، واجب موسع (گشاده وقت) گفته می‌شود، مانند نمازهای پنجگانه که در اوقات هر کدام می‌توان نماز واجب و نافله را خواند.</w:t>
      </w:r>
    </w:p>
    <w:p w:rsidR="00805C8D" w:rsidRDefault="002F6FD3" w:rsidP="00FB7A29">
      <w:pPr>
        <w:pStyle w:val="4-"/>
        <w:rPr>
          <w:rtl/>
        </w:rPr>
      </w:pPr>
      <w:bookmarkStart w:id="33" w:name="_Toc331262050"/>
      <w:bookmarkStart w:id="34" w:name="_Toc421176410"/>
      <w:r>
        <w:rPr>
          <w:rFonts w:hint="cs"/>
          <w:rtl/>
        </w:rPr>
        <w:t>ب- از جهت فاعل</w:t>
      </w:r>
      <w:bookmarkEnd w:id="33"/>
      <w:bookmarkEnd w:id="34"/>
    </w:p>
    <w:p w:rsidR="005B4F1A" w:rsidRPr="00CE411E" w:rsidRDefault="005D4F3B" w:rsidP="000C03C4">
      <w:pPr>
        <w:pStyle w:val="a0"/>
        <w:rPr>
          <w:rtl/>
          <w:lang w:bidi="fa-IR"/>
        </w:rPr>
      </w:pPr>
      <w:r w:rsidRPr="00CE411E">
        <w:rPr>
          <w:rFonts w:hint="cs"/>
          <w:rtl/>
          <w:lang w:bidi="fa-IR"/>
        </w:rPr>
        <w:t xml:space="preserve">واجب از جهت تعیین و یا عدم تعیین </w:t>
      </w:r>
      <w:r w:rsidR="00227E60" w:rsidRPr="00CE411E">
        <w:rPr>
          <w:rFonts w:hint="cs"/>
          <w:rtl/>
          <w:lang w:bidi="fa-IR"/>
        </w:rPr>
        <w:t>فاعل به دو نوع تقسیم می‌شود</w:t>
      </w:r>
      <w:r w:rsidR="0070225A" w:rsidRPr="00CE411E">
        <w:rPr>
          <w:rFonts w:hint="cs"/>
          <w:rtl/>
          <w:lang w:bidi="fa-IR"/>
        </w:rPr>
        <w:t>‌:</w:t>
      </w:r>
    </w:p>
    <w:p w:rsidR="00227E60" w:rsidRPr="000C03C4" w:rsidRDefault="00516C08" w:rsidP="00C115BC">
      <w:pPr>
        <w:pStyle w:val="a0"/>
        <w:numPr>
          <w:ilvl w:val="0"/>
          <w:numId w:val="36"/>
        </w:numPr>
        <w:ind w:left="568" w:hanging="284"/>
        <w:rPr>
          <w:rtl/>
        </w:rPr>
      </w:pPr>
      <w:r w:rsidRPr="000C03C4">
        <w:rPr>
          <w:rFonts w:hint="cs"/>
          <w:rtl/>
        </w:rPr>
        <w:t>اگر انجام واجب از هر فرد به ذات خود خواسته شده باشد، و فعل بعضی کافی نباشد، آن را واجب عینی یا فرض عین خوانیم مانند نمازهای پنج‌گانه.</w:t>
      </w:r>
    </w:p>
    <w:p w:rsidR="00516C08" w:rsidRPr="00CE411E" w:rsidRDefault="00516C08" w:rsidP="00C115BC">
      <w:pPr>
        <w:pStyle w:val="a0"/>
        <w:numPr>
          <w:ilvl w:val="0"/>
          <w:numId w:val="36"/>
        </w:numPr>
        <w:ind w:left="568" w:hanging="284"/>
        <w:rPr>
          <w:lang w:bidi="fa-IR"/>
        </w:rPr>
      </w:pPr>
      <w:r w:rsidRPr="000C03C4">
        <w:rPr>
          <w:rFonts w:hint="cs"/>
          <w:rtl/>
        </w:rPr>
        <w:t>و اگر برای شارع کافی است که بعضی آن را انجام دهند، و مقصود ایجاد فعل است، بدون توجه به فاعل معین، آن را واجب کفائی یا فرض کفایه خوانیم، مانند</w:t>
      </w:r>
      <w:r w:rsidR="0070225A" w:rsidRPr="000C03C4">
        <w:rPr>
          <w:rFonts w:hint="cs"/>
          <w:rtl/>
        </w:rPr>
        <w:t>‌:</w:t>
      </w:r>
      <w:r w:rsidRPr="000C03C4">
        <w:rPr>
          <w:rFonts w:hint="cs"/>
          <w:rtl/>
        </w:rPr>
        <w:t xml:space="preserve"> نماز جنازه ...</w:t>
      </w:r>
    </w:p>
    <w:p w:rsidR="009538E6" w:rsidRDefault="009538E6" w:rsidP="00FB7A29">
      <w:pPr>
        <w:pStyle w:val="4-"/>
        <w:rPr>
          <w:rtl/>
        </w:rPr>
      </w:pPr>
      <w:bookmarkStart w:id="35" w:name="_Toc331262051"/>
      <w:bookmarkStart w:id="36" w:name="_Toc421176411"/>
      <w:r>
        <w:rPr>
          <w:rFonts w:hint="cs"/>
          <w:rtl/>
        </w:rPr>
        <w:t>ج- از جهت مقدار</w:t>
      </w:r>
      <w:bookmarkEnd w:id="35"/>
      <w:bookmarkEnd w:id="36"/>
    </w:p>
    <w:p w:rsidR="005B4F1A" w:rsidRPr="00CE411E" w:rsidRDefault="006C091E" w:rsidP="000C03C4">
      <w:pPr>
        <w:pStyle w:val="a0"/>
        <w:rPr>
          <w:rtl/>
          <w:lang w:bidi="fa-IR"/>
        </w:rPr>
      </w:pPr>
      <w:r w:rsidRPr="00CE411E">
        <w:rPr>
          <w:rFonts w:hint="cs"/>
          <w:rtl/>
          <w:lang w:bidi="fa-IR"/>
        </w:rPr>
        <w:t>واجب از جهت تعیین و یا عدم تعیین مقدار فعل به دو نوع تقسیم می‌شود</w:t>
      </w:r>
      <w:r w:rsidR="0070225A" w:rsidRPr="00CE411E">
        <w:rPr>
          <w:rFonts w:hint="cs"/>
          <w:rtl/>
          <w:lang w:bidi="fa-IR"/>
        </w:rPr>
        <w:t>‌:</w:t>
      </w:r>
    </w:p>
    <w:p w:rsidR="006C091E" w:rsidRPr="00CE411E" w:rsidRDefault="006C091E" w:rsidP="00C115BC">
      <w:pPr>
        <w:pStyle w:val="a0"/>
        <w:numPr>
          <w:ilvl w:val="0"/>
          <w:numId w:val="37"/>
        </w:numPr>
        <w:ind w:left="568" w:hanging="284"/>
        <w:rPr>
          <w:rtl/>
          <w:lang w:bidi="fa-IR"/>
        </w:rPr>
      </w:pPr>
      <w:r w:rsidRPr="00CE411E">
        <w:rPr>
          <w:rFonts w:hint="cs"/>
          <w:rtl/>
          <w:lang w:bidi="fa-IR"/>
        </w:rPr>
        <w:t>ممکن است فعلی با مقدار مشخصی از مکلف خواسته شود انجام دهد که قابل کم و زیاد نیست، مانند عدد نمازهای فرض که پنج است و تعداد رکعات هر یک. این را واجب محدد گوئیم.</w:t>
      </w:r>
    </w:p>
    <w:p w:rsidR="006C091E" w:rsidRPr="00CE411E" w:rsidRDefault="006C091E" w:rsidP="00C115BC">
      <w:pPr>
        <w:pStyle w:val="a0"/>
        <w:numPr>
          <w:ilvl w:val="0"/>
          <w:numId w:val="37"/>
        </w:numPr>
        <w:ind w:left="568" w:hanging="284"/>
        <w:rPr>
          <w:rtl/>
          <w:lang w:bidi="fa-IR"/>
        </w:rPr>
      </w:pPr>
      <w:r w:rsidRPr="00CE411E">
        <w:rPr>
          <w:rFonts w:hint="cs"/>
          <w:rtl/>
          <w:lang w:bidi="fa-IR"/>
        </w:rPr>
        <w:t>و ممکن است حداقل کافی باشد و در بیشتر از آن به مکلف واگذار شده باشد به اختیار به خاطر کسب ثواب بیشتر انجام دهد مانند مقدار مسح سر در وضو، و مقدار طول رکوع و سجود در نماز. این نوع را واجب غیرمحدد گوئیم.</w:t>
      </w:r>
    </w:p>
    <w:p w:rsidR="006C091E" w:rsidRDefault="00A92332" w:rsidP="00FB7A29">
      <w:pPr>
        <w:pStyle w:val="4-"/>
        <w:rPr>
          <w:rtl/>
        </w:rPr>
      </w:pPr>
      <w:bookmarkStart w:id="37" w:name="_Toc331262052"/>
      <w:bookmarkStart w:id="38" w:name="_Toc421176412"/>
      <w:r>
        <w:rPr>
          <w:rFonts w:hint="cs"/>
          <w:rtl/>
        </w:rPr>
        <w:t>و- از جهت تعیین مطلوب</w:t>
      </w:r>
      <w:bookmarkEnd w:id="37"/>
      <w:bookmarkEnd w:id="38"/>
    </w:p>
    <w:p w:rsidR="005B4F1A" w:rsidRPr="00CE411E" w:rsidRDefault="00AF590B" w:rsidP="000C03C4">
      <w:pPr>
        <w:pStyle w:val="a0"/>
        <w:rPr>
          <w:rtl/>
          <w:lang w:bidi="fa-IR"/>
        </w:rPr>
      </w:pPr>
      <w:r w:rsidRPr="00CE411E">
        <w:rPr>
          <w:rFonts w:hint="cs"/>
          <w:rtl/>
          <w:lang w:bidi="fa-IR"/>
        </w:rPr>
        <w:t>از این جهت نیز واجب بر دو نوع است</w:t>
      </w:r>
      <w:r w:rsidR="0070225A" w:rsidRPr="00CE411E">
        <w:rPr>
          <w:rFonts w:hint="cs"/>
          <w:rtl/>
          <w:lang w:bidi="fa-IR"/>
        </w:rPr>
        <w:t>‌:</w:t>
      </w:r>
    </w:p>
    <w:p w:rsidR="00AF590B" w:rsidRPr="00CE411E" w:rsidRDefault="00AF590B" w:rsidP="00C115BC">
      <w:pPr>
        <w:pStyle w:val="a0"/>
        <w:numPr>
          <w:ilvl w:val="0"/>
          <w:numId w:val="38"/>
        </w:numPr>
        <w:ind w:left="568" w:hanging="284"/>
        <w:rPr>
          <w:rtl/>
          <w:lang w:bidi="fa-IR"/>
        </w:rPr>
      </w:pPr>
      <w:r w:rsidRPr="00CE411E">
        <w:rPr>
          <w:rFonts w:hint="cs"/>
          <w:rtl/>
          <w:lang w:bidi="fa-IR"/>
        </w:rPr>
        <w:t>اگر فعلی به</w:t>
      </w:r>
      <w:r w:rsidR="00007E9F" w:rsidRPr="00CE411E">
        <w:rPr>
          <w:rFonts w:hint="cs"/>
          <w:rtl/>
          <w:lang w:bidi="fa-IR"/>
        </w:rPr>
        <w:t xml:space="preserve"> ذات خود خواسته شده باشد به این معنا </w:t>
      </w:r>
      <w:r w:rsidRPr="00CE411E">
        <w:rPr>
          <w:rFonts w:hint="cs"/>
          <w:rtl/>
          <w:lang w:bidi="fa-IR"/>
        </w:rPr>
        <w:t xml:space="preserve">که فعل دیگری را نمی‌توان به جای آن انجام داد، </w:t>
      </w:r>
      <w:r w:rsidR="00B139CD" w:rsidRPr="00CE411E">
        <w:rPr>
          <w:rFonts w:hint="cs"/>
          <w:rtl/>
          <w:lang w:bidi="fa-IR"/>
        </w:rPr>
        <w:t>آن را واجب معین خوانیم، مانند نمازهای فرض پنج‌گانه و روزه رمضان.</w:t>
      </w:r>
    </w:p>
    <w:p w:rsidR="00B139CD" w:rsidRPr="00CE411E" w:rsidRDefault="00B139CD" w:rsidP="00C115BC">
      <w:pPr>
        <w:pStyle w:val="a0"/>
        <w:numPr>
          <w:ilvl w:val="0"/>
          <w:numId w:val="38"/>
        </w:numPr>
        <w:ind w:left="568" w:hanging="284"/>
        <w:rPr>
          <w:lang w:bidi="fa-IR"/>
        </w:rPr>
      </w:pPr>
      <w:r w:rsidRPr="00CE411E">
        <w:rPr>
          <w:rFonts w:hint="cs"/>
          <w:rtl/>
          <w:lang w:bidi="fa-IR"/>
        </w:rPr>
        <w:t>و اگر شارع برای مکلف چند چیز را تعیین کرده و از او خواسته است یکی از</w:t>
      </w:r>
      <w:r w:rsidR="00846D8D">
        <w:rPr>
          <w:rFonts w:hint="cs"/>
          <w:rtl/>
          <w:lang w:bidi="fa-IR"/>
        </w:rPr>
        <w:t xml:space="preserve"> آن‌ها </w:t>
      </w:r>
      <w:r w:rsidRPr="00CE411E">
        <w:rPr>
          <w:rFonts w:hint="cs"/>
          <w:rtl/>
          <w:lang w:bidi="fa-IR"/>
        </w:rPr>
        <w:t>را به اختیار انجام دهد، آن را واجب مبهم یا مخیر خوانیم، مانند خصال کفاره قسم که در وهله اول مکلف مختار است هر کدام از اطعام و کسوه و عتق را انجام دهد.</w:t>
      </w:r>
    </w:p>
    <w:p w:rsidR="00AF590B" w:rsidRPr="00CE411E" w:rsidRDefault="00B139CD" w:rsidP="000C03C4">
      <w:pPr>
        <w:pStyle w:val="a0"/>
        <w:rPr>
          <w:rtl/>
          <w:lang w:bidi="fa-IR"/>
        </w:rPr>
      </w:pPr>
      <w:r w:rsidRPr="00CE411E">
        <w:rPr>
          <w:rFonts w:hint="cs"/>
          <w:rtl/>
          <w:lang w:bidi="fa-IR"/>
        </w:rPr>
        <w:t>بنابر آن‌چه که گذشت، انواع واجب به ترتیب چنین است</w:t>
      </w:r>
      <w:r w:rsidR="0070225A" w:rsidRPr="00CE411E">
        <w:rPr>
          <w:rFonts w:hint="cs"/>
          <w:rtl/>
          <w:lang w:bidi="fa-IR"/>
        </w:rPr>
        <w:t>‌:</w:t>
      </w:r>
    </w:p>
    <w:p w:rsidR="000C03C4" w:rsidRDefault="00497B47" w:rsidP="00C115BC">
      <w:pPr>
        <w:pStyle w:val="a0"/>
        <w:numPr>
          <w:ilvl w:val="0"/>
          <w:numId w:val="39"/>
        </w:numPr>
        <w:rPr>
          <w:rtl/>
          <w:lang w:bidi="fa-IR"/>
        </w:rPr>
      </w:pPr>
      <w:r w:rsidRPr="00CE411E">
        <w:rPr>
          <w:rFonts w:hint="cs"/>
          <w:rtl/>
          <w:lang w:bidi="fa-IR"/>
        </w:rPr>
        <w:t>مطلق.</w:t>
      </w:r>
    </w:p>
    <w:p w:rsidR="000C03C4" w:rsidRDefault="00497B47" w:rsidP="00C115BC">
      <w:pPr>
        <w:pStyle w:val="a0"/>
        <w:numPr>
          <w:ilvl w:val="0"/>
          <w:numId w:val="39"/>
        </w:numPr>
        <w:rPr>
          <w:lang w:bidi="fa-IR"/>
        </w:rPr>
      </w:pPr>
      <w:r w:rsidRPr="00CE411E">
        <w:rPr>
          <w:rFonts w:hint="cs"/>
          <w:rtl/>
          <w:lang w:bidi="fa-IR"/>
        </w:rPr>
        <w:t>موقت مضیق.</w:t>
      </w:r>
    </w:p>
    <w:p w:rsidR="000C03C4" w:rsidRDefault="00497B47" w:rsidP="00C115BC">
      <w:pPr>
        <w:pStyle w:val="a0"/>
        <w:numPr>
          <w:ilvl w:val="0"/>
          <w:numId w:val="39"/>
        </w:numPr>
        <w:rPr>
          <w:lang w:bidi="fa-IR"/>
        </w:rPr>
      </w:pPr>
      <w:r w:rsidRPr="00CE411E">
        <w:rPr>
          <w:rFonts w:hint="cs"/>
          <w:rtl/>
          <w:lang w:bidi="fa-IR"/>
        </w:rPr>
        <w:t>موقت موسع.</w:t>
      </w:r>
    </w:p>
    <w:p w:rsidR="000C03C4" w:rsidRDefault="00497B47" w:rsidP="00C115BC">
      <w:pPr>
        <w:pStyle w:val="a0"/>
        <w:numPr>
          <w:ilvl w:val="0"/>
          <w:numId w:val="39"/>
        </w:numPr>
        <w:rPr>
          <w:lang w:bidi="fa-IR"/>
        </w:rPr>
      </w:pPr>
      <w:r w:rsidRPr="00CE411E">
        <w:rPr>
          <w:rFonts w:hint="cs"/>
          <w:rtl/>
          <w:lang w:bidi="fa-IR"/>
        </w:rPr>
        <w:t>عین.</w:t>
      </w:r>
    </w:p>
    <w:p w:rsidR="000C03C4" w:rsidRDefault="00497B47" w:rsidP="00C115BC">
      <w:pPr>
        <w:pStyle w:val="a0"/>
        <w:numPr>
          <w:ilvl w:val="0"/>
          <w:numId w:val="39"/>
        </w:numPr>
        <w:rPr>
          <w:lang w:bidi="fa-IR"/>
        </w:rPr>
      </w:pPr>
      <w:r w:rsidRPr="00CE411E">
        <w:rPr>
          <w:rFonts w:hint="cs"/>
          <w:rtl/>
          <w:lang w:bidi="fa-IR"/>
        </w:rPr>
        <w:t>کفایه.</w:t>
      </w:r>
    </w:p>
    <w:p w:rsidR="000C03C4" w:rsidRDefault="00497B47" w:rsidP="00C115BC">
      <w:pPr>
        <w:pStyle w:val="a0"/>
        <w:numPr>
          <w:ilvl w:val="0"/>
          <w:numId w:val="39"/>
        </w:numPr>
        <w:rPr>
          <w:lang w:bidi="fa-IR"/>
        </w:rPr>
      </w:pPr>
      <w:r w:rsidRPr="00CE411E">
        <w:rPr>
          <w:rFonts w:hint="cs"/>
          <w:rtl/>
          <w:lang w:bidi="fa-IR"/>
        </w:rPr>
        <w:t>محدد.</w:t>
      </w:r>
    </w:p>
    <w:p w:rsidR="000C03C4" w:rsidRDefault="00497B47" w:rsidP="00C115BC">
      <w:pPr>
        <w:pStyle w:val="a0"/>
        <w:numPr>
          <w:ilvl w:val="0"/>
          <w:numId w:val="39"/>
        </w:numPr>
        <w:rPr>
          <w:lang w:bidi="fa-IR"/>
        </w:rPr>
      </w:pPr>
      <w:r w:rsidRPr="00CE411E">
        <w:rPr>
          <w:rFonts w:hint="cs"/>
          <w:rtl/>
          <w:lang w:bidi="fa-IR"/>
        </w:rPr>
        <w:t>غیرمحدد.</w:t>
      </w:r>
    </w:p>
    <w:p w:rsidR="000C03C4" w:rsidRDefault="00497B47" w:rsidP="00C115BC">
      <w:pPr>
        <w:pStyle w:val="a0"/>
        <w:numPr>
          <w:ilvl w:val="0"/>
          <w:numId w:val="39"/>
        </w:numPr>
        <w:rPr>
          <w:lang w:bidi="fa-IR"/>
        </w:rPr>
      </w:pPr>
      <w:r w:rsidRPr="00CE411E">
        <w:rPr>
          <w:rFonts w:hint="cs"/>
          <w:rtl/>
          <w:lang w:bidi="fa-IR"/>
        </w:rPr>
        <w:t>معین.</w:t>
      </w:r>
    </w:p>
    <w:p w:rsidR="00B139CD" w:rsidRPr="00CE411E" w:rsidRDefault="00497B47" w:rsidP="00C115BC">
      <w:pPr>
        <w:pStyle w:val="a0"/>
        <w:numPr>
          <w:ilvl w:val="0"/>
          <w:numId w:val="39"/>
        </w:numPr>
        <w:rPr>
          <w:rtl/>
          <w:lang w:bidi="fa-IR"/>
        </w:rPr>
      </w:pPr>
      <w:r w:rsidRPr="00CE411E">
        <w:rPr>
          <w:rFonts w:hint="cs"/>
          <w:rtl/>
          <w:lang w:bidi="fa-IR"/>
        </w:rPr>
        <w:t>مبهم (مخیر).</w:t>
      </w:r>
    </w:p>
    <w:p w:rsidR="00682AF5" w:rsidRDefault="00682AF5" w:rsidP="00FB7A29">
      <w:pPr>
        <w:pStyle w:val="3-"/>
        <w:rPr>
          <w:rtl/>
        </w:rPr>
      </w:pPr>
      <w:bookmarkStart w:id="39" w:name="_Toc331262053"/>
      <w:bookmarkStart w:id="40" w:name="_Toc421176413"/>
      <w:r>
        <w:rPr>
          <w:rFonts w:hint="cs"/>
          <w:rtl/>
        </w:rPr>
        <w:t>مندوب</w:t>
      </w:r>
      <w:bookmarkEnd w:id="39"/>
      <w:bookmarkEnd w:id="40"/>
    </w:p>
    <w:p w:rsidR="00AF590B" w:rsidRDefault="00942D4C" w:rsidP="000C03C4">
      <w:pPr>
        <w:pStyle w:val="a0"/>
        <w:rPr>
          <w:rtl/>
          <w:lang w:bidi="fa-IR"/>
        </w:rPr>
      </w:pPr>
      <w:r w:rsidRPr="00942D4C">
        <w:rPr>
          <w:rFonts w:hint="cs"/>
          <w:rtl/>
          <w:lang w:bidi="fa-IR"/>
        </w:rPr>
        <w:t>مندوب، اسم مفعول از ندب است که به معنی</w:t>
      </w:r>
      <w:r>
        <w:rPr>
          <w:rFonts w:hint="cs"/>
          <w:rtl/>
          <w:lang w:bidi="fa-IR"/>
        </w:rPr>
        <w:t xml:space="preserve"> دعوت و تشویق به شیء مهم</w:t>
      </w:r>
      <w:r w:rsidR="00450544">
        <w:rPr>
          <w:rFonts w:hint="cs"/>
          <w:rtl/>
          <w:lang w:bidi="fa-IR"/>
        </w:rPr>
        <w:t xml:space="preserve"> می‌</w:t>
      </w:r>
      <w:r>
        <w:rPr>
          <w:rFonts w:hint="cs"/>
          <w:rtl/>
          <w:lang w:bidi="fa-IR"/>
        </w:rPr>
        <w:t>باشد.</w:t>
      </w:r>
    </w:p>
    <w:p w:rsidR="00942D4C" w:rsidRPr="00942D4C" w:rsidRDefault="00942D4C" w:rsidP="000C03C4">
      <w:pPr>
        <w:pStyle w:val="a0"/>
        <w:rPr>
          <w:rtl/>
          <w:lang w:bidi="fa-IR"/>
        </w:rPr>
      </w:pPr>
      <w:r>
        <w:rPr>
          <w:rFonts w:hint="cs"/>
          <w:rtl/>
          <w:lang w:bidi="fa-IR"/>
        </w:rPr>
        <w:t>و در اصطلاح عبارت از امری است که شرع فعل آن</w:t>
      </w:r>
      <w:r w:rsidR="000C03C4">
        <w:rPr>
          <w:rFonts w:hint="cs"/>
          <w:rtl/>
          <w:lang w:bidi="fa-IR"/>
        </w:rPr>
        <w:t xml:space="preserve"> </w:t>
      </w:r>
      <w:r>
        <w:rPr>
          <w:rFonts w:hint="cs"/>
          <w:rtl/>
          <w:lang w:bidi="fa-IR"/>
        </w:rPr>
        <w:t xml:space="preserve">را به طور غیرحتمی خواسته است. و گفته شده چیزی که فعل آن دارای ثواب است، و ترک آن سبب عقاب نیست </w:t>
      </w:r>
      <w:r w:rsidRPr="000C03C4">
        <w:rPr>
          <w:rFonts w:hint="cs"/>
          <w:rtl/>
        </w:rPr>
        <w:t>مندوب است</w:t>
      </w:r>
      <w:r w:rsidRPr="000C03C4">
        <w:rPr>
          <w:vertAlign w:val="superscript"/>
          <w:rtl/>
        </w:rPr>
        <w:footnoteReference w:id="12"/>
      </w:r>
      <w:r w:rsidR="000C03C4">
        <w:rPr>
          <w:rFonts w:hint="cs"/>
          <w:rtl/>
        </w:rPr>
        <w:t>.</w:t>
      </w:r>
    </w:p>
    <w:p w:rsidR="00AF590B" w:rsidRPr="00CE411E" w:rsidRDefault="001A105F" w:rsidP="000C03C4">
      <w:pPr>
        <w:pStyle w:val="a0"/>
        <w:rPr>
          <w:rtl/>
          <w:lang w:bidi="fa-IR"/>
        </w:rPr>
      </w:pPr>
      <w:r w:rsidRPr="00CE411E">
        <w:rPr>
          <w:rFonts w:hint="cs"/>
          <w:rtl/>
          <w:lang w:bidi="fa-IR"/>
        </w:rPr>
        <w:t xml:space="preserve">مندوب طاعت است زیرا از خواسته‌های شرع است، اما ترک آن </w:t>
      </w:r>
      <w:r w:rsidR="00FC643B" w:rsidRPr="00CE411E">
        <w:rPr>
          <w:rFonts w:hint="cs"/>
          <w:rtl/>
          <w:lang w:bidi="fa-IR"/>
        </w:rPr>
        <w:t xml:space="preserve">معصیت نیست، ولی ترک مستمر آن خصوصاً آن مقداری که شرع با اهمیت بیشتری بدان توجه کرده است موجب ملامت و سرزنش است، </w:t>
      </w:r>
      <w:r w:rsidR="00127C22" w:rsidRPr="00CE411E">
        <w:rPr>
          <w:rFonts w:hint="cs"/>
          <w:rtl/>
          <w:lang w:bidi="fa-IR"/>
        </w:rPr>
        <w:t>چون تارک به قصد شارع که مصالح بندگان است اعتنا نکرده است.</w:t>
      </w:r>
    </w:p>
    <w:p w:rsidR="00127C22" w:rsidRPr="00CE411E" w:rsidRDefault="006D272D" w:rsidP="000C03C4">
      <w:pPr>
        <w:pStyle w:val="a0"/>
        <w:rPr>
          <w:rtl/>
          <w:lang w:bidi="fa-IR"/>
        </w:rPr>
      </w:pPr>
      <w:r w:rsidRPr="00CE411E">
        <w:rPr>
          <w:rFonts w:hint="cs"/>
          <w:rtl/>
          <w:lang w:bidi="fa-IR"/>
        </w:rPr>
        <w:t>اگر مندوبات شرع را از نظر بگذرانیم می‌بینیم که دارای درجات و مراتب مختلفی هستند که بعضی</w:t>
      </w:r>
      <w:r w:rsidR="00846D8D">
        <w:rPr>
          <w:rFonts w:hint="cs"/>
          <w:rtl/>
          <w:lang w:bidi="fa-IR"/>
        </w:rPr>
        <w:t xml:space="preserve"> آن‌ها </w:t>
      </w:r>
      <w:r w:rsidRPr="00CE411E">
        <w:rPr>
          <w:rFonts w:hint="cs"/>
          <w:rtl/>
          <w:lang w:bidi="fa-IR"/>
        </w:rPr>
        <w:t>را به سه نوع تقسیم کرده‌اند</w:t>
      </w:r>
      <w:r w:rsidR="0070225A" w:rsidRPr="00CE411E">
        <w:rPr>
          <w:rFonts w:hint="cs"/>
          <w:rtl/>
          <w:lang w:bidi="fa-IR"/>
        </w:rPr>
        <w:t>‌:</w:t>
      </w:r>
    </w:p>
    <w:p w:rsidR="00874A63" w:rsidRDefault="00874A63" w:rsidP="0009622B">
      <w:pPr>
        <w:pStyle w:val="4-"/>
        <w:rPr>
          <w:rtl/>
        </w:rPr>
      </w:pPr>
      <w:bookmarkStart w:id="41" w:name="_Toc331262054"/>
      <w:bookmarkStart w:id="42" w:name="_Toc421176414"/>
      <w:r>
        <w:rPr>
          <w:rFonts w:hint="cs"/>
          <w:rtl/>
        </w:rPr>
        <w:t>1- سنن هدی</w:t>
      </w:r>
      <w:bookmarkEnd w:id="41"/>
      <w:bookmarkEnd w:id="42"/>
    </w:p>
    <w:p w:rsidR="005B4F1A" w:rsidRPr="00CE411E" w:rsidRDefault="00DD4BC8" w:rsidP="000C03C4">
      <w:pPr>
        <w:pStyle w:val="a0"/>
        <w:rPr>
          <w:rtl/>
          <w:lang w:bidi="fa-IR"/>
        </w:rPr>
      </w:pPr>
      <w:r w:rsidRPr="00CE411E">
        <w:rPr>
          <w:rFonts w:hint="cs"/>
          <w:rtl/>
          <w:lang w:bidi="fa-IR"/>
        </w:rPr>
        <w:t>این، عبارت از اموری است که تکمیل</w:t>
      </w:r>
      <w:r w:rsidR="000C03C4">
        <w:rPr>
          <w:rFonts w:hint="cs"/>
          <w:rtl/>
          <w:lang w:bidi="fa-IR"/>
        </w:rPr>
        <w:t>‌</w:t>
      </w:r>
      <w:r w:rsidRPr="00CE411E">
        <w:rPr>
          <w:rFonts w:hint="cs"/>
          <w:rtl/>
          <w:lang w:bidi="fa-IR"/>
        </w:rPr>
        <w:t>کننده واجبات دینی است مانند اذان و اقامه که تارک آن به گمراهی منسوب و ملامت می‌شود، و حتی اگر اهل قریه‌ای بر ترک آن اتفاق کنند، با آنان جنگ می‌شود.</w:t>
      </w:r>
    </w:p>
    <w:p w:rsidR="00DD4BC8" w:rsidRDefault="00DD4BC8" w:rsidP="0009622B">
      <w:pPr>
        <w:pStyle w:val="4-"/>
        <w:rPr>
          <w:rtl/>
        </w:rPr>
      </w:pPr>
      <w:bookmarkStart w:id="43" w:name="_Toc331262055"/>
      <w:bookmarkStart w:id="44" w:name="_Toc421176415"/>
      <w:r>
        <w:rPr>
          <w:rFonts w:hint="cs"/>
          <w:rtl/>
        </w:rPr>
        <w:t>2- سنن زایده</w:t>
      </w:r>
      <w:bookmarkEnd w:id="43"/>
      <w:bookmarkEnd w:id="44"/>
    </w:p>
    <w:p w:rsidR="005B4F1A" w:rsidRPr="00CE411E" w:rsidRDefault="00F633E4" w:rsidP="000C03C4">
      <w:pPr>
        <w:pStyle w:val="a0"/>
        <w:rPr>
          <w:rtl/>
          <w:lang w:bidi="fa-IR"/>
        </w:rPr>
      </w:pPr>
      <w:r w:rsidRPr="00CE411E">
        <w:rPr>
          <w:rFonts w:hint="cs"/>
          <w:rtl/>
          <w:lang w:bidi="fa-IR"/>
        </w:rPr>
        <w:t>این، عبارت از اموری است که رسول الله</w:t>
      </w:r>
      <w:r w:rsidR="00FC6A0B" w:rsidRPr="00FC6A0B">
        <w:rPr>
          <w:rFonts w:cs="CTraditional Arabic" w:hint="cs"/>
          <w:rtl/>
          <w:lang w:bidi="fa-IR"/>
        </w:rPr>
        <w:t xml:space="preserve"> ج</w:t>
      </w:r>
      <w:r w:rsidRPr="00CE411E">
        <w:rPr>
          <w:rFonts w:hint="cs"/>
          <w:rtl/>
          <w:lang w:bidi="fa-IR"/>
        </w:rPr>
        <w:t xml:space="preserve"> در شؤون عادی خود انجام می‌داده‌اند</w:t>
      </w:r>
      <w:r w:rsidR="00D04724" w:rsidRPr="00CE411E">
        <w:rPr>
          <w:rFonts w:hint="cs"/>
          <w:rtl/>
          <w:lang w:bidi="fa-IR"/>
        </w:rPr>
        <w:t>، و مربوط به تبلیغ رسالت نیست، مانند آداب غذا خوردن و آشامیدن و پوشیدن و غیره، که</w:t>
      </w:r>
      <w:r w:rsidR="00E97E4C">
        <w:rPr>
          <w:rFonts w:hint="cs"/>
          <w:rtl/>
          <w:lang w:bidi="fa-IR"/>
        </w:rPr>
        <w:t xml:space="preserve"> این‌ها </w:t>
      </w:r>
      <w:r w:rsidR="00D04724" w:rsidRPr="00CE411E">
        <w:rPr>
          <w:rFonts w:hint="cs"/>
          <w:rtl/>
          <w:lang w:bidi="fa-IR"/>
        </w:rPr>
        <w:t>بدون شک در ذات خود خوب و مستحسن هستند، و فعل</w:t>
      </w:r>
      <w:r w:rsidR="00846D8D">
        <w:rPr>
          <w:rFonts w:hint="cs"/>
          <w:rtl/>
          <w:lang w:bidi="fa-IR"/>
        </w:rPr>
        <w:t xml:space="preserve"> آن‌ها </w:t>
      </w:r>
      <w:r w:rsidR="00D04724" w:rsidRPr="00CE411E">
        <w:rPr>
          <w:rFonts w:hint="cs"/>
          <w:rtl/>
          <w:lang w:bidi="fa-IR"/>
        </w:rPr>
        <w:t>به سبب تبعیت از ایشان دارای ثواب است.</w:t>
      </w:r>
    </w:p>
    <w:p w:rsidR="00D04724" w:rsidRDefault="00D35868" w:rsidP="0009622B">
      <w:pPr>
        <w:pStyle w:val="4-"/>
        <w:rPr>
          <w:rtl/>
        </w:rPr>
      </w:pPr>
      <w:bookmarkStart w:id="45" w:name="_Toc331262056"/>
      <w:bookmarkStart w:id="46" w:name="_Toc421176416"/>
      <w:r>
        <w:rPr>
          <w:rFonts w:hint="cs"/>
          <w:rtl/>
        </w:rPr>
        <w:t>3- نوافل</w:t>
      </w:r>
      <w:bookmarkEnd w:id="45"/>
      <w:bookmarkEnd w:id="46"/>
    </w:p>
    <w:p w:rsidR="005B4F1A" w:rsidRPr="00CE411E" w:rsidRDefault="008D0554" w:rsidP="000C03C4">
      <w:pPr>
        <w:pStyle w:val="a0"/>
        <w:rPr>
          <w:rtl/>
          <w:lang w:bidi="fa-IR"/>
        </w:rPr>
      </w:pPr>
      <w:r w:rsidRPr="00CE411E">
        <w:rPr>
          <w:rFonts w:hint="cs"/>
          <w:rtl/>
          <w:lang w:bidi="fa-IR"/>
        </w:rPr>
        <w:t>نوافل جمع نافله است مأخوذ از نفل به معنی زیادت، و در این‌جا عبارت از اموری است از جنس فرایض که شخص داوطلبانه به قصد ثواب بیشتر</w:t>
      </w:r>
      <w:r w:rsidR="00846D8D">
        <w:rPr>
          <w:rFonts w:hint="cs"/>
          <w:rtl/>
          <w:lang w:bidi="fa-IR"/>
        </w:rPr>
        <w:t xml:space="preserve"> آن‌ها </w:t>
      </w:r>
      <w:r w:rsidRPr="00CE411E">
        <w:rPr>
          <w:rFonts w:hint="cs"/>
          <w:rtl/>
          <w:lang w:bidi="fa-IR"/>
        </w:rPr>
        <w:t>را انجام می‌دهد، و شرع بدان تشویق فرموده، و عقابی بر ترک</w:t>
      </w:r>
      <w:r w:rsidR="00846D8D">
        <w:rPr>
          <w:rFonts w:hint="cs"/>
          <w:rtl/>
          <w:lang w:bidi="fa-IR"/>
        </w:rPr>
        <w:t xml:space="preserve"> آن‌ها </w:t>
      </w:r>
      <w:r w:rsidRPr="00CE411E">
        <w:rPr>
          <w:rFonts w:hint="cs"/>
          <w:rtl/>
          <w:lang w:bidi="fa-IR"/>
        </w:rPr>
        <w:t>مقرر نداشته است. مانند نماز تطوع و صدقه تطوع و ...</w:t>
      </w:r>
    </w:p>
    <w:p w:rsidR="008D0554" w:rsidRPr="00AA6A75" w:rsidRDefault="00AA6A75" w:rsidP="0009622B">
      <w:pPr>
        <w:pStyle w:val="3-"/>
        <w:rPr>
          <w:rFonts w:ascii="Times New Roman" w:hAnsi="Times New Roman" w:cs="Times New Roman"/>
          <w:rtl/>
        </w:rPr>
      </w:pPr>
      <w:bookmarkStart w:id="47" w:name="_Toc331262057"/>
      <w:bookmarkStart w:id="48" w:name="_Toc421176417"/>
      <w:r>
        <w:rPr>
          <w:rFonts w:hint="cs"/>
          <w:rtl/>
        </w:rPr>
        <w:t>حرام (محظور)</w:t>
      </w:r>
      <w:bookmarkEnd w:id="47"/>
      <w:bookmarkEnd w:id="48"/>
    </w:p>
    <w:p w:rsidR="005B4F1A" w:rsidRPr="00CE411E" w:rsidRDefault="00AF0C10" w:rsidP="000C03C4">
      <w:pPr>
        <w:pStyle w:val="a0"/>
        <w:rPr>
          <w:rtl/>
          <w:lang w:bidi="fa-IR"/>
        </w:rPr>
      </w:pPr>
      <w:r w:rsidRPr="00CE411E">
        <w:rPr>
          <w:rFonts w:hint="cs"/>
          <w:rtl/>
          <w:lang w:bidi="fa-IR"/>
        </w:rPr>
        <w:t xml:space="preserve">حرام در لغت چیزی را گویند که از آن جلوگیری شده باشد. و در اصطلاح «فعلی را حرام گویند که شارع به سبب ارتکاب آن عقابی را اشعار کند». </w:t>
      </w:r>
      <w:r w:rsidR="004C1E39" w:rsidRPr="00CE411E">
        <w:rPr>
          <w:rFonts w:hint="cs"/>
          <w:rtl/>
          <w:lang w:bidi="fa-IR"/>
        </w:rPr>
        <w:t>و بعضی گویند</w:t>
      </w:r>
      <w:r w:rsidR="0070225A" w:rsidRPr="00CE411E">
        <w:rPr>
          <w:rFonts w:hint="cs"/>
          <w:rtl/>
          <w:lang w:bidi="fa-IR"/>
        </w:rPr>
        <w:t>‌:</w:t>
      </w:r>
      <w:r w:rsidR="004C1E39" w:rsidRPr="00CE411E">
        <w:rPr>
          <w:rFonts w:hint="cs"/>
          <w:rtl/>
          <w:lang w:bidi="fa-IR"/>
        </w:rPr>
        <w:t xml:space="preserve"> «حرام چیزی است که ترک آن به قصد اطاعت دارای ثواب، و فعل آن سبب عقاب باشد». مانند</w:t>
      </w:r>
      <w:r w:rsidR="0070225A" w:rsidRPr="00CE411E">
        <w:rPr>
          <w:rFonts w:hint="cs"/>
          <w:rtl/>
          <w:lang w:bidi="fa-IR"/>
        </w:rPr>
        <w:t>‌:</w:t>
      </w:r>
      <w:r w:rsidR="004C1E39" w:rsidRPr="00CE411E">
        <w:rPr>
          <w:rFonts w:hint="cs"/>
          <w:rtl/>
          <w:lang w:bidi="fa-IR"/>
        </w:rPr>
        <w:t xml:space="preserve"> کفر، قتل نفس، زنا، غیبت، شرب خمر، خوردن گوشت مردار، نگاه</w:t>
      </w:r>
      <w:r w:rsidR="00007E9F" w:rsidRPr="00CE411E">
        <w:rPr>
          <w:rFonts w:hint="cs"/>
          <w:rtl/>
          <w:lang w:bidi="fa-IR"/>
        </w:rPr>
        <w:t xml:space="preserve"> با شهوت به زن بیگانه، کشیدن سیگار و مخدرات</w:t>
      </w:r>
      <w:r w:rsidR="004C1E39" w:rsidRPr="00CE411E">
        <w:rPr>
          <w:rFonts w:hint="cs"/>
          <w:rtl/>
          <w:lang w:bidi="fa-IR"/>
        </w:rPr>
        <w:t>، تراشیدن ریش و غیره ...</w:t>
      </w:r>
    </w:p>
    <w:p w:rsidR="004C1E39" w:rsidRPr="00CE411E" w:rsidRDefault="00556FDA" w:rsidP="000C03C4">
      <w:pPr>
        <w:pStyle w:val="a0"/>
        <w:rPr>
          <w:rtl/>
          <w:lang w:bidi="fa-IR"/>
        </w:rPr>
      </w:pPr>
      <w:r w:rsidRPr="00CE411E">
        <w:rPr>
          <w:rFonts w:hint="cs"/>
          <w:rtl/>
          <w:lang w:bidi="fa-IR"/>
        </w:rPr>
        <w:t>از حرام یا محظور به نام‌های</w:t>
      </w:r>
      <w:r w:rsidR="0070225A" w:rsidRPr="00CE411E">
        <w:rPr>
          <w:rFonts w:hint="cs"/>
          <w:rtl/>
          <w:lang w:bidi="fa-IR"/>
        </w:rPr>
        <w:t>‌:</w:t>
      </w:r>
      <w:r w:rsidRPr="00CE411E">
        <w:rPr>
          <w:rFonts w:hint="cs"/>
          <w:rtl/>
          <w:lang w:bidi="fa-IR"/>
        </w:rPr>
        <w:t xml:space="preserve"> محرم، معصیت، ذنب (گناه)، قبیح (زشت) و ... تعبیر می‌شود.</w:t>
      </w:r>
    </w:p>
    <w:p w:rsidR="00556FDA" w:rsidRDefault="00B1683B" w:rsidP="0009622B">
      <w:pPr>
        <w:pStyle w:val="3-"/>
        <w:rPr>
          <w:rtl/>
        </w:rPr>
      </w:pPr>
      <w:bookmarkStart w:id="49" w:name="_Toc331262058"/>
      <w:bookmarkStart w:id="50" w:name="_Toc421176418"/>
      <w:r>
        <w:rPr>
          <w:rFonts w:hint="cs"/>
          <w:rtl/>
        </w:rPr>
        <w:t>مکروه</w:t>
      </w:r>
      <w:bookmarkEnd w:id="49"/>
      <w:bookmarkEnd w:id="50"/>
    </w:p>
    <w:p w:rsidR="005B4F1A" w:rsidRPr="00CE411E" w:rsidRDefault="00D14A28" w:rsidP="000C03C4">
      <w:pPr>
        <w:pStyle w:val="a0"/>
        <w:rPr>
          <w:rtl/>
          <w:lang w:bidi="fa-IR"/>
        </w:rPr>
      </w:pPr>
      <w:r w:rsidRPr="00CE411E">
        <w:rPr>
          <w:rFonts w:hint="cs"/>
          <w:rtl/>
          <w:lang w:bidi="fa-IR"/>
        </w:rPr>
        <w:t>در لغت ناخوشایند و ناپسندیده و ناگوار را مکروه گویند، و در اصطلاح</w:t>
      </w:r>
      <w:r w:rsidR="0070225A" w:rsidRPr="00CE411E">
        <w:rPr>
          <w:rFonts w:hint="cs"/>
          <w:rtl/>
          <w:lang w:bidi="fa-IR"/>
        </w:rPr>
        <w:t>‌:</w:t>
      </w:r>
      <w:r w:rsidRPr="00CE411E">
        <w:rPr>
          <w:rFonts w:hint="cs"/>
          <w:rtl/>
          <w:lang w:bidi="fa-IR"/>
        </w:rPr>
        <w:t xml:space="preserve"> «چیزی را مکروه گویند که شارع به طور غیرحتمی ترک آن را خواسته است». </w:t>
      </w:r>
      <w:r w:rsidR="00FF6F46" w:rsidRPr="00CE411E">
        <w:rPr>
          <w:rFonts w:hint="cs"/>
          <w:rtl/>
          <w:lang w:bidi="fa-IR"/>
        </w:rPr>
        <w:t>و گفته شده</w:t>
      </w:r>
      <w:r w:rsidR="0070225A" w:rsidRPr="00CE411E">
        <w:rPr>
          <w:rFonts w:hint="cs"/>
          <w:rtl/>
          <w:lang w:bidi="fa-IR"/>
        </w:rPr>
        <w:t>‌:</w:t>
      </w:r>
      <w:r w:rsidR="00FF6F46" w:rsidRPr="00CE411E">
        <w:rPr>
          <w:rFonts w:hint="cs"/>
          <w:rtl/>
          <w:lang w:bidi="fa-IR"/>
        </w:rPr>
        <w:t xml:space="preserve"> «مکروه چیزی است که تارک آن ممدوح است، ولی فاعل آن مذموم نیست».</w:t>
      </w:r>
    </w:p>
    <w:p w:rsidR="00FF6F46" w:rsidRPr="00CE411E" w:rsidRDefault="00EC4A02" w:rsidP="000C03C4">
      <w:pPr>
        <w:pStyle w:val="a0"/>
        <w:rPr>
          <w:rtl/>
          <w:lang w:bidi="fa-IR"/>
        </w:rPr>
      </w:pPr>
      <w:r w:rsidRPr="00CE411E">
        <w:rPr>
          <w:rFonts w:hint="cs"/>
          <w:rtl/>
          <w:lang w:bidi="fa-IR"/>
        </w:rPr>
        <w:t>این کلمه و مشتقات دیگر آن به معانی دیگری نیز مورد استفاده واقع شده است</w:t>
      </w:r>
      <w:r w:rsidR="0070225A" w:rsidRPr="00CE411E">
        <w:rPr>
          <w:rFonts w:hint="cs"/>
          <w:rtl/>
          <w:lang w:bidi="fa-IR"/>
        </w:rPr>
        <w:t>‌:</w:t>
      </w:r>
    </w:p>
    <w:p w:rsidR="00EC4A02" w:rsidRDefault="00EC4A02" w:rsidP="00C115BC">
      <w:pPr>
        <w:pStyle w:val="a0"/>
        <w:numPr>
          <w:ilvl w:val="0"/>
          <w:numId w:val="40"/>
        </w:numPr>
        <w:ind w:left="641" w:hanging="357"/>
        <w:rPr>
          <w:lang w:bidi="fa-IR"/>
        </w:rPr>
      </w:pPr>
      <w:r w:rsidRPr="00CE411E">
        <w:rPr>
          <w:rFonts w:hint="cs"/>
          <w:rtl/>
          <w:lang w:bidi="fa-IR"/>
        </w:rPr>
        <w:t>به م</w:t>
      </w:r>
      <w:r w:rsidR="00007E9F" w:rsidRPr="00CE411E">
        <w:rPr>
          <w:rFonts w:hint="cs"/>
          <w:rtl/>
          <w:lang w:bidi="fa-IR"/>
        </w:rPr>
        <w:t xml:space="preserve">عنی </w:t>
      </w:r>
      <w:r w:rsidR="00007E9F" w:rsidRPr="000C03C4">
        <w:rPr>
          <w:rFonts w:hint="cs"/>
          <w:rtl/>
        </w:rPr>
        <w:t>حرام، که در عبارات متقدمی</w:t>
      </w:r>
      <w:r w:rsidRPr="000C03C4">
        <w:rPr>
          <w:rFonts w:hint="cs"/>
          <w:rtl/>
        </w:rPr>
        <w:t xml:space="preserve">ن زیاد از آن استفاده </w:t>
      </w:r>
      <w:r w:rsidR="00F32B46" w:rsidRPr="000C03C4">
        <w:rPr>
          <w:rFonts w:hint="cs"/>
          <w:rtl/>
        </w:rPr>
        <w:t>می‌شده است</w:t>
      </w:r>
      <w:r w:rsidR="00F32B46" w:rsidRPr="000C03C4">
        <w:rPr>
          <w:vertAlign w:val="superscript"/>
          <w:rtl/>
        </w:rPr>
        <w:footnoteReference w:id="13"/>
      </w:r>
      <w:r w:rsidR="000C03C4">
        <w:rPr>
          <w:rFonts w:hint="cs"/>
          <w:rtl/>
        </w:rPr>
        <w:t>.</w:t>
      </w:r>
    </w:p>
    <w:p w:rsidR="00287D41" w:rsidRDefault="00D17A37" w:rsidP="00C115BC">
      <w:pPr>
        <w:pStyle w:val="a0"/>
        <w:numPr>
          <w:ilvl w:val="0"/>
          <w:numId w:val="40"/>
        </w:numPr>
        <w:ind w:left="641" w:hanging="357"/>
        <w:rPr>
          <w:lang w:bidi="fa-IR"/>
        </w:rPr>
      </w:pPr>
      <w:r w:rsidRPr="00D17A37">
        <w:rPr>
          <w:rFonts w:hint="cs"/>
          <w:rtl/>
          <w:lang w:bidi="fa-IR"/>
        </w:rPr>
        <w:t>ترک اولی، مثلاً</w:t>
      </w:r>
      <w:r>
        <w:rPr>
          <w:rFonts w:hint="cs"/>
          <w:rtl/>
          <w:lang w:bidi="fa-IR"/>
        </w:rPr>
        <w:t xml:space="preserve"> می‌گوییم</w:t>
      </w:r>
      <w:r w:rsidR="0070225A">
        <w:rPr>
          <w:rFonts w:hint="cs"/>
          <w:rtl/>
          <w:lang w:bidi="fa-IR"/>
        </w:rPr>
        <w:t>‌:</w:t>
      </w:r>
      <w:r>
        <w:rPr>
          <w:rFonts w:hint="cs"/>
          <w:rtl/>
          <w:lang w:bidi="fa-IR"/>
        </w:rPr>
        <w:t xml:space="preserve"> نخواندن نماز ضحی مکروه است در حالی‌که این القاب (واجب، سنت، حرام، مکروه) صفاتی برای اقدامند نه ترک. لذا این نوع استعمال نه به خاطر آن است که از ترک آن نهی شده است، بلکه به خاطر فوت فضل و ثواب فراوان فعل آن است.</w:t>
      </w:r>
    </w:p>
    <w:p w:rsidR="00D17A37" w:rsidRPr="00D17A37" w:rsidRDefault="00D17A37" w:rsidP="00C115BC">
      <w:pPr>
        <w:pStyle w:val="a0"/>
        <w:numPr>
          <w:ilvl w:val="0"/>
          <w:numId w:val="40"/>
        </w:numPr>
        <w:ind w:left="641" w:hanging="357"/>
        <w:rPr>
          <w:rtl/>
          <w:lang w:bidi="fa-IR"/>
        </w:rPr>
      </w:pPr>
      <w:r>
        <w:rPr>
          <w:rFonts w:hint="cs"/>
          <w:rtl/>
          <w:lang w:bidi="fa-IR"/>
        </w:rPr>
        <w:t>ناخوشایند به طبع را نیز گاهی مکروه می‌گویند اگرچه در شرع غالب ظن بر حلال بودن آن باشد، مانند گوشت کفتار.</w:t>
      </w:r>
    </w:p>
    <w:p w:rsidR="00D17A37" w:rsidRDefault="001B5421" w:rsidP="0009622B">
      <w:pPr>
        <w:pStyle w:val="3-"/>
        <w:rPr>
          <w:rtl/>
        </w:rPr>
      </w:pPr>
      <w:bookmarkStart w:id="51" w:name="_Toc331262059"/>
      <w:bookmarkStart w:id="52" w:name="_Toc421176419"/>
      <w:r>
        <w:rPr>
          <w:rFonts w:hint="cs"/>
          <w:rtl/>
        </w:rPr>
        <w:t>مباح</w:t>
      </w:r>
      <w:bookmarkEnd w:id="51"/>
      <w:bookmarkEnd w:id="52"/>
    </w:p>
    <w:p w:rsidR="00D17A37" w:rsidRDefault="005E23AC" w:rsidP="000C03C4">
      <w:pPr>
        <w:pStyle w:val="a0"/>
        <w:rPr>
          <w:rtl/>
          <w:lang w:bidi="fa-IR"/>
        </w:rPr>
      </w:pPr>
      <w:r w:rsidRPr="005E23AC">
        <w:rPr>
          <w:rFonts w:hint="cs"/>
          <w:rtl/>
          <w:lang w:bidi="fa-IR"/>
        </w:rPr>
        <w:t xml:space="preserve">مباح مأخوذ از </w:t>
      </w:r>
      <w:r w:rsidR="00007E9F">
        <w:rPr>
          <w:rFonts w:hint="cs"/>
          <w:rtl/>
          <w:lang w:bidi="fa-IR"/>
        </w:rPr>
        <w:t>ا</w:t>
      </w:r>
      <w:r w:rsidRPr="005E23AC">
        <w:rPr>
          <w:rFonts w:hint="cs"/>
          <w:rtl/>
          <w:lang w:bidi="fa-IR"/>
        </w:rPr>
        <w:t>باحت (به معنی اظهار و اعلان و آزاد ساختن و اجازه دادن)</w:t>
      </w:r>
      <w:r w:rsidR="00E81F69">
        <w:rPr>
          <w:rFonts w:hint="cs"/>
          <w:rtl/>
          <w:lang w:bidi="fa-IR"/>
        </w:rPr>
        <w:t xml:space="preserve"> است. و در اصطلاح «چیزی را مباح گویند که شارع به فاعل آن اختیار ترک و فعل داده است، بدون این‌که مدح یا ذمی در ترک و فعل آن به او تعلق گیرد». مانند خوردن گوشت و یا نخوردن آن و ...</w:t>
      </w:r>
    </w:p>
    <w:p w:rsidR="00E81F69" w:rsidRPr="005E23AC" w:rsidRDefault="00E81F69" w:rsidP="0009622B">
      <w:pPr>
        <w:pStyle w:val="4-"/>
        <w:rPr>
          <w:rtl/>
        </w:rPr>
      </w:pPr>
      <w:bookmarkStart w:id="53" w:name="_Toc331262060"/>
      <w:bookmarkStart w:id="54" w:name="_Toc421176420"/>
      <w:r>
        <w:rPr>
          <w:rFonts w:hint="cs"/>
          <w:rtl/>
        </w:rPr>
        <w:t>مباح بر سه قسم است</w:t>
      </w:r>
      <w:r w:rsidR="0070225A">
        <w:rPr>
          <w:rFonts w:hint="cs"/>
          <w:rtl/>
        </w:rPr>
        <w:t>‌:</w:t>
      </w:r>
      <w:bookmarkEnd w:id="53"/>
      <w:bookmarkEnd w:id="54"/>
    </w:p>
    <w:p w:rsidR="005B4F1A" w:rsidRDefault="005944D4" w:rsidP="00183138">
      <w:pPr>
        <w:numPr>
          <w:ilvl w:val="0"/>
          <w:numId w:val="3"/>
        </w:numPr>
        <w:tabs>
          <w:tab w:val="clear" w:pos="884"/>
        </w:tabs>
        <w:ind w:left="568" w:hanging="284"/>
        <w:jc w:val="both"/>
        <w:rPr>
          <w:rFonts w:cs="B Lotus"/>
          <w:sz w:val="28"/>
          <w:szCs w:val="28"/>
          <w:rtl/>
          <w:lang w:bidi="fa-IR"/>
        </w:rPr>
      </w:pPr>
      <w:r w:rsidRPr="000C03C4">
        <w:rPr>
          <w:rStyle w:val="Char0"/>
          <w:rFonts w:hint="cs"/>
          <w:rtl/>
        </w:rPr>
        <w:t>نوعی که تصریح بر اختیار ترک و فعل آن شده است، مانند این حدیث که مردی از رسول الله</w:t>
      </w:r>
      <w:r w:rsidR="00FC6A0B" w:rsidRPr="00FC6A0B">
        <w:rPr>
          <w:rFonts w:cs="CTraditional Arabic" w:hint="cs"/>
          <w:sz w:val="28"/>
          <w:szCs w:val="28"/>
          <w:rtl/>
          <w:lang w:bidi="fa-IR"/>
        </w:rPr>
        <w:t xml:space="preserve"> ج</w:t>
      </w:r>
      <w:r w:rsidRPr="000C03C4">
        <w:rPr>
          <w:rStyle w:val="Char0"/>
          <w:rFonts w:hint="cs"/>
          <w:rtl/>
        </w:rPr>
        <w:t xml:space="preserve"> پرسید آیا از خوردن گوشت گوسفند وضو بگیرم؟ در جواب فرمودند</w:t>
      </w:r>
      <w:r w:rsidR="0070225A" w:rsidRPr="000C03C4">
        <w:rPr>
          <w:rStyle w:val="Char0"/>
          <w:rFonts w:hint="cs"/>
          <w:rtl/>
        </w:rPr>
        <w:t>‌:</w:t>
      </w:r>
      <w:r w:rsidRPr="000C03C4">
        <w:rPr>
          <w:rStyle w:val="Char0"/>
          <w:rFonts w:hint="cs"/>
          <w:rtl/>
        </w:rPr>
        <w:t xml:space="preserve"> «اگر خواستی»</w:t>
      </w:r>
      <w:r w:rsidR="00E14627" w:rsidRPr="000C03C4">
        <w:rPr>
          <w:rStyle w:val="Char0"/>
          <w:vertAlign w:val="superscript"/>
          <w:rtl/>
        </w:rPr>
        <w:footnoteReference w:id="14"/>
      </w:r>
      <w:r w:rsidR="000C03C4">
        <w:rPr>
          <w:rStyle w:val="Char0"/>
          <w:rFonts w:hint="cs"/>
          <w:rtl/>
        </w:rPr>
        <w:t>.</w:t>
      </w:r>
    </w:p>
    <w:p w:rsidR="00665D0B" w:rsidRDefault="00315CC5" w:rsidP="00183138">
      <w:pPr>
        <w:numPr>
          <w:ilvl w:val="0"/>
          <w:numId w:val="3"/>
        </w:numPr>
        <w:tabs>
          <w:tab w:val="clear" w:pos="884"/>
        </w:tabs>
        <w:ind w:left="568" w:hanging="284"/>
        <w:jc w:val="both"/>
        <w:rPr>
          <w:rFonts w:cs="B Lotus"/>
          <w:sz w:val="28"/>
          <w:szCs w:val="28"/>
          <w:lang w:bidi="fa-IR"/>
        </w:rPr>
      </w:pPr>
      <w:r w:rsidRPr="000C03C4">
        <w:rPr>
          <w:rStyle w:val="Char0"/>
          <w:rFonts w:hint="cs"/>
          <w:rtl/>
        </w:rPr>
        <w:t>و نوعی که رفع اشکال از فعل آن شده است، مانند تجارت در سفر حج که خداوند می‌فرماید</w:t>
      </w:r>
      <w:r w:rsidR="0070225A" w:rsidRPr="000C03C4">
        <w:rPr>
          <w:rStyle w:val="Char0"/>
          <w:rFonts w:hint="cs"/>
          <w:rtl/>
        </w:rPr>
        <w:t>‌</w:t>
      </w:r>
      <w:r w:rsidR="0070225A">
        <w:rPr>
          <w:rFonts w:cs="B Lotus" w:hint="cs"/>
          <w:sz w:val="28"/>
          <w:szCs w:val="28"/>
          <w:rtl/>
          <w:lang w:bidi="fa-IR"/>
        </w:rPr>
        <w:t>:</w:t>
      </w:r>
    </w:p>
    <w:p w:rsidR="00EC3B38" w:rsidRPr="00922BB7" w:rsidRDefault="00EC3B38" w:rsidP="00922BB7">
      <w:pPr>
        <w:pStyle w:val="StyleComplexBLotus12ptJustifiedFirstline05cmCharCharCharCharCharCharCharCharCharCharCharCharCharCharChar"/>
        <w:tabs>
          <w:tab w:val="right" w:pos="7371"/>
        </w:tabs>
        <w:spacing w:line="240" w:lineRule="auto"/>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922BB7">
        <w:rPr>
          <w:rFonts w:ascii="KFGQPC Uthmanic Script HAFS" w:hAnsi="KFGQPC Uthmanic Script HAFS" w:cs="KFGQPC Uthmanic Script HAFS" w:hint="eastAsia"/>
          <w:sz w:val="28"/>
          <w:szCs w:val="28"/>
          <w:rtl/>
        </w:rPr>
        <w:t>لَيۡسَ</w:t>
      </w:r>
      <w:r w:rsidR="00922BB7">
        <w:rPr>
          <w:rFonts w:ascii="KFGQPC Uthmanic Script HAFS" w:hAnsi="KFGQPC Uthmanic Script HAFS" w:cs="KFGQPC Uthmanic Script HAFS"/>
          <w:sz w:val="28"/>
          <w:szCs w:val="28"/>
          <w:rtl/>
        </w:rPr>
        <w:t xml:space="preserve"> عَلَيۡكُمۡ جُنَاحٌ أَن تَبۡتَغُواْ فَضۡلٗا مِّن رَّبِّكُمۡۚ</w:t>
      </w:r>
      <w:r>
        <w:rPr>
          <w:rFonts w:ascii="Traditional Arabic" w:hAnsi="Traditional Arabic" w:cs="Traditional Arabic"/>
          <w:sz w:val="28"/>
          <w:szCs w:val="28"/>
          <w:rtl/>
          <w:lang w:bidi="fa-IR"/>
        </w:rPr>
        <w:t>﴾</w:t>
      </w:r>
      <w:r w:rsidRPr="000C03C4">
        <w:rPr>
          <w:rStyle w:val="7-Char"/>
          <w:rFonts w:hint="cs"/>
          <w:rtl/>
        </w:rPr>
        <w:t xml:space="preserve"> </w:t>
      </w:r>
      <w:r w:rsidRPr="000C03C4">
        <w:rPr>
          <w:rStyle w:val="7-Char"/>
          <w:rtl/>
        </w:rPr>
        <w:t>[</w:t>
      </w:r>
      <w:r w:rsidRPr="000C03C4">
        <w:rPr>
          <w:rStyle w:val="7-Char"/>
          <w:rFonts w:hint="cs"/>
          <w:rtl/>
        </w:rPr>
        <w:t>البقرة: 198</w:t>
      </w:r>
      <w:r w:rsidRPr="000C03C4">
        <w:rPr>
          <w:rStyle w:val="7-Char"/>
          <w:rtl/>
        </w:rPr>
        <w:t>]</w:t>
      </w:r>
      <w:r w:rsidRPr="000C03C4">
        <w:rPr>
          <w:rStyle w:val="Char0"/>
          <w:rFonts w:hint="cs"/>
          <w:rtl/>
        </w:rPr>
        <w:t>.</w:t>
      </w:r>
    </w:p>
    <w:p w:rsidR="004B4EBD" w:rsidRPr="00CE411E" w:rsidRDefault="004B4EBD" w:rsidP="000C03C4">
      <w:pPr>
        <w:pStyle w:val="a0"/>
        <w:rPr>
          <w:rtl/>
          <w:lang w:bidi="fa-IR"/>
        </w:rPr>
      </w:pPr>
      <w:r w:rsidRPr="00CE411E">
        <w:rPr>
          <w:rFonts w:hint="cs"/>
          <w:rtl/>
          <w:lang w:bidi="fa-IR"/>
        </w:rPr>
        <w:t>«</w:t>
      </w:r>
      <w:r w:rsidR="00634BAF" w:rsidRPr="00CE411E">
        <w:rPr>
          <w:rFonts w:hint="cs"/>
          <w:rtl/>
          <w:lang w:bidi="fa-IR"/>
        </w:rPr>
        <w:t>بر شما گناهی نیست که از فضل خدای‌تان بخواهید</w:t>
      </w:r>
      <w:r w:rsidRPr="00CE411E">
        <w:rPr>
          <w:rFonts w:hint="cs"/>
          <w:rtl/>
          <w:lang w:bidi="fa-IR"/>
        </w:rPr>
        <w:t>».</w:t>
      </w:r>
      <w:r w:rsidRPr="00CE411E">
        <w:rPr>
          <w:rtl/>
          <w:lang w:bidi="fa-IR"/>
        </w:rPr>
        <w:tab/>
      </w:r>
    </w:p>
    <w:p w:rsidR="005B4F1A" w:rsidRDefault="00EA31E3" w:rsidP="00183138">
      <w:pPr>
        <w:numPr>
          <w:ilvl w:val="0"/>
          <w:numId w:val="3"/>
        </w:numPr>
        <w:tabs>
          <w:tab w:val="clear" w:pos="884"/>
        </w:tabs>
        <w:ind w:left="568" w:hanging="284"/>
        <w:jc w:val="both"/>
        <w:rPr>
          <w:rFonts w:cs="B Lotus"/>
          <w:sz w:val="28"/>
          <w:szCs w:val="28"/>
          <w:lang w:bidi="fa-IR"/>
        </w:rPr>
      </w:pPr>
      <w:r w:rsidRPr="000C03C4">
        <w:rPr>
          <w:rStyle w:val="Char0"/>
          <w:rFonts w:hint="cs"/>
          <w:rtl/>
        </w:rPr>
        <w:t>و نوعی که شارع در مورد</w:t>
      </w:r>
      <w:r w:rsidR="00846D8D" w:rsidRPr="000C03C4">
        <w:rPr>
          <w:rStyle w:val="Char0"/>
          <w:rFonts w:hint="cs"/>
          <w:rtl/>
        </w:rPr>
        <w:t xml:space="preserve"> آن‌ها </w:t>
      </w:r>
      <w:r w:rsidRPr="000C03C4">
        <w:rPr>
          <w:rStyle w:val="Char0"/>
          <w:rFonts w:hint="cs"/>
          <w:rtl/>
        </w:rPr>
        <w:t>ساکت است، و بر براءت اصلی باقی می‌ماند، مانند تفریح در پارک، و گوش دادن به آواز پرندگان و غیره ...</w:t>
      </w:r>
    </w:p>
    <w:p w:rsidR="005B4F1A" w:rsidRPr="000C03C4" w:rsidRDefault="00F21C2A" w:rsidP="000C03C4">
      <w:pPr>
        <w:pStyle w:val="a0"/>
        <w:ind w:firstLine="0"/>
        <w:rPr>
          <w:b/>
          <w:bCs/>
          <w:rtl/>
          <w:lang w:bidi="fa-IR"/>
        </w:rPr>
      </w:pPr>
      <w:r w:rsidRPr="000C03C4">
        <w:rPr>
          <w:rFonts w:hint="cs"/>
          <w:b/>
          <w:bCs/>
          <w:rtl/>
          <w:lang w:bidi="fa-IR"/>
        </w:rPr>
        <w:t>توجه</w:t>
      </w:r>
      <w:r w:rsidR="0070225A" w:rsidRPr="000C03C4">
        <w:rPr>
          <w:rFonts w:hint="cs"/>
          <w:b/>
          <w:bCs/>
          <w:rtl/>
          <w:lang w:bidi="fa-IR"/>
        </w:rPr>
        <w:t>‌:</w:t>
      </w:r>
    </w:p>
    <w:p w:rsidR="00F21C2A" w:rsidRPr="005E23AC" w:rsidRDefault="00F21C2A" w:rsidP="000C03C4">
      <w:pPr>
        <w:pStyle w:val="a0"/>
        <w:rPr>
          <w:rtl/>
          <w:lang w:bidi="fa-IR"/>
        </w:rPr>
      </w:pPr>
      <w:r>
        <w:rPr>
          <w:rFonts w:hint="cs"/>
          <w:rtl/>
          <w:lang w:bidi="fa-IR"/>
        </w:rPr>
        <w:t>آو</w:t>
      </w:r>
      <w:r w:rsidR="00252F1F">
        <w:rPr>
          <w:rFonts w:hint="cs"/>
          <w:rtl/>
          <w:lang w:bidi="fa-IR"/>
        </w:rPr>
        <w:t>ردن مباح در جمله احکام تکلیفی م</w:t>
      </w:r>
      <w:r>
        <w:rPr>
          <w:rFonts w:hint="cs"/>
          <w:rtl/>
          <w:lang w:bidi="fa-IR"/>
        </w:rPr>
        <w:t>شکل است زیرا در حالت اختیار تکلیف قابل تصور نیست، و تقسیم احکام به این صورت از باب تغلیب است.</w:t>
      </w:r>
    </w:p>
    <w:p w:rsidR="00F21C2A" w:rsidRDefault="008C09D5" w:rsidP="0009622B">
      <w:pPr>
        <w:pStyle w:val="3-"/>
        <w:rPr>
          <w:rtl/>
        </w:rPr>
      </w:pPr>
      <w:bookmarkStart w:id="55" w:name="_Toc331262061"/>
      <w:bookmarkStart w:id="56" w:name="_Toc421176421"/>
      <w:r>
        <w:rPr>
          <w:rFonts w:hint="cs"/>
          <w:rtl/>
        </w:rPr>
        <w:t>اقسام حکم وضعی</w:t>
      </w:r>
      <w:bookmarkEnd w:id="55"/>
      <w:bookmarkEnd w:id="56"/>
    </w:p>
    <w:p w:rsidR="00F21C2A" w:rsidRDefault="00E643F6" w:rsidP="00D0312D">
      <w:pPr>
        <w:pStyle w:val="a0"/>
        <w:rPr>
          <w:rtl/>
          <w:lang w:bidi="fa-IR"/>
        </w:rPr>
      </w:pPr>
      <w:r>
        <w:rPr>
          <w:rFonts w:hint="cs"/>
          <w:rtl/>
          <w:lang w:bidi="fa-IR"/>
        </w:rPr>
        <w:t>قبلاً گفتیم حکم وضعی امری است که شارع آن را سبب یا شرط یا مانع قرار داده، که به مقتضای این تعریف حکم وضعی بر سه گونه است سبب، شرط، مانع.</w:t>
      </w:r>
    </w:p>
    <w:p w:rsidR="00E643F6" w:rsidRDefault="00650399" w:rsidP="00D0312D">
      <w:pPr>
        <w:pStyle w:val="a0"/>
        <w:rPr>
          <w:rtl/>
          <w:lang w:bidi="fa-IR"/>
        </w:rPr>
      </w:pPr>
      <w:r>
        <w:rPr>
          <w:rFonts w:hint="cs"/>
          <w:rtl/>
          <w:lang w:bidi="fa-IR"/>
        </w:rPr>
        <w:t>در این قسمت درباره این سه، و ملحقات</w:t>
      </w:r>
      <w:r w:rsidR="00846D8D">
        <w:rPr>
          <w:rFonts w:hint="cs"/>
          <w:rtl/>
          <w:lang w:bidi="fa-IR"/>
        </w:rPr>
        <w:t xml:space="preserve"> آن‌ها </w:t>
      </w:r>
      <w:r>
        <w:rPr>
          <w:rFonts w:hint="cs"/>
          <w:rtl/>
          <w:lang w:bidi="fa-IR"/>
        </w:rPr>
        <w:t>یعنی رخصت و عزیمت، صحت و بطلان، و ادا و قضا و اعاده سخن می‌گوییم</w:t>
      </w:r>
      <w:r w:rsidR="0070225A">
        <w:rPr>
          <w:rFonts w:hint="cs"/>
          <w:rtl/>
          <w:lang w:bidi="fa-IR"/>
        </w:rPr>
        <w:t>‌:</w:t>
      </w:r>
    </w:p>
    <w:p w:rsidR="00650399" w:rsidRPr="005E23AC" w:rsidRDefault="001C039C" w:rsidP="0009622B">
      <w:pPr>
        <w:pStyle w:val="3-"/>
        <w:rPr>
          <w:rtl/>
        </w:rPr>
      </w:pPr>
      <w:bookmarkStart w:id="57" w:name="_Toc331262062"/>
      <w:bookmarkStart w:id="58" w:name="_Toc421176422"/>
      <w:r>
        <w:rPr>
          <w:rFonts w:hint="cs"/>
          <w:rtl/>
        </w:rPr>
        <w:t>سبب</w:t>
      </w:r>
      <w:bookmarkEnd w:id="57"/>
      <w:bookmarkEnd w:id="58"/>
    </w:p>
    <w:p w:rsidR="00FC6727" w:rsidRPr="0044297E" w:rsidRDefault="00BB7AC4" w:rsidP="00D0312D">
      <w:pPr>
        <w:pStyle w:val="a0"/>
        <w:rPr>
          <w:rtl/>
          <w:lang w:bidi="fa-IR"/>
        </w:rPr>
      </w:pPr>
      <w:r w:rsidRPr="0044297E">
        <w:rPr>
          <w:rFonts w:hint="cs"/>
          <w:rtl/>
          <w:lang w:bidi="fa-IR"/>
        </w:rPr>
        <w:t xml:space="preserve">معنای اصلی سبب در لغت، طنابی است که با آن </w:t>
      </w:r>
      <w:r w:rsidR="005D1A94" w:rsidRPr="0044297E">
        <w:rPr>
          <w:rFonts w:hint="cs"/>
          <w:rtl/>
          <w:lang w:bidi="fa-IR"/>
        </w:rPr>
        <w:t xml:space="preserve">بر چیزی بالا روند، </w:t>
      </w:r>
      <w:r w:rsidR="00513671" w:rsidRPr="0044297E">
        <w:rPr>
          <w:rFonts w:hint="cs"/>
          <w:rtl/>
          <w:lang w:bidi="fa-IR"/>
        </w:rPr>
        <w:t>و به هر چیزی که وسیله رسیدن به دیگری است نیز سبب گویند.</w:t>
      </w:r>
    </w:p>
    <w:p w:rsidR="00513671" w:rsidRPr="0044297E" w:rsidRDefault="00513671" w:rsidP="00D0312D">
      <w:pPr>
        <w:pStyle w:val="a0"/>
        <w:rPr>
          <w:rtl/>
          <w:lang w:bidi="fa-IR"/>
        </w:rPr>
      </w:pPr>
      <w:r w:rsidRPr="0044297E">
        <w:rPr>
          <w:rFonts w:hint="cs"/>
          <w:rtl/>
          <w:lang w:bidi="fa-IR"/>
        </w:rPr>
        <w:t>و در اصطلاح</w:t>
      </w:r>
      <w:r w:rsidR="0070225A">
        <w:rPr>
          <w:rFonts w:hint="cs"/>
          <w:rtl/>
          <w:lang w:bidi="fa-IR"/>
        </w:rPr>
        <w:t>‌:</w:t>
      </w:r>
      <w:r w:rsidRPr="0044297E">
        <w:rPr>
          <w:rFonts w:hint="cs"/>
          <w:rtl/>
          <w:lang w:bidi="fa-IR"/>
        </w:rPr>
        <w:t xml:space="preserve"> عبارت از امر ظاهر و منضبطی است که حکم شرعی را معرفی می‌کند».</w:t>
      </w:r>
    </w:p>
    <w:p w:rsidR="00513671" w:rsidRPr="0044297E" w:rsidRDefault="00513671" w:rsidP="00D0312D">
      <w:pPr>
        <w:pStyle w:val="a0"/>
        <w:rPr>
          <w:rtl/>
          <w:lang w:bidi="fa-IR"/>
        </w:rPr>
      </w:pPr>
      <w:r w:rsidRPr="0044297E">
        <w:rPr>
          <w:rFonts w:hint="cs"/>
          <w:rtl/>
          <w:lang w:bidi="fa-IR"/>
        </w:rPr>
        <w:t>به عنوان مثال</w:t>
      </w:r>
      <w:r w:rsidR="0070225A">
        <w:rPr>
          <w:rFonts w:hint="cs"/>
          <w:rtl/>
          <w:lang w:bidi="fa-IR"/>
        </w:rPr>
        <w:t>‌:</w:t>
      </w:r>
      <w:r w:rsidRPr="0044297E">
        <w:rPr>
          <w:rFonts w:hint="cs"/>
          <w:rtl/>
          <w:lang w:bidi="fa-IR"/>
        </w:rPr>
        <w:t xml:space="preserve"> خداوند در مورد زانی دو حکم دارد</w:t>
      </w:r>
      <w:r w:rsidR="0070225A">
        <w:rPr>
          <w:rFonts w:hint="cs"/>
          <w:rtl/>
          <w:lang w:bidi="fa-IR"/>
        </w:rPr>
        <w:t>‌:</w:t>
      </w:r>
    </w:p>
    <w:p w:rsidR="00513671" w:rsidRPr="0044297E" w:rsidRDefault="00513671" w:rsidP="00D0312D">
      <w:pPr>
        <w:pStyle w:val="a0"/>
        <w:rPr>
          <w:rtl/>
          <w:lang w:bidi="fa-IR"/>
        </w:rPr>
      </w:pPr>
      <w:r w:rsidRPr="0044297E">
        <w:rPr>
          <w:rFonts w:hint="cs"/>
          <w:rtl/>
          <w:lang w:bidi="fa-IR"/>
        </w:rPr>
        <w:t>یکی وجوب حد زنا بر او.</w:t>
      </w:r>
    </w:p>
    <w:p w:rsidR="00513671" w:rsidRPr="0044297E" w:rsidRDefault="00513671" w:rsidP="00D0312D">
      <w:pPr>
        <w:pStyle w:val="a0"/>
        <w:rPr>
          <w:rtl/>
          <w:lang w:bidi="fa-IR"/>
        </w:rPr>
      </w:pPr>
      <w:r w:rsidRPr="0044297E">
        <w:rPr>
          <w:rFonts w:hint="cs"/>
          <w:rtl/>
          <w:lang w:bidi="fa-IR"/>
        </w:rPr>
        <w:t>و دومی قرار دادن زنا سبب برای وجوب حد، زیرا زنا به خودی خود حد را ایجاب نمی‌کند، بلکه به قرارداد شارع آن اثر را پیدا کرده است.</w:t>
      </w:r>
    </w:p>
    <w:p w:rsidR="00513671" w:rsidRPr="005E23AC" w:rsidRDefault="00F91274" w:rsidP="0009622B">
      <w:pPr>
        <w:pStyle w:val="4-"/>
        <w:rPr>
          <w:rtl/>
        </w:rPr>
      </w:pPr>
      <w:bookmarkStart w:id="59" w:name="_Toc331262063"/>
      <w:bookmarkStart w:id="60" w:name="_Toc421176423"/>
      <w:r>
        <w:rPr>
          <w:rFonts w:hint="cs"/>
          <w:rtl/>
        </w:rPr>
        <w:t>سبب بر دو نوع است</w:t>
      </w:r>
      <w:bookmarkEnd w:id="59"/>
      <w:bookmarkEnd w:id="60"/>
    </w:p>
    <w:p w:rsidR="00FC6727" w:rsidRPr="0044297E" w:rsidRDefault="00F91274" w:rsidP="00183138">
      <w:pPr>
        <w:numPr>
          <w:ilvl w:val="0"/>
          <w:numId w:val="4"/>
        </w:numPr>
        <w:tabs>
          <w:tab w:val="clear" w:pos="899"/>
        </w:tabs>
        <w:ind w:left="568" w:hanging="284"/>
        <w:jc w:val="both"/>
        <w:rPr>
          <w:rFonts w:cs="B Lotus"/>
          <w:sz w:val="28"/>
          <w:szCs w:val="28"/>
          <w:rtl/>
          <w:lang w:bidi="fa-IR"/>
        </w:rPr>
      </w:pPr>
      <w:r w:rsidRPr="00D0312D">
        <w:rPr>
          <w:rStyle w:val="Char0"/>
          <w:rFonts w:hint="cs"/>
          <w:rtl/>
        </w:rPr>
        <w:t xml:space="preserve">نوعی </w:t>
      </w:r>
      <w:r w:rsidR="0044297E" w:rsidRPr="00D0312D">
        <w:rPr>
          <w:rStyle w:val="Char0"/>
          <w:rFonts w:hint="cs"/>
          <w:rtl/>
        </w:rPr>
        <w:t xml:space="preserve">که </w:t>
      </w:r>
      <w:r w:rsidR="00252F1F" w:rsidRPr="00D0312D">
        <w:rPr>
          <w:rStyle w:val="Char0"/>
          <w:rFonts w:hint="cs"/>
          <w:rtl/>
        </w:rPr>
        <w:t xml:space="preserve">از </w:t>
      </w:r>
      <w:r w:rsidR="0044297E" w:rsidRPr="00D0312D">
        <w:rPr>
          <w:rStyle w:val="Char0"/>
          <w:rFonts w:hint="cs"/>
          <w:rtl/>
        </w:rPr>
        <w:t>فعل مکلف نیست، بلکه خودبه‌خود حاصل می‌شود، و خ</w:t>
      </w:r>
      <w:r w:rsidR="00252F1F" w:rsidRPr="00D0312D">
        <w:rPr>
          <w:rStyle w:val="Char0"/>
          <w:rFonts w:hint="cs"/>
          <w:rtl/>
        </w:rPr>
        <w:t>داوند آن را علامت وجود ح</w:t>
      </w:r>
      <w:r w:rsidR="0044297E" w:rsidRPr="00D0312D">
        <w:rPr>
          <w:rStyle w:val="Char0"/>
          <w:rFonts w:hint="cs"/>
          <w:rtl/>
        </w:rPr>
        <w:t>کم ساخته است، مانند دخول وقت که سبب وجوب نماز، و اضطرار که سبب حلال شدن گوشت مردار است.</w:t>
      </w:r>
    </w:p>
    <w:p w:rsidR="0044297E" w:rsidRPr="0044297E" w:rsidRDefault="002B1CD2" w:rsidP="00183138">
      <w:pPr>
        <w:numPr>
          <w:ilvl w:val="0"/>
          <w:numId w:val="4"/>
        </w:numPr>
        <w:tabs>
          <w:tab w:val="clear" w:pos="899"/>
        </w:tabs>
        <w:ind w:left="568" w:hanging="284"/>
        <w:jc w:val="both"/>
        <w:rPr>
          <w:rFonts w:cs="B Lotus"/>
          <w:sz w:val="28"/>
          <w:szCs w:val="28"/>
          <w:rtl/>
          <w:lang w:bidi="fa-IR"/>
        </w:rPr>
      </w:pPr>
      <w:r w:rsidRPr="00D0312D">
        <w:rPr>
          <w:rStyle w:val="Char0"/>
          <w:rFonts w:hint="cs"/>
          <w:rtl/>
        </w:rPr>
        <w:t>و نوعی که در مقدور مکلف و از جمله افعال او است، و شارع احکامی را بر حصول</w:t>
      </w:r>
      <w:r w:rsidR="00846D8D" w:rsidRPr="00D0312D">
        <w:rPr>
          <w:rStyle w:val="Char0"/>
          <w:rFonts w:hint="cs"/>
          <w:rtl/>
        </w:rPr>
        <w:t xml:space="preserve"> آن‌ها </w:t>
      </w:r>
      <w:r w:rsidRPr="00D0312D">
        <w:rPr>
          <w:rStyle w:val="Char0"/>
          <w:rFonts w:hint="cs"/>
          <w:rtl/>
        </w:rPr>
        <w:t>از مکلف، مترتب ساخته است، مانند سفر به نسبت رخصت افطار، و ازدواج به نسبت حلیت مباشرت، و عقد بیع به نسبت حصول مالکیت، و این‌چنین ...</w:t>
      </w:r>
    </w:p>
    <w:p w:rsidR="002B1CD2" w:rsidRDefault="009C7941" w:rsidP="0009622B">
      <w:pPr>
        <w:pStyle w:val="3-"/>
        <w:rPr>
          <w:rtl/>
        </w:rPr>
      </w:pPr>
      <w:bookmarkStart w:id="61" w:name="_Toc331262064"/>
      <w:bookmarkStart w:id="62" w:name="_Toc421176424"/>
      <w:r>
        <w:rPr>
          <w:rFonts w:hint="cs"/>
          <w:rtl/>
        </w:rPr>
        <w:t>شرط</w:t>
      </w:r>
      <w:bookmarkEnd w:id="61"/>
      <w:bookmarkEnd w:id="62"/>
    </w:p>
    <w:p w:rsidR="0044297E" w:rsidRDefault="00F17FD6" w:rsidP="00D0312D">
      <w:pPr>
        <w:pStyle w:val="a0"/>
        <w:rPr>
          <w:rtl/>
          <w:lang w:bidi="fa-IR"/>
        </w:rPr>
      </w:pPr>
      <w:r>
        <w:rPr>
          <w:rFonts w:hint="cs"/>
          <w:rtl/>
          <w:lang w:bidi="fa-IR"/>
        </w:rPr>
        <w:t>شرط (بفتح شین و سکون را) مأخوذ از شرط (بفتح شین و را) به معنی علامت و مقدمه است.</w:t>
      </w:r>
    </w:p>
    <w:p w:rsidR="00F17FD6" w:rsidRDefault="00F17FD6" w:rsidP="00D0312D">
      <w:pPr>
        <w:pStyle w:val="a0"/>
        <w:rPr>
          <w:rtl/>
          <w:lang w:bidi="fa-IR"/>
        </w:rPr>
      </w:pPr>
      <w:r>
        <w:rPr>
          <w:rFonts w:hint="cs"/>
          <w:rtl/>
          <w:lang w:bidi="fa-IR"/>
        </w:rPr>
        <w:t>و در این‌جا مقصود امری است که وجود حکم بر آن متوقف است، یعنی اگر نباشد حکم نخواهد بود، و اگر باشد لازم نیست حکم به وجود آید.</w:t>
      </w:r>
    </w:p>
    <w:p w:rsidR="00F17FD6" w:rsidRDefault="00F17FD6" w:rsidP="00D0312D">
      <w:pPr>
        <w:pStyle w:val="a0"/>
        <w:rPr>
          <w:rtl/>
          <w:lang w:bidi="fa-IR"/>
        </w:rPr>
      </w:pPr>
      <w:r>
        <w:rPr>
          <w:rFonts w:hint="cs"/>
          <w:rtl/>
          <w:lang w:bidi="fa-IR"/>
        </w:rPr>
        <w:t>فرق شرط با سبب آن است که وجود سبب حکم را ایجاد می‌کند اما وجود شرط نه، مانند وضو که صحت نماز متوقف بر وجود آن است، ولی اگر کسی با وضو باشد لازم نیست نماز بخواند.</w:t>
      </w:r>
    </w:p>
    <w:p w:rsidR="00F17FD6" w:rsidRDefault="00F17FD6" w:rsidP="00D0312D">
      <w:pPr>
        <w:pStyle w:val="a0"/>
        <w:rPr>
          <w:rtl/>
          <w:lang w:bidi="fa-IR"/>
        </w:rPr>
      </w:pPr>
      <w:r>
        <w:rPr>
          <w:rFonts w:hint="cs"/>
          <w:rtl/>
          <w:lang w:bidi="fa-IR"/>
        </w:rPr>
        <w:t>شرط غالباً تکمیل کننده سبب است، مانند دخول وقت که سبب وجوب نماز است، و وضو داشتن شرط صحت آن. و عقد بیع سبب مالکیت است، و قدرت بر تسلیم مبیع شرط صحت آن. و عقد نکاح سبب حلال شدن معاشرت است، و حضور دو شاهد شرط صحت آن و ...</w:t>
      </w:r>
    </w:p>
    <w:p w:rsidR="00F17FD6" w:rsidRDefault="00E83CDA" w:rsidP="0009622B">
      <w:pPr>
        <w:pStyle w:val="3-"/>
        <w:rPr>
          <w:rtl/>
        </w:rPr>
      </w:pPr>
      <w:bookmarkStart w:id="63" w:name="_Toc331262065"/>
      <w:bookmarkStart w:id="64" w:name="_Toc421176425"/>
      <w:r>
        <w:rPr>
          <w:rFonts w:hint="cs"/>
          <w:rtl/>
        </w:rPr>
        <w:t>مانع</w:t>
      </w:r>
      <w:bookmarkEnd w:id="63"/>
      <w:bookmarkEnd w:id="64"/>
    </w:p>
    <w:p w:rsidR="0044297E" w:rsidRDefault="00CD19D1" w:rsidP="00D0312D">
      <w:pPr>
        <w:pStyle w:val="a0"/>
        <w:rPr>
          <w:rtl/>
          <w:lang w:bidi="fa-IR"/>
        </w:rPr>
      </w:pPr>
      <w:r>
        <w:rPr>
          <w:rFonts w:hint="cs"/>
          <w:rtl/>
          <w:lang w:bidi="fa-IR"/>
        </w:rPr>
        <w:t>مانع به معنای بازدارنده است، و مقصود از آن در اصول</w:t>
      </w:r>
      <w:r w:rsidR="0070225A">
        <w:rPr>
          <w:rFonts w:hint="cs"/>
          <w:rtl/>
          <w:lang w:bidi="fa-IR"/>
        </w:rPr>
        <w:t>‌:</w:t>
      </w:r>
      <w:r>
        <w:rPr>
          <w:rFonts w:hint="cs"/>
          <w:rtl/>
          <w:lang w:bidi="fa-IR"/>
        </w:rPr>
        <w:t xml:space="preserve"> امر ظاهر و منضبطی است که شارع آن را وضع کرده است تا از حکم یا سببی </w:t>
      </w:r>
      <w:r w:rsidR="00B927F7">
        <w:rPr>
          <w:rFonts w:hint="cs"/>
          <w:rtl/>
          <w:lang w:bidi="fa-IR"/>
        </w:rPr>
        <w:t>جلوگیری کند.</w:t>
      </w:r>
    </w:p>
    <w:p w:rsidR="00B927F7" w:rsidRDefault="00B927F7" w:rsidP="00D0312D">
      <w:pPr>
        <w:pStyle w:val="a0"/>
        <w:rPr>
          <w:rtl/>
          <w:lang w:bidi="fa-IR"/>
        </w:rPr>
      </w:pPr>
      <w:r>
        <w:rPr>
          <w:rFonts w:hint="cs"/>
          <w:rtl/>
          <w:lang w:bidi="fa-IR"/>
        </w:rPr>
        <w:t>و این مستلزم دو مثال است</w:t>
      </w:r>
      <w:r w:rsidR="0070225A">
        <w:rPr>
          <w:rFonts w:hint="cs"/>
          <w:rtl/>
          <w:lang w:bidi="fa-IR"/>
        </w:rPr>
        <w:t>‌:</w:t>
      </w:r>
    </w:p>
    <w:p w:rsidR="00B927F7" w:rsidRDefault="00B927F7" w:rsidP="00C115BC">
      <w:pPr>
        <w:pStyle w:val="a0"/>
        <w:numPr>
          <w:ilvl w:val="0"/>
          <w:numId w:val="41"/>
        </w:numPr>
        <w:rPr>
          <w:rtl/>
          <w:lang w:bidi="fa-IR"/>
        </w:rPr>
      </w:pPr>
      <w:r>
        <w:rPr>
          <w:rFonts w:hint="cs"/>
          <w:rtl/>
          <w:lang w:bidi="fa-IR"/>
        </w:rPr>
        <w:t>مانع حکم، مانند ابوت در باب قصاص قتل عمد، که اگر پدری پسرش را عمداً بکشد، پدر بودن قاتل مانع از اجرای قصاص است.</w:t>
      </w:r>
    </w:p>
    <w:p w:rsidR="00B927F7" w:rsidRDefault="00B927F7" w:rsidP="00C115BC">
      <w:pPr>
        <w:pStyle w:val="a0"/>
        <w:numPr>
          <w:ilvl w:val="0"/>
          <w:numId w:val="41"/>
        </w:numPr>
        <w:rPr>
          <w:rtl/>
          <w:lang w:bidi="fa-IR"/>
        </w:rPr>
      </w:pPr>
      <w:r>
        <w:rPr>
          <w:rFonts w:hint="cs"/>
          <w:rtl/>
          <w:lang w:bidi="fa-IR"/>
        </w:rPr>
        <w:t>و مانع سبب، مانند اختلاف دین که مانع قرابت است، و قرابت از اسباب ارث است.</w:t>
      </w:r>
    </w:p>
    <w:p w:rsidR="00B927F7" w:rsidRDefault="00B927F7" w:rsidP="00D0312D">
      <w:pPr>
        <w:pStyle w:val="a0"/>
        <w:rPr>
          <w:rtl/>
          <w:lang w:bidi="fa-IR"/>
        </w:rPr>
      </w:pPr>
      <w:r>
        <w:rPr>
          <w:rFonts w:hint="cs"/>
          <w:rtl/>
          <w:lang w:bidi="fa-IR"/>
        </w:rPr>
        <w:t>باید توجه شود که مانع وصف وجودی است لذا فقدان شرط را نباید مانع نامید.</w:t>
      </w:r>
    </w:p>
    <w:p w:rsidR="00B927F7" w:rsidRDefault="00B927F7" w:rsidP="00D0312D">
      <w:pPr>
        <w:pStyle w:val="a0"/>
        <w:rPr>
          <w:rtl/>
          <w:lang w:bidi="fa-IR"/>
        </w:rPr>
      </w:pPr>
      <w:r>
        <w:rPr>
          <w:rFonts w:hint="cs"/>
          <w:rtl/>
          <w:lang w:bidi="fa-IR"/>
        </w:rPr>
        <w:t>برای این‌که فرق بین سبب و شرط و مانع روشن شود به مثال زیر توجه کنید</w:t>
      </w:r>
      <w:r w:rsidR="0070225A">
        <w:rPr>
          <w:rFonts w:hint="cs"/>
          <w:rtl/>
          <w:lang w:bidi="fa-IR"/>
        </w:rPr>
        <w:t>‌:</w:t>
      </w:r>
    </w:p>
    <w:p w:rsidR="00B927F7" w:rsidRDefault="00B927F7" w:rsidP="00D0312D">
      <w:pPr>
        <w:pStyle w:val="a0"/>
        <w:rPr>
          <w:rtl/>
          <w:lang w:bidi="fa-IR"/>
        </w:rPr>
      </w:pPr>
      <w:r>
        <w:rPr>
          <w:rFonts w:hint="cs"/>
          <w:rtl/>
          <w:lang w:bidi="fa-IR"/>
        </w:rPr>
        <w:t>اگر شخصی وفات کند پسرش از او میراث می‌برد به سبب نسبی که بین</w:t>
      </w:r>
      <w:r w:rsidR="00846D8D">
        <w:rPr>
          <w:rFonts w:hint="cs"/>
          <w:rtl/>
          <w:lang w:bidi="fa-IR"/>
        </w:rPr>
        <w:t xml:space="preserve"> آن‌ها </w:t>
      </w:r>
      <w:r>
        <w:rPr>
          <w:rFonts w:hint="cs"/>
          <w:rtl/>
          <w:lang w:bidi="fa-IR"/>
        </w:rPr>
        <w:t>وجود دارد مشروط بر این‌</w:t>
      </w:r>
      <w:r w:rsidR="00252F1F">
        <w:rPr>
          <w:rFonts w:hint="cs"/>
          <w:rtl/>
          <w:lang w:bidi="fa-IR"/>
        </w:rPr>
        <w:t xml:space="preserve">که پدر قبل از پسر وفات کند ولی </w:t>
      </w:r>
      <w:r>
        <w:rPr>
          <w:rFonts w:hint="cs"/>
          <w:rtl/>
          <w:lang w:bidi="fa-IR"/>
        </w:rPr>
        <w:t>اگر پسر پدر خود را کشته باشد از او میراث نمی‌برد اگرچه سبب و شرط ارث حاصل شده است، زیرا قتل مانع میراث بردن قاتل است. در این مثال</w:t>
      </w:r>
      <w:r w:rsidR="0070225A">
        <w:rPr>
          <w:rFonts w:hint="cs"/>
          <w:rtl/>
          <w:lang w:bidi="fa-IR"/>
        </w:rPr>
        <w:t>‌:</w:t>
      </w:r>
      <w:r>
        <w:rPr>
          <w:rFonts w:hint="cs"/>
          <w:rtl/>
          <w:lang w:bidi="fa-IR"/>
        </w:rPr>
        <w:t xml:space="preserve"> نسب</w:t>
      </w:r>
      <w:r w:rsidR="0070225A">
        <w:rPr>
          <w:rFonts w:hint="cs"/>
          <w:rtl/>
          <w:lang w:bidi="fa-IR"/>
        </w:rPr>
        <w:t>‌:</w:t>
      </w:r>
      <w:r>
        <w:rPr>
          <w:rFonts w:hint="cs"/>
          <w:rtl/>
          <w:lang w:bidi="fa-IR"/>
        </w:rPr>
        <w:t xml:space="preserve"> سبب ارث، و تأخر وفات میراث بر</w:t>
      </w:r>
      <w:r w:rsidR="0070225A">
        <w:rPr>
          <w:rFonts w:hint="cs"/>
          <w:rtl/>
          <w:lang w:bidi="fa-IR"/>
        </w:rPr>
        <w:t>‌:</w:t>
      </w:r>
      <w:r>
        <w:rPr>
          <w:rFonts w:hint="cs"/>
          <w:rtl/>
          <w:lang w:bidi="fa-IR"/>
        </w:rPr>
        <w:t xml:space="preserve"> شرط ارث، و قتل</w:t>
      </w:r>
      <w:r w:rsidR="0070225A">
        <w:rPr>
          <w:rFonts w:hint="cs"/>
          <w:rtl/>
          <w:lang w:bidi="fa-IR"/>
        </w:rPr>
        <w:t>‌:</w:t>
      </w:r>
      <w:r>
        <w:rPr>
          <w:rFonts w:hint="cs"/>
          <w:rtl/>
          <w:lang w:bidi="fa-IR"/>
        </w:rPr>
        <w:t xml:space="preserve"> مانع ارث است.</w:t>
      </w:r>
    </w:p>
    <w:p w:rsidR="00B927F7" w:rsidRPr="00B927F7" w:rsidRDefault="00912222" w:rsidP="0009622B">
      <w:pPr>
        <w:pStyle w:val="3-"/>
        <w:rPr>
          <w:rtl/>
        </w:rPr>
      </w:pPr>
      <w:bookmarkStart w:id="65" w:name="_Toc331262066"/>
      <w:bookmarkStart w:id="66" w:name="_Toc421176426"/>
      <w:r>
        <w:rPr>
          <w:rFonts w:hint="cs"/>
          <w:rtl/>
        </w:rPr>
        <w:t>عزیمت و رخصت</w:t>
      </w:r>
      <w:bookmarkEnd w:id="65"/>
      <w:bookmarkEnd w:id="66"/>
    </w:p>
    <w:p w:rsidR="0044297E" w:rsidRDefault="00EE2361" w:rsidP="00D0312D">
      <w:pPr>
        <w:pStyle w:val="a0"/>
        <w:rPr>
          <w:rtl/>
          <w:lang w:bidi="fa-IR"/>
        </w:rPr>
      </w:pPr>
      <w:r>
        <w:rPr>
          <w:rFonts w:hint="cs"/>
          <w:rtl/>
          <w:lang w:bidi="fa-IR"/>
        </w:rPr>
        <w:t>عزیمت به معنی قصد مؤکد، یا به عبارتی</w:t>
      </w:r>
      <w:r w:rsidR="0070225A">
        <w:rPr>
          <w:rFonts w:hint="cs"/>
          <w:rtl/>
          <w:lang w:bidi="fa-IR"/>
        </w:rPr>
        <w:t>‌:</w:t>
      </w:r>
      <w:r>
        <w:rPr>
          <w:rFonts w:hint="cs"/>
          <w:rtl/>
          <w:lang w:bidi="fa-IR"/>
        </w:rPr>
        <w:t xml:space="preserve"> تصمیم قطعی بر انجام فعل است، قرآن می‌فرماید</w:t>
      </w:r>
      <w:r w:rsidR="0070225A">
        <w:rPr>
          <w:rFonts w:hint="cs"/>
          <w:rtl/>
          <w:lang w:bidi="fa-IR"/>
        </w:rPr>
        <w:t>‌:</w:t>
      </w:r>
    </w:p>
    <w:p w:rsidR="00EC3B38" w:rsidRPr="00922BB7" w:rsidRDefault="00EC3B38" w:rsidP="00922BB7">
      <w:pPr>
        <w:ind w:firstLine="284"/>
        <w:jc w:val="both"/>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922BB7">
        <w:rPr>
          <w:rFonts w:ascii="KFGQPC Uthmanic Script HAFS" w:hAnsi="KFGQPC Uthmanic Script HAFS" w:cs="KFGQPC Uthmanic Script HAFS"/>
          <w:sz w:val="28"/>
          <w:szCs w:val="28"/>
          <w:rtl/>
        </w:rPr>
        <w:t xml:space="preserve">فَإِذَا عَزَمۡتَ فَتَوَكَّلۡ عَلَى </w:t>
      </w:r>
      <w:r w:rsidR="00922BB7">
        <w:rPr>
          <w:rFonts w:ascii="KFGQPC Uthmanic Script HAFS" w:hAnsi="KFGQPC Uthmanic Script HAFS" w:cs="KFGQPC Uthmanic Script HAFS" w:hint="cs"/>
          <w:sz w:val="28"/>
          <w:szCs w:val="28"/>
          <w:rtl/>
        </w:rPr>
        <w:t>ٱللَّهِۚ</w:t>
      </w:r>
      <w:r>
        <w:rPr>
          <w:rFonts w:ascii="Traditional Arabic" w:hAnsi="Traditional Arabic"/>
          <w:sz w:val="28"/>
          <w:szCs w:val="28"/>
          <w:rtl/>
          <w:lang w:bidi="fa-IR"/>
        </w:rPr>
        <w:t>﴾</w:t>
      </w:r>
      <w:r w:rsidRPr="00D0312D">
        <w:rPr>
          <w:rStyle w:val="7-Char"/>
          <w:rFonts w:hint="cs"/>
          <w:rtl/>
        </w:rPr>
        <w:t xml:space="preserve"> </w:t>
      </w:r>
      <w:r w:rsidRPr="00D0312D">
        <w:rPr>
          <w:rStyle w:val="7-Char"/>
          <w:rtl/>
        </w:rPr>
        <w:t>[</w:t>
      </w:r>
      <w:r w:rsidRPr="00D0312D">
        <w:rPr>
          <w:rStyle w:val="7-Char"/>
          <w:rFonts w:hint="cs"/>
          <w:rtl/>
        </w:rPr>
        <w:t>آل عمران: 159</w:t>
      </w:r>
      <w:r w:rsidRPr="00D0312D">
        <w:rPr>
          <w:rStyle w:val="7-Char"/>
          <w:rtl/>
        </w:rPr>
        <w:t>]</w:t>
      </w:r>
      <w:r w:rsidRPr="00D0312D">
        <w:rPr>
          <w:rStyle w:val="Char0"/>
          <w:rFonts w:hint="cs"/>
          <w:rtl/>
        </w:rPr>
        <w:t>.</w:t>
      </w:r>
    </w:p>
    <w:p w:rsidR="00FA0CC5" w:rsidRPr="00CE411E" w:rsidRDefault="00FA0CC5" w:rsidP="00D0312D">
      <w:pPr>
        <w:pStyle w:val="a0"/>
        <w:rPr>
          <w:rtl/>
          <w:lang w:bidi="fa-IR"/>
        </w:rPr>
      </w:pPr>
      <w:r w:rsidRPr="00CE411E">
        <w:rPr>
          <w:rFonts w:hint="cs"/>
          <w:rtl/>
          <w:lang w:bidi="fa-IR"/>
        </w:rPr>
        <w:t>«</w:t>
      </w:r>
      <w:r w:rsidR="00CA3EA6" w:rsidRPr="00CE411E">
        <w:rPr>
          <w:rFonts w:hint="cs"/>
          <w:rtl/>
          <w:lang w:bidi="fa-IR"/>
        </w:rPr>
        <w:t>وقتی تصمیم گرفتی بر خدا توکل کن</w:t>
      </w:r>
      <w:r w:rsidRPr="00CE411E">
        <w:rPr>
          <w:rFonts w:hint="cs"/>
          <w:rtl/>
          <w:lang w:bidi="fa-IR"/>
        </w:rPr>
        <w:t>».</w:t>
      </w:r>
      <w:r w:rsidRPr="00CE411E">
        <w:rPr>
          <w:rtl/>
          <w:lang w:bidi="fa-IR"/>
        </w:rPr>
        <w:tab/>
      </w:r>
    </w:p>
    <w:p w:rsidR="00EE2361" w:rsidRDefault="004346C0" w:rsidP="00D0312D">
      <w:pPr>
        <w:pStyle w:val="a0"/>
        <w:rPr>
          <w:rtl/>
          <w:lang w:bidi="fa-IR"/>
        </w:rPr>
      </w:pPr>
      <w:r>
        <w:rPr>
          <w:rFonts w:hint="cs"/>
          <w:rtl/>
          <w:lang w:bidi="fa-IR"/>
        </w:rPr>
        <w:t>و در شرع احکامی را عزیمت گویند که ابتداء برای عموم مکلفان مقرر شده و مخصوص بعضی از آنان نیست. و به عبارتی</w:t>
      </w:r>
      <w:r w:rsidR="0070225A">
        <w:rPr>
          <w:rFonts w:hint="cs"/>
          <w:rtl/>
          <w:lang w:bidi="fa-IR"/>
        </w:rPr>
        <w:t>‌:</w:t>
      </w:r>
      <w:r>
        <w:rPr>
          <w:rFonts w:hint="cs"/>
          <w:rtl/>
          <w:lang w:bidi="fa-IR"/>
        </w:rPr>
        <w:t xml:space="preserve"> حکم اصلی را عزیمت گویند.</w:t>
      </w:r>
    </w:p>
    <w:p w:rsidR="004346C0" w:rsidRDefault="004346C0" w:rsidP="00D0312D">
      <w:pPr>
        <w:pStyle w:val="a0"/>
        <w:rPr>
          <w:rtl/>
          <w:lang w:bidi="fa-IR"/>
        </w:rPr>
      </w:pPr>
      <w:r>
        <w:rPr>
          <w:rFonts w:hint="cs"/>
          <w:rtl/>
          <w:lang w:bidi="fa-IR"/>
        </w:rPr>
        <w:t xml:space="preserve">و رخصت (بضم اول و سکون دوم و فتح سوم) در لغت به معنی آسان گرفته است. و در اصطلاح عبارت از احکامی است </w:t>
      </w:r>
      <w:r w:rsidR="00F21705">
        <w:rPr>
          <w:rFonts w:hint="cs"/>
          <w:rtl/>
          <w:lang w:bidi="fa-IR"/>
        </w:rPr>
        <w:t>که برای منع استمرار الزام حکم اصلی به سبب عذری برای بعضی از مکلفین گذاشته شده است.</w:t>
      </w:r>
    </w:p>
    <w:p w:rsidR="00F21705" w:rsidRDefault="00F21705" w:rsidP="00D0312D">
      <w:pPr>
        <w:pStyle w:val="a0"/>
        <w:rPr>
          <w:rtl/>
          <w:lang w:bidi="fa-IR"/>
        </w:rPr>
      </w:pPr>
      <w:r>
        <w:rPr>
          <w:rFonts w:hint="cs"/>
          <w:rtl/>
          <w:lang w:bidi="fa-IR"/>
        </w:rPr>
        <w:t xml:space="preserve">در اصل رخصت برای آسان گرفتن بر مکلف است که حکم را از مرتبه لزوم به اختیار منتقل می‌کند، لکن </w:t>
      </w:r>
      <w:r w:rsidR="002F7BDE">
        <w:rPr>
          <w:rFonts w:hint="cs"/>
          <w:rtl/>
          <w:lang w:bidi="fa-IR"/>
        </w:rPr>
        <w:t>با توجه به عذر حاصل ممکن است واجب یا مندوب یا مباح باشد، مانند</w:t>
      </w:r>
      <w:r w:rsidR="0070225A">
        <w:rPr>
          <w:rFonts w:hint="cs"/>
          <w:rtl/>
          <w:lang w:bidi="fa-IR"/>
        </w:rPr>
        <w:t>‌:</w:t>
      </w:r>
      <w:r w:rsidR="002F7BDE">
        <w:rPr>
          <w:rFonts w:hint="cs"/>
          <w:rtl/>
          <w:lang w:bidi="fa-IR"/>
        </w:rPr>
        <w:t xml:space="preserve"> خوردن مرده به عذر اضطرار، و قصر به نسبت مسافری که ط</w:t>
      </w:r>
      <w:r w:rsidR="00252F1F">
        <w:rPr>
          <w:rFonts w:hint="cs"/>
          <w:rtl/>
          <w:lang w:bidi="fa-IR"/>
        </w:rPr>
        <w:t xml:space="preserve">ول سفر او بیش از سه روز است، و </w:t>
      </w:r>
      <w:r w:rsidR="002F7BDE">
        <w:rPr>
          <w:rFonts w:hint="cs"/>
          <w:rtl/>
          <w:lang w:bidi="fa-IR"/>
        </w:rPr>
        <w:t>سلم (پیش خرید) در معاملات که اگرچه بیع غایب یا غیر موجود است به خاطر نیازمندی مردم به آن تجویز شده است.</w:t>
      </w:r>
    </w:p>
    <w:p w:rsidR="002F7BDE" w:rsidRDefault="002F7BDE" w:rsidP="00D0312D">
      <w:pPr>
        <w:pStyle w:val="a0"/>
        <w:rPr>
          <w:rtl/>
          <w:lang w:bidi="fa-IR"/>
        </w:rPr>
      </w:pPr>
      <w:r>
        <w:rPr>
          <w:rFonts w:hint="cs"/>
          <w:rtl/>
          <w:lang w:bidi="fa-IR"/>
        </w:rPr>
        <w:t>رخصت به سبب‌های مختلفی حاصل می‌شود که مهم‌ترین</w:t>
      </w:r>
      <w:r w:rsidR="00846D8D">
        <w:rPr>
          <w:rFonts w:hint="cs"/>
          <w:rtl/>
          <w:lang w:bidi="fa-IR"/>
        </w:rPr>
        <w:t xml:space="preserve"> آن‌ها </w:t>
      </w:r>
      <w:r>
        <w:rPr>
          <w:rFonts w:hint="cs"/>
          <w:rtl/>
          <w:lang w:bidi="fa-IR"/>
        </w:rPr>
        <w:t>ضرورت و دفع مشقت و دفع حرج است. و این مستلزم سه مثال است</w:t>
      </w:r>
      <w:r w:rsidR="0070225A">
        <w:rPr>
          <w:rFonts w:hint="cs"/>
          <w:rtl/>
          <w:lang w:bidi="fa-IR"/>
        </w:rPr>
        <w:t>‌:</w:t>
      </w:r>
    </w:p>
    <w:p w:rsidR="002F7BDE" w:rsidRDefault="002F7BDE" w:rsidP="00C115BC">
      <w:pPr>
        <w:pStyle w:val="a0"/>
        <w:numPr>
          <w:ilvl w:val="0"/>
          <w:numId w:val="42"/>
        </w:numPr>
        <w:ind w:left="641" w:hanging="357"/>
        <w:rPr>
          <w:rtl/>
          <w:lang w:bidi="fa-IR"/>
        </w:rPr>
      </w:pPr>
      <w:r>
        <w:rPr>
          <w:rFonts w:hint="cs"/>
          <w:rtl/>
          <w:lang w:bidi="fa-IR"/>
        </w:rPr>
        <w:t>اگر شخصی در حالتی از گرسنگی باشد که هلاک او نزدیک باشد، می‌تواند برای ابقای حیات خود از گوشت مرده که حرام است بخورد، و از آن‌جایی که ضرر خوردن مرده در امکان حصول و هلاکت ناشی از گرسنگی در شرف حصول است، خوردن مردار بر نخوردن آن رجحان حتمی دارد، و واجب است.</w:t>
      </w:r>
    </w:p>
    <w:p w:rsidR="002F7BDE" w:rsidRDefault="00157452" w:rsidP="00C115BC">
      <w:pPr>
        <w:pStyle w:val="a0"/>
        <w:numPr>
          <w:ilvl w:val="0"/>
          <w:numId w:val="42"/>
        </w:numPr>
        <w:ind w:left="641" w:hanging="357"/>
        <w:rPr>
          <w:lang w:bidi="fa-IR"/>
        </w:rPr>
      </w:pPr>
      <w:r>
        <w:rPr>
          <w:rFonts w:hint="cs"/>
          <w:rtl/>
          <w:lang w:bidi="fa-IR"/>
        </w:rPr>
        <w:t xml:space="preserve">مسافر حق دارد با این‌که هلال رمضان </w:t>
      </w:r>
      <w:r w:rsidR="00252F1F">
        <w:rPr>
          <w:rFonts w:hint="cs"/>
          <w:rtl/>
          <w:lang w:bidi="fa-IR"/>
        </w:rPr>
        <w:t xml:space="preserve">را </w:t>
      </w:r>
      <w:r>
        <w:rPr>
          <w:rFonts w:hint="cs"/>
          <w:rtl/>
          <w:lang w:bidi="fa-IR"/>
        </w:rPr>
        <w:t>رؤیت کرده است، روزه را افطار کند تا مشقت فوق‌العاده‌ای که روزه در سفر موجب آن است دفع گردد.</w:t>
      </w:r>
    </w:p>
    <w:p w:rsidR="00157452" w:rsidRDefault="00157452" w:rsidP="00C115BC">
      <w:pPr>
        <w:pStyle w:val="a0"/>
        <w:numPr>
          <w:ilvl w:val="0"/>
          <w:numId w:val="42"/>
        </w:numPr>
        <w:ind w:left="641" w:hanging="357"/>
        <w:rPr>
          <w:rtl/>
          <w:lang w:bidi="fa-IR"/>
        </w:rPr>
      </w:pPr>
      <w:r>
        <w:rPr>
          <w:rFonts w:hint="cs"/>
          <w:rtl/>
          <w:lang w:bidi="fa-IR"/>
        </w:rPr>
        <w:t>نگاه به عورت چه از مرد و چه از زن حرام است، لکن طبیب می‌توان</w:t>
      </w:r>
      <w:r w:rsidR="00252F1F">
        <w:rPr>
          <w:rFonts w:hint="cs"/>
          <w:rtl/>
          <w:lang w:bidi="fa-IR"/>
        </w:rPr>
        <w:t xml:space="preserve">د به مقدار احتیاج هنگام مداوا </w:t>
      </w:r>
      <w:r>
        <w:rPr>
          <w:rFonts w:hint="cs"/>
          <w:rtl/>
          <w:lang w:bidi="fa-IR"/>
        </w:rPr>
        <w:t>عورت</w:t>
      </w:r>
      <w:r w:rsidR="00846D8D">
        <w:rPr>
          <w:rFonts w:hint="cs"/>
          <w:rtl/>
          <w:lang w:bidi="fa-IR"/>
        </w:rPr>
        <w:t xml:space="preserve"> آن‌ها </w:t>
      </w:r>
      <w:r>
        <w:rPr>
          <w:rFonts w:hint="cs"/>
          <w:rtl/>
          <w:lang w:bidi="fa-IR"/>
        </w:rPr>
        <w:t>را ببیند زیرا اگر این امر تجویز نشود حرج حاصل می‌شود.</w:t>
      </w:r>
    </w:p>
    <w:p w:rsidR="00157452" w:rsidRPr="0044297E" w:rsidRDefault="00384CDD" w:rsidP="0009622B">
      <w:pPr>
        <w:pStyle w:val="3-"/>
        <w:rPr>
          <w:rtl/>
        </w:rPr>
      </w:pPr>
      <w:bookmarkStart w:id="67" w:name="_Toc331262067"/>
      <w:bookmarkStart w:id="68" w:name="_Toc421176427"/>
      <w:r>
        <w:rPr>
          <w:rFonts w:hint="cs"/>
          <w:rtl/>
        </w:rPr>
        <w:t>صحت و بطلان</w:t>
      </w:r>
      <w:bookmarkEnd w:id="67"/>
      <w:bookmarkEnd w:id="68"/>
    </w:p>
    <w:p w:rsidR="00FC6727" w:rsidRDefault="00D9203E" w:rsidP="00D0312D">
      <w:pPr>
        <w:pStyle w:val="a0"/>
        <w:rPr>
          <w:rtl/>
          <w:lang w:bidi="fa-IR"/>
        </w:rPr>
      </w:pPr>
      <w:r>
        <w:rPr>
          <w:rFonts w:hint="cs"/>
          <w:rtl/>
          <w:lang w:bidi="fa-IR"/>
        </w:rPr>
        <w:t>افعالی که حکم شرعی بدان‌ها تعلق گرفته است وصف می‌شوند که صحیحند یا باطلند، لذا باید معنی صحت و بطلان را بدانیم.</w:t>
      </w:r>
    </w:p>
    <w:p w:rsidR="00D9203E" w:rsidRDefault="00D9203E" w:rsidP="00D0312D">
      <w:pPr>
        <w:pStyle w:val="a0"/>
        <w:rPr>
          <w:rtl/>
          <w:lang w:bidi="fa-IR"/>
        </w:rPr>
      </w:pPr>
      <w:r>
        <w:rPr>
          <w:rFonts w:hint="cs"/>
          <w:rtl/>
          <w:lang w:bidi="fa-IR"/>
        </w:rPr>
        <w:t>صحت و سلامت ضد مرض و عیب است و مقصود از آن در این‌جا آن است که اگر فعل عبادت است با امر شرع موافق باشد و ارکان و شروط آن به‌جا آمده باشد به صورتی که ظاهراً فعل مستحق ثواب باشد، و عقاب ترک به او تعلق نگیرد.</w:t>
      </w:r>
    </w:p>
    <w:p w:rsidR="00D9203E" w:rsidRDefault="00D9203E" w:rsidP="00D0312D">
      <w:pPr>
        <w:pStyle w:val="a0"/>
        <w:rPr>
          <w:rtl/>
          <w:lang w:bidi="fa-IR"/>
        </w:rPr>
      </w:pPr>
      <w:r>
        <w:rPr>
          <w:rFonts w:hint="cs"/>
          <w:rtl/>
          <w:lang w:bidi="fa-IR"/>
        </w:rPr>
        <w:t>و از همین معنی است اجزا که عبارت از ادای کافی برای حصول تعبد است.</w:t>
      </w:r>
    </w:p>
    <w:p w:rsidR="00D9203E" w:rsidRDefault="00D9203E" w:rsidP="00D0312D">
      <w:pPr>
        <w:pStyle w:val="a0"/>
        <w:rPr>
          <w:rtl/>
          <w:lang w:bidi="fa-IR"/>
        </w:rPr>
      </w:pPr>
      <w:r>
        <w:rPr>
          <w:rFonts w:hint="cs"/>
          <w:rtl/>
          <w:lang w:bidi="fa-IR"/>
        </w:rPr>
        <w:t>و اگر فعل از معاملات است بتوان آثار شرعی بر آن مترتب ساخت لذا معنی صحت عبادت موافقت امر شرع و صحت معامله اثر دادن آن است.</w:t>
      </w:r>
    </w:p>
    <w:p w:rsidR="00D9203E" w:rsidRDefault="00D9203E" w:rsidP="00D0312D">
      <w:pPr>
        <w:pStyle w:val="a0"/>
        <w:rPr>
          <w:rtl/>
          <w:lang w:bidi="fa-IR"/>
        </w:rPr>
      </w:pPr>
      <w:r>
        <w:rPr>
          <w:rFonts w:hint="cs"/>
          <w:rtl/>
          <w:lang w:bidi="fa-IR"/>
        </w:rPr>
        <w:t>و بطلان ضد صحت است.</w:t>
      </w:r>
    </w:p>
    <w:p w:rsidR="00D9203E" w:rsidRPr="0044297E" w:rsidRDefault="00537A74" w:rsidP="0009622B">
      <w:pPr>
        <w:pStyle w:val="3-"/>
        <w:rPr>
          <w:rtl/>
        </w:rPr>
      </w:pPr>
      <w:bookmarkStart w:id="69" w:name="_Toc331262068"/>
      <w:bookmarkStart w:id="70" w:name="_Toc421176428"/>
      <w:r>
        <w:rPr>
          <w:rFonts w:hint="cs"/>
          <w:rtl/>
        </w:rPr>
        <w:t>ادا و قضا و اعاده</w:t>
      </w:r>
      <w:bookmarkEnd w:id="69"/>
      <w:bookmarkEnd w:id="70"/>
    </w:p>
    <w:p w:rsidR="00FC6727" w:rsidRDefault="00E801CD" w:rsidP="00D0312D">
      <w:pPr>
        <w:pStyle w:val="a0"/>
        <w:rPr>
          <w:rtl/>
          <w:lang w:bidi="fa-IR"/>
        </w:rPr>
      </w:pPr>
      <w:r>
        <w:rPr>
          <w:rFonts w:hint="cs"/>
          <w:rtl/>
          <w:lang w:bidi="fa-IR"/>
        </w:rPr>
        <w:t>این سه از اوصاف عباداتند که به تفصیل زیر عبادات بدان‌ها متصف می‌شوند</w:t>
      </w:r>
      <w:r w:rsidR="0070225A">
        <w:rPr>
          <w:rFonts w:hint="cs"/>
          <w:rtl/>
          <w:lang w:bidi="fa-IR"/>
        </w:rPr>
        <w:t>‌:</w:t>
      </w:r>
    </w:p>
    <w:p w:rsidR="00E801CD" w:rsidRDefault="00E801CD" w:rsidP="00C115BC">
      <w:pPr>
        <w:pStyle w:val="a0"/>
        <w:numPr>
          <w:ilvl w:val="0"/>
          <w:numId w:val="43"/>
        </w:numPr>
        <w:ind w:left="568" w:hanging="284"/>
        <w:rPr>
          <w:rtl/>
          <w:lang w:bidi="fa-IR"/>
        </w:rPr>
      </w:pPr>
      <w:r>
        <w:rPr>
          <w:rFonts w:hint="cs"/>
          <w:rtl/>
          <w:lang w:bidi="fa-IR"/>
        </w:rPr>
        <w:t>اگر عبادت در وقت معین شرعی خود انجام گیرد ادا است.</w:t>
      </w:r>
    </w:p>
    <w:p w:rsidR="00E801CD" w:rsidRDefault="00E801CD" w:rsidP="00C115BC">
      <w:pPr>
        <w:pStyle w:val="a0"/>
        <w:numPr>
          <w:ilvl w:val="0"/>
          <w:numId w:val="43"/>
        </w:numPr>
        <w:ind w:left="568" w:hanging="284"/>
        <w:rPr>
          <w:lang w:bidi="fa-IR"/>
        </w:rPr>
      </w:pPr>
      <w:r>
        <w:rPr>
          <w:rFonts w:hint="cs"/>
          <w:rtl/>
          <w:lang w:bidi="fa-IR"/>
        </w:rPr>
        <w:t>و اگر بعد از خروج وقت معین چه مضیق و چه موسع انجام گیرد قضا است.</w:t>
      </w:r>
    </w:p>
    <w:p w:rsidR="00E801CD" w:rsidRDefault="00E801CD" w:rsidP="00C115BC">
      <w:pPr>
        <w:pStyle w:val="a0"/>
        <w:numPr>
          <w:ilvl w:val="0"/>
          <w:numId w:val="43"/>
        </w:numPr>
        <w:ind w:left="568" w:hanging="284"/>
        <w:rPr>
          <w:lang w:bidi="fa-IR"/>
        </w:rPr>
      </w:pPr>
      <w:r>
        <w:rPr>
          <w:rFonts w:hint="cs"/>
          <w:rtl/>
          <w:lang w:bidi="fa-IR"/>
        </w:rPr>
        <w:t xml:space="preserve">و اگر در وقت خود </w:t>
      </w:r>
      <w:r w:rsidR="00252F1F">
        <w:rPr>
          <w:rFonts w:hint="cs"/>
          <w:rtl/>
          <w:lang w:bidi="fa-IR"/>
        </w:rPr>
        <w:t>با نوعی خلل انجام شود، سپس مجددا</w:t>
      </w:r>
      <w:r>
        <w:rPr>
          <w:rFonts w:hint="cs"/>
          <w:rtl/>
          <w:lang w:bidi="fa-IR"/>
        </w:rPr>
        <w:t xml:space="preserve"> در همان وقت یا خارج از آن انجام گیرد، اعاده است.</w:t>
      </w:r>
    </w:p>
    <w:p w:rsidR="000B68A5" w:rsidRDefault="00E801CD" w:rsidP="00D0312D">
      <w:pPr>
        <w:pStyle w:val="a0"/>
        <w:rPr>
          <w:rtl/>
          <w:lang w:bidi="fa-IR"/>
        </w:rPr>
      </w:pPr>
      <w:r>
        <w:rPr>
          <w:rFonts w:hint="cs"/>
          <w:rtl/>
          <w:lang w:bidi="fa-IR"/>
        </w:rPr>
        <w:t>توجه</w:t>
      </w:r>
      <w:r w:rsidR="0070225A">
        <w:rPr>
          <w:rFonts w:hint="cs"/>
          <w:rtl/>
          <w:lang w:bidi="fa-IR"/>
        </w:rPr>
        <w:t>‌:</w:t>
      </w:r>
    </w:p>
    <w:p w:rsidR="00E801CD" w:rsidRDefault="00E801CD" w:rsidP="00C115BC">
      <w:pPr>
        <w:pStyle w:val="a0"/>
        <w:numPr>
          <w:ilvl w:val="0"/>
          <w:numId w:val="44"/>
        </w:numPr>
        <w:ind w:left="641" w:hanging="357"/>
        <w:rPr>
          <w:rtl/>
          <w:lang w:bidi="fa-IR"/>
        </w:rPr>
      </w:pPr>
      <w:r>
        <w:rPr>
          <w:rFonts w:hint="cs"/>
          <w:rtl/>
          <w:lang w:bidi="fa-IR"/>
        </w:rPr>
        <w:t>اگر ابتدای فعل</w:t>
      </w:r>
      <w:r w:rsidR="00252F1F">
        <w:rPr>
          <w:rFonts w:hint="cs"/>
          <w:rtl/>
          <w:lang w:bidi="fa-IR"/>
        </w:rPr>
        <w:t xml:space="preserve"> </w:t>
      </w:r>
      <w:r w:rsidR="00B707E1">
        <w:rPr>
          <w:rFonts w:hint="cs"/>
          <w:rtl/>
          <w:lang w:bidi="fa-IR"/>
        </w:rPr>
        <w:t>در وقت باشد ادا است اگرچه مقداری از آن یا اکثر آن بعد از وقت باشد.</w:t>
      </w:r>
    </w:p>
    <w:p w:rsidR="00B707E1" w:rsidRDefault="00B707E1" w:rsidP="00C115BC">
      <w:pPr>
        <w:pStyle w:val="a0"/>
        <w:numPr>
          <w:ilvl w:val="0"/>
          <w:numId w:val="44"/>
        </w:numPr>
        <w:ind w:left="641" w:hanging="357"/>
        <w:rPr>
          <w:lang w:bidi="fa-IR"/>
        </w:rPr>
      </w:pPr>
      <w:r>
        <w:rPr>
          <w:rFonts w:hint="cs"/>
          <w:rtl/>
          <w:lang w:bidi="fa-IR"/>
        </w:rPr>
        <w:t>در اعاده</w:t>
      </w:r>
      <w:r w:rsidR="002A384C">
        <w:rPr>
          <w:rFonts w:hint="cs"/>
          <w:rtl/>
          <w:lang w:bidi="fa-IR"/>
        </w:rPr>
        <w:t xml:space="preserve"> </w:t>
      </w:r>
      <w:r w:rsidR="00252F1F">
        <w:rPr>
          <w:rFonts w:hint="cs"/>
          <w:rtl/>
          <w:lang w:bidi="fa-IR"/>
        </w:rPr>
        <w:t>هر فعل</w:t>
      </w:r>
      <w:r w:rsidR="002A384C">
        <w:rPr>
          <w:rFonts w:hint="cs"/>
          <w:rtl/>
          <w:lang w:bidi="fa-IR"/>
        </w:rPr>
        <w:t xml:space="preserve"> شرط است که فعل اولی وجهی از صحت داشته باشد تا بتوان دومی را اعاده نامید، و اگر اولی باطل باشد دومی اعاده نامیده نمی‌شود، چون اولی کأن لم یکن است.</w:t>
      </w:r>
    </w:p>
    <w:p w:rsidR="002A384C" w:rsidRDefault="002A384C" w:rsidP="00C115BC">
      <w:pPr>
        <w:pStyle w:val="a0"/>
        <w:numPr>
          <w:ilvl w:val="0"/>
          <w:numId w:val="44"/>
        </w:numPr>
        <w:ind w:left="641" w:hanging="357"/>
        <w:rPr>
          <w:rtl/>
          <w:lang w:bidi="fa-IR"/>
        </w:rPr>
      </w:pPr>
      <w:r>
        <w:rPr>
          <w:rFonts w:hint="cs"/>
          <w:rtl/>
          <w:lang w:bidi="fa-IR"/>
        </w:rPr>
        <w:t>فعل قضا نامیده نمی‌شود، مگر وقتی‌که سبب ادای آن در وقت باشد، و در وقت انجام نگیرد.</w:t>
      </w:r>
    </w:p>
    <w:p w:rsidR="00E801CD" w:rsidRDefault="002A384C" w:rsidP="00C115BC">
      <w:pPr>
        <w:pStyle w:val="a0"/>
        <w:numPr>
          <w:ilvl w:val="0"/>
          <w:numId w:val="43"/>
        </w:numPr>
        <w:ind w:left="568" w:hanging="284"/>
        <w:rPr>
          <w:rtl/>
          <w:lang w:bidi="fa-IR"/>
        </w:rPr>
      </w:pPr>
      <w:r>
        <w:rPr>
          <w:rFonts w:hint="cs"/>
          <w:rtl/>
          <w:lang w:bidi="fa-IR"/>
        </w:rPr>
        <w:t>قضا به سبب ادا بر دو قسم است.</w:t>
      </w:r>
    </w:p>
    <w:p w:rsidR="002A384C" w:rsidRDefault="002A384C" w:rsidP="00D0312D">
      <w:pPr>
        <w:pStyle w:val="a0"/>
        <w:rPr>
          <w:rtl/>
          <w:lang w:bidi="fa-IR"/>
        </w:rPr>
      </w:pPr>
      <w:r>
        <w:rPr>
          <w:rFonts w:hint="cs"/>
          <w:rtl/>
          <w:lang w:bidi="fa-IR"/>
        </w:rPr>
        <w:t>الف- امکان دارد ادای آن واجب باشد و مکلف آن را در وقت ترک و مثل آن را خارج از وقت انجام دهد، مانند ترک نماز به عمد که پس از خروج وقت آن را به جای آورد.</w:t>
      </w:r>
    </w:p>
    <w:p w:rsidR="002A384C" w:rsidRDefault="002A384C" w:rsidP="00D0312D">
      <w:pPr>
        <w:pStyle w:val="a0"/>
        <w:rPr>
          <w:rtl/>
          <w:lang w:bidi="fa-IR"/>
        </w:rPr>
      </w:pPr>
      <w:r>
        <w:rPr>
          <w:rFonts w:hint="cs"/>
          <w:rtl/>
          <w:lang w:bidi="fa-IR"/>
        </w:rPr>
        <w:t xml:space="preserve">ب- </w:t>
      </w:r>
      <w:r w:rsidR="00075FCD">
        <w:rPr>
          <w:rFonts w:hint="cs"/>
          <w:rtl/>
          <w:lang w:bidi="fa-IR"/>
        </w:rPr>
        <w:t xml:space="preserve">و امکان دارد ادای آن واجب نباشد، مانند بیهوش که </w:t>
      </w:r>
      <w:r w:rsidR="008E46DF">
        <w:rPr>
          <w:rFonts w:hint="cs"/>
          <w:rtl/>
          <w:lang w:bidi="fa-IR"/>
        </w:rPr>
        <w:t xml:space="preserve">عقلاً ادا </w:t>
      </w:r>
      <w:r w:rsidR="00F41776">
        <w:rPr>
          <w:rFonts w:hint="cs"/>
          <w:rtl/>
          <w:lang w:bidi="fa-IR"/>
        </w:rPr>
        <w:t>از او ممکن نیست و حائض که روزه شرعاً از او صحیح نیست و مسافر که حق دارد روزه را بعد از مسافرت بگیرد و سبب جواز ترک فعل خود او است، و مریض که جایز است در رمضان افطار کند و بعد از حصول سلامت روزه بگیرد و سبب جواز ترک به اختیار او حاصل نشده است و فعل خداوند است.</w:t>
      </w:r>
    </w:p>
    <w:p w:rsidR="00F41776" w:rsidRDefault="006A4438" w:rsidP="0009622B">
      <w:pPr>
        <w:pStyle w:val="3-"/>
        <w:rPr>
          <w:rtl/>
        </w:rPr>
      </w:pPr>
      <w:bookmarkStart w:id="71" w:name="_Toc331262069"/>
      <w:bookmarkStart w:id="72" w:name="_Toc421176429"/>
      <w:r>
        <w:rPr>
          <w:rFonts w:hint="cs"/>
          <w:rtl/>
        </w:rPr>
        <w:t>محکوم علیه</w:t>
      </w:r>
      <w:bookmarkEnd w:id="71"/>
      <w:bookmarkEnd w:id="72"/>
    </w:p>
    <w:p w:rsidR="00E801CD" w:rsidRDefault="00855009" w:rsidP="00D0312D">
      <w:pPr>
        <w:pStyle w:val="a0"/>
        <w:rPr>
          <w:rtl/>
          <w:lang w:bidi="fa-IR"/>
        </w:rPr>
      </w:pPr>
      <w:r>
        <w:rPr>
          <w:rFonts w:hint="cs"/>
          <w:rtl/>
          <w:lang w:bidi="fa-IR"/>
        </w:rPr>
        <w:t>منظور از محکوم علیه شخص مکلف است که به نسبت حکم رکن سوم به حساب می‌آید.</w:t>
      </w:r>
    </w:p>
    <w:p w:rsidR="00855009" w:rsidRDefault="00855009" w:rsidP="00D0312D">
      <w:pPr>
        <w:pStyle w:val="a0"/>
        <w:rPr>
          <w:rtl/>
          <w:lang w:bidi="fa-IR"/>
        </w:rPr>
      </w:pPr>
      <w:r>
        <w:rPr>
          <w:rFonts w:hint="cs"/>
          <w:rtl/>
          <w:lang w:bidi="fa-IR"/>
        </w:rPr>
        <w:t>مکلف زمانی به او حکم تعلق می‌گیرد که عاقل باشد و بتواند خطاب شرع را بفهمد تا تصور فعل از او ممکن گردد، و قصد امتثال کند، لذا هر خطابی متضمن امر به فهم آن است.</w:t>
      </w:r>
    </w:p>
    <w:p w:rsidR="00855009" w:rsidRDefault="00855009" w:rsidP="00D0312D">
      <w:pPr>
        <w:pStyle w:val="a0"/>
        <w:rPr>
          <w:rtl/>
          <w:lang w:bidi="fa-IR"/>
        </w:rPr>
      </w:pPr>
      <w:r>
        <w:rPr>
          <w:rFonts w:hint="cs"/>
          <w:rtl/>
          <w:lang w:bidi="fa-IR"/>
        </w:rPr>
        <w:t xml:space="preserve">بنابراین دیوانه و بچه غیرممیز قابل تکلیف نیستند چون فهم خطاب از آنان ممکن نیست، و هم‌چنین شخص در حال فراموشی و غفلت امکان ندارد مورد خطاب واقع شود زیرا کسی‌که </w:t>
      </w:r>
      <w:r w:rsidR="002721C1">
        <w:rPr>
          <w:rFonts w:hint="cs"/>
          <w:rtl/>
          <w:lang w:bidi="fa-IR"/>
        </w:rPr>
        <w:t>در حال ادراک نیست چگونه</w:t>
      </w:r>
      <w:r w:rsidR="00450544">
        <w:rPr>
          <w:rFonts w:hint="cs"/>
          <w:rtl/>
          <w:lang w:bidi="fa-IR"/>
        </w:rPr>
        <w:t xml:space="preserve"> می‌</w:t>
      </w:r>
      <w:r w:rsidR="002721C1">
        <w:rPr>
          <w:rFonts w:hint="cs"/>
          <w:rtl/>
          <w:lang w:bidi="fa-IR"/>
        </w:rPr>
        <w:t>توان به او گفت</w:t>
      </w:r>
      <w:r w:rsidR="0070225A">
        <w:rPr>
          <w:rFonts w:hint="cs"/>
          <w:rtl/>
          <w:lang w:bidi="fa-IR"/>
        </w:rPr>
        <w:t>‌:</w:t>
      </w:r>
      <w:r w:rsidR="002721C1">
        <w:rPr>
          <w:rFonts w:hint="cs"/>
          <w:rtl/>
          <w:lang w:bidi="fa-IR"/>
        </w:rPr>
        <w:t xml:space="preserve"> بفهم.</w:t>
      </w:r>
    </w:p>
    <w:p w:rsidR="002721C1" w:rsidRDefault="002721C1" w:rsidP="00D0312D">
      <w:pPr>
        <w:pStyle w:val="a0"/>
        <w:rPr>
          <w:rtl/>
          <w:lang w:bidi="fa-IR"/>
        </w:rPr>
      </w:pPr>
      <w:r>
        <w:rPr>
          <w:rFonts w:hint="cs"/>
          <w:rtl/>
          <w:lang w:bidi="fa-IR"/>
        </w:rPr>
        <w:t xml:space="preserve">اما بچه ممیز که نزدیک به سن بلوغ است به علت نقصان عقل و ادراک مکلف نیست زیرا کمال عقل و ادراک به دقت قابل تشخیص نیست و شرع بلوغ را که علامت بارز و واضحی است، </w:t>
      </w:r>
      <w:r w:rsidR="00252F1F">
        <w:rPr>
          <w:rFonts w:hint="cs"/>
          <w:rtl/>
          <w:lang w:bidi="fa-IR"/>
        </w:rPr>
        <w:t>نشانه آن ساخته است. بنابراین</w:t>
      </w:r>
      <w:r>
        <w:rPr>
          <w:rFonts w:hint="cs"/>
          <w:rtl/>
          <w:lang w:bidi="fa-IR"/>
        </w:rPr>
        <w:t xml:space="preserve"> دو مسأله مطرح می‌شود</w:t>
      </w:r>
      <w:r w:rsidR="0070225A">
        <w:rPr>
          <w:rFonts w:hint="cs"/>
          <w:rtl/>
          <w:lang w:bidi="fa-IR"/>
        </w:rPr>
        <w:t>‌:</w:t>
      </w:r>
    </w:p>
    <w:p w:rsidR="002721C1" w:rsidRDefault="002721C1" w:rsidP="00C115BC">
      <w:pPr>
        <w:numPr>
          <w:ilvl w:val="0"/>
          <w:numId w:val="27"/>
        </w:numPr>
        <w:ind w:left="641" w:hanging="357"/>
        <w:jc w:val="both"/>
        <w:rPr>
          <w:rFonts w:cs="B Lotus"/>
          <w:sz w:val="28"/>
          <w:szCs w:val="28"/>
          <w:rtl/>
          <w:lang w:bidi="fa-IR"/>
        </w:rPr>
      </w:pPr>
      <w:r w:rsidRPr="00D0312D">
        <w:rPr>
          <w:rStyle w:val="Char0"/>
          <w:rFonts w:hint="cs"/>
          <w:rtl/>
        </w:rPr>
        <w:t>اگر دیوانه و بچه مکلف نیستند، چرا غرامت آن‌چه تلف کنند باید از مال آنان پرداخت شود، و چرا زکات به اموال آنان تعلق می‌گیرد؟</w:t>
      </w:r>
    </w:p>
    <w:p w:rsidR="002721C1" w:rsidRDefault="00E40E71" w:rsidP="00D0312D">
      <w:pPr>
        <w:pStyle w:val="a0"/>
        <w:rPr>
          <w:rtl/>
          <w:lang w:bidi="fa-IR"/>
        </w:rPr>
      </w:pPr>
      <w:r>
        <w:rPr>
          <w:rFonts w:hint="cs"/>
          <w:rtl/>
          <w:lang w:bidi="fa-IR"/>
        </w:rPr>
        <w:t>در جواب گفته می‌شود که این احکام از باب ربط مسبب به سبب است، نه از باب تکلیف.</w:t>
      </w:r>
    </w:p>
    <w:p w:rsidR="00E801CD" w:rsidRDefault="00532286" w:rsidP="00C115BC">
      <w:pPr>
        <w:numPr>
          <w:ilvl w:val="0"/>
          <w:numId w:val="27"/>
        </w:numPr>
        <w:ind w:left="641" w:hanging="357"/>
        <w:jc w:val="both"/>
        <w:rPr>
          <w:rFonts w:cs="B Lotus"/>
          <w:sz w:val="28"/>
          <w:szCs w:val="28"/>
          <w:rtl/>
          <w:lang w:bidi="fa-IR"/>
        </w:rPr>
      </w:pPr>
      <w:r w:rsidRPr="00D0312D">
        <w:rPr>
          <w:rStyle w:val="Char0"/>
          <w:rFonts w:hint="cs"/>
          <w:rtl/>
        </w:rPr>
        <w:t>ثابت است که شرع عام است به نسبت تمام افراد بشر از هر عصر و مکان چنان‌که خداوند می‌فرماید</w:t>
      </w:r>
      <w:r w:rsidR="0070225A" w:rsidRPr="00D0312D">
        <w:rPr>
          <w:rStyle w:val="Char0"/>
          <w:rFonts w:hint="cs"/>
          <w:rtl/>
        </w:rPr>
        <w:t>‌:</w:t>
      </w:r>
    </w:p>
    <w:p w:rsidR="00EC3B38" w:rsidRPr="00922BB7" w:rsidRDefault="00EC3B38" w:rsidP="00922BB7">
      <w:pPr>
        <w:ind w:firstLine="284"/>
        <w:jc w:val="both"/>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922BB7">
        <w:rPr>
          <w:rFonts w:ascii="KFGQPC Uthmanic Script HAFS" w:hAnsi="KFGQPC Uthmanic Script HAFS" w:cs="KFGQPC Uthmanic Script HAFS" w:hint="cs"/>
          <w:sz w:val="28"/>
          <w:szCs w:val="28"/>
          <w:rtl/>
        </w:rPr>
        <w:t>وَمَآ</w:t>
      </w:r>
      <w:r w:rsidR="00922BB7">
        <w:rPr>
          <w:rFonts w:ascii="KFGQPC Uthmanic Script HAFS" w:hAnsi="KFGQPC Uthmanic Script HAFS" w:cs="KFGQPC Uthmanic Script HAFS"/>
          <w:sz w:val="28"/>
          <w:szCs w:val="28"/>
          <w:rtl/>
        </w:rPr>
        <w:t xml:space="preserve"> أَرۡسَلۡنَٰكَ إِلَّا كَآفَّةٗ لِّلنَّاسِ بَشِيرٗا وَنَذِيرٗا</w:t>
      </w:r>
      <w:r>
        <w:rPr>
          <w:rFonts w:ascii="Traditional Arabic" w:hAnsi="Traditional Arabic"/>
          <w:sz w:val="28"/>
          <w:szCs w:val="28"/>
          <w:rtl/>
          <w:lang w:bidi="fa-IR"/>
        </w:rPr>
        <w:t>﴾</w:t>
      </w:r>
      <w:r w:rsidRPr="00D0312D">
        <w:rPr>
          <w:rStyle w:val="7-Char"/>
          <w:rFonts w:hint="cs"/>
          <w:rtl/>
        </w:rPr>
        <w:t xml:space="preserve"> </w:t>
      </w:r>
      <w:r w:rsidRPr="00D0312D">
        <w:rPr>
          <w:rStyle w:val="7-Char"/>
          <w:rtl/>
        </w:rPr>
        <w:t>[</w:t>
      </w:r>
      <w:r w:rsidRPr="00D0312D">
        <w:rPr>
          <w:rStyle w:val="7-Char"/>
          <w:rFonts w:hint="cs"/>
          <w:rtl/>
        </w:rPr>
        <w:t>سبأ: 28</w:t>
      </w:r>
      <w:r w:rsidRPr="00D0312D">
        <w:rPr>
          <w:rStyle w:val="7-Char"/>
          <w:rtl/>
        </w:rPr>
        <w:t>]</w:t>
      </w:r>
      <w:r w:rsidRPr="00D0312D">
        <w:rPr>
          <w:rStyle w:val="Char0"/>
          <w:rFonts w:hint="cs"/>
          <w:rtl/>
        </w:rPr>
        <w:t>.</w:t>
      </w:r>
    </w:p>
    <w:p w:rsidR="00FB671F" w:rsidRPr="00CE411E" w:rsidRDefault="00FB671F" w:rsidP="00D0312D">
      <w:pPr>
        <w:pStyle w:val="a0"/>
        <w:rPr>
          <w:rtl/>
          <w:lang w:bidi="fa-IR"/>
        </w:rPr>
      </w:pPr>
      <w:r w:rsidRPr="00CE411E">
        <w:rPr>
          <w:rFonts w:hint="cs"/>
          <w:rtl/>
          <w:lang w:bidi="fa-IR"/>
        </w:rPr>
        <w:t>«</w:t>
      </w:r>
      <w:r w:rsidR="002239AB" w:rsidRPr="00CE411E">
        <w:rPr>
          <w:rFonts w:hint="cs"/>
          <w:rtl/>
          <w:lang w:bidi="fa-IR"/>
        </w:rPr>
        <w:t>و نفرستادیم تو را مگر آن‌که برای همه مردم مژده دهنده و ترساننده باشی</w:t>
      </w:r>
      <w:r w:rsidRPr="00CE411E">
        <w:rPr>
          <w:rFonts w:hint="cs"/>
          <w:rtl/>
          <w:lang w:bidi="fa-IR"/>
        </w:rPr>
        <w:t>».</w:t>
      </w:r>
      <w:r w:rsidRPr="00CE411E">
        <w:rPr>
          <w:rtl/>
          <w:lang w:bidi="fa-IR"/>
        </w:rPr>
        <w:tab/>
      </w:r>
    </w:p>
    <w:p w:rsidR="00E801CD" w:rsidRDefault="006877DA" w:rsidP="00D0312D">
      <w:pPr>
        <w:pStyle w:val="a0"/>
        <w:rPr>
          <w:rtl/>
          <w:lang w:bidi="fa-IR"/>
        </w:rPr>
      </w:pPr>
      <w:r>
        <w:rPr>
          <w:rFonts w:hint="cs"/>
          <w:rtl/>
          <w:lang w:bidi="fa-IR"/>
        </w:rPr>
        <w:t>در حالی‌که در بین آنان عربی وجود دارد که زبان قرآن را می‌فهمد، و غیر عربی که قرآن را نمی‌فهمد، بنابر اصل اشتراط فهم خطاب، چگونه غیرعربی مورد خطاب واقع می‌شود؟</w:t>
      </w:r>
    </w:p>
    <w:p w:rsidR="006877DA" w:rsidRDefault="006877DA" w:rsidP="00D0312D">
      <w:pPr>
        <w:pStyle w:val="a0"/>
        <w:rPr>
          <w:rtl/>
          <w:lang w:bidi="fa-IR"/>
        </w:rPr>
      </w:pPr>
      <w:r>
        <w:rPr>
          <w:rFonts w:hint="cs"/>
          <w:rtl/>
          <w:lang w:bidi="fa-IR"/>
        </w:rPr>
        <w:t>برای حل این مشکل سه راه وجود دارد</w:t>
      </w:r>
      <w:r w:rsidR="0070225A">
        <w:rPr>
          <w:rFonts w:hint="cs"/>
          <w:rtl/>
          <w:lang w:bidi="fa-IR"/>
        </w:rPr>
        <w:t>‌:</w:t>
      </w:r>
    </w:p>
    <w:p w:rsidR="006877DA" w:rsidRDefault="00975B8F" w:rsidP="00C115BC">
      <w:pPr>
        <w:pStyle w:val="a0"/>
        <w:numPr>
          <w:ilvl w:val="0"/>
          <w:numId w:val="45"/>
        </w:numPr>
        <w:ind w:left="641" w:hanging="357"/>
        <w:rPr>
          <w:rtl/>
          <w:lang w:bidi="fa-IR"/>
        </w:rPr>
      </w:pPr>
      <w:r>
        <w:rPr>
          <w:rFonts w:hint="cs"/>
          <w:rtl/>
          <w:lang w:bidi="fa-IR"/>
        </w:rPr>
        <w:t>ترجمه کتاب و سنت به زبان کسانی که به اسلام دعوت می‌شوند تا فهم آنان ممکن شود.</w:t>
      </w:r>
    </w:p>
    <w:p w:rsidR="00975B8F" w:rsidRDefault="00D362D4" w:rsidP="00C115BC">
      <w:pPr>
        <w:pStyle w:val="a0"/>
        <w:numPr>
          <w:ilvl w:val="0"/>
          <w:numId w:val="45"/>
        </w:numPr>
        <w:ind w:left="641" w:hanging="357"/>
        <w:rPr>
          <w:lang w:bidi="fa-IR"/>
        </w:rPr>
      </w:pPr>
      <w:r>
        <w:rPr>
          <w:rFonts w:hint="cs"/>
          <w:rtl/>
          <w:lang w:bidi="fa-IR"/>
        </w:rPr>
        <w:t>آن‌که دعوت شدگان باید اول زبان عربی را یاد بگیرند تا بشود مورد دعوت به ایمان و فروع آن واقع شوند.</w:t>
      </w:r>
    </w:p>
    <w:p w:rsidR="00D362D4" w:rsidRDefault="00D362D4" w:rsidP="00C115BC">
      <w:pPr>
        <w:pStyle w:val="a0"/>
        <w:numPr>
          <w:ilvl w:val="0"/>
          <w:numId w:val="45"/>
        </w:numPr>
        <w:ind w:left="641" w:hanging="357"/>
        <w:rPr>
          <w:lang w:bidi="fa-IR"/>
        </w:rPr>
      </w:pPr>
      <w:r>
        <w:rPr>
          <w:rFonts w:hint="cs"/>
          <w:rtl/>
          <w:lang w:bidi="fa-IR"/>
        </w:rPr>
        <w:t>آن‌که گروهی از داعیان مسلمان زبان ملت‌های مورد دعوت را خوب یابد بگیرند تا بتوانند درست دعوت را به آنان برسانند.</w:t>
      </w:r>
    </w:p>
    <w:p w:rsidR="00E801CD" w:rsidRDefault="00A53DCE" w:rsidP="00D0312D">
      <w:pPr>
        <w:pStyle w:val="a0"/>
        <w:rPr>
          <w:rtl/>
          <w:lang w:bidi="fa-IR"/>
        </w:rPr>
      </w:pPr>
      <w:r>
        <w:rPr>
          <w:rFonts w:hint="cs"/>
          <w:rtl/>
          <w:lang w:bidi="fa-IR"/>
        </w:rPr>
        <w:t xml:space="preserve">اختیار راه دوم مشکل است زیرا در اوامر شرع دیده نشده که غیرعربی را به یاد گرفتن عربی مطالبه کرده باشد، و بهترین راه، راه سوم است که بر اهل کفایت واجب بدانیم لغت و زبان ملت‌ها را خوب یاد بگیرند و به دعوت قیام کنند تا حجت خداوند نسبت به آنان قائم شود، و اگر مسلمانان در این امر قصور ورزند همه گناهکار شوند زیرا اقامه حجت </w:t>
      </w:r>
      <w:r w:rsidR="0028752B">
        <w:rPr>
          <w:rFonts w:hint="cs"/>
          <w:rtl/>
          <w:lang w:bidi="fa-IR"/>
        </w:rPr>
        <w:t>بر کفار، بر مسلمانان واجب است.</w:t>
      </w:r>
    </w:p>
    <w:p w:rsidR="0028752B" w:rsidRDefault="0028752B" w:rsidP="00D0312D">
      <w:pPr>
        <w:pStyle w:val="a0"/>
        <w:rPr>
          <w:rtl/>
          <w:lang w:bidi="fa-IR"/>
        </w:rPr>
      </w:pPr>
      <w:r>
        <w:rPr>
          <w:rFonts w:hint="cs"/>
          <w:rtl/>
          <w:lang w:bidi="fa-IR"/>
        </w:rPr>
        <w:t>و هم‌چنین از شروط تکلیف اختیار است، یعنی زمانی مکلف مورد خطاب شرع واقع می‌شود که از جهت خود او امکان فعل یا ترک باشد، اما اگر در زمینه اجبار واقع شد به صورتی که اراده را از دست داد یا تحت تأثیر اجبار به ناحق اراده‌اش معیب شد تکلیف از او ساقط می‌گردد. تفصیل حالات اجبار را باید در کتب فقه جستجو کرد.</w:t>
      </w:r>
    </w:p>
    <w:p w:rsidR="0028752B" w:rsidRDefault="00D84488" w:rsidP="0009622B">
      <w:pPr>
        <w:pStyle w:val="3-"/>
        <w:rPr>
          <w:rtl/>
        </w:rPr>
      </w:pPr>
      <w:bookmarkStart w:id="73" w:name="_Toc331262070"/>
      <w:bookmarkStart w:id="74" w:name="_Toc421176430"/>
      <w:r>
        <w:rPr>
          <w:rFonts w:hint="cs"/>
          <w:rtl/>
        </w:rPr>
        <w:t>محکوم فیه</w:t>
      </w:r>
      <w:bookmarkEnd w:id="73"/>
      <w:bookmarkEnd w:id="74"/>
    </w:p>
    <w:p w:rsidR="00E801CD" w:rsidRDefault="002405AE" w:rsidP="00D0312D">
      <w:pPr>
        <w:pStyle w:val="a0"/>
        <w:rPr>
          <w:rtl/>
          <w:lang w:bidi="fa-IR"/>
        </w:rPr>
      </w:pPr>
      <w:r>
        <w:rPr>
          <w:rFonts w:hint="cs"/>
          <w:rtl/>
          <w:lang w:bidi="fa-IR"/>
        </w:rPr>
        <w:t>رکن چهارم محکوم فیه است که فعل مکلف باشد، و در آن شرط است که امکان حصول داشته باشد، و از محالات نباشد و هم‌چنین از اموری باشد که مکلف قادر به انجام آن باشد و فعل آن موجب حرج و مشقت فوق‌العاده نگردد. خداوند در این‌باره می‌فرماید</w:t>
      </w:r>
      <w:r w:rsidR="0070225A">
        <w:rPr>
          <w:rFonts w:hint="cs"/>
          <w:rtl/>
          <w:lang w:bidi="fa-IR"/>
        </w:rPr>
        <w:t>‌:</w:t>
      </w:r>
    </w:p>
    <w:p w:rsidR="00EC3B38" w:rsidRPr="00922BB7" w:rsidRDefault="00EC3B38" w:rsidP="00922BB7">
      <w:pPr>
        <w:ind w:firstLine="284"/>
        <w:jc w:val="both"/>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922BB7">
        <w:rPr>
          <w:rFonts w:ascii="KFGQPC Uthmanic Script HAFS" w:hAnsi="KFGQPC Uthmanic Script HAFS" w:cs="KFGQPC Uthmanic Script HAFS"/>
          <w:sz w:val="28"/>
          <w:szCs w:val="28"/>
          <w:rtl/>
        </w:rPr>
        <w:t xml:space="preserve">يُرِيدُ </w:t>
      </w:r>
      <w:r w:rsidR="00922BB7">
        <w:rPr>
          <w:rFonts w:ascii="KFGQPC Uthmanic Script HAFS" w:hAnsi="KFGQPC Uthmanic Script HAFS" w:cs="KFGQPC Uthmanic Script HAFS" w:hint="cs"/>
          <w:sz w:val="28"/>
          <w:szCs w:val="28"/>
          <w:rtl/>
        </w:rPr>
        <w:t>ٱللَّهُ</w:t>
      </w:r>
      <w:r w:rsidR="00922BB7">
        <w:rPr>
          <w:rFonts w:ascii="KFGQPC Uthmanic Script HAFS" w:hAnsi="KFGQPC Uthmanic Script HAFS" w:cs="KFGQPC Uthmanic Script HAFS"/>
          <w:sz w:val="28"/>
          <w:szCs w:val="28"/>
          <w:rtl/>
        </w:rPr>
        <w:t xml:space="preserve"> بِكُمُ</w:t>
      </w:r>
      <w:r w:rsidR="00922BB7">
        <w:rPr>
          <w:rFonts w:ascii="KFGQPC Uthmanic Script HAFS" w:hAnsi="KFGQPC Uthmanic Script HAFS" w:cs="KFGQPC Uthmanic Script HAFS"/>
          <w:sz w:val="28"/>
          <w:szCs w:val="28"/>
        </w:rPr>
        <w:t xml:space="preserve"> </w:t>
      </w:r>
      <w:r w:rsidR="00922BB7">
        <w:rPr>
          <w:rFonts w:ascii="KFGQPC Uthmanic Script HAFS" w:hAnsi="KFGQPC Uthmanic Script HAFS" w:cs="KFGQPC Uthmanic Script HAFS" w:hint="cs"/>
          <w:sz w:val="28"/>
          <w:szCs w:val="28"/>
          <w:rtl/>
        </w:rPr>
        <w:t>ٱلۡيُسۡرَ</w:t>
      </w:r>
      <w:r w:rsidR="00922BB7">
        <w:rPr>
          <w:rFonts w:ascii="KFGQPC Uthmanic Script HAFS" w:hAnsi="KFGQPC Uthmanic Script HAFS" w:cs="KFGQPC Uthmanic Script HAFS"/>
          <w:sz w:val="28"/>
          <w:szCs w:val="28"/>
          <w:rtl/>
        </w:rPr>
        <w:t xml:space="preserve"> وَلَا يُرِيدُ بِكُمُ </w:t>
      </w:r>
      <w:r w:rsidR="00922BB7">
        <w:rPr>
          <w:rFonts w:ascii="KFGQPC Uthmanic Script HAFS" w:hAnsi="KFGQPC Uthmanic Script HAFS" w:cs="KFGQPC Uthmanic Script HAFS" w:hint="cs"/>
          <w:sz w:val="28"/>
          <w:szCs w:val="28"/>
          <w:rtl/>
        </w:rPr>
        <w:t>ٱلۡعُسۡرَ</w:t>
      </w:r>
      <w:r>
        <w:rPr>
          <w:rFonts w:ascii="Traditional Arabic" w:hAnsi="Traditional Arabic"/>
          <w:sz w:val="28"/>
          <w:szCs w:val="28"/>
          <w:rtl/>
          <w:lang w:bidi="fa-IR"/>
        </w:rPr>
        <w:t>﴾</w:t>
      </w:r>
      <w:r w:rsidRPr="00D0312D">
        <w:rPr>
          <w:rStyle w:val="7-Char"/>
          <w:rFonts w:hint="cs"/>
          <w:rtl/>
        </w:rPr>
        <w:t xml:space="preserve"> </w:t>
      </w:r>
      <w:r w:rsidRPr="00D0312D">
        <w:rPr>
          <w:rStyle w:val="7-Char"/>
          <w:rtl/>
        </w:rPr>
        <w:t>[</w:t>
      </w:r>
      <w:r w:rsidRPr="00D0312D">
        <w:rPr>
          <w:rStyle w:val="7-Char"/>
          <w:rFonts w:hint="cs"/>
          <w:rtl/>
        </w:rPr>
        <w:t>البقرة: 185</w:t>
      </w:r>
      <w:r w:rsidRPr="00D0312D">
        <w:rPr>
          <w:rStyle w:val="7-Char"/>
          <w:rtl/>
        </w:rPr>
        <w:t>]</w:t>
      </w:r>
      <w:r w:rsidRPr="00D0312D">
        <w:rPr>
          <w:rStyle w:val="Char0"/>
          <w:rFonts w:hint="cs"/>
          <w:rtl/>
        </w:rPr>
        <w:t>.</w:t>
      </w:r>
    </w:p>
    <w:p w:rsidR="00C947EF" w:rsidRPr="00CE411E" w:rsidRDefault="00C947EF" w:rsidP="00D0312D">
      <w:pPr>
        <w:pStyle w:val="a0"/>
        <w:rPr>
          <w:rtl/>
          <w:lang w:bidi="fa-IR"/>
        </w:rPr>
      </w:pPr>
      <w:r w:rsidRPr="00CE411E">
        <w:rPr>
          <w:rFonts w:hint="cs"/>
          <w:rtl/>
          <w:lang w:bidi="fa-IR"/>
        </w:rPr>
        <w:t>«</w:t>
      </w:r>
      <w:r w:rsidR="002B6C9D" w:rsidRPr="00CE411E">
        <w:rPr>
          <w:rFonts w:hint="cs"/>
          <w:rtl/>
          <w:lang w:bidi="fa-IR"/>
        </w:rPr>
        <w:t>خداوند به شما قصد آسانی دارد و قصد سختی ندارد</w:t>
      </w:r>
      <w:r w:rsidRPr="00CE411E">
        <w:rPr>
          <w:rFonts w:hint="cs"/>
          <w:rtl/>
          <w:lang w:bidi="fa-IR"/>
        </w:rPr>
        <w:t>».</w:t>
      </w:r>
      <w:r w:rsidRPr="00CE411E">
        <w:rPr>
          <w:rtl/>
          <w:lang w:bidi="fa-IR"/>
        </w:rPr>
        <w:tab/>
      </w:r>
    </w:p>
    <w:p w:rsidR="002405AE" w:rsidRDefault="002B6C9D" w:rsidP="00D0312D">
      <w:pPr>
        <w:pStyle w:val="a0"/>
        <w:rPr>
          <w:rtl/>
          <w:lang w:bidi="fa-IR"/>
        </w:rPr>
      </w:pPr>
      <w:r>
        <w:rPr>
          <w:rFonts w:hint="cs"/>
          <w:rtl/>
          <w:lang w:bidi="fa-IR"/>
        </w:rPr>
        <w:t>و می‌فرماید</w:t>
      </w:r>
      <w:r w:rsidR="0070225A">
        <w:rPr>
          <w:rFonts w:hint="cs"/>
          <w:rtl/>
          <w:lang w:bidi="fa-IR"/>
        </w:rPr>
        <w:t>‌:</w:t>
      </w:r>
    </w:p>
    <w:p w:rsidR="00EC3B38" w:rsidRPr="00922BB7" w:rsidRDefault="00EC3B38" w:rsidP="00922BB7">
      <w:pPr>
        <w:ind w:firstLine="284"/>
        <w:jc w:val="both"/>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922BB7">
        <w:rPr>
          <w:rFonts w:ascii="KFGQPC Uthmanic Script HAFS" w:hAnsi="KFGQPC Uthmanic Script HAFS" w:cs="KFGQPC Uthmanic Script HAFS"/>
          <w:sz w:val="28"/>
          <w:szCs w:val="28"/>
          <w:rtl/>
        </w:rPr>
        <w:t>وَيَضَعُ عَنۡهُمۡ إِصۡرَهُمۡ وَ</w:t>
      </w:r>
      <w:r w:rsidR="00922BB7">
        <w:rPr>
          <w:rFonts w:ascii="KFGQPC Uthmanic Script HAFS" w:hAnsi="KFGQPC Uthmanic Script HAFS" w:cs="KFGQPC Uthmanic Script HAFS" w:hint="cs"/>
          <w:sz w:val="28"/>
          <w:szCs w:val="28"/>
          <w:rtl/>
        </w:rPr>
        <w:t>ٱلۡأَغۡلَٰلَ</w:t>
      </w:r>
      <w:r w:rsidR="00922BB7">
        <w:rPr>
          <w:rFonts w:ascii="KFGQPC Uthmanic Script HAFS" w:hAnsi="KFGQPC Uthmanic Script HAFS" w:cs="KFGQPC Uthmanic Script HAFS"/>
          <w:sz w:val="28"/>
          <w:szCs w:val="28"/>
          <w:rtl/>
        </w:rPr>
        <w:t xml:space="preserve"> </w:t>
      </w:r>
      <w:r w:rsidR="00922BB7">
        <w:rPr>
          <w:rFonts w:ascii="KFGQPC Uthmanic Script HAFS" w:hAnsi="KFGQPC Uthmanic Script HAFS" w:cs="KFGQPC Uthmanic Script HAFS" w:hint="cs"/>
          <w:sz w:val="28"/>
          <w:szCs w:val="28"/>
          <w:rtl/>
        </w:rPr>
        <w:t>ٱلَّتِي</w:t>
      </w:r>
      <w:r w:rsidR="00922BB7">
        <w:rPr>
          <w:rFonts w:ascii="KFGQPC Uthmanic Script HAFS" w:hAnsi="KFGQPC Uthmanic Script HAFS" w:cs="KFGQPC Uthmanic Script HAFS"/>
          <w:sz w:val="28"/>
          <w:szCs w:val="28"/>
          <w:rtl/>
        </w:rPr>
        <w:t xml:space="preserve"> كَانَتۡ عَلَيۡهِمۡۚ</w:t>
      </w:r>
      <w:r>
        <w:rPr>
          <w:rFonts w:ascii="Traditional Arabic" w:hAnsi="Traditional Arabic"/>
          <w:sz w:val="28"/>
          <w:szCs w:val="28"/>
          <w:rtl/>
          <w:lang w:bidi="fa-IR"/>
        </w:rPr>
        <w:t>﴾</w:t>
      </w:r>
      <w:r w:rsidRPr="00D0312D">
        <w:rPr>
          <w:rStyle w:val="7-Char"/>
          <w:rFonts w:hint="cs"/>
          <w:rtl/>
        </w:rPr>
        <w:t xml:space="preserve"> </w:t>
      </w:r>
      <w:r w:rsidRPr="00D0312D">
        <w:rPr>
          <w:rStyle w:val="7-Char"/>
          <w:rtl/>
        </w:rPr>
        <w:t>[</w:t>
      </w:r>
      <w:r w:rsidRPr="00D0312D">
        <w:rPr>
          <w:rStyle w:val="7-Char"/>
          <w:rFonts w:hint="cs"/>
          <w:rtl/>
        </w:rPr>
        <w:t>الأعراف: 157</w:t>
      </w:r>
      <w:r w:rsidRPr="00D0312D">
        <w:rPr>
          <w:rStyle w:val="7-Char"/>
          <w:rtl/>
        </w:rPr>
        <w:t>]</w:t>
      </w:r>
      <w:r w:rsidRPr="00D0312D">
        <w:rPr>
          <w:rStyle w:val="Char0"/>
          <w:rFonts w:hint="cs"/>
          <w:rtl/>
        </w:rPr>
        <w:t>.</w:t>
      </w:r>
    </w:p>
    <w:p w:rsidR="00C947EF" w:rsidRPr="00CE411E" w:rsidRDefault="00C947EF" w:rsidP="00D0312D">
      <w:pPr>
        <w:pStyle w:val="a0"/>
        <w:rPr>
          <w:rtl/>
          <w:lang w:bidi="fa-IR"/>
        </w:rPr>
      </w:pPr>
      <w:r w:rsidRPr="00CE411E">
        <w:rPr>
          <w:rFonts w:hint="cs"/>
          <w:rtl/>
          <w:lang w:bidi="fa-IR"/>
        </w:rPr>
        <w:t>«</w:t>
      </w:r>
      <w:r w:rsidR="00626E85" w:rsidRPr="00CE411E">
        <w:rPr>
          <w:rFonts w:hint="cs"/>
          <w:rtl/>
          <w:lang w:bidi="fa-IR"/>
        </w:rPr>
        <w:t>و فشار و قید و بندهایی که بر آنان بود از آنان می‌گذارد</w:t>
      </w:r>
      <w:r w:rsidRPr="00CE411E">
        <w:rPr>
          <w:rFonts w:hint="cs"/>
          <w:rtl/>
          <w:lang w:bidi="fa-IR"/>
        </w:rPr>
        <w:t>».</w:t>
      </w:r>
      <w:r w:rsidRPr="00CE411E">
        <w:rPr>
          <w:rtl/>
          <w:lang w:bidi="fa-IR"/>
        </w:rPr>
        <w:tab/>
      </w:r>
    </w:p>
    <w:p w:rsidR="00C947EF" w:rsidRDefault="00DE6E3F" w:rsidP="00D0312D">
      <w:pPr>
        <w:pStyle w:val="a0"/>
        <w:rPr>
          <w:rtl/>
          <w:lang w:bidi="fa-IR"/>
        </w:rPr>
      </w:pPr>
      <w:r>
        <w:rPr>
          <w:rFonts w:hint="cs"/>
          <w:rtl/>
          <w:lang w:bidi="fa-IR"/>
        </w:rPr>
        <w:t>و می‌فرماید</w:t>
      </w:r>
      <w:r w:rsidR="0070225A">
        <w:rPr>
          <w:rFonts w:hint="cs"/>
          <w:rtl/>
          <w:lang w:bidi="fa-IR"/>
        </w:rPr>
        <w:t>‌:</w:t>
      </w:r>
    </w:p>
    <w:p w:rsidR="00EC3B38" w:rsidRPr="00922BB7" w:rsidRDefault="00EC3B38" w:rsidP="00922BB7">
      <w:pPr>
        <w:ind w:firstLine="284"/>
        <w:jc w:val="both"/>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922BB7">
        <w:rPr>
          <w:rFonts w:ascii="KFGQPC Uthmanic Script HAFS" w:hAnsi="KFGQPC Uthmanic Script HAFS" w:cs="KFGQPC Uthmanic Script HAFS"/>
          <w:sz w:val="28"/>
          <w:szCs w:val="28"/>
          <w:rtl/>
        </w:rPr>
        <w:t xml:space="preserve">وَمَا جَعَلَ عَلَيۡكُمۡ فِي </w:t>
      </w:r>
      <w:r w:rsidR="00922BB7">
        <w:rPr>
          <w:rFonts w:ascii="KFGQPC Uthmanic Script HAFS" w:hAnsi="KFGQPC Uthmanic Script HAFS" w:cs="KFGQPC Uthmanic Script HAFS" w:hint="cs"/>
          <w:sz w:val="28"/>
          <w:szCs w:val="28"/>
          <w:rtl/>
        </w:rPr>
        <w:t>ٱلدِّينِ</w:t>
      </w:r>
      <w:r w:rsidR="00922BB7">
        <w:rPr>
          <w:rFonts w:ascii="KFGQPC Uthmanic Script HAFS" w:hAnsi="KFGQPC Uthmanic Script HAFS" w:cs="KFGQPC Uthmanic Script HAFS"/>
          <w:sz w:val="28"/>
          <w:szCs w:val="28"/>
          <w:rtl/>
        </w:rPr>
        <w:t xml:space="preserve"> مِنۡ حَرَجٖۚ</w:t>
      </w:r>
      <w:r>
        <w:rPr>
          <w:rFonts w:ascii="Traditional Arabic" w:hAnsi="Traditional Arabic"/>
          <w:sz w:val="28"/>
          <w:szCs w:val="28"/>
          <w:rtl/>
          <w:lang w:bidi="fa-IR"/>
        </w:rPr>
        <w:t>﴾</w:t>
      </w:r>
      <w:r w:rsidRPr="00D0312D">
        <w:rPr>
          <w:rStyle w:val="7-Char"/>
          <w:rFonts w:hint="cs"/>
          <w:rtl/>
        </w:rPr>
        <w:t xml:space="preserve"> </w:t>
      </w:r>
      <w:r w:rsidRPr="00D0312D">
        <w:rPr>
          <w:rStyle w:val="7-Char"/>
          <w:rtl/>
        </w:rPr>
        <w:t>[</w:t>
      </w:r>
      <w:r w:rsidRPr="00D0312D">
        <w:rPr>
          <w:rStyle w:val="7-Char"/>
          <w:rFonts w:hint="cs"/>
          <w:rtl/>
        </w:rPr>
        <w:t>الحج: 78</w:t>
      </w:r>
      <w:r w:rsidRPr="00D0312D">
        <w:rPr>
          <w:rStyle w:val="7-Char"/>
          <w:rtl/>
        </w:rPr>
        <w:t>]</w:t>
      </w:r>
      <w:r w:rsidRPr="00D0312D">
        <w:rPr>
          <w:rStyle w:val="Char0"/>
          <w:rFonts w:hint="cs"/>
          <w:rtl/>
        </w:rPr>
        <w:t>.</w:t>
      </w:r>
    </w:p>
    <w:p w:rsidR="00C947EF" w:rsidRPr="00CE411E" w:rsidRDefault="00C947EF" w:rsidP="00D0312D">
      <w:pPr>
        <w:pStyle w:val="a0"/>
        <w:rPr>
          <w:rtl/>
          <w:lang w:bidi="fa-IR"/>
        </w:rPr>
      </w:pPr>
      <w:r w:rsidRPr="00CE411E">
        <w:rPr>
          <w:rFonts w:hint="cs"/>
          <w:rtl/>
          <w:lang w:bidi="fa-IR"/>
        </w:rPr>
        <w:t>«</w:t>
      </w:r>
      <w:r w:rsidR="00096A5E" w:rsidRPr="00CE411E">
        <w:rPr>
          <w:rFonts w:hint="cs"/>
          <w:rtl/>
          <w:lang w:bidi="fa-IR"/>
        </w:rPr>
        <w:t>و بر شما در دین هیچ تنگی قرار نداده است</w:t>
      </w:r>
      <w:r w:rsidRPr="00CE411E">
        <w:rPr>
          <w:rFonts w:hint="cs"/>
          <w:rtl/>
          <w:lang w:bidi="fa-IR"/>
        </w:rPr>
        <w:t>».</w:t>
      </w:r>
      <w:r w:rsidRPr="00CE411E">
        <w:rPr>
          <w:rtl/>
          <w:lang w:bidi="fa-IR"/>
        </w:rPr>
        <w:tab/>
      </w:r>
    </w:p>
    <w:p w:rsidR="00E801CD" w:rsidRDefault="00B27BC9" w:rsidP="00D0312D">
      <w:pPr>
        <w:pStyle w:val="a0"/>
        <w:rPr>
          <w:rtl/>
          <w:lang w:bidi="fa-IR"/>
        </w:rPr>
      </w:pPr>
      <w:r>
        <w:rPr>
          <w:rFonts w:hint="cs"/>
          <w:rtl/>
          <w:lang w:bidi="fa-IR"/>
        </w:rPr>
        <w:t>و آیات دیگر ...</w:t>
      </w:r>
    </w:p>
    <w:p w:rsidR="00B27BC9" w:rsidRDefault="00B27BC9" w:rsidP="00D0312D">
      <w:pPr>
        <w:pStyle w:val="a0"/>
        <w:rPr>
          <w:rtl/>
          <w:lang w:bidi="fa-IR"/>
        </w:rPr>
      </w:pPr>
      <w:r>
        <w:rPr>
          <w:rFonts w:hint="cs"/>
          <w:rtl/>
          <w:lang w:bidi="fa-IR"/>
        </w:rPr>
        <w:t>و از شروط تکلیف حصول شرط شرعی مکلف به نیست، بلکه امر متوجه شرط و مشروط</w:t>
      </w:r>
      <w:r w:rsidR="00767DC0">
        <w:rPr>
          <w:rFonts w:hint="cs"/>
          <w:rtl/>
          <w:lang w:bidi="fa-IR"/>
        </w:rPr>
        <w:t xml:space="preserve"> هردو </w:t>
      </w:r>
      <w:r>
        <w:rPr>
          <w:rFonts w:hint="cs"/>
          <w:rtl/>
          <w:lang w:bidi="fa-IR"/>
        </w:rPr>
        <w:t>می‌شود و بر مکلف واجب است اول شرط را انجام دهد سپس مشروط را، لذا وقتی مکلف مأمور به نماز شد لازم است اول طهارت را که شرط صحت نماز است تحصیل کند آن‌گاه نماز بخواند، و بر همین منوال کفار مأمورند اول ایمان آورند، سپس فروع مترتب بر آن را انجام دهند، و بر این امر آیات قرآن دلالت دارد</w:t>
      </w:r>
      <w:r w:rsidR="0070225A">
        <w:rPr>
          <w:rFonts w:hint="cs"/>
          <w:rtl/>
          <w:lang w:bidi="fa-IR"/>
        </w:rPr>
        <w:t>‌:</w:t>
      </w:r>
    </w:p>
    <w:p w:rsidR="00B27BC9" w:rsidRPr="00175A16" w:rsidRDefault="00556FD0" w:rsidP="00C115BC">
      <w:pPr>
        <w:numPr>
          <w:ilvl w:val="0"/>
          <w:numId w:val="28"/>
        </w:numPr>
        <w:ind w:left="641" w:hanging="357"/>
        <w:jc w:val="both"/>
        <w:rPr>
          <w:rFonts w:ascii="KFGQPC Uthmanic Script HAFS" w:hAnsi="KFGQPC Uthmanic Script HAFS" w:cs="KFGQPC Uthmanic Script HAFS"/>
          <w:sz w:val="28"/>
          <w:szCs w:val="28"/>
          <w:rtl/>
          <w:lang w:bidi="fa-IR"/>
        </w:rPr>
      </w:pPr>
      <w:r w:rsidRPr="00D0312D">
        <w:rPr>
          <w:rStyle w:val="Char0"/>
          <w:rFonts w:hint="cs"/>
          <w:rtl/>
        </w:rPr>
        <w:t>آیات عام که به عبادت امر می‌کند مانند</w:t>
      </w:r>
      <w:r w:rsidR="00450544">
        <w:rPr>
          <w:rFonts w:cs="B Lotus" w:hint="cs"/>
          <w:sz w:val="28"/>
          <w:szCs w:val="28"/>
          <w:rtl/>
          <w:lang w:bidi="fa-IR"/>
        </w:rPr>
        <w:t xml:space="preserve"> </w:t>
      </w:r>
      <w:r w:rsidR="00450544">
        <w:rPr>
          <w:rFonts w:ascii="Traditional Arabic" w:hAnsi="Traditional Arabic"/>
          <w:sz w:val="28"/>
          <w:szCs w:val="28"/>
          <w:rtl/>
          <w:lang w:bidi="fa-IR"/>
        </w:rPr>
        <w:t>﴿</w:t>
      </w:r>
      <w:r w:rsidR="00175A16">
        <w:rPr>
          <w:rFonts w:ascii="KFGQPC Uthmanic Script HAFS" w:hAnsi="KFGQPC Uthmanic Script HAFS" w:cs="KFGQPC Uthmanic Script HAFS"/>
          <w:sz w:val="28"/>
          <w:szCs w:val="28"/>
          <w:rtl/>
          <w:lang w:bidi="fa-IR"/>
        </w:rPr>
        <w:t xml:space="preserve">يَٰٓأَيُّهَا </w:t>
      </w:r>
      <w:r w:rsidR="00175A16">
        <w:rPr>
          <w:rFonts w:ascii="KFGQPC Uthmanic Script HAFS" w:hAnsi="KFGQPC Uthmanic Script HAFS" w:cs="KFGQPC Uthmanic Script HAFS" w:hint="cs"/>
          <w:sz w:val="28"/>
          <w:szCs w:val="28"/>
          <w:rtl/>
          <w:lang w:bidi="fa-IR"/>
        </w:rPr>
        <w:t>ٱلنَّاسُ</w:t>
      </w:r>
      <w:r w:rsidR="00175A16">
        <w:rPr>
          <w:rFonts w:ascii="KFGQPC Uthmanic Script HAFS" w:hAnsi="KFGQPC Uthmanic Script HAFS" w:cs="KFGQPC Uthmanic Script HAFS"/>
          <w:sz w:val="28"/>
          <w:szCs w:val="28"/>
          <w:rtl/>
          <w:lang w:bidi="fa-IR"/>
        </w:rPr>
        <w:t xml:space="preserve"> </w:t>
      </w:r>
      <w:r w:rsidR="00175A16">
        <w:rPr>
          <w:rFonts w:ascii="KFGQPC Uthmanic Script HAFS" w:hAnsi="KFGQPC Uthmanic Script HAFS" w:cs="KFGQPC Uthmanic Script HAFS" w:hint="cs"/>
          <w:sz w:val="28"/>
          <w:szCs w:val="28"/>
          <w:rtl/>
          <w:lang w:bidi="fa-IR"/>
        </w:rPr>
        <w:t>ٱعۡبُدُواْ</w:t>
      </w:r>
      <w:r w:rsidR="00450544">
        <w:rPr>
          <w:rFonts w:ascii="Traditional Arabic" w:hAnsi="Traditional Arabic"/>
          <w:sz w:val="28"/>
          <w:szCs w:val="28"/>
          <w:rtl/>
          <w:lang w:bidi="fa-IR"/>
        </w:rPr>
        <w:t>﴾</w:t>
      </w:r>
      <w:r w:rsidRPr="00D0312D">
        <w:rPr>
          <w:rStyle w:val="Char0"/>
          <w:rFonts w:hint="cs"/>
          <w:rtl/>
        </w:rPr>
        <w:t xml:space="preserve"> و</w:t>
      </w:r>
      <w:r w:rsidR="00450544" w:rsidRPr="00D0312D">
        <w:rPr>
          <w:rStyle w:val="Char0"/>
          <w:rFonts w:hint="cs"/>
          <w:rtl/>
        </w:rPr>
        <w:t xml:space="preserve"> </w:t>
      </w:r>
      <w:r w:rsidR="00450544">
        <w:rPr>
          <w:rFonts w:ascii="Traditional Arabic" w:hAnsi="Traditional Arabic"/>
          <w:sz w:val="28"/>
          <w:szCs w:val="28"/>
          <w:rtl/>
          <w:lang w:bidi="fa-IR"/>
        </w:rPr>
        <w:t>﴿</w:t>
      </w:r>
      <w:r w:rsidR="00175A16">
        <w:rPr>
          <w:rFonts w:ascii="KFGQPC Uthmanic Script HAFS" w:hAnsi="KFGQPC Uthmanic Script HAFS" w:cs="KFGQPC Uthmanic Script HAFS"/>
          <w:sz w:val="28"/>
          <w:szCs w:val="28"/>
          <w:rtl/>
          <w:lang w:bidi="fa-IR"/>
        </w:rPr>
        <w:t xml:space="preserve">يَٰٓأَيُّهَا </w:t>
      </w:r>
      <w:r w:rsidR="00175A16">
        <w:rPr>
          <w:rFonts w:ascii="KFGQPC Uthmanic Script HAFS" w:hAnsi="KFGQPC Uthmanic Script HAFS" w:cs="KFGQPC Uthmanic Script HAFS" w:hint="cs"/>
          <w:sz w:val="28"/>
          <w:szCs w:val="28"/>
          <w:rtl/>
          <w:lang w:bidi="fa-IR"/>
        </w:rPr>
        <w:t>ٱلنَّاسُ</w:t>
      </w:r>
      <w:r w:rsidR="00175A16">
        <w:rPr>
          <w:rFonts w:ascii="KFGQPC Uthmanic Script HAFS" w:hAnsi="KFGQPC Uthmanic Script HAFS" w:cs="KFGQPC Uthmanic Script HAFS"/>
          <w:sz w:val="28"/>
          <w:szCs w:val="28"/>
          <w:rtl/>
          <w:lang w:bidi="fa-IR"/>
        </w:rPr>
        <w:t xml:space="preserve"> </w:t>
      </w:r>
      <w:r w:rsidR="00175A16">
        <w:rPr>
          <w:rFonts w:ascii="KFGQPC Uthmanic Script HAFS" w:hAnsi="KFGQPC Uthmanic Script HAFS" w:cs="KFGQPC Uthmanic Script HAFS" w:hint="cs"/>
          <w:sz w:val="28"/>
          <w:szCs w:val="28"/>
          <w:rtl/>
          <w:lang w:bidi="fa-IR"/>
        </w:rPr>
        <w:t>ٱتَّقُواْ</w:t>
      </w:r>
      <w:r w:rsidR="00450544">
        <w:rPr>
          <w:rFonts w:ascii="Traditional Arabic" w:hAnsi="Traditional Arabic"/>
          <w:sz w:val="28"/>
          <w:szCs w:val="28"/>
          <w:rtl/>
          <w:lang w:bidi="fa-IR"/>
        </w:rPr>
        <w:t>﴾</w:t>
      </w:r>
      <w:r w:rsidRPr="00D0312D">
        <w:rPr>
          <w:rStyle w:val="Char0"/>
          <w:rFonts w:hint="cs"/>
          <w:rtl/>
        </w:rPr>
        <w:t xml:space="preserve"> شامل</w:t>
      </w:r>
      <w:r w:rsidR="00846D8D" w:rsidRPr="00D0312D">
        <w:rPr>
          <w:rStyle w:val="Char0"/>
          <w:rFonts w:hint="cs"/>
          <w:rtl/>
        </w:rPr>
        <w:t xml:space="preserve"> آن‌ها </w:t>
      </w:r>
      <w:r w:rsidRPr="00D0312D">
        <w:rPr>
          <w:rStyle w:val="Char0"/>
          <w:rFonts w:hint="cs"/>
          <w:rtl/>
        </w:rPr>
        <w:t>است، دلیلی برای خروج</w:t>
      </w:r>
      <w:r w:rsidR="00846D8D" w:rsidRPr="00D0312D">
        <w:rPr>
          <w:rStyle w:val="Char0"/>
          <w:rFonts w:hint="cs"/>
          <w:rtl/>
        </w:rPr>
        <w:t xml:space="preserve"> آن‌ها </w:t>
      </w:r>
      <w:r w:rsidRPr="00D0312D">
        <w:rPr>
          <w:rStyle w:val="Char0"/>
          <w:rFonts w:hint="cs"/>
          <w:rtl/>
        </w:rPr>
        <w:t>از زیر عموم وجود ندارد.</w:t>
      </w:r>
    </w:p>
    <w:p w:rsidR="00556FD0" w:rsidRDefault="006B7FB4" w:rsidP="00C115BC">
      <w:pPr>
        <w:numPr>
          <w:ilvl w:val="0"/>
          <w:numId w:val="28"/>
        </w:numPr>
        <w:ind w:left="641" w:hanging="357"/>
        <w:jc w:val="both"/>
        <w:rPr>
          <w:rFonts w:cs="B Lotus"/>
          <w:sz w:val="28"/>
          <w:szCs w:val="28"/>
          <w:rtl/>
          <w:lang w:bidi="fa-IR"/>
        </w:rPr>
      </w:pPr>
      <w:r w:rsidRPr="00D0312D">
        <w:rPr>
          <w:rStyle w:val="Char0"/>
          <w:rFonts w:hint="cs"/>
          <w:rtl/>
        </w:rPr>
        <w:t>خداوند می‌فرماید</w:t>
      </w:r>
      <w:r w:rsidR="0070225A" w:rsidRPr="00D0312D">
        <w:rPr>
          <w:rStyle w:val="Char0"/>
          <w:rFonts w:hint="cs"/>
          <w:rtl/>
        </w:rPr>
        <w:t>‌:</w:t>
      </w:r>
    </w:p>
    <w:p w:rsidR="00EC3B38" w:rsidRPr="00922BB7" w:rsidRDefault="00EC3B38" w:rsidP="00922BB7">
      <w:pPr>
        <w:ind w:firstLine="284"/>
        <w:jc w:val="both"/>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922BB7">
        <w:rPr>
          <w:rFonts w:ascii="KFGQPC Uthmanic Script HAFS" w:hAnsi="KFGQPC Uthmanic Script HAFS" w:cs="KFGQPC Uthmanic Script HAFS"/>
          <w:sz w:val="28"/>
          <w:szCs w:val="28"/>
          <w:rtl/>
        </w:rPr>
        <w:t>وَوَيۡلٞ لِّلۡمُشۡرِكِينَ ٦</w:t>
      </w:r>
      <w:r w:rsidR="00922BB7">
        <w:rPr>
          <w:rFonts w:ascii="KFGQPC Uthmanic Script HAFS" w:hAnsi="KFGQPC Uthmanic Script HAFS" w:cs="KFGQPC Uthmanic Script HAFS"/>
          <w:sz w:val="28"/>
          <w:szCs w:val="28"/>
        </w:rPr>
        <w:t xml:space="preserve"> </w:t>
      </w:r>
      <w:r w:rsidR="00922BB7">
        <w:rPr>
          <w:rFonts w:ascii="KFGQPC Uthmanic Script HAFS" w:hAnsi="KFGQPC Uthmanic Script HAFS" w:cs="KFGQPC Uthmanic Script HAFS" w:hint="cs"/>
          <w:sz w:val="28"/>
          <w:szCs w:val="28"/>
          <w:rtl/>
        </w:rPr>
        <w:t>ٱلَّذِينَ</w:t>
      </w:r>
      <w:r w:rsidR="00922BB7">
        <w:rPr>
          <w:rFonts w:ascii="KFGQPC Uthmanic Script HAFS" w:hAnsi="KFGQPC Uthmanic Script HAFS" w:cs="KFGQPC Uthmanic Script HAFS"/>
          <w:sz w:val="28"/>
          <w:szCs w:val="28"/>
          <w:rtl/>
        </w:rPr>
        <w:t xml:space="preserve"> لَا يُؤۡتُونَ </w:t>
      </w:r>
      <w:r w:rsidR="00922BB7">
        <w:rPr>
          <w:rFonts w:ascii="KFGQPC Uthmanic Script HAFS" w:hAnsi="KFGQPC Uthmanic Script HAFS" w:cs="KFGQPC Uthmanic Script HAFS" w:hint="cs"/>
          <w:sz w:val="28"/>
          <w:szCs w:val="28"/>
          <w:rtl/>
        </w:rPr>
        <w:t>ٱلزَّكَوٰةَ</w:t>
      </w:r>
      <w:r>
        <w:rPr>
          <w:rFonts w:ascii="Traditional Arabic" w:hAnsi="Traditional Arabic"/>
          <w:sz w:val="28"/>
          <w:szCs w:val="28"/>
          <w:rtl/>
          <w:lang w:bidi="fa-IR"/>
        </w:rPr>
        <w:t>﴾</w:t>
      </w:r>
      <w:r w:rsidRPr="00D0312D">
        <w:rPr>
          <w:rStyle w:val="7-Char"/>
          <w:rFonts w:hint="cs"/>
          <w:rtl/>
        </w:rPr>
        <w:t xml:space="preserve"> </w:t>
      </w:r>
      <w:r w:rsidRPr="00D0312D">
        <w:rPr>
          <w:rStyle w:val="7-Char"/>
          <w:rtl/>
        </w:rPr>
        <w:t>[</w:t>
      </w:r>
      <w:r w:rsidRPr="00D0312D">
        <w:rPr>
          <w:rStyle w:val="7-Char"/>
          <w:rFonts w:hint="cs"/>
          <w:rtl/>
        </w:rPr>
        <w:t>فصلت: 6-7</w:t>
      </w:r>
      <w:r w:rsidRPr="00D0312D">
        <w:rPr>
          <w:rStyle w:val="7-Char"/>
          <w:rtl/>
        </w:rPr>
        <w:t>]</w:t>
      </w:r>
      <w:r w:rsidRPr="00D0312D">
        <w:rPr>
          <w:rStyle w:val="Char0"/>
          <w:rFonts w:hint="cs"/>
          <w:rtl/>
        </w:rPr>
        <w:t>.</w:t>
      </w:r>
    </w:p>
    <w:p w:rsidR="00920465" w:rsidRPr="00CE411E" w:rsidRDefault="00920465" w:rsidP="00D0312D">
      <w:pPr>
        <w:pStyle w:val="a0"/>
        <w:rPr>
          <w:rtl/>
          <w:lang w:bidi="fa-IR"/>
        </w:rPr>
      </w:pPr>
      <w:r w:rsidRPr="00CE411E">
        <w:rPr>
          <w:rFonts w:hint="cs"/>
          <w:rtl/>
          <w:lang w:bidi="fa-IR"/>
        </w:rPr>
        <w:t>«</w:t>
      </w:r>
      <w:r w:rsidR="00D50635" w:rsidRPr="00CE411E">
        <w:rPr>
          <w:rFonts w:hint="cs"/>
          <w:rtl/>
          <w:lang w:bidi="fa-IR"/>
        </w:rPr>
        <w:t>و وای بر مشرکان. آنان‌ که زکات نمی‌دهند</w:t>
      </w:r>
      <w:r w:rsidRPr="00CE411E">
        <w:rPr>
          <w:rFonts w:hint="cs"/>
          <w:rtl/>
          <w:lang w:bidi="fa-IR"/>
        </w:rPr>
        <w:t>».</w:t>
      </w:r>
      <w:r w:rsidRPr="00CE411E">
        <w:rPr>
          <w:rtl/>
          <w:lang w:bidi="fa-IR"/>
        </w:rPr>
        <w:tab/>
      </w:r>
    </w:p>
    <w:p w:rsidR="006B7FB4" w:rsidRDefault="00572FAF" w:rsidP="00C115BC">
      <w:pPr>
        <w:numPr>
          <w:ilvl w:val="0"/>
          <w:numId w:val="28"/>
        </w:numPr>
        <w:ind w:left="641" w:hanging="357"/>
        <w:jc w:val="both"/>
        <w:rPr>
          <w:rFonts w:cs="B Lotus"/>
          <w:sz w:val="28"/>
          <w:szCs w:val="28"/>
          <w:rtl/>
          <w:lang w:bidi="fa-IR"/>
        </w:rPr>
      </w:pPr>
      <w:r w:rsidRPr="00D0312D">
        <w:rPr>
          <w:rStyle w:val="Char0"/>
          <w:rFonts w:hint="cs"/>
          <w:rtl/>
        </w:rPr>
        <w:t>و هم‌چنین خداوند در جواب س</w:t>
      </w:r>
      <w:r w:rsidR="00E63274" w:rsidRPr="00D0312D">
        <w:rPr>
          <w:rStyle w:val="Char0"/>
          <w:rFonts w:hint="cs"/>
          <w:rtl/>
        </w:rPr>
        <w:t>وال</w:t>
      </w:r>
      <w:r w:rsidR="00E63274">
        <w:rPr>
          <w:rFonts w:cs="B Lotus" w:hint="cs"/>
          <w:sz w:val="28"/>
          <w:szCs w:val="28"/>
          <w:rtl/>
          <w:lang w:bidi="fa-IR"/>
        </w:rPr>
        <w:t xml:space="preserve"> </w:t>
      </w:r>
    </w:p>
    <w:p w:rsidR="00EC3B38" w:rsidRPr="00922BB7" w:rsidRDefault="00EC3B38" w:rsidP="00922BB7">
      <w:pPr>
        <w:pStyle w:val="StyleComplexBLotus12ptJustifiedFirstline05cmCharCharCharCharCharCharCharCharCharCharCharCharCharCharChar"/>
        <w:tabs>
          <w:tab w:val="right" w:pos="7371"/>
        </w:tabs>
        <w:spacing w:line="240" w:lineRule="auto"/>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922BB7">
        <w:rPr>
          <w:rFonts w:ascii="KFGQPC Uthmanic Script HAFS" w:hAnsi="KFGQPC Uthmanic Script HAFS" w:cs="KFGQPC Uthmanic Script HAFS"/>
          <w:sz w:val="28"/>
          <w:szCs w:val="28"/>
          <w:rtl/>
        </w:rPr>
        <w:t>مَا سَلَكَكُمۡ فِي سَقَرَ ٤٢</w:t>
      </w:r>
      <w:r>
        <w:rPr>
          <w:rFonts w:ascii="Traditional Arabic" w:hAnsi="Traditional Arabic" w:cs="Traditional Arabic"/>
          <w:sz w:val="28"/>
          <w:szCs w:val="28"/>
          <w:rtl/>
          <w:lang w:bidi="fa-IR"/>
        </w:rPr>
        <w:t>﴾</w:t>
      </w:r>
      <w:r w:rsidRPr="00D0312D">
        <w:rPr>
          <w:rStyle w:val="7-Char"/>
          <w:rFonts w:hint="cs"/>
          <w:rtl/>
        </w:rPr>
        <w:t xml:space="preserve"> </w:t>
      </w:r>
      <w:r w:rsidRPr="00D0312D">
        <w:rPr>
          <w:rStyle w:val="7-Char"/>
          <w:rtl/>
        </w:rPr>
        <w:t>[</w:t>
      </w:r>
      <w:r w:rsidRPr="00D0312D">
        <w:rPr>
          <w:rStyle w:val="7-Char"/>
          <w:rFonts w:hint="cs"/>
          <w:rtl/>
        </w:rPr>
        <w:t>المدثر: 42</w:t>
      </w:r>
      <w:r w:rsidRPr="00D0312D">
        <w:rPr>
          <w:rStyle w:val="7-Char"/>
          <w:rtl/>
        </w:rPr>
        <w:t>]</w:t>
      </w:r>
      <w:r w:rsidRPr="00D0312D">
        <w:rPr>
          <w:rStyle w:val="Char0"/>
          <w:rFonts w:hint="cs"/>
          <w:rtl/>
        </w:rPr>
        <w:t>.</w:t>
      </w:r>
    </w:p>
    <w:p w:rsidR="00476FD2" w:rsidRPr="00CE411E" w:rsidRDefault="00476FD2" w:rsidP="00D0312D">
      <w:pPr>
        <w:pStyle w:val="a0"/>
        <w:rPr>
          <w:rtl/>
          <w:lang w:bidi="fa-IR"/>
        </w:rPr>
      </w:pPr>
      <w:r w:rsidRPr="00CE411E">
        <w:rPr>
          <w:rFonts w:hint="cs"/>
          <w:rtl/>
          <w:lang w:bidi="fa-IR"/>
        </w:rPr>
        <w:t>«</w:t>
      </w:r>
      <w:r w:rsidR="001E6D77" w:rsidRPr="00CE411E">
        <w:rPr>
          <w:rFonts w:hint="cs"/>
          <w:rtl/>
          <w:lang w:bidi="fa-IR"/>
        </w:rPr>
        <w:t>چه چیز شما را به جهنم برد؟</w:t>
      </w:r>
      <w:r w:rsidRPr="00CE411E">
        <w:rPr>
          <w:rFonts w:hint="cs"/>
          <w:rtl/>
          <w:lang w:bidi="fa-IR"/>
        </w:rPr>
        <w:t>»</w:t>
      </w:r>
      <w:r w:rsidRPr="00CE411E">
        <w:rPr>
          <w:rtl/>
          <w:lang w:bidi="fa-IR"/>
        </w:rPr>
        <w:tab/>
      </w:r>
    </w:p>
    <w:p w:rsidR="00EC3B38" w:rsidRDefault="00142280" w:rsidP="00D0312D">
      <w:pPr>
        <w:pStyle w:val="a0"/>
        <w:rPr>
          <w:rtl/>
          <w:lang w:bidi="fa-IR"/>
        </w:rPr>
      </w:pPr>
      <w:r>
        <w:rPr>
          <w:rFonts w:hint="cs"/>
          <w:rtl/>
          <w:lang w:bidi="fa-IR"/>
        </w:rPr>
        <w:t xml:space="preserve">از کفار نقل می‌کند که </w:t>
      </w:r>
      <w:r w:rsidR="00900033">
        <w:rPr>
          <w:rFonts w:hint="cs"/>
          <w:rtl/>
          <w:lang w:bidi="fa-IR"/>
        </w:rPr>
        <w:t>می‌گویند</w:t>
      </w:r>
      <w:r w:rsidR="0070225A">
        <w:rPr>
          <w:rFonts w:hint="cs"/>
          <w:rtl/>
          <w:lang w:bidi="fa-IR"/>
        </w:rPr>
        <w:t>‌:</w:t>
      </w:r>
    </w:p>
    <w:p w:rsidR="00E801CD" w:rsidRPr="00922BB7" w:rsidRDefault="00EC3B38" w:rsidP="00922BB7">
      <w:pPr>
        <w:ind w:firstLine="284"/>
        <w:jc w:val="both"/>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922BB7">
        <w:rPr>
          <w:rFonts w:ascii="KFGQPC Uthmanic Script HAFS" w:hAnsi="KFGQPC Uthmanic Script HAFS" w:cs="KFGQPC Uthmanic Script HAFS"/>
          <w:sz w:val="28"/>
          <w:szCs w:val="28"/>
          <w:rtl/>
        </w:rPr>
        <w:t xml:space="preserve">وَلَمۡ نَكُ نُطۡعِمُ </w:t>
      </w:r>
      <w:r w:rsidR="00922BB7">
        <w:rPr>
          <w:rFonts w:ascii="KFGQPC Uthmanic Script HAFS" w:hAnsi="KFGQPC Uthmanic Script HAFS" w:cs="KFGQPC Uthmanic Script HAFS" w:hint="cs"/>
          <w:sz w:val="28"/>
          <w:szCs w:val="28"/>
          <w:rtl/>
        </w:rPr>
        <w:t>ٱلۡمِسۡكِينَ</w:t>
      </w:r>
      <w:r w:rsidR="00922BB7">
        <w:rPr>
          <w:rFonts w:ascii="KFGQPC Uthmanic Script HAFS" w:hAnsi="KFGQPC Uthmanic Script HAFS" w:cs="KFGQPC Uthmanic Script HAFS"/>
          <w:sz w:val="28"/>
          <w:szCs w:val="28"/>
          <w:rtl/>
        </w:rPr>
        <w:t xml:space="preserve"> ٤٤</w:t>
      </w:r>
      <w:r w:rsidR="00922BB7">
        <w:rPr>
          <w:rFonts w:ascii="KFGQPC Uthmanic Script HAFS" w:hAnsi="KFGQPC Uthmanic Script HAFS" w:cs="KFGQPC Uthmanic Script HAFS"/>
          <w:sz w:val="28"/>
          <w:szCs w:val="28"/>
        </w:rPr>
        <w:t xml:space="preserve"> </w:t>
      </w:r>
      <w:r w:rsidR="00922BB7">
        <w:rPr>
          <w:rFonts w:ascii="KFGQPC Uthmanic Script HAFS" w:hAnsi="KFGQPC Uthmanic Script HAFS" w:cs="KFGQPC Uthmanic Script HAFS" w:hint="cs"/>
          <w:sz w:val="28"/>
          <w:szCs w:val="28"/>
          <w:rtl/>
        </w:rPr>
        <w:t>وَكُنَّا</w:t>
      </w:r>
      <w:r w:rsidR="00922BB7">
        <w:rPr>
          <w:rFonts w:ascii="KFGQPC Uthmanic Script HAFS" w:hAnsi="KFGQPC Uthmanic Script HAFS" w:cs="KFGQPC Uthmanic Script HAFS"/>
          <w:sz w:val="28"/>
          <w:szCs w:val="28"/>
          <w:rtl/>
        </w:rPr>
        <w:t xml:space="preserve"> نَخُوضُ مَعَ </w:t>
      </w:r>
      <w:r w:rsidR="00922BB7">
        <w:rPr>
          <w:rFonts w:ascii="KFGQPC Uthmanic Script HAFS" w:hAnsi="KFGQPC Uthmanic Script HAFS" w:cs="KFGQPC Uthmanic Script HAFS" w:hint="cs"/>
          <w:sz w:val="28"/>
          <w:szCs w:val="28"/>
          <w:rtl/>
        </w:rPr>
        <w:t>ٱلۡخَآئِضِينَ</w:t>
      </w:r>
      <w:r w:rsidR="00922BB7">
        <w:rPr>
          <w:rFonts w:ascii="KFGQPC Uthmanic Script HAFS" w:hAnsi="KFGQPC Uthmanic Script HAFS" w:cs="KFGQPC Uthmanic Script HAFS"/>
          <w:sz w:val="28"/>
          <w:szCs w:val="28"/>
          <w:rtl/>
        </w:rPr>
        <w:t xml:space="preserve"> ٤٥</w:t>
      </w:r>
      <w:r w:rsidR="00CB7965">
        <w:rPr>
          <w:rFonts w:ascii="KFGQPC Uthmanic Script HAFS" w:hAnsi="KFGQPC Uthmanic Script HAFS" w:cs="KFGQPC Uthmanic Script HAFS"/>
          <w:sz w:val="28"/>
          <w:szCs w:val="28"/>
          <w:rtl/>
        </w:rPr>
        <w:t xml:space="preserve"> </w:t>
      </w:r>
      <w:r w:rsidR="00922BB7">
        <w:rPr>
          <w:rFonts w:ascii="KFGQPC Uthmanic Script HAFS" w:hAnsi="KFGQPC Uthmanic Script HAFS" w:cs="KFGQPC Uthmanic Script HAFS"/>
          <w:sz w:val="28"/>
          <w:szCs w:val="28"/>
          <w:rtl/>
        </w:rPr>
        <w:t xml:space="preserve">وَكُنَّا نُكَذِّبُ بِيَوۡمِ </w:t>
      </w:r>
      <w:r w:rsidR="00922BB7">
        <w:rPr>
          <w:rFonts w:ascii="KFGQPC Uthmanic Script HAFS" w:hAnsi="KFGQPC Uthmanic Script HAFS" w:cs="KFGQPC Uthmanic Script HAFS" w:hint="cs"/>
          <w:sz w:val="28"/>
          <w:szCs w:val="28"/>
          <w:rtl/>
        </w:rPr>
        <w:t>ٱلدِّينِ</w:t>
      </w:r>
      <w:r w:rsidR="00922BB7">
        <w:rPr>
          <w:rFonts w:ascii="KFGQPC Uthmanic Script HAFS" w:hAnsi="KFGQPC Uthmanic Script HAFS" w:cs="KFGQPC Uthmanic Script HAFS"/>
          <w:sz w:val="28"/>
          <w:szCs w:val="28"/>
          <w:rtl/>
        </w:rPr>
        <w:t xml:space="preserve"> ٤٦</w:t>
      </w:r>
      <w:r>
        <w:rPr>
          <w:rFonts w:ascii="Traditional Arabic" w:hAnsi="Traditional Arabic"/>
          <w:sz w:val="28"/>
          <w:szCs w:val="28"/>
          <w:rtl/>
          <w:lang w:bidi="fa-IR"/>
        </w:rPr>
        <w:t>﴾</w:t>
      </w:r>
      <w:r w:rsidRPr="00D0312D">
        <w:rPr>
          <w:rStyle w:val="7-Char"/>
          <w:rFonts w:hint="cs"/>
          <w:rtl/>
        </w:rPr>
        <w:t xml:space="preserve"> </w:t>
      </w:r>
      <w:r w:rsidRPr="00D0312D">
        <w:rPr>
          <w:rStyle w:val="7-Char"/>
          <w:rtl/>
        </w:rPr>
        <w:t>[</w:t>
      </w:r>
      <w:r w:rsidRPr="00D0312D">
        <w:rPr>
          <w:rStyle w:val="7-Char"/>
          <w:rFonts w:hint="cs"/>
          <w:rtl/>
        </w:rPr>
        <w:t>المدثر: 44-46</w:t>
      </w:r>
      <w:r w:rsidRPr="00D0312D">
        <w:rPr>
          <w:rStyle w:val="7-Char"/>
          <w:rtl/>
        </w:rPr>
        <w:t>]</w:t>
      </w:r>
      <w:r w:rsidRPr="00D0312D">
        <w:rPr>
          <w:rStyle w:val="Char0"/>
          <w:rFonts w:hint="cs"/>
          <w:rtl/>
        </w:rPr>
        <w:t>.</w:t>
      </w:r>
      <w:r w:rsidR="00900033">
        <w:rPr>
          <w:rFonts w:cs="B Lotus" w:hint="cs"/>
          <w:sz w:val="28"/>
          <w:szCs w:val="28"/>
          <w:rtl/>
          <w:lang w:bidi="fa-IR"/>
        </w:rPr>
        <w:t xml:space="preserve"> </w:t>
      </w:r>
    </w:p>
    <w:p w:rsidR="00900033" w:rsidRDefault="00ED2C6C" w:rsidP="00D0312D">
      <w:pPr>
        <w:pStyle w:val="a0"/>
        <w:rPr>
          <w:rtl/>
          <w:lang w:bidi="fa-IR"/>
        </w:rPr>
      </w:pPr>
      <w:r w:rsidRPr="00CE411E">
        <w:rPr>
          <w:rFonts w:hint="cs"/>
          <w:rtl/>
          <w:lang w:bidi="fa-IR"/>
        </w:rPr>
        <w:t>«</w:t>
      </w:r>
      <w:r w:rsidR="00313F3E" w:rsidRPr="00CE411E">
        <w:rPr>
          <w:rFonts w:hint="cs"/>
          <w:rtl/>
          <w:lang w:bidi="fa-IR"/>
        </w:rPr>
        <w:t>از نمازگزاران نبودیم. و مسکینان را خوراک نمی‌دادیم. و در بین مسخره‌کنندگان و عیبجویان بودیم. و روز حساب را دروغ می‌پنداشتیم</w:t>
      </w:r>
      <w:r w:rsidRPr="00CE411E">
        <w:rPr>
          <w:rFonts w:hint="cs"/>
          <w:rtl/>
          <w:lang w:bidi="fa-IR"/>
        </w:rPr>
        <w:t>»</w:t>
      </w:r>
      <w:r w:rsidR="00D0312D">
        <w:rPr>
          <w:rFonts w:hint="cs"/>
          <w:rtl/>
          <w:lang w:bidi="fa-IR"/>
        </w:rPr>
        <w:t xml:space="preserve"> </w:t>
      </w:r>
      <w:r w:rsidR="00B75613">
        <w:rPr>
          <w:rFonts w:hint="cs"/>
          <w:rtl/>
          <w:lang w:bidi="fa-IR"/>
        </w:rPr>
        <w:t>که در بیان سبب ورود خود به دوزخ اموری از فروع به همراه اموری از اصول یاد می‌کنند، و خداوند دلیل آنان را تکذیب نمی‌کند.</w:t>
      </w:r>
    </w:p>
    <w:p w:rsidR="00B75613" w:rsidRDefault="00B75613" w:rsidP="00D0312D">
      <w:pPr>
        <w:pStyle w:val="a0"/>
        <w:rPr>
          <w:rtl/>
          <w:lang w:bidi="fa-IR"/>
        </w:rPr>
      </w:pPr>
      <w:r>
        <w:rPr>
          <w:rFonts w:hint="cs"/>
          <w:rtl/>
          <w:lang w:bidi="fa-IR"/>
        </w:rPr>
        <w:t xml:space="preserve">اگر کسی بگوید کافر در حال </w:t>
      </w:r>
      <w:r w:rsidR="005F7494">
        <w:rPr>
          <w:rFonts w:hint="cs"/>
          <w:rtl/>
          <w:lang w:bidi="fa-IR"/>
        </w:rPr>
        <w:t>کفر اگر به فروع عمل کند از او پذیرفته نمی‌شود، پس چگونه مکلف به چیزی است که اگر انجام دهد قابل پذیرش نیست، در جواب می‌گوییم</w:t>
      </w:r>
      <w:r w:rsidR="0070225A">
        <w:rPr>
          <w:rFonts w:hint="cs"/>
          <w:rtl/>
          <w:lang w:bidi="fa-IR"/>
        </w:rPr>
        <w:t>‌:</w:t>
      </w:r>
      <w:r w:rsidR="005F7494">
        <w:rPr>
          <w:rFonts w:hint="cs"/>
          <w:rtl/>
          <w:lang w:bidi="fa-IR"/>
        </w:rPr>
        <w:t xml:space="preserve"> او مکلف است اول ایمان بیاورد سپس فرعیات را انجام دهد. اگر گفته شود که پس چرا وقتی که مسلمان شد قضای عبادات بر او واجب نیست؟ می‌گوییم</w:t>
      </w:r>
      <w:r w:rsidR="0070225A">
        <w:rPr>
          <w:rFonts w:hint="cs"/>
          <w:rtl/>
          <w:lang w:bidi="fa-IR"/>
        </w:rPr>
        <w:t>‌:</w:t>
      </w:r>
      <w:r w:rsidR="005F7494">
        <w:rPr>
          <w:rFonts w:hint="cs"/>
          <w:rtl/>
          <w:lang w:bidi="fa-IR"/>
        </w:rPr>
        <w:t xml:space="preserve"> در اصل واجب است اما خداوند به خاطر تشویق او به قبول ایمان، او را مورد آمرزش قرار داده است، چنان‌که می‌فرماید</w:t>
      </w:r>
      <w:r w:rsidR="0070225A">
        <w:rPr>
          <w:rFonts w:hint="cs"/>
          <w:rtl/>
          <w:lang w:bidi="fa-IR"/>
        </w:rPr>
        <w:t>‌:</w:t>
      </w:r>
    </w:p>
    <w:p w:rsidR="00EC3B38" w:rsidRPr="00922BB7" w:rsidRDefault="00EC3B38" w:rsidP="00922BB7">
      <w:pPr>
        <w:ind w:firstLine="284"/>
        <w:jc w:val="both"/>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922BB7">
        <w:rPr>
          <w:rFonts w:ascii="KFGQPC Uthmanic Script HAFS" w:hAnsi="KFGQPC Uthmanic Script HAFS" w:cs="KFGQPC Uthmanic Script HAFS" w:hint="cs"/>
          <w:sz w:val="28"/>
          <w:szCs w:val="28"/>
          <w:rtl/>
        </w:rPr>
        <w:t>قُل</w:t>
      </w:r>
      <w:r w:rsidR="00922BB7">
        <w:rPr>
          <w:rFonts w:ascii="KFGQPC Uthmanic Script HAFS" w:hAnsi="KFGQPC Uthmanic Script HAFS" w:cs="KFGQPC Uthmanic Script HAFS"/>
          <w:sz w:val="28"/>
          <w:szCs w:val="28"/>
          <w:rtl/>
        </w:rPr>
        <w:t xml:space="preserve"> لِّلَّذِينَ كَفَرُوٓاْ إِن يَنتَهُواْ يُغۡفَرۡ لَهُم مَّا قَدۡ سَلَفَ</w:t>
      </w:r>
      <w:r>
        <w:rPr>
          <w:rFonts w:ascii="Traditional Arabic" w:hAnsi="Traditional Arabic"/>
          <w:sz w:val="28"/>
          <w:szCs w:val="28"/>
          <w:rtl/>
          <w:lang w:bidi="fa-IR"/>
        </w:rPr>
        <w:t>﴾</w:t>
      </w:r>
      <w:r w:rsidRPr="00D0312D">
        <w:rPr>
          <w:rStyle w:val="7-Char"/>
          <w:rFonts w:hint="cs"/>
          <w:rtl/>
        </w:rPr>
        <w:t xml:space="preserve"> </w:t>
      </w:r>
      <w:r w:rsidRPr="00D0312D">
        <w:rPr>
          <w:rStyle w:val="7-Char"/>
          <w:rtl/>
        </w:rPr>
        <w:t>[</w:t>
      </w:r>
      <w:r w:rsidRPr="00D0312D">
        <w:rPr>
          <w:rStyle w:val="7-Char"/>
          <w:rFonts w:hint="cs"/>
          <w:rtl/>
        </w:rPr>
        <w:t>الأنفال: 38</w:t>
      </w:r>
      <w:r w:rsidRPr="00D0312D">
        <w:rPr>
          <w:rStyle w:val="7-Char"/>
          <w:rtl/>
        </w:rPr>
        <w:t>]</w:t>
      </w:r>
      <w:r w:rsidRPr="00D0312D">
        <w:rPr>
          <w:rStyle w:val="Char0"/>
          <w:rFonts w:hint="cs"/>
          <w:rtl/>
        </w:rPr>
        <w:t>.</w:t>
      </w:r>
    </w:p>
    <w:p w:rsidR="00BE4E03" w:rsidRPr="00CE411E" w:rsidRDefault="00BE4E03" w:rsidP="00D0312D">
      <w:pPr>
        <w:pStyle w:val="a0"/>
        <w:rPr>
          <w:rtl/>
          <w:lang w:bidi="fa-IR"/>
        </w:rPr>
      </w:pPr>
      <w:r w:rsidRPr="00CE411E">
        <w:rPr>
          <w:rFonts w:hint="cs"/>
          <w:rtl/>
          <w:lang w:bidi="fa-IR"/>
        </w:rPr>
        <w:t>«</w:t>
      </w:r>
      <w:r w:rsidR="006C2BDE" w:rsidRPr="00CE411E">
        <w:rPr>
          <w:rFonts w:hint="cs"/>
          <w:rtl/>
          <w:lang w:bidi="fa-IR"/>
        </w:rPr>
        <w:t>به کافران بگو اگر دست از کفر بردارند آن‌چه از آنان گذشته است آمرزیده می‌شود</w:t>
      </w:r>
      <w:r w:rsidRPr="00CE411E">
        <w:rPr>
          <w:rFonts w:hint="cs"/>
          <w:rtl/>
          <w:lang w:bidi="fa-IR"/>
        </w:rPr>
        <w:t>».</w:t>
      </w:r>
    </w:p>
    <w:p w:rsidR="005F7494" w:rsidRDefault="00572FAF" w:rsidP="00D0312D">
      <w:pPr>
        <w:pStyle w:val="a0"/>
        <w:rPr>
          <w:rtl/>
          <w:lang w:bidi="fa-IR"/>
        </w:rPr>
      </w:pPr>
      <w:r>
        <w:rPr>
          <w:rFonts w:hint="cs"/>
          <w:rtl/>
          <w:lang w:bidi="fa-IR"/>
        </w:rPr>
        <w:t>چند تف</w:t>
      </w:r>
      <w:r w:rsidR="00362165">
        <w:rPr>
          <w:rFonts w:hint="cs"/>
          <w:rtl/>
          <w:lang w:bidi="fa-IR"/>
        </w:rPr>
        <w:t>ریع بر این اصل</w:t>
      </w:r>
      <w:r w:rsidR="0070225A">
        <w:rPr>
          <w:rFonts w:hint="cs"/>
          <w:rtl/>
          <w:lang w:bidi="fa-IR"/>
        </w:rPr>
        <w:t>‌:</w:t>
      </w:r>
    </w:p>
    <w:p w:rsidR="00362165" w:rsidRDefault="00362165" w:rsidP="00C115BC">
      <w:pPr>
        <w:pStyle w:val="a0"/>
        <w:numPr>
          <w:ilvl w:val="0"/>
          <w:numId w:val="46"/>
        </w:numPr>
        <w:ind w:left="641" w:hanging="357"/>
        <w:rPr>
          <w:rtl/>
          <w:lang w:bidi="fa-IR"/>
        </w:rPr>
      </w:pPr>
      <w:r>
        <w:rPr>
          <w:rFonts w:hint="cs"/>
          <w:rtl/>
          <w:lang w:bidi="fa-IR"/>
        </w:rPr>
        <w:t>اگر کافر ذمی زنا کند حد زنا بر او باید اجرا شود.</w:t>
      </w:r>
    </w:p>
    <w:p w:rsidR="00362165" w:rsidRDefault="00362165" w:rsidP="00C115BC">
      <w:pPr>
        <w:pStyle w:val="a0"/>
        <w:numPr>
          <w:ilvl w:val="0"/>
          <w:numId w:val="46"/>
        </w:numPr>
        <w:ind w:left="641" w:hanging="357"/>
        <w:rPr>
          <w:lang w:bidi="fa-IR"/>
        </w:rPr>
      </w:pPr>
      <w:r>
        <w:rPr>
          <w:rFonts w:hint="cs"/>
          <w:rtl/>
          <w:lang w:bidi="fa-IR"/>
        </w:rPr>
        <w:t>اگر ذمی نزد قاضی بر حقی قسم بخورد، سپس گواهانی ضد او گواهی دهند، باید کفاره بدهد.</w:t>
      </w:r>
    </w:p>
    <w:p w:rsidR="00362165" w:rsidRDefault="00362165" w:rsidP="00C115BC">
      <w:pPr>
        <w:pStyle w:val="a0"/>
        <w:numPr>
          <w:ilvl w:val="0"/>
          <w:numId w:val="46"/>
        </w:numPr>
        <w:ind w:left="641" w:hanging="357"/>
        <w:rPr>
          <w:lang w:bidi="fa-IR"/>
        </w:rPr>
      </w:pPr>
      <w:r>
        <w:rPr>
          <w:rFonts w:hint="cs"/>
          <w:rtl/>
          <w:lang w:bidi="fa-IR"/>
        </w:rPr>
        <w:t>اگر نماز جنازه را بر ق</w:t>
      </w:r>
      <w:r w:rsidR="00572FAF">
        <w:rPr>
          <w:rFonts w:hint="cs"/>
          <w:rtl/>
          <w:lang w:bidi="fa-IR"/>
        </w:rPr>
        <w:t>بر تجویز کنیم و بگوییم کسی حق د</w:t>
      </w:r>
      <w:r>
        <w:rPr>
          <w:rFonts w:hint="cs"/>
          <w:rtl/>
          <w:lang w:bidi="fa-IR"/>
        </w:rPr>
        <w:t>ارد بر قبر میت نماز بخواند که موقع دفن او از اهل فرض بوده است، کافر می‌تواند بر کسانی‌که بعد از بلوغ او و قبل از اسلامش از مسلمانان مرده‌اند نماز بخواند.</w:t>
      </w:r>
    </w:p>
    <w:p w:rsidR="00362165" w:rsidRDefault="00362165" w:rsidP="00C115BC">
      <w:pPr>
        <w:pStyle w:val="a0"/>
        <w:numPr>
          <w:ilvl w:val="0"/>
          <w:numId w:val="46"/>
        </w:numPr>
        <w:ind w:left="641" w:hanging="357"/>
        <w:rPr>
          <w:lang w:bidi="fa-IR"/>
        </w:rPr>
      </w:pPr>
      <w:r>
        <w:rPr>
          <w:rFonts w:hint="cs"/>
          <w:rtl/>
          <w:lang w:bidi="fa-IR"/>
        </w:rPr>
        <w:t>اگر کافر از میقات حج بگذرد به قصد حج یا عمر</w:t>
      </w:r>
      <w:r w:rsidR="00572FAF">
        <w:rPr>
          <w:rFonts w:hint="cs"/>
          <w:rtl/>
          <w:lang w:bidi="fa-IR"/>
        </w:rPr>
        <w:t>ه</w:t>
      </w:r>
      <w:r>
        <w:rPr>
          <w:rFonts w:hint="cs"/>
          <w:rtl/>
          <w:lang w:bidi="fa-IR"/>
        </w:rPr>
        <w:t>، و پس از عبور از میقات مسلمان شود و از آن‌جا احرام ببندد، باید فدیه بدهد.</w:t>
      </w:r>
    </w:p>
    <w:p w:rsidR="00D0312D" w:rsidRDefault="00D0312D" w:rsidP="00D0312D">
      <w:pPr>
        <w:pStyle w:val="a0"/>
        <w:rPr>
          <w:rtl/>
        </w:rPr>
        <w:sectPr w:rsidR="00D0312D" w:rsidSect="000C03C4">
          <w:headerReference w:type="default" r:id="rId20"/>
          <w:footnotePr>
            <w:numRestart w:val="eachPage"/>
          </w:footnotePr>
          <w:type w:val="oddPage"/>
          <w:pgSz w:w="7938" w:h="11907" w:code="9"/>
          <w:pgMar w:top="567" w:right="851" w:bottom="851" w:left="851" w:header="454" w:footer="0" w:gutter="0"/>
          <w:cols w:space="720"/>
          <w:titlePg/>
          <w:bidi/>
          <w:rtlGutter/>
        </w:sectPr>
      </w:pPr>
    </w:p>
    <w:p w:rsidR="00BC57A8" w:rsidRPr="00D0312D" w:rsidRDefault="00BC57A8" w:rsidP="00D0312D">
      <w:pPr>
        <w:pStyle w:val="2-"/>
        <w:rPr>
          <w:rtl/>
        </w:rPr>
      </w:pPr>
      <w:bookmarkStart w:id="75" w:name="_Toc331262071"/>
      <w:bookmarkStart w:id="76" w:name="_Toc421176431"/>
      <w:r w:rsidRPr="00D0312D">
        <w:rPr>
          <w:rFonts w:hint="cs"/>
          <w:rtl/>
        </w:rPr>
        <w:t>بخش دوم</w:t>
      </w:r>
      <w:r w:rsidR="0009622B" w:rsidRPr="00D0312D">
        <w:rPr>
          <w:rFonts w:hint="cs"/>
          <w:rtl/>
        </w:rPr>
        <w:t>:</w:t>
      </w:r>
      <w:r w:rsidR="0009622B" w:rsidRPr="00D0312D">
        <w:rPr>
          <w:rtl/>
        </w:rPr>
        <w:br/>
      </w:r>
      <w:r w:rsidRPr="00D0312D">
        <w:rPr>
          <w:rFonts w:hint="cs"/>
          <w:rtl/>
        </w:rPr>
        <w:t>در کیفیت استخراج احکام از الفاظ</w:t>
      </w:r>
      <w:bookmarkEnd w:id="75"/>
      <w:bookmarkEnd w:id="76"/>
    </w:p>
    <w:p w:rsidR="0026140D" w:rsidRDefault="005E7BD1" w:rsidP="00D0312D">
      <w:pPr>
        <w:pStyle w:val="a0"/>
        <w:rPr>
          <w:rtl/>
          <w:lang w:bidi="fa-IR"/>
        </w:rPr>
      </w:pPr>
      <w:r w:rsidRPr="00D0312D">
        <w:rPr>
          <w:rStyle w:val="8-Char"/>
          <w:rFonts w:hint="cs"/>
          <w:rtl/>
        </w:rPr>
        <w:t>کتاب و سنت</w:t>
      </w:r>
      <w:r>
        <w:rPr>
          <w:rFonts w:hint="cs"/>
          <w:b/>
          <w:bCs/>
          <w:rtl/>
          <w:lang w:bidi="fa-IR"/>
        </w:rPr>
        <w:t xml:space="preserve"> </w:t>
      </w:r>
      <w:r w:rsidR="00175A16">
        <w:rPr>
          <w:rFonts w:hint="cs"/>
          <w:rtl/>
          <w:lang w:bidi="fa-IR"/>
        </w:rPr>
        <w:t>-</w:t>
      </w:r>
      <w:r w:rsidRPr="005E7BD1">
        <w:rPr>
          <w:rFonts w:hint="cs"/>
          <w:rtl/>
          <w:lang w:bidi="fa-IR"/>
        </w:rPr>
        <w:t>دو اصل</w:t>
      </w:r>
      <w:r>
        <w:rPr>
          <w:rFonts w:hint="cs"/>
          <w:rtl/>
          <w:lang w:bidi="fa-IR"/>
        </w:rPr>
        <w:t xml:space="preserve"> اساسی برای احکام</w:t>
      </w:r>
      <w:r w:rsidR="00175A16">
        <w:rPr>
          <w:rFonts w:hint="cs"/>
          <w:rtl/>
          <w:lang w:bidi="fa-IR"/>
        </w:rPr>
        <w:t>-</w:t>
      </w:r>
      <w:r>
        <w:rPr>
          <w:rFonts w:hint="cs"/>
          <w:rtl/>
          <w:lang w:bidi="fa-IR"/>
        </w:rPr>
        <w:t xml:space="preserve"> به زبان عربی فصیح است، و مستفید </w:t>
      </w:r>
      <w:r w:rsidR="00352B13">
        <w:rPr>
          <w:rFonts w:hint="cs"/>
          <w:rtl/>
          <w:lang w:bidi="fa-IR"/>
        </w:rPr>
        <w:t>از آن دو حتماً باید خوب بر زبان عربی مسلط باشد. و ان‌شاءالله تفصیلات این مطلب را در بخش اجتهاد مورد بررسی قرار می‌‌دهیم.</w:t>
      </w:r>
    </w:p>
    <w:p w:rsidR="00352B13" w:rsidRDefault="00352B13" w:rsidP="00D0312D">
      <w:pPr>
        <w:pStyle w:val="a0"/>
        <w:rPr>
          <w:rtl/>
          <w:lang w:bidi="fa-IR"/>
        </w:rPr>
      </w:pPr>
      <w:r>
        <w:rPr>
          <w:rFonts w:hint="cs"/>
          <w:rtl/>
          <w:lang w:bidi="fa-IR"/>
        </w:rPr>
        <w:t>باید توجه داشت که ریزه‌کاری‌های زبان عربی در کتاب‌های متخصص نحو و صرف و علوم دیگر لغت، عرضه شده است، و آن‌چه در این‌جا عرضه می‌شود مسایلی است که دانشمندان لغت به آن نپرداخته و یا اگر اظهارنظری کرده‌اند به صورت پراکنده است که استفاده از</w:t>
      </w:r>
      <w:r w:rsidR="00846D8D">
        <w:rPr>
          <w:rFonts w:hint="cs"/>
          <w:rtl/>
          <w:lang w:bidi="fa-IR"/>
        </w:rPr>
        <w:t xml:space="preserve"> آن‌ها </w:t>
      </w:r>
      <w:r>
        <w:rPr>
          <w:rFonts w:hint="cs"/>
          <w:rtl/>
          <w:lang w:bidi="fa-IR"/>
        </w:rPr>
        <w:t>مشکل است، و کاری که در این‌جا انجام می‌گیرد ترتیب و تنظیم فرمول‌ها و قواعدی است که در فهم اسلوب‌های عربی بسیار لازم و ضروری است.</w:t>
      </w:r>
    </w:p>
    <w:p w:rsidR="00352B13" w:rsidRDefault="00352B13" w:rsidP="00D0312D">
      <w:pPr>
        <w:pStyle w:val="a0"/>
        <w:rPr>
          <w:rtl/>
          <w:lang w:bidi="fa-IR"/>
        </w:rPr>
      </w:pPr>
      <w:r>
        <w:rPr>
          <w:rFonts w:hint="cs"/>
          <w:rtl/>
          <w:lang w:bidi="fa-IR"/>
        </w:rPr>
        <w:t>مهم‌ترین قسمت اصول فقه که اثر عملی نمایان برای مجتهد دارد این بخش است، لذا باید مورد توجه و عنایت فراوان واقع شود.</w:t>
      </w:r>
    </w:p>
    <w:p w:rsidR="00352B13" w:rsidRPr="005E7BD1" w:rsidRDefault="00DE0623" w:rsidP="0009622B">
      <w:pPr>
        <w:pStyle w:val="3-"/>
        <w:rPr>
          <w:rtl/>
        </w:rPr>
      </w:pPr>
      <w:bookmarkStart w:id="77" w:name="_Toc331262072"/>
      <w:bookmarkStart w:id="78" w:name="_Toc421176432"/>
      <w:r>
        <w:rPr>
          <w:rFonts w:hint="cs"/>
          <w:rtl/>
        </w:rPr>
        <w:t>راه شناخت معانی لغت</w:t>
      </w:r>
      <w:bookmarkEnd w:id="77"/>
      <w:bookmarkEnd w:id="78"/>
    </w:p>
    <w:p w:rsidR="0026140D" w:rsidRDefault="006C5033" w:rsidP="00D0312D">
      <w:pPr>
        <w:pStyle w:val="a0"/>
        <w:rPr>
          <w:rtl/>
          <w:lang w:bidi="fa-IR"/>
        </w:rPr>
      </w:pPr>
      <w:r>
        <w:rPr>
          <w:rFonts w:hint="cs"/>
          <w:rtl/>
          <w:lang w:bidi="fa-IR"/>
        </w:rPr>
        <w:t>حال که گفتیم علم به لغت عرب از مهم‌ترین واجبات است، باید بدانیم که این لغت به چه طریقی به ما رسیده است، و برای عقل به استقلال مجالی برای درک آن نیست، زیرا لغت امری وضعی است که قومی بر استعمال آن توافق کرده‌اند، و این‌گونه امور را به عقل تنها نمی‌توان دریافت.</w:t>
      </w:r>
    </w:p>
    <w:p w:rsidR="006C5033" w:rsidRDefault="006C5033" w:rsidP="00D0312D">
      <w:pPr>
        <w:pStyle w:val="a0"/>
        <w:rPr>
          <w:rtl/>
          <w:lang w:bidi="fa-IR"/>
        </w:rPr>
      </w:pPr>
      <w:r>
        <w:rPr>
          <w:rFonts w:hint="cs"/>
          <w:rtl/>
          <w:lang w:bidi="fa-IR"/>
        </w:rPr>
        <w:t>برای شناخت لغت سه راه وجود دارد</w:t>
      </w:r>
      <w:r w:rsidR="0070225A">
        <w:rPr>
          <w:rFonts w:hint="cs"/>
          <w:rtl/>
          <w:lang w:bidi="fa-IR"/>
        </w:rPr>
        <w:t>‌:</w:t>
      </w:r>
    </w:p>
    <w:p w:rsidR="00B4762D" w:rsidRPr="00B4762D" w:rsidRDefault="00B4762D" w:rsidP="0009622B">
      <w:pPr>
        <w:pStyle w:val="4-"/>
        <w:rPr>
          <w:i/>
          <w:iCs/>
          <w:rtl/>
        </w:rPr>
      </w:pPr>
      <w:bookmarkStart w:id="79" w:name="_Toc331262073"/>
      <w:bookmarkStart w:id="80" w:name="_Toc421176433"/>
      <w:r>
        <w:rPr>
          <w:rFonts w:hint="cs"/>
          <w:rtl/>
        </w:rPr>
        <w:t>1- نق</w:t>
      </w:r>
      <w:r>
        <w:rPr>
          <w:rFonts w:hint="eastAsia"/>
          <w:rtl/>
        </w:rPr>
        <w:t>ل‌های متواتر</w:t>
      </w:r>
      <w:bookmarkEnd w:id="79"/>
      <w:bookmarkEnd w:id="80"/>
    </w:p>
    <w:p w:rsidR="006C5033" w:rsidRDefault="006107E4" w:rsidP="00D0312D">
      <w:pPr>
        <w:pStyle w:val="a0"/>
        <w:rPr>
          <w:rtl/>
          <w:lang w:bidi="fa-IR"/>
        </w:rPr>
      </w:pPr>
      <w:r>
        <w:rPr>
          <w:rFonts w:hint="cs"/>
          <w:rtl/>
          <w:lang w:bidi="fa-IR"/>
        </w:rPr>
        <w:t>منظور از نقل متواتر آن است که جمعی زیاد از ناقلین که امکان اتفاق آنان به دروغ نیست، روایت کنند، مانند</w:t>
      </w:r>
      <w:r w:rsidR="0070225A">
        <w:rPr>
          <w:rFonts w:hint="cs"/>
          <w:rtl/>
          <w:lang w:bidi="fa-IR"/>
        </w:rPr>
        <w:t>‌:</w:t>
      </w:r>
      <w:r>
        <w:rPr>
          <w:rFonts w:hint="cs"/>
          <w:rtl/>
          <w:lang w:bidi="fa-IR"/>
        </w:rPr>
        <w:t xml:space="preserve"> </w:t>
      </w:r>
      <w:r w:rsidRPr="00175A16">
        <w:rPr>
          <w:rStyle w:val="6-Char"/>
          <w:rFonts w:hint="cs"/>
          <w:rtl/>
        </w:rPr>
        <w:t>السماء، ال</w:t>
      </w:r>
      <w:r w:rsidR="00175A16">
        <w:rPr>
          <w:rStyle w:val="6-Char"/>
          <w:rFonts w:hint="cs"/>
          <w:rtl/>
        </w:rPr>
        <w:t>أ</w:t>
      </w:r>
      <w:r w:rsidRPr="00175A16">
        <w:rPr>
          <w:rStyle w:val="6-Char"/>
          <w:rFonts w:hint="cs"/>
          <w:rtl/>
        </w:rPr>
        <w:t>رض، النار، الهواء، الریح، السحاب</w:t>
      </w:r>
      <w:r>
        <w:rPr>
          <w:rFonts w:hint="cs"/>
          <w:rtl/>
          <w:lang w:bidi="fa-IR"/>
        </w:rPr>
        <w:t xml:space="preserve"> و ...</w:t>
      </w:r>
    </w:p>
    <w:p w:rsidR="006107E4" w:rsidRDefault="006107E4" w:rsidP="00D0312D">
      <w:pPr>
        <w:pStyle w:val="a0"/>
        <w:rPr>
          <w:rtl/>
          <w:lang w:bidi="fa-IR"/>
        </w:rPr>
      </w:pPr>
      <w:r>
        <w:rPr>
          <w:rFonts w:hint="cs"/>
          <w:rtl/>
          <w:lang w:bidi="fa-IR"/>
        </w:rPr>
        <w:t>و همه لغات کتاب و سنت از این طریق به ما رسیده است.</w:t>
      </w:r>
    </w:p>
    <w:p w:rsidR="006107E4" w:rsidRDefault="006107E4" w:rsidP="0009622B">
      <w:pPr>
        <w:pStyle w:val="4-"/>
        <w:rPr>
          <w:rtl/>
        </w:rPr>
      </w:pPr>
      <w:bookmarkStart w:id="81" w:name="_Toc331262074"/>
      <w:bookmarkStart w:id="82" w:name="_Toc421176434"/>
      <w:r>
        <w:rPr>
          <w:rFonts w:hint="cs"/>
          <w:rtl/>
        </w:rPr>
        <w:t>2- نقل‌های آحاد</w:t>
      </w:r>
      <w:bookmarkEnd w:id="81"/>
      <w:bookmarkEnd w:id="82"/>
    </w:p>
    <w:p w:rsidR="006C5033" w:rsidRDefault="00B056AA" w:rsidP="00D0312D">
      <w:pPr>
        <w:pStyle w:val="a0"/>
        <w:rPr>
          <w:rtl/>
          <w:lang w:bidi="fa-IR"/>
        </w:rPr>
      </w:pPr>
      <w:r>
        <w:rPr>
          <w:rFonts w:hint="cs"/>
          <w:rtl/>
          <w:lang w:bidi="fa-IR"/>
        </w:rPr>
        <w:t>منظور از منقول به طریق آحاد، الفاظی است که افرادی مورد اعتماد ولی اندک</w:t>
      </w:r>
      <w:r w:rsidR="00846D8D">
        <w:rPr>
          <w:rFonts w:hint="cs"/>
          <w:rtl/>
          <w:lang w:bidi="fa-IR"/>
        </w:rPr>
        <w:t xml:space="preserve"> آن‌ها </w:t>
      </w:r>
      <w:r>
        <w:rPr>
          <w:rFonts w:hint="cs"/>
          <w:rtl/>
          <w:lang w:bidi="fa-IR"/>
        </w:rPr>
        <w:t xml:space="preserve">را روایت کنند، منقول </w:t>
      </w:r>
      <w:r w:rsidR="00C11948">
        <w:rPr>
          <w:rFonts w:hint="cs"/>
          <w:rtl/>
          <w:lang w:bidi="fa-IR"/>
        </w:rPr>
        <w:t>از این طرق غریب نامیده می‌شود.</w:t>
      </w:r>
    </w:p>
    <w:p w:rsidR="00C11948" w:rsidRDefault="00896797" w:rsidP="0009622B">
      <w:pPr>
        <w:pStyle w:val="4-"/>
        <w:rPr>
          <w:rtl/>
        </w:rPr>
      </w:pPr>
      <w:bookmarkStart w:id="83" w:name="_Toc331262075"/>
      <w:bookmarkStart w:id="84" w:name="_Toc421176435"/>
      <w:r>
        <w:rPr>
          <w:rFonts w:hint="cs"/>
          <w:rtl/>
        </w:rPr>
        <w:t>3- استنباط عقل از نقل</w:t>
      </w:r>
      <w:bookmarkEnd w:id="83"/>
      <w:bookmarkEnd w:id="84"/>
    </w:p>
    <w:p w:rsidR="006C5033" w:rsidRDefault="00F1188F" w:rsidP="00D0312D">
      <w:pPr>
        <w:pStyle w:val="a0"/>
        <w:rPr>
          <w:rtl/>
          <w:lang w:bidi="fa-IR"/>
        </w:rPr>
      </w:pPr>
      <w:r>
        <w:rPr>
          <w:rFonts w:hint="cs"/>
          <w:rtl/>
          <w:lang w:bidi="fa-IR"/>
        </w:rPr>
        <w:t>منظور از استنباط عقل از نقل آن است که از دو</w:t>
      </w:r>
      <w:r w:rsidR="00572FAF">
        <w:rPr>
          <w:rFonts w:hint="cs"/>
          <w:rtl/>
          <w:lang w:bidi="fa-IR"/>
        </w:rPr>
        <w:t xml:space="preserve"> </w:t>
      </w:r>
      <w:r>
        <w:rPr>
          <w:rFonts w:hint="cs"/>
          <w:rtl/>
          <w:lang w:bidi="fa-IR"/>
        </w:rPr>
        <w:t>امر که به طریق نقل به ما رسیده است، به فهم و عقل معنای سومی دریافت کنیم مانند این مثال</w:t>
      </w:r>
      <w:r w:rsidR="0070225A">
        <w:rPr>
          <w:rFonts w:hint="cs"/>
          <w:rtl/>
          <w:lang w:bidi="fa-IR"/>
        </w:rPr>
        <w:t>‌:</w:t>
      </w:r>
    </w:p>
    <w:p w:rsidR="00F1188F" w:rsidRDefault="00F1188F" w:rsidP="00D0312D">
      <w:pPr>
        <w:pStyle w:val="a0"/>
        <w:rPr>
          <w:rtl/>
          <w:lang w:bidi="fa-IR"/>
        </w:rPr>
      </w:pPr>
      <w:r>
        <w:rPr>
          <w:rFonts w:hint="cs"/>
          <w:rtl/>
          <w:lang w:bidi="fa-IR"/>
        </w:rPr>
        <w:t>می‌دانیم که استثناء از صیغه‌های جمع نزد عرب جایز است، و استثناء عبارت از خارج ساختن بعضی از افرادی است که لفظ شامل</w:t>
      </w:r>
      <w:r w:rsidR="00846D8D">
        <w:rPr>
          <w:rFonts w:hint="cs"/>
          <w:rtl/>
          <w:lang w:bidi="fa-IR"/>
        </w:rPr>
        <w:t xml:space="preserve"> آن‌ها </w:t>
      </w:r>
      <w:r>
        <w:rPr>
          <w:rFonts w:hint="cs"/>
          <w:rtl/>
          <w:lang w:bidi="fa-IR"/>
        </w:rPr>
        <w:t xml:space="preserve">است، پس از این دو قضیه درمی‌یابیم که صیغه‌های </w:t>
      </w:r>
      <w:r w:rsidRPr="00D0312D">
        <w:rPr>
          <w:rFonts w:hint="cs"/>
          <w:rtl/>
        </w:rPr>
        <w:t>جمع دال بر استغراق است. لذا اگر کسی گفت</w:t>
      </w:r>
      <w:r w:rsidR="0070225A" w:rsidRPr="00D0312D">
        <w:rPr>
          <w:rFonts w:hint="cs"/>
          <w:rtl/>
        </w:rPr>
        <w:t>‌:</w:t>
      </w:r>
      <w:r w:rsidRPr="00D0312D">
        <w:rPr>
          <w:rFonts w:hint="cs"/>
          <w:rtl/>
        </w:rPr>
        <w:t xml:space="preserve"> </w:t>
      </w:r>
      <w:r w:rsidR="00175A16" w:rsidRPr="00D0312D">
        <w:rPr>
          <w:rtl/>
        </w:rPr>
        <w:t>«</w:t>
      </w:r>
      <w:r w:rsidRPr="00D0312D">
        <w:rPr>
          <w:rFonts w:hint="cs"/>
          <w:rtl/>
        </w:rPr>
        <w:t>جاء الطلاب</w:t>
      </w:r>
      <w:r w:rsidR="00175A16" w:rsidRPr="00D0312D">
        <w:rPr>
          <w:rtl/>
        </w:rPr>
        <w:t>»</w:t>
      </w:r>
      <w:r w:rsidRPr="00D0312D">
        <w:rPr>
          <w:rFonts w:hint="cs"/>
          <w:rtl/>
        </w:rPr>
        <w:t xml:space="preserve"> ظاهراً به نظر می‌آید که همه دانش‌آموزان مدرسه آمده‌اند، لذا اگر همه نیامده ب</w:t>
      </w:r>
      <w:r>
        <w:rPr>
          <w:rFonts w:hint="cs"/>
          <w:rtl/>
          <w:lang w:bidi="fa-IR"/>
        </w:rPr>
        <w:t>اشند، گوینده باید افراد نیامده را استثنا کند تا بتواند در گزارش خود صادق باشد.</w:t>
      </w:r>
    </w:p>
    <w:p w:rsidR="00F1188F" w:rsidRDefault="00F1188F" w:rsidP="00D0312D">
      <w:pPr>
        <w:pStyle w:val="a0"/>
        <w:rPr>
          <w:rtl/>
          <w:lang w:bidi="fa-IR"/>
        </w:rPr>
      </w:pPr>
      <w:r>
        <w:rPr>
          <w:rFonts w:hint="cs"/>
          <w:rtl/>
          <w:lang w:bidi="fa-IR"/>
        </w:rPr>
        <w:t>بعد از این توضیح یک مسأله باقی می‌ماند، و آن این‌که</w:t>
      </w:r>
      <w:r w:rsidR="0070225A">
        <w:rPr>
          <w:rFonts w:hint="cs"/>
          <w:rtl/>
          <w:lang w:bidi="fa-IR"/>
        </w:rPr>
        <w:t>‌:</w:t>
      </w:r>
      <w:r>
        <w:rPr>
          <w:rFonts w:hint="cs"/>
          <w:rtl/>
          <w:lang w:bidi="fa-IR"/>
        </w:rPr>
        <w:t xml:space="preserve"> آیا جایز است لغتی را از طریق قیاس به اثبات برسانیم؟</w:t>
      </w:r>
    </w:p>
    <w:p w:rsidR="00F1188F" w:rsidRDefault="00CD4758" w:rsidP="00D0312D">
      <w:pPr>
        <w:pStyle w:val="a0"/>
        <w:rPr>
          <w:rtl/>
          <w:lang w:bidi="fa-IR"/>
        </w:rPr>
      </w:pPr>
      <w:r>
        <w:rPr>
          <w:rFonts w:hint="cs"/>
          <w:rtl/>
          <w:lang w:bidi="fa-IR"/>
        </w:rPr>
        <w:t>در جواب می‌گوییم نه</w:t>
      </w:r>
      <w:r w:rsidR="00572FAF">
        <w:rPr>
          <w:rFonts w:hint="cs"/>
          <w:rtl/>
          <w:lang w:bidi="fa-IR"/>
        </w:rPr>
        <w:t>،</w:t>
      </w:r>
      <w:r>
        <w:rPr>
          <w:rFonts w:hint="cs"/>
          <w:rtl/>
          <w:lang w:bidi="fa-IR"/>
        </w:rPr>
        <w:t xml:space="preserve"> زیرا دلیلی بر اعمال قیاس در لغات وجود ندارد، و اگر کسی چنان کند، بر اهل لغت دروغ گفته است، زیرا از آنان دیده شده که اگرچه اسمی را به جهت معنایی در محلی به کار می‌برند آن اسم را خاص آن محل می‌سازند، به عنوان مثال عرب اسب سیاه را أدهم می‌نامد و قهوه‌ای را کمیت، اما این دو نام را در غیر اسب سیاه و قهوه‌ای به کار نمی‌برد. بنابراین کسی را که قبر را نبش می‌کند و کفن مرده می‌برد نمی توان (سارق) نامید، و هم‌چنین هر مست‌کننده‌ای را نمی‌توان (خمر) نامید، اگرچه </w:t>
      </w:r>
      <w:r w:rsidR="008A1D2C">
        <w:rPr>
          <w:rFonts w:hint="cs"/>
          <w:rtl/>
          <w:lang w:bidi="fa-IR"/>
        </w:rPr>
        <w:t>در شرع حکمشان یکی است، زیرا حکم از طریق قیاس شرعی است نه لغوی.</w:t>
      </w:r>
    </w:p>
    <w:p w:rsidR="008A1D2C" w:rsidRPr="00F1188F" w:rsidRDefault="002540F7" w:rsidP="0009622B">
      <w:pPr>
        <w:pStyle w:val="3-"/>
        <w:rPr>
          <w:rtl/>
        </w:rPr>
      </w:pPr>
      <w:bookmarkStart w:id="85" w:name="_Toc331262076"/>
      <w:bookmarkStart w:id="86" w:name="_Toc421176436"/>
      <w:r>
        <w:rPr>
          <w:rFonts w:hint="cs"/>
          <w:rtl/>
        </w:rPr>
        <w:t>اسامی شرعی</w:t>
      </w:r>
      <w:bookmarkEnd w:id="85"/>
      <w:bookmarkEnd w:id="86"/>
    </w:p>
    <w:p w:rsidR="006C5033" w:rsidRDefault="009908D6" w:rsidP="00D0312D">
      <w:pPr>
        <w:pStyle w:val="a0"/>
        <w:rPr>
          <w:rtl/>
          <w:lang w:bidi="fa-IR"/>
        </w:rPr>
      </w:pPr>
      <w:r>
        <w:rPr>
          <w:rFonts w:hint="cs"/>
          <w:rtl/>
          <w:lang w:bidi="fa-IR"/>
        </w:rPr>
        <w:t>در بعضی موارد شارع بعضی از الفاظ عربی را در معنای خاص‌تری به کار می‌گیرد، و از آن معنای خاصی منظور می‌کند اگرچه در لغت به معنای عام‌تری به کار می‌رود. بعضی این نوع تصرف شرع را تصرف در لغت عرب پنداشته‌اند، در حالی‌که چنان نیست، بلکه شارع کلمه را در اصل معنای لغوی خود به کار برده</w:t>
      </w:r>
      <w:r w:rsidR="00A8359B">
        <w:rPr>
          <w:rFonts w:hint="cs"/>
          <w:rtl/>
          <w:lang w:bidi="fa-IR"/>
        </w:rPr>
        <w:t>، و چون با شرایط خاص خود باید انجام شود، در عرف شرعی معنای خاص‌تری به خود گرفته است. بنابراین الفاظ در استعمالات شرع بر دو گونه‌اند.</w:t>
      </w:r>
    </w:p>
    <w:p w:rsidR="00A8359B" w:rsidRDefault="00CD76F5" w:rsidP="00C115BC">
      <w:pPr>
        <w:pStyle w:val="a0"/>
        <w:numPr>
          <w:ilvl w:val="0"/>
          <w:numId w:val="47"/>
        </w:numPr>
        <w:ind w:left="641" w:hanging="357"/>
        <w:rPr>
          <w:rtl/>
          <w:lang w:bidi="fa-IR"/>
        </w:rPr>
      </w:pPr>
      <w:r>
        <w:rPr>
          <w:rFonts w:hint="cs"/>
          <w:rtl/>
          <w:lang w:bidi="fa-IR"/>
        </w:rPr>
        <w:t>آن</w:t>
      </w:r>
      <w:r w:rsidR="00175A16">
        <w:rPr>
          <w:rFonts w:hint="cs"/>
          <w:rtl/>
          <w:lang w:bidi="fa-IR"/>
        </w:rPr>
        <w:t>‌</w:t>
      </w:r>
      <w:r w:rsidR="00A8359B">
        <w:rPr>
          <w:rFonts w:hint="cs"/>
          <w:rtl/>
          <w:lang w:bidi="fa-IR"/>
        </w:rPr>
        <w:t>هائی که به حقیقت</w:t>
      </w:r>
      <w:r w:rsidR="00846D8D">
        <w:rPr>
          <w:rFonts w:hint="cs"/>
          <w:rtl/>
          <w:lang w:bidi="fa-IR"/>
        </w:rPr>
        <w:t xml:space="preserve"> آن‌ها </w:t>
      </w:r>
      <w:r w:rsidR="00A8359B">
        <w:rPr>
          <w:rFonts w:hint="cs"/>
          <w:rtl/>
          <w:lang w:bidi="fa-IR"/>
        </w:rPr>
        <w:t>در خارج از لفظ چیزی افزوده نشده است، و شرع دارای عرف خاصی در</w:t>
      </w:r>
      <w:r w:rsidR="00846D8D">
        <w:rPr>
          <w:rFonts w:hint="cs"/>
          <w:rtl/>
          <w:lang w:bidi="fa-IR"/>
        </w:rPr>
        <w:t xml:space="preserve"> آن‌ها </w:t>
      </w:r>
      <w:r w:rsidR="00A8359B">
        <w:rPr>
          <w:rFonts w:hint="cs"/>
          <w:rtl/>
          <w:lang w:bidi="fa-IR"/>
        </w:rPr>
        <w:t>نیست.</w:t>
      </w:r>
    </w:p>
    <w:p w:rsidR="00A8359B" w:rsidRDefault="00CD76F5" w:rsidP="00C115BC">
      <w:pPr>
        <w:pStyle w:val="a0"/>
        <w:numPr>
          <w:ilvl w:val="0"/>
          <w:numId w:val="47"/>
        </w:numPr>
        <w:ind w:left="641" w:hanging="357"/>
        <w:rPr>
          <w:rtl/>
          <w:lang w:bidi="fa-IR"/>
        </w:rPr>
      </w:pPr>
      <w:r>
        <w:rPr>
          <w:rFonts w:hint="cs"/>
          <w:rtl/>
          <w:lang w:bidi="fa-IR"/>
        </w:rPr>
        <w:t>آن</w:t>
      </w:r>
      <w:r w:rsidR="00175A16">
        <w:rPr>
          <w:rFonts w:hint="cs"/>
          <w:rtl/>
          <w:lang w:bidi="fa-IR"/>
        </w:rPr>
        <w:t>‌</w:t>
      </w:r>
      <w:r>
        <w:rPr>
          <w:rFonts w:hint="cs"/>
          <w:rtl/>
          <w:lang w:bidi="fa-IR"/>
        </w:rPr>
        <w:t>هائی که در خارج از لفظ به حقیقت</w:t>
      </w:r>
      <w:r w:rsidR="00846D8D">
        <w:rPr>
          <w:rFonts w:hint="cs"/>
          <w:rtl/>
          <w:lang w:bidi="fa-IR"/>
        </w:rPr>
        <w:t xml:space="preserve"> آن‌ها </w:t>
      </w:r>
      <w:r>
        <w:rPr>
          <w:rFonts w:hint="cs"/>
          <w:rtl/>
          <w:lang w:bidi="fa-IR"/>
        </w:rPr>
        <w:t>شرایط و ملابساتی افزوده شده است.</w:t>
      </w:r>
    </w:p>
    <w:p w:rsidR="0026140D" w:rsidRDefault="00CD76F5" w:rsidP="00D0312D">
      <w:pPr>
        <w:pStyle w:val="a0"/>
        <w:rPr>
          <w:rtl/>
          <w:lang w:bidi="fa-IR"/>
        </w:rPr>
      </w:pPr>
      <w:r>
        <w:rPr>
          <w:rFonts w:hint="cs"/>
          <w:rtl/>
          <w:lang w:bidi="fa-IR"/>
        </w:rPr>
        <w:t>این دو نوع در استعمالات شرع بر سه حال به کار می‌رود</w:t>
      </w:r>
      <w:r w:rsidR="0070225A">
        <w:rPr>
          <w:rFonts w:hint="cs"/>
          <w:rtl/>
          <w:lang w:bidi="fa-IR"/>
        </w:rPr>
        <w:t>‌:</w:t>
      </w:r>
    </w:p>
    <w:p w:rsidR="00CD76F5" w:rsidRDefault="00CD76F5" w:rsidP="00C115BC">
      <w:pPr>
        <w:pStyle w:val="a0"/>
        <w:numPr>
          <w:ilvl w:val="0"/>
          <w:numId w:val="48"/>
        </w:numPr>
        <w:ind w:left="568" w:hanging="284"/>
        <w:rPr>
          <w:rtl/>
          <w:lang w:bidi="fa-IR"/>
        </w:rPr>
      </w:pPr>
      <w:r>
        <w:rPr>
          <w:rFonts w:hint="cs"/>
          <w:rtl/>
          <w:lang w:bidi="fa-IR"/>
        </w:rPr>
        <w:t>ممکن است با</w:t>
      </w:r>
      <w:r w:rsidR="00846D8D">
        <w:rPr>
          <w:rFonts w:hint="cs"/>
          <w:rtl/>
          <w:lang w:bidi="fa-IR"/>
        </w:rPr>
        <w:t xml:space="preserve"> آن‌ها </w:t>
      </w:r>
      <w:r>
        <w:rPr>
          <w:rFonts w:hint="cs"/>
          <w:rtl/>
          <w:lang w:bidi="fa-IR"/>
        </w:rPr>
        <w:t>قرینه عرف شرعی باشد.</w:t>
      </w:r>
    </w:p>
    <w:p w:rsidR="00CD76F5" w:rsidRDefault="00CD76F5" w:rsidP="00C115BC">
      <w:pPr>
        <w:pStyle w:val="a0"/>
        <w:numPr>
          <w:ilvl w:val="0"/>
          <w:numId w:val="48"/>
        </w:numPr>
        <w:ind w:left="568" w:hanging="284"/>
        <w:rPr>
          <w:lang w:bidi="fa-IR"/>
        </w:rPr>
      </w:pPr>
      <w:r>
        <w:rPr>
          <w:rFonts w:hint="cs"/>
          <w:rtl/>
          <w:lang w:bidi="fa-IR"/>
        </w:rPr>
        <w:t>و ممکن است با قرینه معنای لغوی همراه باشد.</w:t>
      </w:r>
    </w:p>
    <w:p w:rsidR="00CD76F5" w:rsidRDefault="00CD76F5" w:rsidP="00C115BC">
      <w:pPr>
        <w:pStyle w:val="a0"/>
        <w:numPr>
          <w:ilvl w:val="0"/>
          <w:numId w:val="48"/>
        </w:numPr>
        <w:ind w:left="568" w:hanging="284"/>
        <w:rPr>
          <w:rtl/>
          <w:lang w:bidi="fa-IR"/>
        </w:rPr>
      </w:pPr>
      <w:r>
        <w:rPr>
          <w:rFonts w:hint="cs"/>
          <w:rtl/>
          <w:lang w:bidi="fa-IR"/>
        </w:rPr>
        <w:t>و ممکن است خالی از قرینه باشد.</w:t>
      </w:r>
    </w:p>
    <w:p w:rsidR="00237E05" w:rsidRPr="00175A16" w:rsidRDefault="004C31C4" w:rsidP="00D0312D">
      <w:pPr>
        <w:pStyle w:val="a0"/>
        <w:rPr>
          <w:rFonts w:ascii="KFGQPC Uthmanic Script HAFS" w:hAnsi="KFGQPC Uthmanic Script HAFS" w:cs="KFGQPC Uthmanic Script HAFS"/>
          <w:rtl/>
          <w:lang w:bidi="fa-IR"/>
        </w:rPr>
      </w:pPr>
      <w:r>
        <w:rPr>
          <w:rFonts w:hint="cs"/>
          <w:rtl/>
          <w:lang w:bidi="fa-IR"/>
        </w:rPr>
        <w:t>در حالت اول و دوم فهم تابع قرینه است، و در حالت سوم باید گفت که عرف شرعی در مقصود بر معنای لغوی رجحان دارد، به عنوان مثال</w:t>
      </w:r>
      <w:r w:rsidR="0070225A">
        <w:rPr>
          <w:rFonts w:hint="cs"/>
          <w:rtl/>
          <w:lang w:bidi="fa-IR"/>
        </w:rPr>
        <w:t>‌:</w:t>
      </w:r>
      <w:r w:rsidR="00175A16">
        <w:rPr>
          <w:rFonts w:hint="cs"/>
          <w:rtl/>
          <w:lang w:bidi="fa-IR"/>
        </w:rPr>
        <w:t xml:space="preserve"> </w:t>
      </w:r>
      <w:r w:rsidR="00D0312D">
        <w:rPr>
          <w:rFonts w:ascii="Traditional Arabic" w:hAnsi="Traditional Arabic" w:cs="Traditional Arabic"/>
          <w:rtl/>
          <w:lang w:bidi="fa-IR"/>
        </w:rPr>
        <w:t>﴿</w:t>
      </w:r>
      <w:r w:rsidR="00175A16">
        <w:rPr>
          <w:rFonts w:ascii="KFGQPC Uthmanic Script HAFS" w:hAnsi="KFGQPC Uthmanic Script HAFS" w:cs="KFGQPC Uthmanic Script HAFS"/>
          <w:rtl/>
          <w:lang w:bidi="fa-IR"/>
        </w:rPr>
        <w:t xml:space="preserve">أَقِيمُواْ </w:t>
      </w:r>
      <w:r w:rsidR="00175A16">
        <w:rPr>
          <w:rFonts w:ascii="KFGQPC Uthmanic Script HAFS" w:hAnsi="KFGQPC Uthmanic Script HAFS" w:cs="KFGQPC Uthmanic Script HAFS" w:hint="cs"/>
          <w:rtl/>
          <w:lang w:bidi="fa-IR"/>
        </w:rPr>
        <w:t>ٱلصَّلَوٰةَ</w:t>
      </w:r>
      <w:r w:rsidR="00D0312D">
        <w:rPr>
          <w:rFonts w:ascii="Traditional Arabic" w:hAnsi="Traditional Arabic" w:cs="Traditional Arabic"/>
          <w:rtl/>
          <w:lang w:bidi="fa-IR"/>
        </w:rPr>
        <w:t>﴾</w:t>
      </w:r>
      <w:r>
        <w:rPr>
          <w:rFonts w:hint="cs"/>
          <w:rtl/>
          <w:lang w:bidi="fa-IR"/>
        </w:rPr>
        <w:t xml:space="preserve"> و</w:t>
      </w:r>
      <w:r w:rsidR="00F14216">
        <w:rPr>
          <w:rFonts w:hint="cs"/>
          <w:rtl/>
          <w:lang w:bidi="fa-IR"/>
        </w:rPr>
        <w:t xml:space="preserve"> </w:t>
      </w:r>
      <w:r w:rsidR="00D0312D">
        <w:rPr>
          <w:rFonts w:ascii="Traditional Arabic" w:hAnsi="Traditional Arabic" w:cs="Traditional Arabic"/>
          <w:rtl/>
          <w:lang w:bidi="fa-IR"/>
        </w:rPr>
        <w:t>﴿</w:t>
      </w:r>
      <w:r w:rsidR="00F14216">
        <w:rPr>
          <w:rFonts w:ascii="KFGQPC Uthmanic Script HAFS" w:hAnsi="KFGQPC Uthmanic Script HAFS" w:cs="KFGQPC Uthmanic Script HAFS"/>
          <w:rtl/>
          <w:lang w:bidi="fa-IR"/>
        </w:rPr>
        <w:t xml:space="preserve">ءَاتُواْ </w:t>
      </w:r>
      <w:r w:rsidR="00F14216">
        <w:rPr>
          <w:rFonts w:ascii="KFGQPC Uthmanic Script HAFS" w:hAnsi="KFGQPC Uthmanic Script HAFS" w:cs="KFGQPC Uthmanic Script HAFS" w:hint="cs"/>
          <w:rtl/>
          <w:lang w:bidi="fa-IR"/>
        </w:rPr>
        <w:t>ٱلزَّكَوٰةَ</w:t>
      </w:r>
      <w:r w:rsidR="00D0312D">
        <w:rPr>
          <w:rFonts w:ascii="Traditional Arabic" w:hAnsi="Traditional Arabic" w:cs="Traditional Arabic"/>
          <w:rtl/>
          <w:lang w:bidi="fa-IR"/>
        </w:rPr>
        <w:t>﴾</w:t>
      </w:r>
      <w:r>
        <w:rPr>
          <w:rFonts w:hint="cs"/>
          <w:rtl/>
          <w:lang w:bidi="fa-IR"/>
        </w:rPr>
        <w:t>، کلمه صلا</w:t>
      </w:r>
      <w:r w:rsidR="00EC3B38" w:rsidRPr="00EC3B38">
        <w:rPr>
          <w:rFonts w:ascii="mylotus" w:hAnsi="mylotus" w:cs="mylotus"/>
          <w:rtl/>
          <w:lang w:bidi="fa-IR"/>
        </w:rPr>
        <w:t>ة</w:t>
      </w:r>
      <w:r>
        <w:rPr>
          <w:rFonts w:hint="cs"/>
          <w:rtl/>
          <w:lang w:bidi="fa-IR"/>
        </w:rPr>
        <w:t xml:space="preserve"> و زکا</w:t>
      </w:r>
      <w:r w:rsidR="00EC3B38" w:rsidRPr="00EC3B38">
        <w:rPr>
          <w:rFonts w:ascii="mylotus" w:hAnsi="mylotus" w:cs="mylotus"/>
          <w:rtl/>
          <w:lang w:bidi="fa-IR"/>
        </w:rPr>
        <w:t>ة</w:t>
      </w:r>
      <w:r>
        <w:rPr>
          <w:rFonts w:hint="cs"/>
          <w:rtl/>
          <w:lang w:bidi="fa-IR"/>
        </w:rPr>
        <w:t xml:space="preserve"> به منظور شرعی مورد استفاده واقع شده است، و</w:t>
      </w:r>
      <w:r w:rsidR="00F14216">
        <w:rPr>
          <w:rFonts w:hint="cs"/>
          <w:rtl/>
          <w:lang w:bidi="fa-IR"/>
        </w:rPr>
        <w:t xml:space="preserve"> </w:t>
      </w:r>
      <w:r w:rsidR="00D0312D">
        <w:rPr>
          <w:rFonts w:ascii="Traditional Arabic" w:hAnsi="Traditional Arabic" w:cs="Traditional Arabic"/>
          <w:rtl/>
          <w:lang w:bidi="fa-IR"/>
        </w:rPr>
        <w:t>﴿</w:t>
      </w:r>
      <w:r w:rsidR="00F14216">
        <w:rPr>
          <w:rFonts w:ascii="KFGQPC Uthmanic Script HAFS" w:hAnsi="KFGQPC Uthmanic Script HAFS" w:cs="KFGQPC Uthmanic Script HAFS"/>
          <w:rtl/>
        </w:rPr>
        <w:t>صَلِّ عَلَيۡهِمۡۖ</w:t>
      </w:r>
      <w:r w:rsidR="00D0312D">
        <w:rPr>
          <w:rFonts w:ascii="Traditional Arabic" w:hAnsi="Traditional Arabic" w:cs="Traditional Arabic"/>
          <w:rtl/>
          <w:lang w:bidi="fa-IR"/>
        </w:rPr>
        <w:t>﴾</w:t>
      </w:r>
      <w:r w:rsidR="00F14216">
        <w:rPr>
          <w:rFonts w:ascii="Traditional Arabic" w:hAnsi="Traditional Arabic" w:hint="cs"/>
          <w:rtl/>
          <w:lang w:bidi="fa-IR"/>
        </w:rPr>
        <w:t xml:space="preserve"> </w:t>
      </w:r>
      <w:r>
        <w:rPr>
          <w:rFonts w:hint="cs"/>
          <w:rtl/>
          <w:lang w:bidi="fa-IR"/>
        </w:rPr>
        <w:t>و</w:t>
      </w:r>
      <w:r w:rsidR="00D0312D">
        <w:rPr>
          <w:rFonts w:hint="cs"/>
          <w:rtl/>
          <w:lang w:bidi="fa-IR"/>
        </w:rPr>
        <w:t xml:space="preserve"> </w:t>
      </w:r>
      <w:r w:rsidR="00D0312D">
        <w:rPr>
          <w:rFonts w:ascii="Traditional Arabic" w:hAnsi="Traditional Arabic" w:cs="Traditional Arabic"/>
          <w:rtl/>
          <w:lang w:bidi="fa-IR"/>
        </w:rPr>
        <w:t>﴿</w:t>
      </w:r>
      <w:r w:rsidR="00D0312D">
        <w:rPr>
          <w:rFonts w:ascii="KFGQPC Uthmanic Script HAFS" w:hAnsi="KFGQPC Uthmanic Script HAFS" w:cs="KFGQPC Uthmanic Script HAFS"/>
          <w:rtl/>
          <w:lang w:bidi="fa-IR"/>
        </w:rPr>
        <w:t>قَدۡ أَفۡلَحَ مَن زَكَّىٰهَا ٩</w:t>
      </w:r>
      <w:r w:rsidR="00D0312D">
        <w:rPr>
          <w:rFonts w:ascii="Traditional Arabic" w:hAnsi="Traditional Arabic" w:cs="Traditional Arabic"/>
          <w:rtl/>
          <w:lang w:bidi="fa-IR"/>
        </w:rPr>
        <w:t>﴾</w:t>
      </w:r>
      <w:r w:rsidR="00F14216">
        <w:rPr>
          <w:rFonts w:hint="cs"/>
          <w:rtl/>
          <w:lang w:bidi="fa-IR"/>
        </w:rPr>
        <w:t xml:space="preserve"> </w:t>
      </w:r>
      <w:r>
        <w:rPr>
          <w:rFonts w:hint="cs"/>
          <w:rtl/>
          <w:lang w:bidi="fa-IR"/>
        </w:rPr>
        <w:t>به منظور لغوی، زیرا به پا داشتن قرینه است برای این‌که معنای صلاه نماز شرعی است، نه مطلق دعا، و دادن زکات قرینه است بر این‌که معنای آن مالی است که باید به مستحقان داد، نه مطلق پاکی.</w:t>
      </w:r>
      <w:r w:rsidR="00492D9D">
        <w:rPr>
          <w:rFonts w:hint="cs"/>
          <w:rtl/>
          <w:lang w:bidi="fa-IR"/>
        </w:rPr>
        <w:t xml:space="preserve"> اما در دو آیه بعد منظور دعا و پاکی است زیرا معنای شرعی مناسبت ندارد.</w:t>
      </w:r>
    </w:p>
    <w:p w:rsidR="00492D9D" w:rsidRDefault="00492D9D" w:rsidP="00D0312D">
      <w:pPr>
        <w:pStyle w:val="a0"/>
        <w:rPr>
          <w:rtl/>
          <w:lang w:bidi="fa-IR"/>
        </w:rPr>
      </w:pPr>
      <w:r>
        <w:rPr>
          <w:rFonts w:hint="cs"/>
          <w:rtl/>
          <w:lang w:bidi="fa-IR"/>
        </w:rPr>
        <w:t>حال بنابر</w:t>
      </w:r>
      <w:r w:rsidR="00300938">
        <w:rPr>
          <w:rFonts w:hint="cs"/>
          <w:rtl/>
          <w:lang w:bidi="fa-IR"/>
        </w:rPr>
        <w:t xml:space="preserve"> </w:t>
      </w:r>
      <w:r>
        <w:rPr>
          <w:rFonts w:hint="cs"/>
          <w:rtl/>
          <w:lang w:bidi="fa-IR"/>
        </w:rPr>
        <w:t>این اصل معنای این حدیث چه می‌شود؟</w:t>
      </w:r>
    </w:p>
    <w:p w:rsidR="00492D9D" w:rsidRDefault="00492D9D" w:rsidP="00D0312D">
      <w:pPr>
        <w:pStyle w:val="a0"/>
        <w:rPr>
          <w:rtl/>
          <w:lang w:bidi="fa-IR"/>
        </w:rPr>
      </w:pPr>
      <w:r>
        <w:rPr>
          <w:rFonts w:hint="cs"/>
          <w:rtl/>
          <w:lang w:bidi="fa-IR"/>
        </w:rPr>
        <w:t xml:space="preserve">جابر بن سمره </w:t>
      </w:r>
      <w:r>
        <w:rPr>
          <w:rFonts w:hint="cs"/>
          <w:lang w:bidi="fa-IR"/>
        </w:rPr>
        <w:sym w:font="AGA Arabesque" w:char="F079"/>
      </w:r>
      <w:r>
        <w:rPr>
          <w:rFonts w:hint="cs"/>
          <w:rtl/>
          <w:lang w:bidi="fa-IR"/>
        </w:rPr>
        <w:t xml:space="preserve"> روایت می‌کند که شخصی از رسول خدا</w:t>
      </w:r>
      <w:r w:rsidR="00FC6A0B" w:rsidRPr="00FC6A0B">
        <w:rPr>
          <w:rFonts w:cs="CTraditional Arabic" w:hint="cs"/>
          <w:rtl/>
          <w:lang w:bidi="fa-IR"/>
        </w:rPr>
        <w:t xml:space="preserve"> ج</w:t>
      </w:r>
      <w:r>
        <w:rPr>
          <w:rFonts w:hint="cs"/>
          <w:rtl/>
          <w:lang w:bidi="fa-IR"/>
        </w:rPr>
        <w:t xml:space="preserve"> پرسید</w:t>
      </w:r>
      <w:r w:rsidR="0070225A">
        <w:rPr>
          <w:rFonts w:hint="cs"/>
          <w:rtl/>
          <w:lang w:bidi="fa-IR"/>
        </w:rPr>
        <w:t>‌:</w:t>
      </w:r>
      <w:r>
        <w:rPr>
          <w:rFonts w:hint="cs"/>
          <w:rtl/>
          <w:lang w:bidi="fa-IR"/>
        </w:rPr>
        <w:t xml:space="preserve"> </w:t>
      </w:r>
      <w:r w:rsidR="00F14216" w:rsidRPr="00D0312D">
        <w:rPr>
          <w:rStyle w:val="6-Char"/>
          <w:rtl/>
        </w:rPr>
        <w:t>«</w:t>
      </w:r>
      <w:r w:rsidRPr="00D0312D">
        <w:rPr>
          <w:rStyle w:val="6-Char"/>
          <w:rFonts w:hint="cs"/>
          <w:rtl/>
        </w:rPr>
        <w:t>أأتوضأ من لحوم الغنم؟</w:t>
      </w:r>
      <w:r w:rsidR="00F14216" w:rsidRPr="00D0312D">
        <w:rPr>
          <w:rStyle w:val="6-Char"/>
          <w:rtl/>
        </w:rPr>
        <w:t>»</w:t>
      </w:r>
      <w:r>
        <w:rPr>
          <w:rFonts w:hint="cs"/>
          <w:rtl/>
          <w:lang w:bidi="fa-IR"/>
        </w:rPr>
        <w:t xml:space="preserve"> </w:t>
      </w:r>
      <w:r w:rsidR="00F14216">
        <w:rPr>
          <w:rFonts w:hint="cs"/>
          <w:rtl/>
          <w:lang w:bidi="fa-IR"/>
        </w:rPr>
        <w:t>«</w:t>
      </w:r>
      <w:r>
        <w:rPr>
          <w:rFonts w:hint="cs"/>
          <w:rtl/>
          <w:lang w:bidi="fa-IR"/>
        </w:rPr>
        <w:t>آیا از خوردن گوشت گوسفند وضو بگیرم؟</w:t>
      </w:r>
      <w:r w:rsidR="00F14216">
        <w:rPr>
          <w:rFonts w:hint="cs"/>
          <w:rtl/>
          <w:lang w:bidi="fa-IR"/>
        </w:rPr>
        <w:t>»</w:t>
      </w:r>
      <w:r>
        <w:rPr>
          <w:rFonts w:hint="cs"/>
          <w:rtl/>
          <w:lang w:bidi="fa-IR"/>
        </w:rPr>
        <w:t xml:space="preserve"> فرمود</w:t>
      </w:r>
      <w:r w:rsidR="0070225A">
        <w:rPr>
          <w:rFonts w:hint="cs"/>
          <w:rtl/>
          <w:lang w:bidi="fa-IR"/>
        </w:rPr>
        <w:t>‌:</w:t>
      </w:r>
      <w:r>
        <w:rPr>
          <w:rFonts w:hint="cs"/>
          <w:rtl/>
          <w:lang w:bidi="fa-IR"/>
        </w:rPr>
        <w:t xml:space="preserve"> </w:t>
      </w:r>
      <w:r w:rsidR="00F14216" w:rsidRPr="00F14216">
        <w:rPr>
          <w:rStyle w:val="Char"/>
          <w:rtl/>
        </w:rPr>
        <w:t>«</w:t>
      </w:r>
      <w:r w:rsidR="00F14216">
        <w:rPr>
          <w:rStyle w:val="Char"/>
          <w:rFonts w:hint="cs"/>
          <w:rtl/>
        </w:rPr>
        <w:t>إ</w:t>
      </w:r>
      <w:r w:rsidRPr="00F14216">
        <w:rPr>
          <w:rStyle w:val="Char"/>
          <w:rFonts w:hint="cs"/>
          <w:rtl/>
        </w:rPr>
        <w:t>ن شئت فتوضا، و</w:t>
      </w:r>
      <w:r w:rsidR="00F14216">
        <w:rPr>
          <w:rStyle w:val="Char"/>
          <w:rFonts w:hint="cs"/>
          <w:rtl/>
        </w:rPr>
        <w:t>إ</w:t>
      </w:r>
      <w:r w:rsidRPr="00F14216">
        <w:rPr>
          <w:rStyle w:val="Char"/>
          <w:rFonts w:hint="cs"/>
          <w:rtl/>
        </w:rPr>
        <w:t>ن شئت فلا تتضوا</w:t>
      </w:r>
      <w:r w:rsidR="00F14216" w:rsidRPr="00F14216">
        <w:rPr>
          <w:rStyle w:val="Char"/>
          <w:rtl/>
        </w:rPr>
        <w:t>»</w:t>
      </w:r>
      <w:r>
        <w:rPr>
          <w:rFonts w:hint="cs"/>
          <w:rtl/>
          <w:lang w:bidi="fa-IR"/>
        </w:rPr>
        <w:t xml:space="preserve"> </w:t>
      </w:r>
      <w:r w:rsidR="00F14216">
        <w:rPr>
          <w:rFonts w:hint="cs"/>
          <w:rtl/>
          <w:lang w:bidi="fa-IR"/>
        </w:rPr>
        <w:t>«</w:t>
      </w:r>
      <w:r>
        <w:rPr>
          <w:rFonts w:hint="cs"/>
          <w:rtl/>
          <w:lang w:bidi="fa-IR"/>
        </w:rPr>
        <w:t>اگر خواستی وضو بگیر و اگر خواستی نگیر. شخص</w:t>
      </w:r>
      <w:r w:rsidR="00300938">
        <w:rPr>
          <w:rFonts w:hint="cs"/>
          <w:rtl/>
          <w:lang w:bidi="fa-IR"/>
        </w:rPr>
        <w:t>ی</w:t>
      </w:r>
      <w:r>
        <w:rPr>
          <w:rFonts w:hint="cs"/>
          <w:rtl/>
          <w:lang w:bidi="fa-IR"/>
        </w:rPr>
        <w:t xml:space="preserve"> عرض کرد</w:t>
      </w:r>
      <w:r w:rsidR="00F14216">
        <w:rPr>
          <w:rFonts w:hint="cs"/>
          <w:rtl/>
          <w:lang w:bidi="fa-IR"/>
        </w:rPr>
        <w:t>:</w:t>
      </w:r>
      <w:r>
        <w:rPr>
          <w:rFonts w:hint="cs"/>
          <w:rtl/>
          <w:lang w:bidi="fa-IR"/>
        </w:rPr>
        <w:t xml:space="preserve"> </w:t>
      </w:r>
      <w:r w:rsidR="00F14216" w:rsidRPr="00D0312D">
        <w:rPr>
          <w:rStyle w:val="6-Char"/>
          <w:rtl/>
        </w:rPr>
        <w:t>«</w:t>
      </w:r>
      <w:r w:rsidRPr="00D0312D">
        <w:rPr>
          <w:rStyle w:val="6-Char"/>
          <w:rFonts w:hint="cs"/>
          <w:rtl/>
        </w:rPr>
        <w:t xml:space="preserve">أتوضا من لحوم </w:t>
      </w:r>
      <w:r w:rsidR="00300938" w:rsidRPr="00D0312D">
        <w:rPr>
          <w:rStyle w:val="6-Char"/>
          <w:rFonts w:hint="cs"/>
          <w:rtl/>
        </w:rPr>
        <w:t>ال</w:t>
      </w:r>
      <w:r w:rsidR="00F14216" w:rsidRPr="00D0312D">
        <w:rPr>
          <w:rStyle w:val="6-Char"/>
          <w:rFonts w:hint="cs"/>
          <w:rtl/>
        </w:rPr>
        <w:t>إ</w:t>
      </w:r>
      <w:r w:rsidR="00300938" w:rsidRPr="00D0312D">
        <w:rPr>
          <w:rStyle w:val="6-Char"/>
          <w:rFonts w:hint="cs"/>
          <w:rtl/>
        </w:rPr>
        <w:t>بل</w:t>
      </w:r>
      <w:r w:rsidR="00F14216" w:rsidRPr="00D0312D">
        <w:rPr>
          <w:rStyle w:val="6-Char"/>
          <w:rtl/>
        </w:rPr>
        <w:t>»</w:t>
      </w:r>
      <w:r>
        <w:rPr>
          <w:rFonts w:hint="cs"/>
          <w:rtl/>
          <w:lang w:bidi="fa-IR"/>
        </w:rPr>
        <w:t xml:space="preserve"> </w:t>
      </w:r>
      <w:r w:rsidR="00F14216">
        <w:rPr>
          <w:rFonts w:hint="cs"/>
          <w:rtl/>
          <w:lang w:bidi="fa-IR"/>
        </w:rPr>
        <w:t>«</w:t>
      </w:r>
      <w:r>
        <w:rPr>
          <w:rFonts w:hint="cs"/>
          <w:rtl/>
          <w:lang w:bidi="fa-IR"/>
        </w:rPr>
        <w:t>آیا از خوردن گوشت شتر وضو بگیرم؟</w:t>
      </w:r>
      <w:r w:rsidR="00F14216">
        <w:rPr>
          <w:rFonts w:hint="cs"/>
          <w:rtl/>
          <w:lang w:bidi="fa-IR"/>
        </w:rPr>
        <w:t>»</w:t>
      </w:r>
      <w:r>
        <w:rPr>
          <w:rFonts w:hint="cs"/>
          <w:rtl/>
          <w:lang w:bidi="fa-IR"/>
        </w:rPr>
        <w:t xml:space="preserve"> فرمود</w:t>
      </w:r>
      <w:r w:rsidR="00F14216">
        <w:rPr>
          <w:rFonts w:hint="cs"/>
          <w:rtl/>
          <w:lang w:bidi="fa-IR"/>
        </w:rPr>
        <w:t>:</w:t>
      </w:r>
      <w:r>
        <w:rPr>
          <w:rFonts w:hint="cs"/>
          <w:rtl/>
          <w:lang w:bidi="fa-IR"/>
        </w:rPr>
        <w:t xml:space="preserve"> </w:t>
      </w:r>
      <w:r w:rsidR="00F14216" w:rsidRPr="00F14216">
        <w:rPr>
          <w:rStyle w:val="Char"/>
          <w:rtl/>
        </w:rPr>
        <w:t>«</w:t>
      </w:r>
      <w:r w:rsidRPr="00F14216">
        <w:rPr>
          <w:rStyle w:val="Char"/>
          <w:rFonts w:hint="cs"/>
          <w:rtl/>
        </w:rPr>
        <w:t>نعم</w:t>
      </w:r>
      <w:r w:rsidR="00F14216" w:rsidRPr="00F14216">
        <w:rPr>
          <w:rStyle w:val="Char"/>
          <w:rtl/>
        </w:rPr>
        <w:t>»</w:t>
      </w:r>
      <w:r>
        <w:rPr>
          <w:rFonts w:hint="cs"/>
          <w:rtl/>
          <w:lang w:bidi="fa-IR"/>
        </w:rPr>
        <w:t xml:space="preserve"> </w:t>
      </w:r>
      <w:r w:rsidR="00F14216">
        <w:rPr>
          <w:rFonts w:hint="cs"/>
          <w:rtl/>
          <w:lang w:bidi="fa-IR"/>
        </w:rPr>
        <w:t>«</w:t>
      </w:r>
      <w:r>
        <w:rPr>
          <w:rFonts w:hint="cs"/>
          <w:rtl/>
          <w:lang w:bidi="fa-IR"/>
        </w:rPr>
        <w:t>بله</w:t>
      </w:r>
      <w:r w:rsidR="00F14216">
        <w:rPr>
          <w:rFonts w:hint="cs"/>
          <w:rtl/>
          <w:lang w:bidi="fa-IR"/>
        </w:rPr>
        <w:t>»</w:t>
      </w:r>
      <w:r>
        <w:rPr>
          <w:rFonts w:hint="cs"/>
          <w:rtl/>
          <w:lang w:bidi="fa-IR"/>
        </w:rPr>
        <w:t xml:space="preserve"> تا</w:t>
      </w:r>
      <w:r w:rsidR="00F14216">
        <w:rPr>
          <w:rFonts w:hint="cs"/>
          <w:rtl/>
          <w:lang w:bidi="fa-IR"/>
        </w:rPr>
        <w:t xml:space="preserve"> </w:t>
      </w:r>
      <w:r>
        <w:rPr>
          <w:rFonts w:hint="cs"/>
          <w:rtl/>
          <w:lang w:bidi="fa-IR"/>
        </w:rPr>
        <w:t>آخر حدیث</w:t>
      </w:r>
      <w:r w:rsidR="00D7065A">
        <w:rPr>
          <w:rFonts w:hint="cs"/>
          <w:rtl/>
          <w:lang w:bidi="fa-IR"/>
        </w:rPr>
        <w:t>...</w:t>
      </w:r>
      <w:r w:rsidR="00ED6CCF" w:rsidRPr="00D0312D">
        <w:rPr>
          <w:vertAlign w:val="superscript"/>
          <w:rtl/>
        </w:rPr>
        <w:footnoteReference w:id="15"/>
      </w:r>
      <w:r w:rsidR="00D0312D" w:rsidRPr="00D0312D">
        <w:rPr>
          <w:rFonts w:hint="cs"/>
          <w:rtl/>
        </w:rPr>
        <w:t>.</w:t>
      </w:r>
    </w:p>
    <w:p w:rsidR="00237E05" w:rsidRDefault="00300938" w:rsidP="00D0312D">
      <w:pPr>
        <w:pStyle w:val="a0"/>
        <w:rPr>
          <w:rtl/>
          <w:lang w:bidi="fa-IR"/>
        </w:rPr>
      </w:pPr>
      <w:r w:rsidRPr="00F10DC8">
        <w:rPr>
          <w:rFonts w:hint="cs"/>
          <w:rtl/>
          <w:lang w:bidi="fa-IR"/>
        </w:rPr>
        <w:t>توضؤ</w:t>
      </w:r>
      <w:r w:rsidR="00660FA5" w:rsidRPr="00F10DC8">
        <w:rPr>
          <w:rFonts w:hint="cs"/>
          <w:rtl/>
          <w:lang w:bidi="fa-IR"/>
        </w:rPr>
        <w:t xml:space="preserve"> در لغت به</w:t>
      </w:r>
      <w:r w:rsidR="00660FA5">
        <w:rPr>
          <w:rFonts w:hint="cs"/>
          <w:rtl/>
          <w:lang w:bidi="fa-IR"/>
        </w:rPr>
        <w:t xml:space="preserve"> معنای زیبایی است، و برای شستن بعضی از </w:t>
      </w:r>
      <w:r w:rsidR="00256853">
        <w:rPr>
          <w:rFonts w:hint="cs"/>
          <w:rtl/>
          <w:lang w:bidi="fa-IR"/>
        </w:rPr>
        <w:t>اعضا مانند دست و دهان نیز به کار می‌رود، و در عرف شرع مقصود از آن</w:t>
      </w:r>
      <w:r w:rsidR="0070225A">
        <w:rPr>
          <w:rFonts w:hint="cs"/>
          <w:rtl/>
          <w:lang w:bidi="fa-IR"/>
        </w:rPr>
        <w:t>‌:</w:t>
      </w:r>
      <w:r w:rsidR="00256853">
        <w:rPr>
          <w:rFonts w:hint="cs"/>
          <w:rtl/>
          <w:lang w:bidi="fa-IR"/>
        </w:rPr>
        <w:t xml:space="preserve"> وضو گرفتن به شکل معروف آن است.</w:t>
      </w:r>
    </w:p>
    <w:p w:rsidR="00256853" w:rsidRDefault="00256853" w:rsidP="00D0312D">
      <w:pPr>
        <w:pStyle w:val="a0"/>
        <w:rPr>
          <w:rtl/>
          <w:lang w:bidi="fa-IR"/>
        </w:rPr>
      </w:pPr>
      <w:r>
        <w:rPr>
          <w:rFonts w:hint="cs"/>
          <w:rtl/>
          <w:lang w:bidi="fa-IR"/>
        </w:rPr>
        <w:t>حال کلمه توضؤ در این حدیث بر معنای شرعی حمل می‌شود یا لغوی؟</w:t>
      </w:r>
    </w:p>
    <w:p w:rsidR="00256853" w:rsidRDefault="004866D8" w:rsidP="0009622B">
      <w:pPr>
        <w:pStyle w:val="3-"/>
        <w:rPr>
          <w:rtl/>
        </w:rPr>
      </w:pPr>
      <w:bookmarkStart w:id="87" w:name="_Toc331262077"/>
      <w:bookmarkStart w:id="88" w:name="_Toc421176437"/>
      <w:r>
        <w:rPr>
          <w:rFonts w:hint="cs"/>
          <w:rtl/>
        </w:rPr>
        <w:t>اقسام لفظ از جهت قوت دلالت</w:t>
      </w:r>
      <w:bookmarkEnd w:id="87"/>
      <w:bookmarkEnd w:id="88"/>
    </w:p>
    <w:p w:rsidR="00237E05" w:rsidRDefault="00764AB6" w:rsidP="00D0312D">
      <w:pPr>
        <w:pStyle w:val="a0"/>
        <w:rPr>
          <w:rtl/>
          <w:lang w:bidi="fa-IR"/>
        </w:rPr>
      </w:pPr>
      <w:r>
        <w:rPr>
          <w:rFonts w:hint="cs"/>
          <w:rtl/>
          <w:lang w:bidi="fa-IR"/>
        </w:rPr>
        <w:t>لفظ از جهت قوت دلالت ممکن است</w:t>
      </w:r>
      <w:r w:rsidR="0070225A">
        <w:rPr>
          <w:rFonts w:hint="cs"/>
          <w:rtl/>
          <w:lang w:bidi="fa-IR"/>
        </w:rPr>
        <w:t>‌:</w:t>
      </w:r>
    </w:p>
    <w:p w:rsidR="00237E05" w:rsidRDefault="00850318" w:rsidP="00C115BC">
      <w:pPr>
        <w:numPr>
          <w:ilvl w:val="0"/>
          <w:numId w:val="7"/>
        </w:numPr>
        <w:ind w:left="641" w:hanging="357"/>
        <w:jc w:val="both"/>
        <w:rPr>
          <w:rFonts w:cs="B Lotus"/>
          <w:sz w:val="28"/>
          <w:szCs w:val="28"/>
          <w:rtl/>
          <w:lang w:bidi="fa-IR"/>
        </w:rPr>
      </w:pPr>
      <w:r w:rsidRPr="00D0312D">
        <w:rPr>
          <w:rStyle w:val="Char0"/>
          <w:rFonts w:hint="cs"/>
          <w:rtl/>
        </w:rPr>
        <w:t>فقط یک معنی را برساند، و نتوان از آن در آن حال معنی دیگری منظور داشت، مثل</w:t>
      </w:r>
      <w:r>
        <w:rPr>
          <w:rFonts w:cs="B Lotus" w:hint="cs"/>
          <w:sz w:val="28"/>
          <w:szCs w:val="28"/>
          <w:rtl/>
          <w:lang w:bidi="fa-IR"/>
        </w:rPr>
        <w:t xml:space="preserve"> </w:t>
      </w:r>
    </w:p>
    <w:p w:rsidR="00EC3B38" w:rsidRPr="00922BB7" w:rsidRDefault="00EC3B38" w:rsidP="00922BB7">
      <w:pPr>
        <w:pStyle w:val="StyleComplexBLotus12ptJustifiedFirstline05cmCharCharCharCharCharCharCharCharCharCharCharCharCharCharChar"/>
        <w:tabs>
          <w:tab w:val="right" w:pos="7371"/>
        </w:tabs>
        <w:spacing w:line="240" w:lineRule="auto"/>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922BB7">
        <w:rPr>
          <w:rFonts w:ascii="KFGQPC Uthmanic Script HAFS" w:hAnsi="KFGQPC Uthmanic Script HAFS" w:cs="KFGQPC Uthmanic Script HAFS"/>
          <w:sz w:val="28"/>
          <w:szCs w:val="28"/>
          <w:rtl/>
        </w:rPr>
        <w:t xml:space="preserve">فَمَن لَّمۡ يَجِدۡ فَصِيَامُ ثَلَٰثَةِ أَيَّامٖ فِي </w:t>
      </w:r>
      <w:r w:rsidR="00922BB7">
        <w:rPr>
          <w:rFonts w:ascii="KFGQPC Uthmanic Script HAFS" w:hAnsi="KFGQPC Uthmanic Script HAFS" w:cs="KFGQPC Uthmanic Script HAFS" w:hint="cs"/>
          <w:sz w:val="28"/>
          <w:szCs w:val="28"/>
          <w:rtl/>
        </w:rPr>
        <w:t>ٱ</w:t>
      </w:r>
      <w:r w:rsidR="00922BB7">
        <w:rPr>
          <w:rFonts w:ascii="KFGQPC Uthmanic Script HAFS" w:hAnsi="KFGQPC Uthmanic Script HAFS" w:cs="KFGQPC Uthmanic Script HAFS" w:hint="eastAsia"/>
          <w:sz w:val="28"/>
          <w:szCs w:val="28"/>
          <w:rtl/>
        </w:rPr>
        <w:t>لۡحَجِّ</w:t>
      </w:r>
      <w:r w:rsidR="00922BB7">
        <w:rPr>
          <w:rFonts w:ascii="KFGQPC Uthmanic Script HAFS" w:hAnsi="KFGQPC Uthmanic Script HAFS" w:cs="KFGQPC Uthmanic Script HAFS"/>
          <w:sz w:val="28"/>
          <w:szCs w:val="28"/>
          <w:rtl/>
        </w:rPr>
        <w:t xml:space="preserve"> وَسَبۡعَةٍ إِذَا رَجَعۡتُمۡۗ تِلۡكَ عَشَرَةٞ كَامِلَةٞۗ</w:t>
      </w:r>
      <w:r>
        <w:rPr>
          <w:rFonts w:ascii="Traditional Arabic" w:hAnsi="Traditional Arabic" w:cs="Traditional Arabic"/>
          <w:sz w:val="28"/>
          <w:szCs w:val="28"/>
          <w:rtl/>
          <w:lang w:bidi="fa-IR"/>
        </w:rPr>
        <w:t>﴾</w:t>
      </w:r>
      <w:r w:rsidRPr="00D0312D">
        <w:rPr>
          <w:rStyle w:val="7-Char"/>
          <w:rFonts w:hint="cs"/>
          <w:rtl/>
        </w:rPr>
        <w:t xml:space="preserve"> </w:t>
      </w:r>
      <w:r w:rsidRPr="00D0312D">
        <w:rPr>
          <w:rStyle w:val="7-Char"/>
          <w:rtl/>
        </w:rPr>
        <w:t>[</w:t>
      </w:r>
      <w:r w:rsidRPr="00D0312D">
        <w:rPr>
          <w:rStyle w:val="7-Char"/>
          <w:rFonts w:hint="cs"/>
          <w:rtl/>
        </w:rPr>
        <w:t>البقرة:196</w:t>
      </w:r>
      <w:r w:rsidRPr="00D0312D">
        <w:rPr>
          <w:rStyle w:val="7-Char"/>
          <w:rtl/>
        </w:rPr>
        <w:t>]</w:t>
      </w:r>
      <w:r w:rsidRPr="00D0312D">
        <w:rPr>
          <w:rStyle w:val="Char0"/>
          <w:rFonts w:hint="cs"/>
          <w:rtl/>
        </w:rPr>
        <w:t>.</w:t>
      </w:r>
    </w:p>
    <w:p w:rsidR="00A74B06" w:rsidRPr="00CE411E" w:rsidRDefault="00A74B06" w:rsidP="00D0312D">
      <w:pPr>
        <w:pStyle w:val="a0"/>
        <w:rPr>
          <w:rtl/>
          <w:lang w:bidi="fa-IR"/>
        </w:rPr>
      </w:pPr>
      <w:r w:rsidRPr="00CE411E">
        <w:rPr>
          <w:rFonts w:hint="cs"/>
          <w:rtl/>
          <w:lang w:bidi="fa-IR"/>
        </w:rPr>
        <w:t>«</w:t>
      </w:r>
      <w:r w:rsidR="00A41894" w:rsidRPr="00CE411E">
        <w:rPr>
          <w:rFonts w:hint="cs"/>
          <w:rtl/>
          <w:lang w:bidi="fa-IR"/>
        </w:rPr>
        <w:t>کسی که فدیه را نیافت سه روز در موسم حج و هفت روز وقتی‌که به خانه برگشت روزه بگیرد، آن ده روز کامل است</w:t>
      </w:r>
      <w:r w:rsidRPr="00CE411E">
        <w:rPr>
          <w:rFonts w:hint="cs"/>
          <w:rtl/>
          <w:lang w:bidi="fa-IR"/>
        </w:rPr>
        <w:t>».</w:t>
      </w:r>
      <w:r w:rsidRPr="00CE411E">
        <w:rPr>
          <w:rtl/>
          <w:lang w:bidi="fa-IR"/>
        </w:rPr>
        <w:tab/>
      </w:r>
    </w:p>
    <w:p w:rsidR="00EC3B38" w:rsidRDefault="00AF12A4" w:rsidP="00D0312D">
      <w:pPr>
        <w:pStyle w:val="a0"/>
        <w:rPr>
          <w:rtl/>
          <w:lang w:bidi="fa-IR"/>
        </w:rPr>
      </w:pPr>
      <w:r>
        <w:rPr>
          <w:rFonts w:hint="cs"/>
          <w:rtl/>
          <w:lang w:bidi="fa-IR"/>
        </w:rPr>
        <w:t xml:space="preserve">که وجوب ده رو روزه را </w:t>
      </w:r>
      <w:r w:rsidR="00D0312D">
        <w:rPr>
          <w:rFonts w:hint="cs"/>
          <w:rtl/>
          <w:lang w:bidi="fa-IR"/>
        </w:rPr>
        <w:t>-</w:t>
      </w:r>
      <w:r>
        <w:rPr>
          <w:rFonts w:hint="cs"/>
          <w:rtl/>
          <w:lang w:bidi="fa-IR"/>
        </w:rPr>
        <w:t xml:space="preserve"> بدون زیاد و کم و به صراحت </w:t>
      </w:r>
      <w:r w:rsidR="00D0312D">
        <w:rPr>
          <w:rFonts w:hint="cs"/>
          <w:rtl/>
          <w:lang w:bidi="fa-IR"/>
        </w:rPr>
        <w:t>-</w:t>
      </w:r>
      <w:r>
        <w:rPr>
          <w:rFonts w:hint="cs"/>
          <w:rtl/>
          <w:lang w:bidi="fa-IR"/>
        </w:rPr>
        <w:t xml:space="preserve"> بر کسی می‌رساند که حج را به صورت </w:t>
      </w:r>
      <w:r w:rsidRPr="00D0312D">
        <w:rPr>
          <w:rFonts w:hint="cs"/>
          <w:rtl/>
        </w:rPr>
        <w:t>تمتع</w:t>
      </w:r>
      <w:r w:rsidR="0001074D" w:rsidRPr="00D0312D">
        <w:rPr>
          <w:vertAlign w:val="superscript"/>
          <w:rtl/>
        </w:rPr>
        <w:footnoteReference w:id="16"/>
      </w:r>
      <w:r w:rsidR="00B45884" w:rsidRPr="00D0312D">
        <w:rPr>
          <w:rFonts w:hint="cs"/>
          <w:rtl/>
        </w:rPr>
        <w:t xml:space="preserve"> انجام</w:t>
      </w:r>
      <w:r w:rsidR="00B45884">
        <w:rPr>
          <w:rFonts w:hint="cs"/>
          <w:rtl/>
          <w:lang w:bidi="fa-IR"/>
        </w:rPr>
        <w:t xml:space="preserve"> داده و قادر به دادن هدی (گوسفند) نیست. و مانند</w:t>
      </w:r>
    </w:p>
    <w:p w:rsidR="00237E05" w:rsidRPr="00922BB7" w:rsidRDefault="00EC3B38" w:rsidP="00922BB7">
      <w:pPr>
        <w:ind w:firstLine="284"/>
        <w:jc w:val="both"/>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922BB7">
        <w:rPr>
          <w:rFonts w:ascii="KFGQPC Uthmanic Script HAFS" w:hAnsi="KFGQPC Uthmanic Script HAFS" w:cs="KFGQPC Uthmanic Script HAFS" w:hint="cs"/>
          <w:sz w:val="28"/>
          <w:szCs w:val="28"/>
          <w:rtl/>
        </w:rPr>
        <w:t>وَلَا</w:t>
      </w:r>
      <w:r w:rsidR="00922BB7">
        <w:rPr>
          <w:rFonts w:ascii="KFGQPC Uthmanic Script HAFS" w:hAnsi="KFGQPC Uthmanic Script HAFS" w:cs="KFGQPC Uthmanic Script HAFS"/>
          <w:sz w:val="28"/>
          <w:szCs w:val="28"/>
          <w:rtl/>
        </w:rPr>
        <w:t xml:space="preserve"> تَقۡرَبُواْ </w:t>
      </w:r>
      <w:r w:rsidR="00922BB7">
        <w:rPr>
          <w:rFonts w:ascii="KFGQPC Uthmanic Script HAFS" w:hAnsi="KFGQPC Uthmanic Script HAFS" w:cs="KFGQPC Uthmanic Script HAFS" w:hint="cs"/>
          <w:sz w:val="28"/>
          <w:szCs w:val="28"/>
          <w:rtl/>
        </w:rPr>
        <w:t>ٱلزِّنَىٰٓۖ</w:t>
      </w:r>
      <w:r w:rsidR="00922BB7">
        <w:rPr>
          <w:rFonts w:ascii="KFGQPC Uthmanic Script HAFS" w:hAnsi="KFGQPC Uthmanic Script HAFS" w:cs="KFGQPC Uthmanic Script HAFS"/>
          <w:sz w:val="28"/>
          <w:szCs w:val="28"/>
          <w:rtl/>
        </w:rPr>
        <w:t xml:space="preserve"> إِنَّهُ</w:t>
      </w:r>
      <w:r w:rsidR="00922BB7">
        <w:rPr>
          <w:rFonts w:ascii="KFGQPC Uthmanic Script HAFS" w:hAnsi="KFGQPC Uthmanic Script HAFS" w:cs="KFGQPC Uthmanic Script HAFS" w:hint="cs"/>
          <w:sz w:val="28"/>
          <w:szCs w:val="28"/>
          <w:rtl/>
        </w:rPr>
        <w:t>ۥ</w:t>
      </w:r>
      <w:r w:rsidR="00922BB7">
        <w:rPr>
          <w:rFonts w:ascii="KFGQPC Uthmanic Script HAFS" w:hAnsi="KFGQPC Uthmanic Script HAFS" w:cs="KFGQPC Uthmanic Script HAFS"/>
          <w:sz w:val="28"/>
          <w:szCs w:val="28"/>
          <w:rtl/>
        </w:rPr>
        <w:t xml:space="preserve"> كَانَ فَٰحِشَةٗ وَسَآءَ سَبِيلٗا ٣٢</w:t>
      </w:r>
      <w:r>
        <w:rPr>
          <w:rFonts w:ascii="Traditional Arabic" w:hAnsi="Traditional Arabic"/>
          <w:sz w:val="28"/>
          <w:szCs w:val="28"/>
          <w:rtl/>
          <w:lang w:bidi="fa-IR"/>
        </w:rPr>
        <w:t>﴾</w:t>
      </w:r>
      <w:r w:rsidRPr="00D0312D">
        <w:rPr>
          <w:rStyle w:val="7-Char"/>
          <w:rFonts w:hint="cs"/>
          <w:rtl/>
        </w:rPr>
        <w:t xml:space="preserve"> </w:t>
      </w:r>
      <w:r w:rsidRPr="00D0312D">
        <w:rPr>
          <w:rStyle w:val="7-Char"/>
          <w:rtl/>
        </w:rPr>
        <w:t>[</w:t>
      </w:r>
      <w:r w:rsidRPr="00D0312D">
        <w:rPr>
          <w:rStyle w:val="7-Char"/>
          <w:rFonts w:hint="cs"/>
          <w:rtl/>
        </w:rPr>
        <w:t>الإسراء: 32</w:t>
      </w:r>
      <w:r w:rsidRPr="00D0312D">
        <w:rPr>
          <w:rStyle w:val="7-Char"/>
          <w:rtl/>
        </w:rPr>
        <w:t>]</w:t>
      </w:r>
      <w:r>
        <w:rPr>
          <w:rFonts w:cs="B Lotus" w:hint="cs"/>
          <w:sz w:val="28"/>
          <w:szCs w:val="28"/>
          <w:rtl/>
          <w:lang w:bidi="fa-IR"/>
        </w:rPr>
        <w:t>.</w:t>
      </w:r>
      <w:r w:rsidR="00B45884">
        <w:rPr>
          <w:rFonts w:cs="B Lotus" w:hint="cs"/>
          <w:sz w:val="28"/>
          <w:szCs w:val="28"/>
          <w:rtl/>
          <w:lang w:bidi="fa-IR"/>
        </w:rPr>
        <w:t xml:space="preserve"> </w:t>
      </w:r>
    </w:p>
    <w:p w:rsidR="0019766F" w:rsidRPr="00CE411E" w:rsidRDefault="0019766F" w:rsidP="00D0312D">
      <w:pPr>
        <w:pStyle w:val="a0"/>
        <w:rPr>
          <w:rtl/>
          <w:lang w:bidi="fa-IR"/>
        </w:rPr>
      </w:pPr>
      <w:r w:rsidRPr="00CE411E">
        <w:rPr>
          <w:rFonts w:hint="cs"/>
          <w:rtl/>
          <w:lang w:bidi="fa-IR"/>
        </w:rPr>
        <w:t>«</w:t>
      </w:r>
      <w:r w:rsidR="001E1172" w:rsidRPr="00CE411E">
        <w:rPr>
          <w:rFonts w:hint="cs"/>
          <w:rtl/>
          <w:lang w:bidi="fa-IR"/>
        </w:rPr>
        <w:t>و به زنا نزدیک نشوید، زیرا کاری زشت و بد راهی است</w:t>
      </w:r>
      <w:r w:rsidRPr="00CE411E">
        <w:rPr>
          <w:rFonts w:hint="cs"/>
          <w:rtl/>
          <w:lang w:bidi="fa-IR"/>
        </w:rPr>
        <w:t>».</w:t>
      </w:r>
      <w:r w:rsidRPr="00CE411E">
        <w:rPr>
          <w:rtl/>
          <w:lang w:bidi="fa-IR"/>
        </w:rPr>
        <w:tab/>
      </w:r>
    </w:p>
    <w:p w:rsidR="00B45884" w:rsidRDefault="00BA2BFD" w:rsidP="00D0312D">
      <w:pPr>
        <w:pStyle w:val="a0"/>
        <w:rPr>
          <w:rtl/>
          <w:lang w:bidi="fa-IR"/>
        </w:rPr>
      </w:pPr>
      <w:r>
        <w:rPr>
          <w:rFonts w:hint="cs"/>
          <w:rtl/>
          <w:lang w:bidi="fa-IR"/>
        </w:rPr>
        <w:t>که به صراحت حرمت زنا را می‌رساند، و تفسیر دیگری را نمی‌پذیرد.</w:t>
      </w:r>
    </w:p>
    <w:p w:rsidR="00BA2BFD" w:rsidRDefault="00BA2BFD" w:rsidP="00D0312D">
      <w:pPr>
        <w:pStyle w:val="a0"/>
        <w:rPr>
          <w:rtl/>
          <w:lang w:bidi="fa-IR"/>
        </w:rPr>
      </w:pPr>
      <w:r>
        <w:rPr>
          <w:rFonts w:hint="cs"/>
          <w:rtl/>
          <w:lang w:bidi="fa-IR"/>
        </w:rPr>
        <w:t>اصطلاحاً این نوع الفاظ که دلالت</w:t>
      </w:r>
      <w:r w:rsidR="00846D8D">
        <w:rPr>
          <w:rFonts w:hint="cs"/>
          <w:rtl/>
          <w:lang w:bidi="fa-IR"/>
        </w:rPr>
        <w:t xml:space="preserve"> آن‌ها </w:t>
      </w:r>
      <w:r>
        <w:rPr>
          <w:rFonts w:hint="cs"/>
          <w:rtl/>
          <w:lang w:bidi="fa-IR"/>
        </w:rPr>
        <w:t>قطعی است (نص) نامیده می‌شود که به معنی بلند کردن و آشکار ساختن است، و به عنوان نام کلامی به کار می‌رود که در دلالت خود صریح باشد.</w:t>
      </w:r>
    </w:p>
    <w:p w:rsidR="00BA2BFD" w:rsidRDefault="00BA2BFD" w:rsidP="00D0312D">
      <w:pPr>
        <w:pStyle w:val="a0"/>
        <w:rPr>
          <w:rtl/>
          <w:lang w:bidi="fa-IR"/>
        </w:rPr>
      </w:pPr>
      <w:r>
        <w:rPr>
          <w:rFonts w:hint="cs"/>
          <w:rtl/>
          <w:lang w:bidi="fa-IR"/>
        </w:rPr>
        <w:t>این معنای اصطلاحی این نوع الفاظ</w:t>
      </w:r>
      <w:r w:rsidR="00EF43D5">
        <w:rPr>
          <w:rFonts w:hint="cs"/>
          <w:rtl/>
          <w:lang w:bidi="fa-IR"/>
        </w:rPr>
        <w:t xml:space="preserve"> </w:t>
      </w:r>
      <w:r w:rsidR="00696A7B">
        <w:rPr>
          <w:rFonts w:hint="cs"/>
          <w:rtl/>
          <w:lang w:bidi="fa-IR"/>
        </w:rPr>
        <w:t xml:space="preserve">در اصول است، وگرنه کلمه نص در ازای </w:t>
      </w:r>
      <w:r w:rsidR="002D4B70">
        <w:rPr>
          <w:rFonts w:hint="cs"/>
          <w:rtl/>
          <w:lang w:bidi="fa-IR"/>
        </w:rPr>
        <w:t>هر جمله‌ای که از منبعی به طور موثق نقل شده باشد مورد استفاده قرار می‌گیرد، و مقصود آن است که عبارت عیناً نقل شده، و حتماً از منبع نامبرده است، مثل این‌که می‌گوییم</w:t>
      </w:r>
      <w:r w:rsidR="0070225A">
        <w:rPr>
          <w:rFonts w:hint="cs"/>
          <w:rtl/>
          <w:lang w:bidi="fa-IR"/>
        </w:rPr>
        <w:t>‌:</w:t>
      </w:r>
      <w:r w:rsidR="002D4B70">
        <w:rPr>
          <w:rFonts w:hint="cs"/>
          <w:rtl/>
          <w:lang w:bidi="fa-IR"/>
        </w:rPr>
        <w:t xml:space="preserve"> نص فلان آیه، </w:t>
      </w:r>
      <w:r w:rsidR="00194106">
        <w:rPr>
          <w:rFonts w:hint="cs"/>
          <w:rtl/>
          <w:lang w:bidi="fa-IR"/>
        </w:rPr>
        <w:t>یا نص فلان حدیث، یا نص فلان گفتار.</w:t>
      </w:r>
    </w:p>
    <w:p w:rsidR="00194106" w:rsidRDefault="007E2CDE" w:rsidP="00C115BC">
      <w:pPr>
        <w:numPr>
          <w:ilvl w:val="0"/>
          <w:numId w:val="7"/>
        </w:numPr>
        <w:ind w:left="641" w:hanging="357"/>
        <w:jc w:val="both"/>
        <w:rPr>
          <w:rFonts w:cs="B Lotus"/>
          <w:sz w:val="28"/>
          <w:szCs w:val="28"/>
          <w:rtl/>
          <w:lang w:bidi="fa-IR"/>
        </w:rPr>
      </w:pPr>
      <w:r w:rsidRPr="00D0312D">
        <w:rPr>
          <w:rStyle w:val="Char0"/>
          <w:rFonts w:hint="cs"/>
          <w:rtl/>
        </w:rPr>
        <w:t>و یا چند معنی را به صورت مساوی برساند، و بدون دلیل و قرینه نشود بر یکی از آن معانی حمل کرد، مانند لفظ (قرء) که هم به طهر گفته می‌شود و هم به حیض، و مانند لفظ (عین) که به چشم (باصره) و چشمه و ذات، و نقد و .... گفته می‌شود.</w:t>
      </w:r>
    </w:p>
    <w:p w:rsidR="007E2CDE" w:rsidRDefault="00251FE5" w:rsidP="00D0312D">
      <w:pPr>
        <w:pStyle w:val="a0"/>
        <w:rPr>
          <w:rtl/>
          <w:lang w:bidi="fa-IR"/>
        </w:rPr>
      </w:pPr>
      <w:r>
        <w:rPr>
          <w:rFonts w:hint="cs"/>
          <w:rtl/>
          <w:lang w:bidi="fa-IR"/>
        </w:rPr>
        <w:t>این نوع الفاظ متردد بین چند معنی را در اصول (مجمل) گویند.</w:t>
      </w:r>
    </w:p>
    <w:p w:rsidR="00251FE5" w:rsidRDefault="00330540" w:rsidP="00C115BC">
      <w:pPr>
        <w:numPr>
          <w:ilvl w:val="0"/>
          <w:numId w:val="7"/>
        </w:numPr>
        <w:ind w:left="641" w:hanging="357"/>
        <w:jc w:val="both"/>
        <w:rPr>
          <w:rFonts w:cs="B Lotus"/>
          <w:sz w:val="28"/>
          <w:szCs w:val="28"/>
          <w:rtl/>
          <w:lang w:bidi="fa-IR"/>
        </w:rPr>
      </w:pPr>
      <w:r w:rsidRPr="00D0312D">
        <w:rPr>
          <w:rStyle w:val="Char0"/>
          <w:rFonts w:hint="cs"/>
          <w:rtl/>
        </w:rPr>
        <w:t>و یا چند معنی داشته باشد ولی دلالت آن بر یکی از</w:t>
      </w:r>
      <w:r w:rsidR="00846D8D" w:rsidRPr="00D0312D">
        <w:rPr>
          <w:rStyle w:val="Char0"/>
          <w:rFonts w:hint="cs"/>
          <w:rtl/>
        </w:rPr>
        <w:t xml:space="preserve"> آن‌ها </w:t>
      </w:r>
      <w:r w:rsidRPr="00D0312D">
        <w:rPr>
          <w:rStyle w:val="Char0"/>
          <w:rFonts w:hint="cs"/>
          <w:rtl/>
        </w:rPr>
        <w:t>قوی‌تر باشد، مانند این حدیث</w:t>
      </w:r>
      <w:r>
        <w:rPr>
          <w:rFonts w:cs="B Lotus" w:hint="cs"/>
          <w:sz w:val="28"/>
          <w:szCs w:val="28"/>
          <w:rtl/>
          <w:lang w:bidi="fa-IR"/>
        </w:rPr>
        <w:t xml:space="preserve"> </w:t>
      </w:r>
      <w:r w:rsidR="00F10DC8" w:rsidRPr="00F10DC8">
        <w:rPr>
          <w:rStyle w:val="Char"/>
          <w:rtl/>
        </w:rPr>
        <w:t>«</w:t>
      </w:r>
      <w:r w:rsidRPr="00F10DC8">
        <w:rPr>
          <w:rStyle w:val="Char"/>
          <w:rFonts w:hint="cs"/>
          <w:rtl/>
        </w:rPr>
        <w:t>لا ن</w:t>
      </w:r>
      <w:r w:rsidR="007E21D9" w:rsidRPr="00F10DC8">
        <w:rPr>
          <w:rStyle w:val="Char"/>
          <w:rFonts w:hint="cs"/>
          <w:rtl/>
        </w:rPr>
        <w:t>ِ</w:t>
      </w:r>
      <w:r w:rsidRPr="00F10DC8">
        <w:rPr>
          <w:rStyle w:val="Char"/>
          <w:rFonts w:hint="cs"/>
          <w:rtl/>
        </w:rPr>
        <w:t>کاح</w:t>
      </w:r>
      <w:r w:rsidR="007E21D9" w:rsidRPr="00F10DC8">
        <w:rPr>
          <w:rStyle w:val="Char"/>
          <w:rFonts w:hint="cs"/>
          <w:rtl/>
        </w:rPr>
        <w:t>َ إ</w:t>
      </w:r>
      <w:r w:rsidRPr="00F10DC8">
        <w:rPr>
          <w:rStyle w:val="Char"/>
          <w:rFonts w:hint="cs"/>
          <w:rtl/>
        </w:rPr>
        <w:t>لا ب</w:t>
      </w:r>
      <w:r w:rsidR="007E21D9" w:rsidRPr="00F10DC8">
        <w:rPr>
          <w:rStyle w:val="Char"/>
          <w:rFonts w:hint="cs"/>
          <w:rtl/>
        </w:rPr>
        <w:t>ِ</w:t>
      </w:r>
      <w:r w:rsidRPr="00F10DC8">
        <w:rPr>
          <w:rStyle w:val="Char"/>
          <w:rFonts w:hint="cs"/>
          <w:rtl/>
        </w:rPr>
        <w:t>و</w:t>
      </w:r>
      <w:r w:rsidR="007E21D9" w:rsidRPr="00F10DC8">
        <w:rPr>
          <w:rStyle w:val="Char"/>
          <w:rFonts w:hint="cs"/>
          <w:rtl/>
        </w:rPr>
        <w:t>َ</w:t>
      </w:r>
      <w:r w:rsidRPr="00F10DC8">
        <w:rPr>
          <w:rStyle w:val="Char"/>
          <w:rFonts w:hint="cs"/>
          <w:rtl/>
        </w:rPr>
        <w:t>ل</w:t>
      </w:r>
      <w:r w:rsidR="00F10DC8">
        <w:rPr>
          <w:rStyle w:val="Char"/>
          <w:rFonts w:hint="cs"/>
          <w:rtl/>
        </w:rPr>
        <w:t>ي</w:t>
      </w:r>
      <w:r w:rsidRPr="00F10DC8">
        <w:rPr>
          <w:rStyle w:val="Char"/>
          <w:rFonts w:hint="cs"/>
          <w:rtl/>
        </w:rPr>
        <w:t xml:space="preserve"> وشاه</w:t>
      </w:r>
      <w:r w:rsidR="007E21D9" w:rsidRPr="00F10DC8">
        <w:rPr>
          <w:rStyle w:val="Char"/>
          <w:rFonts w:hint="cs"/>
          <w:rtl/>
        </w:rPr>
        <w:t>ِ</w:t>
      </w:r>
      <w:r w:rsidRPr="00F10DC8">
        <w:rPr>
          <w:rStyle w:val="Char"/>
          <w:rFonts w:hint="cs"/>
          <w:rtl/>
        </w:rPr>
        <w:t>د</w:t>
      </w:r>
      <w:r w:rsidR="007E21D9" w:rsidRPr="00F10DC8">
        <w:rPr>
          <w:rStyle w:val="Char"/>
          <w:rFonts w:hint="cs"/>
          <w:rtl/>
        </w:rPr>
        <w:t>َ</w:t>
      </w:r>
      <w:r w:rsidR="00F10DC8">
        <w:rPr>
          <w:rStyle w:val="Char"/>
          <w:rFonts w:hint="cs"/>
          <w:rtl/>
        </w:rPr>
        <w:t>ي</w:t>
      </w:r>
      <w:r w:rsidRPr="00F10DC8">
        <w:rPr>
          <w:rStyle w:val="Char"/>
          <w:rFonts w:hint="cs"/>
          <w:rtl/>
        </w:rPr>
        <w:t xml:space="preserve"> عدل</w:t>
      </w:r>
      <w:r w:rsidR="00F10DC8" w:rsidRPr="00F10DC8">
        <w:rPr>
          <w:rStyle w:val="Char"/>
          <w:rtl/>
        </w:rPr>
        <w:t>»</w:t>
      </w:r>
      <w:r w:rsidR="00E022DF" w:rsidRPr="00D0312D">
        <w:rPr>
          <w:rStyle w:val="Char0"/>
          <w:vertAlign w:val="superscript"/>
          <w:rtl/>
        </w:rPr>
        <w:footnoteReference w:id="17"/>
      </w:r>
      <w:r w:rsidRPr="00D0312D">
        <w:rPr>
          <w:rStyle w:val="Char0"/>
          <w:rFonts w:hint="cs"/>
          <w:rtl/>
        </w:rPr>
        <w:t xml:space="preserve"> که </w:t>
      </w:r>
      <w:r w:rsidR="0084765B" w:rsidRPr="00D0312D">
        <w:rPr>
          <w:rStyle w:val="Char0"/>
          <w:rFonts w:hint="cs"/>
          <w:rtl/>
        </w:rPr>
        <w:t>در معنای متبادر به ذهن می‌رساند که عقد نکاح بدون ولی و دو شاهد صحیح نیست، ولی کسی می‌تواند بگوید</w:t>
      </w:r>
      <w:r w:rsidR="0070225A" w:rsidRPr="00D0312D">
        <w:rPr>
          <w:rStyle w:val="Char0"/>
          <w:rFonts w:hint="cs"/>
          <w:rtl/>
        </w:rPr>
        <w:t>‌:</w:t>
      </w:r>
      <w:r w:rsidR="0084765B" w:rsidRPr="00D0312D">
        <w:rPr>
          <w:rStyle w:val="Char0"/>
          <w:rFonts w:hint="cs"/>
          <w:rtl/>
        </w:rPr>
        <w:t xml:space="preserve"> حضور شاهدان هنگام عقد لازم نیست، و عقد نکاح مانند عقود دیگر بدون شاهد منعقد می‌گردد، ولی از آن‌جایی که شرع خواسته است نکاح اعلام شود، هنگام زفاف شرط است حداقل دو نفر بر آن اطلاع یابند، و شاید به این سبب بوده است که بعضی عدالت را در شهود نکاح مشروط ندانسته‌اند.</w:t>
      </w:r>
    </w:p>
    <w:p w:rsidR="0084765B" w:rsidRDefault="0084765B" w:rsidP="00D0312D">
      <w:pPr>
        <w:pStyle w:val="a0"/>
        <w:rPr>
          <w:rtl/>
          <w:lang w:bidi="fa-IR"/>
        </w:rPr>
      </w:pPr>
      <w:r>
        <w:rPr>
          <w:rFonts w:hint="cs"/>
          <w:rtl/>
          <w:lang w:bidi="fa-IR"/>
        </w:rPr>
        <w:t>چنان‌</w:t>
      </w:r>
      <w:r w:rsidR="007E21D9">
        <w:rPr>
          <w:rFonts w:hint="cs"/>
          <w:rtl/>
          <w:lang w:bidi="fa-IR"/>
        </w:rPr>
        <w:t>ک</w:t>
      </w:r>
      <w:r>
        <w:rPr>
          <w:rFonts w:hint="cs"/>
          <w:rtl/>
          <w:lang w:bidi="fa-IR"/>
        </w:rPr>
        <w:t>ه ملاحظه می‌کنیم دلالت حدیث بر معنی اولی قوی‌تر است</w:t>
      </w:r>
      <w:r w:rsidR="002E045F">
        <w:rPr>
          <w:rFonts w:hint="cs"/>
          <w:rtl/>
          <w:lang w:bidi="fa-IR"/>
        </w:rPr>
        <w:t xml:space="preserve"> این نوع الفاظ را (ظاهر) می‌نامیم، و اگر بر معنای ضعیف‌تر حمل شوند</w:t>
      </w:r>
      <w:r w:rsidR="0070225A">
        <w:rPr>
          <w:rFonts w:hint="cs"/>
          <w:rtl/>
          <w:lang w:bidi="fa-IR"/>
        </w:rPr>
        <w:t>‌:</w:t>
      </w:r>
      <w:r w:rsidR="002E045F">
        <w:rPr>
          <w:rFonts w:hint="cs"/>
          <w:rtl/>
          <w:lang w:bidi="fa-IR"/>
        </w:rPr>
        <w:t xml:space="preserve"> (مؤول) گفته می‌شوند.</w:t>
      </w:r>
    </w:p>
    <w:p w:rsidR="002E045F" w:rsidRDefault="002E045F" w:rsidP="00D0312D">
      <w:pPr>
        <w:pStyle w:val="a0"/>
        <w:rPr>
          <w:rtl/>
          <w:lang w:bidi="fa-IR"/>
        </w:rPr>
      </w:pPr>
      <w:r>
        <w:rPr>
          <w:rFonts w:hint="cs"/>
          <w:rtl/>
          <w:lang w:bidi="fa-IR"/>
        </w:rPr>
        <w:t>و خلاصه این‌که لفظ ممکن است فقط بر یک معنی یا بر بیش از یک معنی دلالت دهد، اولی را (نص) می‌نامیم، و دومی ممکن است دلالتش بر یکی از معانی قوی‌تر باشد یا همه را به‌طور مساوی برساند، اولی را (ظاهر) و مقابل آن را (مؤول)، و دومی را (مجمل)</w:t>
      </w:r>
      <w:r w:rsidR="00450544">
        <w:rPr>
          <w:rFonts w:hint="cs"/>
          <w:rtl/>
          <w:lang w:bidi="fa-IR"/>
        </w:rPr>
        <w:t xml:space="preserve"> می‌</w:t>
      </w:r>
      <w:r>
        <w:rPr>
          <w:rFonts w:hint="cs"/>
          <w:rtl/>
          <w:lang w:bidi="fa-IR"/>
        </w:rPr>
        <w:t>خوانیم.</w:t>
      </w:r>
    </w:p>
    <w:p w:rsidR="00DA7D42" w:rsidRPr="002E045F" w:rsidRDefault="00DA7D42" w:rsidP="0009622B">
      <w:pPr>
        <w:pStyle w:val="3-"/>
        <w:rPr>
          <w:rtl/>
        </w:rPr>
      </w:pPr>
      <w:bookmarkStart w:id="89" w:name="_Toc331262078"/>
      <w:bookmarkStart w:id="90" w:name="_Toc421176438"/>
      <w:r>
        <w:rPr>
          <w:rFonts w:hint="cs"/>
          <w:rtl/>
        </w:rPr>
        <w:t>حکم اقسام فوق</w:t>
      </w:r>
      <w:bookmarkEnd w:id="89"/>
      <w:bookmarkEnd w:id="90"/>
    </w:p>
    <w:p w:rsidR="00237E05" w:rsidRDefault="0002658B" w:rsidP="00C115BC">
      <w:pPr>
        <w:pStyle w:val="a0"/>
        <w:numPr>
          <w:ilvl w:val="0"/>
          <w:numId w:val="49"/>
        </w:numPr>
        <w:ind w:left="641" w:hanging="357"/>
        <w:rPr>
          <w:rtl/>
          <w:lang w:bidi="fa-IR"/>
        </w:rPr>
      </w:pPr>
      <w:r>
        <w:rPr>
          <w:rFonts w:hint="cs"/>
          <w:rtl/>
          <w:lang w:bidi="fa-IR"/>
        </w:rPr>
        <w:t>باید به نص عمل کرد، و تا زمانی‌که نسخ آن به ثبوت نرسد نباید ترک شود.</w:t>
      </w:r>
    </w:p>
    <w:p w:rsidR="0002658B" w:rsidRDefault="0002658B" w:rsidP="00C115BC">
      <w:pPr>
        <w:pStyle w:val="a0"/>
        <w:numPr>
          <w:ilvl w:val="0"/>
          <w:numId w:val="49"/>
        </w:numPr>
        <w:ind w:left="641" w:hanging="357"/>
        <w:rPr>
          <w:lang w:bidi="fa-IR"/>
        </w:rPr>
      </w:pPr>
      <w:r>
        <w:rPr>
          <w:rFonts w:hint="cs"/>
          <w:rtl/>
          <w:lang w:bidi="fa-IR"/>
        </w:rPr>
        <w:t>عمل به مجمل جایز نیست تا بیان شود که کدام یک از معانی آن مقصود است، زیرا هر کدام از معانی مساوی برتر از دیگری نبوده و انتخاب بدون دلیل جایز نیست.</w:t>
      </w:r>
    </w:p>
    <w:p w:rsidR="0002658B" w:rsidRDefault="0002658B" w:rsidP="00C115BC">
      <w:pPr>
        <w:pStyle w:val="a0"/>
        <w:numPr>
          <w:ilvl w:val="0"/>
          <w:numId w:val="49"/>
        </w:numPr>
        <w:ind w:left="641" w:hanging="357"/>
        <w:rPr>
          <w:lang w:bidi="fa-IR"/>
        </w:rPr>
      </w:pPr>
      <w:r>
        <w:rPr>
          <w:rFonts w:hint="cs"/>
          <w:rtl/>
          <w:lang w:bidi="fa-IR"/>
        </w:rPr>
        <w:t>نباید معنای قوی و ظاهر لفظ ترک و به معنای مؤول عمل شود مگر این‌که دلیلی قوی دلالت دهد که مقصود از لفظ معنای ضعیف و دور است.</w:t>
      </w:r>
    </w:p>
    <w:p w:rsidR="00237E05" w:rsidRDefault="00CB74BB" w:rsidP="0009622B">
      <w:pPr>
        <w:pStyle w:val="3-"/>
        <w:rPr>
          <w:rtl/>
        </w:rPr>
      </w:pPr>
      <w:bookmarkStart w:id="91" w:name="_Toc331262079"/>
      <w:bookmarkStart w:id="92" w:name="_Toc421176439"/>
      <w:r>
        <w:rPr>
          <w:rFonts w:hint="cs"/>
          <w:rtl/>
        </w:rPr>
        <w:t>امر</w:t>
      </w:r>
      <w:bookmarkEnd w:id="91"/>
      <w:bookmarkEnd w:id="92"/>
    </w:p>
    <w:p w:rsidR="00237E05" w:rsidRDefault="00FE34F1" w:rsidP="00D0312D">
      <w:pPr>
        <w:pStyle w:val="a0"/>
        <w:rPr>
          <w:rtl/>
          <w:lang w:bidi="fa-IR"/>
        </w:rPr>
      </w:pPr>
      <w:r>
        <w:rPr>
          <w:rFonts w:hint="cs"/>
          <w:rtl/>
          <w:lang w:bidi="fa-IR"/>
        </w:rPr>
        <w:t>لفظ امر در لغت دو مورد استعمال دارد</w:t>
      </w:r>
      <w:r w:rsidR="0070225A">
        <w:rPr>
          <w:rFonts w:hint="cs"/>
          <w:rtl/>
          <w:lang w:bidi="fa-IR"/>
        </w:rPr>
        <w:t>‌:</w:t>
      </w:r>
    </w:p>
    <w:p w:rsidR="00FE34F1" w:rsidRDefault="00FE34F1" w:rsidP="00C115BC">
      <w:pPr>
        <w:numPr>
          <w:ilvl w:val="0"/>
          <w:numId w:val="8"/>
        </w:numPr>
        <w:jc w:val="both"/>
        <w:rPr>
          <w:rFonts w:cs="B Lotus"/>
          <w:sz w:val="28"/>
          <w:szCs w:val="28"/>
          <w:rtl/>
          <w:lang w:bidi="fa-IR"/>
        </w:rPr>
      </w:pPr>
      <w:r w:rsidRPr="006F32B6">
        <w:rPr>
          <w:rStyle w:val="Char0"/>
          <w:rFonts w:hint="cs"/>
          <w:rtl/>
        </w:rPr>
        <w:t>طلب فعل، مانند</w:t>
      </w:r>
      <w:r w:rsidR="0070225A" w:rsidRPr="006F32B6">
        <w:rPr>
          <w:rStyle w:val="Char0"/>
          <w:rFonts w:hint="cs"/>
          <w:rtl/>
        </w:rPr>
        <w:t>‌:</w:t>
      </w:r>
      <w:r>
        <w:rPr>
          <w:rFonts w:cs="B Lotus" w:hint="cs"/>
          <w:sz w:val="28"/>
          <w:szCs w:val="28"/>
          <w:rtl/>
          <w:lang w:bidi="fa-IR"/>
        </w:rPr>
        <w:t xml:space="preserve"> </w:t>
      </w:r>
    </w:p>
    <w:p w:rsidR="00EC3B38" w:rsidRPr="00922BB7" w:rsidRDefault="00EC3B38" w:rsidP="00922BB7">
      <w:pPr>
        <w:pStyle w:val="StyleComplexBLotus12ptJustifiedFirstline05cmCharCharCharCharCharCharCharCharCharCharCharCharCharCharChar"/>
        <w:tabs>
          <w:tab w:val="right" w:pos="7371"/>
        </w:tabs>
        <w:spacing w:line="240" w:lineRule="auto"/>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922BB7">
        <w:rPr>
          <w:rFonts w:ascii="KFGQPC Uthmanic Script HAFS" w:hAnsi="KFGQPC Uthmanic Script HAFS" w:cs="KFGQPC Uthmanic Script HAFS" w:hint="eastAsia"/>
          <w:sz w:val="28"/>
          <w:szCs w:val="28"/>
          <w:rtl/>
        </w:rPr>
        <w:t>وَأۡمُرۡ</w:t>
      </w:r>
      <w:r w:rsidR="00922BB7">
        <w:rPr>
          <w:rFonts w:ascii="KFGQPC Uthmanic Script HAFS" w:hAnsi="KFGQPC Uthmanic Script HAFS" w:cs="KFGQPC Uthmanic Script HAFS"/>
          <w:sz w:val="28"/>
          <w:szCs w:val="28"/>
          <w:rtl/>
        </w:rPr>
        <w:t xml:space="preserve"> أَهۡلَكَ بِ</w:t>
      </w:r>
      <w:r w:rsidR="00922BB7">
        <w:rPr>
          <w:rFonts w:ascii="KFGQPC Uthmanic Script HAFS" w:hAnsi="KFGQPC Uthmanic Script HAFS" w:cs="KFGQPC Uthmanic Script HAFS" w:hint="cs"/>
          <w:sz w:val="28"/>
          <w:szCs w:val="28"/>
          <w:rtl/>
        </w:rPr>
        <w:t>ٱ</w:t>
      </w:r>
      <w:r w:rsidR="00922BB7">
        <w:rPr>
          <w:rFonts w:ascii="KFGQPC Uthmanic Script HAFS" w:hAnsi="KFGQPC Uthmanic Script HAFS" w:cs="KFGQPC Uthmanic Script HAFS" w:hint="eastAsia"/>
          <w:sz w:val="28"/>
          <w:szCs w:val="28"/>
          <w:rtl/>
        </w:rPr>
        <w:t>لصَّلَوٰةِ</w:t>
      </w:r>
      <w:r>
        <w:rPr>
          <w:rFonts w:ascii="Traditional Arabic" w:hAnsi="Traditional Arabic" w:cs="Traditional Arabic"/>
          <w:sz w:val="28"/>
          <w:szCs w:val="28"/>
          <w:rtl/>
          <w:lang w:bidi="fa-IR"/>
        </w:rPr>
        <w:t>﴾</w:t>
      </w:r>
      <w:r w:rsidRPr="006F32B6">
        <w:rPr>
          <w:rStyle w:val="8-Char"/>
          <w:rFonts w:hint="cs"/>
          <w:rtl/>
        </w:rPr>
        <w:t xml:space="preserve"> </w:t>
      </w:r>
      <w:r w:rsidRPr="006F32B6">
        <w:rPr>
          <w:rStyle w:val="8-Char"/>
          <w:rtl/>
        </w:rPr>
        <w:t>[</w:t>
      </w:r>
      <w:r w:rsidRPr="006F32B6">
        <w:rPr>
          <w:rStyle w:val="8-Char"/>
          <w:rFonts w:hint="cs"/>
          <w:rtl/>
        </w:rPr>
        <w:t>طه: 132</w:t>
      </w:r>
      <w:r w:rsidRPr="006F32B6">
        <w:rPr>
          <w:rStyle w:val="8-Char"/>
          <w:rtl/>
        </w:rPr>
        <w:t>]</w:t>
      </w:r>
      <w:r w:rsidRPr="006F32B6">
        <w:rPr>
          <w:rStyle w:val="Char0"/>
          <w:rFonts w:hint="cs"/>
          <w:rtl/>
        </w:rPr>
        <w:t>.</w:t>
      </w:r>
    </w:p>
    <w:p w:rsidR="00D12185" w:rsidRPr="00CE411E" w:rsidRDefault="00D12185" w:rsidP="006F32B6">
      <w:pPr>
        <w:pStyle w:val="a0"/>
        <w:rPr>
          <w:rtl/>
          <w:lang w:bidi="fa-IR"/>
        </w:rPr>
      </w:pPr>
      <w:r w:rsidRPr="00CE411E">
        <w:rPr>
          <w:rFonts w:hint="cs"/>
          <w:rtl/>
          <w:lang w:bidi="fa-IR"/>
        </w:rPr>
        <w:t>«</w:t>
      </w:r>
      <w:r w:rsidR="00945A71" w:rsidRPr="00CE411E">
        <w:rPr>
          <w:rFonts w:hint="cs"/>
          <w:rtl/>
          <w:lang w:bidi="fa-IR"/>
        </w:rPr>
        <w:t>و بستگان خود را به نماز فرمان ده</w:t>
      </w:r>
      <w:r w:rsidRPr="00CE411E">
        <w:rPr>
          <w:rFonts w:hint="cs"/>
          <w:rtl/>
          <w:lang w:bidi="fa-IR"/>
        </w:rPr>
        <w:t>».</w:t>
      </w:r>
      <w:r w:rsidRPr="00CE411E">
        <w:rPr>
          <w:rtl/>
          <w:lang w:bidi="fa-IR"/>
        </w:rPr>
        <w:tab/>
      </w:r>
    </w:p>
    <w:p w:rsidR="00FE34F1" w:rsidRDefault="00FB29BB" w:rsidP="006F32B6">
      <w:pPr>
        <w:pStyle w:val="a0"/>
        <w:rPr>
          <w:rtl/>
          <w:lang w:bidi="fa-IR"/>
        </w:rPr>
      </w:pPr>
      <w:r>
        <w:rPr>
          <w:rFonts w:hint="cs"/>
          <w:rtl/>
          <w:lang w:bidi="fa-IR"/>
        </w:rPr>
        <w:t>و</w:t>
      </w:r>
    </w:p>
    <w:p w:rsidR="00EC3B38" w:rsidRPr="00922BB7" w:rsidRDefault="00EC3B38" w:rsidP="00922BB7">
      <w:pPr>
        <w:ind w:firstLine="284"/>
        <w:jc w:val="both"/>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922BB7">
        <w:rPr>
          <w:rFonts w:ascii="KFGQPC Uthmanic Script HAFS" w:hAnsi="KFGQPC Uthmanic Script HAFS" w:cs="KFGQPC Uthmanic Script HAFS"/>
          <w:sz w:val="28"/>
          <w:szCs w:val="28"/>
          <w:rtl/>
        </w:rPr>
        <w:t xml:space="preserve">وَلَا تُطِيعُوٓاْ أَمۡرَ </w:t>
      </w:r>
      <w:r w:rsidR="00922BB7">
        <w:rPr>
          <w:rFonts w:ascii="KFGQPC Uthmanic Script HAFS" w:hAnsi="KFGQPC Uthmanic Script HAFS" w:cs="KFGQPC Uthmanic Script HAFS" w:hint="cs"/>
          <w:sz w:val="28"/>
          <w:szCs w:val="28"/>
          <w:rtl/>
        </w:rPr>
        <w:t>ٱلۡمُسۡرِفِينَ</w:t>
      </w:r>
      <w:r w:rsidR="00922BB7">
        <w:rPr>
          <w:rFonts w:ascii="KFGQPC Uthmanic Script HAFS" w:hAnsi="KFGQPC Uthmanic Script HAFS" w:cs="KFGQPC Uthmanic Script HAFS"/>
          <w:sz w:val="28"/>
          <w:szCs w:val="28"/>
          <w:rtl/>
        </w:rPr>
        <w:t xml:space="preserve"> ١٥١</w:t>
      </w:r>
      <w:r>
        <w:rPr>
          <w:rFonts w:ascii="Traditional Arabic" w:hAnsi="Traditional Arabic"/>
          <w:sz w:val="28"/>
          <w:szCs w:val="28"/>
          <w:rtl/>
          <w:lang w:bidi="fa-IR"/>
        </w:rPr>
        <w:t>﴾</w:t>
      </w:r>
      <w:r w:rsidRPr="006F32B6">
        <w:rPr>
          <w:rStyle w:val="8-Char"/>
          <w:rFonts w:hint="cs"/>
          <w:rtl/>
        </w:rPr>
        <w:t xml:space="preserve"> </w:t>
      </w:r>
      <w:r w:rsidRPr="006F32B6">
        <w:rPr>
          <w:rStyle w:val="8-Char"/>
          <w:rtl/>
        </w:rPr>
        <w:t>[</w:t>
      </w:r>
      <w:r w:rsidRPr="006F32B6">
        <w:rPr>
          <w:rStyle w:val="8-Char"/>
          <w:rFonts w:hint="cs"/>
          <w:rtl/>
        </w:rPr>
        <w:t>الشعراء: 151</w:t>
      </w:r>
      <w:r w:rsidRPr="006F32B6">
        <w:rPr>
          <w:rStyle w:val="8-Char"/>
          <w:rtl/>
        </w:rPr>
        <w:t>]</w:t>
      </w:r>
      <w:r w:rsidRPr="006F32B6">
        <w:rPr>
          <w:rStyle w:val="Char0"/>
          <w:rFonts w:hint="cs"/>
          <w:rtl/>
        </w:rPr>
        <w:t>.</w:t>
      </w:r>
    </w:p>
    <w:p w:rsidR="009425AE" w:rsidRPr="00CE411E" w:rsidRDefault="009425AE" w:rsidP="006F32B6">
      <w:pPr>
        <w:pStyle w:val="a0"/>
        <w:rPr>
          <w:rtl/>
          <w:lang w:bidi="fa-IR"/>
        </w:rPr>
      </w:pPr>
      <w:r w:rsidRPr="00CE411E">
        <w:rPr>
          <w:rFonts w:hint="cs"/>
          <w:rtl/>
          <w:lang w:bidi="fa-IR"/>
        </w:rPr>
        <w:t>«</w:t>
      </w:r>
      <w:r w:rsidR="004B05F8" w:rsidRPr="00CE411E">
        <w:rPr>
          <w:rFonts w:hint="cs"/>
          <w:rtl/>
          <w:lang w:bidi="fa-IR"/>
        </w:rPr>
        <w:t>فرمان مسرفان را اطاعت نکنید</w:t>
      </w:r>
      <w:r w:rsidRPr="00CE411E">
        <w:rPr>
          <w:rFonts w:hint="cs"/>
          <w:rtl/>
          <w:lang w:bidi="fa-IR"/>
        </w:rPr>
        <w:t>».</w:t>
      </w:r>
      <w:r w:rsidRPr="00CE411E">
        <w:rPr>
          <w:rtl/>
          <w:lang w:bidi="fa-IR"/>
        </w:rPr>
        <w:tab/>
      </w:r>
    </w:p>
    <w:p w:rsidR="00FB29BB" w:rsidRDefault="00D474E5" w:rsidP="006F32B6">
      <w:pPr>
        <w:pStyle w:val="a0"/>
        <w:rPr>
          <w:rtl/>
          <w:lang w:bidi="fa-IR"/>
        </w:rPr>
      </w:pPr>
      <w:r>
        <w:rPr>
          <w:rFonts w:hint="cs"/>
          <w:rtl/>
          <w:lang w:bidi="fa-IR"/>
        </w:rPr>
        <w:t>که لفظ امر بدین معنی بر (اوامر) جمع بسته می‌شود.</w:t>
      </w:r>
    </w:p>
    <w:p w:rsidR="00D474E5" w:rsidRDefault="00D474E5" w:rsidP="00C115BC">
      <w:pPr>
        <w:numPr>
          <w:ilvl w:val="0"/>
          <w:numId w:val="8"/>
        </w:numPr>
        <w:jc w:val="both"/>
        <w:rPr>
          <w:rFonts w:cs="B Lotus"/>
          <w:sz w:val="28"/>
          <w:szCs w:val="28"/>
          <w:rtl/>
          <w:lang w:bidi="fa-IR"/>
        </w:rPr>
      </w:pPr>
      <w:r w:rsidRPr="006F32B6">
        <w:rPr>
          <w:rStyle w:val="Char0"/>
          <w:rFonts w:hint="cs"/>
          <w:rtl/>
        </w:rPr>
        <w:t>فعل و شأن و حال و قضیه، مانند</w:t>
      </w:r>
      <w:r>
        <w:rPr>
          <w:rFonts w:cs="B Lotus" w:hint="cs"/>
          <w:sz w:val="28"/>
          <w:szCs w:val="28"/>
          <w:rtl/>
          <w:lang w:bidi="fa-IR"/>
        </w:rPr>
        <w:t xml:space="preserve"> </w:t>
      </w:r>
    </w:p>
    <w:p w:rsidR="00EC3B38" w:rsidRPr="00922BB7" w:rsidRDefault="00EC3B38" w:rsidP="00922BB7">
      <w:pPr>
        <w:pStyle w:val="StyleComplexBLotus12ptJustifiedFirstline05cmCharCharCharCharCharCharCharCharCharCharCharCharCharCharChar"/>
        <w:tabs>
          <w:tab w:val="right" w:pos="7371"/>
        </w:tabs>
        <w:spacing w:line="240" w:lineRule="auto"/>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922BB7">
        <w:rPr>
          <w:rFonts w:ascii="KFGQPC Uthmanic Script HAFS" w:hAnsi="KFGQPC Uthmanic Script HAFS" w:cs="KFGQPC Uthmanic Script HAFS"/>
          <w:sz w:val="28"/>
          <w:szCs w:val="28"/>
          <w:rtl/>
        </w:rPr>
        <w:t xml:space="preserve">وَشَاوِرۡهُمۡ فِي </w:t>
      </w:r>
      <w:r w:rsidR="00922BB7">
        <w:rPr>
          <w:rFonts w:ascii="KFGQPC Uthmanic Script HAFS" w:hAnsi="KFGQPC Uthmanic Script HAFS" w:cs="KFGQPC Uthmanic Script HAFS" w:hint="cs"/>
          <w:sz w:val="28"/>
          <w:szCs w:val="28"/>
          <w:rtl/>
        </w:rPr>
        <w:t>ٱ</w:t>
      </w:r>
      <w:r w:rsidR="00922BB7">
        <w:rPr>
          <w:rFonts w:ascii="KFGQPC Uthmanic Script HAFS" w:hAnsi="KFGQPC Uthmanic Script HAFS" w:cs="KFGQPC Uthmanic Script HAFS" w:hint="eastAsia"/>
          <w:sz w:val="28"/>
          <w:szCs w:val="28"/>
          <w:rtl/>
        </w:rPr>
        <w:t>لۡأَمۡرِۖ</w:t>
      </w:r>
      <w:r>
        <w:rPr>
          <w:rFonts w:ascii="Traditional Arabic" w:hAnsi="Traditional Arabic" w:cs="Traditional Arabic"/>
          <w:sz w:val="28"/>
          <w:szCs w:val="28"/>
          <w:rtl/>
          <w:lang w:bidi="fa-IR"/>
        </w:rPr>
        <w:t>﴾</w:t>
      </w:r>
      <w:r w:rsidRPr="006F32B6">
        <w:rPr>
          <w:rStyle w:val="8-Char"/>
          <w:rFonts w:hint="cs"/>
          <w:rtl/>
        </w:rPr>
        <w:t xml:space="preserve"> </w:t>
      </w:r>
      <w:r w:rsidRPr="006F32B6">
        <w:rPr>
          <w:rStyle w:val="8-Char"/>
          <w:rtl/>
        </w:rPr>
        <w:t>[</w:t>
      </w:r>
      <w:r w:rsidRPr="006F32B6">
        <w:rPr>
          <w:rStyle w:val="8-Char"/>
          <w:rFonts w:hint="cs"/>
          <w:rtl/>
        </w:rPr>
        <w:t>آل عمران: 159</w:t>
      </w:r>
      <w:r w:rsidRPr="006F32B6">
        <w:rPr>
          <w:rStyle w:val="8-Char"/>
          <w:rtl/>
        </w:rPr>
        <w:t>]</w:t>
      </w:r>
      <w:r w:rsidRPr="006F32B6">
        <w:rPr>
          <w:rStyle w:val="Char0"/>
          <w:rFonts w:hint="cs"/>
          <w:rtl/>
        </w:rPr>
        <w:t>.</w:t>
      </w:r>
    </w:p>
    <w:p w:rsidR="00957078" w:rsidRPr="00CE411E" w:rsidRDefault="00957078" w:rsidP="006F32B6">
      <w:pPr>
        <w:pStyle w:val="a0"/>
        <w:rPr>
          <w:rtl/>
          <w:lang w:bidi="fa-IR"/>
        </w:rPr>
      </w:pPr>
      <w:r w:rsidRPr="00CE411E">
        <w:rPr>
          <w:rFonts w:hint="cs"/>
          <w:rtl/>
          <w:lang w:bidi="fa-IR"/>
        </w:rPr>
        <w:t>«</w:t>
      </w:r>
      <w:r w:rsidR="00F74304" w:rsidRPr="00CE411E">
        <w:rPr>
          <w:rFonts w:hint="cs"/>
          <w:rtl/>
          <w:lang w:bidi="fa-IR"/>
        </w:rPr>
        <w:t>با آنان در قضیه مشورت کن</w:t>
      </w:r>
      <w:r w:rsidRPr="00CE411E">
        <w:rPr>
          <w:rFonts w:hint="cs"/>
          <w:rtl/>
          <w:lang w:bidi="fa-IR"/>
        </w:rPr>
        <w:t>».</w:t>
      </w:r>
      <w:r w:rsidRPr="00CE411E">
        <w:rPr>
          <w:rtl/>
          <w:lang w:bidi="fa-IR"/>
        </w:rPr>
        <w:tab/>
      </w:r>
    </w:p>
    <w:p w:rsidR="00D474E5" w:rsidRDefault="00C6102A" w:rsidP="006F32B6">
      <w:pPr>
        <w:pStyle w:val="a0"/>
        <w:rPr>
          <w:rtl/>
          <w:lang w:bidi="fa-IR"/>
        </w:rPr>
      </w:pPr>
      <w:r>
        <w:rPr>
          <w:rFonts w:hint="cs"/>
          <w:rtl/>
          <w:lang w:bidi="fa-IR"/>
        </w:rPr>
        <w:t>و</w:t>
      </w:r>
    </w:p>
    <w:p w:rsidR="00EC3B38" w:rsidRPr="00922BB7" w:rsidRDefault="00EC3B38" w:rsidP="00922BB7">
      <w:pPr>
        <w:ind w:firstLine="284"/>
        <w:jc w:val="both"/>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922BB7">
        <w:rPr>
          <w:rFonts w:ascii="KFGQPC Uthmanic Script HAFS" w:hAnsi="KFGQPC Uthmanic Script HAFS" w:cs="KFGQPC Uthmanic Script HAFS"/>
          <w:sz w:val="28"/>
          <w:szCs w:val="28"/>
          <w:rtl/>
        </w:rPr>
        <w:t xml:space="preserve">قُضِيَ </w:t>
      </w:r>
      <w:r w:rsidR="00922BB7">
        <w:rPr>
          <w:rFonts w:ascii="KFGQPC Uthmanic Script HAFS" w:hAnsi="KFGQPC Uthmanic Script HAFS" w:cs="KFGQPC Uthmanic Script HAFS" w:hint="cs"/>
          <w:sz w:val="28"/>
          <w:szCs w:val="28"/>
          <w:rtl/>
        </w:rPr>
        <w:t>ٱلۡأَمۡرُ</w:t>
      </w:r>
      <w:r w:rsidR="00922BB7">
        <w:rPr>
          <w:rFonts w:ascii="KFGQPC Uthmanic Script HAFS" w:hAnsi="KFGQPC Uthmanic Script HAFS" w:cs="KFGQPC Uthmanic Script HAFS"/>
          <w:sz w:val="28"/>
          <w:szCs w:val="28"/>
          <w:rtl/>
        </w:rPr>
        <w:t xml:space="preserve"> </w:t>
      </w:r>
      <w:r w:rsidR="00922BB7">
        <w:rPr>
          <w:rFonts w:ascii="KFGQPC Uthmanic Script HAFS" w:hAnsi="KFGQPC Uthmanic Script HAFS" w:cs="KFGQPC Uthmanic Script HAFS" w:hint="cs"/>
          <w:sz w:val="28"/>
          <w:szCs w:val="28"/>
          <w:rtl/>
        </w:rPr>
        <w:t>ٱلَّذِي</w:t>
      </w:r>
      <w:r w:rsidR="00922BB7">
        <w:rPr>
          <w:rFonts w:ascii="KFGQPC Uthmanic Script HAFS" w:hAnsi="KFGQPC Uthmanic Script HAFS" w:cs="KFGQPC Uthmanic Script HAFS"/>
          <w:sz w:val="28"/>
          <w:szCs w:val="28"/>
          <w:rtl/>
        </w:rPr>
        <w:t xml:space="preserve"> فِيهِ تَسۡتَفۡتِيَانِ ٤١</w:t>
      </w:r>
      <w:r>
        <w:rPr>
          <w:rFonts w:ascii="Traditional Arabic" w:hAnsi="Traditional Arabic"/>
          <w:sz w:val="28"/>
          <w:szCs w:val="28"/>
          <w:rtl/>
          <w:lang w:bidi="fa-IR"/>
        </w:rPr>
        <w:t>﴾</w:t>
      </w:r>
      <w:r w:rsidRPr="006F32B6">
        <w:rPr>
          <w:rStyle w:val="8-Char"/>
          <w:rFonts w:hint="cs"/>
          <w:rtl/>
        </w:rPr>
        <w:t xml:space="preserve"> </w:t>
      </w:r>
      <w:r w:rsidRPr="006F32B6">
        <w:rPr>
          <w:rStyle w:val="8-Char"/>
          <w:rtl/>
        </w:rPr>
        <w:t>[</w:t>
      </w:r>
      <w:r w:rsidRPr="006F32B6">
        <w:rPr>
          <w:rStyle w:val="8-Char"/>
          <w:rFonts w:hint="cs"/>
          <w:rtl/>
        </w:rPr>
        <w:t>یوسف: 41</w:t>
      </w:r>
      <w:r w:rsidRPr="006F32B6">
        <w:rPr>
          <w:rStyle w:val="8-Char"/>
          <w:rtl/>
        </w:rPr>
        <w:t>]</w:t>
      </w:r>
      <w:r w:rsidRPr="006F32B6">
        <w:rPr>
          <w:rStyle w:val="Char0"/>
          <w:rFonts w:hint="cs"/>
          <w:rtl/>
        </w:rPr>
        <w:t>.</w:t>
      </w:r>
    </w:p>
    <w:p w:rsidR="002F6785" w:rsidRPr="00CE411E" w:rsidRDefault="002F6785" w:rsidP="006F32B6">
      <w:pPr>
        <w:pStyle w:val="a0"/>
        <w:rPr>
          <w:rtl/>
          <w:lang w:bidi="fa-IR"/>
        </w:rPr>
      </w:pPr>
      <w:r w:rsidRPr="00CE411E">
        <w:rPr>
          <w:rFonts w:hint="cs"/>
          <w:rtl/>
          <w:lang w:bidi="fa-IR"/>
        </w:rPr>
        <w:t>«</w:t>
      </w:r>
      <w:r w:rsidR="007B403C" w:rsidRPr="00CE411E">
        <w:rPr>
          <w:rFonts w:hint="cs"/>
          <w:rtl/>
          <w:lang w:bidi="fa-IR"/>
        </w:rPr>
        <w:t>مسأله‌ای که در مورد آن استفتا می‌کنید گذشت</w:t>
      </w:r>
      <w:r w:rsidRPr="00CE411E">
        <w:rPr>
          <w:rFonts w:hint="cs"/>
          <w:rtl/>
          <w:lang w:bidi="fa-IR"/>
        </w:rPr>
        <w:t>».</w:t>
      </w:r>
      <w:r w:rsidRPr="00CE411E">
        <w:rPr>
          <w:rtl/>
          <w:lang w:bidi="fa-IR"/>
        </w:rPr>
        <w:tab/>
      </w:r>
    </w:p>
    <w:p w:rsidR="00237E05" w:rsidRDefault="001F480E" w:rsidP="006F32B6">
      <w:pPr>
        <w:pStyle w:val="a0"/>
        <w:rPr>
          <w:rtl/>
          <w:lang w:bidi="fa-IR"/>
        </w:rPr>
      </w:pPr>
      <w:r>
        <w:rPr>
          <w:rFonts w:hint="cs"/>
          <w:rtl/>
          <w:lang w:bidi="fa-IR"/>
        </w:rPr>
        <w:t>که جمع امر بدین معنی (امور) است.</w:t>
      </w:r>
    </w:p>
    <w:p w:rsidR="001F480E" w:rsidRDefault="001F480E" w:rsidP="006F32B6">
      <w:pPr>
        <w:pStyle w:val="a0"/>
        <w:rPr>
          <w:rtl/>
          <w:lang w:bidi="fa-IR"/>
        </w:rPr>
      </w:pPr>
      <w:r>
        <w:rPr>
          <w:rFonts w:hint="cs"/>
          <w:rtl/>
          <w:lang w:bidi="fa-IR"/>
        </w:rPr>
        <w:t>و در این‌جا معنای مناسب همان اولی است، و مقصود از آن در اصول</w:t>
      </w:r>
      <w:r w:rsidR="0070225A">
        <w:rPr>
          <w:rFonts w:hint="cs"/>
          <w:rtl/>
          <w:lang w:bidi="fa-IR"/>
        </w:rPr>
        <w:t>‌:</w:t>
      </w:r>
      <w:r>
        <w:rPr>
          <w:rFonts w:hint="cs"/>
          <w:rtl/>
          <w:lang w:bidi="fa-IR"/>
        </w:rPr>
        <w:t xml:space="preserve"> درخواست فعل است بر سبیل استعلا با قولی که </w:t>
      </w:r>
      <w:r w:rsidR="00A83AE6">
        <w:rPr>
          <w:rFonts w:hint="cs"/>
          <w:rtl/>
          <w:lang w:bidi="fa-IR"/>
        </w:rPr>
        <w:t>بر</w:t>
      </w:r>
      <w:r>
        <w:rPr>
          <w:rFonts w:hint="cs"/>
          <w:rtl/>
          <w:lang w:bidi="fa-IR"/>
        </w:rPr>
        <w:t xml:space="preserve"> آن دلالت دهد.</w:t>
      </w:r>
    </w:p>
    <w:p w:rsidR="001F480E" w:rsidRDefault="001F480E" w:rsidP="006F32B6">
      <w:pPr>
        <w:pStyle w:val="a0"/>
        <w:rPr>
          <w:rtl/>
          <w:lang w:bidi="fa-IR"/>
        </w:rPr>
      </w:pPr>
      <w:r>
        <w:rPr>
          <w:rFonts w:hint="cs"/>
          <w:rtl/>
          <w:lang w:bidi="fa-IR"/>
        </w:rPr>
        <w:t>ملاحظه</w:t>
      </w:r>
      <w:r w:rsidR="0070225A">
        <w:rPr>
          <w:rFonts w:hint="cs"/>
          <w:rtl/>
          <w:lang w:bidi="fa-IR"/>
        </w:rPr>
        <w:t>‌:</w:t>
      </w:r>
    </w:p>
    <w:p w:rsidR="001F480E" w:rsidRDefault="0074003D" w:rsidP="006F32B6">
      <w:pPr>
        <w:pStyle w:val="a0"/>
        <w:rPr>
          <w:rtl/>
          <w:lang w:bidi="fa-IR"/>
        </w:rPr>
      </w:pPr>
      <w:r>
        <w:rPr>
          <w:rFonts w:hint="cs"/>
          <w:rtl/>
          <w:lang w:bidi="fa-IR"/>
        </w:rPr>
        <w:t>طبق این تعریف، اگر فعل با غیر قول خواسته شود، امر نامیده نمی‌شود، و هم‌چنین اگر بر سبیل استعلا نباشد، زیرا اگر کوچک‌تر از بزرگتر چیزی بخواهد (دعا)‌</w:t>
      </w:r>
      <w:r w:rsidR="00866FA6">
        <w:rPr>
          <w:rFonts w:hint="cs"/>
          <w:rtl/>
          <w:lang w:bidi="fa-IR"/>
        </w:rPr>
        <w:t xml:space="preserve"> نامیده می‌شود چنان‌که می‌گوییم </w:t>
      </w:r>
      <w:r w:rsidR="00667A30" w:rsidRPr="00667A30">
        <w:rPr>
          <w:rStyle w:val="6-Char"/>
          <w:rFonts w:hint="cs"/>
          <w:rtl/>
        </w:rPr>
        <w:t>«</w:t>
      </w:r>
      <w:r w:rsidR="00866FA6" w:rsidRPr="00667A30">
        <w:rPr>
          <w:rStyle w:val="6-Char"/>
          <w:rFonts w:hint="cs"/>
          <w:rtl/>
        </w:rPr>
        <w:t xml:space="preserve">اللهم </w:t>
      </w:r>
      <w:r w:rsidR="00667A30">
        <w:rPr>
          <w:rStyle w:val="6-Char"/>
          <w:rFonts w:hint="cs"/>
          <w:rtl/>
        </w:rPr>
        <w:t>أ</w:t>
      </w:r>
      <w:r w:rsidR="00866FA6" w:rsidRPr="00667A30">
        <w:rPr>
          <w:rStyle w:val="6-Char"/>
          <w:rFonts w:hint="cs"/>
          <w:rtl/>
        </w:rPr>
        <w:t>غفر</w:t>
      </w:r>
      <w:r w:rsidR="00667A30">
        <w:rPr>
          <w:rStyle w:val="6-Char"/>
          <w:rFonts w:hint="cs"/>
          <w:rtl/>
        </w:rPr>
        <w:t xml:space="preserve"> </w:t>
      </w:r>
      <w:r w:rsidR="00866FA6" w:rsidRPr="00667A30">
        <w:rPr>
          <w:rStyle w:val="6-Char"/>
          <w:rFonts w:hint="cs"/>
          <w:rtl/>
        </w:rPr>
        <w:t>لنا</w:t>
      </w:r>
      <w:r w:rsidR="00667A30" w:rsidRPr="00667A30">
        <w:rPr>
          <w:rStyle w:val="6-Char"/>
          <w:rFonts w:hint="cs"/>
          <w:rtl/>
        </w:rPr>
        <w:t>»</w:t>
      </w:r>
      <w:r w:rsidR="00866FA6">
        <w:rPr>
          <w:rFonts w:hint="cs"/>
          <w:rtl/>
          <w:lang w:bidi="fa-IR"/>
        </w:rPr>
        <w:t xml:space="preserve"> که اگر چه </w:t>
      </w:r>
      <w:r w:rsidR="00667A30" w:rsidRPr="00667A30">
        <w:rPr>
          <w:rStyle w:val="6-Char"/>
          <w:rtl/>
        </w:rPr>
        <w:t>«</w:t>
      </w:r>
      <w:r w:rsidR="00667A30">
        <w:rPr>
          <w:rStyle w:val="6-Char"/>
          <w:rFonts w:hint="cs"/>
          <w:rtl/>
        </w:rPr>
        <w:t>أ</w:t>
      </w:r>
      <w:r w:rsidR="00866FA6" w:rsidRPr="00667A30">
        <w:rPr>
          <w:rStyle w:val="6-Char"/>
          <w:rFonts w:hint="cs"/>
          <w:rtl/>
        </w:rPr>
        <w:t>غفر</w:t>
      </w:r>
      <w:r w:rsidR="00667A30" w:rsidRPr="00667A30">
        <w:rPr>
          <w:rStyle w:val="6-Char"/>
          <w:rtl/>
        </w:rPr>
        <w:t>»</w:t>
      </w:r>
      <w:r w:rsidR="00866FA6">
        <w:rPr>
          <w:rFonts w:hint="cs"/>
          <w:rtl/>
          <w:lang w:bidi="fa-IR"/>
        </w:rPr>
        <w:t xml:space="preserve"> صیغه امر است لکن ب</w:t>
      </w:r>
      <w:r w:rsidR="00A83AE6">
        <w:rPr>
          <w:rFonts w:hint="cs"/>
          <w:rtl/>
          <w:lang w:bidi="fa-IR"/>
        </w:rPr>
        <w:t>ه سبب پایین‌تر بودن رتبه خواهند،</w:t>
      </w:r>
      <w:r w:rsidR="00866FA6">
        <w:rPr>
          <w:rFonts w:hint="cs"/>
          <w:rtl/>
          <w:lang w:bidi="fa-IR"/>
        </w:rPr>
        <w:t xml:space="preserve"> امر نیست، و هم‌چنین اگر رتبه خواهنده مساوی با طرف مقابل باشد؛ (التماس) نامیده می‌شود نه امر، چنان‌که به دوستت می‌گویی کتاب را بده.</w:t>
      </w:r>
    </w:p>
    <w:p w:rsidR="00866FA6" w:rsidRDefault="00866FA6" w:rsidP="006F32B6">
      <w:pPr>
        <w:pStyle w:val="a0"/>
        <w:rPr>
          <w:rtl/>
          <w:lang w:bidi="fa-IR"/>
        </w:rPr>
      </w:pPr>
      <w:r>
        <w:rPr>
          <w:rFonts w:hint="cs"/>
          <w:rtl/>
          <w:lang w:bidi="fa-IR"/>
        </w:rPr>
        <w:t>اما اکثر اصولیان نه علو را شرط امر بودن می‌دانند و نه استعلا را، و می‌گویند</w:t>
      </w:r>
      <w:r w:rsidR="0070225A">
        <w:rPr>
          <w:rFonts w:hint="cs"/>
          <w:rtl/>
          <w:lang w:bidi="fa-IR"/>
        </w:rPr>
        <w:t>‌:</w:t>
      </w:r>
      <w:r>
        <w:rPr>
          <w:rFonts w:hint="cs"/>
          <w:rtl/>
          <w:lang w:bidi="fa-IR"/>
        </w:rPr>
        <w:t xml:space="preserve"> ممکن است کوچک‌تر به بزرگتر فرمان دهد، و بزرگتر سبب تخلف از آن ملامت گردد، </w:t>
      </w:r>
      <w:r w:rsidR="00D07AE1">
        <w:rPr>
          <w:rFonts w:hint="cs"/>
          <w:rtl/>
          <w:lang w:bidi="fa-IR"/>
        </w:rPr>
        <w:t>چنان‌که بین عمرو بن عاص و معاویه پیش آمد که عمرو به معاویه گفت</w:t>
      </w:r>
      <w:r w:rsidR="0070225A">
        <w:rPr>
          <w:rFonts w:hint="cs"/>
          <w:rtl/>
          <w:lang w:bidi="fa-IR"/>
        </w:rPr>
        <w:t>‌:</w:t>
      </w:r>
    </w:p>
    <w:p w:rsidR="00237E05" w:rsidRDefault="00667A30" w:rsidP="006F32B6">
      <w:pPr>
        <w:pStyle w:val="a0"/>
        <w:rPr>
          <w:rtl/>
          <w:lang w:bidi="fa-IR"/>
        </w:rPr>
      </w:pPr>
      <w:r w:rsidRPr="00667A30">
        <w:rPr>
          <w:rStyle w:val="6-Char"/>
          <w:rtl/>
        </w:rPr>
        <w:t>«</w:t>
      </w:r>
      <w:r w:rsidR="00A83AE6" w:rsidRPr="00667A30">
        <w:rPr>
          <w:rStyle w:val="6-Char"/>
          <w:rFonts w:hint="cs"/>
          <w:rtl/>
        </w:rPr>
        <w:t xml:space="preserve">أمرتک </w:t>
      </w:r>
      <w:r>
        <w:rPr>
          <w:rStyle w:val="6-Char"/>
          <w:rFonts w:hint="cs"/>
          <w:rtl/>
        </w:rPr>
        <w:t>أ</w:t>
      </w:r>
      <w:r w:rsidR="00A83AE6" w:rsidRPr="00667A30">
        <w:rPr>
          <w:rStyle w:val="6-Char"/>
          <w:rFonts w:hint="cs"/>
          <w:rtl/>
        </w:rPr>
        <w:t>مرا جاز</w:t>
      </w:r>
      <w:r w:rsidR="00D06BE3" w:rsidRPr="00667A30">
        <w:rPr>
          <w:rStyle w:val="6-Char"/>
          <w:rFonts w:hint="cs"/>
          <w:rtl/>
        </w:rPr>
        <w:t>ما ف</w:t>
      </w:r>
      <w:r w:rsidR="00A83AE6" w:rsidRPr="00667A30">
        <w:rPr>
          <w:rStyle w:val="6-Char"/>
          <w:rFonts w:hint="cs"/>
          <w:rtl/>
        </w:rPr>
        <w:t>َ</w:t>
      </w:r>
      <w:r w:rsidR="00D06BE3" w:rsidRPr="00667A30">
        <w:rPr>
          <w:rStyle w:val="6-Char"/>
          <w:rFonts w:hint="cs"/>
          <w:rtl/>
        </w:rPr>
        <w:t>ع</w:t>
      </w:r>
      <w:r w:rsidR="00A83AE6" w:rsidRPr="00667A30">
        <w:rPr>
          <w:rStyle w:val="6-Char"/>
          <w:rFonts w:hint="cs"/>
          <w:rtl/>
        </w:rPr>
        <w:t>َ</w:t>
      </w:r>
      <w:r w:rsidR="00D06BE3" w:rsidRPr="00667A30">
        <w:rPr>
          <w:rStyle w:val="6-Char"/>
          <w:rFonts w:hint="cs"/>
          <w:rtl/>
        </w:rPr>
        <w:t>ص</w:t>
      </w:r>
      <w:r w:rsidR="00A83AE6" w:rsidRPr="00667A30">
        <w:rPr>
          <w:rStyle w:val="6-Char"/>
          <w:rFonts w:hint="cs"/>
          <w:rtl/>
        </w:rPr>
        <w:t>َ</w:t>
      </w:r>
      <w:r w:rsidR="00D06BE3" w:rsidRPr="00667A30">
        <w:rPr>
          <w:rStyle w:val="6-Char"/>
          <w:rFonts w:hint="cs"/>
          <w:rtl/>
        </w:rPr>
        <w:t>یت</w:t>
      </w:r>
      <w:r w:rsidR="00A83AE6" w:rsidRPr="00667A30">
        <w:rPr>
          <w:rStyle w:val="6-Char"/>
          <w:rFonts w:hint="cs"/>
          <w:rtl/>
        </w:rPr>
        <w:t>َ</w:t>
      </w:r>
      <w:r w:rsidR="00D06BE3" w:rsidRPr="00667A30">
        <w:rPr>
          <w:rStyle w:val="6-Char"/>
          <w:rFonts w:hint="cs"/>
          <w:rtl/>
        </w:rPr>
        <w:t>ن</w:t>
      </w:r>
      <w:r>
        <w:rPr>
          <w:rStyle w:val="6-Char"/>
          <w:rFonts w:hint="cs"/>
          <w:rtl/>
        </w:rPr>
        <w:t>ي</w:t>
      </w:r>
      <w:r w:rsidR="00D06BE3" w:rsidRPr="00667A30">
        <w:rPr>
          <w:rStyle w:val="6-Char"/>
          <w:rFonts w:hint="cs"/>
          <w:rtl/>
        </w:rPr>
        <w:t xml:space="preserve"> وکان من التوفیق قتل </w:t>
      </w:r>
      <w:r>
        <w:rPr>
          <w:rStyle w:val="6-Char"/>
          <w:rFonts w:hint="cs"/>
          <w:rtl/>
        </w:rPr>
        <w:t>إ</w:t>
      </w:r>
      <w:r w:rsidR="00D06BE3" w:rsidRPr="00667A30">
        <w:rPr>
          <w:rStyle w:val="6-Char"/>
          <w:rFonts w:hint="cs"/>
          <w:rtl/>
        </w:rPr>
        <w:t>بن هاشم</w:t>
      </w:r>
      <w:r w:rsidRPr="00667A30">
        <w:rPr>
          <w:rStyle w:val="6-Char"/>
          <w:rtl/>
        </w:rPr>
        <w:t>»</w:t>
      </w:r>
      <w:r w:rsidR="00D06821" w:rsidRPr="006F32B6">
        <w:rPr>
          <w:vertAlign w:val="superscript"/>
          <w:rtl/>
        </w:rPr>
        <w:footnoteReference w:id="18"/>
      </w:r>
      <w:r w:rsidR="00367FF0" w:rsidRPr="006F32B6">
        <w:rPr>
          <w:rFonts w:hint="cs"/>
          <w:rtl/>
        </w:rPr>
        <w:t xml:space="preserve"> و </w:t>
      </w:r>
      <w:r w:rsidR="00616FEE" w:rsidRPr="006F32B6">
        <w:rPr>
          <w:rFonts w:hint="cs"/>
          <w:rtl/>
        </w:rPr>
        <w:t>معلوم است که در این مقام عمرو بر معاویه علو و استعلایی نداشته است. و می‌توان گفت که آمر در موقع امر در وضعیت مستعلی واقع می‌شود.</w:t>
      </w:r>
    </w:p>
    <w:p w:rsidR="00616FEE" w:rsidRDefault="00026A1A" w:rsidP="0009622B">
      <w:pPr>
        <w:pStyle w:val="4-"/>
        <w:rPr>
          <w:rtl/>
        </w:rPr>
      </w:pPr>
      <w:bookmarkStart w:id="93" w:name="_Toc331262080"/>
      <w:bookmarkStart w:id="94" w:name="_Toc421176440"/>
      <w:r>
        <w:rPr>
          <w:rFonts w:hint="cs"/>
          <w:rtl/>
        </w:rPr>
        <w:t>صیغه امر</w:t>
      </w:r>
      <w:bookmarkEnd w:id="93"/>
      <w:bookmarkEnd w:id="94"/>
    </w:p>
    <w:p w:rsidR="00237E05" w:rsidRDefault="009F5934" w:rsidP="006F32B6">
      <w:pPr>
        <w:pStyle w:val="a0"/>
        <w:rPr>
          <w:rtl/>
          <w:lang w:bidi="fa-IR"/>
        </w:rPr>
      </w:pPr>
      <w:r>
        <w:rPr>
          <w:rFonts w:hint="cs"/>
          <w:rtl/>
          <w:lang w:bidi="fa-IR"/>
        </w:rPr>
        <w:t>صیغه اصلی امر، صیغه‌ای است که از فعل مضارع مخاطب ساخته می‌شود، و در علم صرف آن را امر به صیغه نامند.</w:t>
      </w:r>
    </w:p>
    <w:p w:rsidR="009F5934" w:rsidRDefault="009F5934" w:rsidP="006F32B6">
      <w:pPr>
        <w:pStyle w:val="a0"/>
        <w:rPr>
          <w:rtl/>
          <w:lang w:bidi="fa-IR"/>
        </w:rPr>
      </w:pPr>
      <w:r>
        <w:rPr>
          <w:rFonts w:hint="cs"/>
          <w:rtl/>
          <w:lang w:bidi="fa-IR"/>
        </w:rPr>
        <w:t>اصولیان به قصد اختصار از همه اشکال صیغه امر به (افعل) تعبیر می‌کنند.</w:t>
      </w:r>
    </w:p>
    <w:p w:rsidR="009F5934" w:rsidRDefault="00BE5CF5" w:rsidP="006F32B6">
      <w:pPr>
        <w:pStyle w:val="a0"/>
        <w:rPr>
          <w:rtl/>
          <w:lang w:bidi="fa-IR"/>
        </w:rPr>
      </w:pPr>
      <w:r>
        <w:rPr>
          <w:rFonts w:hint="cs"/>
          <w:rtl/>
          <w:lang w:bidi="fa-IR"/>
        </w:rPr>
        <w:t>امثله‌ای از صیغه اصلی امر از قرآن کریم</w:t>
      </w:r>
      <w:r w:rsidR="0070225A">
        <w:rPr>
          <w:rFonts w:hint="cs"/>
          <w:rtl/>
          <w:lang w:bidi="fa-IR"/>
        </w:rPr>
        <w:t>‌:</w:t>
      </w:r>
    </w:p>
    <w:p w:rsidR="00EC3B38" w:rsidRPr="00641E62" w:rsidRDefault="00EC3B38" w:rsidP="00641E62">
      <w:pPr>
        <w:ind w:firstLine="284"/>
        <w:jc w:val="both"/>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641E62">
        <w:rPr>
          <w:rFonts w:ascii="KFGQPC Uthmanic Script HAFS" w:hAnsi="KFGQPC Uthmanic Script HAFS" w:cs="KFGQPC Uthmanic Script HAFS" w:hint="cs"/>
          <w:sz w:val="28"/>
          <w:szCs w:val="28"/>
          <w:rtl/>
        </w:rPr>
        <w:t>وَٱضۡرِبۡ</w:t>
      </w:r>
      <w:r w:rsidR="00641E62">
        <w:rPr>
          <w:rFonts w:ascii="KFGQPC Uthmanic Script HAFS" w:hAnsi="KFGQPC Uthmanic Script HAFS" w:cs="KFGQPC Uthmanic Script HAFS"/>
          <w:sz w:val="28"/>
          <w:szCs w:val="28"/>
          <w:rtl/>
        </w:rPr>
        <w:t xml:space="preserve"> لَهُم مَّثَلَ </w:t>
      </w:r>
      <w:r w:rsidR="00641E62">
        <w:rPr>
          <w:rFonts w:ascii="KFGQPC Uthmanic Script HAFS" w:hAnsi="KFGQPC Uthmanic Script HAFS" w:cs="KFGQPC Uthmanic Script HAFS" w:hint="cs"/>
          <w:sz w:val="28"/>
          <w:szCs w:val="28"/>
          <w:rtl/>
        </w:rPr>
        <w:t>ٱلۡحَيَوٰةِ</w:t>
      </w:r>
      <w:r w:rsidR="00641E62">
        <w:rPr>
          <w:rFonts w:ascii="KFGQPC Uthmanic Script HAFS" w:hAnsi="KFGQPC Uthmanic Script HAFS" w:cs="KFGQPC Uthmanic Script HAFS"/>
          <w:sz w:val="28"/>
          <w:szCs w:val="28"/>
          <w:rtl/>
        </w:rPr>
        <w:t xml:space="preserve"> </w:t>
      </w:r>
      <w:r w:rsidR="00641E62">
        <w:rPr>
          <w:rFonts w:ascii="KFGQPC Uthmanic Script HAFS" w:hAnsi="KFGQPC Uthmanic Script HAFS" w:cs="KFGQPC Uthmanic Script HAFS" w:hint="cs"/>
          <w:sz w:val="28"/>
          <w:szCs w:val="28"/>
          <w:rtl/>
        </w:rPr>
        <w:t>ٱلدُّنۡيَا</w:t>
      </w:r>
      <w:r>
        <w:rPr>
          <w:rFonts w:ascii="Traditional Arabic" w:hAnsi="Traditional Arabic"/>
          <w:sz w:val="28"/>
          <w:szCs w:val="28"/>
          <w:rtl/>
          <w:lang w:bidi="fa-IR"/>
        </w:rPr>
        <w:t>﴾</w:t>
      </w:r>
      <w:r w:rsidRPr="006F32B6">
        <w:rPr>
          <w:rStyle w:val="7-Char"/>
          <w:rFonts w:hint="cs"/>
          <w:rtl/>
        </w:rPr>
        <w:t xml:space="preserve"> </w:t>
      </w:r>
      <w:r w:rsidRPr="006F32B6">
        <w:rPr>
          <w:rStyle w:val="7-Char"/>
          <w:rtl/>
        </w:rPr>
        <w:t>[</w:t>
      </w:r>
      <w:r w:rsidRPr="006F32B6">
        <w:rPr>
          <w:rStyle w:val="7-Char"/>
          <w:rFonts w:hint="cs"/>
          <w:rtl/>
        </w:rPr>
        <w:t>الکهف: 45</w:t>
      </w:r>
      <w:r w:rsidRPr="006F32B6">
        <w:rPr>
          <w:rStyle w:val="7-Char"/>
          <w:rtl/>
        </w:rPr>
        <w:t>]</w:t>
      </w:r>
      <w:r w:rsidRPr="006F32B6">
        <w:rPr>
          <w:rStyle w:val="Char0"/>
          <w:rFonts w:hint="cs"/>
          <w:rtl/>
        </w:rPr>
        <w:t>.</w:t>
      </w:r>
    </w:p>
    <w:p w:rsidR="00EC3B38" w:rsidRPr="00641E62" w:rsidRDefault="00EC3B38" w:rsidP="00641E62">
      <w:pPr>
        <w:ind w:firstLine="284"/>
        <w:jc w:val="both"/>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641E62">
        <w:rPr>
          <w:rFonts w:ascii="KFGQPC Uthmanic Script HAFS" w:hAnsi="KFGQPC Uthmanic Script HAFS" w:cs="KFGQPC Uthmanic Script HAFS" w:hint="cs"/>
          <w:sz w:val="28"/>
          <w:szCs w:val="28"/>
          <w:rtl/>
        </w:rPr>
        <w:t>قَالُواْ</w:t>
      </w:r>
      <w:r w:rsidR="00641E62">
        <w:rPr>
          <w:rFonts w:ascii="KFGQPC Uthmanic Script HAFS" w:hAnsi="KFGQPC Uthmanic Script HAFS" w:cs="KFGQPC Uthmanic Script HAFS"/>
          <w:sz w:val="28"/>
          <w:szCs w:val="28"/>
          <w:rtl/>
        </w:rPr>
        <w:t xml:space="preserve"> حَرِّقُوهُ وَ</w:t>
      </w:r>
      <w:r w:rsidR="00641E62">
        <w:rPr>
          <w:rFonts w:ascii="KFGQPC Uthmanic Script HAFS" w:hAnsi="KFGQPC Uthmanic Script HAFS" w:cs="KFGQPC Uthmanic Script HAFS" w:hint="cs"/>
          <w:sz w:val="28"/>
          <w:szCs w:val="28"/>
          <w:rtl/>
        </w:rPr>
        <w:t>ٱنصُرُوٓاْ</w:t>
      </w:r>
      <w:r w:rsidR="00641E62">
        <w:rPr>
          <w:rFonts w:ascii="KFGQPC Uthmanic Script HAFS" w:hAnsi="KFGQPC Uthmanic Script HAFS" w:cs="KFGQPC Uthmanic Script HAFS"/>
          <w:sz w:val="28"/>
          <w:szCs w:val="28"/>
          <w:rtl/>
        </w:rPr>
        <w:t xml:space="preserve"> ءَالِهَتَكُمۡ</w:t>
      </w:r>
      <w:r>
        <w:rPr>
          <w:rFonts w:ascii="Traditional Arabic" w:hAnsi="Traditional Arabic"/>
          <w:sz w:val="28"/>
          <w:szCs w:val="28"/>
          <w:rtl/>
          <w:lang w:bidi="fa-IR"/>
        </w:rPr>
        <w:t>﴾</w:t>
      </w:r>
      <w:r w:rsidRPr="006F32B6">
        <w:rPr>
          <w:rStyle w:val="7-Char"/>
          <w:rFonts w:hint="cs"/>
          <w:rtl/>
        </w:rPr>
        <w:t xml:space="preserve"> </w:t>
      </w:r>
      <w:r w:rsidRPr="006F32B6">
        <w:rPr>
          <w:rStyle w:val="7-Char"/>
          <w:rtl/>
        </w:rPr>
        <w:t>[</w:t>
      </w:r>
      <w:r w:rsidRPr="006F32B6">
        <w:rPr>
          <w:rStyle w:val="7-Char"/>
          <w:rFonts w:hint="cs"/>
          <w:rtl/>
        </w:rPr>
        <w:t>الأنبیاء: 68</w:t>
      </w:r>
      <w:r w:rsidRPr="006F32B6">
        <w:rPr>
          <w:rStyle w:val="7-Char"/>
          <w:rtl/>
        </w:rPr>
        <w:t>]</w:t>
      </w:r>
      <w:r w:rsidRPr="006F32B6">
        <w:rPr>
          <w:rStyle w:val="Char0"/>
          <w:rFonts w:hint="cs"/>
          <w:rtl/>
        </w:rPr>
        <w:t>.</w:t>
      </w:r>
    </w:p>
    <w:p w:rsidR="00EC3B38" w:rsidRPr="00641E62" w:rsidRDefault="00EC3B38" w:rsidP="00641E62">
      <w:pPr>
        <w:ind w:firstLine="284"/>
        <w:jc w:val="both"/>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641E62">
        <w:rPr>
          <w:rFonts w:ascii="KFGQPC Uthmanic Script HAFS" w:hAnsi="KFGQPC Uthmanic Script HAFS" w:cs="KFGQPC Uthmanic Script HAFS" w:hint="cs"/>
          <w:sz w:val="28"/>
          <w:szCs w:val="28"/>
          <w:rtl/>
        </w:rPr>
        <w:t>وَقُلِ</w:t>
      </w:r>
      <w:r w:rsidR="00641E62">
        <w:rPr>
          <w:rFonts w:ascii="KFGQPC Uthmanic Script HAFS" w:hAnsi="KFGQPC Uthmanic Script HAFS" w:cs="KFGQPC Uthmanic Script HAFS"/>
          <w:sz w:val="28"/>
          <w:szCs w:val="28"/>
          <w:rtl/>
        </w:rPr>
        <w:t xml:space="preserve"> </w:t>
      </w:r>
      <w:r w:rsidR="00641E62">
        <w:rPr>
          <w:rFonts w:ascii="KFGQPC Uthmanic Script HAFS" w:hAnsi="KFGQPC Uthmanic Script HAFS" w:cs="KFGQPC Uthmanic Script HAFS" w:hint="cs"/>
          <w:sz w:val="28"/>
          <w:szCs w:val="28"/>
          <w:rtl/>
        </w:rPr>
        <w:t>ٱعۡمَلُواْ</w:t>
      </w:r>
      <w:r w:rsidR="00641E62">
        <w:rPr>
          <w:rFonts w:ascii="KFGQPC Uthmanic Script HAFS" w:hAnsi="KFGQPC Uthmanic Script HAFS" w:cs="KFGQPC Uthmanic Script HAFS"/>
          <w:sz w:val="28"/>
          <w:szCs w:val="28"/>
          <w:rtl/>
        </w:rPr>
        <w:t xml:space="preserve"> فَسَيَرَى </w:t>
      </w:r>
      <w:r w:rsidR="00641E62">
        <w:rPr>
          <w:rFonts w:ascii="KFGQPC Uthmanic Script HAFS" w:hAnsi="KFGQPC Uthmanic Script HAFS" w:cs="KFGQPC Uthmanic Script HAFS" w:hint="cs"/>
          <w:sz w:val="28"/>
          <w:szCs w:val="28"/>
          <w:rtl/>
        </w:rPr>
        <w:t>ٱللَّهُ</w:t>
      </w:r>
      <w:r w:rsidR="00641E62">
        <w:rPr>
          <w:rFonts w:ascii="KFGQPC Uthmanic Script HAFS" w:hAnsi="KFGQPC Uthmanic Script HAFS" w:cs="KFGQPC Uthmanic Script HAFS"/>
          <w:sz w:val="28"/>
          <w:szCs w:val="28"/>
          <w:rtl/>
        </w:rPr>
        <w:t xml:space="preserve"> عَمَلَكُمۡ وَرَسُولُهُ</w:t>
      </w:r>
      <w:r w:rsidR="00641E62">
        <w:rPr>
          <w:rFonts w:ascii="KFGQPC Uthmanic Script HAFS" w:hAnsi="KFGQPC Uthmanic Script HAFS" w:cs="KFGQPC Uthmanic Script HAFS" w:hint="cs"/>
          <w:sz w:val="28"/>
          <w:szCs w:val="28"/>
          <w:rtl/>
        </w:rPr>
        <w:t>ۥ</w:t>
      </w:r>
      <w:r w:rsidR="00641E62">
        <w:rPr>
          <w:rFonts w:ascii="KFGQPC Uthmanic Script HAFS" w:hAnsi="KFGQPC Uthmanic Script HAFS" w:cs="KFGQPC Uthmanic Script HAFS"/>
          <w:sz w:val="28"/>
          <w:szCs w:val="28"/>
          <w:rtl/>
        </w:rPr>
        <w:t xml:space="preserve"> وَ</w:t>
      </w:r>
      <w:r w:rsidR="00641E62">
        <w:rPr>
          <w:rFonts w:ascii="KFGQPC Uthmanic Script HAFS" w:hAnsi="KFGQPC Uthmanic Script HAFS" w:cs="KFGQPC Uthmanic Script HAFS" w:hint="cs"/>
          <w:sz w:val="28"/>
          <w:szCs w:val="28"/>
          <w:rtl/>
        </w:rPr>
        <w:t>ٱلۡمُؤۡمِنُونَۖ</w:t>
      </w:r>
      <w:r>
        <w:rPr>
          <w:rFonts w:ascii="Traditional Arabic" w:hAnsi="Traditional Arabic"/>
          <w:sz w:val="28"/>
          <w:szCs w:val="28"/>
          <w:rtl/>
          <w:lang w:bidi="fa-IR"/>
        </w:rPr>
        <w:t>﴾</w:t>
      </w:r>
      <w:r w:rsidRPr="006F32B6">
        <w:rPr>
          <w:rStyle w:val="7-Char"/>
          <w:rFonts w:hint="cs"/>
          <w:rtl/>
        </w:rPr>
        <w:t xml:space="preserve"> </w:t>
      </w:r>
      <w:r w:rsidRPr="006F32B6">
        <w:rPr>
          <w:rStyle w:val="7-Char"/>
          <w:rtl/>
        </w:rPr>
        <w:t>[</w:t>
      </w:r>
      <w:r w:rsidRPr="006F32B6">
        <w:rPr>
          <w:rStyle w:val="7-Char"/>
          <w:rFonts w:hint="cs"/>
          <w:rtl/>
        </w:rPr>
        <w:t>التوبة: 105</w:t>
      </w:r>
      <w:r w:rsidRPr="006F32B6">
        <w:rPr>
          <w:rStyle w:val="7-Char"/>
          <w:rtl/>
        </w:rPr>
        <w:t>]</w:t>
      </w:r>
      <w:r w:rsidRPr="006F32B6">
        <w:rPr>
          <w:rStyle w:val="Char0"/>
          <w:rFonts w:hint="cs"/>
          <w:rtl/>
        </w:rPr>
        <w:t>.</w:t>
      </w:r>
    </w:p>
    <w:p w:rsidR="00EC3B38" w:rsidRPr="00641E62" w:rsidRDefault="00EC3B38" w:rsidP="00641E62">
      <w:pPr>
        <w:ind w:firstLine="284"/>
        <w:jc w:val="both"/>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641E62">
        <w:rPr>
          <w:rFonts w:ascii="KFGQPC Uthmanic Script HAFS" w:hAnsi="KFGQPC Uthmanic Script HAFS" w:cs="KFGQPC Uthmanic Script HAFS" w:hint="cs"/>
          <w:sz w:val="28"/>
          <w:szCs w:val="28"/>
          <w:rtl/>
        </w:rPr>
        <w:t>وَٱسۡتَغۡفِرُواْ</w:t>
      </w:r>
      <w:r w:rsidR="00641E62">
        <w:rPr>
          <w:rFonts w:ascii="KFGQPC Uthmanic Script HAFS" w:hAnsi="KFGQPC Uthmanic Script HAFS" w:cs="KFGQPC Uthmanic Script HAFS"/>
          <w:sz w:val="28"/>
          <w:szCs w:val="28"/>
          <w:rtl/>
        </w:rPr>
        <w:t xml:space="preserve"> رَبَّكُمۡ ثُمَّ تُوبُوٓاْ إِلَيۡهِۚ</w:t>
      </w:r>
      <w:r>
        <w:rPr>
          <w:rFonts w:ascii="Traditional Arabic" w:hAnsi="Traditional Arabic"/>
          <w:sz w:val="28"/>
          <w:szCs w:val="28"/>
          <w:rtl/>
          <w:lang w:bidi="fa-IR"/>
        </w:rPr>
        <w:t>﴾</w:t>
      </w:r>
      <w:r>
        <w:rPr>
          <w:rFonts w:cs="B Lotus" w:hint="cs"/>
          <w:sz w:val="28"/>
          <w:szCs w:val="28"/>
          <w:rtl/>
          <w:lang w:bidi="fa-IR"/>
        </w:rPr>
        <w:t xml:space="preserve"> </w:t>
      </w:r>
      <w:r w:rsidRPr="006F32B6">
        <w:rPr>
          <w:rStyle w:val="7-Char"/>
          <w:rtl/>
        </w:rPr>
        <w:t>[</w:t>
      </w:r>
      <w:r w:rsidRPr="006F32B6">
        <w:rPr>
          <w:rStyle w:val="7-Char"/>
          <w:rFonts w:hint="cs"/>
          <w:rtl/>
        </w:rPr>
        <w:t>هود: 90</w:t>
      </w:r>
      <w:r w:rsidRPr="006F32B6">
        <w:rPr>
          <w:rStyle w:val="7-Char"/>
          <w:rtl/>
        </w:rPr>
        <w:t>]</w:t>
      </w:r>
      <w:r w:rsidRPr="006F32B6">
        <w:rPr>
          <w:rStyle w:val="Char0"/>
          <w:rFonts w:hint="cs"/>
          <w:rtl/>
        </w:rPr>
        <w:t>.</w:t>
      </w:r>
    </w:p>
    <w:p w:rsidR="00EC3B38" w:rsidRPr="00641E62" w:rsidRDefault="00EC3B38" w:rsidP="00641E62">
      <w:pPr>
        <w:ind w:firstLine="284"/>
        <w:jc w:val="both"/>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641E62">
        <w:rPr>
          <w:rFonts w:ascii="KFGQPC Uthmanic Script HAFS" w:hAnsi="KFGQPC Uthmanic Script HAFS" w:cs="KFGQPC Uthmanic Script HAFS" w:hint="cs"/>
          <w:sz w:val="28"/>
          <w:szCs w:val="28"/>
          <w:rtl/>
        </w:rPr>
        <w:t>وَجَٰهِدُواْ</w:t>
      </w:r>
      <w:r w:rsidR="00641E62">
        <w:rPr>
          <w:rFonts w:ascii="KFGQPC Uthmanic Script HAFS" w:hAnsi="KFGQPC Uthmanic Script HAFS" w:cs="KFGQPC Uthmanic Script HAFS"/>
          <w:sz w:val="28"/>
          <w:szCs w:val="28"/>
          <w:rtl/>
        </w:rPr>
        <w:t xml:space="preserve"> فِي </w:t>
      </w:r>
      <w:r w:rsidR="00641E62">
        <w:rPr>
          <w:rFonts w:ascii="KFGQPC Uthmanic Script HAFS" w:hAnsi="KFGQPC Uthmanic Script HAFS" w:cs="KFGQPC Uthmanic Script HAFS" w:hint="cs"/>
          <w:sz w:val="28"/>
          <w:szCs w:val="28"/>
          <w:rtl/>
        </w:rPr>
        <w:t>ٱللَّهِ</w:t>
      </w:r>
      <w:r w:rsidR="00641E62">
        <w:rPr>
          <w:rFonts w:ascii="KFGQPC Uthmanic Script HAFS" w:hAnsi="KFGQPC Uthmanic Script HAFS" w:cs="KFGQPC Uthmanic Script HAFS"/>
          <w:sz w:val="28"/>
          <w:szCs w:val="28"/>
          <w:rtl/>
        </w:rPr>
        <w:t xml:space="preserve"> حَقَّ جِهَادِهِ</w:t>
      </w:r>
      <w:r w:rsidR="00641E62">
        <w:rPr>
          <w:rFonts w:ascii="KFGQPC Uthmanic Script HAFS" w:hAnsi="KFGQPC Uthmanic Script HAFS" w:cs="KFGQPC Uthmanic Script HAFS" w:hint="cs"/>
          <w:sz w:val="28"/>
          <w:szCs w:val="28"/>
          <w:rtl/>
        </w:rPr>
        <w:t>ۦۚ</w:t>
      </w:r>
      <w:r>
        <w:rPr>
          <w:rFonts w:ascii="Traditional Arabic" w:hAnsi="Traditional Arabic"/>
          <w:sz w:val="28"/>
          <w:szCs w:val="28"/>
          <w:rtl/>
          <w:lang w:bidi="fa-IR"/>
        </w:rPr>
        <w:t>﴾</w:t>
      </w:r>
      <w:r w:rsidRPr="006F32B6">
        <w:rPr>
          <w:rStyle w:val="7-Char"/>
          <w:rFonts w:hint="cs"/>
          <w:rtl/>
        </w:rPr>
        <w:t xml:space="preserve"> </w:t>
      </w:r>
      <w:r w:rsidRPr="006F32B6">
        <w:rPr>
          <w:rStyle w:val="7-Char"/>
          <w:rtl/>
        </w:rPr>
        <w:t>[</w:t>
      </w:r>
      <w:r w:rsidRPr="006F32B6">
        <w:rPr>
          <w:rStyle w:val="7-Char"/>
          <w:rFonts w:hint="cs"/>
          <w:rtl/>
        </w:rPr>
        <w:t>الحج: 78</w:t>
      </w:r>
      <w:r w:rsidRPr="006F32B6">
        <w:rPr>
          <w:rStyle w:val="7-Char"/>
          <w:rtl/>
        </w:rPr>
        <w:t>]</w:t>
      </w:r>
      <w:r w:rsidRPr="006F32B6">
        <w:rPr>
          <w:rStyle w:val="Char0"/>
          <w:rFonts w:hint="cs"/>
          <w:rtl/>
        </w:rPr>
        <w:t>.</w:t>
      </w:r>
    </w:p>
    <w:p w:rsidR="00EC3B38" w:rsidRPr="00641E62" w:rsidRDefault="00EC3B38" w:rsidP="00641E62">
      <w:pPr>
        <w:ind w:firstLine="284"/>
        <w:jc w:val="both"/>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641E62">
        <w:rPr>
          <w:rFonts w:ascii="KFGQPC Uthmanic Script HAFS" w:hAnsi="KFGQPC Uthmanic Script HAFS" w:cs="KFGQPC Uthmanic Script HAFS" w:hint="cs"/>
          <w:sz w:val="28"/>
          <w:szCs w:val="28"/>
          <w:rtl/>
        </w:rPr>
        <w:t>أَقِمِ</w:t>
      </w:r>
      <w:r w:rsidR="00641E62">
        <w:rPr>
          <w:rFonts w:ascii="KFGQPC Uthmanic Script HAFS" w:hAnsi="KFGQPC Uthmanic Script HAFS" w:cs="KFGQPC Uthmanic Script HAFS"/>
          <w:sz w:val="28"/>
          <w:szCs w:val="28"/>
          <w:rtl/>
        </w:rPr>
        <w:t xml:space="preserve"> </w:t>
      </w:r>
      <w:r w:rsidR="00641E62">
        <w:rPr>
          <w:rFonts w:ascii="KFGQPC Uthmanic Script HAFS" w:hAnsi="KFGQPC Uthmanic Script HAFS" w:cs="KFGQPC Uthmanic Script HAFS" w:hint="cs"/>
          <w:sz w:val="28"/>
          <w:szCs w:val="28"/>
          <w:rtl/>
        </w:rPr>
        <w:t>ٱلصَّلَوٰةَ</w:t>
      </w:r>
      <w:r w:rsidR="00641E62">
        <w:rPr>
          <w:rFonts w:ascii="KFGQPC Uthmanic Script HAFS" w:hAnsi="KFGQPC Uthmanic Script HAFS" w:cs="KFGQPC Uthmanic Script HAFS"/>
          <w:sz w:val="28"/>
          <w:szCs w:val="28"/>
          <w:rtl/>
        </w:rPr>
        <w:t xml:space="preserve"> لِدُلُوكِ </w:t>
      </w:r>
      <w:r w:rsidR="00641E62">
        <w:rPr>
          <w:rFonts w:ascii="KFGQPC Uthmanic Script HAFS" w:hAnsi="KFGQPC Uthmanic Script HAFS" w:cs="KFGQPC Uthmanic Script HAFS" w:hint="cs"/>
          <w:sz w:val="28"/>
          <w:szCs w:val="28"/>
          <w:rtl/>
        </w:rPr>
        <w:t>ٱلشَّمۡسِ</w:t>
      </w:r>
      <w:r>
        <w:rPr>
          <w:rFonts w:ascii="Traditional Arabic" w:hAnsi="Traditional Arabic"/>
          <w:sz w:val="28"/>
          <w:szCs w:val="28"/>
          <w:rtl/>
          <w:lang w:bidi="fa-IR"/>
        </w:rPr>
        <w:t>﴾</w:t>
      </w:r>
      <w:r w:rsidRPr="006F32B6">
        <w:rPr>
          <w:rStyle w:val="7-Char"/>
          <w:rFonts w:hint="cs"/>
          <w:rtl/>
        </w:rPr>
        <w:t xml:space="preserve"> </w:t>
      </w:r>
      <w:r w:rsidRPr="006F32B6">
        <w:rPr>
          <w:rStyle w:val="7-Char"/>
          <w:rtl/>
        </w:rPr>
        <w:t>[</w:t>
      </w:r>
      <w:r w:rsidRPr="006F32B6">
        <w:rPr>
          <w:rStyle w:val="7-Char"/>
          <w:rFonts w:hint="cs"/>
          <w:rtl/>
        </w:rPr>
        <w:t>الإسراء: 78</w:t>
      </w:r>
      <w:r w:rsidRPr="006F32B6">
        <w:rPr>
          <w:rStyle w:val="7-Char"/>
          <w:rtl/>
        </w:rPr>
        <w:t>]</w:t>
      </w:r>
      <w:r w:rsidRPr="006F32B6">
        <w:rPr>
          <w:rStyle w:val="Char0"/>
          <w:rFonts w:hint="cs"/>
          <w:rtl/>
        </w:rPr>
        <w:t>.</w:t>
      </w:r>
    </w:p>
    <w:p w:rsidR="00BE5CF5" w:rsidRDefault="00173145" w:rsidP="006F32B6">
      <w:pPr>
        <w:pStyle w:val="a0"/>
        <w:rPr>
          <w:rtl/>
          <w:lang w:bidi="fa-IR"/>
        </w:rPr>
      </w:pPr>
      <w:r>
        <w:rPr>
          <w:rFonts w:hint="cs"/>
          <w:rtl/>
          <w:lang w:bidi="fa-IR"/>
        </w:rPr>
        <w:t>صیغه‌های دیگری نیز در عربی هم معنی با صیغه اصلی به کار می‌رودکه مهم‌ترین</w:t>
      </w:r>
      <w:r w:rsidR="00846D8D">
        <w:rPr>
          <w:rFonts w:hint="cs"/>
          <w:rtl/>
          <w:lang w:bidi="fa-IR"/>
        </w:rPr>
        <w:t xml:space="preserve"> آن‌ها </w:t>
      </w:r>
      <w:r>
        <w:rPr>
          <w:rFonts w:hint="cs"/>
          <w:rtl/>
          <w:lang w:bidi="fa-IR"/>
        </w:rPr>
        <w:t>عبارت است از</w:t>
      </w:r>
      <w:r w:rsidR="0070225A">
        <w:rPr>
          <w:rFonts w:hint="cs"/>
          <w:rtl/>
          <w:lang w:bidi="fa-IR"/>
        </w:rPr>
        <w:t>‌:</w:t>
      </w:r>
    </w:p>
    <w:p w:rsidR="00173145" w:rsidRDefault="00D30869" w:rsidP="00C115BC">
      <w:pPr>
        <w:numPr>
          <w:ilvl w:val="0"/>
          <w:numId w:val="9"/>
        </w:numPr>
        <w:jc w:val="both"/>
        <w:rPr>
          <w:rFonts w:cs="B Lotus"/>
          <w:sz w:val="28"/>
          <w:szCs w:val="28"/>
          <w:rtl/>
          <w:lang w:bidi="fa-IR"/>
        </w:rPr>
      </w:pPr>
      <w:r w:rsidRPr="006F32B6">
        <w:rPr>
          <w:rStyle w:val="Char0"/>
          <w:rFonts w:hint="cs"/>
          <w:rtl/>
        </w:rPr>
        <w:t>فعل مضارع مجزوم به لام امر، مانند</w:t>
      </w:r>
      <w:r w:rsidR="0070225A" w:rsidRPr="006F32B6">
        <w:rPr>
          <w:rStyle w:val="Char0"/>
          <w:rFonts w:hint="cs"/>
          <w:rtl/>
        </w:rPr>
        <w:t>‌:</w:t>
      </w:r>
    </w:p>
    <w:p w:rsidR="00EC3B38" w:rsidRPr="00641E62" w:rsidRDefault="00EC3B38" w:rsidP="00641E62">
      <w:pPr>
        <w:ind w:firstLine="284"/>
        <w:jc w:val="both"/>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641E62">
        <w:rPr>
          <w:rFonts w:ascii="KFGQPC Uthmanic Script HAFS" w:hAnsi="KFGQPC Uthmanic Script HAFS" w:cs="KFGQPC Uthmanic Script HAFS" w:hint="cs"/>
          <w:sz w:val="28"/>
          <w:szCs w:val="28"/>
          <w:rtl/>
        </w:rPr>
        <w:t>لِيُنفِقۡ</w:t>
      </w:r>
      <w:r w:rsidR="00641E62">
        <w:rPr>
          <w:rFonts w:ascii="KFGQPC Uthmanic Script HAFS" w:hAnsi="KFGQPC Uthmanic Script HAFS" w:cs="KFGQPC Uthmanic Script HAFS"/>
          <w:sz w:val="28"/>
          <w:szCs w:val="28"/>
          <w:rtl/>
        </w:rPr>
        <w:t xml:space="preserve"> ذُو سَعَةٖ مِّن سَعَتِهِ</w:t>
      </w:r>
      <w:r w:rsidR="00641E62">
        <w:rPr>
          <w:rFonts w:ascii="KFGQPC Uthmanic Script HAFS" w:hAnsi="KFGQPC Uthmanic Script HAFS" w:cs="KFGQPC Uthmanic Script HAFS" w:hint="cs"/>
          <w:sz w:val="28"/>
          <w:szCs w:val="28"/>
          <w:rtl/>
        </w:rPr>
        <w:t>ۦۖ</w:t>
      </w:r>
      <w:r>
        <w:rPr>
          <w:rFonts w:ascii="Traditional Arabic" w:hAnsi="Traditional Arabic"/>
          <w:sz w:val="28"/>
          <w:szCs w:val="28"/>
          <w:rtl/>
          <w:lang w:bidi="fa-IR"/>
        </w:rPr>
        <w:t>﴾</w:t>
      </w:r>
      <w:r w:rsidRPr="006F32B6">
        <w:rPr>
          <w:rStyle w:val="7-Char"/>
          <w:rFonts w:hint="cs"/>
          <w:rtl/>
        </w:rPr>
        <w:t xml:space="preserve"> </w:t>
      </w:r>
      <w:r w:rsidRPr="006F32B6">
        <w:rPr>
          <w:rStyle w:val="7-Char"/>
          <w:rtl/>
        </w:rPr>
        <w:t>[</w:t>
      </w:r>
      <w:r w:rsidRPr="006F32B6">
        <w:rPr>
          <w:rStyle w:val="7-Char"/>
          <w:rFonts w:hint="cs"/>
          <w:rtl/>
        </w:rPr>
        <w:t>الطلاق: 7</w:t>
      </w:r>
      <w:r w:rsidRPr="006F32B6">
        <w:rPr>
          <w:rStyle w:val="7-Char"/>
          <w:rtl/>
        </w:rPr>
        <w:t>]</w:t>
      </w:r>
      <w:r w:rsidRPr="006F32B6">
        <w:rPr>
          <w:rStyle w:val="Char0"/>
          <w:rFonts w:hint="cs"/>
          <w:rtl/>
        </w:rPr>
        <w:t>.</w:t>
      </w:r>
    </w:p>
    <w:p w:rsidR="00EC3B38" w:rsidRPr="00641E62" w:rsidRDefault="00EC3B38" w:rsidP="00641E62">
      <w:pPr>
        <w:ind w:firstLine="284"/>
        <w:jc w:val="both"/>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641E62">
        <w:rPr>
          <w:rFonts w:ascii="KFGQPC Uthmanic Script HAFS" w:hAnsi="KFGQPC Uthmanic Script HAFS" w:cs="KFGQPC Uthmanic Script HAFS"/>
          <w:sz w:val="28"/>
          <w:szCs w:val="28"/>
          <w:rtl/>
        </w:rPr>
        <w:t xml:space="preserve">فَلۡيَتَّقُواْ </w:t>
      </w:r>
      <w:r w:rsidR="00641E62">
        <w:rPr>
          <w:rFonts w:ascii="KFGQPC Uthmanic Script HAFS" w:hAnsi="KFGQPC Uthmanic Script HAFS" w:cs="KFGQPC Uthmanic Script HAFS" w:hint="cs"/>
          <w:sz w:val="28"/>
          <w:szCs w:val="28"/>
          <w:rtl/>
        </w:rPr>
        <w:t>ٱللَّهَ</w:t>
      </w:r>
      <w:r w:rsidR="00641E62">
        <w:rPr>
          <w:rFonts w:ascii="KFGQPC Uthmanic Script HAFS" w:hAnsi="KFGQPC Uthmanic Script HAFS" w:cs="KFGQPC Uthmanic Script HAFS"/>
          <w:sz w:val="28"/>
          <w:szCs w:val="28"/>
          <w:rtl/>
        </w:rPr>
        <w:t xml:space="preserve"> وَلۡيَقُولُواْ قَوۡلٗا سَدِيدًا ٩</w:t>
      </w:r>
      <w:r>
        <w:rPr>
          <w:rFonts w:ascii="Traditional Arabic" w:hAnsi="Traditional Arabic"/>
          <w:sz w:val="28"/>
          <w:szCs w:val="28"/>
          <w:rtl/>
          <w:lang w:bidi="fa-IR"/>
        </w:rPr>
        <w:t>﴾</w:t>
      </w:r>
      <w:r w:rsidRPr="006F32B6">
        <w:rPr>
          <w:rStyle w:val="7-Char"/>
          <w:rFonts w:hint="cs"/>
          <w:rtl/>
        </w:rPr>
        <w:t xml:space="preserve"> </w:t>
      </w:r>
      <w:r w:rsidRPr="006F32B6">
        <w:rPr>
          <w:rStyle w:val="7-Char"/>
          <w:rtl/>
        </w:rPr>
        <w:t>[</w:t>
      </w:r>
      <w:r w:rsidRPr="006F32B6">
        <w:rPr>
          <w:rStyle w:val="7-Char"/>
          <w:rFonts w:hint="cs"/>
          <w:rtl/>
        </w:rPr>
        <w:t>النساء: 9</w:t>
      </w:r>
      <w:r w:rsidRPr="006F32B6">
        <w:rPr>
          <w:rStyle w:val="7-Char"/>
          <w:rtl/>
        </w:rPr>
        <w:t>]</w:t>
      </w:r>
      <w:r w:rsidRPr="006F32B6">
        <w:rPr>
          <w:rStyle w:val="Char0"/>
          <w:rFonts w:hint="cs"/>
          <w:rtl/>
        </w:rPr>
        <w:t>.</w:t>
      </w:r>
    </w:p>
    <w:p w:rsidR="00EC3B38" w:rsidRPr="00641E62" w:rsidRDefault="00EC3B38" w:rsidP="00641E62">
      <w:pPr>
        <w:ind w:firstLine="284"/>
        <w:jc w:val="both"/>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641E62">
        <w:rPr>
          <w:rFonts w:ascii="KFGQPC Uthmanic Script HAFS" w:hAnsi="KFGQPC Uthmanic Script HAFS" w:cs="KFGQPC Uthmanic Script HAFS" w:hint="cs"/>
          <w:sz w:val="28"/>
          <w:szCs w:val="28"/>
          <w:rtl/>
        </w:rPr>
        <w:t>ثُمَّ</w:t>
      </w:r>
      <w:r w:rsidR="00641E62">
        <w:rPr>
          <w:rFonts w:ascii="KFGQPC Uthmanic Script HAFS" w:hAnsi="KFGQPC Uthmanic Script HAFS" w:cs="KFGQPC Uthmanic Script HAFS"/>
          <w:sz w:val="28"/>
          <w:szCs w:val="28"/>
          <w:rtl/>
        </w:rPr>
        <w:t xml:space="preserve"> لۡيَقۡضُواْ تَفَثَهُمۡ وَلۡيُوفُواْ نُذُورَهُمۡ وَلۡيَطَّوَّفُواْ بِ</w:t>
      </w:r>
      <w:r w:rsidR="00641E62">
        <w:rPr>
          <w:rFonts w:ascii="KFGQPC Uthmanic Script HAFS" w:hAnsi="KFGQPC Uthmanic Script HAFS" w:cs="KFGQPC Uthmanic Script HAFS" w:hint="cs"/>
          <w:sz w:val="28"/>
          <w:szCs w:val="28"/>
          <w:rtl/>
        </w:rPr>
        <w:t>ٱلۡبَيۡتِ</w:t>
      </w:r>
      <w:r w:rsidR="00641E62">
        <w:rPr>
          <w:rFonts w:ascii="KFGQPC Uthmanic Script HAFS" w:hAnsi="KFGQPC Uthmanic Script HAFS" w:cs="KFGQPC Uthmanic Script HAFS"/>
          <w:sz w:val="28"/>
          <w:szCs w:val="28"/>
          <w:rtl/>
        </w:rPr>
        <w:t xml:space="preserve"> </w:t>
      </w:r>
      <w:r w:rsidR="00641E62">
        <w:rPr>
          <w:rFonts w:ascii="KFGQPC Uthmanic Script HAFS" w:hAnsi="KFGQPC Uthmanic Script HAFS" w:cs="KFGQPC Uthmanic Script HAFS" w:hint="cs"/>
          <w:sz w:val="28"/>
          <w:szCs w:val="28"/>
          <w:rtl/>
        </w:rPr>
        <w:t>ٱلۡعَتِيقِ</w:t>
      </w:r>
      <w:r w:rsidR="00641E62">
        <w:rPr>
          <w:rFonts w:ascii="KFGQPC Uthmanic Script HAFS" w:hAnsi="KFGQPC Uthmanic Script HAFS" w:cs="KFGQPC Uthmanic Script HAFS"/>
          <w:sz w:val="28"/>
          <w:szCs w:val="28"/>
          <w:rtl/>
        </w:rPr>
        <w:t xml:space="preserve"> ٢٩</w:t>
      </w:r>
      <w:r>
        <w:rPr>
          <w:rFonts w:ascii="Traditional Arabic" w:hAnsi="Traditional Arabic"/>
          <w:sz w:val="28"/>
          <w:szCs w:val="28"/>
          <w:rtl/>
          <w:lang w:bidi="fa-IR"/>
        </w:rPr>
        <w:t>﴾</w:t>
      </w:r>
      <w:r w:rsidRPr="006F32B6">
        <w:rPr>
          <w:rStyle w:val="7-Char"/>
          <w:rFonts w:hint="cs"/>
          <w:rtl/>
        </w:rPr>
        <w:t xml:space="preserve"> </w:t>
      </w:r>
      <w:r w:rsidRPr="006F32B6">
        <w:rPr>
          <w:rStyle w:val="7-Char"/>
          <w:rtl/>
        </w:rPr>
        <w:t>[</w:t>
      </w:r>
      <w:r w:rsidRPr="006F32B6">
        <w:rPr>
          <w:rStyle w:val="7-Char"/>
          <w:rFonts w:hint="cs"/>
          <w:rtl/>
        </w:rPr>
        <w:t>الحج: 29</w:t>
      </w:r>
      <w:r w:rsidRPr="006F32B6">
        <w:rPr>
          <w:rStyle w:val="7-Char"/>
          <w:rtl/>
        </w:rPr>
        <w:t>]</w:t>
      </w:r>
      <w:r w:rsidRPr="006F32B6">
        <w:rPr>
          <w:rStyle w:val="Char0"/>
          <w:rFonts w:hint="cs"/>
          <w:rtl/>
        </w:rPr>
        <w:t>.</w:t>
      </w:r>
    </w:p>
    <w:p w:rsidR="00367FF0" w:rsidRDefault="00CE14FB" w:rsidP="006F32B6">
      <w:pPr>
        <w:pStyle w:val="a0"/>
        <w:rPr>
          <w:rtl/>
          <w:lang w:bidi="fa-IR"/>
        </w:rPr>
      </w:pPr>
      <w:r>
        <w:rPr>
          <w:rFonts w:hint="cs"/>
          <w:rtl/>
          <w:lang w:bidi="fa-IR"/>
        </w:rPr>
        <w:t>این صیغه مضارع التزامی است که در صرف آن را امر به لام یا امر غایب می‌گویند.</w:t>
      </w:r>
    </w:p>
    <w:p w:rsidR="00CE14FB" w:rsidRDefault="00F740A1" w:rsidP="00C115BC">
      <w:pPr>
        <w:numPr>
          <w:ilvl w:val="0"/>
          <w:numId w:val="9"/>
        </w:numPr>
        <w:jc w:val="both"/>
        <w:rPr>
          <w:rFonts w:cs="B Lotus"/>
          <w:sz w:val="28"/>
          <w:szCs w:val="28"/>
          <w:lang w:bidi="fa-IR"/>
        </w:rPr>
      </w:pPr>
      <w:r w:rsidRPr="006F32B6">
        <w:rPr>
          <w:rStyle w:val="Char0"/>
          <w:rFonts w:hint="cs"/>
          <w:rtl/>
        </w:rPr>
        <w:t>اسم فعل امر، مانند</w:t>
      </w:r>
      <w:r w:rsidR="0070225A" w:rsidRPr="006F32B6">
        <w:rPr>
          <w:rStyle w:val="Char0"/>
          <w:rFonts w:hint="cs"/>
          <w:rtl/>
        </w:rPr>
        <w:t>‌:</w:t>
      </w:r>
    </w:p>
    <w:p w:rsidR="0067508A" w:rsidRPr="0067508A" w:rsidRDefault="0067508A" w:rsidP="0067508A">
      <w:pPr>
        <w:ind w:firstLine="284"/>
        <w:jc w:val="both"/>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Pr>
          <w:rFonts w:ascii="KFGQPC Uthmanic Script HAFS" w:hAnsi="KFGQPC Uthmanic Script HAFS" w:cs="KFGQPC Uthmanic Script HAFS" w:hint="cs"/>
          <w:sz w:val="28"/>
          <w:szCs w:val="28"/>
          <w:rtl/>
        </w:rPr>
        <w:t>يَٰٓأَيُّهَا</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ٱلَّذِينَ</w:t>
      </w:r>
      <w:r>
        <w:rPr>
          <w:rFonts w:ascii="KFGQPC Uthmanic Script HAFS" w:hAnsi="KFGQPC Uthmanic Script HAFS" w:cs="KFGQPC Uthmanic Script HAFS"/>
          <w:sz w:val="28"/>
          <w:szCs w:val="28"/>
          <w:rtl/>
        </w:rPr>
        <w:t xml:space="preserve"> ءَامَنُواْ عَلَيۡكُمۡ أَنفُسَكُمۡۖ</w:t>
      </w:r>
      <w:r>
        <w:rPr>
          <w:rFonts w:ascii="Traditional Arabic" w:hAnsi="Traditional Arabic"/>
          <w:sz w:val="28"/>
          <w:szCs w:val="28"/>
          <w:rtl/>
          <w:lang w:bidi="fa-IR"/>
        </w:rPr>
        <w:t>﴾</w:t>
      </w:r>
      <w:r w:rsidRPr="006F32B6">
        <w:rPr>
          <w:rStyle w:val="Char0"/>
          <w:vertAlign w:val="superscript"/>
          <w:rtl/>
        </w:rPr>
        <w:footnoteReference w:id="19"/>
      </w:r>
      <w:r w:rsidRPr="006F32B6">
        <w:rPr>
          <w:rStyle w:val="Char0"/>
          <w:rFonts w:hint="cs"/>
          <w:vertAlign w:val="superscript"/>
          <w:rtl/>
        </w:rPr>
        <w:t xml:space="preserve"> </w:t>
      </w:r>
      <w:r w:rsidRPr="006F32B6">
        <w:rPr>
          <w:rStyle w:val="7-Char"/>
          <w:rtl/>
        </w:rPr>
        <w:t>[</w:t>
      </w:r>
      <w:r w:rsidRPr="006F32B6">
        <w:rPr>
          <w:rStyle w:val="7-Char"/>
          <w:rFonts w:hint="cs"/>
          <w:rtl/>
        </w:rPr>
        <w:t>المائدة: 105</w:t>
      </w:r>
      <w:r w:rsidRPr="006F32B6">
        <w:rPr>
          <w:rStyle w:val="7-Char"/>
          <w:rtl/>
        </w:rPr>
        <w:t>]</w:t>
      </w:r>
      <w:r w:rsidRPr="006F32B6">
        <w:rPr>
          <w:rStyle w:val="Char0"/>
          <w:rFonts w:hint="cs"/>
          <w:rtl/>
        </w:rPr>
        <w:t>.</w:t>
      </w:r>
    </w:p>
    <w:p w:rsidR="0067508A" w:rsidRPr="0067508A" w:rsidRDefault="0067508A" w:rsidP="0067508A">
      <w:pPr>
        <w:ind w:firstLine="284"/>
        <w:jc w:val="both"/>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Pr>
          <w:rFonts w:ascii="KFGQPC Uthmanic Script HAFS" w:hAnsi="KFGQPC Uthmanic Script HAFS" w:cs="KFGQPC Uthmanic Script HAFS"/>
          <w:sz w:val="28"/>
          <w:szCs w:val="28"/>
          <w:rtl/>
        </w:rPr>
        <w:t xml:space="preserve">۞قَدۡ يَعۡلَمُ </w:t>
      </w:r>
      <w:r>
        <w:rPr>
          <w:rFonts w:ascii="KFGQPC Uthmanic Script HAFS" w:hAnsi="KFGQPC Uthmanic Script HAFS" w:cs="KFGQPC Uthmanic Script HAFS" w:hint="cs"/>
          <w:sz w:val="28"/>
          <w:szCs w:val="28"/>
          <w:rtl/>
        </w:rPr>
        <w:t>ٱللَّهُ</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ٱلۡمُعَوِّقِينَ</w:t>
      </w:r>
      <w:r>
        <w:rPr>
          <w:rFonts w:ascii="KFGQPC Uthmanic Script HAFS" w:hAnsi="KFGQPC Uthmanic Script HAFS" w:cs="KFGQPC Uthmanic Script HAFS"/>
          <w:sz w:val="28"/>
          <w:szCs w:val="28"/>
          <w:rtl/>
        </w:rPr>
        <w:t xml:space="preserve"> مِنكُمۡ وَ</w:t>
      </w:r>
      <w:r>
        <w:rPr>
          <w:rFonts w:ascii="KFGQPC Uthmanic Script HAFS" w:hAnsi="KFGQPC Uthmanic Script HAFS" w:cs="KFGQPC Uthmanic Script HAFS" w:hint="cs"/>
          <w:sz w:val="28"/>
          <w:szCs w:val="28"/>
          <w:rtl/>
        </w:rPr>
        <w:t>ٱلۡقَآئِلِينَ</w:t>
      </w:r>
      <w:r>
        <w:rPr>
          <w:rFonts w:ascii="KFGQPC Uthmanic Script HAFS" w:hAnsi="KFGQPC Uthmanic Script HAFS" w:cs="KFGQPC Uthmanic Script HAFS"/>
          <w:sz w:val="28"/>
          <w:szCs w:val="28"/>
          <w:rtl/>
        </w:rPr>
        <w:t xml:space="preserve"> لِإِخۡوَٰنِهِمۡ هَلُمَّ إِلَيۡنَاۖ</w:t>
      </w:r>
      <w:r>
        <w:rPr>
          <w:rFonts w:ascii="Traditional Arabic" w:hAnsi="Traditional Arabic"/>
          <w:sz w:val="28"/>
          <w:szCs w:val="28"/>
          <w:rtl/>
          <w:lang w:bidi="fa-IR"/>
        </w:rPr>
        <w:t>﴾</w:t>
      </w:r>
      <w:r w:rsidRPr="006F32B6">
        <w:rPr>
          <w:rStyle w:val="Char0"/>
          <w:vertAlign w:val="superscript"/>
          <w:rtl/>
        </w:rPr>
        <w:footnoteReference w:id="20"/>
      </w:r>
      <w:r w:rsidRPr="006F32B6">
        <w:rPr>
          <w:rStyle w:val="7-Char"/>
          <w:rFonts w:hint="cs"/>
          <w:rtl/>
        </w:rPr>
        <w:t xml:space="preserve"> </w:t>
      </w:r>
      <w:r w:rsidRPr="006F32B6">
        <w:rPr>
          <w:rStyle w:val="7-Char"/>
          <w:rtl/>
        </w:rPr>
        <w:t>[</w:t>
      </w:r>
      <w:r w:rsidRPr="006F32B6">
        <w:rPr>
          <w:rStyle w:val="7-Char"/>
          <w:rFonts w:hint="cs"/>
          <w:rtl/>
        </w:rPr>
        <w:t>الأحزاب: 18</w:t>
      </w:r>
      <w:r w:rsidRPr="006F32B6">
        <w:rPr>
          <w:rStyle w:val="7-Char"/>
          <w:rtl/>
        </w:rPr>
        <w:t>]</w:t>
      </w:r>
      <w:r w:rsidRPr="006F32B6">
        <w:rPr>
          <w:rStyle w:val="Char0"/>
          <w:rFonts w:hint="cs"/>
          <w:rtl/>
        </w:rPr>
        <w:t>.</w:t>
      </w:r>
    </w:p>
    <w:p w:rsidR="0067508A" w:rsidRPr="0067508A" w:rsidRDefault="0067508A" w:rsidP="0067508A">
      <w:pPr>
        <w:ind w:firstLine="284"/>
        <w:jc w:val="both"/>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Pr>
          <w:rFonts w:ascii="KFGQPC Uthmanic Script HAFS" w:hAnsi="KFGQPC Uthmanic Script HAFS" w:cs="KFGQPC Uthmanic Script HAFS"/>
          <w:sz w:val="28"/>
          <w:szCs w:val="28"/>
          <w:rtl/>
        </w:rPr>
        <w:t>قُلۡ هَاتُواْ بُرۡهَٰنَكُمۡ إِن كُنتُمۡ صَٰدِقِينَ ١١١</w:t>
      </w:r>
      <w:r>
        <w:rPr>
          <w:rFonts w:ascii="Traditional Arabic" w:hAnsi="Traditional Arabic"/>
          <w:sz w:val="28"/>
          <w:szCs w:val="28"/>
          <w:rtl/>
          <w:lang w:bidi="fa-IR"/>
        </w:rPr>
        <w:t>﴾</w:t>
      </w:r>
      <w:r w:rsidRPr="006F32B6">
        <w:rPr>
          <w:rStyle w:val="Char0"/>
          <w:vertAlign w:val="superscript"/>
          <w:rtl/>
        </w:rPr>
        <w:footnoteReference w:id="21"/>
      </w:r>
      <w:r w:rsidRPr="006F32B6">
        <w:rPr>
          <w:rStyle w:val="Char0"/>
          <w:rFonts w:hint="cs"/>
          <w:rtl/>
        </w:rPr>
        <w:t xml:space="preserve"> </w:t>
      </w:r>
      <w:r w:rsidRPr="006F32B6">
        <w:rPr>
          <w:rStyle w:val="7-Char"/>
          <w:rtl/>
        </w:rPr>
        <w:t>[</w:t>
      </w:r>
      <w:r w:rsidRPr="006F32B6">
        <w:rPr>
          <w:rStyle w:val="7-Char"/>
          <w:rFonts w:hint="cs"/>
          <w:rtl/>
        </w:rPr>
        <w:t>البقرة: 111</w:t>
      </w:r>
      <w:r w:rsidRPr="006F32B6">
        <w:rPr>
          <w:rStyle w:val="7-Char"/>
          <w:rtl/>
        </w:rPr>
        <w:t>]</w:t>
      </w:r>
      <w:r w:rsidRPr="006F32B6">
        <w:rPr>
          <w:rStyle w:val="Char0"/>
          <w:rFonts w:hint="cs"/>
          <w:rtl/>
        </w:rPr>
        <w:t>.</w:t>
      </w:r>
    </w:p>
    <w:p w:rsidR="0067508A" w:rsidRPr="0067508A" w:rsidRDefault="0067508A" w:rsidP="0067508A">
      <w:pPr>
        <w:ind w:firstLine="284"/>
        <w:jc w:val="both"/>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Pr>
          <w:rFonts w:ascii="KFGQPC Uthmanic Script HAFS" w:hAnsi="KFGQPC Uthmanic Script HAFS" w:cs="KFGQPC Uthmanic Script HAFS"/>
          <w:sz w:val="28"/>
          <w:szCs w:val="28"/>
          <w:rtl/>
        </w:rPr>
        <w:t xml:space="preserve">هَآؤُمُ </w:t>
      </w:r>
      <w:r>
        <w:rPr>
          <w:rFonts w:ascii="KFGQPC Uthmanic Script HAFS" w:hAnsi="KFGQPC Uthmanic Script HAFS" w:cs="KFGQPC Uthmanic Script HAFS" w:hint="cs"/>
          <w:sz w:val="28"/>
          <w:szCs w:val="28"/>
          <w:rtl/>
        </w:rPr>
        <w:t>ٱقۡرَءُواْ</w:t>
      </w:r>
      <w:r>
        <w:rPr>
          <w:rFonts w:ascii="KFGQPC Uthmanic Script HAFS" w:hAnsi="KFGQPC Uthmanic Script HAFS" w:cs="KFGQPC Uthmanic Script HAFS"/>
          <w:sz w:val="28"/>
          <w:szCs w:val="28"/>
          <w:rtl/>
        </w:rPr>
        <w:t xml:space="preserve"> كِتَٰبِيَهۡ ١٩</w:t>
      </w:r>
      <w:r>
        <w:rPr>
          <w:rFonts w:ascii="Traditional Arabic" w:hAnsi="Traditional Arabic"/>
          <w:sz w:val="28"/>
          <w:szCs w:val="28"/>
          <w:rtl/>
          <w:lang w:bidi="fa-IR"/>
        </w:rPr>
        <w:t>﴾</w:t>
      </w:r>
      <w:r w:rsidRPr="006F32B6">
        <w:rPr>
          <w:rStyle w:val="7-Char"/>
          <w:rFonts w:hint="cs"/>
          <w:rtl/>
        </w:rPr>
        <w:t xml:space="preserve"> </w:t>
      </w:r>
      <w:r w:rsidRPr="006F32B6">
        <w:rPr>
          <w:rStyle w:val="7-Char"/>
          <w:rtl/>
        </w:rPr>
        <w:t>[</w:t>
      </w:r>
      <w:r w:rsidRPr="006F32B6">
        <w:rPr>
          <w:rStyle w:val="7-Char"/>
          <w:rFonts w:hint="cs"/>
          <w:rtl/>
        </w:rPr>
        <w:t>الحاقة: 19</w:t>
      </w:r>
      <w:r w:rsidRPr="006F32B6">
        <w:rPr>
          <w:rStyle w:val="7-Char"/>
          <w:rtl/>
        </w:rPr>
        <w:t>]</w:t>
      </w:r>
      <w:r w:rsidRPr="006F32B6">
        <w:rPr>
          <w:rStyle w:val="Char0"/>
          <w:rFonts w:hint="cs"/>
          <w:rtl/>
        </w:rPr>
        <w:t>.</w:t>
      </w:r>
    </w:p>
    <w:p w:rsidR="0067508A" w:rsidRDefault="005551A6" w:rsidP="006F32B6">
      <w:pPr>
        <w:pStyle w:val="a0"/>
        <w:rPr>
          <w:rtl/>
          <w:lang w:bidi="fa-IR"/>
        </w:rPr>
      </w:pPr>
      <w:r w:rsidRPr="00CE411E">
        <w:rPr>
          <w:rFonts w:hint="cs"/>
          <w:rtl/>
          <w:lang w:bidi="fa-IR"/>
        </w:rPr>
        <w:t>«</w:t>
      </w:r>
      <w:r w:rsidR="00CC5EDF" w:rsidRPr="00CE411E">
        <w:rPr>
          <w:rFonts w:hint="cs"/>
          <w:rtl/>
          <w:lang w:bidi="fa-IR"/>
        </w:rPr>
        <w:t>نامه اعمال مرا بگیرید بخوانید</w:t>
      </w:r>
      <w:r w:rsidRPr="00CE411E">
        <w:rPr>
          <w:rFonts w:hint="cs"/>
          <w:rtl/>
          <w:lang w:bidi="fa-IR"/>
        </w:rPr>
        <w:t>».</w:t>
      </w:r>
    </w:p>
    <w:p w:rsidR="005551A6" w:rsidRPr="0067508A" w:rsidRDefault="0067508A" w:rsidP="0067508A">
      <w:pPr>
        <w:pStyle w:val="StyleComplexBLotus12ptJustifiedFirstline05cmCharCharCharCharCharCharCharCharCharCharCharCharCharCharChar"/>
        <w:tabs>
          <w:tab w:val="right" w:pos="7371"/>
        </w:tabs>
        <w:spacing w:line="240" w:lineRule="auto"/>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Pr>
          <w:rFonts w:ascii="KFGQPC Uthmanic Script HAFS" w:hAnsi="KFGQPC Uthmanic Script HAFS" w:cs="KFGQPC Uthmanic Script HAFS"/>
          <w:sz w:val="28"/>
          <w:szCs w:val="28"/>
          <w:rtl/>
        </w:rPr>
        <w:t>وَقَالَتۡ هَيۡتَ لَكَۚ</w:t>
      </w:r>
      <w:r>
        <w:rPr>
          <w:rFonts w:ascii="Traditional Arabic" w:hAnsi="Traditional Arabic" w:cs="Traditional Arabic"/>
          <w:sz w:val="28"/>
          <w:szCs w:val="28"/>
          <w:rtl/>
          <w:lang w:bidi="fa-IR"/>
        </w:rPr>
        <w:t>﴾</w:t>
      </w:r>
      <w:r w:rsidRPr="006F32B6">
        <w:rPr>
          <w:rStyle w:val="7-Char"/>
          <w:rFonts w:hint="cs"/>
          <w:rtl/>
        </w:rPr>
        <w:t xml:space="preserve"> </w:t>
      </w:r>
      <w:r w:rsidRPr="006F32B6">
        <w:rPr>
          <w:rStyle w:val="7-Char"/>
          <w:rtl/>
        </w:rPr>
        <w:t>[</w:t>
      </w:r>
      <w:r w:rsidRPr="006F32B6">
        <w:rPr>
          <w:rStyle w:val="7-Char"/>
          <w:rFonts w:hint="cs"/>
          <w:rtl/>
        </w:rPr>
        <w:t>یوسف: 23</w:t>
      </w:r>
      <w:r w:rsidRPr="006F32B6">
        <w:rPr>
          <w:rStyle w:val="7-Char"/>
          <w:rtl/>
        </w:rPr>
        <w:t>]</w:t>
      </w:r>
      <w:r w:rsidRPr="006F32B6">
        <w:rPr>
          <w:rStyle w:val="Char0"/>
          <w:rFonts w:hint="cs"/>
          <w:rtl/>
        </w:rPr>
        <w:t>.</w:t>
      </w:r>
    </w:p>
    <w:p w:rsidR="005D6DAC" w:rsidRPr="00CE411E" w:rsidRDefault="005D6DAC" w:rsidP="006F32B6">
      <w:pPr>
        <w:pStyle w:val="a0"/>
        <w:rPr>
          <w:rtl/>
          <w:lang w:bidi="fa-IR"/>
        </w:rPr>
      </w:pPr>
      <w:r w:rsidRPr="00CE411E">
        <w:rPr>
          <w:rFonts w:hint="cs"/>
          <w:rtl/>
          <w:lang w:bidi="fa-IR"/>
        </w:rPr>
        <w:t>«گفت</w:t>
      </w:r>
      <w:r w:rsidR="0070225A" w:rsidRPr="00CE411E">
        <w:rPr>
          <w:rFonts w:hint="cs"/>
          <w:rtl/>
          <w:lang w:bidi="fa-IR"/>
        </w:rPr>
        <w:t>‌:</w:t>
      </w:r>
      <w:r w:rsidRPr="00CE411E">
        <w:rPr>
          <w:rFonts w:hint="cs"/>
          <w:rtl/>
          <w:lang w:bidi="fa-IR"/>
        </w:rPr>
        <w:t xml:space="preserve"> بشتاب، بیا».</w:t>
      </w:r>
      <w:r w:rsidRPr="00CE411E">
        <w:rPr>
          <w:rtl/>
          <w:lang w:bidi="fa-IR"/>
        </w:rPr>
        <w:tab/>
      </w:r>
    </w:p>
    <w:p w:rsidR="00367FF0" w:rsidRDefault="00884C15" w:rsidP="00C115BC">
      <w:pPr>
        <w:numPr>
          <w:ilvl w:val="0"/>
          <w:numId w:val="9"/>
        </w:numPr>
        <w:jc w:val="both"/>
        <w:rPr>
          <w:rFonts w:cs="B Lotus"/>
          <w:sz w:val="28"/>
          <w:szCs w:val="28"/>
          <w:rtl/>
          <w:lang w:bidi="fa-IR"/>
        </w:rPr>
      </w:pPr>
      <w:r w:rsidRPr="006F32B6">
        <w:rPr>
          <w:rStyle w:val="Char0"/>
          <w:rFonts w:hint="cs"/>
          <w:rtl/>
        </w:rPr>
        <w:t>مصدر نایب از فعل امر، مانند</w:t>
      </w:r>
      <w:r w:rsidR="0070225A" w:rsidRPr="006F32B6">
        <w:rPr>
          <w:rStyle w:val="Char0"/>
          <w:rFonts w:hint="cs"/>
          <w:rtl/>
        </w:rPr>
        <w:t>‌:</w:t>
      </w:r>
    </w:p>
    <w:p w:rsidR="0067508A" w:rsidRPr="0067508A" w:rsidRDefault="0067508A" w:rsidP="0067508A">
      <w:pPr>
        <w:pStyle w:val="StyleComplexBLotus12ptJustifiedFirstline05cmCharCharCharCharCharCharCharCharCharCharCharCharCharCharChar"/>
        <w:tabs>
          <w:tab w:val="right" w:pos="7371"/>
        </w:tabs>
        <w:spacing w:line="240" w:lineRule="auto"/>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Pr>
          <w:rFonts w:ascii="KFGQPC Uthmanic Script HAFS" w:hAnsi="KFGQPC Uthmanic Script HAFS" w:cs="KFGQPC Uthmanic Script HAFS" w:hint="eastAsia"/>
          <w:sz w:val="28"/>
          <w:szCs w:val="28"/>
          <w:rtl/>
        </w:rPr>
        <w:t>فَإِذَا</w:t>
      </w:r>
      <w:r>
        <w:rPr>
          <w:rFonts w:ascii="KFGQPC Uthmanic Script HAFS" w:hAnsi="KFGQPC Uthmanic Script HAFS" w:cs="KFGQPC Uthmanic Script HAFS"/>
          <w:sz w:val="28"/>
          <w:szCs w:val="28"/>
          <w:rtl/>
        </w:rPr>
        <w:t xml:space="preserve"> لَقِيتُمُ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لَّذِينَ</w:t>
      </w:r>
      <w:r>
        <w:rPr>
          <w:rFonts w:ascii="KFGQPC Uthmanic Script HAFS" w:hAnsi="KFGQPC Uthmanic Script HAFS" w:cs="KFGQPC Uthmanic Script HAFS"/>
          <w:sz w:val="28"/>
          <w:szCs w:val="28"/>
          <w:rtl/>
        </w:rPr>
        <w:t xml:space="preserve"> كَفَرُواْ فَضَرۡبَ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لرِّقَابِ</w:t>
      </w:r>
      <w:r>
        <w:rPr>
          <w:rFonts w:ascii="Traditional Arabic" w:hAnsi="Traditional Arabic" w:cs="Traditional Arabic"/>
          <w:sz w:val="28"/>
          <w:szCs w:val="28"/>
          <w:rtl/>
          <w:lang w:bidi="fa-IR"/>
        </w:rPr>
        <w:t>﴾</w:t>
      </w:r>
      <w:r w:rsidRPr="006F32B6">
        <w:rPr>
          <w:rStyle w:val="7-Char"/>
          <w:rFonts w:hint="cs"/>
          <w:rtl/>
        </w:rPr>
        <w:t xml:space="preserve"> </w:t>
      </w:r>
      <w:r w:rsidRPr="006F32B6">
        <w:rPr>
          <w:rStyle w:val="7-Char"/>
          <w:rtl/>
        </w:rPr>
        <w:t>[</w:t>
      </w:r>
      <w:r w:rsidRPr="006F32B6">
        <w:rPr>
          <w:rStyle w:val="7-Char"/>
          <w:rFonts w:hint="cs"/>
          <w:rtl/>
        </w:rPr>
        <w:t>محمد: 4</w:t>
      </w:r>
      <w:r w:rsidRPr="006F32B6">
        <w:rPr>
          <w:rStyle w:val="7-Char"/>
          <w:rtl/>
        </w:rPr>
        <w:t>]</w:t>
      </w:r>
      <w:r w:rsidRPr="006F32B6">
        <w:rPr>
          <w:rStyle w:val="Char0"/>
          <w:rFonts w:hint="cs"/>
          <w:rtl/>
        </w:rPr>
        <w:t>.</w:t>
      </w:r>
    </w:p>
    <w:p w:rsidR="0067508A" w:rsidRDefault="00760CD8" w:rsidP="006F32B6">
      <w:pPr>
        <w:pStyle w:val="a0"/>
        <w:rPr>
          <w:rtl/>
          <w:lang w:bidi="fa-IR"/>
        </w:rPr>
      </w:pPr>
      <w:r w:rsidRPr="00CE411E">
        <w:rPr>
          <w:rFonts w:hint="cs"/>
          <w:rtl/>
          <w:lang w:bidi="fa-IR"/>
        </w:rPr>
        <w:t>«</w:t>
      </w:r>
      <w:r w:rsidR="008F6C10" w:rsidRPr="00CE411E">
        <w:rPr>
          <w:rFonts w:hint="cs"/>
          <w:rtl/>
          <w:lang w:bidi="fa-IR"/>
        </w:rPr>
        <w:t>کافران را که ملاقات کردید پس زدن گردن</w:t>
      </w:r>
      <w:r w:rsidR="006F32B6">
        <w:rPr>
          <w:rFonts w:hint="cs"/>
          <w:rtl/>
          <w:lang w:bidi="fa-IR"/>
        </w:rPr>
        <w:t>‌</w:t>
      </w:r>
      <w:r w:rsidR="008F6C10" w:rsidRPr="00CE411E">
        <w:rPr>
          <w:rFonts w:hint="cs"/>
          <w:rtl/>
          <w:lang w:bidi="fa-IR"/>
        </w:rPr>
        <w:t>ها = یعنی گردن</w:t>
      </w:r>
      <w:r w:rsidR="006F32B6">
        <w:rPr>
          <w:rFonts w:hint="cs"/>
          <w:rtl/>
          <w:lang w:bidi="fa-IR"/>
        </w:rPr>
        <w:t>‌</w:t>
      </w:r>
      <w:r w:rsidR="008F6C10" w:rsidRPr="00CE411E">
        <w:rPr>
          <w:rFonts w:hint="cs"/>
          <w:rtl/>
          <w:lang w:bidi="fa-IR"/>
        </w:rPr>
        <w:t>ها را بزنید</w:t>
      </w:r>
      <w:r w:rsidRPr="00CE411E">
        <w:rPr>
          <w:rFonts w:hint="cs"/>
          <w:rtl/>
          <w:lang w:bidi="fa-IR"/>
        </w:rPr>
        <w:t>».</w:t>
      </w:r>
    </w:p>
    <w:p w:rsidR="00760CD8" w:rsidRPr="0067508A" w:rsidRDefault="0067508A" w:rsidP="0067508A">
      <w:pPr>
        <w:pStyle w:val="StyleComplexBLotus12ptJustifiedFirstline05cmCharCharCharCharCharCharCharCharCharCharCharCharCharCharChar"/>
        <w:tabs>
          <w:tab w:val="right" w:pos="7371"/>
        </w:tabs>
        <w:spacing w:line="240" w:lineRule="auto"/>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Pr>
          <w:rFonts w:ascii="KFGQPC Uthmanic Script HAFS" w:hAnsi="KFGQPC Uthmanic Script HAFS" w:cs="KFGQPC Uthmanic Script HAFS"/>
          <w:sz w:val="28"/>
          <w:szCs w:val="28"/>
          <w:rtl/>
        </w:rPr>
        <w:t>۞وَ</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عۡبُدُواْ</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وَلَا تُشۡرِكُواْ بِهِ</w:t>
      </w:r>
      <w:r>
        <w:rPr>
          <w:rFonts w:ascii="KFGQPC Uthmanic Script HAFS" w:hAnsi="KFGQPC Uthmanic Script HAFS" w:cs="KFGQPC Uthmanic Script HAFS" w:hint="cs"/>
          <w:sz w:val="28"/>
          <w:szCs w:val="28"/>
          <w:rtl/>
        </w:rPr>
        <w:t>ۦ</w:t>
      </w:r>
      <w:r>
        <w:rPr>
          <w:rFonts w:ascii="KFGQPC Uthmanic Script HAFS" w:hAnsi="KFGQPC Uthmanic Script HAFS" w:cs="KFGQPC Uthmanic Script HAFS"/>
          <w:sz w:val="28"/>
          <w:szCs w:val="28"/>
          <w:rtl/>
        </w:rPr>
        <w:t xml:space="preserve"> شَيۡ‍ٔٗاۖ وَبِ</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لۡوَٰلِدَيۡنِ</w:t>
      </w:r>
      <w:r>
        <w:rPr>
          <w:rFonts w:ascii="KFGQPC Uthmanic Script HAFS" w:hAnsi="KFGQPC Uthmanic Script HAFS" w:cs="KFGQPC Uthmanic Script HAFS"/>
          <w:sz w:val="28"/>
          <w:szCs w:val="28"/>
          <w:rtl/>
        </w:rPr>
        <w:t xml:space="preserve"> إِحۡسَٰنٗا</w:t>
      </w:r>
      <w:r>
        <w:rPr>
          <w:rFonts w:ascii="Traditional Arabic" w:hAnsi="Traditional Arabic" w:cs="Traditional Arabic"/>
          <w:sz w:val="28"/>
          <w:szCs w:val="28"/>
          <w:rtl/>
          <w:lang w:bidi="fa-IR"/>
        </w:rPr>
        <w:t>﴾</w:t>
      </w:r>
      <w:r w:rsidRPr="006F32B6">
        <w:rPr>
          <w:rStyle w:val="Char0"/>
          <w:vertAlign w:val="superscript"/>
          <w:rtl/>
        </w:rPr>
        <w:footnoteReference w:id="22"/>
      </w:r>
      <w:r w:rsidRPr="006F32B6">
        <w:rPr>
          <w:rStyle w:val="7-Char"/>
          <w:rFonts w:hint="cs"/>
          <w:rtl/>
        </w:rPr>
        <w:t xml:space="preserve"> </w:t>
      </w:r>
      <w:r w:rsidRPr="006F32B6">
        <w:rPr>
          <w:rStyle w:val="7-Char"/>
          <w:rtl/>
        </w:rPr>
        <w:t>[النساء: 36]</w:t>
      </w:r>
      <w:r w:rsidRPr="006F32B6">
        <w:rPr>
          <w:rStyle w:val="Char0"/>
          <w:rFonts w:hint="cs"/>
          <w:rtl/>
        </w:rPr>
        <w:t>.</w:t>
      </w:r>
    </w:p>
    <w:p w:rsidR="00041A59" w:rsidRPr="0067508A" w:rsidRDefault="00A83AE6" w:rsidP="006F32B6">
      <w:pPr>
        <w:pStyle w:val="a0"/>
        <w:rPr>
          <w:lang w:bidi="fa-IR"/>
        </w:rPr>
      </w:pPr>
      <w:r w:rsidRPr="0067508A">
        <w:rPr>
          <w:rFonts w:hint="cs"/>
          <w:rtl/>
          <w:lang w:bidi="fa-IR"/>
        </w:rPr>
        <w:t>«وخداوند یکتا را عبادت کنید و به او ذره</w:t>
      </w:r>
      <w:r w:rsidR="006F32B6">
        <w:rPr>
          <w:rFonts w:hint="cs"/>
          <w:rtl/>
          <w:lang w:bidi="fa-IR"/>
        </w:rPr>
        <w:t>‌</w:t>
      </w:r>
      <w:r w:rsidRPr="0067508A">
        <w:rPr>
          <w:rFonts w:hint="cs"/>
          <w:rtl/>
          <w:lang w:bidi="fa-IR"/>
        </w:rPr>
        <w:t>ای شرک نورزید</w:t>
      </w:r>
      <w:r w:rsidRPr="0067508A">
        <w:rPr>
          <w:rFonts w:hint="cs"/>
          <w:color w:val="000000"/>
          <w:rtl/>
          <w:lang w:bidi="fa-IR"/>
        </w:rPr>
        <w:t>،</w:t>
      </w:r>
      <w:r w:rsidR="00041A59" w:rsidRPr="0067508A">
        <w:rPr>
          <w:rFonts w:hint="cs"/>
          <w:rtl/>
          <w:lang w:bidi="fa-IR"/>
        </w:rPr>
        <w:t xml:space="preserve"> و به پدر و مادر نیکی کردن= یعنی نیکی کنید»</w:t>
      </w:r>
      <w:r w:rsidR="006F32B6">
        <w:rPr>
          <w:rFonts w:hint="cs"/>
          <w:rtl/>
          <w:lang w:bidi="fa-IR"/>
        </w:rPr>
        <w:t>.</w:t>
      </w:r>
    </w:p>
    <w:p w:rsidR="00D05933" w:rsidRDefault="009D0D0F" w:rsidP="006F32B6">
      <w:pPr>
        <w:pStyle w:val="a0"/>
        <w:rPr>
          <w:rtl/>
          <w:lang w:bidi="fa-IR"/>
        </w:rPr>
      </w:pPr>
      <w:r>
        <w:rPr>
          <w:rFonts w:hint="cs"/>
          <w:rtl/>
          <w:lang w:bidi="fa-IR"/>
        </w:rPr>
        <w:t>این بود صیغه‌هایی که به ذات خود بدون احتیاج به قرینه بر طلب فعل دلالت می‌دهند، و الفاظ دیگری نیز همراه با قرینه ممکن است چنین دلالتی را به خود بگیرند، مانند.</w:t>
      </w:r>
    </w:p>
    <w:p w:rsidR="0067508A" w:rsidRPr="0067508A" w:rsidRDefault="0067508A" w:rsidP="0067508A">
      <w:pPr>
        <w:ind w:firstLine="284"/>
        <w:jc w:val="both"/>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Pr>
          <w:rFonts w:ascii="KFGQPC Uthmanic Script HAFS" w:hAnsi="KFGQPC Uthmanic Script HAFS" w:cs="KFGQPC Uthmanic Script HAFS" w:hint="cs"/>
          <w:sz w:val="28"/>
          <w:szCs w:val="28"/>
          <w:rtl/>
        </w:rPr>
        <w:t>وَٱلۡمُطَلَّقَٰتُ</w:t>
      </w:r>
      <w:r>
        <w:rPr>
          <w:rFonts w:ascii="KFGQPC Uthmanic Script HAFS" w:hAnsi="KFGQPC Uthmanic Script HAFS" w:cs="KFGQPC Uthmanic Script HAFS"/>
          <w:sz w:val="28"/>
          <w:szCs w:val="28"/>
          <w:rtl/>
        </w:rPr>
        <w:t xml:space="preserve"> يَتَرَبَّصۡنَ بِأَنفُسِهِنَّ ثَلَٰثَةَ قُرُوٓءٖۚ</w:t>
      </w:r>
      <w:r>
        <w:rPr>
          <w:rFonts w:ascii="Traditional Arabic" w:hAnsi="Traditional Arabic"/>
          <w:sz w:val="28"/>
          <w:szCs w:val="28"/>
          <w:rtl/>
          <w:lang w:bidi="fa-IR"/>
        </w:rPr>
        <w:t>﴾</w:t>
      </w:r>
      <w:r w:rsidRPr="006F32B6">
        <w:rPr>
          <w:rStyle w:val="7-Char"/>
          <w:rFonts w:hint="cs"/>
          <w:rtl/>
        </w:rPr>
        <w:t xml:space="preserve"> </w:t>
      </w:r>
      <w:r w:rsidRPr="006F32B6">
        <w:rPr>
          <w:rStyle w:val="7-Char"/>
          <w:rtl/>
        </w:rPr>
        <w:t>[</w:t>
      </w:r>
      <w:r w:rsidRPr="006F32B6">
        <w:rPr>
          <w:rStyle w:val="7-Char"/>
          <w:rFonts w:hint="cs"/>
          <w:rtl/>
        </w:rPr>
        <w:t>البقرة: 228</w:t>
      </w:r>
      <w:r w:rsidRPr="006F32B6">
        <w:rPr>
          <w:rStyle w:val="7-Char"/>
          <w:rtl/>
        </w:rPr>
        <w:t>]</w:t>
      </w:r>
      <w:r w:rsidRPr="006F32B6">
        <w:rPr>
          <w:rStyle w:val="Char0"/>
          <w:rFonts w:hint="cs"/>
          <w:rtl/>
        </w:rPr>
        <w:t>.</w:t>
      </w:r>
    </w:p>
    <w:p w:rsidR="00482976" w:rsidRPr="00CE411E" w:rsidRDefault="00482976" w:rsidP="006F32B6">
      <w:pPr>
        <w:pStyle w:val="a0"/>
        <w:rPr>
          <w:rtl/>
          <w:lang w:bidi="fa-IR"/>
        </w:rPr>
      </w:pPr>
      <w:r w:rsidRPr="00CE411E">
        <w:rPr>
          <w:rFonts w:hint="cs"/>
          <w:rtl/>
          <w:lang w:bidi="fa-IR"/>
        </w:rPr>
        <w:t>«</w:t>
      </w:r>
      <w:r w:rsidR="0081406E" w:rsidRPr="00CE411E">
        <w:rPr>
          <w:rFonts w:hint="cs"/>
          <w:rtl/>
          <w:lang w:bidi="fa-IR"/>
        </w:rPr>
        <w:t>و زنان طلاق داده شده سه قرء انتظار می‌کشند</w:t>
      </w:r>
      <w:r w:rsidRPr="00CE411E">
        <w:rPr>
          <w:rFonts w:hint="cs"/>
          <w:rtl/>
          <w:lang w:bidi="fa-IR"/>
        </w:rPr>
        <w:t>».</w:t>
      </w:r>
      <w:r w:rsidRPr="00CE411E">
        <w:rPr>
          <w:rtl/>
          <w:lang w:bidi="fa-IR"/>
        </w:rPr>
        <w:tab/>
      </w:r>
    </w:p>
    <w:p w:rsidR="009D0D0F" w:rsidRDefault="002F00A5" w:rsidP="006F32B6">
      <w:pPr>
        <w:pStyle w:val="a0"/>
        <w:rPr>
          <w:rtl/>
          <w:lang w:bidi="fa-IR"/>
        </w:rPr>
      </w:pPr>
      <w:r>
        <w:rPr>
          <w:rFonts w:hint="cs"/>
          <w:rtl/>
          <w:lang w:bidi="fa-IR"/>
        </w:rPr>
        <w:t>که اگرچه یک جمله خبری است ولی در مفهوم یک جمله امری به کار گرفته شده یعنی</w:t>
      </w:r>
      <w:r w:rsidR="0070225A">
        <w:rPr>
          <w:rFonts w:hint="cs"/>
          <w:rtl/>
          <w:lang w:bidi="fa-IR"/>
        </w:rPr>
        <w:t>‌:</w:t>
      </w:r>
      <w:r>
        <w:rPr>
          <w:rFonts w:hint="cs"/>
          <w:rtl/>
          <w:lang w:bidi="fa-IR"/>
        </w:rPr>
        <w:t xml:space="preserve"> (زنان طلاق گرفته باید سه قرء به انتظار بنشینند).</w:t>
      </w:r>
    </w:p>
    <w:p w:rsidR="002F00A5" w:rsidRDefault="00B22830" w:rsidP="00AD6A1B">
      <w:pPr>
        <w:pStyle w:val="4-"/>
        <w:rPr>
          <w:rtl/>
        </w:rPr>
      </w:pPr>
      <w:bookmarkStart w:id="95" w:name="_Toc331262081"/>
      <w:bookmarkStart w:id="96" w:name="_Toc421176441"/>
      <w:r>
        <w:rPr>
          <w:rFonts w:hint="cs"/>
          <w:rtl/>
        </w:rPr>
        <w:t>امر مقتضی وجوب است</w:t>
      </w:r>
      <w:bookmarkEnd w:id="95"/>
      <w:bookmarkEnd w:id="96"/>
    </w:p>
    <w:p w:rsidR="00D05933" w:rsidRDefault="00BF0653" w:rsidP="006F32B6">
      <w:pPr>
        <w:pStyle w:val="a0"/>
        <w:rPr>
          <w:rtl/>
          <w:lang w:bidi="fa-IR"/>
        </w:rPr>
      </w:pPr>
      <w:r>
        <w:rPr>
          <w:rFonts w:hint="cs"/>
          <w:rtl/>
          <w:lang w:bidi="fa-IR"/>
        </w:rPr>
        <w:t>هرگاه صیغه امر مجرد از قرینه وارد شود، وجوب مأموربه را می‌رساند و دلیل این مسأله امور زیر است</w:t>
      </w:r>
      <w:r w:rsidR="0070225A">
        <w:rPr>
          <w:rFonts w:hint="cs"/>
          <w:rtl/>
          <w:lang w:bidi="fa-IR"/>
        </w:rPr>
        <w:t>‌:</w:t>
      </w:r>
    </w:p>
    <w:p w:rsidR="00BF0653" w:rsidRDefault="00A23EEE" w:rsidP="00C115BC">
      <w:pPr>
        <w:numPr>
          <w:ilvl w:val="0"/>
          <w:numId w:val="10"/>
        </w:numPr>
        <w:jc w:val="both"/>
        <w:rPr>
          <w:rFonts w:cs="B Lotus"/>
          <w:sz w:val="28"/>
          <w:szCs w:val="28"/>
          <w:rtl/>
          <w:lang w:bidi="fa-IR"/>
        </w:rPr>
      </w:pPr>
      <w:r w:rsidRPr="006F32B6">
        <w:rPr>
          <w:rStyle w:val="Char0"/>
          <w:rFonts w:hint="cs"/>
          <w:rtl/>
        </w:rPr>
        <w:t>آیه</w:t>
      </w:r>
      <w:r>
        <w:rPr>
          <w:rFonts w:cs="B Lotus" w:hint="cs"/>
          <w:sz w:val="28"/>
          <w:szCs w:val="28"/>
          <w:rtl/>
          <w:lang w:bidi="fa-IR"/>
        </w:rPr>
        <w:t xml:space="preserve"> </w:t>
      </w:r>
    </w:p>
    <w:p w:rsidR="0067508A" w:rsidRPr="00355593" w:rsidRDefault="0067508A" w:rsidP="00355593">
      <w:pPr>
        <w:pStyle w:val="StyleComplexBLotus12ptJustifiedFirstline05cmCharCharCharCharCharCharCharCharCharCharCharCharCharCharChar"/>
        <w:tabs>
          <w:tab w:val="right" w:pos="7371"/>
        </w:tabs>
        <w:spacing w:line="240" w:lineRule="auto"/>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355593">
        <w:rPr>
          <w:rFonts w:ascii="KFGQPC Uthmanic Script HAFS" w:hAnsi="KFGQPC Uthmanic Script HAFS" w:cs="KFGQPC Uthmanic Script HAFS" w:hint="eastAsia"/>
          <w:sz w:val="28"/>
          <w:szCs w:val="28"/>
          <w:rtl/>
        </w:rPr>
        <w:t>قَالَ</w:t>
      </w:r>
      <w:r w:rsidR="00355593">
        <w:rPr>
          <w:rFonts w:ascii="KFGQPC Uthmanic Script HAFS" w:hAnsi="KFGQPC Uthmanic Script HAFS" w:cs="KFGQPC Uthmanic Script HAFS"/>
          <w:sz w:val="28"/>
          <w:szCs w:val="28"/>
          <w:rtl/>
        </w:rPr>
        <w:t xml:space="preserve"> مَا مَنَعَكَ أَلَّا تَسۡجُدَ إِذۡ أَمَرۡتُكَۖ</w:t>
      </w:r>
      <w:r>
        <w:rPr>
          <w:rFonts w:ascii="Traditional Arabic" w:hAnsi="Traditional Arabic" w:cs="Traditional Arabic"/>
          <w:sz w:val="28"/>
          <w:szCs w:val="28"/>
          <w:rtl/>
          <w:lang w:bidi="fa-IR"/>
        </w:rPr>
        <w:t>﴾</w:t>
      </w:r>
      <w:r w:rsidRPr="006F32B6">
        <w:rPr>
          <w:rStyle w:val="7-Char"/>
          <w:rFonts w:hint="cs"/>
          <w:rtl/>
        </w:rPr>
        <w:t xml:space="preserve"> </w:t>
      </w:r>
      <w:r w:rsidRPr="006F32B6">
        <w:rPr>
          <w:rStyle w:val="7-Char"/>
          <w:rtl/>
        </w:rPr>
        <w:t>[الأعراف: 12]</w:t>
      </w:r>
      <w:r w:rsidRPr="006F32B6">
        <w:rPr>
          <w:rStyle w:val="Char0"/>
          <w:rFonts w:hint="cs"/>
          <w:rtl/>
        </w:rPr>
        <w:t>.</w:t>
      </w:r>
    </w:p>
    <w:p w:rsidR="000762CF" w:rsidRPr="00CE411E" w:rsidRDefault="000762CF" w:rsidP="006F32B6">
      <w:pPr>
        <w:pStyle w:val="a0"/>
        <w:rPr>
          <w:rtl/>
          <w:lang w:bidi="fa-IR"/>
        </w:rPr>
      </w:pPr>
      <w:r w:rsidRPr="00CE411E">
        <w:rPr>
          <w:rFonts w:hint="cs"/>
          <w:rtl/>
          <w:lang w:bidi="fa-IR"/>
        </w:rPr>
        <w:t>«</w:t>
      </w:r>
      <w:r w:rsidR="007C3A43" w:rsidRPr="00CE411E">
        <w:rPr>
          <w:rFonts w:hint="cs"/>
          <w:rtl/>
          <w:lang w:bidi="fa-IR"/>
        </w:rPr>
        <w:t>چه چیز تو را بازداشت تا آن‌که وقتی که به تو امر کردم سجده نکنی</w:t>
      </w:r>
      <w:r w:rsidRPr="00CE411E">
        <w:rPr>
          <w:rFonts w:hint="cs"/>
          <w:rtl/>
          <w:lang w:bidi="fa-IR"/>
        </w:rPr>
        <w:t>».</w:t>
      </w:r>
    </w:p>
    <w:p w:rsidR="00D05933" w:rsidRDefault="005975C7" w:rsidP="006F32B6">
      <w:pPr>
        <w:pStyle w:val="a0"/>
        <w:rPr>
          <w:rtl/>
          <w:lang w:bidi="fa-IR"/>
        </w:rPr>
      </w:pPr>
      <w:r>
        <w:rPr>
          <w:rFonts w:hint="cs"/>
          <w:rtl/>
          <w:lang w:bidi="fa-IR"/>
        </w:rPr>
        <w:t>همه می‌دانیم که خداوند هنگامی که آدم را آفرید، فرشتگان و از جمله ابلیس را مأمور به سجده برای او ساخت، لکن ابلیس از سجده خودداری کرد، و خداوند در توبیخ و مذمت ابلیس به طریق استفهام توبیخی او را مورد سرزنش قرار داد، لذا نتیجه می‌گیریم که اگر اطاعت از امر واجب نبود، ابلیس به سبب مخالفت سرزنش نمی‌شد.</w:t>
      </w:r>
    </w:p>
    <w:p w:rsidR="00D05933" w:rsidRDefault="00FB6FA6" w:rsidP="00C115BC">
      <w:pPr>
        <w:numPr>
          <w:ilvl w:val="0"/>
          <w:numId w:val="10"/>
        </w:numPr>
        <w:jc w:val="both"/>
        <w:rPr>
          <w:rFonts w:cs="B Lotus"/>
          <w:sz w:val="28"/>
          <w:szCs w:val="28"/>
          <w:rtl/>
          <w:lang w:bidi="fa-IR"/>
        </w:rPr>
      </w:pPr>
      <w:r w:rsidRPr="006F32B6">
        <w:rPr>
          <w:rStyle w:val="Char0"/>
          <w:rFonts w:hint="cs"/>
          <w:rtl/>
        </w:rPr>
        <w:t>آیه</w:t>
      </w:r>
      <w:r w:rsidR="006F32B6" w:rsidRPr="006F32B6">
        <w:rPr>
          <w:rStyle w:val="Char0"/>
          <w:rFonts w:hint="cs"/>
          <w:rtl/>
        </w:rPr>
        <w:t>:</w:t>
      </w:r>
    </w:p>
    <w:p w:rsidR="0067508A" w:rsidRPr="00355593" w:rsidRDefault="0067508A" w:rsidP="006F32B6">
      <w:pPr>
        <w:pStyle w:val="StyleComplexBLotus12ptJustifiedFirstline05cmCharCharCharCharCharCharCharCharCharCharCharCharCharCharChar"/>
        <w:tabs>
          <w:tab w:val="right" w:pos="7371"/>
        </w:tabs>
        <w:spacing w:line="240" w:lineRule="auto"/>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355593">
        <w:rPr>
          <w:rFonts w:ascii="KFGQPC Uthmanic Script HAFS" w:hAnsi="KFGQPC Uthmanic Script HAFS" w:cs="KFGQPC Uthmanic Script HAFS"/>
          <w:sz w:val="28"/>
          <w:szCs w:val="28"/>
          <w:rtl/>
        </w:rPr>
        <w:t xml:space="preserve">وَإِذَا قِيلَ لَهُمُ </w:t>
      </w:r>
      <w:r w:rsidR="00355593">
        <w:rPr>
          <w:rFonts w:ascii="KFGQPC Uthmanic Script HAFS" w:hAnsi="KFGQPC Uthmanic Script HAFS" w:cs="KFGQPC Uthmanic Script HAFS" w:hint="cs"/>
          <w:sz w:val="28"/>
          <w:szCs w:val="28"/>
          <w:rtl/>
        </w:rPr>
        <w:t>ٱ</w:t>
      </w:r>
      <w:r w:rsidR="00355593">
        <w:rPr>
          <w:rFonts w:ascii="KFGQPC Uthmanic Script HAFS" w:hAnsi="KFGQPC Uthmanic Script HAFS" w:cs="KFGQPC Uthmanic Script HAFS" w:hint="eastAsia"/>
          <w:sz w:val="28"/>
          <w:szCs w:val="28"/>
          <w:rtl/>
        </w:rPr>
        <w:t>رۡكَعُواْ</w:t>
      </w:r>
      <w:r w:rsidR="00355593">
        <w:rPr>
          <w:rFonts w:ascii="KFGQPC Uthmanic Script HAFS" w:hAnsi="KFGQPC Uthmanic Script HAFS" w:cs="KFGQPC Uthmanic Script HAFS"/>
          <w:sz w:val="28"/>
          <w:szCs w:val="28"/>
          <w:rtl/>
        </w:rPr>
        <w:t xml:space="preserve"> لَا يَرۡكَعُونَ ٤٨</w:t>
      </w:r>
      <w:r>
        <w:rPr>
          <w:rFonts w:ascii="Traditional Arabic" w:hAnsi="Traditional Arabic" w:cs="Traditional Arabic"/>
          <w:sz w:val="28"/>
          <w:szCs w:val="28"/>
          <w:rtl/>
          <w:lang w:bidi="fa-IR"/>
        </w:rPr>
        <w:t>﴾</w:t>
      </w:r>
      <w:r w:rsidRPr="006F32B6">
        <w:rPr>
          <w:rStyle w:val="7-Char"/>
          <w:rFonts w:hint="cs"/>
          <w:rtl/>
        </w:rPr>
        <w:t xml:space="preserve"> </w:t>
      </w:r>
      <w:r w:rsidRPr="006F32B6">
        <w:rPr>
          <w:rStyle w:val="7-Char"/>
          <w:rtl/>
        </w:rPr>
        <w:t>[</w:t>
      </w:r>
      <w:r w:rsidRPr="006F32B6">
        <w:rPr>
          <w:rStyle w:val="7-Char"/>
          <w:rFonts w:hint="cs"/>
          <w:rtl/>
        </w:rPr>
        <w:t>المرسلات: 48</w:t>
      </w:r>
      <w:r w:rsidRPr="006F32B6">
        <w:rPr>
          <w:rStyle w:val="7-Char"/>
          <w:rtl/>
        </w:rPr>
        <w:t>]</w:t>
      </w:r>
      <w:r w:rsidRPr="006F32B6">
        <w:rPr>
          <w:rStyle w:val="Char0"/>
          <w:rFonts w:hint="cs"/>
          <w:rtl/>
        </w:rPr>
        <w:t>.</w:t>
      </w:r>
    </w:p>
    <w:p w:rsidR="006B14DA" w:rsidRPr="00CE411E" w:rsidRDefault="006B14DA" w:rsidP="006F32B6">
      <w:pPr>
        <w:pStyle w:val="a0"/>
        <w:rPr>
          <w:rtl/>
          <w:lang w:bidi="fa-IR"/>
        </w:rPr>
      </w:pPr>
      <w:r w:rsidRPr="00CE411E">
        <w:rPr>
          <w:rFonts w:hint="cs"/>
          <w:rtl/>
          <w:lang w:bidi="fa-IR"/>
        </w:rPr>
        <w:t>«</w:t>
      </w:r>
      <w:r w:rsidR="006526A1" w:rsidRPr="00CE411E">
        <w:rPr>
          <w:rFonts w:hint="cs"/>
          <w:rtl/>
          <w:lang w:bidi="fa-IR"/>
        </w:rPr>
        <w:t>و هنگامی که به آنان گفته شود رکوع کنید ـ نماز بخوانید ـ رکوع نمی‌کنند ـ نماز نمی‌خوانند</w:t>
      </w:r>
      <w:r w:rsidRPr="00CE411E">
        <w:rPr>
          <w:rFonts w:hint="cs"/>
          <w:rtl/>
          <w:lang w:bidi="fa-IR"/>
        </w:rPr>
        <w:t>».</w:t>
      </w:r>
      <w:r w:rsidRPr="00CE411E">
        <w:rPr>
          <w:rtl/>
          <w:lang w:bidi="fa-IR"/>
        </w:rPr>
        <w:tab/>
      </w:r>
    </w:p>
    <w:p w:rsidR="005975C7" w:rsidRDefault="00667A30" w:rsidP="006F32B6">
      <w:pPr>
        <w:pStyle w:val="a0"/>
        <w:rPr>
          <w:rtl/>
          <w:lang w:bidi="fa-IR"/>
        </w:rPr>
      </w:pPr>
      <w:r w:rsidRPr="00667A30">
        <w:rPr>
          <w:rStyle w:val="6-Char"/>
          <w:rtl/>
        </w:rPr>
        <w:t>«</w:t>
      </w:r>
      <w:r>
        <w:rPr>
          <w:rStyle w:val="6-Char"/>
          <w:rFonts w:hint="cs"/>
          <w:rtl/>
        </w:rPr>
        <w:t>أ</w:t>
      </w:r>
      <w:r w:rsidR="00700BAC" w:rsidRPr="00667A30">
        <w:rPr>
          <w:rStyle w:val="6-Char"/>
          <w:rFonts w:hint="cs"/>
          <w:rtl/>
        </w:rPr>
        <w:t>رکعوا</w:t>
      </w:r>
      <w:r w:rsidRPr="00667A30">
        <w:rPr>
          <w:rStyle w:val="6-Char"/>
          <w:rtl/>
        </w:rPr>
        <w:t>»</w:t>
      </w:r>
      <w:r w:rsidR="00700BAC">
        <w:rPr>
          <w:rFonts w:hint="cs"/>
          <w:rtl/>
          <w:lang w:bidi="fa-IR"/>
        </w:rPr>
        <w:t xml:space="preserve"> فعل امر است، و خداوند گروه موردنظر را به سبب مخالفت آن مذمت می‌کند، که دال بر وجوب فعل مأمور به است.</w:t>
      </w:r>
    </w:p>
    <w:p w:rsidR="00700BAC" w:rsidRDefault="00E10D2D" w:rsidP="00C115BC">
      <w:pPr>
        <w:numPr>
          <w:ilvl w:val="0"/>
          <w:numId w:val="10"/>
        </w:numPr>
        <w:jc w:val="both"/>
        <w:rPr>
          <w:rFonts w:cs="B Lotus"/>
          <w:sz w:val="28"/>
          <w:szCs w:val="28"/>
          <w:rtl/>
          <w:lang w:bidi="fa-IR"/>
        </w:rPr>
      </w:pPr>
      <w:r w:rsidRPr="006F32B6">
        <w:rPr>
          <w:rStyle w:val="Char0"/>
          <w:rFonts w:hint="cs"/>
          <w:rtl/>
        </w:rPr>
        <w:t>اگر کسی امر را اطاعت نکند، مخالف است، و مخالف مستحق عقاب است به دلیل</w:t>
      </w:r>
      <w:r w:rsidR="0070225A" w:rsidRPr="006F32B6">
        <w:rPr>
          <w:rStyle w:val="Char0"/>
          <w:rFonts w:hint="cs"/>
          <w:rtl/>
        </w:rPr>
        <w:t>‌:</w:t>
      </w:r>
    </w:p>
    <w:p w:rsidR="0067508A" w:rsidRPr="00355593" w:rsidRDefault="0067508A" w:rsidP="00355593">
      <w:pPr>
        <w:pStyle w:val="StyleComplexBLotus12ptJustifiedFirstline05cmCharCharCharCharCharCharCharCharCharCharCharCharCharCharChar"/>
        <w:tabs>
          <w:tab w:val="right" w:pos="7371"/>
        </w:tabs>
        <w:spacing w:line="240" w:lineRule="auto"/>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355593">
        <w:rPr>
          <w:rFonts w:ascii="KFGQPC Uthmanic Script HAFS" w:hAnsi="KFGQPC Uthmanic Script HAFS" w:cs="KFGQPC Uthmanic Script HAFS"/>
          <w:sz w:val="28"/>
          <w:szCs w:val="28"/>
          <w:rtl/>
        </w:rPr>
        <w:t xml:space="preserve">فَلۡيَحۡذَرِ </w:t>
      </w:r>
      <w:r w:rsidR="00355593">
        <w:rPr>
          <w:rFonts w:ascii="KFGQPC Uthmanic Script HAFS" w:hAnsi="KFGQPC Uthmanic Script HAFS" w:cs="KFGQPC Uthmanic Script HAFS" w:hint="cs"/>
          <w:sz w:val="28"/>
          <w:szCs w:val="28"/>
          <w:rtl/>
        </w:rPr>
        <w:t>ٱ</w:t>
      </w:r>
      <w:r w:rsidR="00355593">
        <w:rPr>
          <w:rFonts w:ascii="KFGQPC Uthmanic Script HAFS" w:hAnsi="KFGQPC Uthmanic Script HAFS" w:cs="KFGQPC Uthmanic Script HAFS" w:hint="eastAsia"/>
          <w:sz w:val="28"/>
          <w:szCs w:val="28"/>
          <w:rtl/>
        </w:rPr>
        <w:t>لَّذِينَ</w:t>
      </w:r>
      <w:r w:rsidR="00355593">
        <w:rPr>
          <w:rFonts w:ascii="KFGQPC Uthmanic Script HAFS" w:hAnsi="KFGQPC Uthmanic Script HAFS" w:cs="KFGQPC Uthmanic Script HAFS"/>
          <w:sz w:val="28"/>
          <w:szCs w:val="28"/>
          <w:rtl/>
        </w:rPr>
        <w:t xml:space="preserve"> يُخَالِفُونَ عَنۡ أَمۡرِهِ</w:t>
      </w:r>
      <w:r w:rsidR="00355593">
        <w:rPr>
          <w:rFonts w:ascii="KFGQPC Uthmanic Script HAFS" w:hAnsi="KFGQPC Uthmanic Script HAFS" w:cs="KFGQPC Uthmanic Script HAFS" w:hint="cs"/>
          <w:sz w:val="28"/>
          <w:szCs w:val="28"/>
          <w:rtl/>
        </w:rPr>
        <w:t>ۦٓ</w:t>
      </w:r>
      <w:r w:rsidR="00355593">
        <w:rPr>
          <w:rFonts w:ascii="KFGQPC Uthmanic Script HAFS" w:hAnsi="KFGQPC Uthmanic Script HAFS" w:cs="KFGQPC Uthmanic Script HAFS"/>
          <w:sz w:val="28"/>
          <w:szCs w:val="28"/>
          <w:rtl/>
        </w:rPr>
        <w:t xml:space="preserve"> أَن تُصِيبَهُمۡ فِتۡنَةٌ أَوۡ يُصِيبَهُمۡ عَذَابٌ أَلِيمٌ ٦٣</w:t>
      </w:r>
      <w:r>
        <w:rPr>
          <w:rFonts w:ascii="Traditional Arabic" w:hAnsi="Traditional Arabic" w:cs="Traditional Arabic"/>
          <w:sz w:val="28"/>
          <w:szCs w:val="28"/>
          <w:rtl/>
          <w:lang w:bidi="fa-IR"/>
        </w:rPr>
        <w:t>﴾</w:t>
      </w:r>
      <w:r w:rsidRPr="006F32B6">
        <w:rPr>
          <w:rStyle w:val="7-Char"/>
          <w:rFonts w:hint="cs"/>
          <w:rtl/>
        </w:rPr>
        <w:t xml:space="preserve"> </w:t>
      </w:r>
      <w:r w:rsidRPr="006F32B6">
        <w:rPr>
          <w:rStyle w:val="7-Char"/>
          <w:rtl/>
        </w:rPr>
        <w:t>[</w:t>
      </w:r>
      <w:r w:rsidRPr="006F32B6">
        <w:rPr>
          <w:rStyle w:val="7-Char"/>
          <w:rFonts w:hint="cs"/>
          <w:rtl/>
        </w:rPr>
        <w:t>النور: 63</w:t>
      </w:r>
      <w:r w:rsidRPr="006F32B6">
        <w:rPr>
          <w:rStyle w:val="7-Char"/>
          <w:rtl/>
        </w:rPr>
        <w:t>]</w:t>
      </w:r>
      <w:r w:rsidRPr="006F32B6">
        <w:rPr>
          <w:rStyle w:val="Char0"/>
          <w:rFonts w:hint="cs"/>
          <w:rtl/>
        </w:rPr>
        <w:t>.</w:t>
      </w:r>
    </w:p>
    <w:p w:rsidR="00094887" w:rsidRPr="00CE411E" w:rsidRDefault="00094887" w:rsidP="006F32B6">
      <w:pPr>
        <w:pStyle w:val="a0"/>
        <w:rPr>
          <w:rtl/>
          <w:lang w:bidi="fa-IR"/>
        </w:rPr>
      </w:pPr>
      <w:r w:rsidRPr="00CE411E">
        <w:rPr>
          <w:rFonts w:hint="cs"/>
          <w:rtl/>
          <w:lang w:bidi="fa-IR"/>
        </w:rPr>
        <w:t>«</w:t>
      </w:r>
      <w:r w:rsidR="00E40E3E" w:rsidRPr="00CE411E">
        <w:rPr>
          <w:rFonts w:hint="cs"/>
          <w:rtl/>
          <w:lang w:bidi="fa-IR"/>
        </w:rPr>
        <w:t>پس باید کسانی که امر او را مخالفت می‌کنند برحذر باشند از آن‌که به آنان فتنه‌ای برسد، یا عذابی دردناک آنان را دریابد</w:t>
      </w:r>
      <w:r w:rsidRPr="00CE411E">
        <w:rPr>
          <w:rFonts w:hint="cs"/>
          <w:rtl/>
          <w:lang w:bidi="fa-IR"/>
        </w:rPr>
        <w:t>».</w:t>
      </w:r>
      <w:r w:rsidRPr="00CE411E">
        <w:rPr>
          <w:rtl/>
          <w:lang w:bidi="fa-IR"/>
        </w:rPr>
        <w:tab/>
      </w:r>
    </w:p>
    <w:p w:rsidR="00D05933" w:rsidRDefault="00824116" w:rsidP="00C115BC">
      <w:pPr>
        <w:numPr>
          <w:ilvl w:val="0"/>
          <w:numId w:val="10"/>
        </w:numPr>
        <w:jc w:val="both"/>
        <w:rPr>
          <w:rFonts w:cs="B Lotus"/>
          <w:sz w:val="28"/>
          <w:szCs w:val="28"/>
          <w:rtl/>
          <w:lang w:bidi="fa-IR"/>
        </w:rPr>
      </w:pPr>
      <w:r w:rsidRPr="006F32B6">
        <w:rPr>
          <w:rStyle w:val="Char0"/>
          <w:rFonts w:hint="cs"/>
          <w:rtl/>
        </w:rPr>
        <w:t>مؤمنان در ازای امر خدا و رسول خدا اختیار ندارند، و سلب اختیار علامت و جواب امتثال است، چنان‌که</w:t>
      </w:r>
      <w:r w:rsidR="00CB7965" w:rsidRPr="006F32B6">
        <w:rPr>
          <w:rStyle w:val="Char0"/>
          <w:rFonts w:hint="cs"/>
          <w:rtl/>
        </w:rPr>
        <w:t xml:space="preserve"> </w:t>
      </w:r>
      <w:r w:rsidR="00450544" w:rsidRPr="006F32B6">
        <w:rPr>
          <w:rStyle w:val="Char0"/>
          <w:rFonts w:hint="cs"/>
          <w:rtl/>
        </w:rPr>
        <w:t>می‌</w:t>
      </w:r>
      <w:r w:rsidRPr="006F32B6">
        <w:rPr>
          <w:rStyle w:val="Char0"/>
          <w:rFonts w:hint="cs"/>
          <w:rtl/>
        </w:rPr>
        <w:t>فرماید</w:t>
      </w:r>
      <w:r w:rsidR="0070225A" w:rsidRPr="006F32B6">
        <w:rPr>
          <w:rStyle w:val="Char0"/>
          <w:rFonts w:hint="cs"/>
          <w:rtl/>
        </w:rPr>
        <w:t>‌:</w:t>
      </w:r>
    </w:p>
    <w:p w:rsidR="0067508A" w:rsidRPr="00355593" w:rsidRDefault="0067508A" w:rsidP="00355593">
      <w:pPr>
        <w:pStyle w:val="StyleComplexBLotus12ptJustifiedFirstline05cmCharCharCharCharCharCharCharCharCharCharCharCharCharCharChar"/>
        <w:tabs>
          <w:tab w:val="right" w:pos="7371"/>
        </w:tabs>
        <w:spacing w:line="240" w:lineRule="auto"/>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355593">
        <w:rPr>
          <w:rFonts w:ascii="KFGQPC Uthmanic Script HAFS" w:hAnsi="KFGQPC Uthmanic Script HAFS" w:cs="KFGQPC Uthmanic Script HAFS" w:hint="eastAsia"/>
          <w:sz w:val="28"/>
          <w:szCs w:val="28"/>
          <w:rtl/>
        </w:rPr>
        <w:t>وَمَا</w:t>
      </w:r>
      <w:r w:rsidR="00355593">
        <w:rPr>
          <w:rFonts w:ascii="KFGQPC Uthmanic Script HAFS" w:hAnsi="KFGQPC Uthmanic Script HAFS" w:cs="KFGQPC Uthmanic Script HAFS"/>
          <w:sz w:val="28"/>
          <w:szCs w:val="28"/>
          <w:rtl/>
        </w:rPr>
        <w:t xml:space="preserve"> كَانَ لِمُؤۡمِنٖ وَلَا مُؤۡمِنَةٍ إِذَا قَضَى </w:t>
      </w:r>
      <w:r w:rsidR="00355593">
        <w:rPr>
          <w:rFonts w:ascii="KFGQPC Uthmanic Script HAFS" w:hAnsi="KFGQPC Uthmanic Script HAFS" w:cs="KFGQPC Uthmanic Script HAFS" w:hint="cs"/>
          <w:sz w:val="28"/>
          <w:szCs w:val="28"/>
          <w:rtl/>
        </w:rPr>
        <w:t>ٱ</w:t>
      </w:r>
      <w:r w:rsidR="00355593">
        <w:rPr>
          <w:rFonts w:ascii="KFGQPC Uthmanic Script HAFS" w:hAnsi="KFGQPC Uthmanic Script HAFS" w:cs="KFGQPC Uthmanic Script HAFS" w:hint="eastAsia"/>
          <w:sz w:val="28"/>
          <w:szCs w:val="28"/>
          <w:rtl/>
        </w:rPr>
        <w:t>للَّهُ</w:t>
      </w:r>
      <w:r w:rsidR="00355593">
        <w:rPr>
          <w:rFonts w:ascii="KFGQPC Uthmanic Script HAFS" w:hAnsi="KFGQPC Uthmanic Script HAFS" w:cs="KFGQPC Uthmanic Script HAFS"/>
          <w:sz w:val="28"/>
          <w:szCs w:val="28"/>
          <w:rtl/>
        </w:rPr>
        <w:t xml:space="preserve"> وَرَسُولُهُ</w:t>
      </w:r>
      <w:r w:rsidR="00355593">
        <w:rPr>
          <w:rFonts w:ascii="KFGQPC Uthmanic Script HAFS" w:hAnsi="KFGQPC Uthmanic Script HAFS" w:cs="KFGQPC Uthmanic Script HAFS" w:hint="cs"/>
          <w:sz w:val="28"/>
          <w:szCs w:val="28"/>
          <w:rtl/>
        </w:rPr>
        <w:t>ۥٓ</w:t>
      </w:r>
      <w:r w:rsidR="00355593">
        <w:rPr>
          <w:rFonts w:ascii="KFGQPC Uthmanic Script HAFS" w:hAnsi="KFGQPC Uthmanic Script HAFS" w:cs="KFGQPC Uthmanic Script HAFS"/>
          <w:sz w:val="28"/>
          <w:szCs w:val="28"/>
          <w:rtl/>
        </w:rPr>
        <w:t xml:space="preserve"> أَمۡرًا أَن يَكُونَ لَهُمُ </w:t>
      </w:r>
      <w:r w:rsidR="00355593">
        <w:rPr>
          <w:rFonts w:ascii="KFGQPC Uthmanic Script HAFS" w:hAnsi="KFGQPC Uthmanic Script HAFS" w:cs="KFGQPC Uthmanic Script HAFS" w:hint="cs"/>
          <w:sz w:val="28"/>
          <w:szCs w:val="28"/>
          <w:rtl/>
        </w:rPr>
        <w:t>ٱ</w:t>
      </w:r>
      <w:r w:rsidR="00355593">
        <w:rPr>
          <w:rFonts w:ascii="KFGQPC Uthmanic Script HAFS" w:hAnsi="KFGQPC Uthmanic Script HAFS" w:cs="KFGQPC Uthmanic Script HAFS" w:hint="eastAsia"/>
          <w:sz w:val="28"/>
          <w:szCs w:val="28"/>
          <w:rtl/>
        </w:rPr>
        <w:t>لۡخِيَرَةُ</w:t>
      </w:r>
      <w:r w:rsidR="00355593">
        <w:rPr>
          <w:rFonts w:ascii="KFGQPC Uthmanic Script HAFS" w:hAnsi="KFGQPC Uthmanic Script HAFS" w:cs="KFGQPC Uthmanic Script HAFS"/>
          <w:sz w:val="28"/>
          <w:szCs w:val="28"/>
          <w:rtl/>
        </w:rPr>
        <w:t xml:space="preserve"> مِنۡ أَمۡرِهِمۡۗ</w:t>
      </w:r>
      <w:r>
        <w:rPr>
          <w:rFonts w:ascii="Traditional Arabic" w:hAnsi="Traditional Arabic" w:cs="Traditional Arabic"/>
          <w:sz w:val="28"/>
          <w:szCs w:val="28"/>
          <w:rtl/>
          <w:lang w:bidi="fa-IR"/>
        </w:rPr>
        <w:t>﴾</w:t>
      </w:r>
      <w:r w:rsidRPr="006F32B6">
        <w:rPr>
          <w:rStyle w:val="7-Char"/>
          <w:rFonts w:hint="cs"/>
          <w:rtl/>
        </w:rPr>
        <w:t xml:space="preserve"> </w:t>
      </w:r>
      <w:r w:rsidRPr="006F32B6">
        <w:rPr>
          <w:rStyle w:val="7-Char"/>
          <w:rtl/>
        </w:rPr>
        <w:t>[</w:t>
      </w:r>
      <w:r w:rsidRPr="006F32B6">
        <w:rPr>
          <w:rStyle w:val="7-Char"/>
          <w:rFonts w:hint="cs"/>
          <w:rtl/>
        </w:rPr>
        <w:t>الأحزاب: 36</w:t>
      </w:r>
      <w:r w:rsidRPr="006F32B6">
        <w:rPr>
          <w:rStyle w:val="7-Char"/>
          <w:rtl/>
        </w:rPr>
        <w:t>]</w:t>
      </w:r>
      <w:r w:rsidRPr="006F32B6">
        <w:rPr>
          <w:rStyle w:val="Char0"/>
          <w:rFonts w:hint="cs"/>
          <w:rtl/>
        </w:rPr>
        <w:t>.</w:t>
      </w:r>
    </w:p>
    <w:p w:rsidR="003953ED" w:rsidRPr="00CE411E" w:rsidRDefault="003953ED" w:rsidP="006F32B6">
      <w:pPr>
        <w:pStyle w:val="a0"/>
        <w:rPr>
          <w:rtl/>
          <w:lang w:bidi="fa-IR"/>
        </w:rPr>
      </w:pPr>
      <w:r w:rsidRPr="00CE411E">
        <w:rPr>
          <w:rFonts w:hint="cs"/>
          <w:rtl/>
          <w:lang w:bidi="fa-IR"/>
        </w:rPr>
        <w:t>«</w:t>
      </w:r>
      <w:r w:rsidR="005C7D80" w:rsidRPr="00CE411E">
        <w:rPr>
          <w:rFonts w:hint="cs"/>
          <w:rtl/>
          <w:lang w:bidi="fa-IR"/>
        </w:rPr>
        <w:t>هیچ مرد و زن مؤمن حق ندارد که هرگاه خدا و رسول امر کردند آن‌که در امر خود به خود اختیار دهند</w:t>
      </w:r>
      <w:r w:rsidRPr="00CE411E">
        <w:rPr>
          <w:rFonts w:hint="cs"/>
          <w:rtl/>
          <w:lang w:bidi="fa-IR"/>
        </w:rPr>
        <w:t>».</w:t>
      </w:r>
      <w:r w:rsidRPr="00CE411E">
        <w:rPr>
          <w:rtl/>
          <w:lang w:bidi="fa-IR"/>
        </w:rPr>
        <w:tab/>
      </w:r>
    </w:p>
    <w:p w:rsidR="00367FF0" w:rsidRDefault="00477D56" w:rsidP="00C115BC">
      <w:pPr>
        <w:numPr>
          <w:ilvl w:val="0"/>
          <w:numId w:val="10"/>
        </w:numPr>
        <w:jc w:val="both"/>
        <w:rPr>
          <w:rFonts w:cs="B Lotus"/>
          <w:sz w:val="28"/>
          <w:szCs w:val="28"/>
          <w:rtl/>
          <w:lang w:bidi="fa-IR"/>
        </w:rPr>
      </w:pPr>
      <w:r w:rsidRPr="006F32B6">
        <w:rPr>
          <w:rStyle w:val="Char0"/>
          <w:rFonts w:hint="cs"/>
          <w:rtl/>
        </w:rPr>
        <w:t>اگر کسی مأموربه را ترک گوید، عاصی است، و عاصی مستحق عقاب است، به دلیل</w:t>
      </w:r>
      <w:r w:rsidR="0070225A" w:rsidRPr="006F32B6">
        <w:rPr>
          <w:rStyle w:val="Char0"/>
          <w:rFonts w:hint="cs"/>
          <w:rtl/>
        </w:rPr>
        <w:t>‌:</w:t>
      </w:r>
    </w:p>
    <w:p w:rsidR="0067508A" w:rsidRPr="00355593" w:rsidRDefault="0067508A" w:rsidP="00355593">
      <w:pPr>
        <w:pStyle w:val="StyleComplexBLotus12ptJustifiedFirstline05cmCharCharCharCharCharCharCharCharCharCharCharCharCharCharChar"/>
        <w:tabs>
          <w:tab w:val="right" w:pos="7371"/>
        </w:tabs>
        <w:spacing w:line="240" w:lineRule="auto"/>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355593">
        <w:rPr>
          <w:rFonts w:ascii="KFGQPC Uthmanic Script HAFS" w:hAnsi="KFGQPC Uthmanic Script HAFS" w:cs="KFGQPC Uthmanic Script HAFS" w:hint="eastAsia"/>
          <w:sz w:val="28"/>
          <w:szCs w:val="28"/>
          <w:rtl/>
        </w:rPr>
        <w:t>وَمَن</w:t>
      </w:r>
      <w:r w:rsidR="00355593">
        <w:rPr>
          <w:rFonts w:ascii="KFGQPC Uthmanic Script HAFS" w:hAnsi="KFGQPC Uthmanic Script HAFS" w:cs="KFGQPC Uthmanic Script HAFS"/>
          <w:sz w:val="28"/>
          <w:szCs w:val="28"/>
          <w:rtl/>
        </w:rPr>
        <w:t xml:space="preserve"> يَعۡصِ </w:t>
      </w:r>
      <w:r w:rsidR="00355593">
        <w:rPr>
          <w:rFonts w:ascii="KFGQPC Uthmanic Script HAFS" w:hAnsi="KFGQPC Uthmanic Script HAFS" w:cs="KFGQPC Uthmanic Script HAFS" w:hint="cs"/>
          <w:sz w:val="28"/>
          <w:szCs w:val="28"/>
          <w:rtl/>
        </w:rPr>
        <w:t>ٱ</w:t>
      </w:r>
      <w:r w:rsidR="00355593">
        <w:rPr>
          <w:rFonts w:ascii="KFGQPC Uthmanic Script HAFS" w:hAnsi="KFGQPC Uthmanic Script HAFS" w:cs="KFGQPC Uthmanic Script HAFS" w:hint="eastAsia"/>
          <w:sz w:val="28"/>
          <w:szCs w:val="28"/>
          <w:rtl/>
        </w:rPr>
        <w:t>للَّهَ</w:t>
      </w:r>
      <w:r w:rsidR="00355593">
        <w:rPr>
          <w:rFonts w:ascii="KFGQPC Uthmanic Script HAFS" w:hAnsi="KFGQPC Uthmanic Script HAFS" w:cs="KFGQPC Uthmanic Script HAFS"/>
          <w:sz w:val="28"/>
          <w:szCs w:val="28"/>
          <w:rtl/>
        </w:rPr>
        <w:t xml:space="preserve"> وَرَسُولَهُ</w:t>
      </w:r>
      <w:r w:rsidR="00355593">
        <w:rPr>
          <w:rFonts w:ascii="KFGQPC Uthmanic Script HAFS" w:hAnsi="KFGQPC Uthmanic Script HAFS" w:cs="KFGQPC Uthmanic Script HAFS" w:hint="cs"/>
          <w:sz w:val="28"/>
          <w:szCs w:val="28"/>
          <w:rtl/>
        </w:rPr>
        <w:t>ۥ</w:t>
      </w:r>
      <w:r w:rsidR="00355593">
        <w:rPr>
          <w:rFonts w:ascii="KFGQPC Uthmanic Script HAFS" w:hAnsi="KFGQPC Uthmanic Script HAFS" w:cs="KFGQPC Uthmanic Script HAFS"/>
          <w:sz w:val="28"/>
          <w:szCs w:val="28"/>
          <w:rtl/>
        </w:rPr>
        <w:t xml:space="preserve"> وَيَتَعَدَّ حُدُودَهُ</w:t>
      </w:r>
      <w:r w:rsidR="00355593">
        <w:rPr>
          <w:rFonts w:ascii="KFGQPC Uthmanic Script HAFS" w:hAnsi="KFGQPC Uthmanic Script HAFS" w:cs="KFGQPC Uthmanic Script HAFS" w:hint="cs"/>
          <w:sz w:val="28"/>
          <w:szCs w:val="28"/>
          <w:rtl/>
        </w:rPr>
        <w:t>ۥ</w:t>
      </w:r>
      <w:r w:rsidR="00355593">
        <w:rPr>
          <w:rFonts w:ascii="KFGQPC Uthmanic Script HAFS" w:hAnsi="KFGQPC Uthmanic Script HAFS" w:cs="KFGQPC Uthmanic Script HAFS"/>
          <w:sz w:val="28"/>
          <w:szCs w:val="28"/>
          <w:rtl/>
        </w:rPr>
        <w:t xml:space="preserve"> يُدۡخِلۡهُ نَارًا خَٰلِدٗا فِيهَا</w:t>
      </w:r>
      <w:r>
        <w:rPr>
          <w:rFonts w:ascii="Traditional Arabic" w:hAnsi="Traditional Arabic" w:cs="Traditional Arabic"/>
          <w:sz w:val="28"/>
          <w:szCs w:val="28"/>
          <w:rtl/>
          <w:lang w:bidi="fa-IR"/>
        </w:rPr>
        <w:t>﴾</w:t>
      </w:r>
      <w:r w:rsidRPr="006F32B6">
        <w:rPr>
          <w:rStyle w:val="7-Char"/>
          <w:rFonts w:hint="cs"/>
          <w:rtl/>
        </w:rPr>
        <w:t xml:space="preserve"> </w:t>
      </w:r>
      <w:r w:rsidRPr="006F32B6">
        <w:rPr>
          <w:rStyle w:val="7-Char"/>
          <w:rtl/>
        </w:rPr>
        <w:t>[</w:t>
      </w:r>
      <w:r w:rsidRPr="006F32B6">
        <w:rPr>
          <w:rStyle w:val="7-Char"/>
          <w:rFonts w:hint="cs"/>
          <w:rtl/>
        </w:rPr>
        <w:t>النساء: 14</w:t>
      </w:r>
      <w:r w:rsidRPr="006F32B6">
        <w:rPr>
          <w:rStyle w:val="7-Char"/>
          <w:rtl/>
        </w:rPr>
        <w:t>]</w:t>
      </w:r>
      <w:r w:rsidRPr="006F32B6">
        <w:rPr>
          <w:rStyle w:val="Char0"/>
          <w:rFonts w:hint="cs"/>
          <w:rtl/>
        </w:rPr>
        <w:t>.</w:t>
      </w:r>
    </w:p>
    <w:p w:rsidR="00F60A22" w:rsidRPr="00CE411E" w:rsidRDefault="00F60A22" w:rsidP="006F32B6">
      <w:pPr>
        <w:pStyle w:val="a0"/>
        <w:rPr>
          <w:rtl/>
          <w:lang w:bidi="fa-IR"/>
        </w:rPr>
      </w:pPr>
      <w:r w:rsidRPr="00CE411E">
        <w:rPr>
          <w:rFonts w:hint="cs"/>
          <w:rtl/>
          <w:lang w:bidi="fa-IR"/>
        </w:rPr>
        <w:t>«</w:t>
      </w:r>
      <w:r w:rsidR="0072526A" w:rsidRPr="00CE411E">
        <w:rPr>
          <w:rFonts w:hint="cs"/>
          <w:rtl/>
          <w:lang w:bidi="fa-IR"/>
        </w:rPr>
        <w:t>کسی که خدا و رسول را نافرمانی کند و از حدود خدا تجاوز کند، خداوند او را به دوزخی وارد کند که در آن جاوید خواهد بود</w:t>
      </w:r>
      <w:r w:rsidRPr="00CE411E">
        <w:rPr>
          <w:rFonts w:hint="cs"/>
          <w:rtl/>
          <w:lang w:bidi="fa-IR"/>
        </w:rPr>
        <w:t>».</w:t>
      </w:r>
      <w:r w:rsidRPr="00CE411E">
        <w:rPr>
          <w:rtl/>
          <w:lang w:bidi="fa-IR"/>
        </w:rPr>
        <w:tab/>
      </w:r>
    </w:p>
    <w:p w:rsidR="00367FF0" w:rsidRDefault="00453FAD" w:rsidP="00C115BC">
      <w:pPr>
        <w:numPr>
          <w:ilvl w:val="0"/>
          <w:numId w:val="10"/>
        </w:numPr>
        <w:jc w:val="both"/>
        <w:rPr>
          <w:rFonts w:cs="B Lotus"/>
          <w:sz w:val="28"/>
          <w:szCs w:val="28"/>
          <w:rtl/>
          <w:lang w:bidi="fa-IR"/>
        </w:rPr>
      </w:pPr>
      <w:r w:rsidRPr="006F32B6">
        <w:rPr>
          <w:rStyle w:val="Char0"/>
          <w:rFonts w:hint="cs"/>
          <w:rtl/>
        </w:rPr>
        <w:t>یاران رسول الله</w:t>
      </w:r>
      <w:r w:rsidR="00FC6A0B" w:rsidRPr="00FC6A0B">
        <w:rPr>
          <w:rFonts w:cs="CTraditional Arabic" w:hint="cs"/>
          <w:sz w:val="28"/>
          <w:szCs w:val="28"/>
          <w:rtl/>
          <w:lang w:bidi="fa-IR"/>
        </w:rPr>
        <w:t xml:space="preserve"> ج</w:t>
      </w:r>
      <w:r w:rsidRPr="006F32B6">
        <w:rPr>
          <w:rStyle w:val="Char0"/>
          <w:rFonts w:hint="cs"/>
          <w:rtl/>
        </w:rPr>
        <w:t>، و</w:t>
      </w:r>
      <w:r w:rsidR="006F32B6">
        <w:rPr>
          <w:rStyle w:val="Char0"/>
          <w:rFonts w:cs="CTraditional Arabic" w:hint="cs"/>
          <w:rtl/>
        </w:rPr>
        <w:t>ش</w:t>
      </w:r>
      <w:r w:rsidRPr="006F32B6">
        <w:rPr>
          <w:rStyle w:val="Char0"/>
          <w:rFonts w:hint="cs"/>
          <w:rtl/>
        </w:rPr>
        <w:t xml:space="preserve"> در مواقع احتجاج، برای اثبات وجوب به اوامر شرع استدلال می‌کردند، و از هیچ‌کدامشان خلافی در این قضیه روایت نشده که بنابراین می‌توان اتفاق آنان را بر این قضیه ادعا کرد.</w:t>
      </w:r>
    </w:p>
    <w:p w:rsidR="00453FAD" w:rsidRDefault="0002163E" w:rsidP="00C115BC">
      <w:pPr>
        <w:numPr>
          <w:ilvl w:val="0"/>
          <w:numId w:val="10"/>
        </w:numPr>
        <w:jc w:val="both"/>
        <w:rPr>
          <w:rFonts w:cs="B Lotus"/>
          <w:sz w:val="28"/>
          <w:szCs w:val="28"/>
          <w:rtl/>
          <w:lang w:bidi="fa-IR"/>
        </w:rPr>
      </w:pPr>
      <w:r w:rsidRPr="006F32B6">
        <w:rPr>
          <w:rStyle w:val="Char0"/>
          <w:rFonts w:hint="cs"/>
          <w:rtl/>
        </w:rPr>
        <w:t xml:space="preserve">اهل لغت اتفاق دارند که اگر سید (آقا) به برده‌اش امر کند و برده مخالفت نماید، او حق سرزنش و تأدیب برده را دارد، در صورتی که نباید کسی را </w:t>
      </w:r>
      <w:r w:rsidR="006F32B6">
        <w:rPr>
          <w:rStyle w:val="Char0"/>
          <w:rFonts w:hint="cs"/>
          <w:rtl/>
        </w:rPr>
        <w:t>-</w:t>
      </w:r>
      <w:r w:rsidRPr="006F32B6">
        <w:rPr>
          <w:rStyle w:val="Char0"/>
          <w:rFonts w:hint="cs"/>
          <w:rtl/>
        </w:rPr>
        <w:t xml:space="preserve"> جز در مقابل ترک واجب </w:t>
      </w:r>
      <w:r w:rsidR="006F32B6">
        <w:rPr>
          <w:rStyle w:val="Char0"/>
          <w:rFonts w:hint="cs"/>
          <w:rtl/>
        </w:rPr>
        <w:t>-</w:t>
      </w:r>
      <w:r w:rsidRPr="006F32B6">
        <w:rPr>
          <w:rStyle w:val="Char0"/>
          <w:rFonts w:hint="cs"/>
          <w:rtl/>
        </w:rPr>
        <w:t xml:space="preserve"> تنبیه و ادب و سرزنش کرد.</w:t>
      </w:r>
    </w:p>
    <w:p w:rsidR="0002163E" w:rsidRDefault="00CF4A9D" w:rsidP="00523BD7">
      <w:pPr>
        <w:pStyle w:val="4-"/>
        <w:rPr>
          <w:rtl/>
        </w:rPr>
      </w:pPr>
      <w:bookmarkStart w:id="97" w:name="_Toc331262082"/>
      <w:bookmarkStart w:id="98" w:name="_Toc421176442"/>
      <w:r>
        <w:rPr>
          <w:rFonts w:hint="cs"/>
          <w:rtl/>
        </w:rPr>
        <w:t>معانی دیگر صیغه امر</w:t>
      </w:r>
      <w:bookmarkEnd w:id="97"/>
      <w:bookmarkEnd w:id="98"/>
    </w:p>
    <w:p w:rsidR="003953ED" w:rsidRDefault="008660F3" w:rsidP="006F32B6">
      <w:pPr>
        <w:pStyle w:val="a0"/>
        <w:rPr>
          <w:rtl/>
          <w:lang w:bidi="fa-IR"/>
        </w:rPr>
      </w:pPr>
      <w:r>
        <w:rPr>
          <w:rFonts w:hint="cs"/>
          <w:rtl/>
          <w:lang w:bidi="fa-IR"/>
        </w:rPr>
        <w:t>اگر صیغه امر تحت تأثیر قراین وارد شود، ممکن است معانی دیگری غیر از وجوب را برساند که با استقرای استعمالات آن در کلام فصیح، دانشمندان به وجوه زیر دست یافته‌اند</w:t>
      </w:r>
      <w:r w:rsidR="0070225A">
        <w:rPr>
          <w:rFonts w:hint="cs"/>
          <w:rtl/>
          <w:lang w:bidi="fa-IR"/>
        </w:rPr>
        <w:t>‌:</w:t>
      </w:r>
    </w:p>
    <w:p w:rsidR="008660F3" w:rsidRDefault="008C7099" w:rsidP="00C115BC">
      <w:pPr>
        <w:numPr>
          <w:ilvl w:val="0"/>
          <w:numId w:val="11"/>
        </w:numPr>
        <w:jc w:val="both"/>
        <w:rPr>
          <w:rFonts w:cs="B Lotus"/>
          <w:sz w:val="28"/>
          <w:szCs w:val="28"/>
          <w:rtl/>
          <w:lang w:bidi="fa-IR"/>
        </w:rPr>
      </w:pPr>
      <w:r w:rsidRPr="006F32B6">
        <w:rPr>
          <w:rStyle w:val="Char0"/>
          <w:rFonts w:hint="cs"/>
          <w:rtl/>
        </w:rPr>
        <w:t>تشویق به کار خیر (ندب)، مانند</w:t>
      </w:r>
      <w:r w:rsidR="0070225A" w:rsidRPr="006F32B6">
        <w:rPr>
          <w:rStyle w:val="Char0"/>
          <w:rFonts w:hint="cs"/>
          <w:rtl/>
        </w:rPr>
        <w:t>‌:</w:t>
      </w:r>
    </w:p>
    <w:p w:rsidR="0067508A" w:rsidRPr="00355593" w:rsidRDefault="0067508A" w:rsidP="00355593">
      <w:pPr>
        <w:pStyle w:val="StyleComplexBLotus12ptJustifiedFirstline05cmCharCharCharCharCharCharCharCharCharCharCharCharCharCharChar"/>
        <w:tabs>
          <w:tab w:val="right" w:pos="7371"/>
        </w:tabs>
        <w:spacing w:line="240" w:lineRule="auto"/>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355593">
        <w:rPr>
          <w:rFonts w:ascii="KFGQPC Uthmanic Script HAFS" w:hAnsi="KFGQPC Uthmanic Script HAFS" w:cs="KFGQPC Uthmanic Script HAFS"/>
          <w:sz w:val="28"/>
          <w:szCs w:val="28"/>
          <w:rtl/>
        </w:rPr>
        <w:t>وَ</w:t>
      </w:r>
      <w:r w:rsidR="00355593">
        <w:rPr>
          <w:rFonts w:ascii="KFGQPC Uthmanic Script HAFS" w:hAnsi="KFGQPC Uthmanic Script HAFS" w:cs="KFGQPC Uthmanic Script HAFS" w:hint="cs"/>
          <w:sz w:val="28"/>
          <w:szCs w:val="28"/>
          <w:rtl/>
        </w:rPr>
        <w:t>ٱ</w:t>
      </w:r>
      <w:r w:rsidR="00355593">
        <w:rPr>
          <w:rFonts w:ascii="KFGQPC Uthmanic Script HAFS" w:hAnsi="KFGQPC Uthmanic Script HAFS" w:cs="KFGQPC Uthmanic Script HAFS" w:hint="eastAsia"/>
          <w:sz w:val="28"/>
          <w:szCs w:val="28"/>
          <w:rtl/>
        </w:rPr>
        <w:t>لَّذِينَ</w:t>
      </w:r>
      <w:r w:rsidR="00355593">
        <w:rPr>
          <w:rFonts w:ascii="KFGQPC Uthmanic Script HAFS" w:hAnsi="KFGQPC Uthmanic Script HAFS" w:cs="KFGQPC Uthmanic Script HAFS"/>
          <w:sz w:val="28"/>
          <w:szCs w:val="28"/>
          <w:rtl/>
        </w:rPr>
        <w:t xml:space="preserve"> يَبۡتَغُونَ </w:t>
      </w:r>
      <w:r w:rsidR="00355593">
        <w:rPr>
          <w:rFonts w:ascii="KFGQPC Uthmanic Script HAFS" w:hAnsi="KFGQPC Uthmanic Script HAFS" w:cs="KFGQPC Uthmanic Script HAFS" w:hint="cs"/>
          <w:sz w:val="28"/>
          <w:szCs w:val="28"/>
          <w:rtl/>
        </w:rPr>
        <w:t>ٱ</w:t>
      </w:r>
      <w:r w:rsidR="00355593">
        <w:rPr>
          <w:rFonts w:ascii="KFGQPC Uthmanic Script HAFS" w:hAnsi="KFGQPC Uthmanic Script HAFS" w:cs="KFGQPC Uthmanic Script HAFS" w:hint="eastAsia"/>
          <w:sz w:val="28"/>
          <w:szCs w:val="28"/>
          <w:rtl/>
        </w:rPr>
        <w:t>لۡكِتَٰبَ</w:t>
      </w:r>
      <w:r w:rsidR="00355593">
        <w:rPr>
          <w:rFonts w:ascii="KFGQPC Uthmanic Script HAFS" w:hAnsi="KFGQPC Uthmanic Script HAFS" w:cs="KFGQPC Uthmanic Script HAFS"/>
          <w:sz w:val="28"/>
          <w:szCs w:val="28"/>
          <w:rtl/>
        </w:rPr>
        <w:t xml:space="preserve"> مِمَّا مَلَكَتۡ أَيۡمَٰنُكُمۡ فَكَاتِبُوهُمۡ إِنۡ عَلِمۡتُمۡ فِيهِمۡ خَيۡرٗاۖ</w:t>
      </w:r>
      <w:r>
        <w:rPr>
          <w:rFonts w:ascii="Traditional Arabic" w:hAnsi="Traditional Arabic" w:cs="Traditional Arabic"/>
          <w:sz w:val="28"/>
          <w:szCs w:val="28"/>
          <w:rtl/>
          <w:lang w:bidi="fa-IR"/>
        </w:rPr>
        <w:t>﴾</w:t>
      </w:r>
      <w:r w:rsidRPr="006F32B6">
        <w:rPr>
          <w:rStyle w:val="Char0"/>
          <w:vertAlign w:val="superscript"/>
          <w:rtl/>
        </w:rPr>
        <w:footnoteReference w:id="23"/>
      </w:r>
      <w:r w:rsidRPr="006F32B6">
        <w:rPr>
          <w:rStyle w:val="7-Char"/>
          <w:rFonts w:hint="cs"/>
          <w:rtl/>
        </w:rPr>
        <w:t xml:space="preserve"> </w:t>
      </w:r>
      <w:r w:rsidRPr="006F32B6">
        <w:rPr>
          <w:rStyle w:val="7-Char"/>
          <w:rtl/>
        </w:rPr>
        <w:t>[</w:t>
      </w:r>
      <w:r w:rsidRPr="006F32B6">
        <w:rPr>
          <w:rStyle w:val="7-Char"/>
          <w:rFonts w:hint="cs"/>
          <w:rtl/>
        </w:rPr>
        <w:t>النور: 33</w:t>
      </w:r>
      <w:r w:rsidRPr="006F32B6">
        <w:rPr>
          <w:rStyle w:val="7-Char"/>
          <w:rtl/>
        </w:rPr>
        <w:t>]</w:t>
      </w:r>
      <w:r w:rsidRPr="006F32B6">
        <w:rPr>
          <w:rStyle w:val="Char0"/>
          <w:rFonts w:hint="cs"/>
          <w:rtl/>
        </w:rPr>
        <w:t>.</w:t>
      </w:r>
    </w:p>
    <w:p w:rsidR="003A30BE" w:rsidRPr="00CE411E" w:rsidRDefault="003A30BE" w:rsidP="006F32B6">
      <w:pPr>
        <w:pStyle w:val="a0"/>
        <w:rPr>
          <w:rtl/>
          <w:lang w:bidi="fa-IR"/>
        </w:rPr>
      </w:pPr>
      <w:r w:rsidRPr="00CE411E">
        <w:rPr>
          <w:rFonts w:hint="cs"/>
          <w:rtl/>
          <w:lang w:bidi="fa-IR"/>
        </w:rPr>
        <w:t>«</w:t>
      </w:r>
      <w:r w:rsidR="00A713BB" w:rsidRPr="00CE411E">
        <w:rPr>
          <w:rFonts w:hint="cs"/>
          <w:rtl/>
          <w:lang w:bidi="fa-IR"/>
        </w:rPr>
        <w:t>و کسانی از بردگانتان که تقاضای عقد کتابت می‌کنند اگر در</w:t>
      </w:r>
      <w:r w:rsidR="00846D8D">
        <w:rPr>
          <w:rFonts w:hint="cs"/>
          <w:rtl/>
          <w:lang w:bidi="fa-IR"/>
        </w:rPr>
        <w:t xml:space="preserve"> آن‌ها </w:t>
      </w:r>
      <w:r w:rsidR="00A713BB" w:rsidRPr="00CE411E">
        <w:rPr>
          <w:rFonts w:hint="cs"/>
          <w:rtl/>
          <w:lang w:bidi="fa-IR"/>
        </w:rPr>
        <w:t>خیری دیدی</w:t>
      </w:r>
      <w:r w:rsidR="007911E2" w:rsidRPr="00CE411E">
        <w:rPr>
          <w:rFonts w:hint="cs"/>
          <w:rtl/>
          <w:lang w:bidi="fa-IR"/>
        </w:rPr>
        <w:t>د</w:t>
      </w:r>
      <w:r w:rsidR="00041A59" w:rsidRPr="00CE411E">
        <w:rPr>
          <w:rFonts w:hint="cs"/>
          <w:rtl/>
          <w:lang w:bidi="fa-IR"/>
        </w:rPr>
        <w:t xml:space="preserve"> با</w:t>
      </w:r>
      <w:r w:rsidR="00846D8D">
        <w:rPr>
          <w:rFonts w:hint="cs"/>
          <w:rtl/>
          <w:lang w:bidi="fa-IR"/>
        </w:rPr>
        <w:t xml:space="preserve"> آن‌ها </w:t>
      </w:r>
      <w:r w:rsidR="00A713BB" w:rsidRPr="00CE411E">
        <w:rPr>
          <w:rFonts w:hint="cs"/>
          <w:rtl/>
          <w:lang w:bidi="fa-IR"/>
        </w:rPr>
        <w:t>عقد کتابت ببندید</w:t>
      </w:r>
      <w:r w:rsidRPr="00CE411E">
        <w:rPr>
          <w:rFonts w:hint="cs"/>
          <w:rtl/>
          <w:lang w:bidi="fa-IR"/>
        </w:rPr>
        <w:t>».</w:t>
      </w:r>
      <w:r w:rsidRPr="00CE411E">
        <w:rPr>
          <w:rtl/>
          <w:lang w:bidi="fa-IR"/>
        </w:rPr>
        <w:tab/>
      </w:r>
    </w:p>
    <w:p w:rsidR="003953ED" w:rsidRDefault="00041A59" w:rsidP="006F32B6">
      <w:pPr>
        <w:pStyle w:val="a0"/>
        <w:rPr>
          <w:rtl/>
          <w:lang w:bidi="fa-IR"/>
        </w:rPr>
      </w:pPr>
      <w:r>
        <w:rPr>
          <w:rFonts w:hint="cs"/>
          <w:rtl/>
          <w:lang w:bidi="fa-IR"/>
        </w:rPr>
        <w:t>و از این نوع</w:t>
      </w:r>
      <w:r w:rsidR="00CB7965">
        <w:rPr>
          <w:rFonts w:hint="cs"/>
          <w:rtl/>
          <w:lang w:bidi="fa-IR"/>
        </w:rPr>
        <w:t xml:space="preserve"> </w:t>
      </w:r>
      <w:r w:rsidR="000B3E94">
        <w:rPr>
          <w:rFonts w:hint="cs"/>
          <w:rtl/>
          <w:lang w:bidi="fa-IR"/>
        </w:rPr>
        <w:t xml:space="preserve">(تأدیب) </w:t>
      </w:r>
      <w:r>
        <w:rPr>
          <w:rFonts w:hint="cs"/>
          <w:rtl/>
          <w:lang w:bidi="fa-IR"/>
        </w:rPr>
        <w:t xml:space="preserve">است </w:t>
      </w:r>
      <w:r w:rsidR="000B3E94">
        <w:rPr>
          <w:rFonts w:hint="cs"/>
          <w:rtl/>
          <w:lang w:bidi="fa-IR"/>
        </w:rPr>
        <w:t>مانند</w:t>
      </w:r>
      <w:r w:rsidR="0070225A">
        <w:rPr>
          <w:rFonts w:hint="cs"/>
          <w:rtl/>
          <w:lang w:bidi="fa-IR"/>
        </w:rPr>
        <w:t>‌:</w:t>
      </w:r>
    </w:p>
    <w:p w:rsidR="003A30BE" w:rsidRDefault="00667A30" w:rsidP="006F32B6">
      <w:pPr>
        <w:ind w:firstLine="284"/>
        <w:jc w:val="both"/>
        <w:rPr>
          <w:rFonts w:cs="B Lotus"/>
          <w:sz w:val="28"/>
          <w:szCs w:val="28"/>
          <w:rtl/>
          <w:lang w:bidi="fa-IR"/>
        </w:rPr>
      </w:pPr>
      <w:r w:rsidRPr="00667A30">
        <w:rPr>
          <w:rStyle w:val="Char"/>
          <w:rtl/>
        </w:rPr>
        <w:t>«</w:t>
      </w:r>
      <w:r w:rsidR="005F2B35" w:rsidRPr="00667A30">
        <w:rPr>
          <w:rStyle w:val="Char"/>
          <w:rFonts w:hint="cs"/>
          <w:rtl/>
        </w:rPr>
        <w:t>یا غلام سم الله، وکل بیمین</w:t>
      </w:r>
      <w:r w:rsidR="006F32B6">
        <w:rPr>
          <w:rStyle w:val="Char"/>
          <w:rFonts w:hint="cs"/>
          <w:rtl/>
        </w:rPr>
        <w:t>ك</w:t>
      </w:r>
      <w:r w:rsidR="005F2B35" w:rsidRPr="00667A30">
        <w:rPr>
          <w:rStyle w:val="Char"/>
          <w:rFonts w:hint="cs"/>
          <w:rtl/>
        </w:rPr>
        <w:t>، وکل مما یلی</w:t>
      </w:r>
      <w:r w:rsidR="006F32B6">
        <w:rPr>
          <w:rStyle w:val="Char"/>
          <w:rFonts w:hint="cs"/>
          <w:rtl/>
        </w:rPr>
        <w:t>ك</w:t>
      </w:r>
      <w:r w:rsidRPr="00667A30">
        <w:rPr>
          <w:rStyle w:val="Char"/>
          <w:rtl/>
        </w:rPr>
        <w:t>»</w:t>
      </w:r>
      <w:r w:rsidR="005F2B35" w:rsidRPr="006F32B6">
        <w:rPr>
          <w:rStyle w:val="Char0"/>
          <w:vertAlign w:val="superscript"/>
          <w:rtl/>
        </w:rPr>
        <w:footnoteReference w:id="24"/>
      </w:r>
      <w:r w:rsidR="006F32B6">
        <w:rPr>
          <w:rStyle w:val="Char0"/>
          <w:rFonts w:hint="cs"/>
          <w:rtl/>
        </w:rPr>
        <w:t>.</w:t>
      </w:r>
    </w:p>
    <w:p w:rsidR="003A30BE" w:rsidRDefault="003F1F47" w:rsidP="00C115BC">
      <w:pPr>
        <w:numPr>
          <w:ilvl w:val="0"/>
          <w:numId w:val="11"/>
        </w:numPr>
        <w:jc w:val="both"/>
        <w:rPr>
          <w:rFonts w:cs="B Lotus"/>
          <w:sz w:val="28"/>
          <w:szCs w:val="28"/>
          <w:rtl/>
          <w:lang w:bidi="fa-IR"/>
        </w:rPr>
      </w:pPr>
      <w:r w:rsidRPr="006F32B6">
        <w:rPr>
          <w:rStyle w:val="Char0"/>
          <w:rFonts w:hint="cs"/>
          <w:rtl/>
        </w:rPr>
        <w:t>راهنمایی، مانند</w:t>
      </w:r>
      <w:r w:rsidR="006F32B6" w:rsidRPr="006F32B6">
        <w:rPr>
          <w:rStyle w:val="Char0"/>
          <w:rFonts w:hint="cs"/>
          <w:rtl/>
        </w:rPr>
        <w:t>:</w:t>
      </w:r>
      <w:r>
        <w:rPr>
          <w:rFonts w:cs="B Lotus" w:hint="cs"/>
          <w:sz w:val="28"/>
          <w:szCs w:val="28"/>
          <w:rtl/>
          <w:lang w:bidi="fa-IR"/>
        </w:rPr>
        <w:t xml:space="preserve"> </w:t>
      </w:r>
    </w:p>
    <w:p w:rsidR="0067508A" w:rsidRPr="00355593" w:rsidRDefault="0067508A" w:rsidP="00355593">
      <w:pPr>
        <w:pStyle w:val="StyleComplexBLotus12ptJustifiedFirstline05cmCharCharCharCharCharCharCharCharCharCharCharCharCharCharChar"/>
        <w:tabs>
          <w:tab w:val="right" w:pos="7371"/>
        </w:tabs>
        <w:spacing w:line="240" w:lineRule="auto"/>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355593">
        <w:rPr>
          <w:rFonts w:ascii="KFGQPC Uthmanic Script HAFS" w:hAnsi="KFGQPC Uthmanic Script HAFS" w:cs="KFGQPC Uthmanic Script HAFS"/>
          <w:sz w:val="28"/>
          <w:szCs w:val="28"/>
          <w:rtl/>
        </w:rPr>
        <w:t>وَ</w:t>
      </w:r>
      <w:r w:rsidR="00355593">
        <w:rPr>
          <w:rFonts w:ascii="KFGQPC Uthmanic Script HAFS" w:hAnsi="KFGQPC Uthmanic Script HAFS" w:cs="KFGQPC Uthmanic Script HAFS" w:hint="cs"/>
          <w:sz w:val="28"/>
          <w:szCs w:val="28"/>
          <w:rtl/>
        </w:rPr>
        <w:t>ٱ</w:t>
      </w:r>
      <w:r w:rsidR="00355593">
        <w:rPr>
          <w:rFonts w:ascii="KFGQPC Uthmanic Script HAFS" w:hAnsi="KFGQPC Uthmanic Script HAFS" w:cs="KFGQPC Uthmanic Script HAFS" w:hint="eastAsia"/>
          <w:sz w:val="28"/>
          <w:szCs w:val="28"/>
          <w:rtl/>
        </w:rPr>
        <w:t>سۡتَشۡهِدُواْ</w:t>
      </w:r>
      <w:r w:rsidR="00355593">
        <w:rPr>
          <w:rFonts w:ascii="KFGQPC Uthmanic Script HAFS" w:hAnsi="KFGQPC Uthmanic Script HAFS" w:cs="KFGQPC Uthmanic Script HAFS"/>
          <w:sz w:val="28"/>
          <w:szCs w:val="28"/>
          <w:rtl/>
        </w:rPr>
        <w:t xml:space="preserve"> شَهِيدَيۡنِ مِن رِّجَالِكُمۡۖ</w:t>
      </w:r>
      <w:r>
        <w:rPr>
          <w:rFonts w:ascii="Traditional Arabic" w:hAnsi="Traditional Arabic" w:cs="Traditional Arabic"/>
          <w:sz w:val="28"/>
          <w:szCs w:val="28"/>
          <w:rtl/>
          <w:lang w:bidi="fa-IR"/>
        </w:rPr>
        <w:t>﴾</w:t>
      </w:r>
      <w:r w:rsidRPr="006F32B6">
        <w:rPr>
          <w:rStyle w:val="7-Char"/>
          <w:rFonts w:hint="cs"/>
          <w:rtl/>
        </w:rPr>
        <w:t xml:space="preserve"> </w:t>
      </w:r>
      <w:r w:rsidRPr="006F32B6">
        <w:rPr>
          <w:rStyle w:val="7-Char"/>
          <w:rtl/>
        </w:rPr>
        <w:t>[</w:t>
      </w:r>
      <w:r w:rsidRPr="006F32B6">
        <w:rPr>
          <w:rStyle w:val="7-Char"/>
          <w:rFonts w:hint="cs"/>
          <w:rtl/>
        </w:rPr>
        <w:t>البقرة: 282</w:t>
      </w:r>
      <w:r w:rsidRPr="006F32B6">
        <w:rPr>
          <w:rStyle w:val="7-Char"/>
          <w:rtl/>
        </w:rPr>
        <w:t>]</w:t>
      </w:r>
      <w:r w:rsidRPr="006F32B6">
        <w:rPr>
          <w:rStyle w:val="Char0"/>
          <w:rFonts w:hint="cs"/>
          <w:rtl/>
        </w:rPr>
        <w:t>.</w:t>
      </w:r>
    </w:p>
    <w:p w:rsidR="00D212D0" w:rsidRPr="00CE411E" w:rsidRDefault="00D212D0" w:rsidP="006F32B6">
      <w:pPr>
        <w:pStyle w:val="a0"/>
        <w:rPr>
          <w:rtl/>
          <w:lang w:bidi="fa-IR"/>
        </w:rPr>
      </w:pPr>
      <w:r w:rsidRPr="00CE411E">
        <w:rPr>
          <w:rFonts w:hint="cs"/>
          <w:rtl/>
          <w:lang w:bidi="fa-IR"/>
        </w:rPr>
        <w:t>«</w:t>
      </w:r>
      <w:r w:rsidR="00B75416" w:rsidRPr="00CE411E">
        <w:rPr>
          <w:rFonts w:hint="cs"/>
          <w:rtl/>
          <w:lang w:bidi="fa-IR"/>
        </w:rPr>
        <w:t>دو نفر را از بین مردان به شهادت بگیرید</w:t>
      </w:r>
      <w:r w:rsidRPr="00CE411E">
        <w:rPr>
          <w:rFonts w:hint="cs"/>
          <w:rtl/>
          <w:lang w:bidi="fa-IR"/>
        </w:rPr>
        <w:t>».</w:t>
      </w:r>
      <w:r w:rsidRPr="00CE411E">
        <w:rPr>
          <w:rtl/>
          <w:lang w:bidi="fa-IR"/>
        </w:rPr>
        <w:tab/>
      </w:r>
    </w:p>
    <w:p w:rsidR="003A30BE" w:rsidRDefault="00F455CD" w:rsidP="006F32B6">
      <w:pPr>
        <w:pStyle w:val="a0"/>
        <w:rPr>
          <w:rtl/>
          <w:lang w:bidi="fa-IR"/>
        </w:rPr>
      </w:pPr>
      <w:r>
        <w:rPr>
          <w:rFonts w:hint="cs"/>
          <w:rtl/>
          <w:lang w:bidi="fa-IR"/>
        </w:rPr>
        <w:t>و</w:t>
      </w:r>
    </w:p>
    <w:p w:rsidR="0067508A" w:rsidRPr="0067508A" w:rsidRDefault="0067508A" w:rsidP="00355593">
      <w:pPr>
        <w:ind w:firstLine="284"/>
        <w:jc w:val="both"/>
        <w:rPr>
          <w:rFonts w:cs="B Lotus"/>
          <w:sz w:val="28"/>
          <w:szCs w:val="28"/>
          <w:rtl/>
          <w:lang w:bidi="fa-IR"/>
        </w:rPr>
      </w:pPr>
      <w:r>
        <w:rPr>
          <w:rFonts w:ascii="Traditional Arabic" w:hAnsi="Traditional Arabic"/>
          <w:sz w:val="28"/>
          <w:szCs w:val="28"/>
          <w:rtl/>
          <w:lang w:bidi="fa-IR"/>
        </w:rPr>
        <w:t>﴿</w:t>
      </w:r>
      <w:r w:rsidR="00355593">
        <w:rPr>
          <w:rFonts w:ascii="KFGQPC Uthmanic Script HAFS" w:hAnsi="KFGQPC Uthmanic Script HAFS" w:cs="KFGQPC Uthmanic Script HAFS"/>
          <w:sz w:val="28"/>
          <w:szCs w:val="28"/>
          <w:rtl/>
        </w:rPr>
        <w:t>إِذَا تَدَايَنتُم بِدَيۡنٍ إِلَىٰٓ أَجَلٖ مُّسَمّٗى فَ</w:t>
      </w:r>
      <w:r w:rsidR="00355593">
        <w:rPr>
          <w:rFonts w:ascii="KFGQPC Uthmanic Script HAFS" w:hAnsi="KFGQPC Uthmanic Script HAFS" w:cs="KFGQPC Uthmanic Script HAFS" w:hint="cs"/>
          <w:sz w:val="28"/>
          <w:szCs w:val="28"/>
          <w:rtl/>
        </w:rPr>
        <w:t>ٱ</w:t>
      </w:r>
      <w:r w:rsidR="00355593">
        <w:rPr>
          <w:rFonts w:ascii="KFGQPC Uthmanic Script HAFS" w:hAnsi="KFGQPC Uthmanic Script HAFS" w:cs="KFGQPC Uthmanic Script HAFS" w:hint="eastAsia"/>
          <w:sz w:val="28"/>
          <w:szCs w:val="28"/>
          <w:rtl/>
        </w:rPr>
        <w:t>كۡتُبُوهُۚ</w:t>
      </w:r>
      <w:r>
        <w:rPr>
          <w:rFonts w:ascii="Traditional Arabic" w:hAnsi="Traditional Arabic"/>
          <w:sz w:val="28"/>
          <w:szCs w:val="28"/>
          <w:rtl/>
          <w:lang w:bidi="fa-IR"/>
        </w:rPr>
        <w:t>﴾</w:t>
      </w:r>
      <w:r w:rsidRPr="006F32B6">
        <w:rPr>
          <w:rStyle w:val="7-Char"/>
          <w:rFonts w:hint="cs"/>
          <w:rtl/>
        </w:rPr>
        <w:t xml:space="preserve"> </w:t>
      </w:r>
      <w:r w:rsidRPr="006F32B6">
        <w:rPr>
          <w:rStyle w:val="7-Char"/>
          <w:rtl/>
        </w:rPr>
        <w:t>[</w:t>
      </w:r>
      <w:r w:rsidRPr="006F32B6">
        <w:rPr>
          <w:rStyle w:val="7-Char"/>
          <w:rFonts w:hint="cs"/>
          <w:rtl/>
        </w:rPr>
        <w:t>البقرة: 282</w:t>
      </w:r>
      <w:r w:rsidRPr="006F32B6">
        <w:rPr>
          <w:rStyle w:val="7-Char"/>
          <w:rtl/>
        </w:rPr>
        <w:t>]</w:t>
      </w:r>
      <w:r w:rsidRPr="006F32B6">
        <w:rPr>
          <w:rStyle w:val="Char0"/>
          <w:rFonts w:hint="cs"/>
          <w:rtl/>
        </w:rPr>
        <w:t>.</w:t>
      </w:r>
    </w:p>
    <w:p w:rsidR="00716B03" w:rsidRPr="00CE411E" w:rsidRDefault="00716B03" w:rsidP="006F32B6">
      <w:pPr>
        <w:pStyle w:val="a0"/>
        <w:rPr>
          <w:rtl/>
          <w:lang w:bidi="fa-IR"/>
        </w:rPr>
      </w:pPr>
      <w:r w:rsidRPr="00CE411E">
        <w:rPr>
          <w:rFonts w:hint="cs"/>
          <w:rtl/>
          <w:lang w:bidi="fa-IR"/>
        </w:rPr>
        <w:t>«</w:t>
      </w:r>
      <w:r w:rsidR="00265BEB" w:rsidRPr="00CE411E">
        <w:rPr>
          <w:rFonts w:hint="cs"/>
          <w:rtl/>
          <w:lang w:bidi="fa-IR"/>
        </w:rPr>
        <w:t>وقتی که معامله به دین تا وقت مشخصی کردید آن را بنویسید</w:t>
      </w:r>
      <w:r w:rsidRPr="00CE411E">
        <w:rPr>
          <w:rFonts w:hint="cs"/>
          <w:rtl/>
          <w:lang w:bidi="fa-IR"/>
        </w:rPr>
        <w:t>».</w:t>
      </w:r>
      <w:r w:rsidRPr="00CE411E">
        <w:rPr>
          <w:rtl/>
          <w:lang w:bidi="fa-IR"/>
        </w:rPr>
        <w:tab/>
      </w:r>
    </w:p>
    <w:p w:rsidR="003A30BE" w:rsidRDefault="002C4CDF" w:rsidP="006F32B6">
      <w:pPr>
        <w:pStyle w:val="a0"/>
        <w:rPr>
          <w:rtl/>
          <w:lang w:bidi="fa-IR"/>
        </w:rPr>
      </w:pPr>
      <w:r>
        <w:rPr>
          <w:rFonts w:hint="cs"/>
          <w:rtl/>
          <w:lang w:bidi="fa-IR"/>
        </w:rPr>
        <w:t>و فرق بین ندب و راهنمایی آن است که ندب برای کسب ثواب در آخرت است، و راهنمایی برای بهتر انجام گرفتن کار در دنیا.</w:t>
      </w:r>
    </w:p>
    <w:p w:rsidR="003953ED" w:rsidRDefault="00217FB0" w:rsidP="00C115BC">
      <w:pPr>
        <w:numPr>
          <w:ilvl w:val="0"/>
          <w:numId w:val="11"/>
        </w:numPr>
        <w:jc w:val="both"/>
        <w:rPr>
          <w:rFonts w:cs="B Lotus"/>
          <w:sz w:val="28"/>
          <w:szCs w:val="28"/>
          <w:rtl/>
          <w:lang w:bidi="fa-IR"/>
        </w:rPr>
      </w:pPr>
      <w:r w:rsidRPr="006F32B6">
        <w:rPr>
          <w:rStyle w:val="Char0"/>
          <w:rFonts w:hint="cs"/>
          <w:rtl/>
        </w:rPr>
        <w:t>اباحت و اذن در تصرف، مانند</w:t>
      </w:r>
      <w:r w:rsidR="0070225A" w:rsidRPr="006F32B6">
        <w:rPr>
          <w:rStyle w:val="Char0"/>
          <w:rFonts w:hint="cs"/>
          <w:rtl/>
        </w:rPr>
        <w:t>‌:</w:t>
      </w:r>
    </w:p>
    <w:p w:rsidR="0067508A" w:rsidRPr="00355593" w:rsidRDefault="0067508A" w:rsidP="00355593">
      <w:pPr>
        <w:pStyle w:val="StyleComplexBLotus12ptJustifiedFirstline05cmCharCharCharCharCharCharCharCharCharCharCharCharCharCharChar"/>
        <w:tabs>
          <w:tab w:val="right" w:pos="7371"/>
        </w:tabs>
        <w:spacing w:line="240" w:lineRule="auto"/>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355593">
        <w:rPr>
          <w:rFonts w:ascii="KFGQPC Uthmanic Script HAFS" w:hAnsi="KFGQPC Uthmanic Script HAFS" w:cs="KFGQPC Uthmanic Script HAFS"/>
          <w:sz w:val="28"/>
          <w:szCs w:val="28"/>
          <w:rtl/>
        </w:rPr>
        <w:t>وَكُلُواْ وَ</w:t>
      </w:r>
      <w:r w:rsidR="00355593">
        <w:rPr>
          <w:rFonts w:ascii="KFGQPC Uthmanic Script HAFS" w:hAnsi="KFGQPC Uthmanic Script HAFS" w:cs="KFGQPC Uthmanic Script HAFS" w:hint="cs"/>
          <w:sz w:val="28"/>
          <w:szCs w:val="28"/>
          <w:rtl/>
        </w:rPr>
        <w:t>ٱ</w:t>
      </w:r>
      <w:r w:rsidR="00355593">
        <w:rPr>
          <w:rFonts w:ascii="KFGQPC Uthmanic Script HAFS" w:hAnsi="KFGQPC Uthmanic Script HAFS" w:cs="KFGQPC Uthmanic Script HAFS" w:hint="eastAsia"/>
          <w:sz w:val="28"/>
          <w:szCs w:val="28"/>
          <w:rtl/>
        </w:rPr>
        <w:t>شۡرَبُواْ</w:t>
      </w:r>
      <w:r w:rsidR="00355593">
        <w:rPr>
          <w:rFonts w:ascii="KFGQPC Uthmanic Script HAFS" w:hAnsi="KFGQPC Uthmanic Script HAFS" w:cs="KFGQPC Uthmanic Script HAFS"/>
          <w:sz w:val="28"/>
          <w:szCs w:val="28"/>
          <w:rtl/>
        </w:rPr>
        <w:t xml:space="preserve"> وَلَا تُسۡرِفُوٓاْۚ</w:t>
      </w:r>
      <w:r>
        <w:rPr>
          <w:rFonts w:ascii="Traditional Arabic" w:hAnsi="Traditional Arabic" w:cs="Traditional Arabic"/>
          <w:sz w:val="28"/>
          <w:szCs w:val="28"/>
          <w:rtl/>
          <w:lang w:bidi="fa-IR"/>
        </w:rPr>
        <w:t>﴾</w:t>
      </w:r>
      <w:r w:rsidRPr="006F32B6">
        <w:rPr>
          <w:rStyle w:val="7-Char"/>
          <w:rFonts w:hint="cs"/>
          <w:rtl/>
        </w:rPr>
        <w:t xml:space="preserve"> </w:t>
      </w:r>
      <w:r w:rsidRPr="006F32B6">
        <w:rPr>
          <w:rStyle w:val="7-Char"/>
          <w:rtl/>
        </w:rPr>
        <w:t>[</w:t>
      </w:r>
      <w:r w:rsidRPr="006F32B6">
        <w:rPr>
          <w:rStyle w:val="7-Char"/>
          <w:rFonts w:hint="cs"/>
          <w:rtl/>
        </w:rPr>
        <w:t>الأعراف: 31</w:t>
      </w:r>
      <w:r w:rsidRPr="006F32B6">
        <w:rPr>
          <w:rStyle w:val="7-Char"/>
          <w:rtl/>
        </w:rPr>
        <w:t>]</w:t>
      </w:r>
      <w:r w:rsidRPr="006F32B6">
        <w:rPr>
          <w:rStyle w:val="Char0"/>
          <w:rFonts w:hint="cs"/>
          <w:rtl/>
        </w:rPr>
        <w:t>.</w:t>
      </w:r>
    </w:p>
    <w:p w:rsidR="002B13DD" w:rsidRPr="00CE411E" w:rsidRDefault="002B13DD" w:rsidP="006F32B6">
      <w:pPr>
        <w:pStyle w:val="a0"/>
        <w:rPr>
          <w:rtl/>
          <w:lang w:bidi="fa-IR"/>
        </w:rPr>
      </w:pPr>
      <w:r w:rsidRPr="00CE411E">
        <w:rPr>
          <w:rFonts w:hint="cs"/>
          <w:rtl/>
          <w:lang w:bidi="fa-IR"/>
        </w:rPr>
        <w:t>«</w:t>
      </w:r>
      <w:r w:rsidR="00F233C0" w:rsidRPr="00CE411E">
        <w:rPr>
          <w:rFonts w:hint="cs"/>
          <w:rtl/>
          <w:lang w:bidi="fa-IR"/>
        </w:rPr>
        <w:t>بخورید و بیاشامید و اسراف نکنید</w:t>
      </w:r>
      <w:r w:rsidRPr="00CE411E">
        <w:rPr>
          <w:rFonts w:hint="cs"/>
          <w:rtl/>
          <w:lang w:bidi="fa-IR"/>
        </w:rPr>
        <w:t>».</w:t>
      </w:r>
      <w:r w:rsidRPr="00CE411E">
        <w:rPr>
          <w:rtl/>
          <w:lang w:bidi="fa-IR"/>
        </w:rPr>
        <w:tab/>
      </w:r>
    </w:p>
    <w:p w:rsidR="003953ED" w:rsidRDefault="00820A5D" w:rsidP="00C115BC">
      <w:pPr>
        <w:numPr>
          <w:ilvl w:val="0"/>
          <w:numId w:val="11"/>
        </w:numPr>
        <w:jc w:val="both"/>
        <w:rPr>
          <w:rFonts w:cs="B Lotus"/>
          <w:sz w:val="28"/>
          <w:szCs w:val="28"/>
          <w:rtl/>
          <w:lang w:bidi="fa-IR"/>
        </w:rPr>
      </w:pPr>
      <w:r w:rsidRPr="006F32B6">
        <w:rPr>
          <w:rStyle w:val="Char0"/>
          <w:rFonts w:hint="cs"/>
          <w:rtl/>
        </w:rPr>
        <w:t>تهدید و انذار، مانند</w:t>
      </w:r>
      <w:r w:rsidR="0070225A" w:rsidRPr="006F32B6">
        <w:rPr>
          <w:rStyle w:val="Char0"/>
          <w:rFonts w:hint="cs"/>
          <w:rtl/>
        </w:rPr>
        <w:t>‌:</w:t>
      </w:r>
    </w:p>
    <w:p w:rsidR="0067508A" w:rsidRPr="00355593" w:rsidRDefault="0067508A" w:rsidP="006F32B6">
      <w:pPr>
        <w:pStyle w:val="a0"/>
        <w:rPr>
          <w:rtl/>
        </w:rPr>
      </w:pPr>
      <w:r>
        <w:rPr>
          <w:rFonts w:ascii="Traditional Arabic" w:hAnsi="Traditional Arabic" w:cs="Traditional Arabic"/>
          <w:rtl/>
          <w:lang w:bidi="fa-IR"/>
        </w:rPr>
        <w:t>﴿</w:t>
      </w:r>
      <w:r w:rsidR="00355593">
        <w:rPr>
          <w:rFonts w:ascii="KFGQPC Uthmanic Script HAFS" w:hAnsi="KFGQPC Uthmanic Script HAFS" w:cs="KFGQPC Uthmanic Script HAFS"/>
          <w:rtl/>
        </w:rPr>
        <w:t>مَا شِئۡتُمۡ إِنَّهُ</w:t>
      </w:r>
      <w:r w:rsidR="00355593">
        <w:rPr>
          <w:rFonts w:ascii="KFGQPC Uthmanic Script HAFS" w:hAnsi="KFGQPC Uthmanic Script HAFS" w:cs="KFGQPC Uthmanic Script HAFS" w:hint="cs"/>
          <w:rtl/>
        </w:rPr>
        <w:t>ۥ</w:t>
      </w:r>
      <w:r w:rsidR="00355593">
        <w:rPr>
          <w:rFonts w:ascii="KFGQPC Uthmanic Script HAFS" w:hAnsi="KFGQPC Uthmanic Script HAFS" w:cs="KFGQPC Uthmanic Script HAFS"/>
          <w:rtl/>
        </w:rPr>
        <w:t xml:space="preserve"> بِمَا تَعۡمَلُونَ بَصِيرٌ ٤٠</w:t>
      </w:r>
      <w:r>
        <w:rPr>
          <w:rFonts w:ascii="Traditional Arabic" w:hAnsi="Traditional Arabic" w:cs="Traditional Arabic"/>
          <w:rtl/>
          <w:lang w:bidi="fa-IR"/>
        </w:rPr>
        <w:t>﴾</w:t>
      </w:r>
      <w:r w:rsidRPr="006F32B6">
        <w:rPr>
          <w:rStyle w:val="7-Char"/>
          <w:rFonts w:hint="cs"/>
          <w:rtl/>
        </w:rPr>
        <w:t xml:space="preserve"> </w:t>
      </w:r>
      <w:r w:rsidRPr="006F32B6">
        <w:rPr>
          <w:rStyle w:val="7-Char"/>
          <w:rtl/>
        </w:rPr>
        <w:t>[</w:t>
      </w:r>
      <w:r w:rsidRPr="006F32B6">
        <w:rPr>
          <w:rStyle w:val="7-Char"/>
          <w:rFonts w:hint="cs"/>
          <w:rtl/>
        </w:rPr>
        <w:t>فصلت: 40</w:t>
      </w:r>
      <w:r w:rsidRPr="006F32B6">
        <w:rPr>
          <w:rStyle w:val="7-Char"/>
          <w:rtl/>
        </w:rPr>
        <w:t>]</w:t>
      </w:r>
      <w:r w:rsidRPr="006F32B6">
        <w:rPr>
          <w:rFonts w:hint="cs"/>
          <w:rtl/>
          <w:lang w:bidi="fa-IR"/>
        </w:rPr>
        <w:t>.</w:t>
      </w:r>
    </w:p>
    <w:p w:rsidR="0067508A" w:rsidRPr="006F32B6" w:rsidRDefault="00E60F3E" w:rsidP="006F32B6">
      <w:pPr>
        <w:pStyle w:val="a0"/>
        <w:rPr>
          <w:rtl/>
          <w:lang w:bidi="fa-IR"/>
        </w:rPr>
      </w:pPr>
      <w:r w:rsidRPr="006F32B6">
        <w:rPr>
          <w:rFonts w:hint="cs"/>
          <w:rtl/>
          <w:lang w:bidi="fa-IR"/>
        </w:rPr>
        <w:t>«</w:t>
      </w:r>
      <w:r w:rsidR="00AA0DF4" w:rsidRPr="006F32B6">
        <w:rPr>
          <w:rFonts w:hint="cs"/>
          <w:rtl/>
          <w:lang w:bidi="fa-IR"/>
        </w:rPr>
        <w:t>آن‌چه خواستید بکنید، البته او به اعمال شما بینا است</w:t>
      </w:r>
      <w:r w:rsidRPr="006F32B6">
        <w:rPr>
          <w:rFonts w:hint="cs"/>
          <w:rtl/>
          <w:lang w:bidi="fa-IR"/>
        </w:rPr>
        <w:t>».</w:t>
      </w:r>
    </w:p>
    <w:p w:rsidR="00E60F3E" w:rsidRPr="00355593" w:rsidRDefault="0067508A" w:rsidP="006F32B6">
      <w:pPr>
        <w:pStyle w:val="a0"/>
        <w:rPr>
          <w:rtl/>
        </w:rPr>
      </w:pPr>
      <w:r>
        <w:rPr>
          <w:rFonts w:ascii="Traditional Arabic" w:hAnsi="Traditional Arabic" w:cs="Traditional Arabic"/>
          <w:rtl/>
          <w:lang w:bidi="fa-IR"/>
        </w:rPr>
        <w:t>﴿</w:t>
      </w:r>
      <w:r w:rsidR="00355593">
        <w:rPr>
          <w:rFonts w:ascii="KFGQPC Uthmanic Script HAFS" w:hAnsi="KFGQPC Uthmanic Script HAFS" w:cs="KFGQPC Uthmanic Script HAFS"/>
          <w:rtl/>
        </w:rPr>
        <w:t>قُلۡ تَمَتَّعۡ بِكُفۡرِكَ قَلِيلًا إِنَّكَ مِنۡ</w:t>
      </w:r>
      <w:r w:rsidR="00355593">
        <w:rPr>
          <w:rFonts w:ascii="KFGQPC Uthmanic Script HAFS" w:hAnsi="KFGQPC Uthmanic Script HAFS" w:cs="KFGQPC Uthmanic Script HAFS"/>
        </w:rPr>
        <w:t xml:space="preserve"> </w:t>
      </w:r>
      <w:r w:rsidR="00355593">
        <w:rPr>
          <w:rFonts w:ascii="KFGQPC Uthmanic Script HAFS" w:hAnsi="KFGQPC Uthmanic Script HAFS" w:cs="KFGQPC Uthmanic Script HAFS"/>
          <w:rtl/>
        </w:rPr>
        <w:t xml:space="preserve">أَصۡحَٰبِ </w:t>
      </w:r>
      <w:r w:rsidR="00355593">
        <w:rPr>
          <w:rFonts w:ascii="KFGQPC Uthmanic Script HAFS" w:hAnsi="KFGQPC Uthmanic Script HAFS" w:cs="KFGQPC Uthmanic Script HAFS" w:hint="cs"/>
          <w:rtl/>
        </w:rPr>
        <w:t>ٱ</w:t>
      </w:r>
      <w:r w:rsidR="00355593">
        <w:rPr>
          <w:rFonts w:ascii="KFGQPC Uthmanic Script HAFS" w:hAnsi="KFGQPC Uthmanic Script HAFS" w:cs="KFGQPC Uthmanic Script HAFS" w:hint="eastAsia"/>
          <w:rtl/>
        </w:rPr>
        <w:t>لنَّارِ</w:t>
      </w:r>
      <w:r w:rsidR="00355593">
        <w:rPr>
          <w:rFonts w:ascii="KFGQPC Uthmanic Script HAFS" w:hAnsi="KFGQPC Uthmanic Script HAFS" w:cs="KFGQPC Uthmanic Script HAFS"/>
          <w:rtl/>
        </w:rPr>
        <w:t xml:space="preserve"> ٨</w:t>
      </w:r>
      <w:r>
        <w:rPr>
          <w:rFonts w:ascii="Traditional Arabic" w:hAnsi="Traditional Arabic" w:cs="Traditional Arabic"/>
          <w:rtl/>
          <w:lang w:bidi="fa-IR"/>
        </w:rPr>
        <w:t>﴾</w:t>
      </w:r>
      <w:r w:rsidRPr="006F32B6">
        <w:rPr>
          <w:rStyle w:val="7-Char"/>
          <w:rFonts w:hint="cs"/>
          <w:rtl/>
        </w:rPr>
        <w:t xml:space="preserve"> </w:t>
      </w:r>
      <w:r w:rsidRPr="006F32B6">
        <w:rPr>
          <w:rStyle w:val="7-Char"/>
          <w:rtl/>
        </w:rPr>
        <w:t>[</w:t>
      </w:r>
      <w:r w:rsidRPr="006F32B6">
        <w:rPr>
          <w:rStyle w:val="7-Char"/>
          <w:rFonts w:hint="cs"/>
          <w:rtl/>
        </w:rPr>
        <w:t>الزمر: 8</w:t>
      </w:r>
      <w:r w:rsidRPr="006F32B6">
        <w:rPr>
          <w:rStyle w:val="7-Char"/>
          <w:rtl/>
        </w:rPr>
        <w:t>]</w:t>
      </w:r>
      <w:r w:rsidRPr="006F32B6">
        <w:rPr>
          <w:rFonts w:hint="cs"/>
          <w:rtl/>
          <w:lang w:bidi="fa-IR"/>
        </w:rPr>
        <w:t>.</w:t>
      </w:r>
    </w:p>
    <w:p w:rsidR="00E60F3E" w:rsidRPr="006F32B6" w:rsidRDefault="00E60F3E" w:rsidP="006F32B6">
      <w:pPr>
        <w:pStyle w:val="a0"/>
        <w:rPr>
          <w:rtl/>
          <w:lang w:bidi="fa-IR"/>
        </w:rPr>
      </w:pPr>
      <w:r w:rsidRPr="006F32B6">
        <w:rPr>
          <w:rFonts w:hint="cs"/>
          <w:rtl/>
          <w:lang w:bidi="fa-IR"/>
        </w:rPr>
        <w:t>«</w:t>
      </w:r>
      <w:r w:rsidR="000421F0" w:rsidRPr="006F32B6">
        <w:rPr>
          <w:rFonts w:hint="cs"/>
          <w:rtl/>
          <w:lang w:bidi="fa-IR"/>
        </w:rPr>
        <w:t>بگو</w:t>
      </w:r>
      <w:r w:rsidR="0070225A" w:rsidRPr="006F32B6">
        <w:rPr>
          <w:rFonts w:hint="cs"/>
          <w:rtl/>
          <w:lang w:bidi="fa-IR"/>
        </w:rPr>
        <w:t>‌:</w:t>
      </w:r>
      <w:r w:rsidR="000421F0" w:rsidRPr="006F32B6">
        <w:rPr>
          <w:rFonts w:hint="cs"/>
          <w:rtl/>
          <w:lang w:bidi="fa-IR"/>
        </w:rPr>
        <w:t xml:space="preserve"> کمی به کفرت خوش باش، زیرا تو از اصحاب دوزخی</w:t>
      </w:r>
      <w:r w:rsidRPr="006F32B6">
        <w:rPr>
          <w:rFonts w:hint="cs"/>
          <w:rtl/>
          <w:lang w:bidi="fa-IR"/>
        </w:rPr>
        <w:t>».</w:t>
      </w:r>
      <w:r w:rsidRPr="006F32B6">
        <w:rPr>
          <w:rtl/>
          <w:lang w:bidi="fa-IR"/>
        </w:rPr>
        <w:tab/>
      </w:r>
    </w:p>
    <w:p w:rsidR="002B13DD" w:rsidRDefault="00875A4B" w:rsidP="00C115BC">
      <w:pPr>
        <w:numPr>
          <w:ilvl w:val="0"/>
          <w:numId w:val="11"/>
        </w:numPr>
        <w:jc w:val="both"/>
        <w:rPr>
          <w:rFonts w:cs="B Lotus"/>
          <w:sz w:val="28"/>
          <w:szCs w:val="28"/>
          <w:rtl/>
          <w:lang w:bidi="fa-IR"/>
        </w:rPr>
      </w:pPr>
      <w:r w:rsidRPr="006F32B6">
        <w:rPr>
          <w:rStyle w:val="Char0"/>
          <w:rFonts w:hint="cs"/>
          <w:rtl/>
        </w:rPr>
        <w:t>امتنان، مانند</w:t>
      </w:r>
      <w:r w:rsidR="006F32B6">
        <w:rPr>
          <w:rStyle w:val="Char0"/>
        </w:rPr>
        <w:t>:</w:t>
      </w:r>
    </w:p>
    <w:p w:rsidR="0067508A" w:rsidRPr="00355593" w:rsidRDefault="0067508A" w:rsidP="006F32B6">
      <w:pPr>
        <w:pStyle w:val="a0"/>
        <w:rPr>
          <w:rtl/>
        </w:rPr>
      </w:pPr>
      <w:r>
        <w:rPr>
          <w:rFonts w:ascii="Traditional Arabic" w:hAnsi="Traditional Arabic" w:cs="Traditional Arabic"/>
          <w:rtl/>
          <w:lang w:bidi="fa-IR"/>
        </w:rPr>
        <w:t>﴿</w:t>
      </w:r>
      <w:r w:rsidR="00355593">
        <w:rPr>
          <w:rFonts w:ascii="KFGQPC Uthmanic Script HAFS" w:hAnsi="KFGQPC Uthmanic Script HAFS" w:cs="KFGQPC Uthmanic Script HAFS" w:hint="eastAsia"/>
          <w:rtl/>
        </w:rPr>
        <w:t>فَكُلُواْ</w:t>
      </w:r>
      <w:r w:rsidR="00355593">
        <w:rPr>
          <w:rFonts w:ascii="KFGQPC Uthmanic Script HAFS" w:hAnsi="KFGQPC Uthmanic Script HAFS" w:cs="KFGQPC Uthmanic Script HAFS"/>
          <w:rtl/>
        </w:rPr>
        <w:t xml:space="preserve"> مِمَّا رَزَقَكُمُ </w:t>
      </w:r>
      <w:r w:rsidR="00355593">
        <w:rPr>
          <w:rFonts w:ascii="KFGQPC Uthmanic Script HAFS" w:hAnsi="KFGQPC Uthmanic Script HAFS" w:cs="KFGQPC Uthmanic Script HAFS" w:hint="cs"/>
          <w:rtl/>
        </w:rPr>
        <w:t>ٱ</w:t>
      </w:r>
      <w:r w:rsidR="00355593">
        <w:rPr>
          <w:rFonts w:ascii="KFGQPC Uthmanic Script HAFS" w:hAnsi="KFGQPC Uthmanic Script HAFS" w:cs="KFGQPC Uthmanic Script HAFS" w:hint="eastAsia"/>
          <w:rtl/>
        </w:rPr>
        <w:t>للَّهُ</w:t>
      </w:r>
      <w:r w:rsidR="00355593">
        <w:rPr>
          <w:rFonts w:ascii="KFGQPC Uthmanic Script HAFS" w:hAnsi="KFGQPC Uthmanic Script HAFS" w:cs="KFGQPC Uthmanic Script HAFS"/>
          <w:rtl/>
        </w:rPr>
        <w:t xml:space="preserve"> حَلَٰلٗا طَيِّبٗا</w:t>
      </w:r>
      <w:r>
        <w:rPr>
          <w:rFonts w:ascii="Traditional Arabic" w:hAnsi="Traditional Arabic" w:cs="Traditional Arabic"/>
          <w:rtl/>
          <w:lang w:bidi="fa-IR"/>
        </w:rPr>
        <w:t>﴾</w:t>
      </w:r>
      <w:r w:rsidRPr="006F32B6">
        <w:rPr>
          <w:rStyle w:val="7-Char"/>
          <w:rFonts w:hint="cs"/>
          <w:rtl/>
        </w:rPr>
        <w:t xml:space="preserve"> </w:t>
      </w:r>
      <w:r w:rsidRPr="006F32B6">
        <w:rPr>
          <w:rStyle w:val="7-Char"/>
          <w:rtl/>
        </w:rPr>
        <w:t>[</w:t>
      </w:r>
      <w:r w:rsidRPr="006F32B6">
        <w:rPr>
          <w:rStyle w:val="7-Char"/>
          <w:rFonts w:hint="cs"/>
          <w:rtl/>
        </w:rPr>
        <w:t>النحل: 114</w:t>
      </w:r>
      <w:r w:rsidRPr="006F32B6">
        <w:rPr>
          <w:rStyle w:val="7-Char"/>
          <w:rtl/>
        </w:rPr>
        <w:t>]</w:t>
      </w:r>
      <w:r w:rsidRPr="006F32B6">
        <w:rPr>
          <w:rFonts w:hint="cs"/>
          <w:rtl/>
          <w:lang w:bidi="fa-IR"/>
        </w:rPr>
        <w:t>.</w:t>
      </w:r>
    </w:p>
    <w:p w:rsidR="00740FA5" w:rsidRPr="006F32B6" w:rsidRDefault="00740FA5" w:rsidP="006F32B6">
      <w:pPr>
        <w:pStyle w:val="a0"/>
        <w:rPr>
          <w:rtl/>
          <w:lang w:bidi="fa-IR"/>
        </w:rPr>
      </w:pPr>
      <w:r w:rsidRPr="006F32B6">
        <w:rPr>
          <w:rFonts w:hint="cs"/>
          <w:rtl/>
          <w:lang w:bidi="fa-IR"/>
        </w:rPr>
        <w:t>«</w:t>
      </w:r>
      <w:r w:rsidR="00040322" w:rsidRPr="006F32B6">
        <w:rPr>
          <w:rFonts w:hint="cs"/>
          <w:rtl/>
          <w:lang w:bidi="fa-IR"/>
        </w:rPr>
        <w:t>پس بخورید از آن‌چه که خدا شما را روزی داد در حالی‌که حلال و پاک است</w:t>
      </w:r>
      <w:r w:rsidRPr="006F32B6">
        <w:rPr>
          <w:rFonts w:hint="cs"/>
          <w:rtl/>
          <w:lang w:bidi="fa-IR"/>
        </w:rPr>
        <w:t>».</w:t>
      </w:r>
      <w:r w:rsidRPr="006F32B6">
        <w:rPr>
          <w:rtl/>
          <w:lang w:bidi="fa-IR"/>
        </w:rPr>
        <w:tab/>
      </w:r>
    </w:p>
    <w:p w:rsidR="002B13DD" w:rsidRDefault="00370CD5" w:rsidP="00C115BC">
      <w:pPr>
        <w:numPr>
          <w:ilvl w:val="0"/>
          <w:numId w:val="11"/>
        </w:numPr>
        <w:jc w:val="both"/>
        <w:rPr>
          <w:rFonts w:cs="B Lotus"/>
          <w:sz w:val="28"/>
          <w:szCs w:val="28"/>
          <w:rtl/>
          <w:lang w:bidi="fa-IR"/>
        </w:rPr>
      </w:pPr>
      <w:r w:rsidRPr="006F32B6">
        <w:rPr>
          <w:rStyle w:val="Char0"/>
          <w:rFonts w:hint="cs"/>
          <w:rtl/>
        </w:rPr>
        <w:t>بزرگداشت و احترام، مانند</w:t>
      </w:r>
      <w:r w:rsidR="0070225A" w:rsidRPr="006F32B6">
        <w:rPr>
          <w:rStyle w:val="Char0"/>
          <w:rFonts w:hint="cs"/>
          <w:rtl/>
        </w:rPr>
        <w:t>‌:</w:t>
      </w:r>
    </w:p>
    <w:p w:rsidR="0067508A" w:rsidRPr="00355593" w:rsidRDefault="0067508A" w:rsidP="00355593">
      <w:pPr>
        <w:pStyle w:val="StyleComplexBLotus12ptJustifiedFirstline05cmCharCharCharCharCharCharCharCharCharCharCharCharCharCharChar"/>
        <w:tabs>
          <w:tab w:val="right" w:pos="7371"/>
        </w:tabs>
        <w:spacing w:line="240" w:lineRule="auto"/>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355593">
        <w:rPr>
          <w:rFonts w:ascii="KFGQPC Uthmanic Script HAFS" w:hAnsi="KFGQPC Uthmanic Script HAFS" w:cs="KFGQPC Uthmanic Script HAFS"/>
          <w:sz w:val="28"/>
          <w:szCs w:val="28"/>
        </w:rPr>
        <w:t xml:space="preserve"> </w:t>
      </w:r>
      <w:r w:rsidR="00355593">
        <w:rPr>
          <w:rFonts w:ascii="KFGQPC Uthmanic Script HAFS" w:hAnsi="KFGQPC Uthmanic Script HAFS" w:cs="KFGQPC Uthmanic Script HAFS" w:hint="cs"/>
          <w:sz w:val="28"/>
          <w:szCs w:val="28"/>
          <w:rtl/>
        </w:rPr>
        <w:t>ٱ</w:t>
      </w:r>
      <w:r w:rsidR="00355593">
        <w:rPr>
          <w:rFonts w:ascii="KFGQPC Uthmanic Script HAFS" w:hAnsi="KFGQPC Uthmanic Script HAFS" w:cs="KFGQPC Uthmanic Script HAFS" w:hint="eastAsia"/>
          <w:sz w:val="28"/>
          <w:szCs w:val="28"/>
          <w:rtl/>
        </w:rPr>
        <w:t>دۡخُلُوهَا</w:t>
      </w:r>
      <w:r w:rsidR="00355593">
        <w:rPr>
          <w:rFonts w:ascii="KFGQPC Uthmanic Script HAFS" w:hAnsi="KFGQPC Uthmanic Script HAFS" w:cs="KFGQPC Uthmanic Script HAFS"/>
          <w:sz w:val="28"/>
          <w:szCs w:val="28"/>
          <w:rtl/>
        </w:rPr>
        <w:t xml:space="preserve"> بِسَلَٰمٍ ءَامِنِينَ ٤٦</w:t>
      </w:r>
      <w:r>
        <w:rPr>
          <w:rFonts w:ascii="Traditional Arabic" w:hAnsi="Traditional Arabic" w:cs="Traditional Arabic"/>
          <w:sz w:val="28"/>
          <w:szCs w:val="28"/>
          <w:rtl/>
          <w:lang w:bidi="fa-IR"/>
        </w:rPr>
        <w:t>﴾</w:t>
      </w:r>
      <w:r w:rsidRPr="006F32B6">
        <w:rPr>
          <w:rStyle w:val="7-Char"/>
          <w:rFonts w:hint="cs"/>
          <w:rtl/>
        </w:rPr>
        <w:t xml:space="preserve"> </w:t>
      </w:r>
      <w:r w:rsidRPr="006F32B6">
        <w:rPr>
          <w:rStyle w:val="7-Char"/>
          <w:rtl/>
        </w:rPr>
        <w:t>[</w:t>
      </w:r>
      <w:r w:rsidRPr="006F32B6">
        <w:rPr>
          <w:rStyle w:val="7-Char"/>
          <w:rFonts w:hint="cs"/>
          <w:rtl/>
        </w:rPr>
        <w:t>الحجر: 46</w:t>
      </w:r>
      <w:r w:rsidRPr="006F32B6">
        <w:rPr>
          <w:rStyle w:val="7-Char"/>
          <w:rtl/>
        </w:rPr>
        <w:t>]</w:t>
      </w:r>
      <w:r w:rsidRPr="006F32B6">
        <w:rPr>
          <w:rStyle w:val="Char0"/>
          <w:rFonts w:hint="cs"/>
          <w:rtl/>
        </w:rPr>
        <w:t>.</w:t>
      </w:r>
    </w:p>
    <w:p w:rsidR="00162B83" w:rsidRPr="00CE411E" w:rsidRDefault="00162B83" w:rsidP="006F32B6">
      <w:pPr>
        <w:pStyle w:val="a0"/>
        <w:rPr>
          <w:rtl/>
          <w:lang w:bidi="fa-IR"/>
        </w:rPr>
      </w:pPr>
      <w:r w:rsidRPr="00CE411E">
        <w:rPr>
          <w:rFonts w:hint="cs"/>
          <w:rtl/>
          <w:lang w:bidi="fa-IR"/>
        </w:rPr>
        <w:t>«</w:t>
      </w:r>
      <w:r w:rsidR="00D47263" w:rsidRPr="00CE411E">
        <w:rPr>
          <w:rFonts w:hint="cs"/>
          <w:rtl/>
          <w:lang w:bidi="fa-IR"/>
        </w:rPr>
        <w:t>همراه با سلام در حال ایمنی وارد بهشت شوید</w:t>
      </w:r>
      <w:r w:rsidRPr="00CE411E">
        <w:rPr>
          <w:rFonts w:hint="cs"/>
          <w:rtl/>
          <w:lang w:bidi="fa-IR"/>
        </w:rPr>
        <w:t>».</w:t>
      </w:r>
      <w:r w:rsidRPr="00CE411E">
        <w:rPr>
          <w:rtl/>
          <w:lang w:bidi="fa-IR"/>
        </w:rPr>
        <w:tab/>
      </w:r>
    </w:p>
    <w:p w:rsidR="002B13DD" w:rsidRDefault="00CA7512" w:rsidP="00C115BC">
      <w:pPr>
        <w:numPr>
          <w:ilvl w:val="0"/>
          <w:numId w:val="11"/>
        </w:numPr>
        <w:jc w:val="both"/>
        <w:rPr>
          <w:rFonts w:cs="B Lotus"/>
          <w:sz w:val="28"/>
          <w:szCs w:val="28"/>
          <w:rtl/>
          <w:lang w:bidi="fa-IR"/>
        </w:rPr>
      </w:pPr>
      <w:r w:rsidRPr="006F32B6">
        <w:rPr>
          <w:rStyle w:val="Char0"/>
          <w:rFonts w:hint="cs"/>
          <w:rtl/>
        </w:rPr>
        <w:t>ذلیل و خوار ساختن، مانند</w:t>
      </w:r>
      <w:r w:rsidR="0070225A" w:rsidRPr="006F32B6">
        <w:rPr>
          <w:rStyle w:val="Char0"/>
          <w:rFonts w:hint="cs"/>
          <w:rtl/>
        </w:rPr>
        <w:t>‌:</w:t>
      </w:r>
    </w:p>
    <w:p w:rsidR="0067508A" w:rsidRPr="00355593" w:rsidRDefault="0067508A" w:rsidP="00355593">
      <w:pPr>
        <w:pStyle w:val="StyleComplexBLotus12ptJustifiedFirstline05cmCharCharCharCharCharCharCharCharCharCharCharCharCharCharChar"/>
        <w:tabs>
          <w:tab w:val="right" w:pos="7371"/>
        </w:tabs>
        <w:spacing w:line="240" w:lineRule="auto"/>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355593">
        <w:rPr>
          <w:rFonts w:ascii="KFGQPC Uthmanic Script HAFS" w:hAnsi="KFGQPC Uthmanic Script HAFS" w:cs="KFGQPC Uthmanic Script HAFS"/>
          <w:sz w:val="28"/>
          <w:szCs w:val="28"/>
          <w:rtl/>
        </w:rPr>
        <w:t>كُونُواْ قِرَدَةً خَٰسِ‍ِٔينَ ٦٥</w:t>
      </w:r>
      <w:r>
        <w:rPr>
          <w:rFonts w:ascii="Traditional Arabic" w:hAnsi="Traditional Arabic" w:cs="Traditional Arabic"/>
          <w:sz w:val="28"/>
          <w:szCs w:val="28"/>
          <w:rtl/>
          <w:lang w:bidi="fa-IR"/>
        </w:rPr>
        <w:t>﴾</w:t>
      </w:r>
      <w:r w:rsidRPr="006F32B6">
        <w:rPr>
          <w:rStyle w:val="7-Char"/>
          <w:rFonts w:hint="cs"/>
          <w:rtl/>
        </w:rPr>
        <w:t xml:space="preserve"> </w:t>
      </w:r>
      <w:r w:rsidRPr="006F32B6">
        <w:rPr>
          <w:rStyle w:val="7-Char"/>
          <w:rtl/>
        </w:rPr>
        <w:t>[</w:t>
      </w:r>
      <w:r w:rsidRPr="006F32B6">
        <w:rPr>
          <w:rStyle w:val="7-Char"/>
          <w:rFonts w:hint="cs"/>
          <w:rtl/>
        </w:rPr>
        <w:t>البقرة: 65</w:t>
      </w:r>
      <w:r w:rsidRPr="006F32B6">
        <w:rPr>
          <w:rStyle w:val="7-Char"/>
          <w:rtl/>
        </w:rPr>
        <w:t>]</w:t>
      </w:r>
      <w:r w:rsidRPr="006F32B6">
        <w:rPr>
          <w:rStyle w:val="Char0"/>
          <w:rFonts w:hint="cs"/>
          <w:rtl/>
        </w:rPr>
        <w:t>.</w:t>
      </w:r>
    </w:p>
    <w:p w:rsidR="00162B83" w:rsidRPr="00CE411E" w:rsidRDefault="00162B83" w:rsidP="006F32B6">
      <w:pPr>
        <w:pStyle w:val="a0"/>
        <w:rPr>
          <w:rtl/>
          <w:lang w:bidi="fa-IR"/>
        </w:rPr>
      </w:pPr>
      <w:r w:rsidRPr="00CE411E">
        <w:rPr>
          <w:rFonts w:hint="cs"/>
          <w:rtl/>
          <w:lang w:bidi="fa-IR"/>
        </w:rPr>
        <w:t>«</w:t>
      </w:r>
      <w:r w:rsidR="00190B2D" w:rsidRPr="00CE411E">
        <w:rPr>
          <w:rFonts w:hint="cs"/>
          <w:rtl/>
          <w:lang w:bidi="fa-IR"/>
        </w:rPr>
        <w:t>بوزینگان رانده و خوار گردید</w:t>
      </w:r>
      <w:r w:rsidRPr="00CE411E">
        <w:rPr>
          <w:rFonts w:hint="cs"/>
          <w:rtl/>
          <w:lang w:bidi="fa-IR"/>
        </w:rPr>
        <w:t>».</w:t>
      </w:r>
      <w:r w:rsidRPr="00CE411E">
        <w:rPr>
          <w:rtl/>
          <w:lang w:bidi="fa-IR"/>
        </w:rPr>
        <w:tab/>
      </w:r>
    </w:p>
    <w:p w:rsidR="002B13DD" w:rsidRDefault="00B030A4" w:rsidP="00C115BC">
      <w:pPr>
        <w:numPr>
          <w:ilvl w:val="0"/>
          <w:numId w:val="11"/>
        </w:numPr>
        <w:jc w:val="both"/>
        <w:rPr>
          <w:rFonts w:cs="B Lotus"/>
          <w:sz w:val="28"/>
          <w:szCs w:val="28"/>
          <w:rtl/>
          <w:lang w:bidi="fa-IR"/>
        </w:rPr>
      </w:pPr>
      <w:r w:rsidRPr="006F32B6">
        <w:rPr>
          <w:rStyle w:val="Char0"/>
          <w:rFonts w:hint="cs"/>
          <w:rtl/>
        </w:rPr>
        <w:t>اهانت و تحقیر، مانند</w:t>
      </w:r>
      <w:r w:rsidR="0070225A" w:rsidRPr="006F32B6">
        <w:rPr>
          <w:rStyle w:val="Char0"/>
          <w:rFonts w:hint="cs"/>
          <w:rtl/>
        </w:rPr>
        <w:t>‌:</w:t>
      </w:r>
    </w:p>
    <w:p w:rsidR="0067508A" w:rsidRPr="00355593" w:rsidRDefault="0067508A" w:rsidP="00355593">
      <w:pPr>
        <w:pStyle w:val="StyleComplexBLotus12ptJustifiedFirstline05cmCharCharCharCharCharCharCharCharCharCharCharCharCharCharChar"/>
        <w:tabs>
          <w:tab w:val="right" w:pos="7371"/>
        </w:tabs>
        <w:spacing w:line="240" w:lineRule="auto"/>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355593">
        <w:rPr>
          <w:rFonts w:ascii="KFGQPC Uthmanic Script HAFS" w:hAnsi="KFGQPC Uthmanic Script HAFS" w:cs="KFGQPC Uthmanic Script HAFS" w:hint="eastAsia"/>
          <w:sz w:val="28"/>
          <w:szCs w:val="28"/>
          <w:rtl/>
        </w:rPr>
        <w:t>ذُقۡ</w:t>
      </w:r>
      <w:r w:rsidR="00355593">
        <w:rPr>
          <w:rFonts w:ascii="KFGQPC Uthmanic Script HAFS" w:hAnsi="KFGQPC Uthmanic Script HAFS" w:cs="KFGQPC Uthmanic Script HAFS"/>
          <w:sz w:val="28"/>
          <w:szCs w:val="28"/>
          <w:rtl/>
        </w:rPr>
        <w:t xml:space="preserve"> إِنَّكَ أَنتَ </w:t>
      </w:r>
      <w:r w:rsidR="00355593">
        <w:rPr>
          <w:rFonts w:ascii="KFGQPC Uthmanic Script HAFS" w:hAnsi="KFGQPC Uthmanic Script HAFS" w:cs="KFGQPC Uthmanic Script HAFS" w:hint="cs"/>
          <w:sz w:val="28"/>
          <w:szCs w:val="28"/>
          <w:rtl/>
        </w:rPr>
        <w:t>ٱ</w:t>
      </w:r>
      <w:r w:rsidR="00355593">
        <w:rPr>
          <w:rFonts w:ascii="KFGQPC Uthmanic Script HAFS" w:hAnsi="KFGQPC Uthmanic Script HAFS" w:cs="KFGQPC Uthmanic Script HAFS" w:hint="eastAsia"/>
          <w:sz w:val="28"/>
          <w:szCs w:val="28"/>
          <w:rtl/>
        </w:rPr>
        <w:t>لۡعَزِيزُ</w:t>
      </w:r>
      <w:r w:rsidR="00355593">
        <w:rPr>
          <w:rFonts w:ascii="KFGQPC Uthmanic Script HAFS" w:hAnsi="KFGQPC Uthmanic Script HAFS" w:cs="KFGQPC Uthmanic Script HAFS"/>
          <w:sz w:val="28"/>
          <w:szCs w:val="28"/>
          <w:rtl/>
        </w:rPr>
        <w:t xml:space="preserve"> </w:t>
      </w:r>
      <w:r w:rsidR="00355593">
        <w:rPr>
          <w:rFonts w:ascii="KFGQPC Uthmanic Script HAFS" w:hAnsi="KFGQPC Uthmanic Script HAFS" w:cs="KFGQPC Uthmanic Script HAFS" w:hint="cs"/>
          <w:sz w:val="28"/>
          <w:szCs w:val="28"/>
          <w:rtl/>
        </w:rPr>
        <w:t>ٱ</w:t>
      </w:r>
      <w:r w:rsidR="00355593">
        <w:rPr>
          <w:rFonts w:ascii="KFGQPC Uthmanic Script HAFS" w:hAnsi="KFGQPC Uthmanic Script HAFS" w:cs="KFGQPC Uthmanic Script HAFS" w:hint="eastAsia"/>
          <w:sz w:val="28"/>
          <w:szCs w:val="28"/>
          <w:rtl/>
        </w:rPr>
        <w:t>لۡكَرِيمُ</w:t>
      </w:r>
      <w:r w:rsidR="00355593">
        <w:rPr>
          <w:rFonts w:ascii="KFGQPC Uthmanic Script HAFS" w:hAnsi="KFGQPC Uthmanic Script HAFS" w:cs="KFGQPC Uthmanic Script HAFS"/>
          <w:sz w:val="28"/>
          <w:szCs w:val="28"/>
          <w:rtl/>
        </w:rPr>
        <w:t xml:space="preserve"> ٤٩</w:t>
      </w:r>
      <w:r>
        <w:rPr>
          <w:rFonts w:ascii="Traditional Arabic" w:hAnsi="Traditional Arabic" w:cs="Traditional Arabic"/>
          <w:sz w:val="28"/>
          <w:szCs w:val="28"/>
          <w:rtl/>
          <w:lang w:bidi="fa-IR"/>
        </w:rPr>
        <w:t>﴾</w:t>
      </w:r>
      <w:r w:rsidRPr="006F32B6">
        <w:rPr>
          <w:rStyle w:val="7-Char"/>
          <w:rFonts w:hint="cs"/>
          <w:rtl/>
        </w:rPr>
        <w:t xml:space="preserve"> </w:t>
      </w:r>
      <w:r w:rsidRPr="006F32B6">
        <w:rPr>
          <w:rStyle w:val="7-Char"/>
          <w:rtl/>
        </w:rPr>
        <w:t>[</w:t>
      </w:r>
      <w:r w:rsidRPr="006F32B6">
        <w:rPr>
          <w:rStyle w:val="7-Char"/>
          <w:rFonts w:hint="cs"/>
          <w:rtl/>
        </w:rPr>
        <w:t>الدخان: 49</w:t>
      </w:r>
      <w:r w:rsidRPr="006F32B6">
        <w:rPr>
          <w:rStyle w:val="7-Char"/>
          <w:rtl/>
        </w:rPr>
        <w:t>]</w:t>
      </w:r>
      <w:r w:rsidRPr="006F32B6">
        <w:rPr>
          <w:rStyle w:val="Char0"/>
          <w:rFonts w:hint="cs"/>
          <w:rtl/>
        </w:rPr>
        <w:t>.</w:t>
      </w:r>
    </w:p>
    <w:p w:rsidR="00162B83" w:rsidRPr="00CE411E" w:rsidRDefault="00162B83" w:rsidP="006B0A7C">
      <w:pPr>
        <w:pStyle w:val="a0"/>
        <w:rPr>
          <w:rtl/>
          <w:lang w:bidi="fa-IR"/>
        </w:rPr>
      </w:pPr>
      <w:r w:rsidRPr="00CE411E">
        <w:rPr>
          <w:rFonts w:hint="cs"/>
          <w:rtl/>
          <w:lang w:bidi="fa-IR"/>
        </w:rPr>
        <w:t>«</w:t>
      </w:r>
      <w:r w:rsidR="000E5081" w:rsidRPr="00CE411E">
        <w:rPr>
          <w:rFonts w:hint="cs"/>
          <w:rtl/>
          <w:lang w:bidi="fa-IR"/>
        </w:rPr>
        <w:t>بچش که تو در واقع با عزت و احترامی</w:t>
      </w:r>
      <w:r w:rsidRPr="00CE411E">
        <w:rPr>
          <w:rFonts w:hint="cs"/>
          <w:rtl/>
          <w:lang w:bidi="fa-IR"/>
        </w:rPr>
        <w:t>».</w:t>
      </w:r>
      <w:r w:rsidRPr="00CE411E">
        <w:rPr>
          <w:rtl/>
          <w:lang w:bidi="fa-IR"/>
        </w:rPr>
        <w:tab/>
      </w:r>
    </w:p>
    <w:p w:rsidR="002B13DD" w:rsidRDefault="000D7C51" w:rsidP="00C115BC">
      <w:pPr>
        <w:numPr>
          <w:ilvl w:val="0"/>
          <w:numId w:val="11"/>
        </w:numPr>
        <w:jc w:val="both"/>
        <w:rPr>
          <w:rFonts w:cs="B Lotus"/>
          <w:sz w:val="28"/>
          <w:szCs w:val="28"/>
          <w:rtl/>
          <w:lang w:bidi="fa-IR"/>
        </w:rPr>
      </w:pPr>
      <w:r w:rsidRPr="006B0A7C">
        <w:rPr>
          <w:rStyle w:val="Char0"/>
          <w:rFonts w:hint="cs"/>
          <w:rtl/>
        </w:rPr>
        <w:t>عاجز ساختن، مانند</w:t>
      </w:r>
      <w:r w:rsidR="0070225A" w:rsidRPr="006B0A7C">
        <w:rPr>
          <w:rStyle w:val="Char0"/>
          <w:rFonts w:hint="cs"/>
          <w:rtl/>
        </w:rPr>
        <w:t>‌:</w:t>
      </w:r>
    </w:p>
    <w:p w:rsidR="0067508A" w:rsidRPr="00355593" w:rsidRDefault="0067508A" w:rsidP="00355593">
      <w:pPr>
        <w:pStyle w:val="StyleComplexBLotus12ptJustifiedFirstline05cmCharCharCharCharCharCharCharCharCharCharCharCharCharCharChar"/>
        <w:tabs>
          <w:tab w:val="right" w:pos="7371"/>
        </w:tabs>
        <w:spacing w:line="240" w:lineRule="auto"/>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355593">
        <w:rPr>
          <w:rFonts w:ascii="KFGQPC Uthmanic Script HAFS" w:hAnsi="KFGQPC Uthmanic Script HAFS" w:cs="KFGQPC Uthmanic Script HAFS"/>
          <w:sz w:val="28"/>
          <w:szCs w:val="28"/>
          <w:rtl/>
        </w:rPr>
        <w:t>فَأۡتُواْ بِسُورَةٖ مِّن مِّثۡلِهِ</w:t>
      </w:r>
      <w:r w:rsidR="00355593">
        <w:rPr>
          <w:rFonts w:ascii="KFGQPC Uthmanic Script HAFS" w:hAnsi="KFGQPC Uthmanic Script HAFS" w:cs="KFGQPC Uthmanic Script HAFS" w:hint="cs"/>
          <w:sz w:val="28"/>
          <w:szCs w:val="28"/>
          <w:rtl/>
        </w:rPr>
        <w:t>ۦ</w:t>
      </w:r>
      <w:r>
        <w:rPr>
          <w:rFonts w:ascii="Traditional Arabic" w:hAnsi="Traditional Arabic" w:cs="Traditional Arabic"/>
          <w:sz w:val="28"/>
          <w:szCs w:val="28"/>
          <w:rtl/>
          <w:lang w:bidi="fa-IR"/>
        </w:rPr>
        <w:t>﴾</w:t>
      </w:r>
      <w:r w:rsidRPr="006B0A7C">
        <w:rPr>
          <w:rStyle w:val="7-Char"/>
          <w:rFonts w:hint="cs"/>
          <w:rtl/>
        </w:rPr>
        <w:t xml:space="preserve"> </w:t>
      </w:r>
      <w:r w:rsidRPr="006B0A7C">
        <w:rPr>
          <w:rStyle w:val="7-Char"/>
          <w:rtl/>
        </w:rPr>
        <w:t>[</w:t>
      </w:r>
      <w:r w:rsidRPr="006B0A7C">
        <w:rPr>
          <w:rStyle w:val="7-Char"/>
          <w:rFonts w:hint="cs"/>
          <w:rtl/>
        </w:rPr>
        <w:t>البقرة: 23</w:t>
      </w:r>
      <w:r w:rsidRPr="006B0A7C">
        <w:rPr>
          <w:rStyle w:val="7-Char"/>
          <w:rtl/>
        </w:rPr>
        <w:t>]</w:t>
      </w:r>
      <w:r w:rsidRPr="006B0A7C">
        <w:rPr>
          <w:rStyle w:val="Char0"/>
          <w:rFonts w:hint="cs"/>
          <w:rtl/>
        </w:rPr>
        <w:t>.</w:t>
      </w:r>
    </w:p>
    <w:p w:rsidR="00162B83" w:rsidRPr="00CE411E" w:rsidRDefault="00162B83" w:rsidP="006B0A7C">
      <w:pPr>
        <w:pStyle w:val="a0"/>
        <w:rPr>
          <w:rtl/>
          <w:lang w:bidi="fa-IR"/>
        </w:rPr>
      </w:pPr>
      <w:r w:rsidRPr="00CE411E">
        <w:rPr>
          <w:rFonts w:hint="cs"/>
          <w:rtl/>
          <w:lang w:bidi="fa-IR"/>
        </w:rPr>
        <w:t>«</w:t>
      </w:r>
      <w:r w:rsidR="009B05BB" w:rsidRPr="00CE411E">
        <w:rPr>
          <w:rFonts w:hint="cs"/>
          <w:rtl/>
          <w:lang w:bidi="fa-IR"/>
        </w:rPr>
        <w:t>پس یک سوره از مانند آن بیاورید</w:t>
      </w:r>
      <w:r w:rsidRPr="00CE411E">
        <w:rPr>
          <w:rFonts w:hint="cs"/>
          <w:rtl/>
          <w:lang w:bidi="fa-IR"/>
        </w:rPr>
        <w:t>».</w:t>
      </w:r>
      <w:r w:rsidRPr="00CE411E">
        <w:rPr>
          <w:rtl/>
          <w:lang w:bidi="fa-IR"/>
        </w:rPr>
        <w:tab/>
      </w:r>
    </w:p>
    <w:p w:rsidR="002B13DD" w:rsidRDefault="002545B5" w:rsidP="00C115BC">
      <w:pPr>
        <w:numPr>
          <w:ilvl w:val="0"/>
          <w:numId w:val="11"/>
        </w:numPr>
        <w:jc w:val="both"/>
        <w:rPr>
          <w:rFonts w:cs="B Lotus"/>
          <w:sz w:val="28"/>
          <w:szCs w:val="28"/>
          <w:rtl/>
          <w:lang w:bidi="fa-IR"/>
        </w:rPr>
      </w:pPr>
      <w:r w:rsidRPr="006B0A7C">
        <w:rPr>
          <w:rStyle w:val="Char0"/>
          <w:rFonts w:hint="cs"/>
          <w:rtl/>
        </w:rPr>
        <w:t>مشورت، مانند</w:t>
      </w:r>
      <w:r w:rsidR="0070225A" w:rsidRPr="006B0A7C">
        <w:rPr>
          <w:rStyle w:val="Char0"/>
          <w:rFonts w:hint="cs"/>
          <w:rtl/>
        </w:rPr>
        <w:t>‌:</w:t>
      </w:r>
    </w:p>
    <w:p w:rsidR="0067508A" w:rsidRPr="00A97D4C" w:rsidRDefault="0067508A" w:rsidP="00A97D4C">
      <w:pPr>
        <w:pStyle w:val="StyleComplexBLotus12ptJustifiedFirstline05cmCharCharCharCharCharCharCharCharCharCharCharCharCharCharChar"/>
        <w:tabs>
          <w:tab w:val="right" w:pos="7371"/>
        </w:tabs>
        <w:spacing w:line="240" w:lineRule="auto"/>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A97D4C">
        <w:rPr>
          <w:rFonts w:ascii="KFGQPC Uthmanic Script HAFS" w:hAnsi="KFGQPC Uthmanic Script HAFS" w:cs="KFGQPC Uthmanic Script HAFS"/>
          <w:sz w:val="28"/>
          <w:szCs w:val="28"/>
          <w:rtl/>
        </w:rPr>
        <w:t>فَ</w:t>
      </w:r>
      <w:r w:rsidR="00A97D4C">
        <w:rPr>
          <w:rFonts w:ascii="KFGQPC Uthmanic Script HAFS" w:hAnsi="KFGQPC Uthmanic Script HAFS" w:cs="KFGQPC Uthmanic Script HAFS" w:hint="cs"/>
          <w:sz w:val="28"/>
          <w:szCs w:val="28"/>
          <w:rtl/>
        </w:rPr>
        <w:t>ٱ</w:t>
      </w:r>
      <w:r w:rsidR="00A97D4C">
        <w:rPr>
          <w:rFonts w:ascii="KFGQPC Uthmanic Script HAFS" w:hAnsi="KFGQPC Uthmanic Script HAFS" w:cs="KFGQPC Uthmanic Script HAFS" w:hint="eastAsia"/>
          <w:sz w:val="28"/>
          <w:szCs w:val="28"/>
          <w:rtl/>
        </w:rPr>
        <w:t>نظُرۡ</w:t>
      </w:r>
      <w:r w:rsidR="00A97D4C">
        <w:rPr>
          <w:rFonts w:ascii="KFGQPC Uthmanic Script HAFS" w:hAnsi="KFGQPC Uthmanic Script HAFS" w:cs="KFGQPC Uthmanic Script HAFS"/>
          <w:sz w:val="28"/>
          <w:szCs w:val="28"/>
          <w:rtl/>
        </w:rPr>
        <w:t xml:space="preserve"> مَاذَا تَرَىٰۚ</w:t>
      </w:r>
      <w:r>
        <w:rPr>
          <w:rFonts w:ascii="Traditional Arabic" w:hAnsi="Traditional Arabic" w:cs="Traditional Arabic"/>
          <w:sz w:val="28"/>
          <w:szCs w:val="28"/>
          <w:rtl/>
          <w:lang w:bidi="fa-IR"/>
        </w:rPr>
        <w:t>﴾</w:t>
      </w:r>
      <w:r w:rsidRPr="006B0A7C">
        <w:rPr>
          <w:rStyle w:val="7-Char"/>
          <w:rFonts w:hint="cs"/>
          <w:rtl/>
        </w:rPr>
        <w:t xml:space="preserve"> </w:t>
      </w:r>
      <w:r w:rsidRPr="006B0A7C">
        <w:rPr>
          <w:rStyle w:val="7-Char"/>
          <w:rtl/>
        </w:rPr>
        <w:t>[</w:t>
      </w:r>
      <w:r w:rsidRPr="006B0A7C">
        <w:rPr>
          <w:rStyle w:val="7-Char"/>
          <w:rFonts w:hint="cs"/>
          <w:rtl/>
        </w:rPr>
        <w:t>الصافات: 102</w:t>
      </w:r>
      <w:r w:rsidRPr="006B0A7C">
        <w:rPr>
          <w:rStyle w:val="7-Char"/>
          <w:rtl/>
        </w:rPr>
        <w:t>]</w:t>
      </w:r>
      <w:r w:rsidRPr="006B0A7C">
        <w:rPr>
          <w:rStyle w:val="Char0"/>
          <w:rFonts w:hint="cs"/>
          <w:rtl/>
        </w:rPr>
        <w:t>.</w:t>
      </w:r>
    </w:p>
    <w:p w:rsidR="00162B83" w:rsidRPr="00CE411E" w:rsidRDefault="00162B83" w:rsidP="006B0A7C">
      <w:pPr>
        <w:pStyle w:val="a0"/>
        <w:rPr>
          <w:rtl/>
          <w:lang w:bidi="fa-IR"/>
        </w:rPr>
      </w:pPr>
      <w:r w:rsidRPr="00CE411E">
        <w:rPr>
          <w:rFonts w:hint="cs"/>
          <w:rtl/>
          <w:lang w:bidi="fa-IR"/>
        </w:rPr>
        <w:t>«</w:t>
      </w:r>
      <w:r w:rsidR="00ED138F" w:rsidRPr="00CE411E">
        <w:rPr>
          <w:rFonts w:hint="cs"/>
          <w:rtl/>
          <w:lang w:bidi="fa-IR"/>
        </w:rPr>
        <w:t>ببین رایت چیست؟</w:t>
      </w:r>
      <w:r w:rsidRPr="00CE411E">
        <w:rPr>
          <w:rFonts w:hint="cs"/>
          <w:rtl/>
          <w:lang w:bidi="fa-IR"/>
        </w:rPr>
        <w:t>»</w:t>
      </w:r>
      <w:r w:rsidRPr="00CE411E">
        <w:rPr>
          <w:rtl/>
          <w:lang w:bidi="fa-IR"/>
        </w:rPr>
        <w:tab/>
      </w:r>
    </w:p>
    <w:p w:rsidR="00E801CD" w:rsidRDefault="0073044F" w:rsidP="00C115BC">
      <w:pPr>
        <w:numPr>
          <w:ilvl w:val="0"/>
          <w:numId w:val="11"/>
        </w:numPr>
        <w:jc w:val="both"/>
        <w:rPr>
          <w:rFonts w:cs="B Lotus"/>
          <w:sz w:val="28"/>
          <w:szCs w:val="28"/>
          <w:rtl/>
          <w:lang w:bidi="fa-IR"/>
        </w:rPr>
      </w:pPr>
      <w:r w:rsidRPr="006B0A7C">
        <w:rPr>
          <w:rStyle w:val="Char0"/>
          <w:rFonts w:hint="cs"/>
          <w:rtl/>
        </w:rPr>
        <w:t>تکوین، مانند</w:t>
      </w:r>
      <w:r w:rsidR="0070225A" w:rsidRPr="006B0A7C">
        <w:rPr>
          <w:rStyle w:val="Char0"/>
          <w:rFonts w:hint="cs"/>
          <w:rtl/>
        </w:rPr>
        <w:t>‌:</w:t>
      </w:r>
    </w:p>
    <w:p w:rsidR="0067508A" w:rsidRPr="00A97D4C" w:rsidRDefault="0067508A" w:rsidP="00A97D4C">
      <w:pPr>
        <w:pStyle w:val="StyleComplexBLotus12ptJustifiedFirstline05cmCharCharCharCharCharCharCharCharCharCharCharCharCharCharChar"/>
        <w:tabs>
          <w:tab w:val="right" w:pos="7371"/>
        </w:tabs>
        <w:spacing w:line="240" w:lineRule="auto"/>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A97D4C">
        <w:rPr>
          <w:rFonts w:ascii="KFGQPC Uthmanic Script HAFS" w:hAnsi="KFGQPC Uthmanic Script HAFS" w:cs="KFGQPC Uthmanic Script HAFS"/>
          <w:sz w:val="28"/>
          <w:szCs w:val="28"/>
          <w:rtl/>
        </w:rPr>
        <w:t>كُن فَيَكُونُ ١١٧</w:t>
      </w:r>
      <w:r>
        <w:rPr>
          <w:rFonts w:ascii="Traditional Arabic" w:hAnsi="Traditional Arabic" w:cs="Traditional Arabic"/>
          <w:sz w:val="28"/>
          <w:szCs w:val="28"/>
          <w:rtl/>
          <w:lang w:bidi="fa-IR"/>
        </w:rPr>
        <w:t>﴾</w:t>
      </w:r>
      <w:r w:rsidRPr="006B0A7C">
        <w:rPr>
          <w:rStyle w:val="7-Char"/>
          <w:rFonts w:hint="cs"/>
          <w:rtl/>
        </w:rPr>
        <w:t xml:space="preserve"> </w:t>
      </w:r>
      <w:r w:rsidRPr="006B0A7C">
        <w:rPr>
          <w:rStyle w:val="7-Char"/>
          <w:rtl/>
        </w:rPr>
        <w:t>[</w:t>
      </w:r>
      <w:r w:rsidRPr="006B0A7C">
        <w:rPr>
          <w:rStyle w:val="7-Char"/>
          <w:rFonts w:hint="cs"/>
          <w:rtl/>
        </w:rPr>
        <w:t>البقرة: 117</w:t>
      </w:r>
      <w:r w:rsidRPr="006B0A7C">
        <w:rPr>
          <w:rStyle w:val="7-Char"/>
          <w:rtl/>
        </w:rPr>
        <w:t>]</w:t>
      </w:r>
      <w:r w:rsidRPr="006B0A7C">
        <w:rPr>
          <w:rStyle w:val="Char0"/>
          <w:rFonts w:hint="cs"/>
          <w:rtl/>
        </w:rPr>
        <w:t>.</w:t>
      </w:r>
    </w:p>
    <w:p w:rsidR="00162B83" w:rsidRPr="00CE411E" w:rsidRDefault="00162B83" w:rsidP="006B0A7C">
      <w:pPr>
        <w:pStyle w:val="a0"/>
        <w:rPr>
          <w:rtl/>
          <w:lang w:bidi="fa-IR"/>
        </w:rPr>
      </w:pPr>
      <w:r w:rsidRPr="00CE411E">
        <w:rPr>
          <w:rFonts w:hint="cs"/>
          <w:rtl/>
          <w:lang w:bidi="fa-IR"/>
        </w:rPr>
        <w:t>«</w:t>
      </w:r>
      <w:r w:rsidR="002F2376" w:rsidRPr="00CE411E">
        <w:rPr>
          <w:rFonts w:hint="cs"/>
          <w:rtl/>
          <w:lang w:bidi="fa-IR"/>
        </w:rPr>
        <w:t>باش، سپس می‌شود</w:t>
      </w:r>
      <w:r w:rsidRPr="00CE411E">
        <w:rPr>
          <w:rFonts w:hint="cs"/>
          <w:rtl/>
          <w:lang w:bidi="fa-IR"/>
        </w:rPr>
        <w:t>».</w:t>
      </w:r>
      <w:r w:rsidRPr="00CE411E">
        <w:rPr>
          <w:rtl/>
          <w:lang w:bidi="fa-IR"/>
        </w:rPr>
        <w:tab/>
      </w:r>
    </w:p>
    <w:p w:rsidR="00162B83" w:rsidRDefault="00BA0D3D" w:rsidP="00C115BC">
      <w:pPr>
        <w:numPr>
          <w:ilvl w:val="0"/>
          <w:numId w:val="11"/>
        </w:numPr>
        <w:jc w:val="both"/>
        <w:rPr>
          <w:rFonts w:cs="B Lotus"/>
          <w:sz w:val="28"/>
          <w:szCs w:val="28"/>
          <w:rtl/>
          <w:lang w:bidi="fa-IR"/>
        </w:rPr>
      </w:pPr>
      <w:r w:rsidRPr="006B0A7C">
        <w:rPr>
          <w:rStyle w:val="Char0"/>
          <w:rFonts w:hint="cs"/>
          <w:rtl/>
        </w:rPr>
        <w:t>عبرت‌گیری، مانند</w:t>
      </w:r>
      <w:r w:rsidR="0070225A" w:rsidRPr="006B0A7C">
        <w:rPr>
          <w:rStyle w:val="Char0"/>
          <w:rFonts w:hint="cs"/>
          <w:rtl/>
        </w:rPr>
        <w:t>‌:</w:t>
      </w:r>
    </w:p>
    <w:p w:rsidR="0067508A" w:rsidRPr="00A97D4C" w:rsidRDefault="0067508A" w:rsidP="00A97D4C">
      <w:pPr>
        <w:pStyle w:val="StyleComplexBLotus12ptJustifiedFirstline05cmCharCharCharCharCharCharCharCharCharCharCharCharCharCharChar"/>
        <w:tabs>
          <w:tab w:val="right" w:pos="7371"/>
        </w:tabs>
        <w:spacing w:line="240" w:lineRule="auto"/>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A97D4C">
        <w:rPr>
          <w:rFonts w:ascii="KFGQPC Uthmanic Script HAFS" w:hAnsi="KFGQPC Uthmanic Script HAFS" w:cs="KFGQPC Uthmanic Script HAFS" w:hint="cs"/>
          <w:sz w:val="28"/>
          <w:szCs w:val="28"/>
          <w:rtl/>
        </w:rPr>
        <w:t>ٱ</w:t>
      </w:r>
      <w:r w:rsidR="00A97D4C">
        <w:rPr>
          <w:rFonts w:ascii="KFGQPC Uthmanic Script HAFS" w:hAnsi="KFGQPC Uthmanic Script HAFS" w:cs="KFGQPC Uthmanic Script HAFS" w:hint="eastAsia"/>
          <w:sz w:val="28"/>
          <w:szCs w:val="28"/>
          <w:rtl/>
        </w:rPr>
        <w:t>نظُرُوٓاْ</w:t>
      </w:r>
      <w:r w:rsidR="00A97D4C">
        <w:rPr>
          <w:rFonts w:ascii="KFGQPC Uthmanic Script HAFS" w:hAnsi="KFGQPC Uthmanic Script HAFS" w:cs="KFGQPC Uthmanic Script HAFS"/>
          <w:sz w:val="28"/>
          <w:szCs w:val="28"/>
          <w:rtl/>
        </w:rPr>
        <w:t xml:space="preserve"> إِلَىٰ ثَمَرِهِ</w:t>
      </w:r>
      <w:r w:rsidR="00A97D4C">
        <w:rPr>
          <w:rFonts w:ascii="KFGQPC Uthmanic Script HAFS" w:hAnsi="KFGQPC Uthmanic Script HAFS" w:cs="KFGQPC Uthmanic Script HAFS" w:hint="cs"/>
          <w:sz w:val="28"/>
          <w:szCs w:val="28"/>
          <w:rtl/>
        </w:rPr>
        <w:t>ۦٓ</w:t>
      </w:r>
      <w:r w:rsidR="00A97D4C">
        <w:rPr>
          <w:rFonts w:ascii="KFGQPC Uthmanic Script HAFS" w:hAnsi="KFGQPC Uthmanic Script HAFS" w:cs="KFGQPC Uthmanic Script HAFS"/>
          <w:sz w:val="28"/>
          <w:szCs w:val="28"/>
          <w:rtl/>
        </w:rPr>
        <w:t xml:space="preserve"> إِذَآ أَثۡمَرَ</w:t>
      </w:r>
      <w:r>
        <w:rPr>
          <w:rFonts w:ascii="Traditional Arabic" w:hAnsi="Traditional Arabic" w:cs="Traditional Arabic"/>
          <w:sz w:val="28"/>
          <w:szCs w:val="28"/>
          <w:rtl/>
          <w:lang w:bidi="fa-IR"/>
        </w:rPr>
        <w:t>﴾</w:t>
      </w:r>
      <w:r w:rsidRPr="006B0A7C">
        <w:rPr>
          <w:rStyle w:val="7-Char"/>
          <w:rFonts w:hint="cs"/>
          <w:rtl/>
        </w:rPr>
        <w:t xml:space="preserve"> </w:t>
      </w:r>
      <w:r w:rsidRPr="006B0A7C">
        <w:rPr>
          <w:rStyle w:val="7-Char"/>
          <w:rtl/>
        </w:rPr>
        <w:t>[</w:t>
      </w:r>
      <w:r w:rsidRPr="006B0A7C">
        <w:rPr>
          <w:rStyle w:val="7-Char"/>
          <w:rFonts w:hint="cs"/>
          <w:rtl/>
        </w:rPr>
        <w:t>الأنعام: 99</w:t>
      </w:r>
      <w:r w:rsidRPr="006B0A7C">
        <w:rPr>
          <w:rStyle w:val="7-Char"/>
          <w:rtl/>
        </w:rPr>
        <w:t>]</w:t>
      </w:r>
      <w:r w:rsidRPr="006B0A7C">
        <w:rPr>
          <w:rStyle w:val="Char0"/>
          <w:rFonts w:hint="cs"/>
          <w:rtl/>
        </w:rPr>
        <w:t>.</w:t>
      </w:r>
    </w:p>
    <w:p w:rsidR="00162B83" w:rsidRPr="00CE411E" w:rsidRDefault="00162B83" w:rsidP="006B0A7C">
      <w:pPr>
        <w:pStyle w:val="a0"/>
        <w:rPr>
          <w:rtl/>
          <w:lang w:bidi="fa-IR"/>
        </w:rPr>
      </w:pPr>
      <w:r w:rsidRPr="00CE411E">
        <w:rPr>
          <w:rFonts w:hint="cs"/>
          <w:rtl/>
          <w:lang w:bidi="fa-IR"/>
        </w:rPr>
        <w:t>«</w:t>
      </w:r>
      <w:r w:rsidR="00257ECE" w:rsidRPr="00CE411E">
        <w:rPr>
          <w:rFonts w:hint="cs"/>
          <w:rtl/>
          <w:lang w:bidi="fa-IR"/>
        </w:rPr>
        <w:t>نگاه کنید به میوه‌اش وقتی که میوه داد</w:t>
      </w:r>
      <w:r w:rsidRPr="00CE411E">
        <w:rPr>
          <w:rFonts w:hint="cs"/>
          <w:rtl/>
          <w:lang w:bidi="fa-IR"/>
        </w:rPr>
        <w:t>».</w:t>
      </w:r>
      <w:r w:rsidRPr="00CE411E">
        <w:rPr>
          <w:rtl/>
          <w:lang w:bidi="fa-IR"/>
        </w:rPr>
        <w:tab/>
      </w:r>
    </w:p>
    <w:p w:rsidR="00162B83" w:rsidRPr="006B0A7C" w:rsidRDefault="00ED0B3B" w:rsidP="00C115BC">
      <w:pPr>
        <w:numPr>
          <w:ilvl w:val="0"/>
          <w:numId w:val="11"/>
        </w:numPr>
        <w:jc w:val="both"/>
        <w:rPr>
          <w:rStyle w:val="Char0"/>
          <w:rFonts w:ascii="Times New Roman" w:hAnsi="Times New Roman" w:cs="B Lotus"/>
          <w:lang w:bidi="fa-IR"/>
        </w:rPr>
      </w:pPr>
      <w:r w:rsidRPr="006B0A7C">
        <w:rPr>
          <w:rStyle w:val="Char0"/>
          <w:rFonts w:hint="cs"/>
          <w:rtl/>
        </w:rPr>
        <w:t>آرزو، مانند قول شاعر</w:t>
      </w:r>
      <w:r w:rsidR="0070225A" w:rsidRPr="006B0A7C">
        <w:rPr>
          <w:rStyle w:val="Char0"/>
          <w:rFonts w:hint="cs"/>
          <w:rtl/>
        </w:rPr>
        <w:t>‌:</w:t>
      </w:r>
    </w:p>
    <w:tbl>
      <w:tblPr>
        <w:bidiVisual/>
        <w:tblW w:w="0" w:type="auto"/>
        <w:jc w:val="center"/>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84"/>
        <w:gridCol w:w="3031"/>
      </w:tblGrid>
      <w:tr w:rsidR="006B0A7C" w:rsidTr="00183138">
        <w:trPr>
          <w:jc w:val="center"/>
        </w:trPr>
        <w:tc>
          <w:tcPr>
            <w:tcW w:w="2976" w:type="dxa"/>
            <w:shd w:val="clear" w:color="auto" w:fill="auto"/>
          </w:tcPr>
          <w:p w:rsidR="006B0A7C" w:rsidRPr="00183138" w:rsidRDefault="006B0A7C" w:rsidP="00183138">
            <w:pPr>
              <w:pStyle w:val="6-"/>
              <w:ind w:firstLine="0"/>
              <w:jc w:val="lowKashida"/>
              <w:rPr>
                <w:sz w:val="2"/>
                <w:szCs w:val="2"/>
                <w:rtl/>
              </w:rPr>
            </w:pPr>
            <w:r w:rsidRPr="006B0A7C">
              <w:rPr>
                <w:rFonts w:hint="cs"/>
                <w:rtl/>
              </w:rPr>
              <w:t>إلا أیها اللیل الطویل إلا أنجلي</w:t>
            </w:r>
            <w:r>
              <w:br/>
            </w:r>
          </w:p>
        </w:tc>
        <w:tc>
          <w:tcPr>
            <w:tcW w:w="284" w:type="dxa"/>
            <w:shd w:val="clear" w:color="auto" w:fill="auto"/>
          </w:tcPr>
          <w:p w:rsidR="006B0A7C" w:rsidRPr="006B0A7C" w:rsidRDefault="006B0A7C" w:rsidP="00183138">
            <w:pPr>
              <w:pStyle w:val="6-"/>
              <w:ind w:firstLine="0"/>
              <w:jc w:val="lowKashida"/>
              <w:rPr>
                <w:rtl/>
              </w:rPr>
            </w:pPr>
          </w:p>
        </w:tc>
        <w:tc>
          <w:tcPr>
            <w:tcW w:w="3031" w:type="dxa"/>
            <w:shd w:val="clear" w:color="auto" w:fill="auto"/>
          </w:tcPr>
          <w:p w:rsidR="006B0A7C" w:rsidRPr="00183138" w:rsidRDefault="006B0A7C" w:rsidP="00183138">
            <w:pPr>
              <w:pStyle w:val="6-"/>
              <w:ind w:firstLine="0"/>
              <w:jc w:val="lowKashida"/>
              <w:rPr>
                <w:sz w:val="2"/>
                <w:szCs w:val="2"/>
                <w:rtl/>
              </w:rPr>
            </w:pPr>
            <w:r w:rsidRPr="006B0A7C">
              <w:rPr>
                <w:rFonts w:hint="cs"/>
                <w:rtl/>
              </w:rPr>
              <w:t>بصبح وما الإصباح من</w:t>
            </w:r>
            <w:r>
              <w:rPr>
                <w:rFonts w:hint="cs"/>
                <w:rtl/>
              </w:rPr>
              <w:t>ك</w:t>
            </w:r>
            <w:r w:rsidRPr="006B0A7C">
              <w:rPr>
                <w:rFonts w:hint="cs"/>
                <w:rtl/>
              </w:rPr>
              <w:t xml:space="preserve"> بأمثل</w:t>
            </w:r>
            <w:r w:rsidRPr="00183138">
              <w:rPr>
                <w:rStyle w:val="Char0"/>
                <w:vertAlign w:val="superscript"/>
                <w:rtl/>
              </w:rPr>
              <w:footnoteReference w:id="25"/>
            </w:r>
            <w:r>
              <w:rPr>
                <w:rtl/>
              </w:rPr>
              <w:br/>
            </w:r>
          </w:p>
        </w:tc>
      </w:tr>
    </w:tbl>
    <w:p w:rsidR="00162B83" w:rsidRDefault="00881013" w:rsidP="00C115BC">
      <w:pPr>
        <w:numPr>
          <w:ilvl w:val="0"/>
          <w:numId w:val="11"/>
        </w:numPr>
        <w:jc w:val="both"/>
        <w:rPr>
          <w:rFonts w:cs="B Lotus"/>
          <w:sz w:val="28"/>
          <w:szCs w:val="28"/>
          <w:rtl/>
          <w:lang w:bidi="fa-IR"/>
        </w:rPr>
      </w:pPr>
      <w:r w:rsidRPr="006B0A7C">
        <w:rPr>
          <w:rStyle w:val="Char0"/>
          <w:rFonts w:hint="cs"/>
          <w:rtl/>
        </w:rPr>
        <w:t>دعا، مانند</w:t>
      </w:r>
      <w:r w:rsidR="0070225A" w:rsidRPr="006B0A7C">
        <w:rPr>
          <w:rStyle w:val="Char0"/>
          <w:rFonts w:hint="cs"/>
          <w:rtl/>
        </w:rPr>
        <w:t>‌:</w:t>
      </w:r>
    </w:p>
    <w:p w:rsidR="00903B19" w:rsidRPr="00A97D4C" w:rsidRDefault="00903B19" w:rsidP="00A97D4C">
      <w:pPr>
        <w:pStyle w:val="StyleComplexBLotus12ptJustifiedFirstline05cmCharCharCharCharCharCharCharCharCharCharCharCharCharCharChar"/>
        <w:tabs>
          <w:tab w:val="right" w:pos="7371"/>
        </w:tabs>
        <w:spacing w:line="240" w:lineRule="auto"/>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A97D4C">
        <w:rPr>
          <w:rFonts w:ascii="KFGQPC Uthmanic Script HAFS" w:hAnsi="KFGQPC Uthmanic Script HAFS" w:cs="KFGQPC Uthmanic Script HAFS"/>
          <w:sz w:val="28"/>
          <w:szCs w:val="28"/>
          <w:rtl/>
        </w:rPr>
        <w:t xml:space="preserve">رَبِّ </w:t>
      </w:r>
      <w:r w:rsidR="00A97D4C">
        <w:rPr>
          <w:rFonts w:ascii="KFGQPC Uthmanic Script HAFS" w:hAnsi="KFGQPC Uthmanic Script HAFS" w:cs="KFGQPC Uthmanic Script HAFS" w:hint="cs"/>
          <w:sz w:val="28"/>
          <w:szCs w:val="28"/>
          <w:rtl/>
        </w:rPr>
        <w:t>ٱ</w:t>
      </w:r>
      <w:r w:rsidR="00A97D4C">
        <w:rPr>
          <w:rFonts w:ascii="KFGQPC Uthmanic Script HAFS" w:hAnsi="KFGQPC Uthmanic Script HAFS" w:cs="KFGQPC Uthmanic Script HAFS" w:hint="eastAsia"/>
          <w:sz w:val="28"/>
          <w:szCs w:val="28"/>
          <w:rtl/>
        </w:rPr>
        <w:t>غۡفِرۡ</w:t>
      </w:r>
      <w:r w:rsidR="00A97D4C">
        <w:rPr>
          <w:rFonts w:ascii="KFGQPC Uthmanic Script HAFS" w:hAnsi="KFGQPC Uthmanic Script HAFS" w:cs="KFGQPC Uthmanic Script HAFS"/>
          <w:sz w:val="28"/>
          <w:szCs w:val="28"/>
          <w:rtl/>
        </w:rPr>
        <w:t xml:space="preserve"> لِي</w:t>
      </w:r>
      <w:r>
        <w:rPr>
          <w:rFonts w:ascii="Traditional Arabic" w:hAnsi="Traditional Arabic" w:cs="Traditional Arabic"/>
          <w:sz w:val="28"/>
          <w:szCs w:val="28"/>
          <w:rtl/>
          <w:lang w:bidi="fa-IR"/>
        </w:rPr>
        <w:t>﴾</w:t>
      </w:r>
      <w:r w:rsidRPr="006B0A7C">
        <w:rPr>
          <w:rStyle w:val="Char0"/>
          <w:vertAlign w:val="superscript"/>
          <w:rtl/>
        </w:rPr>
        <w:footnoteReference w:id="26"/>
      </w:r>
      <w:r w:rsidRPr="006B0A7C">
        <w:rPr>
          <w:rStyle w:val="7-Char"/>
          <w:rFonts w:hint="cs"/>
          <w:rtl/>
        </w:rPr>
        <w:t xml:space="preserve"> </w:t>
      </w:r>
      <w:r w:rsidRPr="006B0A7C">
        <w:rPr>
          <w:rStyle w:val="7-Char"/>
          <w:rtl/>
        </w:rPr>
        <w:t>[</w:t>
      </w:r>
      <w:r w:rsidRPr="006B0A7C">
        <w:rPr>
          <w:rStyle w:val="7-Char"/>
          <w:rFonts w:hint="cs"/>
          <w:rtl/>
        </w:rPr>
        <w:t>الأعراف: 151</w:t>
      </w:r>
      <w:r w:rsidRPr="006B0A7C">
        <w:rPr>
          <w:rStyle w:val="7-Char"/>
          <w:rtl/>
        </w:rPr>
        <w:t>]</w:t>
      </w:r>
      <w:r w:rsidRPr="006B0A7C">
        <w:rPr>
          <w:rStyle w:val="Char0"/>
          <w:rFonts w:hint="cs"/>
          <w:rtl/>
        </w:rPr>
        <w:t>.</w:t>
      </w:r>
    </w:p>
    <w:p w:rsidR="00125E8C" w:rsidRPr="00CE411E" w:rsidRDefault="00125E8C" w:rsidP="006B0A7C">
      <w:pPr>
        <w:pStyle w:val="a0"/>
        <w:rPr>
          <w:rtl/>
          <w:lang w:bidi="fa-IR"/>
        </w:rPr>
      </w:pPr>
      <w:r w:rsidRPr="00CE411E">
        <w:rPr>
          <w:rFonts w:hint="cs"/>
          <w:rtl/>
          <w:lang w:bidi="fa-IR"/>
        </w:rPr>
        <w:t>«</w:t>
      </w:r>
      <w:r w:rsidR="0055790D" w:rsidRPr="00CE411E">
        <w:rPr>
          <w:rFonts w:hint="cs"/>
          <w:rtl/>
          <w:lang w:bidi="fa-IR"/>
        </w:rPr>
        <w:t>خدایا، مرا بیامرز</w:t>
      </w:r>
      <w:r w:rsidRPr="00CE411E">
        <w:rPr>
          <w:rFonts w:hint="cs"/>
          <w:rtl/>
          <w:lang w:bidi="fa-IR"/>
        </w:rPr>
        <w:t>».</w:t>
      </w:r>
      <w:r w:rsidRPr="00CE411E">
        <w:rPr>
          <w:rtl/>
          <w:lang w:bidi="fa-IR"/>
        </w:rPr>
        <w:tab/>
      </w:r>
    </w:p>
    <w:p w:rsidR="00162B83" w:rsidRDefault="00A14A8E" w:rsidP="00C115BC">
      <w:pPr>
        <w:numPr>
          <w:ilvl w:val="0"/>
          <w:numId w:val="11"/>
        </w:numPr>
        <w:jc w:val="both"/>
        <w:rPr>
          <w:rFonts w:cs="B Lotus"/>
          <w:sz w:val="28"/>
          <w:szCs w:val="28"/>
          <w:rtl/>
          <w:lang w:bidi="fa-IR"/>
        </w:rPr>
      </w:pPr>
      <w:r w:rsidRPr="006B0A7C">
        <w:rPr>
          <w:rStyle w:val="Char0"/>
          <w:rFonts w:hint="cs"/>
          <w:rtl/>
        </w:rPr>
        <w:t xml:space="preserve">التماس، </w:t>
      </w:r>
      <w:r w:rsidR="00D54EB2" w:rsidRPr="006B0A7C">
        <w:rPr>
          <w:rStyle w:val="Char0"/>
          <w:rFonts w:hint="cs"/>
          <w:rtl/>
        </w:rPr>
        <w:t>چنان‌که به دوستت می‌گویی</w:t>
      </w:r>
      <w:r w:rsidR="0070225A" w:rsidRPr="006B0A7C">
        <w:rPr>
          <w:rStyle w:val="Char0"/>
          <w:rFonts w:hint="cs"/>
          <w:rtl/>
        </w:rPr>
        <w:t>‌:</w:t>
      </w:r>
      <w:r w:rsidR="00D54EB2" w:rsidRPr="006B0A7C">
        <w:rPr>
          <w:rStyle w:val="Char0"/>
          <w:rFonts w:hint="cs"/>
          <w:rtl/>
        </w:rPr>
        <w:t xml:space="preserve"> </w:t>
      </w:r>
      <w:r w:rsidR="00117FAC" w:rsidRPr="006B0A7C">
        <w:rPr>
          <w:rStyle w:val="6-Char"/>
          <w:rtl/>
        </w:rPr>
        <w:t>«</w:t>
      </w:r>
      <w:r w:rsidR="00D54EB2" w:rsidRPr="006B0A7C">
        <w:rPr>
          <w:rStyle w:val="6-Char"/>
          <w:rFonts w:hint="cs"/>
          <w:rtl/>
        </w:rPr>
        <w:t>ناولن</w:t>
      </w:r>
      <w:r w:rsidR="00117FAC" w:rsidRPr="006B0A7C">
        <w:rPr>
          <w:rStyle w:val="6-Char"/>
          <w:rFonts w:hint="cs"/>
          <w:rtl/>
        </w:rPr>
        <w:t>ي</w:t>
      </w:r>
      <w:r w:rsidR="00D54EB2" w:rsidRPr="006B0A7C">
        <w:rPr>
          <w:rStyle w:val="6-Char"/>
          <w:rFonts w:hint="cs"/>
          <w:rtl/>
        </w:rPr>
        <w:t xml:space="preserve"> الکتاب</w:t>
      </w:r>
      <w:r w:rsidR="00117FAC" w:rsidRPr="006B0A7C">
        <w:rPr>
          <w:rStyle w:val="6-Char"/>
          <w:rtl/>
        </w:rPr>
        <w:t>»</w:t>
      </w:r>
      <w:r w:rsidR="00D54EB2" w:rsidRPr="006B0A7C">
        <w:rPr>
          <w:rStyle w:val="Char0"/>
          <w:rFonts w:hint="cs"/>
          <w:rtl/>
        </w:rPr>
        <w:t xml:space="preserve"> </w:t>
      </w:r>
      <w:r w:rsidR="00117FAC" w:rsidRPr="006B0A7C">
        <w:rPr>
          <w:rStyle w:val="Char0"/>
          <w:rFonts w:hint="cs"/>
          <w:rtl/>
        </w:rPr>
        <w:t>«</w:t>
      </w:r>
      <w:r w:rsidR="00D54EB2" w:rsidRPr="006B0A7C">
        <w:rPr>
          <w:rStyle w:val="Char0"/>
          <w:rFonts w:hint="cs"/>
          <w:rtl/>
        </w:rPr>
        <w:t>کتاب را به من بده</w:t>
      </w:r>
      <w:r w:rsidR="00117FAC" w:rsidRPr="006B0A7C">
        <w:rPr>
          <w:rStyle w:val="Char0"/>
          <w:rFonts w:hint="cs"/>
          <w:rtl/>
        </w:rPr>
        <w:t>»</w:t>
      </w:r>
      <w:r w:rsidR="00D54EB2" w:rsidRPr="006B0A7C">
        <w:rPr>
          <w:rStyle w:val="Char0"/>
          <w:rFonts w:hint="cs"/>
          <w:rtl/>
        </w:rPr>
        <w:t>.</w:t>
      </w:r>
    </w:p>
    <w:p w:rsidR="00162B83" w:rsidRDefault="004F1E91" w:rsidP="006B0A7C">
      <w:pPr>
        <w:pStyle w:val="a0"/>
        <w:rPr>
          <w:rtl/>
          <w:lang w:bidi="fa-IR"/>
        </w:rPr>
      </w:pPr>
      <w:r>
        <w:rPr>
          <w:rFonts w:hint="cs"/>
          <w:rtl/>
          <w:lang w:bidi="fa-IR"/>
        </w:rPr>
        <w:t>و</w:t>
      </w:r>
      <w:r w:rsidR="00041A59">
        <w:rPr>
          <w:rFonts w:hint="cs"/>
          <w:rtl/>
          <w:lang w:bidi="fa-IR"/>
        </w:rPr>
        <w:t xml:space="preserve"> علما گفته</w:t>
      </w:r>
      <w:r w:rsidR="006B0A7C">
        <w:rPr>
          <w:rFonts w:hint="cs"/>
          <w:rtl/>
          <w:lang w:bidi="fa-IR"/>
        </w:rPr>
        <w:t xml:space="preserve">‌اند </w:t>
      </w:r>
      <w:r w:rsidR="00041A59">
        <w:rPr>
          <w:rFonts w:hint="cs"/>
          <w:rtl/>
          <w:lang w:bidi="fa-IR"/>
        </w:rPr>
        <w:t>که</w:t>
      </w:r>
      <w:r>
        <w:rPr>
          <w:rFonts w:hint="cs"/>
          <w:rtl/>
          <w:lang w:bidi="fa-IR"/>
        </w:rPr>
        <w:t xml:space="preserve"> صیغه امر برای معانی دیگری نیز به کار می‌رود و بعضی تعداد</w:t>
      </w:r>
      <w:r w:rsidR="00846D8D">
        <w:rPr>
          <w:rFonts w:hint="cs"/>
          <w:rtl/>
          <w:lang w:bidi="fa-IR"/>
        </w:rPr>
        <w:t xml:space="preserve"> آن‌ها </w:t>
      </w:r>
      <w:r>
        <w:rPr>
          <w:rFonts w:hint="cs"/>
          <w:rtl/>
          <w:lang w:bidi="fa-IR"/>
        </w:rPr>
        <w:t>را به بیست و شش رسانده‌‌اند، لکن اکثر</w:t>
      </w:r>
      <w:r w:rsidR="00846D8D">
        <w:rPr>
          <w:rFonts w:hint="cs"/>
          <w:rtl/>
          <w:lang w:bidi="fa-IR"/>
        </w:rPr>
        <w:t xml:space="preserve"> آن‌ها </w:t>
      </w:r>
      <w:r>
        <w:rPr>
          <w:rFonts w:hint="cs"/>
          <w:rtl/>
          <w:lang w:bidi="fa-IR"/>
        </w:rPr>
        <w:t>در آن‌چه این‌جا آورده شد، داخل می‌شود.</w:t>
      </w:r>
    </w:p>
    <w:p w:rsidR="004F1E91" w:rsidRDefault="005A0F40" w:rsidP="00523BD7">
      <w:pPr>
        <w:pStyle w:val="4-"/>
        <w:rPr>
          <w:rtl/>
        </w:rPr>
      </w:pPr>
      <w:bookmarkStart w:id="99" w:name="_Toc331262083"/>
      <w:bookmarkStart w:id="100" w:name="_Toc421176443"/>
      <w:r>
        <w:rPr>
          <w:rFonts w:hint="cs"/>
          <w:rtl/>
        </w:rPr>
        <w:t>صیغه‌هایی که مانند صیغه امر دال بر وجوبند</w:t>
      </w:r>
      <w:bookmarkEnd w:id="99"/>
      <w:bookmarkEnd w:id="100"/>
    </w:p>
    <w:p w:rsidR="00162B83" w:rsidRDefault="00871267" w:rsidP="006B0A7C">
      <w:pPr>
        <w:pStyle w:val="a0"/>
        <w:rPr>
          <w:rtl/>
          <w:lang w:bidi="fa-IR"/>
        </w:rPr>
      </w:pPr>
      <w:r>
        <w:rPr>
          <w:rFonts w:hint="cs"/>
          <w:rtl/>
          <w:lang w:bidi="fa-IR"/>
        </w:rPr>
        <w:t xml:space="preserve">قبلاً صیغه‌های اصلی امر را معرفی کردیم، صیغه‌های دیگری نیز هست که مانند صیغه امر دلالت بر طلب ایجاد شیء دارد </w:t>
      </w:r>
      <w:r w:rsidR="00041A59">
        <w:rPr>
          <w:rFonts w:hint="cs"/>
          <w:rtl/>
          <w:lang w:bidi="fa-IR"/>
        </w:rPr>
        <w:t>،</w:t>
      </w:r>
      <w:r>
        <w:rPr>
          <w:rFonts w:hint="cs"/>
          <w:rtl/>
          <w:lang w:bidi="fa-IR"/>
        </w:rPr>
        <w:t>مانند</w:t>
      </w:r>
      <w:r w:rsidR="0070225A">
        <w:rPr>
          <w:rFonts w:hint="cs"/>
          <w:rtl/>
          <w:lang w:bidi="fa-IR"/>
        </w:rPr>
        <w:t>‌:</w:t>
      </w:r>
    </w:p>
    <w:p w:rsidR="00162B83" w:rsidRDefault="005E4353" w:rsidP="00C115BC">
      <w:pPr>
        <w:pStyle w:val="a0"/>
        <w:numPr>
          <w:ilvl w:val="0"/>
          <w:numId w:val="48"/>
        </w:numPr>
        <w:ind w:left="568" w:hanging="284"/>
        <w:rPr>
          <w:rtl/>
          <w:lang w:bidi="fa-IR"/>
        </w:rPr>
      </w:pPr>
      <w:r>
        <w:rPr>
          <w:rFonts w:hint="cs"/>
          <w:rtl/>
          <w:lang w:bidi="fa-IR"/>
        </w:rPr>
        <w:t>مشتقات لفظ (امر)، مثل</w:t>
      </w:r>
      <w:r w:rsidR="0070225A">
        <w:rPr>
          <w:rFonts w:hint="cs"/>
          <w:rtl/>
          <w:lang w:bidi="fa-IR"/>
        </w:rPr>
        <w:t>‌:</w:t>
      </w:r>
    </w:p>
    <w:p w:rsidR="00A97D4C" w:rsidRPr="00A97D4C" w:rsidRDefault="00A97D4C" w:rsidP="00A97D4C">
      <w:pPr>
        <w:ind w:firstLine="284"/>
        <w:jc w:val="both"/>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Pr>
          <w:rFonts w:ascii="KFGQPC Uthmanic Script HAFS" w:hAnsi="KFGQPC Uthmanic Script HAFS" w:cs="KFGQPC Uthmanic Script HAFS"/>
          <w:sz w:val="28"/>
          <w:szCs w:val="28"/>
          <w:rtl/>
        </w:rPr>
        <w:t>مَا مَنَعَكَ أَلَّا تَسۡجُدَ إِذۡ أَمَرۡتُكَۖ</w:t>
      </w:r>
      <w:r>
        <w:rPr>
          <w:rFonts w:ascii="Traditional Arabic" w:hAnsi="Traditional Arabic"/>
          <w:sz w:val="28"/>
          <w:szCs w:val="28"/>
          <w:rtl/>
          <w:lang w:bidi="fa-IR"/>
        </w:rPr>
        <w:t>﴾</w:t>
      </w:r>
      <w:r w:rsidRPr="006B0A7C">
        <w:rPr>
          <w:rStyle w:val="7-Char"/>
          <w:rFonts w:hint="cs"/>
          <w:rtl/>
        </w:rPr>
        <w:t xml:space="preserve"> </w:t>
      </w:r>
      <w:r w:rsidRPr="006B0A7C">
        <w:rPr>
          <w:rStyle w:val="7-Char"/>
          <w:rtl/>
        </w:rPr>
        <w:t>[</w:t>
      </w:r>
      <w:r w:rsidRPr="006B0A7C">
        <w:rPr>
          <w:rStyle w:val="7-Char"/>
          <w:rFonts w:hint="cs"/>
          <w:rtl/>
        </w:rPr>
        <w:t>الأعراف: 12</w:t>
      </w:r>
      <w:r w:rsidRPr="006B0A7C">
        <w:rPr>
          <w:rStyle w:val="7-Char"/>
          <w:rtl/>
        </w:rPr>
        <w:t>]</w:t>
      </w:r>
      <w:r w:rsidRPr="006B0A7C">
        <w:rPr>
          <w:rStyle w:val="Char0"/>
          <w:rFonts w:hint="cs"/>
          <w:rtl/>
        </w:rPr>
        <w:t>.</w:t>
      </w:r>
    </w:p>
    <w:p w:rsidR="00903B19" w:rsidRPr="00A97D4C" w:rsidRDefault="00903B19" w:rsidP="00A97D4C">
      <w:pPr>
        <w:ind w:firstLine="284"/>
        <w:jc w:val="both"/>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A97D4C">
        <w:rPr>
          <w:rFonts w:ascii="KFGQPC Uthmanic Script HAFS" w:hAnsi="KFGQPC Uthmanic Script HAFS" w:cs="KFGQPC Uthmanic Script HAFS" w:hint="cs"/>
          <w:sz w:val="28"/>
          <w:szCs w:val="28"/>
          <w:rtl/>
        </w:rPr>
        <w:t>قُلۡ</w:t>
      </w:r>
      <w:r w:rsidR="00A97D4C">
        <w:rPr>
          <w:rFonts w:ascii="KFGQPC Uthmanic Script HAFS" w:hAnsi="KFGQPC Uthmanic Script HAFS" w:cs="KFGQPC Uthmanic Script HAFS"/>
          <w:sz w:val="28"/>
          <w:szCs w:val="28"/>
          <w:rtl/>
        </w:rPr>
        <w:t xml:space="preserve"> أَمَرَ رَبِّي بِ</w:t>
      </w:r>
      <w:r w:rsidR="00A97D4C">
        <w:rPr>
          <w:rFonts w:ascii="KFGQPC Uthmanic Script HAFS" w:hAnsi="KFGQPC Uthmanic Script HAFS" w:cs="KFGQPC Uthmanic Script HAFS" w:hint="cs"/>
          <w:sz w:val="28"/>
          <w:szCs w:val="28"/>
          <w:rtl/>
        </w:rPr>
        <w:t>ٱلۡقِسۡطِۖ</w:t>
      </w:r>
      <w:r>
        <w:rPr>
          <w:rFonts w:ascii="Traditional Arabic" w:hAnsi="Traditional Arabic"/>
          <w:sz w:val="28"/>
          <w:szCs w:val="28"/>
          <w:rtl/>
          <w:lang w:bidi="fa-IR"/>
        </w:rPr>
        <w:t>﴾</w:t>
      </w:r>
      <w:r w:rsidRPr="006B0A7C">
        <w:rPr>
          <w:rStyle w:val="7-Char"/>
          <w:rFonts w:hint="cs"/>
          <w:rtl/>
        </w:rPr>
        <w:t xml:space="preserve"> </w:t>
      </w:r>
      <w:r w:rsidRPr="006B0A7C">
        <w:rPr>
          <w:rStyle w:val="7-Char"/>
          <w:rtl/>
        </w:rPr>
        <w:t>[</w:t>
      </w:r>
      <w:r w:rsidRPr="006B0A7C">
        <w:rPr>
          <w:rStyle w:val="7-Char"/>
          <w:rFonts w:hint="cs"/>
          <w:rtl/>
        </w:rPr>
        <w:t>الأعراف: 29</w:t>
      </w:r>
      <w:r w:rsidRPr="006B0A7C">
        <w:rPr>
          <w:rStyle w:val="7-Char"/>
          <w:rtl/>
        </w:rPr>
        <w:t>]</w:t>
      </w:r>
      <w:r w:rsidRPr="006B0A7C">
        <w:rPr>
          <w:rStyle w:val="Char0"/>
          <w:rFonts w:hint="cs"/>
          <w:rtl/>
        </w:rPr>
        <w:t>.</w:t>
      </w:r>
    </w:p>
    <w:p w:rsidR="00903B19" w:rsidRDefault="00553C35" w:rsidP="006B0A7C">
      <w:pPr>
        <w:pStyle w:val="a0"/>
        <w:rPr>
          <w:rtl/>
          <w:lang w:bidi="fa-IR"/>
        </w:rPr>
      </w:pPr>
      <w:r w:rsidRPr="00CE411E">
        <w:rPr>
          <w:rFonts w:hint="cs"/>
          <w:rtl/>
          <w:lang w:bidi="fa-IR"/>
        </w:rPr>
        <w:t>«</w:t>
      </w:r>
      <w:r w:rsidR="003060A6" w:rsidRPr="00CE411E">
        <w:rPr>
          <w:rFonts w:hint="cs"/>
          <w:rtl/>
          <w:lang w:bidi="fa-IR"/>
        </w:rPr>
        <w:t>بگو</w:t>
      </w:r>
      <w:r w:rsidR="0070225A" w:rsidRPr="00CE411E">
        <w:rPr>
          <w:rFonts w:hint="cs"/>
          <w:rtl/>
          <w:lang w:bidi="fa-IR"/>
        </w:rPr>
        <w:t>‌:</w:t>
      </w:r>
      <w:r w:rsidR="003060A6" w:rsidRPr="00CE411E">
        <w:rPr>
          <w:rFonts w:hint="cs"/>
          <w:rtl/>
          <w:lang w:bidi="fa-IR"/>
        </w:rPr>
        <w:t xml:space="preserve"> پروردگارم به عدل فرمان داده است</w:t>
      </w:r>
      <w:r w:rsidRPr="00CE411E">
        <w:rPr>
          <w:rFonts w:hint="cs"/>
          <w:rtl/>
          <w:lang w:bidi="fa-IR"/>
        </w:rPr>
        <w:t>».</w:t>
      </w:r>
    </w:p>
    <w:p w:rsidR="00553C35" w:rsidRPr="00A97D4C" w:rsidRDefault="00903B19" w:rsidP="00A97D4C">
      <w:pPr>
        <w:pStyle w:val="StyleComplexBLotus12ptJustifiedFirstline05cmCharCharCharCharCharCharCharCharCharCharCharCharCharCharChar"/>
        <w:tabs>
          <w:tab w:val="right" w:pos="7371"/>
        </w:tabs>
        <w:spacing w:line="240" w:lineRule="auto"/>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A97D4C">
        <w:rPr>
          <w:rFonts w:ascii="KFGQPC Uthmanic Script HAFS" w:hAnsi="KFGQPC Uthmanic Script HAFS" w:cs="KFGQPC Uthmanic Script HAFS"/>
          <w:sz w:val="28"/>
          <w:szCs w:val="28"/>
          <w:rtl/>
        </w:rPr>
        <w:t xml:space="preserve">وَأُمِرۡتُ أَنۡ أَكُونَ مِنَ </w:t>
      </w:r>
      <w:r w:rsidR="00A97D4C">
        <w:rPr>
          <w:rFonts w:ascii="KFGQPC Uthmanic Script HAFS" w:hAnsi="KFGQPC Uthmanic Script HAFS" w:cs="KFGQPC Uthmanic Script HAFS" w:hint="cs"/>
          <w:sz w:val="28"/>
          <w:szCs w:val="28"/>
          <w:rtl/>
        </w:rPr>
        <w:t>ٱ</w:t>
      </w:r>
      <w:r w:rsidR="00A97D4C">
        <w:rPr>
          <w:rFonts w:ascii="KFGQPC Uthmanic Script HAFS" w:hAnsi="KFGQPC Uthmanic Script HAFS" w:cs="KFGQPC Uthmanic Script HAFS" w:hint="eastAsia"/>
          <w:sz w:val="28"/>
          <w:szCs w:val="28"/>
          <w:rtl/>
        </w:rPr>
        <w:t>لۡمُسۡلِمِينَ</w:t>
      </w:r>
      <w:r w:rsidR="00A97D4C">
        <w:rPr>
          <w:rFonts w:ascii="KFGQPC Uthmanic Script HAFS" w:hAnsi="KFGQPC Uthmanic Script HAFS" w:cs="KFGQPC Uthmanic Script HAFS"/>
          <w:sz w:val="28"/>
          <w:szCs w:val="28"/>
          <w:rtl/>
        </w:rPr>
        <w:t xml:space="preserve"> ٧٢</w:t>
      </w:r>
      <w:r>
        <w:rPr>
          <w:rFonts w:ascii="Traditional Arabic" w:hAnsi="Traditional Arabic" w:cs="Traditional Arabic"/>
          <w:sz w:val="28"/>
          <w:szCs w:val="28"/>
          <w:rtl/>
          <w:lang w:bidi="fa-IR"/>
        </w:rPr>
        <w:t>﴾</w:t>
      </w:r>
      <w:r w:rsidRPr="006B0A7C">
        <w:rPr>
          <w:rStyle w:val="7-Char"/>
          <w:rFonts w:hint="cs"/>
          <w:rtl/>
        </w:rPr>
        <w:t xml:space="preserve"> </w:t>
      </w:r>
      <w:r w:rsidRPr="006B0A7C">
        <w:rPr>
          <w:rStyle w:val="7-Char"/>
          <w:rtl/>
        </w:rPr>
        <w:t>[</w:t>
      </w:r>
      <w:r w:rsidRPr="006B0A7C">
        <w:rPr>
          <w:rStyle w:val="7-Char"/>
          <w:rFonts w:hint="cs"/>
          <w:rtl/>
        </w:rPr>
        <w:t>یونس: 72</w:t>
      </w:r>
      <w:r w:rsidRPr="006B0A7C">
        <w:rPr>
          <w:rStyle w:val="7-Char"/>
          <w:rtl/>
        </w:rPr>
        <w:t>]</w:t>
      </w:r>
      <w:r w:rsidRPr="006B0A7C">
        <w:rPr>
          <w:rStyle w:val="Char0"/>
          <w:rFonts w:hint="cs"/>
          <w:rtl/>
        </w:rPr>
        <w:t>.</w:t>
      </w:r>
    </w:p>
    <w:p w:rsidR="00903B19" w:rsidRDefault="00FC012A" w:rsidP="006B0A7C">
      <w:pPr>
        <w:pStyle w:val="a0"/>
        <w:rPr>
          <w:rtl/>
          <w:lang w:bidi="fa-IR"/>
        </w:rPr>
      </w:pPr>
      <w:r w:rsidRPr="00CE411E">
        <w:rPr>
          <w:rFonts w:hint="cs"/>
          <w:rtl/>
          <w:lang w:bidi="fa-IR"/>
        </w:rPr>
        <w:t>«</w:t>
      </w:r>
      <w:r w:rsidR="009F60EE" w:rsidRPr="00CE411E">
        <w:rPr>
          <w:rFonts w:hint="cs"/>
          <w:rtl/>
          <w:lang w:bidi="fa-IR"/>
        </w:rPr>
        <w:t>و فرمان شده‌ام که از مسلمانان باشم</w:t>
      </w:r>
      <w:r w:rsidRPr="00CE411E">
        <w:rPr>
          <w:rFonts w:hint="cs"/>
          <w:rtl/>
          <w:lang w:bidi="fa-IR"/>
        </w:rPr>
        <w:t>».</w:t>
      </w:r>
    </w:p>
    <w:p w:rsidR="00FC012A" w:rsidRPr="00A97D4C" w:rsidRDefault="00903B19" w:rsidP="00A97D4C">
      <w:pPr>
        <w:pStyle w:val="StyleComplexBLotus12ptJustifiedFirstline05cmCharCharCharCharCharCharCharCharCharCharCharCharCharCharChar"/>
        <w:tabs>
          <w:tab w:val="right" w:pos="7371"/>
        </w:tabs>
        <w:spacing w:line="240" w:lineRule="auto"/>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A97D4C">
        <w:rPr>
          <w:rFonts w:ascii="KFGQPC Uthmanic Script HAFS" w:hAnsi="KFGQPC Uthmanic Script HAFS" w:cs="KFGQPC Uthmanic Script HAFS"/>
          <w:sz w:val="28"/>
          <w:szCs w:val="28"/>
          <w:rtl/>
        </w:rPr>
        <w:t>وَلَئِن لَّمۡ يَفۡعَلۡ مَآ ءَامُرُهُ</w:t>
      </w:r>
      <w:r w:rsidR="00A97D4C">
        <w:rPr>
          <w:rFonts w:ascii="KFGQPC Uthmanic Script HAFS" w:hAnsi="KFGQPC Uthmanic Script HAFS" w:cs="KFGQPC Uthmanic Script HAFS" w:hint="cs"/>
          <w:sz w:val="28"/>
          <w:szCs w:val="28"/>
          <w:rtl/>
        </w:rPr>
        <w:t>ۥ</w:t>
      </w:r>
      <w:r w:rsidR="00A97D4C">
        <w:rPr>
          <w:rFonts w:ascii="KFGQPC Uthmanic Script HAFS" w:hAnsi="KFGQPC Uthmanic Script HAFS" w:cs="KFGQPC Uthmanic Script HAFS"/>
          <w:sz w:val="28"/>
          <w:szCs w:val="28"/>
          <w:rtl/>
        </w:rPr>
        <w:t xml:space="preserve"> لَيُسۡجَنَنَّ وَلَيَكُونٗا مِّنَ </w:t>
      </w:r>
      <w:r w:rsidR="00A97D4C">
        <w:rPr>
          <w:rFonts w:ascii="KFGQPC Uthmanic Script HAFS" w:hAnsi="KFGQPC Uthmanic Script HAFS" w:cs="KFGQPC Uthmanic Script HAFS" w:hint="cs"/>
          <w:sz w:val="28"/>
          <w:szCs w:val="28"/>
          <w:rtl/>
        </w:rPr>
        <w:t>ٱ</w:t>
      </w:r>
      <w:r w:rsidR="00A97D4C">
        <w:rPr>
          <w:rFonts w:ascii="KFGQPC Uthmanic Script HAFS" w:hAnsi="KFGQPC Uthmanic Script HAFS" w:cs="KFGQPC Uthmanic Script HAFS" w:hint="eastAsia"/>
          <w:sz w:val="28"/>
          <w:szCs w:val="28"/>
          <w:rtl/>
        </w:rPr>
        <w:t>لصَّٰغِرِينَ</w:t>
      </w:r>
      <w:r w:rsidR="00A97D4C">
        <w:rPr>
          <w:rFonts w:ascii="KFGQPC Uthmanic Script HAFS" w:hAnsi="KFGQPC Uthmanic Script HAFS" w:cs="KFGQPC Uthmanic Script HAFS"/>
          <w:sz w:val="28"/>
          <w:szCs w:val="28"/>
          <w:rtl/>
        </w:rPr>
        <w:t xml:space="preserve"> ٣٢</w:t>
      </w:r>
      <w:r>
        <w:rPr>
          <w:rFonts w:ascii="Traditional Arabic" w:hAnsi="Traditional Arabic" w:cs="Traditional Arabic"/>
          <w:sz w:val="28"/>
          <w:szCs w:val="28"/>
          <w:rtl/>
          <w:lang w:bidi="fa-IR"/>
        </w:rPr>
        <w:t>﴾</w:t>
      </w:r>
      <w:r w:rsidRPr="006B0A7C">
        <w:rPr>
          <w:rStyle w:val="7-Char"/>
          <w:rFonts w:hint="cs"/>
          <w:rtl/>
        </w:rPr>
        <w:t xml:space="preserve"> </w:t>
      </w:r>
      <w:r w:rsidRPr="006B0A7C">
        <w:rPr>
          <w:rStyle w:val="7-Char"/>
          <w:rtl/>
        </w:rPr>
        <w:t>[</w:t>
      </w:r>
      <w:r w:rsidRPr="006B0A7C">
        <w:rPr>
          <w:rStyle w:val="7-Char"/>
          <w:rFonts w:hint="cs"/>
          <w:rtl/>
        </w:rPr>
        <w:t>یوسف: 32</w:t>
      </w:r>
      <w:r w:rsidRPr="006B0A7C">
        <w:rPr>
          <w:rStyle w:val="7-Char"/>
          <w:rtl/>
        </w:rPr>
        <w:t>]</w:t>
      </w:r>
      <w:r w:rsidRPr="006B0A7C">
        <w:rPr>
          <w:rStyle w:val="Char0"/>
          <w:rFonts w:hint="cs"/>
          <w:rtl/>
        </w:rPr>
        <w:t>.</w:t>
      </w:r>
    </w:p>
    <w:p w:rsidR="00FC012A" w:rsidRPr="00CE411E" w:rsidRDefault="00FC012A" w:rsidP="006B0A7C">
      <w:pPr>
        <w:pStyle w:val="a0"/>
        <w:rPr>
          <w:rtl/>
          <w:lang w:bidi="fa-IR"/>
        </w:rPr>
      </w:pPr>
      <w:r w:rsidRPr="00CE411E">
        <w:rPr>
          <w:rFonts w:hint="cs"/>
          <w:rtl/>
          <w:lang w:bidi="fa-IR"/>
        </w:rPr>
        <w:t>«</w:t>
      </w:r>
      <w:r w:rsidR="00231E8E" w:rsidRPr="00CE411E">
        <w:rPr>
          <w:rFonts w:hint="cs"/>
          <w:rtl/>
          <w:lang w:bidi="fa-IR"/>
        </w:rPr>
        <w:t>و قسم یاد می‌کنم که اگر آن‌چه او را فرمان می‌دهم نکند حتماً به زندان افکنده خواهد شد، و ذلیل خواهد بود</w:t>
      </w:r>
      <w:r w:rsidRPr="00CE411E">
        <w:rPr>
          <w:rFonts w:hint="cs"/>
          <w:rtl/>
          <w:lang w:bidi="fa-IR"/>
        </w:rPr>
        <w:t>».</w:t>
      </w:r>
    </w:p>
    <w:p w:rsidR="00162B83" w:rsidRDefault="00ED7025" w:rsidP="00C115BC">
      <w:pPr>
        <w:pStyle w:val="a0"/>
        <w:numPr>
          <w:ilvl w:val="0"/>
          <w:numId w:val="48"/>
        </w:numPr>
        <w:ind w:left="568" w:hanging="284"/>
        <w:rPr>
          <w:rtl/>
          <w:lang w:bidi="fa-IR"/>
        </w:rPr>
      </w:pPr>
      <w:r>
        <w:rPr>
          <w:rFonts w:hint="cs"/>
          <w:rtl/>
          <w:lang w:bidi="fa-IR"/>
        </w:rPr>
        <w:t>تصریح به لفظ وجوب و مشتقات آن، مثل</w:t>
      </w:r>
      <w:r w:rsidR="0070225A">
        <w:rPr>
          <w:rFonts w:hint="cs"/>
          <w:rtl/>
          <w:lang w:bidi="fa-IR"/>
        </w:rPr>
        <w:t>‌:</w:t>
      </w:r>
    </w:p>
    <w:p w:rsidR="00ED7025" w:rsidRPr="00183138" w:rsidRDefault="00117FAC" w:rsidP="00117FAC">
      <w:pPr>
        <w:ind w:firstLine="284"/>
        <w:jc w:val="both"/>
        <w:rPr>
          <w:rFonts w:ascii="Calibri" w:hAnsi="Calibri" w:cs="B Lotus"/>
          <w:sz w:val="28"/>
          <w:szCs w:val="28"/>
          <w:rtl/>
          <w:lang w:bidi="fa-IR"/>
        </w:rPr>
      </w:pPr>
      <w:r w:rsidRPr="00117FAC">
        <w:rPr>
          <w:rStyle w:val="Char"/>
          <w:rtl/>
        </w:rPr>
        <w:t>«</w:t>
      </w:r>
      <w:r>
        <w:rPr>
          <w:rStyle w:val="Char"/>
          <w:rFonts w:hint="cs"/>
          <w:rtl/>
        </w:rPr>
        <w:t>إ</w:t>
      </w:r>
      <w:r w:rsidR="0070273A" w:rsidRPr="00117FAC">
        <w:rPr>
          <w:rStyle w:val="Char"/>
          <w:rFonts w:hint="cs"/>
          <w:rtl/>
        </w:rPr>
        <w:t>ذا جلس بین شعبها ال</w:t>
      </w:r>
      <w:r>
        <w:rPr>
          <w:rStyle w:val="Char"/>
          <w:rFonts w:hint="cs"/>
          <w:rtl/>
        </w:rPr>
        <w:t>أ</w:t>
      </w:r>
      <w:r w:rsidR="0070273A" w:rsidRPr="00117FAC">
        <w:rPr>
          <w:rStyle w:val="Char"/>
          <w:rFonts w:hint="cs"/>
          <w:rtl/>
        </w:rPr>
        <w:t>ربع، ومس الختان الختان، فقد وجب الغسل</w:t>
      </w:r>
      <w:r w:rsidRPr="00117FAC">
        <w:rPr>
          <w:rStyle w:val="Char"/>
          <w:rtl/>
        </w:rPr>
        <w:t>»</w:t>
      </w:r>
      <w:r w:rsidR="00755EC2" w:rsidRPr="006B0A7C">
        <w:rPr>
          <w:rStyle w:val="Char0"/>
          <w:vertAlign w:val="superscript"/>
          <w:rtl/>
        </w:rPr>
        <w:footnoteReference w:id="27"/>
      </w:r>
      <w:r w:rsidR="006B0A7C" w:rsidRPr="006B0A7C">
        <w:rPr>
          <w:rStyle w:val="Char0"/>
          <w:rFonts w:hint="cs"/>
          <w:rtl/>
        </w:rPr>
        <w:t>.</w:t>
      </w:r>
    </w:p>
    <w:p w:rsidR="004A153D" w:rsidRDefault="00117FAC" w:rsidP="00117FAC">
      <w:pPr>
        <w:ind w:firstLine="284"/>
        <w:jc w:val="both"/>
        <w:rPr>
          <w:rFonts w:cs="B Lotus"/>
          <w:rtl/>
          <w:lang w:bidi="fa-IR"/>
        </w:rPr>
      </w:pPr>
      <w:r w:rsidRPr="00117FAC">
        <w:rPr>
          <w:rStyle w:val="Char"/>
          <w:rtl/>
        </w:rPr>
        <w:t>«</w:t>
      </w:r>
      <w:r w:rsidR="004A153D" w:rsidRPr="00117FAC">
        <w:rPr>
          <w:rStyle w:val="Char"/>
          <w:rFonts w:hint="cs"/>
          <w:rtl/>
        </w:rPr>
        <w:t>الجمع</w:t>
      </w:r>
      <w:r>
        <w:rPr>
          <w:rStyle w:val="Char"/>
          <w:rFonts w:hint="cs"/>
          <w:rtl/>
        </w:rPr>
        <w:t>ة</w:t>
      </w:r>
      <w:r w:rsidR="004A153D" w:rsidRPr="00117FAC">
        <w:rPr>
          <w:rStyle w:val="Char"/>
          <w:rFonts w:hint="cs"/>
          <w:rtl/>
        </w:rPr>
        <w:t xml:space="preserve"> حق واجب علی کل مسلم ف</w:t>
      </w:r>
      <w:r>
        <w:rPr>
          <w:rStyle w:val="Char"/>
          <w:rFonts w:hint="cs"/>
          <w:rtl/>
        </w:rPr>
        <w:t>ي</w:t>
      </w:r>
      <w:r w:rsidR="004A153D" w:rsidRPr="00117FAC">
        <w:rPr>
          <w:rStyle w:val="Char"/>
          <w:rFonts w:hint="cs"/>
          <w:rtl/>
        </w:rPr>
        <w:t xml:space="preserve"> جماع</w:t>
      </w:r>
      <w:r>
        <w:rPr>
          <w:rStyle w:val="Char"/>
          <w:rFonts w:hint="cs"/>
          <w:rtl/>
        </w:rPr>
        <w:t>ة</w:t>
      </w:r>
      <w:r w:rsidR="004A153D" w:rsidRPr="00117FAC">
        <w:rPr>
          <w:rStyle w:val="Char"/>
          <w:rFonts w:hint="cs"/>
          <w:rtl/>
        </w:rPr>
        <w:t xml:space="preserve"> الحدیث ...</w:t>
      </w:r>
      <w:r w:rsidRPr="00117FAC">
        <w:rPr>
          <w:rStyle w:val="Char"/>
          <w:rtl/>
        </w:rPr>
        <w:t>»</w:t>
      </w:r>
      <w:r w:rsidR="00755EC2" w:rsidRPr="006B0A7C">
        <w:rPr>
          <w:rStyle w:val="Char0"/>
          <w:vertAlign w:val="superscript"/>
          <w:rtl/>
        </w:rPr>
        <w:footnoteReference w:id="28"/>
      </w:r>
      <w:r w:rsidR="006B0A7C" w:rsidRPr="006B0A7C">
        <w:rPr>
          <w:rStyle w:val="Char0"/>
          <w:rFonts w:hint="cs"/>
          <w:rtl/>
        </w:rPr>
        <w:t>.</w:t>
      </w:r>
    </w:p>
    <w:p w:rsidR="00830BAB" w:rsidRDefault="00830BAB" w:rsidP="00C115BC">
      <w:pPr>
        <w:pStyle w:val="a0"/>
        <w:numPr>
          <w:ilvl w:val="0"/>
          <w:numId w:val="48"/>
        </w:numPr>
        <w:ind w:left="568" w:hanging="284"/>
        <w:rPr>
          <w:rtl/>
          <w:lang w:bidi="fa-IR"/>
        </w:rPr>
      </w:pPr>
      <w:r w:rsidRPr="00830BAB">
        <w:rPr>
          <w:rFonts w:hint="cs"/>
          <w:rtl/>
          <w:lang w:bidi="fa-IR"/>
        </w:rPr>
        <w:t>لفظ فرض، مثل</w:t>
      </w:r>
      <w:r w:rsidR="0070225A">
        <w:rPr>
          <w:rFonts w:hint="cs"/>
          <w:rtl/>
          <w:lang w:bidi="fa-IR"/>
        </w:rPr>
        <w:t>‌:</w:t>
      </w:r>
    </w:p>
    <w:p w:rsidR="00B0648D" w:rsidRDefault="00117FAC" w:rsidP="006B0A7C">
      <w:pPr>
        <w:ind w:firstLine="284"/>
        <w:jc w:val="both"/>
        <w:rPr>
          <w:rFonts w:cs="B Lotus"/>
          <w:rtl/>
          <w:lang w:bidi="fa-IR"/>
        </w:rPr>
      </w:pPr>
      <w:r w:rsidRPr="00117FAC">
        <w:rPr>
          <w:rStyle w:val="Char"/>
          <w:rtl/>
        </w:rPr>
        <w:t>«</w:t>
      </w:r>
      <w:r>
        <w:rPr>
          <w:rStyle w:val="Char"/>
          <w:rFonts w:hint="cs"/>
          <w:rtl/>
        </w:rPr>
        <w:t>أ</w:t>
      </w:r>
      <w:r w:rsidR="00DD483D" w:rsidRPr="00117FAC">
        <w:rPr>
          <w:rStyle w:val="Char"/>
          <w:rFonts w:hint="cs"/>
          <w:rtl/>
        </w:rPr>
        <w:t>یها الناس، قد فرض الله علیکم الحج فحجوا</w:t>
      </w:r>
      <w:r w:rsidRPr="00117FAC">
        <w:rPr>
          <w:rStyle w:val="Char"/>
          <w:rtl/>
        </w:rPr>
        <w:t>»</w:t>
      </w:r>
      <w:r w:rsidR="00AB23A6" w:rsidRPr="006B0A7C">
        <w:rPr>
          <w:rStyle w:val="Char0"/>
          <w:vertAlign w:val="superscript"/>
          <w:rtl/>
        </w:rPr>
        <w:footnoteReference w:id="29"/>
      </w:r>
      <w:r w:rsidR="006B0A7C">
        <w:rPr>
          <w:rStyle w:val="Char0"/>
          <w:rFonts w:hint="cs"/>
          <w:rtl/>
        </w:rPr>
        <w:t>.</w:t>
      </w:r>
    </w:p>
    <w:p w:rsidR="001066AD" w:rsidRDefault="00D91A1B" w:rsidP="00C115BC">
      <w:pPr>
        <w:pStyle w:val="a0"/>
        <w:numPr>
          <w:ilvl w:val="0"/>
          <w:numId w:val="48"/>
        </w:numPr>
        <w:ind w:left="568" w:hanging="284"/>
        <w:rPr>
          <w:rtl/>
          <w:lang w:bidi="fa-IR"/>
        </w:rPr>
      </w:pPr>
      <w:r w:rsidRPr="00D91A1B">
        <w:rPr>
          <w:rFonts w:hint="cs"/>
          <w:rtl/>
          <w:lang w:bidi="fa-IR"/>
        </w:rPr>
        <w:t>لفظ کتب، مانند</w:t>
      </w:r>
      <w:r w:rsidR="0070225A">
        <w:rPr>
          <w:rFonts w:hint="cs"/>
          <w:rtl/>
          <w:lang w:bidi="fa-IR"/>
        </w:rPr>
        <w:t>‌:</w:t>
      </w:r>
    </w:p>
    <w:p w:rsidR="00903B19" w:rsidRPr="00267335" w:rsidRDefault="00903B19" w:rsidP="00267335">
      <w:pPr>
        <w:ind w:firstLine="284"/>
        <w:jc w:val="both"/>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267335">
        <w:rPr>
          <w:rFonts w:ascii="KFGQPC Uthmanic Script HAFS" w:hAnsi="KFGQPC Uthmanic Script HAFS" w:cs="KFGQPC Uthmanic Script HAFS" w:hint="cs"/>
          <w:sz w:val="28"/>
          <w:szCs w:val="28"/>
          <w:rtl/>
        </w:rPr>
        <w:t>وَكَتَبۡنَا</w:t>
      </w:r>
      <w:r w:rsidR="00267335">
        <w:rPr>
          <w:rFonts w:ascii="KFGQPC Uthmanic Script HAFS" w:hAnsi="KFGQPC Uthmanic Script HAFS" w:cs="KFGQPC Uthmanic Script HAFS"/>
          <w:sz w:val="28"/>
          <w:szCs w:val="28"/>
          <w:rtl/>
        </w:rPr>
        <w:t xml:space="preserve"> عَلَيۡهِمۡ فِيهَآ أَنَّ </w:t>
      </w:r>
      <w:r w:rsidR="00267335">
        <w:rPr>
          <w:rFonts w:ascii="KFGQPC Uthmanic Script HAFS" w:hAnsi="KFGQPC Uthmanic Script HAFS" w:cs="KFGQPC Uthmanic Script HAFS" w:hint="cs"/>
          <w:sz w:val="28"/>
          <w:szCs w:val="28"/>
          <w:rtl/>
        </w:rPr>
        <w:t>ٱلنَّفۡسَ</w:t>
      </w:r>
      <w:r w:rsidR="00267335">
        <w:rPr>
          <w:rFonts w:ascii="KFGQPC Uthmanic Script HAFS" w:hAnsi="KFGQPC Uthmanic Script HAFS" w:cs="KFGQPC Uthmanic Script HAFS"/>
          <w:sz w:val="28"/>
          <w:szCs w:val="28"/>
          <w:rtl/>
        </w:rPr>
        <w:t xml:space="preserve"> بِ</w:t>
      </w:r>
      <w:r w:rsidR="00267335">
        <w:rPr>
          <w:rFonts w:ascii="KFGQPC Uthmanic Script HAFS" w:hAnsi="KFGQPC Uthmanic Script HAFS" w:cs="KFGQPC Uthmanic Script HAFS" w:hint="cs"/>
          <w:sz w:val="28"/>
          <w:szCs w:val="28"/>
          <w:rtl/>
        </w:rPr>
        <w:t>ٱلنَّفۡسِ</w:t>
      </w:r>
      <w:r>
        <w:rPr>
          <w:rFonts w:ascii="Traditional Arabic" w:hAnsi="Traditional Arabic"/>
          <w:sz w:val="28"/>
          <w:szCs w:val="28"/>
          <w:rtl/>
          <w:lang w:bidi="fa-IR"/>
        </w:rPr>
        <w:t>﴾</w:t>
      </w:r>
      <w:r w:rsidRPr="006B0A7C">
        <w:rPr>
          <w:rStyle w:val="7-Char"/>
          <w:rFonts w:hint="cs"/>
          <w:rtl/>
        </w:rPr>
        <w:t xml:space="preserve"> </w:t>
      </w:r>
      <w:r w:rsidRPr="006B0A7C">
        <w:rPr>
          <w:rStyle w:val="7-Char"/>
          <w:rtl/>
        </w:rPr>
        <w:t>[</w:t>
      </w:r>
      <w:r w:rsidRPr="006B0A7C">
        <w:rPr>
          <w:rStyle w:val="7-Char"/>
          <w:rFonts w:hint="cs"/>
          <w:rtl/>
        </w:rPr>
        <w:t>المائدة: 45</w:t>
      </w:r>
      <w:r w:rsidRPr="006B0A7C">
        <w:rPr>
          <w:rStyle w:val="7-Char"/>
          <w:rtl/>
        </w:rPr>
        <w:t>]</w:t>
      </w:r>
      <w:r w:rsidRPr="006B0A7C">
        <w:rPr>
          <w:rStyle w:val="Char0"/>
          <w:rFonts w:hint="cs"/>
          <w:rtl/>
        </w:rPr>
        <w:t>.</w:t>
      </w:r>
    </w:p>
    <w:p w:rsidR="00903B19" w:rsidRDefault="00FC012A" w:rsidP="006B0A7C">
      <w:pPr>
        <w:pStyle w:val="a0"/>
        <w:rPr>
          <w:rtl/>
          <w:lang w:bidi="fa-IR"/>
        </w:rPr>
      </w:pPr>
      <w:r w:rsidRPr="00CE411E">
        <w:rPr>
          <w:rFonts w:hint="cs"/>
          <w:rtl/>
          <w:lang w:bidi="fa-IR"/>
        </w:rPr>
        <w:t>«</w:t>
      </w:r>
      <w:r w:rsidR="008C3BFD" w:rsidRPr="00CE411E">
        <w:rPr>
          <w:rFonts w:hint="cs"/>
          <w:rtl/>
          <w:lang w:bidi="fa-IR"/>
        </w:rPr>
        <w:t xml:space="preserve">و بر آنان </w:t>
      </w:r>
      <w:r w:rsidR="006B0A7C">
        <w:rPr>
          <w:rFonts w:hint="cs"/>
          <w:rtl/>
          <w:lang w:bidi="fa-IR"/>
        </w:rPr>
        <w:t>-</w:t>
      </w:r>
      <w:r w:rsidR="008C3BFD" w:rsidRPr="00CE411E">
        <w:rPr>
          <w:rFonts w:hint="cs"/>
          <w:rtl/>
          <w:lang w:bidi="fa-IR"/>
        </w:rPr>
        <w:t xml:space="preserve"> بنی‌اسرائیل </w:t>
      </w:r>
      <w:r w:rsidR="006B0A7C">
        <w:rPr>
          <w:rFonts w:hint="cs"/>
          <w:rtl/>
          <w:lang w:bidi="fa-IR"/>
        </w:rPr>
        <w:t>-</w:t>
      </w:r>
      <w:r w:rsidR="008C3BFD" w:rsidRPr="00CE411E">
        <w:rPr>
          <w:rFonts w:hint="cs"/>
          <w:rtl/>
          <w:lang w:bidi="fa-IR"/>
        </w:rPr>
        <w:t xml:space="preserve"> </w:t>
      </w:r>
      <w:r w:rsidR="00DD3FAB" w:rsidRPr="00CE411E">
        <w:rPr>
          <w:rFonts w:hint="cs"/>
          <w:rtl/>
          <w:lang w:bidi="fa-IR"/>
        </w:rPr>
        <w:t xml:space="preserve">در تورات واجب ساختیم که نفس در مقابل نفس </w:t>
      </w:r>
      <w:r w:rsidR="006B0A7C">
        <w:rPr>
          <w:rFonts w:hint="cs"/>
          <w:rtl/>
          <w:lang w:bidi="fa-IR"/>
        </w:rPr>
        <w:t>-</w:t>
      </w:r>
      <w:r w:rsidR="00DD3FAB" w:rsidRPr="00CE411E">
        <w:rPr>
          <w:rFonts w:hint="cs"/>
          <w:rtl/>
          <w:lang w:bidi="fa-IR"/>
        </w:rPr>
        <w:t xml:space="preserve"> قصاص شود</w:t>
      </w:r>
      <w:r w:rsidRPr="00CE411E">
        <w:rPr>
          <w:rFonts w:hint="cs"/>
          <w:rtl/>
          <w:lang w:bidi="fa-IR"/>
        </w:rPr>
        <w:t>».</w:t>
      </w:r>
    </w:p>
    <w:p w:rsidR="00FC012A" w:rsidRPr="00267335" w:rsidRDefault="00903B19" w:rsidP="00267335">
      <w:pPr>
        <w:pStyle w:val="StyleComplexBLotus12ptJustifiedFirstline05cmCharCharCharCharCharCharCharCharCharCharCharCharCharCharChar"/>
        <w:tabs>
          <w:tab w:val="right" w:pos="7371"/>
        </w:tabs>
        <w:spacing w:line="240" w:lineRule="auto"/>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267335">
        <w:rPr>
          <w:rFonts w:ascii="KFGQPC Uthmanic Script HAFS" w:hAnsi="KFGQPC Uthmanic Script HAFS" w:cs="KFGQPC Uthmanic Script HAFS" w:hint="eastAsia"/>
          <w:sz w:val="28"/>
          <w:szCs w:val="28"/>
          <w:rtl/>
        </w:rPr>
        <w:t>يَٰٓأَيُّهَا</w:t>
      </w:r>
      <w:r w:rsidR="00267335">
        <w:rPr>
          <w:rFonts w:ascii="KFGQPC Uthmanic Script HAFS" w:hAnsi="KFGQPC Uthmanic Script HAFS" w:cs="KFGQPC Uthmanic Script HAFS"/>
          <w:sz w:val="28"/>
          <w:szCs w:val="28"/>
          <w:rtl/>
        </w:rPr>
        <w:t xml:space="preserve"> </w:t>
      </w:r>
      <w:r w:rsidR="00267335">
        <w:rPr>
          <w:rFonts w:ascii="KFGQPC Uthmanic Script HAFS" w:hAnsi="KFGQPC Uthmanic Script HAFS" w:cs="KFGQPC Uthmanic Script HAFS" w:hint="cs"/>
          <w:sz w:val="28"/>
          <w:szCs w:val="28"/>
          <w:rtl/>
        </w:rPr>
        <w:t>ٱ</w:t>
      </w:r>
      <w:r w:rsidR="00267335">
        <w:rPr>
          <w:rFonts w:ascii="KFGQPC Uthmanic Script HAFS" w:hAnsi="KFGQPC Uthmanic Script HAFS" w:cs="KFGQPC Uthmanic Script HAFS" w:hint="eastAsia"/>
          <w:sz w:val="28"/>
          <w:szCs w:val="28"/>
          <w:rtl/>
        </w:rPr>
        <w:t>لَّذِينَ</w:t>
      </w:r>
      <w:r w:rsidR="00267335">
        <w:rPr>
          <w:rFonts w:ascii="KFGQPC Uthmanic Script HAFS" w:hAnsi="KFGQPC Uthmanic Script HAFS" w:cs="KFGQPC Uthmanic Script HAFS"/>
          <w:sz w:val="28"/>
          <w:szCs w:val="28"/>
          <w:rtl/>
        </w:rPr>
        <w:t xml:space="preserve"> ءَامَنُواْ كُتِبَ عَلَيۡكُمُ </w:t>
      </w:r>
      <w:r w:rsidR="00267335">
        <w:rPr>
          <w:rFonts w:ascii="KFGQPC Uthmanic Script HAFS" w:hAnsi="KFGQPC Uthmanic Script HAFS" w:cs="KFGQPC Uthmanic Script HAFS" w:hint="cs"/>
          <w:sz w:val="28"/>
          <w:szCs w:val="28"/>
          <w:rtl/>
        </w:rPr>
        <w:t>ٱ</w:t>
      </w:r>
      <w:r w:rsidR="00267335">
        <w:rPr>
          <w:rFonts w:ascii="KFGQPC Uthmanic Script HAFS" w:hAnsi="KFGQPC Uthmanic Script HAFS" w:cs="KFGQPC Uthmanic Script HAFS" w:hint="eastAsia"/>
          <w:sz w:val="28"/>
          <w:szCs w:val="28"/>
          <w:rtl/>
        </w:rPr>
        <w:t>لصِّيَامُ</w:t>
      </w:r>
      <w:r>
        <w:rPr>
          <w:rFonts w:ascii="Traditional Arabic" w:hAnsi="Traditional Arabic" w:cs="Traditional Arabic"/>
          <w:sz w:val="28"/>
          <w:szCs w:val="28"/>
          <w:rtl/>
          <w:lang w:bidi="fa-IR"/>
        </w:rPr>
        <w:t>﴾</w:t>
      </w:r>
      <w:r w:rsidRPr="006B0A7C">
        <w:rPr>
          <w:rStyle w:val="7-Char"/>
          <w:rFonts w:hint="cs"/>
          <w:rtl/>
        </w:rPr>
        <w:t xml:space="preserve"> </w:t>
      </w:r>
      <w:r w:rsidRPr="006B0A7C">
        <w:rPr>
          <w:rStyle w:val="7-Char"/>
          <w:rtl/>
        </w:rPr>
        <w:t>[</w:t>
      </w:r>
      <w:r w:rsidRPr="006B0A7C">
        <w:rPr>
          <w:rStyle w:val="7-Char"/>
          <w:rFonts w:hint="cs"/>
          <w:rtl/>
        </w:rPr>
        <w:t>البقرة: 183</w:t>
      </w:r>
      <w:r w:rsidRPr="006B0A7C">
        <w:rPr>
          <w:rStyle w:val="7-Char"/>
          <w:rtl/>
        </w:rPr>
        <w:t>]</w:t>
      </w:r>
      <w:r w:rsidRPr="006B0A7C">
        <w:rPr>
          <w:rStyle w:val="Char0"/>
          <w:rFonts w:hint="cs"/>
          <w:rtl/>
        </w:rPr>
        <w:t>.</w:t>
      </w:r>
      <w:r w:rsidR="00FC012A" w:rsidRPr="00CE411E">
        <w:rPr>
          <w:rFonts w:ascii="Times New Roman" w:hAnsi="Times New Roman" w:cs="B Lotus"/>
          <w:sz w:val="28"/>
          <w:szCs w:val="28"/>
          <w:rtl/>
          <w:lang w:bidi="fa-IR"/>
        </w:rPr>
        <w:tab/>
      </w:r>
    </w:p>
    <w:p w:rsidR="00FC012A" w:rsidRPr="00CE411E" w:rsidRDefault="00FC012A" w:rsidP="006B0A7C">
      <w:pPr>
        <w:pStyle w:val="a0"/>
        <w:rPr>
          <w:rtl/>
          <w:lang w:bidi="fa-IR"/>
        </w:rPr>
      </w:pPr>
      <w:r w:rsidRPr="00CE411E">
        <w:rPr>
          <w:rFonts w:hint="cs"/>
          <w:rtl/>
          <w:lang w:bidi="fa-IR"/>
        </w:rPr>
        <w:t>«</w:t>
      </w:r>
      <w:r w:rsidR="00A938D7" w:rsidRPr="00CE411E">
        <w:rPr>
          <w:rFonts w:hint="cs"/>
          <w:rtl/>
          <w:lang w:bidi="fa-IR"/>
        </w:rPr>
        <w:t>ای مؤمنان، روزه بر شما واجب شد</w:t>
      </w:r>
      <w:r w:rsidRPr="00CE411E">
        <w:rPr>
          <w:rFonts w:hint="cs"/>
          <w:rtl/>
          <w:lang w:bidi="fa-IR"/>
        </w:rPr>
        <w:t>».</w:t>
      </w:r>
      <w:r w:rsidRPr="00CE411E">
        <w:rPr>
          <w:rtl/>
          <w:lang w:bidi="fa-IR"/>
        </w:rPr>
        <w:tab/>
      </w:r>
    </w:p>
    <w:p w:rsidR="00162B83" w:rsidRDefault="002A6E0E" w:rsidP="00C115BC">
      <w:pPr>
        <w:pStyle w:val="a0"/>
        <w:numPr>
          <w:ilvl w:val="0"/>
          <w:numId w:val="48"/>
        </w:numPr>
        <w:ind w:left="568" w:hanging="284"/>
        <w:rPr>
          <w:rFonts w:cs="B Lotus"/>
          <w:rtl/>
          <w:lang w:bidi="fa-IR"/>
        </w:rPr>
      </w:pPr>
      <w:r w:rsidRPr="006B0A7C">
        <w:rPr>
          <w:rFonts w:hint="cs"/>
          <w:rtl/>
        </w:rPr>
        <w:t>لفظ حق الله علی العباد و مانند آن، مثل</w:t>
      </w:r>
      <w:r w:rsidR="0070225A" w:rsidRPr="006B0A7C">
        <w:rPr>
          <w:rFonts w:hint="cs"/>
          <w:rtl/>
        </w:rPr>
        <w:t>‌:</w:t>
      </w:r>
    </w:p>
    <w:p w:rsidR="00FC012A" w:rsidRDefault="00117FAC" w:rsidP="006B0A7C">
      <w:pPr>
        <w:pStyle w:val="a0"/>
        <w:rPr>
          <w:rtl/>
          <w:lang w:bidi="fa-IR"/>
        </w:rPr>
      </w:pPr>
      <w:r w:rsidRPr="00117FAC">
        <w:rPr>
          <w:rStyle w:val="Char"/>
          <w:rtl/>
        </w:rPr>
        <w:t>«</w:t>
      </w:r>
      <w:r w:rsidR="00F703A8" w:rsidRPr="00117FAC">
        <w:rPr>
          <w:rStyle w:val="Char"/>
          <w:rFonts w:hint="cs"/>
          <w:rtl/>
        </w:rPr>
        <w:t xml:space="preserve">حق الله علی عباده، </w:t>
      </w:r>
      <w:r>
        <w:rPr>
          <w:rStyle w:val="Char"/>
          <w:rFonts w:hint="cs"/>
          <w:rtl/>
        </w:rPr>
        <w:t>أ</w:t>
      </w:r>
      <w:r w:rsidR="00F703A8" w:rsidRPr="00117FAC">
        <w:rPr>
          <w:rStyle w:val="Char"/>
          <w:rFonts w:hint="cs"/>
          <w:rtl/>
        </w:rPr>
        <w:t>ن یعبدوه ولا یشرکوا به شیئا</w:t>
      </w:r>
      <w:r w:rsidRPr="00117FAC">
        <w:rPr>
          <w:rStyle w:val="Char"/>
          <w:rtl/>
        </w:rPr>
        <w:t>»</w:t>
      </w:r>
      <w:r w:rsidR="00F703A8" w:rsidRPr="006B0A7C">
        <w:rPr>
          <w:vertAlign w:val="superscript"/>
          <w:rtl/>
        </w:rPr>
        <w:footnoteReference w:id="30"/>
      </w:r>
      <w:r w:rsidR="008855E3" w:rsidRPr="006B0A7C">
        <w:rPr>
          <w:rFonts w:hint="cs"/>
          <w:rtl/>
        </w:rPr>
        <w:t xml:space="preserve"> و هم‌چنین ترتیب ذم یا عقاب بر ترک و مانند آن دال بر وجوب فعل است.</w:t>
      </w:r>
    </w:p>
    <w:p w:rsidR="00FF4018" w:rsidRDefault="00FF4018" w:rsidP="00AD6A1B">
      <w:pPr>
        <w:pStyle w:val="4-"/>
        <w:rPr>
          <w:rtl/>
        </w:rPr>
      </w:pPr>
      <w:bookmarkStart w:id="101" w:name="_Toc331262084"/>
      <w:bookmarkStart w:id="102" w:name="_Toc421176444"/>
      <w:r>
        <w:rPr>
          <w:rFonts w:hint="cs"/>
          <w:rtl/>
        </w:rPr>
        <w:t>امر به شیء امر به چیزی است که بدون آن</w:t>
      </w:r>
      <w:r w:rsidR="001529C9">
        <w:rPr>
          <w:rFonts w:hint="cs"/>
          <w:rtl/>
        </w:rPr>
        <w:t xml:space="preserve"> امر</w:t>
      </w:r>
      <w:r>
        <w:rPr>
          <w:rFonts w:hint="cs"/>
          <w:rtl/>
        </w:rPr>
        <w:t xml:space="preserve"> صورت نگیرد</w:t>
      </w:r>
      <w:bookmarkEnd w:id="101"/>
      <w:bookmarkEnd w:id="102"/>
    </w:p>
    <w:p w:rsidR="00FC012A" w:rsidRDefault="00F244A8" w:rsidP="006B0A7C">
      <w:pPr>
        <w:pStyle w:val="a0"/>
        <w:rPr>
          <w:rtl/>
          <w:lang w:bidi="fa-IR"/>
        </w:rPr>
      </w:pPr>
      <w:r>
        <w:rPr>
          <w:rFonts w:hint="cs"/>
          <w:rtl/>
          <w:lang w:bidi="fa-IR"/>
        </w:rPr>
        <w:t xml:space="preserve">گاهی شارع به چیزی امر می‌کند که وابسته به حصول چیز دیگری است و اگر </w:t>
      </w:r>
      <w:r w:rsidR="001F05BB">
        <w:rPr>
          <w:rFonts w:hint="cs"/>
          <w:rtl/>
          <w:lang w:bidi="fa-IR"/>
        </w:rPr>
        <w:t xml:space="preserve">حاصل نشود، مأموربه </w:t>
      </w:r>
      <w:r w:rsidR="001529C9">
        <w:rPr>
          <w:rFonts w:hint="cs"/>
          <w:rtl/>
          <w:lang w:bidi="fa-IR"/>
        </w:rPr>
        <w:t>انجام نمی شود</w:t>
      </w:r>
      <w:r w:rsidR="001F05BB">
        <w:rPr>
          <w:rFonts w:hint="cs"/>
          <w:rtl/>
          <w:lang w:bidi="fa-IR"/>
        </w:rPr>
        <w:t>، مانند فرمان به حج که اطاعت از آن مستلزم رفتن به اماکن مقدسه است.</w:t>
      </w:r>
    </w:p>
    <w:p w:rsidR="001F05BB" w:rsidRDefault="001F05BB" w:rsidP="006B0A7C">
      <w:pPr>
        <w:pStyle w:val="a0"/>
        <w:rPr>
          <w:rtl/>
          <w:lang w:bidi="fa-IR"/>
        </w:rPr>
      </w:pPr>
      <w:r>
        <w:rPr>
          <w:rFonts w:hint="cs"/>
          <w:rtl/>
          <w:lang w:bidi="fa-IR"/>
        </w:rPr>
        <w:t>پس از این توضیح اگر به این نوع امور که آن را اصطلاحاً</w:t>
      </w:r>
      <w:r w:rsidR="0070225A">
        <w:rPr>
          <w:rFonts w:hint="cs"/>
          <w:rtl/>
          <w:lang w:bidi="fa-IR"/>
        </w:rPr>
        <w:t>‌:</w:t>
      </w:r>
      <w:r>
        <w:rPr>
          <w:rFonts w:hint="cs"/>
          <w:rtl/>
          <w:lang w:bidi="fa-IR"/>
        </w:rPr>
        <w:t xml:space="preserve"> (مقدمه واجب) می‌نامیم، توجه کنیم می‌بینیم بر دو گونه‌اند</w:t>
      </w:r>
      <w:r w:rsidR="0070225A">
        <w:rPr>
          <w:rFonts w:hint="cs"/>
          <w:rtl/>
          <w:lang w:bidi="fa-IR"/>
        </w:rPr>
        <w:t>‌:</w:t>
      </w:r>
    </w:p>
    <w:p w:rsidR="001F05BB" w:rsidRDefault="001F05BB" w:rsidP="00C115BC">
      <w:pPr>
        <w:numPr>
          <w:ilvl w:val="0"/>
          <w:numId w:val="12"/>
        </w:numPr>
        <w:ind w:left="641" w:hanging="357"/>
        <w:jc w:val="both"/>
        <w:rPr>
          <w:rFonts w:cs="B Lotus"/>
          <w:sz w:val="28"/>
          <w:szCs w:val="28"/>
          <w:rtl/>
          <w:lang w:bidi="fa-IR"/>
        </w:rPr>
      </w:pPr>
      <w:r w:rsidRPr="006B0A7C">
        <w:rPr>
          <w:rStyle w:val="Char0"/>
          <w:rFonts w:hint="cs"/>
          <w:rtl/>
        </w:rPr>
        <w:t>نوعی که ایجاد آن در توان مکلف نیست، مانند</w:t>
      </w:r>
      <w:r w:rsidR="0070225A" w:rsidRPr="006B0A7C">
        <w:rPr>
          <w:rStyle w:val="Char0"/>
          <w:rFonts w:hint="cs"/>
          <w:rtl/>
        </w:rPr>
        <w:t>‌:</w:t>
      </w:r>
      <w:r w:rsidRPr="006B0A7C">
        <w:rPr>
          <w:rStyle w:val="Char0"/>
          <w:rFonts w:hint="cs"/>
          <w:rtl/>
        </w:rPr>
        <w:t xml:space="preserve"> قدرت، که اگر شخصی نتواند کاری را انجام دهد، نمی‌تواند توانایی بر آن را در خود ایجاد کند، و مانند دست برای نوشتن که اگر کسی دست نداشته باشد قادر به نوشتن نیست، و نمی‌تواند آن را در خود ایجاد کند.</w:t>
      </w:r>
    </w:p>
    <w:p w:rsidR="001F05BB" w:rsidRDefault="00516064" w:rsidP="006B0A7C">
      <w:pPr>
        <w:pStyle w:val="a0"/>
        <w:rPr>
          <w:rtl/>
          <w:lang w:bidi="fa-IR"/>
        </w:rPr>
      </w:pPr>
      <w:r>
        <w:rPr>
          <w:rFonts w:hint="cs"/>
          <w:rtl/>
          <w:lang w:bidi="fa-IR"/>
        </w:rPr>
        <w:t>این نوع اشیاء به اتفاق تابع مأمور به در وجوب نیست، و با نبودن</w:t>
      </w:r>
      <w:r w:rsidR="00B55991">
        <w:rPr>
          <w:rFonts w:hint="cs"/>
          <w:rtl/>
          <w:lang w:bidi="fa-IR"/>
        </w:rPr>
        <w:t xml:space="preserve"> آن‌ها،</w:t>
      </w:r>
      <w:r>
        <w:rPr>
          <w:rFonts w:hint="cs"/>
          <w:rtl/>
          <w:lang w:bidi="fa-IR"/>
        </w:rPr>
        <w:t xml:space="preserve"> امر متوجه مکلف نمی‌شود، و از این جمله است اشیایی که شارع </w:t>
      </w:r>
      <w:r w:rsidR="00373D8A">
        <w:rPr>
          <w:rFonts w:hint="cs"/>
          <w:rtl/>
          <w:lang w:bidi="fa-IR"/>
        </w:rPr>
        <w:t>ایجاد کند</w:t>
      </w:r>
      <w:r w:rsidR="00846D8D">
        <w:rPr>
          <w:rFonts w:hint="cs"/>
          <w:rtl/>
          <w:lang w:bidi="fa-IR"/>
        </w:rPr>
        <w:t xml:space="preserve"> آن‌ها </w:t>
      </w:r>
      <w:r w:rsidR="00373D8A">
        <w:rPr>
          <w:rFonts w:hint="cs"/>
          <w:rtl/>
          <w:lang w:bidi="fa-IR"/>
        </w:rPr>
        <w:t>را از مکلف نخواسته است، مثل ملک</w:t>
      </w:r>
      <w:r w:rsidR="00D1434E">
        <w:rPr>
          <w:rFonts w:hint="cs"/>
          <w:rtl/>
          <w:lang w:bidi="fa-IR"/>
        </w:rPr>
        <w:t xml:space="preserve"> نصاب در زکات، و حضور جماعت برای نماز جمعه که در صورت فقدان</w:t>
      </w:r>
      <w:r w:rsidR="00846D8D">
        <w:rPr>
          <w:rFonts w:hint="cs"/>
          <w:rtl/>
          <w:lang w:bidi="fa-IR"/>
        </w:rPr>
        <w:t xml:space="preserve"> آن‌ها </w:t>
      </w:r>
      <w:r w:rsidR="00D1434E">
        <w:rPr>
          <w:rFonts w:hint="cs"/>
          <w:rtl/>
          <w:lang w:bidi="fa-IR"/>
        </w:rPr>
        <w:t>واجب زکات و جمعه به مکلف تعلق نمی‌گیرد.</w:t>
      </w:r>
    </w:p>
    <w:p w:rsidR="00D1434E" w:rsidRDefault="00D1434E" w:rsidP="00C115BC">
      <w:pPr>
        <w:numPr>
          <w:ilvl w:val="0"/>
          <w:numId w:val="12"/>
        </w:numPr>
        <w:ind w:left="641" w:hanging="357"/>
        <w:jc w:val="both"/>
        <w:rPr>
          <w:rFonts w:cs="B Lotus"/>
          <w:sz w:val="28"/>
          <w:szCs w:val="28"/>
          <w:rtl/>
          <w:lang w:bidi="fa-IR"/>
        </w:rPr>
      </w:pPr>
      <w:r w:rsidRPr="006B0A7C">
        <w:rPr>
          <w:rStyle w:val="Char0"/>
          <w:rFonts w:hint="cs"/>
          <w:rtl/>
        </w:rPr>
        <w:t>نوعی که مکلف قادر به ایجاد</w:t>
      </w:r>
      <w:r w:rsidR="00846D8D" w:rsidRPr="006B0A7C">
        <w:rPr>
          <w:rStyle w:val="Char0"/>
          <w:rFonts w:hint="cs"/>
          <w:rtl/>
        </w:rPr>
        <w:t xml:space="preserve"> آن‌ها </w:t>
      </w:r>
      <w:r w:rsidRPr="006B0A7C">
        <w:rPr>
          <w:rStyle w:val="Char0"/>
          <w:rFonts w:hint="cs"/>
          <w:rtl/>
        </w:rPr>
        <w:t>است و به دو نوع شرعی و حسی تقسیم می‌شود</w:t>
      </w:r>
      <w:r w:rsidR="0070225A" w:rsidRPr="006B0A7C">
        <w:rPr>
          <w:rStyle w:val="Char0"/>
          <w:rFonts w:hint="cs"/>
          <w:rtl/>
        </w:rPr>
        <w:t>‌:</w:t>
      </w:r>
    </w:p>
    <w:p w:rsidR="00FC012A" w:rsidRDefault="00D1434E" w:rsidP="006B0A7C">
      <w:pPr>
        <w:pStyle w:val="a0"/>
        <w:rPr>
          <w:rtl/>
          <w:lang w:bidi="fa-IR"/>
        </w:rPr>
      </w:pPr>
      <w:r>
        <w:rPr>
          <w:rFonts w:hint="cs"/>
          <w:rtl/>
          <w:lang w:bidi="fa-IR"/>
        </w:rPr>
        <w:t>شرعی مانند طهارت و وضو برای نماز، و حسی مانند</w:t>
      </w:r>
      <w:r w:rsidR="0070225A">
        <w:rPr>
          <w:rFonts w:hint="cs"/>
          <w:rtl/>
          <w:lang w:bidi="fa-IR"/>
        </w:rPr>
        <w:t>‌:</w:t>
      </w:r>
      <w:r>
        <w:rPr>
          <w:rFonts w:hint="cs"/>
          <w:rtl/>
          <w:lang w:bidi="fa-IR"/>
        </w:rPr>
        <w:t xml:space="preserve"> رفتن به نماز جمعه و رفت و آمد بین مشاعر در حج.</w:t>
      </w:r>
    </w:p>
    <w:p w:rsidR="00D1434E" w:rsidRDefault="00D1434E" w:rsidP="006B0A7C">
      <w:pPr>
        <w:pStyle w:val="a0"/>
        <w:rPr>
          <w:rtl/>
          <w:lang w:bidi="fa-IR"/>
        </w:rPr>
      </w:pPr>
      <w:r>
        <w:rPr>
          <w:rFonts w:hint="cs"/>
          <w:rtl/>
          <w:lang w:bidi="fa-IR"/>
        </w:rPr>
        <w:t>این نوع به مجرد وجوب مأمور به واجب می‌شود.</w:t>
      </w:r>
    </w:p>
    <w:p w:rsidR="00D1434E" w:rsidRDefault="00A132B6" w:rsidP="00AD6A1B">
      <w:pPr>
        <w:pStyle w:val="4-"/>
        <w:rPr>
          <w:rtl/>
        </w:rPr>
      </w:pPr>
      <w:bookmarkStart w:id="103" w:name="_Toc331262085"/>
      <w:bookmarkStart w:id="104" w:name="_Toc421176445"/>
      <w:r>
        <w:rPr>
          <w:rFonts w:hint="cs"/>
          <w:rtl/>
        </w:rPr>
        <w:t>چند فرع بر این قاعده</w:t>
      </w:r>
      <w:bookmarkEnd w:id="103"/>
      <w:bookmarkEnd w:id="104"/>
    </w:p>
    <w:p w:rsidR="00FC012A" w:rsidRDefault="008C36E7" w:rsidP="00C115BC">
      <w:pPr>
        <w:pStyle w:val="a0"/>
        <w:numPr>
          <w:ilvl w:val="0"/>
          <w:numId w:val="50"/>
        </w:numPr>
        <w:ind w:left="641" w:hanging="357"/>
        <w:rPr>
          <w:rtl/>
          <w:lang w:bidi="fa-IR"/>
        </w:rPr>
      </w:pPr>
      <w:r>
        <w:rPr>
          <w:rFonts w:hint="cs"/>
          <w:rtl/>
          <w:lang w:bidi="fa-IR"/>
        </w:rPr>
        <w:t>شستن قسمتی از سر و گردن همراه صورت در وضو واجب است، زیرا مکلف باید یقین کند که همه صورت را شسته است، و بدون شستن مقدار زاید در عادت این یقین حاصل نمی‌شود.</w:t>
      </w:r>
    </w:p>
    <w:p w:rsidR="008C36E7" w:rsidRDefault="00F97D22" w:rsidP="00C115BC">
      <w:pPr>
        <w:pStyle w:val="a0"/>
        <w:numPr>
          <w:ilvl w:val="0"/>
          <w:numId w:val="50"/>
        </w:numPr>
        <w:ind w:left="641" w:hanging="357"/>
        <w:rPr>
          <w:lang w:bidi="fa-IR"/>
        </w:rPr>
      </w:pPr>
      <w:r>
        <w:rPr>
          <w:rFonts w:hint="cs"/>
          <w:rtl/>
          <w:lang w:bidi="fa-IR"/>
        </w:rPr>
        <w:t>هرگاه زن شخص با زن بیگانه‌ای اشتباه شود، باید از همه خودداری کند، زیرا احتمال وقوع در حرام قوی است.</w:t>
      </w:r>
    </w:p>
    <w:p w:rsidR="00F97D22" w:rsidRDefault="00F97D22" w:rsidP="00C115BC">
      <w:pPr>
        <w:pStyle w:val="a0"/>
        <w:numPr>
          <w:ilvl w:val="0"/>
          <w:numId w:val="50"/>
        </w:numPr>
        <w:ind w:left="641" w:hanging="357"/>
        <w:rPr>
          <w:lang w:bidi="fa-IR"/>
        </w:rPr>
      </w:pPr>
      <w:r>
        <w:rPr>
          <w:rFonts w:hint="cs"/>
          <w:rtl/>
          <w:lang w:bidi="fa-IR"/>
        </w:rPr>
        <w:t>هرگاه زنی از محارم با تعداد محصوری از زنان مخلوط شود، و تشخیص ممکن نباشد، نباید با هیچ‌کدام از آنان ازدواج کرد.</w:t>
      </w:r>
    </w:p>
    <w:p w:rsidR="00F97D22" w:rsidRDefault="00F97D22" w:rsidP="00C115BC">
      <w:pPr>
        <w:pStyle w:val="a0"/>
        <w:numPr>
          <w:ilvl w:val="0"/>
          <w:numId w:val="50"/>
        </w:numPr>
        <w:ind w:left="641" w:hanging="357"/>
        <w:rPr>
          <w:lang w:bidi="fa-IR"/>
        </w:rPr>
      </w:pPr>
      <w:r>
        <w:rPr>
          <w:rFonts w:hint="cs"/>
          <w:rtl/>
          <w:lang w:bidi="fa-IR"/>
        </w:rPr>
        <w:t>هرگاه نمازی از نمازهای پنج‌گانه از کسی فوت شد، و فراموش کرد کدام نماز بوده است، لازم است پنج نماز</w:t>
      </w:r>
      <w:r w:rsidR="001529C9">
        <w:rPr>
          <w:rFonts w:hint="cs"/>
          <w:rtl/>
          <w:lang w:bidi="fa-IR"/>
        </w:rPr>
        <w:t xml:space="preserve"> را</w:t>
      </w:r>
      <w:r>
        <w:rPr>
          <w:rFonts w:hint="cs"/>
          <w:rtl/>
          <w:lang w:bidi="fa-IR"/>
        </w:rPr>
        <w:t xml:space="preserve"> به نیت قضا بخواند، تا یقین حاصل شود که نماز فوت شده قضا شده است.</w:t>
      </w:r>
    </w:p>
    <w:p w:rsidR="00F97D22" w:rsidRDefault="00F97D22" w:rsidP="00C115BC">
      <w:pPr>
        <w:pStyle w:val="a0"/>
        <w:numPr>
          <w:ilvl w:val="0"/>
          <w:numId w:val="50"/>
        </w:numPr>
        <w:ind w:left="641" w:hanging="357"/>
        <w:rPr>
          <w:rtl/>
          <w:lang w:bidi="fa-IR"/>
        </w:rPr>
      </w:pPr>
      <w:r>
        <w:rPr>
          <w:rFonts w:hint="cs"/>
          <w:rtl/>
          <w:lang w:bidi="fa-IR"/>
        </w:rPr>
        <w:t>هنگام روزه گرفتن، باید مقداری از شب</w:t>
      </w:r>
      <w:r w:rsidR="00CB7965">
        <w:rPr>
          <w:rFonts w:hint="cs"/>
          <w:rtl/>
          <w:lang w:bidi="fa-IR"/>
        </w:rPr>
        <w:t xml:space="preserve"> </w:t>
      </w:r>
      <w:r w:rsidR="001529C9">
        <w:rPr>
          <w:rFonts w:hint="cs"/>
          <w:rtl/>
          <w:lang w:bidi="fa-IR"/>
        </w:rPr>
        <w:t xml:space="preserve">را </w:t>
      </w:r>
      <w:r>
        <w:rPr>
          <w:rFonts w:hint="cs"/>
          <w:rtl/>
          <w:lang w:bidi="fa-IR"/>
        </w:rPr>
        <w:t xml:space="preserve">روزه گرفت، به </w:t>
      </w:r>
      <w:r w:rsidR="001529C9">
        <w:rPr>
          <w:rFonts w:hint="cs"/>
          <w:rtl/>
          <w:lang w:bidi="fa-IR"/>
        </w:rPr>
        <w:t>گونه</w:t>
      </w:r>
      <w:r w:rsidR="006B0A7C">
        <w:rPr>
          <w:rFonts w:hint="cs"/>
          <w:rtl/>
          <w:lang w:bidi="fa-IR"/>
        </w:rPr>
        <w:t>‌</w:t>
      </w:r>
      <w:r w:rsidR="001529C9">
        <w:rPr>
          <w:rFonts w:hint="cs"/>
          <w:rtl/>
          <w:lang w:bidi="fa-IR"/>
        </w:rPr>
        <w:t>ای</w:t>
      </w:r>
      <w:r>
        <w:rPr>
          <w:rFonts w:hint="cs"/>
          <w:rtl/>
          <w:lang w:bidi="fa-IR"/>
        </w:rPr>
        <w:t>‌که قبل از طلوع شفق صبح به چند دقیقه‌ای دست از خوردن کشید، و کمی بعد از غروب افطار کرد، تا یقین حاصل شود که همه روز روزه گرفته شده است.</w:t>
      </w:r>
    </w:p>
    <w:p w:rsidR="00DF459D" w:rsidRDefault="00DE0CFA" w:rsidP="00AD6A1B">
      <w:pPr>
        <w:pStyle w:val="4-"/>
        <w:rPr>
          <w:rtl/>
        </w:rPr>
      </w:pPr>
      <w:bookmarkStart w:id="105" w:name="_Toc331262086"/>
      <w:bookmarkStart w:id="106" w:name="_Toc421176446"/>
      <w:r>
        <w:rPr>
          <w:rFonts w:hint="cs"/>
          <w:rtl/>
        </w:rPr>
        <w:t>آیا صیغه مطلق امر دلالت بر تکرار مأموربه می‌دهد؟</w:t>
      </w:r>
      <w:bookmarkEnd w:id="105"/>
      <w:bookmarkEnd w:id="106"/>
    </w:p>
    <w:p w:rsidR="00F97D22" w:rsidRDefault="007C1C88" w:rsidP="006B0A7C">
      <w:pPr>
        <w:pStyle w:val="a0"/>
        <w:rPr>
          <w:rtl/>
          <w:lang w:bidi="fa-IR"/>
        </w:rPr>
      </w:pPr>
      <w:r>
        <w:rPr>
          <w:rFonts w:hint="cs"/>
          <w:rtl/>
          <w:lang w:bidi="fa-IR"/>
        </w:rPr>
        <w:t>صیغه امر از جهت قید تکرار یا عدم آن دارای یکی از حالت‌های زیر است</w:t>
      </w:r>
      <w:r w:rsidR="0070225A">
        <w:rPr>
          <w:rFonts w:hint="cs"/>
          <w:rtl/>
          <w:lang w:bidi="fa-IR"/>
        </w:rPr>
        <w:t>‌:</w:t>
      </w:r>
    </w:p>
    <w:p w:rsidR="007C1C88" w:rsidRDefault="007C1C88" w:rsidP="00183138">
      <w:pPr>
        <w:numPr>
          <w:ilvl w:val="0"/>
          <w:numId w:val="5"/>
        </w:numPr>
        <w:tabs>
          <w:tab w:val="clear" w:pos="644"/>
        </w:tabs>
        <w:jc w:val="both"/>
        <w:rPr>
          <w:rFonts w:cs="B Lotus"/>
          <w:sz w:val="28"/>
          <w:szCs w:val="28"/>
          <w:rtl/>
          <w:lang w:bidi="fa-IR"/>
        </w:rPr>
      </w:pPr>
      <w:r w:rsidRPr="006B0A7C">
        <w:rPr>
          <w:rStyle w:val="Char0"/>
          <w:rFonts w:hint="cs"/>
          <w:rtl/>
        </w:rPr>
        <w:t>ممکن است همراه با قید تکرار باشد.</w:t>
      </w:r>
    </w:p>
    <w:p w:rsidR="007C1C88" w:rsidRDefault="007C1C88" w:rsidP="00183138">
      <w:pPr>
        <w:numPr>
          <w:ilvl w:val="0"/>
          <w:numId w:val="5"/>
        </w:numPr>
        <w:tabs>
          <w:tab w:val="clear" w:pos="644"/>
        </w:tabs>
        <w:jc w:val="both"/>
        <w:rPr>
          <w:rFonts w:cs="B Lotus"/>
          <w:sz w:val="28"/>
          <w:szCs w:val="28"/>
          <w:lang w:bidi="fa-IR"/>
        </w:rPr>
      </w:pPr>
      <w:r w:rsidRPr="006B0A7C">
        <w:rPr>
          <w:rStyle w:val="Char0"/>
          <w:rFonts w:hint="cs"/>
          <w:rtl/>
        </w:rPr>
        <w:t>و ممکن است همراه با قید عدم تکرار باشد.</w:t>
      </w:r>
    </w:p>
    <w:p w:rsidR="007C1C88" w:rsidRDefault="007C1C88" w:rsidP="00183138">
      <w:pPr>
        <w:numPr>
          <w:ilvl w:val="0"/>
          <w:numId w:val="5"/>
        </w:numPr>
        <w:tabs>
          <w:tab w:val="clear" w:pos="644"/>
        </w:tabs>
        <w:jc w:val="both"/>
        <w:rPr>
          <w:rFonts w:cs="B Lotus"/>
          <w:sz w:val="28"/>
          <w:szCs w:val="28"/>
          <w:lang w:bidi="fa-IR"/>
        </w:rPr>
      </w:pPr>
      <w:r w:rsidRPr="006B0A7C">
        <w:rPr>
          <w:rStyle w:val="Char0"/>
          <w:rFonts w:hint="cs"/>
          <w:rtl/>
        </w:rPr>
        <w:t>و ممکن است خالی از هردو قید باشد. و مقصود ما از باز کردن موضوع این حالت است.</w:t>
      </w:r>
    </w:p>
    <w:p w:rsidR="00DF459D" w:rsidRDefault="00394E33" w:rsidP="006B0A7C">
      <w:pPr>
        <w:pStyle w:val="a0"/>
        <w:rPr>
          <w:rtl/>
          <w:lang w:bidi="fa-IR"/>
        </w:rPr>
      </w:pPr>
      <w:r>
        <w:rPr>
          <w:rFonts w:hint="cs"/>
          <w:rtl/>
          <w:lang w:bidi="fa-IR"/>
        </w:rPr>
        <w:t>به نوع اول و دوم مطابق قید عمل می‌کنیم، به مثال‌های زیر توجه کنید</w:t>
      </w:r>
      <w:r w:rsidR="0070225A">
        <w:rPr>
          <w:rFonts w:hint="cs"/>
          <w:rtl/>
          <w:lang w:bidi="fa-IR"/>
        </w:rPr>
        <w:t>‌:</w:t>
      </w:r>
    </w:p>
    <w:p w:rsidR="00903B19" w:rsidRPr="00267335" w:rsidRDefault="00903B19" w:rsidP="00267335">
      <w:pPr>
        <w:ind w:firstLine="284"/>
        <w:jc w:val="both"/>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267335">
        <w:rPr>
          <w:rFonts w:ascii="KFGQPC Uthmanic Script HAFS" w:hAnsi="KFGQPC Uthmanic Script HAFS" w:cs="KFGQPC Uthmanic Script HAFS" w:hint="cs"/>
          <w:sz w:val="28"/>
          <w:szCs w:val="28"/>
          <w:rtl/>
        </w:rPr>
        <w:t>ٱلزَّانِيَةُ</w:t>
      </w:r>
      <w:r w:rsidR="00267335">
        <w:rPr>
          <w:rFonts w:ascii="KFGQPC Uthmanic Script HAFS" w:hAnsi="KFGQPC Uthmanic Script HAFS" w:cs="KFGQPC Uthmanic Script HAFS"/>
          <w:sz w:val="28"/>
          <w:szCs w:val="28"/>
          <w:rtl/>
        </w:rPr>
        <w:t xml:space="preserve"> وَ</w:t>
      </w:r>
      <w:r w:rsidR="00267335">
        <w:rPr>
          <w:rFonts w:ascii="KFGQPC Uthmanic Script HAFS" w:hAnsi="KFGQPC Uthmanic Script HAFS" w:cs="KFGQPC Uthmanic Script HAFS" w:hint="cs"/>
          <w:sz w:val="28"/>
          <w:szCs w:val="28"/>
          <w:rtl/>
        </w:rPr>
        <w:t>ٱلزَّانِي</w:t>
      </w:r>
      <w:r w:rsidR="00267335">
        <w:rPr>
          <w:rFonts w:ascii="KFGQPC Uthmanic Script HAFS" w:hAnsi="KFGQPC Uthmanic Script HAFS" w:cs="KFGQPC Uthmanic Script HAFS"/>
          <w:sz w:val="28"/>
          <w:szCs w:val="28"/>
          <w:rtl/>
        </w:rPr>
        <w:t xml:space="preserve"> فَ</w:t>
      </w:r>
      <w:r w:rsidR="00267335">
        <w:rPr>
          <w:rFonts w:ascii="KFGQPC Uthmanic Script HAFS" w:hAnsi="KFGQPC Uthmanic Script HAFS" w:cs="KFGQPC Uthmanic Script HAFS" w:hint="cs"/>
          <w:sz w:val="28"/>
          <w:szCs w:val="28"/>
          <w:rtl/>
        </w:rPr>
        <w:t>ٱجۡلِدُواْ</w:t>
      </w:r>
      <w:r w:rsidR="00267335">
        <w:rPr>
          <w:rFonts w:ascii="KFGQPC Uthmanic Script HAFS" w:hAnsi="KFGQPC Uthmanic Script HAFS" w:cs="KFGQPC Uthmanic Script HAFS"/>
          <w:sz w:val="28"/>
          <w:szCs w:val="28"/>
          <w:rtl/>
        </w:rPr>
        <w:t xml:space="preserve"> كُلَّ وَٰحِدٖ مِّنۡهُمَا مِاْئَةَ جَلۡدَةٖۖ</w:t>
      </w:r>
      <w:r>
        <w:rPr>
          <w:rFonts w:ascii="Traditional Arabic" w:hAnsi="Traditional Arabic"/>
          <w:sz w:val="28"/>
          <w:szCs w:val="28"/>
          <w:rtl/>
          <w:lang w:bidi="fa-IR"/>
        </w:rPr>
        <w:t>﴾</w:t>
      </w:r>
      <w:r w:rsidRPr="006B0A7C">
        <w:rPr>
          <w:rStyle w:val="7-Char"/>
          <w:rFonts w:hint="cs"/>
          <w:rtl/>
        </w:rPr>
        <w:t xml:space="preserve"> </w:t>
      </w:r>
      <w:r w:rsidRPr="006B0A7C">
        <w:rPr>
          <w:rStyle w:val="7-Char"/>
          <w:rtl/>
        </w:rPr>
        <w:t>[</w:t>
      </w:r>
      <w:r w:rsidRPr="006B0A7C">
        <w:rPr>
          <w:rStyle w:val="7-Char"/>
          <w:rFonts w:hint="cs"/>
          <w:rtl/>
        </w:rPr>
        <w:t>النور: 2</w:t>
      </w:r>
      <w:r w:rsidRPr="006B0A7C">
        <w:rPr>
          <w:rStyle w:val="7-Char"/>
          <w:rtl/>
        </w:rPr>
        <w:t>]</w:t>
      </w:r>
      <w:r w:rsidRPr="006B0A7C">
        <w:rPr>
          <w:rStyle w:val="Char0"/>
          <w:rFonts w:hint="cs"/>
          <w:rtl/>
        </w:rPr>
        <w:t>.</w:t>
      </w:r>
    </w:p>
    <w:p w:rsidR="00365CA6" w:rsidRPr="00CE411E" w:rsidRDefault="00365CA6" w:rsidP="006B0A7C">
      <w:pPr>
        <w:pStyle w:val="a0"/>
        <w:rPr>
          <w:rtl/>
          <w:lang w:bidi="fa-IR"/>
        </w:rPr>
      </w:pPr>
      <w:r w:rsidRPr="00CE411E">
        <w:rPr>
          <w:rFonts w:hint="cs"/>
          <w:rtl/>
          <w:lang w:bidi="fa-IR"/>
        </w:rPr>
        <w:t>«</w:t>
      </w:r>
      <w:r w:rsidR="0048652E" w:rsidRPr="00CE411E">
        <w:rPr>
          <w:rFonts w:hint="cs"/>
          <w:rtl/>
          <w:lang w:bidi="fa-IR"/>
        </w:rPr>
        <w:t>زن و مردی که زنا می‌کنند، هرکدام را صد ضربه شلاق بزنید</w:t>
      </w:r>
      <w:r w:rsidRPr="00CE411E">
        <w:rPr>
          <w:rFonts w:hint="cs"/>
          <w:rtl/>
          <w:lang w:bidi="fa-IR"/>
        </w:rPr>
        <w:t>».</w:t>
      </w:r>
      <w:r w:rsidRPr="00CE411E">
        <w:rPr>
          <w:rtl/>
          <w:lang w:bidi="fa-IR"/>
        </w:rPr>
        <w:tab/>
      </w:r>
    </w:p>
    <w:p w:rsidR="00394E33" w:rsidRDefault="00E50D92" w:rsidP="006B0A7C">
      <w:pPr>
        <w:pStyle w:val="a0"/>
        <w:rPr>
          <w:rtl/>
          <w:lang w:bidi="fa-IR"/>
        </w:rPr>
      </w:pPr>
      <w:r w:rsidRPr="00E50D92">
        <w:rPr>
          <w:rFonts w:hint="cs"/>
          <w:rtl/>
          <w:lang w:bidi="fa-IR"/>
        </w:rPr>
        <w:t>بنابراین آیه هربار</w:t>
      </w:r>
      <w:r w:rsidR="00FD5EE0">
        <w:rPr>
          <w:rFonts w:hint="cs"/>
          <w:rtl/>
          <w:lang w:bidi="fa-IR"/>
        </w:rPr>
        <w:t xml:space="preserve"> در کسی صفت زنا به وجود آید، باید حد زنا بر او جاری گردد.</w:t>
      </w:r>
    </w:p>
    <w:p w:rsidR="00FD5EE0" w:rsidRDefault="00FD5EE0" w:rsidP="006B0A7C">
      <w:pPr>
        <w:pStyle w:val="a0"/>
        <w:rPr>
          <w:rtl/>
          <w:lang w:bidi="fa-IR"/>
        </w:rPr>
      </w:pPr>
      <w:r>
        <w:rPr>
          <w:rFonts w:hint="cs"/>
          <w:rtl/>
          <w:lang w:bidi="fa-IR"/>
        </w:rPr>
        <w:t>باید توجه داشت که تکرار جریمه قبل از اجرای حد نباشد زیرا چنین صورتی حد تکرار نمی‌شود، بلکه منظور زمانی است که جریمه را انجام دهد و حد زده شود، اگر دیگربار از او همین جریمه سر زد، حد زده می‌شود</w:t>
      </w:r>
      <w:r w:rsidR="001529C9">
        <w:rPr>
          <w:rFonts w:hint="cs"/>
          <w:rtl/>
          <w:lang w:bidi="fa-IR"/>
        </w:rPr>
        <w:t>.</w:t>
      </w:r>
    </w:p>
    <w:p w:rsidR="00117FAC" w:rsidRDefault="00117FAC" w:rsidP="00117FAC">
      <w:pPr>
        <w:pStyle w:val="a"/>
        <w:rPr>
          <w:rFonts w:cs="B Lotus"/>
          <w:rtl/>
        </w:rPr>
      </w:pPr>
      <w:r w:rsidRPr="00117FAC">
        <w:rPr>
          <w:sz w:val="32"/>
          <w:rtl/>
        </w:rPr>
        <w:t>«</w:t>
      </w:r>
      <w:r>
        <w:rPr>
          <w:rFonts w:hint="cs"/>
          <w:sz w:val="32"/>
          <w:rtl/>
        </w:rPr>
        <w:t>إ</w:t>
      </w:r>
      <w:r w:rsidR="00384D48" w:rsidRPr="00117FAC">
        <w:rPr>
          <w:rFonts w:hint="cs"/>
          <w:sz w:val="32"/>
          <w:rtl/>
        </w:rPr>
        <w:t>ذا سمعتم المؤذن فقولوا مثل ما یقول...</w:t>
      </w:r>
      <w:r w:rsidRPr="00117FAC">
        <w:rPr>
          <w:sz w:val="32"/>
          <w:rtl/>
        </w:rPr>
        <w:t>»</w:t>
      </w:r>
      <w:r w:rsidR="003A54F2" w:rsidRPr="006B0A7C">
        <w:rPr>
          <w:rStyle w:val="Char0"/>
          <w:rtl/>
        </w:rPr>
        <w:t xml:space="preserve"> </w:t>
      </w:r>
      <w:r w:rsidRPr="006B0A7C">
        <w:rPr>
          <w:rStyle w:val="Char0"/>
          <w:rFonts w:hint="cs"/>
          <w:rtl/>
        </w:rPr>
        <w:t>الحدیث</w:t>
      </w:r>
      <w:r w:rsidRPr="006B0A7C">
        <w:rPr>
          <w:rStyle w:val="Char0"/>
          <w:vertAlign w:val="superscript"/>
          <w:rtl/>
        </w:rPr>
        <w:footnoteReference w:id="31"/>
      </w:r>
      <w:r w:rsidRPr="006B0A7C">
        <w:rPr>
          <w:rStyle w:val="Char0"/>
          <w:rFonts w:hint="cs"/>
          <w:rtl/>
        </w:rPr>
        <w:t>.</w:t>
      </w:r>
    </w:p>
    <w:p w:rsidR="00DF459D" w:rsidRDefault="00E24832" w:rsidP="006B0A7C">
      <w:pPr>
        <w:pStyle w:val="a0"/>
        <w:rPr>
          <w:rtl/>
          <w:lang w:bidi="fa-IR"/>
        </w:rPr>
      </w:pPr>
      <w:r>
        <w:rPr>
          <w:rFonts w:hint="cs"/>
          <w:rtl/>
          <w:lang w:bidi="fa-IR"/>
        </w:rPr>
        <w:t>بنابراین حدیث</w:t>
      </w:r>
      <w:r w:rsidR="0070225A">
        <w:rPr>
          <w:rFonts w:hint="cs"/>
          <w:rtl/>
          <w:lang w:bidi="fa-IR"/>
        </w:rPr>
        <w:t>‌:</w:t>
      </w:r>
      <w:r>
        <w:rPr>
          <w:rFonts w:hint="cs"/>
          <w:rtl/>
          <w:lang w:bidi="fa-IR"/>
        </w:rPr>
        <w:t xml:space="preserve"> هربار انسان صدای مؤذن را شنید، سنت است کلمات اذان را که او می‌گوید، تکرار کند.</w:t>
      </w:r>
    </w:p>
    <w:p w:rsidR="00E24832" w:rsidRDefault="001E4408" w:rsidP="006B0A7C">
      <w:pPr>
        <w:pStyle w:val="a0"/>
        <w:rPr>
          <w:rtl/>
          <w:lang w:bidi="fa-IR"/>
        </w:rPr>
      </w:pPr>
      <w:r>
        <w:rPr>
          <w:rFonts w:hint="cs"/>
          <w:rtl/>
          <w:lang w:bidi="fa-IR"/>
        </w:rPr>
        <w:t xml:space="preserve">در مثال اول صفت قید تکرار بود، و در مثال دوم ادات شرط </w:t>
      </w:r>
      <w:r w:rsidR="00117FAC" w:rsidRPr="00117FAC">
        <w:rPr>
          <w:rStyle w:val="6-Char"/>
          <w:rtl/>
        </w:rPr>
        <w:t>«</w:t>
      </w:r>
      <w:r w:rsidR="00117FAC" w:rsidRPr="00117FAC">
        <w:rPr>
          <w:rStyle w:val="6-Char"/>
          <w:rFonts w:hint="cs"/>
          <w:rtl/>
        </w:rPr>
        <w:t>إ</w:t>
      </w:r>
      <w:r w:rsidRPr="00117FAC">
        <w:rPr>
          <w:rStyle w:val="6-Char"/>
          <w:rFonts w:hint="cs"/>
          <w:rtl/>
        </w:rPr>
        <w:t>ذا</w:t>
      </w:r>
      <w:r w:rsidR="00117FAC" w:rsidRPr="00117FAC">
        <w:rPr>
          <w:rStyle w:val="6-Char"/>
          <w:rtl/>
        </w:rPr>
        <w:t>»</w:t>
      </w:r>
      <w:r>
        <w:rPr>
          <w:rFonts w:hint="cs"/>
          <w:rtl/>
          <w:lang w:bidi="fa-IR"/>
        </w:rPr>
        <w:t>.</w:t>
      </w:r>
    </w:p>
    <w:p w:rsidR="001E4408" w:rsidRDefault="001E4408" w:rsidP="006B0A7C">
      <w:pPr>
        <w:pStyle w:val="a0"/>
        <w:rPr>
          <w:rFonts w:cs="B Lotus"/>
          <w:rtl/>
          <w:lang w:bidi="fa-IR"/>
        </w:rPr>
      </w:pPr>
      <w:r w:rsidRPr="006B0A7C">
        <w:rPr>
          <w:rFonts w:hint="cs"/>
          <w:rtl/>
        </w:rPr>
        <w:t>این بود مثال برای قید تکرار و قید عدم تکرار مانند این حدیث</w:t>
      </w:r>
      <w:r>
        <w:rPr>
          <w:rFonts w:cs="B Lotus" w:hint="cs"/>
          <w:rtl/>
          <w:lang w:bidi="fa-IR"/>
        </w:rPr>
        <w:t xml:space="preserve"> </w:t>
      </w:r>
      <w:r w:rsidR="00117FAC" w:rsidRPr="006B0A7C">
        <w:rPr>
          <w:rStyle w:val="6-Char"/>
          <w:rtl/>
        </w:rPr>
        <w:t>«</w:t>
      </w:r>
      <w:r w:rsidRPr="006B0A7C">
        <w:rPr>
          <w:rStyle w:val="6-Char"/>
          <w:rFonts w:hint="cs"/>
          <w:rtl/>
        </w:rPr>
        <w:t xml:space="preserve">عن </w:t>
      </w:r>
      <w:r w:rsidR="00117FAC" w:rsidRPr="006B0A7C">
        <w:rPr>
          <w:rStyle w:val="6-Char"/>
          <w:rFonts w:hint="cs"/>
          <w:rtl/>
        </w:rPr>
        <w:t>أ</w:t>
      </w:r>
      <w:r w:rsidRPr="006B0A7C">
        <w:rPr>
          <w:rStyle w:val="6-Char"/>
          <w:rFonts w:hint="cs"/>
          <w:rtl/>
        </w:rPr>
        <w:t>ب</w:t>
      </w:r>
      <w:r w:rsidR="00117FAC" w:rsidRPr="006B0A7C">
        <w:rPr>
          <w:rStyle w:val="6-Char"/>
          <w:rFonts w:hint="cs"/>
          <w:rtl/>
        </w:rPr>
        <w:t>ي</w:t>
      </w:r>
      <w:r w:rsidRPr="006B0A7C">
        <w:rPr>
          <w:rStyle w:val="6-Char"/>
          <w:rFonts w:hint="cs"/>
          <w:rtl/>
        </w:rPr>
        <w:t xml:space="preserve"> هریر</w:t>
      </w:r>
      <w:r w:rsidR="00117FAC" w:rsidRPr="006B0A7C">
        <w:rPr>
          <w:rStyle w:val="6-Char"/>
          <w:rFonts w:hint="cs"/>
          <w:rtl/>
        </w:rPr>
        <w:t>ة</w:t>
      </w:r>
      <w:r w:rsidR="006B0A7C">
        <w:rPr>
          <w:rStyle w:val="6-Char"/>
          <w:rFonts w:cs="CTraditional Arabic" w:hint="cs"/>
          <w:rtl/>
        </w:rPr>
        <w:t>س</w:t>
      </w:r>
      <w:r w:rsidR="006B0A7C">
        <w:rPr>
          <w:rStyle w:val="6-Char"/>
          <w:rFonts w:hint="cs"/>
          <w:rtl/>
        </w:rPr>
        <w:t xml:space="preserve"> </w:t>
      </w:r>
      <w:r w:rsidRPr="006B0A7C">
        <w:rPr>
          <w:rStyle w:val="6-Char"/>
          <w:rFonts w:hint="cs"/>
          <w:rtl/>
        </w:rPr>
        <w:t>قال</w:t>
      </w:r>
      <w:r w:rsidR="0070225A" w:rsidRPr="006B0A7C">
        <w:rPr>
          <w:rStyle w:val="6-Char"/>
          <w:rFonts w:ascii="Times New Roman" w:hAnsi="Times New Roman" w:cs="Times New Roman" w:hint="cs"/>
          <w:rtl/>
        </w:rPr>
        <w:t>‌</w:t>
      </w:r>
      <w:r w:rsidR="0070225A" w:rsidRPr="006B0A7C">
        <w:rPr>
          <w:rStyle w:val="6-Char"/>
          <w:rFonts w:hint="cs"/>
          <w:rtl/>
        </w:rPr>
        <w:t>:</w:t>
      </w:r>
      <w:r w:rsidRPr="006B0A7C">
        <w:rPr>
          <w:rStyle w:val="6-Char"/>
          <w:rFonts w:hint="cs"/>
          <w:rtl/>
        </w:rPr>
        <w:t xml:space="preserve"> خطبنا رسول الله</w:t>
      </w:r>
      <w:r w:rsidR="00FC6A0B" w:rsidRPr="00FC6A0B">
        <w:rPr>
          <w:rStyle w:val="Char"/>
          <w:rFonts w:cs="CTraditional Arabic" w:hint="cs"/>
          <w:rtl/>
        </w:rPr>
        <w:t xml:space="preserve"> ج</w:t>
      </w:r>
      <w:r w:rsidRPr="00117FAC">
        <w:rPr>
          <w:rStyle w:val="Char"/>
          <w:rFonts w:hint="cs"/>
          <w:rtl/>
        </w:rPr>
        <w:t xml:space="preserve"> فقال</w:t>
      </w:r>
      <w:r w:rsidR="0070225A" w:rsidRPr="00117FAC">
        <w:rPr>
          <w:rStyle w:val="Char"/>
          <w:rFonts w:hint="cs"/>
          <w:rtl/>
        </w:rPr>
        <w:t>‌:</w:t>
      </w:r>
      <w:r w:rsidRPr="00117FAC">
        <w:rPr>
          <w:rStyle w:val="Char"/>
          <w:rFonts w:hint="cs"/>
          <w:rtl/>
        </w:rPr>
        <w:t xml:space="preserve"> «</w:t>
      </w:r>
      <w:r w:rsidR="00117FAC">
        <w:rPr>
          <w:rStyle w:val="Char"/>
          <w:rFonts w:hint="cs"/>
          <w:rtl/>
        </w:rPr>
        <w:t>أ</w:t>
      </w:r>
      <w:r w:rsidRPr="00117FAC">
        <w:rPr>
          <w:rStyle w:val="Char"/>
          <w:rFonts w:hint="cs"/>
          <w:rtl/>
        </w:rPr>
        <w:t>یها الناس قد فرض الله</w:t>
      </w:r>
      <w:r w:rsidR="001529C9" w:rsidRPr="00117FAC">
        <w:rPr>
          <w:rStyle w:val="Char"/>
          <w:rFonts w:hint="cs"/>
          <w:rtl/>
        </w:rPr>
        <w:t xml:space="preserve"> علیکم الحج فحجوا»</w:t>
      </w:r>
      <w:r w:rsidR="001529C9" w:rsidRPr="006B0A7C">
        <w:rPr>
          <w:rStyle w:val="6-Char"/>
          <w:rFonts w:hint="cs"/>
          <w:rtl/>
        </w:rPr>
        <w:t>، فقال رجل</w:t>
      </w:r>
      <w:r w:rsidR="0070225A" w:rsidRPr="006B0A7C">
        <w:rPr>
          <w:rStyle w:val="6-Char"/>
          <w:rFonts w:ascii="Times New Roman" w:hAnsi="Times New Roman" w:cs="Times New Roman" w:hint="cs"/>
          <w:rtl/>
        </w:rPr>
        <w:t>‌</w:t>
      </w:r>
      <w:r w:rsidR="0070225A" w:rsidRPr="006B0A7C">
        <w:rPr>
          <w:rStyle w:val="6-Char"/>
          <w:rFonts w:hint="cs"/>
          <w:rtl/>
        </w:rPr>
        <w:t>:</w:t>
      </w:r>
      <w:r w:rsidR="001529C9" w:rsidRPr="006B0A7C">
        <w:rPr>
          <w:rStyle w:val="6-Char"/>
          <w:rFonts w:hint="cs"/>
          <w:rtl/>
        </w:rPr>
        <w:t xml:space="preserve"> أ</w:t>
      </w:r>
      <w:r w:rsidRPr="006B0A7C">
        <w:rPr>
          <w:rStyle w:val="6-Char"/>
          <w:rFonts w:hint="cs"/>
          <w:rtl/>
        </w:rPr>
        <w:t>ک</w:t>
      </w:r>
      <w:r w:rsidR="001529C9" w:rsidRPr="006B0A7C">
        <w:rPr>
          <w:rStyle w:val="6-Char"/>
          <w:rFonts w:hint="cs"/>
          <w:rtl/>
        </w:rPr>
        <w:t>ُ</w:t>
      </w:r>
      <w:r w:rsidRPr="006B0A7C">
        <w:rPr>
          <w:rStyle w:val="6-Char"/>
          <w:rFonts w:hint="cs"/>
          <w:rtl/>
        </w:rPr>
        <w:t>ل</w:t>
      </w:r>
      <w:r w:rsidR="001529C9" w:rsidRPr="006B0A7C">
        <w:rPr>
          <w:rStyle w:val="6-Char"/>
          <w:rFonts w:hint="cs"/>
          <w:rtl/>
        </w:rPr>
        <w:t>ُّ</w:t>
      </w:r>
      <w:r w:rsidRPr="006B0A7C">
        <w:rPr>
          <w:rStyle w:val="6-Char"/>
          <w:rFonts w:hint="cs"/>
          <w:rtl/>
        </w:rPr>
        <w:t xml:space="preserve"> عام یا رسول الله</w:t>
      </w:r>
      <w:r w:rsidR="001529C9" w:rsidRPr="006B0A7C">
        <w:rPr>
          <w:rStyle w:val="6-Char"/>
          <w:rFonts w:hint="cs"/>
          <w:rtl/>
        </w:rPr>
        <w:t>؟</w:t>
      </w:r>
      <w:r w:rsidRPr="006B0A7C">
        <w:rPr>
          <w:rStyle w:val="6-Char"/>
          <w:rFonts w:hint="cs"/>
          <w:rtl/>
        </w:rPr>
        <w:t xml:space="preserve"> فسکت </w:t>
      </w:r>
      <w:r w:rsidR="00117FAC" w:rsidRPr="006B0A7C">
        <w:rPr>
          <w:rStyle w:val="6-Char"/>
          <w:rFonts w:hint="cs"/>
          <w:rtl/>
        </w:rPr>
        <w:t>-</w:t>
      </w:r>
      <w:r w:rsidRPr="006B0A7C">
        <w:rPr>
          <w:rStyle w:val="6-Char"/>
          <w:rFonts w:hint="cs"/>
          <w:rtl/>
        </w:rPr>
        <w:t xml:space="preserve"> حتی قالها ثلاثا </w:t>
      </w:r>
      <w:r w:rsidR="00117FAC" w:rsidRPr="006B0A7C">
        <w:rPr>
          <w:rStyle w:val="6-Char"/>
          <w:rFonts w:hint="cs"/>
          <w:rtl/>
        </w:rPr>
        <w:t>-</w:t>
      </w:r>
      <w:r w:rsidRPr="006B0A7C">
        <w:rPr>
          <w:rStyle w:val="6-Char"/>
          <w:rFonts w:hint="cs"/>
          <w:rtl/>
        </w:rPr>
        <w:t xml:space="preserve"> فقال رسول الله</w:t>
      </w:r>
      <w:r w:rsidR="00FC6A0B" w:rsidRPr="00FC6A0B">
        <w:rPr>
          <w:rStyle w:val="Char"/>
          <w:rFonts w:cs="CTraditional Arabic" w:hint="cs"/>
          <w:rtl/>
        </w:rPr>
        <w:t xml:space="preserve"> ج</w:t>
      </w:r>
      <w:r w:rsidR="0070225A" w:rsidRPr="00117FAC">
        <w:rPr>
          <w:rStyle w:val="Char"/>
          <w:rFonts w:hint="cs"/>
          <w:rtl/>
        </w:rPr>
        <w:t>‌</w:t>
      </w:r>
      <w:r w:rsidR="0070225A" w:rsidRPr="006B0A7C">
        <w:rPr>
          <w:rStyle w:val="6-Char"/>
          <w:rFonts w:hint="cs"/>
          <w:rtl/>
        </w:rPr>
        <w:t>:</w:t>
      </w:r>
      <w:r w:rsidRPr="006B0A7C">
        <w:rPr>
          <w:rStyle w:val="6-Char"/>
          <w:rFonts w:hint="cs"/>
          <w:rtl/>
        </w:rPr>
        <w:t xml:space="preserve"> </w:t>
      </w:r>
      <w:r w:rsidRPr="00117FAC">
        <w:rPr>
          <w:rStyle w:val="Char"/>
          <w:rFonts w:hint="cs"/>
          <w:rtl/>
        </w:rPr>
        <w:t>«لو قلت</w:t>
      </w:r>
      <w:r w:rsidR="0070225A" w:rsidRPr="00117FAC">
        <w:rPr>
          <w:rStyle w:val="Char"/>
          <w:rFonts w:hint="cs"/>
          <w:rtl/>
        </w:rPr>
        <w:t>‌:</w:t>
      </w:r>
      <w:r w:rsidRPr="00117FAC">
        <w:rPr>
          <w:rStyle w:val="Char"/>
          <w:rFonts w:hint="cs"/>
          <w:rtl/>
        </w:rPr>
        <w:t xml:space="preserve"> نعم، لوجبت، ولما </w:t>
      </w:r>
      <w:r w:rsidR="00117FAC">
        <w:rPr>
          <w:rStyle w:val="Char"/>
          <w:rFonts w:hint="cs"/>
          <w:rtl/>
        </w:rPr>
        <w:t>أ</w:t>
      </w:r>
      <w:r w:rsidRPr="00117FAC">
        <w:rPr>
          <w:rStyle w:val="Char"/>
          <w:rFonts w:hint="cs"/>
          <w:rtl/>
        </w:rPr>
        <w:t>ستطعتم»</w:t>
      </w:r>
      <w:r w:rsidRPr="006B0A7C">
        <w:rPr>
          <w:rStyle w:val="6-Char"/>
          <w:rFonts w:hint="cs"/>
          <w:rtl/>
        </w:rPr>
        <w:t>. ثم قال</w:t>
      </w:r>
      <w:r w:rsidR="0070225A" w:rsidRPr="006B0A7C">
        <w:rPr>
          <w:rStyle w:val="6-Char"/>
          <w:rFonts w:ascii="Times New Roman" w:hAnsi="Times New Roman" w:cs="Times New Roman" w:hint="cs"/>
          <w:rtl/>
        </w:rPr>
        <w:t>‌</w:t>
      </w:r>
      <w:r w:rsidR="0070225A" w:rsidRPr="006B0A7C">
        <w:rPr>
          <w:rStyle w:val="6-Char"/>
          <w:rFonts w:hint="cs"/>
          <w:rtl/>
        </w:rPr>
        <w:t>:</w:t>
      </w:r>
      <w:r w:rsidRPr="00117FAC">
        <w:rPr>
          <w:rStyle w:val="Char"/>
          <w:rFonts w:hint="cs"/>
          <w:rtl/>
        </w:rPr>
        <w:t xml:space="preserve"> «ذرون</w:t>
      </w:r>
      <w:r w:rsidR="00117FAC">
        <w:rPr>
          <w:rStyle w:val="Char"/>
          <w:rFonts w:hint="cs"/>
          <w:rtl/>
        </w:rPr>
        <w:t>ي</w:t>
      </w:r>
      <w:r w:rsidRPr="00117FAC">
        <w:rPr>
          <w:rStyle w:val="Char"/>
          <w:rFonts w:hint="cs"/>
          <w:rtl/>
        </w:rPr>
        <w:t xml:space="preserve"> ما ترکتکم. </w:t>
      </w:r>
      <w:r w:rsidR="001529C9" w:rsidRPr="00117FAC">
        <w:rPr>
          <w:rStyle w:val="Char"/>
          <w:rFonts w:hint="cs"/>
          <w:rtl/>
        </w:rPr>
        <w:t>ف</w:t>
      </w:r>
      <w:r w:rsidR="00117FAC">
        <w:rPr>
          <w:rStyle w:val="Char"/>
          <w:rFonts w:hint="cs"/>
          <w:rtl/>
        </w:rPr>
        <w:t>إ</w:t>
      </w:r>
      <w:r w:rsidR="001529C9" w:rsidRPr="00117FAC">
        <w:rPr>
          <w:rStyle w:val="Char"/>
          <w:rFonts w:hint="cs"/>
          <w:rtl/>
        </w:rPr>
        <w:t>نما هل</w:t>
      </w:r>
      <w:r w:rsidR="006B0A7C">
        <w:rPr>
          <w:rStyle w:val="Char"/>
          <w:rFonts w:hint="cs"/>
          <w:rtl/>
        </w:rPr>
        <w:t>ك</w:t>
      </w:r>
      <w:r w:rsidR="001529C9" w:rsidRPr="00117FAC">
        <w:rPr>
          <w:rStyle w:val="Char"/>
          <w:rFonts w:hint="cs"/>
          <w:rtl/>
        </w:rPr>
        <w:t xml:space="preserve"> من کان قبلکم بکثر</w:t>
      </w:r>
      <w:r w:rsidR="00117FAC">
        <w:rPr>
          <w:rStyle w:val="Char"/>
          <w:rFonts w:hint="cs"/>
          <w:rtl/>
        </w:rPr>
        <w:t>ة</w:t>
      </w:r>
      <w:r w:rsidR="001529C9" w:rsidRPr="00117FAC">
        <w:rPr>
          <w:rStyle w:val="Char"/>
          <w:rFonts w:hint="cs"/>
          <w:rtl/>
        </w:rPr>
        <w:t xml:space="preserve"> سؤ</w:t>
      </w:r>
      <w:r w:rsidRPr="00117FAC">
        <w:rPr>
          <w:rStyle w:val="Char"/>
          <w:rFonts w:hint="cs"/>
          <w:rtl/>
        </w:rPr>
        <w:t>الهم و</w:t>
      </w:r>
      <w:r w:rsidR="00117FAC">
        <w:rPr>
          <w:rStyle w:val="Char"/>
          <w:rFonts w:hint="cs"/>
          <w:rtl/>
        </w:rPr>
        <w:t>إ</w:t>
      </w:r>
      <w:r w:rsidRPr="00117FAC">
        <w:rPr>
          <w:rStyle w:val="Char"/>
          <w:rFonts w:hint="cs"/>
          <w:rtl/>
        </w:rPr>
        <w:t xml:space="preserve">ختلافهم علی </w:t>
      </w:r>
      <w:r w:rsidR="00117FAC">
        <w:rPr>
          <w:rStyle w:val="Char"/>
          <w:rFonts w:hint="cs"/>
          <w:rtl/>
        </w:rPr>
        <w:t>أ</w:t>
      </w:r>
      <w:r w:rsidRPr="00117FAC">
        <w:rPr>
          <w:rStyle w:val="Char"/>
          <w:rFonts w:hint="cs"/>
          <w:rtl/>
        </w:rPr>
        <w:t>نبیائهم. ف</w:t>
      </w:r>
      <w:r w:rsidR="00117FAC">
        <w:rPr>
          <w:rStyle w:val="Char"/>
          <w:rFonts w:hint="cs"/>
          <w:rtl/>
        </w:rPr>
        <w:t>إ</w:t>
      </w:r>
      <w:r w:rsidRPr="00117FAC">
        <w:rPr>
          <w:rStyle w:val="Char"/>
          <w:rFonts w:hint="cs"/>
          <w:rtl/>
        </w:rPr>
        <w:t xml:space="preserve">ذا </w:t>
      </w:r>
      <w:r w:rsidR="00117FAC">
        <w:rPr>
          <w:rStyle w:val="Char"/>
          <w:rFonts w:hint="cs"/>
          <w:rtl/>
        </w:rPr>
        <w:t>أ</w:t>
      </w:r>
      <w:r w:rsidRPr="00117FAC">
        <w:rPr>
          <w:rStyle w:val="Char"/>
          <w:rFonts w:hint="cs"/>
          <w:rtl/>
        </w:rPr>
        <w:t>مرتکم بش</w:t>
      </w:r>
      <w:r w:rsidR="00117FAC">
        <w:rPr>
          <w:rStyle w:val="Char"/>
          <w:rFonts w:hint="cs"/>
          <w:rtl/>
        </w:rPr>
        <w:t>ي</w:t>
      </w:r>
      <w:r w:rsidRPr="00117FAC">
        <w:rPr>
          <w:rStyle w:val="Char"/>
          <w:rFonts w:hint="cs"/>
          <w:rtl/>
        </w:rPr>
        <w:t>ء ف</w:t>
      </w:r>
      <w:r w:rsidR="00117FAC">
        <w:rPr>
          <w:rStyle w:val="Char"/>
          <w:rFonts w:hint="cs"/>
          <w:rtl/>
        </w:rPr>
        <w:t>أ</w:t>
      </w:r>
      <w:r w:rsidRPr="00117FAC">
        <w:rPr>
          <w:rStyle w:val="Char"/>
          <w:rFonts w:hint="cs"/>
          <w:rtl/>
        </w:rPr>
        <w:t>توا منه ما</w:t>
      </w:r>
      <w:r w:rsidR="001529C9" w:rsidRPr="00117FAC">
        <w:rPr>
          <w:rStyle w:val="Char"/>
          <w:rFonts w:hint="cs"/>
          <w:rtl/>
        </w:rPr>
        <w:t xml:space="preserve"> استطعت</w:t>
      </w:r>
      <w:r w:rsidRPr="00117FAC">
        <w:rPr>
          <w:rStyle w:val="Char"/>
          <w:rFonts w:hint="cs"/>
          <w:rtl/>
        </w:rPr>
        <w:t>م. و</w:t>
      </w:r>
      <w:r w:rsidR="00117FAC">
        <w:rPr>
          <w:rStyle w:val="Char"/>
          <w:rFonts w:hint="cs"/>
          <w:rtl/>
        </w:rPr>
        <w:t>إ</w:t>
      </w:r>
      <w:r w:rsidRPr="00117FAC">
        <w:rPr>
          <w:rStyle w:val="Char"/>
          <w:rFonts w:hint="cs"/>
          <w:rtl/>
        </w:rPr>
        <w:t>ذا نهیتکم عن ش</w:t>
      </w:r>
      <w:r w:rsidR="00117FAC">
        <w:rPr>
          <w:rStyle w:val="Char"/>
          <w:rFonts w:hint="cs"/>
          <w:rtl/>
        </w:rPr>
        <w:t>ي</w:t>
      </w:r>
      <w:r w:rsidRPr="00117FAC">
        <w:rPr>
          <w:rStyle w:val="Char"/>
          <w:rFonts w:hint="cs"/>
          <w:rtl/>
        </w:rPr>
        <w:t>ء فدعو</w:t>
      </w:r>
      <w:r w:rsidR="00117FAC">
        <w:rPr>
          <w:rStyle w:val="Char"/>
          <w:rFonts w:hint="cs"/>
          <w:rtl/>
        </w:rPr>
        <w:t>ة</w:t>
      </w:r>
      <w:r w:rsidRPr="00117FAC">
        <w:rPr>
          <w:rStyle w:val="Char"/>
          <w:rFonts w:hint="cs"/>
          <w:rtl/>
        </w:rPr>
        <w:t>»</w:t>
      </w:r>
      <w:r w:rsidR="00117FAC" w:rsidRPr="006B0A7C">
        <w:rPr>
          <w:rtl/>
        </w:rPr>
        <w:t>»</w:t>
      </w:r>
      <w:r w:rsidRPr="006B0A7C">
        <w:rPr>
          <w:vertAlign w:val="superscript"/>
          <w:rtl/>
        </w:rPr>
        <w:footnoteReference w:id="32"/>
      </w:r>
      <w:r w:rsidR="006B0A7C">
        <w:rPr>
          <w:rFonts w:hint="cs"/>
          <w:rtl/>
        </w:rPr>
        <w:t>.</w:t>
      </w:r>
    </w:p>
    <w:p w:rsidR="004C6271" w:rsidRDefault="00A13796" w:rsidP="006B0A7C">
      <w:pPr>
        <w:pStyle w:val="a0"/>
        <w:rPr>
          <w:rtl/>
          <w:lang w:bidi="fa-IR"/>
        </w:rPr>
      </w:pPr>
      <w:r>
        <w:rPr>
          <w:rFonts w:hint="cs"/>
          <w:rtl/>
          <w:lang w:bidi="fa-IR"/>
        </w:rPr>
        <w:t>چنان‌که می‌بینیم هنگامی که از رسول الله</w:t>
      </w:r>
      <w:r w:rsidR="00FC6A0B" w:rsidRPr="00FC6A0B">
        <w:rPr>
          <w:rFonts w:cs="CTraditional Arabic" w:hint="cs"/>
          <w:rtl/>
          <w:lang w:bidi="fa-IR"/>
        </w:rPr>
        <w:t xml:space="preserve"> ج</w:t>
      </w:r>
      <w:r>
        <w:rPr>
          <w:rFonts w:hint="cs"/>
          <w:rtl/>
          <w:lang w:bidi="fa-IR"/>
        </w:rPr>
        <w:t xml:space="preserve"> سئوال شد که آیا امر به حج هر سال تکرار می‌شود؟ </w:t>
      </w:r>
      <w:r w:rsidR="00B713D4">
        <w:rPr>
          <w:rFonts w:hint="cs"/>
          <w:rtl/>
          <w:lang w:bidi="fa-IR"/>
        </w:rPr>
        <w:t>ایشان در جواب به لحن کلام فرمودند</w:t>
      </w:r>
      <w:r w:rsidR="0070225A">
        <w:rPr>
          <w:rFonts w:hint="cs"/>
          <w:rtl/>
          <w:lang w:bidi="fa-IR"/>
        </w:rPr>
        <w:t>‌:</w:t>
      </w:r>
      <w:r w:rsidR="00B713D4">
        <w:rPr>
          <w:rFonts w:hint="cs"/>
          <w:rtl/>
          <w:lang w:bidi="fa-IR"/>
        </w:rPr>
        <w:t xml:space="preserve"> نه.</w:t>
      </w:r>
    </w:p>
    <w:p w:rsidR="00B713D4" w:rsidRDefault="00B713D4" w:rsidP="006B0A7C">
      <w:pPr>
        <w:pStyle w:val="a0"/>
        <w:rPr>
          <w:rtl/>
          <w:lang w:bidi="fa-IR"/>
        </w:rPr>
      </w:pPr>
      <w:r>
        <w:rPr>
          <w:rFonts w:hint="cs"/>
          <w:rtl/>
          <w:lang w:bidi="fa-IR"/>
        </w:rPr>
        <w:t>اما نوع سوم که خالی از قید تکرار و عدم آن است، و به عبارتی دیگر</w:t>
      </w:r>
      <w:r w:rsidR="0070225A">
        <w:rPr>
          <w:rFonts w:hint="cs"/>
          <w:rtl/>
          <w:lang w:bidi="fa-IR"/>
        </w:rPr>
        <w:t>‌:</w:t>
      </w:r>
      <w:r>
        <w:rPr>
          <w:rFonts w:hint="cs"/>
          <w:rtl/>
          <w:lang w:bidi="fa-IR"/>
        </w:rPr>
        <w:t xml:space="preserve"> مطلق است، مورد خلاف است، و محققان برآنند که نه تکرار مأمور به را می‌رساند و نه عدم آن را، بلکه در این باره صیغه ساکت است. لذا بر مکلف واجب است به خاطر امتثال و اطاعت و خروج از مخالفت، حداقل یک بار مأموربه را انجام دهد زیرا امر عبارت از طلب معنای مصدری است که از آن مشتق شده است، و مصدر اسم جنس است که بر یک و متعدد قابل اطلاق است، بنابراین </w:t>
      </w:r>
      <w:r w:rsidR="004227E7">
        <w:rPr>
          <w:rFonts w:hint="cs"/>
          <w:rtl/>
          <w:lang w:bidi="fa-IR"/>
        </w:rPr>
        <w:t>برای تحقق مصداق آن یک بار لازم است، و الزام بیش از یک بار نیاز به دلیل دیگری دارد، والله اعلم.</w:t>
      </w:r>
    </w:p>
    <w:p w:rsidR="004227E7" w:rsidRDefault="00322D6B" w:rsidP="006B0A7C">
      <w:pPr>
        <w:pStyle w:val="a0"/>
        <w:rPr>
          <w:rtl/>
          <w:lang w:bidi="fa-IR"/>
        </w:rPr>
      </w:pPr>
      <w:r>
        <w:rPr>
          <w:rFonts w:hint="cs"/>
          <w:rtl/>
          <w:lang w:bidi="fa-IR"/>
        </w:rPr>
        <w:t>برای توضیح به مثال زیر توجه کنید</w:t>
      </w:r>
      <w:r w:rsidR="0070225A">
        <w:rPr>
          <w:rFonts w:hint="cs"/>
          <w:rtl/>
          <w:lang w:bidi="fa-IR"/>
        </w:rPr>
        <w:t>‌:</w:t>
      </w:r>
    </w:p>
    <w:p w:rsidR="00322D6B" w:rsidRDefault="00322D6B" w:rsidP="006B0A7C">
      <w:pPr>
        <w:pStyle w:val="a0"/>
        <w:rPr>
          <w:rtl/>
          <w:lang w:bidi="fa-IR"/>
        </w:rPr>
      </w:pPr>
      <w:r>
        <w:rPr>
          <w:rFonts w:hint="cs"/>
          <w:rtl/>
          <w:lang w:bidi="fa-IR"/>
        </w:rPr>
        <w:t>اگر شخصی به وکیل خود بگوید</w:t>
      </w:r>
      <w:r w:rsidR="0070225A">
        <w:rPr>
          <w:rFonts w:hint="cs"/>
          <w:rtl/>
          <w:lang w:bidi="fa-IR"/>
        </w:rPr>
        <w:t>‌:</w:t>
      </w:r>
      <w:r>
        <w:rPr>
          <w:rFonts w:hint="cs"/>
          <w:rtl/>
          <w:lang w:bidi="fa-IR"/>
        </w:rPr>
        <w:t xml:space="preserve"> (این خانه را بفروش)، اگر مشتری پس از خریدن، به علتی آن را برگرداند، آیا وکیل حق دارد آن را از نو به معرض فروش بگذارد؟</w:t>
      </w:r>
    </w:p>
    <w:p w:rsidR="00322D6B" w:rsidRDefault="00322D6B" w:rsidP="006B0A7C">
      <w:pPr>
        <w:pStyle w:val="a0"/>
        <w:rPr>
          <w:rtl/>
          <w:lang w:bidi="fa-IR"/>
        </w:rPr>
      </w:pPr>
      <w:r>
        <w:rPr>
          <w:rFonts w:hint="cs"/>
          <w:rtl/>
          <w:lang w:bidi="fa-IR"/>
        </w:rPr>
        <w:t>بنابراین اصل</w:t>
      </w:r>
      <w:r w:rsidR="0070225A">
        <w:rPr>
          <w:rFonts w:hint="cs"/>
          <w:rtl/>
          <w:lang w:bidi="fa-IR"/>
        </w:rPr>
        <w:t>‌:</w:t>
      </w:r>
      <w:r>
        <w:rPr>
          <w:rFonts w:hint="cs"/>
          <w:rtl/>
          <w:lang w:bidi="fa-IR"/>
        </w:rPr>
        <w:t xml:space="preserve"> نه.</w:t>
      </w:r>
    </w:p>
    <w:p w:rsidR="00322D6B" w:rsidRDefault="00A85BCA" w:rsidP="00AD6A1B">
      <w:pPr>
        <w:pStyle w:val="4-"/>
        <w:rPr>
          <w:rtl/>
        </w:rPr>
      </w:pPr>
      <w:bookmarkStart w:id="107" w:name="_Toc331262087"/>
      <w:bookmarkStart w:id="108" w:name="_Toc421176447"/>
      <w:r>
        <w:rPr>
          <w:rFonts w:hint="cs"/>
          <w:rtl/>
        </w:rPr>
        <w:t>آیا امر را پس از صدور فوراً باید فرمان برد؟</w:t>
      </w:r>
      <w:bookmarkEnd w:id="107"/>
      <w:bookmarkEnd w:id="108"/>
    </w:p>
    <w:p w:rsidR="004C6271" w:rsidRDefault="001C24A3" w:rsidP="006B0A7C">
      <w:pPr>
        <w:pStyle w:val="a0"/>
        <w:rPr>
          <w:rtl/>
          <w:lang w:bidi="fa-IR"/>
        </w:rPr>
      </w:pPr>
      <w:r>
        <w:rPr>
          <w:rFonts w:hint="cs"/>
          <w:rtl/>
          <w:lang w:bidi="fa-IR"/>
        </w:rPr>
        <w:t xml:space="preserve">هرگاه امر مقید به وقتی باشد که ادا با تأخیر از آن فوت می‌شود </w:t>
      </w:r>
      <w:r w:rsidR="006B0A7C">
        <w:rPr>
          <w:rFonts w:hint="cs"/>
          <w:rtl/>
          <w:lang w:bidi="fa-IR"/>
        </w:rPr>
        <w:t>-</w:t>
      </w:r>
      <w:r>
        <w:rPr>
          <w:rFonts w:hint="cs"/>
          <w:rtl/>
          <w:lang w:bidi="fa-IR"/>
        </w:rPr>
        <w:t xml:space="preserve"> مانند نمازهای پنجگانه </w:t>
      </w:r>
      <w:r w:rsidR="006B0A7C">
        <w:rPr>
          <w:rFonts w:hint="cs"/>
          <w:rtl/>
          <w:lang w:bidi="fa-IR"/>
        </w:rPr>
        <w:t>-</w:t>
      </w:r>
      <w:r>
        <w:rPr>
          <w:rFonts w:hint="cs"/>
          <w:rtl/>
          <w:lang w:bidi="fa-IR"/>
        </w:rPr>
        <w:t xml:space="preserve"> با اتفاق باید در وقت مقرر خود انجام شود، و تأخیر از آن جایز نیست، ولی اگر مقید به وقت نباشد، مانند امر به کفاره‌ها و قضای روزه‌های فوت شده و حج و عمره که وقت</w:t>
      </w:r>
      <w:r w:rsidR="001529C9">
        <w:rPr>
          <w:rFonts w:hint="cs"/>
          <w:rtl/>
          <w:lang w:bidi="fa-IR"/>
        </w:rPr>
        <w:t xml:space="preserve"> </w:t>
      </w:r>
      <w:r>
        <w:rPr>
          <w:rFonts w:hint="cs"/>
          <w:rtl/>
          <w:lang w:bidi="fa-IR"/>
        </w:rPr>
        <w:t>فعل</w:t>
      </w:r>
      <w:r w:rsidR="00846D8D">
        <w:rPr>
          <w:rFonts w:hint="cs"/>
          <w:rtl/>
          <w:lang w:bidi="fa-IR"/>
        </w:rPr>
        <w:t xml:space="preserve"> آن‌ها </w:t>
      </w:r>
      <w:r w:rsidR="001529C9">
        <w:rPr>
          <w:rFonts w:hint="cs"/>
          <w:rtl/>
          <w:lang w:bidi="fa-IR"/>
        </w:rPr>
        <w:t>مدت عمر و زندگی</w:t>
      </w:r>
      <w:r w:rsidR="00CB7965">
        <w:rPr>
          <w:rFonts w:hint="cs"/>
          <w:rtl/>
          <w:lang w:bidi="fa-IR"/>
        </w:rPr>
        <w:t xml:space="preserve"> </w:t>
      </w:r>
      <w:r>
        <w:rPr>
          <w:rFonts w:hint="cs"/>
          <w:rtl/>
          <w:lang w:bidi="fa-IR"/>
        </w:rPr>
        <w:t>است، مورد اختلاف است که آیا باید فوراً انجام گیرد یا جایز است تأخیر شود؟</w:t>
      </w:r>
    </w:p>
    <w:p w:rsidR="001C24A3" w:rsidRDefault="00E51730" w:rsidP="006B0A7C">
      <w:pPr>
        <w:pStyle w:val="a0"/>
        <w:rPr>
          <w:rtl/>
          <w:lang w:bidi="fa-IR"/>
        </w:rPr>
      </w:pPr>
      <w:r>
        <w:rPr>
          <w:rFonts w:hint="cs"/>
          <w:rtl/>
          <w:lang w:bidi="fa-IR"/>
        </w:rPr>
        <w:t>صحیح آن است که بگوییم</w:t>
      </w:r>
      <w:r w:rsidR="0070225A">
        <w:rPr>
          <w:rFonts w:hint="cs"/>
          <w:rtl/>
          <w:lang w:bidi="fa-IR"/>
        </w:rPr>
        <w:t>‌:</w:t>
      </w:r>
      <w:r>
        <w:rPr>
          <w:rFonts w:hint="cs"/>
          <w:rtl/>
          <w:lang w:bidi="fa-IR"/>
        </w:rPr>
        <w:t xml:space="preserve"> این نوع صیغه‌ها به سبب اطلاق نسبت </w:t>
      </w:r>
      <w:r w:rsidR="009F6FF8">
        <w:rPr>
          <w:rFonts w:hint="cs"/>
          <w:rtl/>
          <w:lang w:bidi="fa-IR"/>
        </w:rPr>
        <w:t>به زمان امتثال ساکتند، و در حالت سکوت مکلف اختیار انتخاب دارد تا هر وقت خواست انجام دهد، مشروط بر این‌که تأخیر سبب ترک نگردد، و او قصد فعل کند، و تصمیم بر مخالفت نگیرد.</w:t>
      </w:r>
    </w:p>
    <w:p w:rsidR="009F6FF8" w:rsidRDefault="009F6FF8" w:rsidP="006B0A7C">
      <w:pPr>
        <w:pStyle w:val="a0"/>
        <w:rPr>
          <w:rtl/>
          <w:lang w:bidi="fa-IR"/>
        </w:rPr>
      </w:pPr>
      <w:r>
        <w:rPr>
          <w:rFonts w:hint="cs"/>
          <w:rtl/>
          <w:lang w:bidi="fa-IR"/>
        </w:rPr>
        <w:t>و هم‌چنین با این صیغه‌ها اشیایی خواسته شده، بدون این‌که زمان اطاعت مشخص شود، پس کافی است مأموربه انجام شود چه در زمان اول و چه در زمان دوم.</w:t>
      </w:r>
    </w:p>
    <w:p w:rsidR="009F6FF8" w:rsidRDefault="009F6FF8" w:rsidP="006B0A7C">
      <w:pPr>
        <w:pStyle w:val="a0"/>
        <w:rPr>
          <w:rtl/>
          <w:lang w:bidi="fa-IR"/>
        </w:rPr>
      </w:pPr>
      <w:r>
        <w:rPr>
          <w:rFonts w:hint="cs"/>
          <w:rtl/>
          <w:lang w:bidi="fa-IR"/>
        </w:rPr>
        <w:t>باید توجه داشت که همه اتفاق دارند بر این‌که بهتر است هرچه زودتر مأموربه انجام گیرد به دلیل</w:t>
      </w:r>
      <w:r w:rsidR="0070225A">
        <w:rPr>
          <w:rFonts w:hint="cs"/>
          <w:rtl/>
          <w:lang w:bidi="fa-IR"/>
        </w:rPr>
        <w:t>‌:</w:t>
      </w:r>
    </w:p>
    <w:p w:rsidR="00903B19" w:rsidRPr="00267335" w:rsidRDefault="00903B19" w:rsidP="00267335">
      <w:pPr>
        <w:ind w:firstLine="284"/>
        <w:jc w:val="both"/>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267335">
        <w:rPr>
          <w:rFonts w:ascii="KFGQPC Uthmanic Script HAFS" w:hAnsi="KFGQPC Uthmanic Script HAFS" w:cs="KFGQPC Uthmanic Script HAFS"/>
          <w:sz w:val="28"/>
          <w:szCs w:val="28"/>
          <w:rtl/>
        </w:rPr>
        <w:t>۞وَسَارِعُوٓاْ إِلَىٰ مَغۡفِرَةٖ مِّن رَّبِّكُمۡ</w:t>
      </w:r>
      <w:r>
        <w:rPr>
          <w:rFonts w:ascii="Traditional Arabic" w:hAnsi="Traditional Arabic"/>
          <w:sz w:val="28"/>
          <w:szCs w:val="28"/>
          <w:rtl/>
          <w:lang w:bidi="fa-IR"/>
        </w:rPr>
        <w:t>﴾</w:t>
      </w:r>
      <w:r w:rsidRPr="006B0A7C">
        <w:rPr>
          <w:rStyle w:val="7-Char"/>
          <w:rFonts w:hint="cs"/>
          <w:rtl/>
        </w:rPr>
        <w:t xml:space="preserve"> </w:t>
      </w:r>
      <w:r w:rsidRPr="006B0A7C">
        <w:rPr>
          <w:rStyle w:val="7-Char"/>
          <w:rtl/>
        </w:rPr>
        <w:t>[</w:t>
      </w:r>
      <w:r w:rsidRPr="006B0A7C">
        <w:rPr>
          <w:rStyle w:val="7-Char"/>
          <w:rFonts w:hint="cs"/>
          <w:rtl/>
        </w:rPr>
        <w:t>آل عمران: 133</w:t>
      </w:r>
      <w:r w:rsidRPr="006B0A7C">
        <w:rPr>
          <w:rStyle w:val="7-Char"/>
          <w:rtl/>
        </w:rPr>
        <w:t>]</w:t>
      </w:r>
      <w:r w:rsidRPr="006B0A7C">
        <w:rPr>
          <w:rStyle w:val="Char0"/>
          <w:rFonts w:hint="cs"/>
          <w:rtl/>
        </w:rPr>
        <w:t>.</w:t>
      </w:r>
    </w:p>
    <w:p w:rsidR="00903B19" w:rsidRDefault="00AA5642" w:rsidP="006B0A7C">
      <w:pPr>
        <w:pStyle w:val="a0"/>
        <w:rPr>
          <w:rtl/>
          <w:lang w:bidi="fa-IR"/>
        </w:rPr>
      </w:pPr>
      <w:r w:rsidRPr="00CE411E">
        <w:rPr>
          <w:rFonts w:hint="cs"/>
          <w:rtl/>
          <w:lang w:bidi="fa-IR"/>
        </w:rPr>
        <w:t>«</w:t>
      </w:r>
      <w:r w:rsidR="00E30766" w:rsidRPr="00CE411E">
        <w:rPr>
          <w:rFonts w:hint="cs"/>
          <w:rtl/>
          <w:lang w:bidi="fa-IR"/>
        </w:rPr>
        <w:t>و بشتابید به سوی آمرزشی از پروردگارتان</w:t>
      </w:r>
      <w:r w:rsidRPr="00CE411E">
        <w:rPr>
          <w:rFonts w:hint="cs"/>
          <w:rtl/>
          <w:lang w:bidi="fa-IR"/>
        </w:rPr>
        <w:t>».</w:t>
      </w:r>
    </w:p>
    <w:p w:rsidR="00AA5642" w:rsidRPr="00267335" w:rsidRDefault="00903B19" w:rsidP="00267335">
      <w:pPr>
        <w:pStyle w:val="StyleComplexBLotus12ptJustifiedFirstline05cmCharCharCharCharCharCharCharCharCharCharCharCharCharCharChar"/>
        <w:tabs>
          <w:tab w:val="right" w:pos="7371"/>
        </w:tabs>
        <w:spacing w:line="240" w:lineRule="auto"/>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267335">
        <w:rPr>
          <w:rFonts w:ascii="KFGQPC Uthmanic Script HAFS" w:hAnsi="KFGQPC Uthmanic Script HAFS" w:cs="KFGQPC Uthmanic Script HAFS"/>
          <w:sz w:val="28"/>
          <w:szCs w:val="28"/>
          <w:rtl/>
        </w:rPr>
        <w:t>فَ</w:t>
      </w:r>
      <w:r w:rsidR="00267335">
        <w:rPr>
          <w:rFonts w:ascii="KFGQPC Uthmanic Script HAFS" w:hAnsi="KFGQPC Uthmanic Script HAFS" w:cs="KFGQPC Uthmanic Script HAFS" w:hint="cs"/>
          <w:sz w:val="28"/>
          <w:szCs w:val="28"/>
          <w:rtl/>
        </w:rPr>
        <w:t>ٱ</w:t>
      </w:r>
      <w:r w:rsidR="00267335">
        <w:rPr>
          <w:rFonts w:ascii="KFGQPC Uthmanic Script HAFS" w:hAnsi="KFGQPC Uthmanic Script HAFS" w:cs="KFGQPC Uthmanic Script HAFS" w:hint="eastAsia"/>
          <w:sz w:val="28"/>
          <w:szCs w:val="28"/>
          <w:rtl/>
        </w:rPr>
        <w:t>سۡتَبِقُواْ</w:t>
      </w:r>
      <w:r w:rsidR="00267335">
        <w:rPr>
          <w:rFonts w:ascii="KFGQPC Uthmanic Script HAFS" w:hAnsi="KFGQPC Uthmanic Script HAFS" w:cs="KFGQPC Uthmanic Script HAFS"/>
          <w:sz w:val="28"/>
          <w:szCs w:val="28"/>
          <w:rtl/>
        </w:rPr>
        <w:t xml:space="preserve"> </w:t>
      </w:r>
      <w:r w:rsidR="00267335">
        <w:rPr>
          <w:rFonts w:ascii="KFGQPC Uthmanic Script HAFS" w:hAnsi="KFGQPC Uthmanic Script HAFS" w:cs="KFGQPC Uthmanic Script HAFS" w:hint="cs"/>
          <w:sz w:val="28"/>
          <w:szCs w:val="28"/>
          <w:rtl/>
        </w:rPr>
        <w:t>ٱ</w:t>
      </w:r>
      <w:r w:rsidR="00267335">
        <w:rPr>
          <w:rFonts w:ascii="KFGQPC Uthmanic Script HAFS" w:hAnsi="KFGQPC Uthmanic Script HAFS" w:cs="KFGQPC Uthmanic Script HAFS" w:hint="eastAsia"/>
          <w:sz w:val="28"/>
          <w:szCs w:val="28"/>
          <w:rtl/>
        </w:rPr>
        <w:t>لۡخَيۡرَٰتِۚ</w:t>
      </w:r>
      <w:r>
        <w:rPr>
          <w:rFonts w:ascii="Traditional Arabic" w:hAnsi="Traditional Arabic" w:cs="Traditional Arabic"/>
          <w:sz w:val="28"/>
          <w:szCs w:val="28"/>
          <w:rtl/>
          <w:lang w:bidi="fa-IR"/>
        </w:rPr>
        <w:t>﴾</w:t>
      </w:r>
      <w:r w:rsidRPr="006B0A7C">
        <w:rPr>
          <w:rStyle w:val="7-Char"/>
          <w:rFonts w:hint="cs"/>
          <w:rtl/>
        </w:rPr>
        <w:t xml:space="preserve"> </w:t>
      </w:r>
      <w:r w:rsidRPr="006B0A7C">
        <w:rPr>
          <w:rStyle w:val="7-Char"/>
          <w:rtl/>
        </w:rPr>
        <w:t>[</w:t>
      </w:r>
      <w:r w:rsidRPr="006B0A7C">
        <w:rPr>
          <w:rStyle w:val="7-Char"/>
          <w:rFonts w:hint="cs"/>
          <w:rtl/>
        </w:rPr>
        <w:t>البقرة: 148</w:t>
      </w:r>
      <w:r w:rsidRPr="006B0A7C">
        <w:rPr>
          <w:rStyle w:val="7-Char"/>
          <w:rtl/>
        </w:rPr>
        <w:t>]</w:t>
      </w:r>
      <w:r w:rsidRPr="006B0A7C">
        <w:rPr>
          <w:rStyle w:val="Char0"/>
          <w:rFonts w:hint="cs"/>
          <w:rtl/>
        </w:rPr>
        <w:t>.</w:t>
      </w:r>
      <w:r w:rsidR="00AA5642" w:rsidRPr="00CE411E">
        <w:rPr>
          <w:rFonts w:ascii="Times New Roman" w:hAnsi="Times New Roman" w:cs="B Lotus"/>
          <w:sz w:val="28"/>
          <w:szCs w:val="28"/>
          <w:rtl/>
          <w:lang w:bidi="fa-IR"/>
        </w:rPr>
        <w:tab/>
      </w:r>
    </w:p>
    <w:p w:rsidR="00AA5642" w:rsidRPr="00CE411E" w:rsidRDefault="00AA5642" w:rsidP="006B0A7C">
      <w:pPr>
        <w:pStyle w:val="a0"/>
        <w:rPr>
          <w:rtl/>
          <w:lang w:bidi="fa-IR"/>
        </w:rPr>
      </w:pPr>
      <w:r w:rsidRPr="00CE411E">
        <w:rPr>
          <w:rFonts w:hint="cs"/>
          <w:rtl/>
          <w:lang w:bidi="fa-IR"/>
        </w:rPr>
        <w:t>«</w:t>
      </w:r>
      <w:r w:rsidR="006F3DE3" w:rsidRPr="00CE411E">
        <w:rPr>
          <w:rFonts w:hint="cs"/>
          <w:rtl/>
          <w:lang w:bidi="fa-IR"/>
        </w:rPr>
        <w:t>در انجام کارهای خیر از یکدیگر پیشی گیرید</w:t>
      </w:r>
      <w:r w:rsidRPr="00CE411E">
        <w:rPr>
          <w:rFonts w:hint="cs"/>
          <w:rtl/>
          <w:lang w:bidi="fa-IR"/>
        </w:rPr>
        <w:t>».</w:t>
      </w:r>
      <w:r w:rsidRPr="00CE411E">
        <w:rPr>
          <w:rtl/>
          <w:lang w:bidi="fa-IR"/>
        </w:rPr>
        <w:tab/>
      </w:r>
    </w:p>
    <w:p w:rsidR="009F6FF8" w:rsidRDefault="003524F6" w:rsidP="00A418F9">
      <w:pPr>
        <w:pStyle w:val="a0"/>
        <w:rPr>
          <w:rtl/>
          <w:lang w:bidi="fa-IR"/>
        </w:rPr>
      </w:pPr>
      <w:r>
        <w:rPr>
          <w:rFonts w:hint="cs"/>
          <w:rtl/>
          <w:lang w:bidi="fa-IR"/>
        </w:rPr>
        <w:t>و هم‌چنین چون هر آن ترس فوت می‌رود بهتر است هرچه زودتر انجام داد.</w:t>
      </w:r>
    </w:p>
    <w:p w:rsidR="003524F6" w:rsidRDefault="003524F6" w:rsidP="00A418F9">
      <w:pPr>
        <w:pStyle w:val="a0"/>
        <w:rPr>
          <w:rtl/>
          <w:lang w:bidi="fa-IR"/>
        </w:rPr>
      </w:pPr>
      <w:r>
        <w:rPr>
          <w:rFonts w:hint="cs"/>
          <w:rtl/>
          <w:lang w:bidi="fa-IR"/>
        </w:rPr>
        <w:t>فرعی بر این قاعده</w:t>
      </w:r>
      <w:r w:rsidR="0070225A">
        <w:rPr>
          <w:rFonts w:hint="cs"/>
          <w:rtl/>
          <w:lang w:bidi="fa-IR"/>
        </w:rPr>
        <w:t>‌:</w:t>
      </w:r>
    </w:p>
    <w:p w:rsidR="003524F6" w:rsidRDefault="00703170" w:rsidP="00A418F9">
      <w:pPr>
        <w:pStyle w:val="a0"/>
        <w:rPr>
          <w:rtl/>
          <w:lang w:bidi="fa-IR"/>
        </w:rPr>
      </w:pPr>
      <w:r>
        <w:rPr>
          <w:rFonts w:hint="cs"/>
          <w:rtl/>
          <w:lang w:bidi="fa-IR"/>
        </w:rPr>
        <w:t>اگر شخصی به وکیل خود بگوید</w:t>
      </w:r>
      <w:r w:rsidR="0070225A">
        <w:rPr>
          <w:rFonts w:hint="cs"/>
          <w:rtl/>
          <w:lang w:bidi="fa-IR"/>
        </w:rPr>
        <w:t>‌:</w:t>
      </w:r>
      <w:r>
        <w:rPr>
          <w:rFonts w:hint="cs"/>
          <w:rtl/>
          <w:lang w:bidi="fa-IR"/>
        </w:rPr>
        <w:t xml:space="preserve"> (این کالا را بفروش).</w:t>
      </w:r>
    </w:p>
    <w:p w:rsidR="00703170" w:rsidRDefault="00703170" w:rsidP="00A418F9">
      <w:pPr>
        <w:pStyle w:val="a0"/>
        <w:rPr>
          <w:rtl/>
          <w:lang w:bidi="fa-IR"/>
        </w:rPr>
      </w:pPr>
      <w:r>
        <w:rPr>
          <w:rFonts w:hint="cs"/>
          <w:rtl/>
          <w:lang w:bidi="fa-IR"/>
        </w:rPr>
        <w:t>و وکیل پس از گرفتن کالا با این‌که می‌توانست فوراً آن‌را بفروشد تأخیر کرد تا این‌که کالا تلف شد، بنابراین اصل غرامتی بر وکیل نیست، زیرا او با خواست موکل مخالفت نکرده، و در حدود وظیفه عمل کرده است.</w:t>
      </w:r>
    </w:p>
    <w:p w:rsidR="00703170" w:rsidRPr="00703170" w:rsidRDefault="008F7CD0" w:rsidP="00AD6A1B">
      <w:pPr>
        <w:pStyle w:val="3-"/>
        <w:rPr>
          <w:rtl/>
        </w:rPr>
      </w:pPr>
      <w:bookmarkStart w:id="109" w:name="_Toc331262088"/>
      <w:bookmarkStart w:id="110" w:name="_Toc421176448"/>
      <w:r>
        <w:rPr>
          <w:rFonts w:hint="cs"/>
          <w:rtl/>
        </w:rPr>
        <w:t>نهی</w:t>
      </w:r>
      <w:bookmarkEnd w:id="109"/>
      <w:bookmarkEnd w:id="110"/>
    </w:p>
    <w:p w:rsidR="004C6271" w:rsidRDefault="006F4D4E" w:rsidP="002C06FF">
      <w:pPr>
        <w:pStyle w:val="a0"/>
        <w:rPr>
          <w:rtl/>
          <w:lang w:bidi="fa-IR"/>
        </w:rPr>
      </w:pPr>
      <w:r>
        <w:rPr>
          <w:rFonts w:hint="cs"/>
          <w:rtl/>
          <w:lang w:bidi="fa-IR"/>
        </w:rPr>
        <w:t xml:space="preserve">نهی در لغت به معنی منع است، و از این‌جا است که عقل را </w:t>
      </w:r>
      <w:r w:rsidR="000672CD" w:rsidRPr="000672CD">
        <w:rPr>
          <w:rStyle w:val="6-Char"/>
          <w:rtl/>
        </w:rPr>
        <w:t>«</w:t>
      </w:r>
      <w:r w:rsidRPr="000672CD">
        <w:rPr>
          <w:rStyle w:val="6-Char"/>
          <w:rFonts w:hint="cs"/>
          <w:rtl/>
        </w:rPr>
        <w:t>نُهْیَ</w:t>
      </w:r>
      <w:r w:rsidR="000672CD">
        <w:rPr>
          <w:rStyle w:val="6-Char"/>
          <w:rFonts w:hint="cs"/>
          <w:rtl/>
        </w:rPr>
        <w:t>ة</w:t>
      </w:r>
      <w:r w:rsidR="000672CD" w:rsidRPr="000672CD">
        <w:rPr>
          <w:rStyle w:val="6-Char"/>
          <w:rtl/>
        </w:rPr>
        <w:t>»</w:t>
      </w:r>
      <w:r>
        <w:rPr>
          <w:rFonts w:hint="cs"/>
          <w:rtl/>
          <w:lang w:bidi="fa-IR"/>
        </w:rPr>
        <w:t xml:space="preserve"> گویند، چون صاحبش را از ناشایست باز می‌دارد.</w:t>
      </w:r>
    </w:p>
    <w:p w:rsidR="006F4D4E" w:rsidRDefault="006F4D4E" w:rsidP="002C06FF">
      <w:pPr>
        <w:pStyle w:val="a0"/>
        <w:rPr>
          <w:rtl/>
          <w:lang w:bidi="fa-IR"/>
        </w:rPr>
      </w:pPr>
      <w:r>
        <w:rPr>
          <w:rFonts w:hint="cs"/>
          <w:rtl/>
          <w:lang w:bidi="fa-IR"/>
        </w:rPr>
        <w:t>و در اصطلاح عبارت است از</w:t>
      </w:r>
      <w:r w:rsidR="0070225A">
        <w:rPr>
          <w:rFonts w:hint="cs"/>
          <w:rtl/>
          <w:lang w:bidi="fa-IR"/>
        </w:rPr>
        <w:t>‌:</w:t>
      </w:r>
      <w:r>
        <w:rPr>
          <w:rFonts w:hint="cs"/>
          <w:rtl/>
          <w:lang w:bidi="fa-IR"/>
        </w:rPr>
        <w:t xml:space="preserve"> </w:t>
      </w:r>
      <w:r w:rsidR="000672CD">
        <w:rPr>
          <w:rFonts w:hint="cs"/>
          <w:rtl/>
          <w:lang w:bidi="fa-IR"/>
        </w:rPr>
        <w:t>«</w:t>
      </w:r>
      <w:r>
        <w:rPr>
          <w:rFonts w:hint="cs"/>
          <w:rtl/>
          <w:lang w:bidi="fa-IR"/>
        </w:rPr>
        <w:t>طلب خودداری از فعل بر سبیل استعلا به قولی که بر آن دلالت دهد».</w:t>
      </w:r>
    </w:p>
    <w:p w:rsidR="006F4D4E" w:rsidRDefault="00B177ED" w:rsidP="00AD6A1B">
      <w:pPr>
        <w:pStyle w:val="4-"/>
        <w:rPr>
          <w:rtl/>
        </w:rPr>
      </w:pPr>
      <w:bookmarkStart w:id="111" w:name="_Toc331262089"/>
      <w:bookmarkStart w:id="112" w:name="_Toc421176449"/>
      <w:r>
        <w:rPr>
          <w:rFonts w:hint="cs"/>
          <w:rtl/>
        </w:rPr>
        <w:t>صیغه نهی</w:t>
      </w:r>
      <w:bookmarkEnd w:id="111"/>
      <w:bookmarkEnd w:id="112"/>
    </w:p>
    <w:p w:rsidR="00903B19" w:rsidRDefault="003466E2" w:rsidP="002C06FF">
      <w:pPr>
        <w:pStyle w:val="a0"/>
        <w:rPr>
          <w:rtl/>
          <w:lang w:bidi="fa-IR"/>
        </w:rPr>
      </w:pPr>
      <w:r>
        <w:rPr>
          <w:rFonts w:hint="cs"/>
          <w:rtl/>
          <w:lang w:bidi="fa-IR"/>
        </w:rPr>
        <w:t>صیغه اصلی نهی، فعل مضارع مجزوم به (لای ناهیه) است، مثل</w:t>
      </w:r>
    </w:p>
    <w:p w:rsidR="004C6271" w:rsidRPr="00267335" w:rsidRDefault="00903B19" w:rsidP="00267335">
      <w:pPr>
        <w:ind w:firstLine="284"/>
        <w:jc w:val="both"/>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267335">
        <w:rPr>
          <w:rFonts w:ascii="KFGQPC Uthmanic Script HAFS" w:hAnsi="KFGQPC Uthmanic Script HAFS" w:cs="KFGQPC Uthmanic Script HAFS" w:hint="cs"/>
          <w:sz w:val="28"/>
          <w:szCs w:val="28"/>
          <w:rtl/>
        </w:rPr>
        <w:t>يَٰٓأَيُّهَا</w:t>
      </w:r>
      <w:r w:rsidR="00267335">
        <w:rPr>
          <w:rFonts w:ascii="KFGQPC Uthmanic Script HAFS" w:hAnsi="KFGQPC Uthmanic Script HAFS" w:cs="KFGQPC Uthmanic Script HAFS"/>
          <w:sz w:val="28"/>
          <w:szCs w:val="28"/>
          <w:rtl/>
        </w:rPr>
        <w:t xml:space="preserve"> </w:t>
      </w:r>
      <w:r w:rsidR="00267335">
        <w:rPr>
          <w:rFonts w:ascii="KFGQPC Uthmanic Script HAFS" w:hAnsi="KFGQPC Uthmanic Script HAFS" w:cs="KFGQPC Uthmanic Script HAFS" w:hint="cs"/>
          <w:sz w:val="28"/>
          <w:szCs w:val="28"/>
          <w:rtl/>
        </w:rPr>
        <w:t>ٱلَّذِينَ</w:t>
      </w:r>
      <w:r w:rsidR="00267335">
        <w:rPr>
          <w:rFonts w:ascii="KFGQPC Uthmanic Script HAFS" w:hAnsi="KFGQPC Uthmanic Script HAFS" w:cs="KFGQPC Uthmanic Script HAFS"/>
          <w:sz w:val="28"/>
          <w:szCs w:val="28"/>
          <w:rtl/>
        </w:rPr>
        <w:t xml:space="preserve"> ءَامَنُواْ لَا تَأۡكُلُواْ </w:t>
      </w:r>
      <w:r w:rsidR="00267335">
        <w:rPr>
          <w:rFonts w:ascii="KFGQPC Uthmanic Script HAFS" w:hAnsi="KFGQPC Uthmanic Script HAFS" w:cs="KFGQPC Uthmanic Script HAFS" w:hint="cs"/>
          <w:sz w:val="28"/>
          <w:szCs w:val="28"/>
          <w:rtl/>
        </w:rPr>
        <w:t>ٱلرِّبَوٰٓاْ</w:t>
      </w:r>
      <w:r>
        <w:rPr>
          <w:rFonts w:ascii="Traditional Arabic" w:hAnsi="Traditional Arabic"/>
          <w:sz w:val="28"/>
          <w:szCs w:val="28"/>
          <w:rtl/>
          <w:lang w:bidi="fa-IR"/>
        </w:rPr>
        <w:t>﴾</w:t>
      </w:r>
      <w:r w:rsidRPr="002C06FF">
        <w:rPr>
          <w:rStyle w:val="7-Char"/>
          <w:rFonts w:hint="cs"/>
          <w:rtl/>
        </w:rPr>
        <w:t xml:space="preserve"> </w:t>
      </w:r>
      <w:r w:rsidRPr="002C06FF">
        <w:rPr>
          <w:rStyle w:val="7-Char"/>
          <w:rtl/>
        </w:rPr>
        <w:t>[</w:t>
      </w:r>
      <w:r w:rsidRPr="002C06FF">
        <w:rPr>
          <w:rStyle w:val="7-Char"/>
          <w:rFonts w:hint="cs"/>
          <w:rtl/>
        </w:rPr>
        <w:t>آل عمران: 130</w:t>
      </w:r>
      <w:r w:rsidRPr="002C06FF">
        <w:rPr>
          <w:rStyle w:val="7-Char"/>
          <w:rtl/>
        </w:rPr>
        <w:t>]</w:t>
      </w:r>
      <w:r w:rsidRPr="002C06FF">
        <w:rPr>
          <w:rStyle w:val="Char0"/>
          <w:rFonts w:hint="cs"/>
          <w:rtl/>
        </w:rPr>
        <w:t>.</w:t>
      </w:r>
      <w:r w:rsidR="003466E2">
        <w:rPr>
          <w:rFonts w:cs="B Lotus" w:hint="cs"/>
          <w:sz w:val="28"/>
          <w:szCs w:val="28"/>
          <w:rtl/>
          <w:lang w:bidi="fa-IR"/>
        </w:rPr>
        <w:t xml:space="preserve"> </w:t>
      </w:r>
    </w:p>
    <w:p w:rsidR="00903B19" w:rsidRDefault="00764A8D" w:rsidP="002C06FF">
      <w:pPr>
        <w:pStyle w:val="a0"/>
        <w:rPr>
          <w:rtl/>
          <w:lang w:bidi="fa-IR"/>
        </w:rPr>
      </w:pPr>
      <w:r w:rsidRPr="00CE411E">
        <w:rPr>
          <w:rFonts w:hint="cs"/>
          <w:rtl/>
          <w:lang w:bidi="fa-IR"/>
        </w:rPr>
        <w:t>«</w:t>
      </w:r>
      <w:r w:rsidR="00505CE8" w:rsidRPr="00CE411E">
        <w:rPr>
          <w:rFonts w:hint="cs"/>
          <w:rtl/>
          <w:lang w:bidi="fa-IR"/>
        </w:rPr>
        <w:t>ای مؤمنان، ربا نخورید</w:t>
      </w:r>
      <w:r w:rsidRPr="00CE411E">
        <w:rPr>
          <w:rFonts w:hint="cs"/>
          <w:rtl/>
          <w:lang w:bidi="fa-IR"/>
        </w:rPr>
        <w:t>».</w:t>
      </w:r>
    </w:p>
    <w:p w:rsidR="00764A8D" w:rsidRPr="00267335" w:rsidRDefault="00903B19" w:rsidP="00267335">
      <w:pPr>
        <w:pStyle w:val="StyleComplexBLotus12ptJustifiedFirstline05cmCharCharCharCharCharCharCharCharCharCharCharCharCharCharChar"/>
        <w:tabs>
          <w:tab w:val="right" w:pos="7371"/>
        </w:tabs>
        <w:spacing w:line="240" w:lineRule="auto"/>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267335">
        <w:rPr>
          <w:rFonts w:ascii="KFGQPC Uthmanic Script HAFS" w:hAnsi="KFGQPC Uthmanic Script HAFS" w:cs="KFGQPC Uthmanic Script HAFS" w:hint="eastAsia"/>
          <w:sz w:val="28"/>
          <w:szCs w:val="28"/>
          <w:rtl/>
        </w:rPr>
        <w:t>وَلَا</w:t>
      </w:r>
      <w:r w:rsidR="00267335">
        <w:rPr>
          <w:rFonts w:ascii="KFGQPC Uthmanic Script HAFS" w:hAnsi="KFGQPC Uthmanic Script HAFS" w:cs="KFGQPC Uthmanic Script HAFS"/>
          <w:sz w:val="28"/>
          <w:szCs w:val="28"/>
          <w:rtl/>
        </w:rPr>
        <w:t xml:space="preserve"> تَقۡرَبُواْ </w:t>
      </w:r>
      <w:r w:rsidR="00267335">
        <w:rPr>
          <w:rFonts w:ascii="KFGQPC Uthmanic Script HAFS" w:hAnsi="KFGQPC Uthmanic Script HAFS" w:cs="KFGQPC Uthmanic Script HAFS" w:hint="cs"/>
          <w:sz w:val="28"/>
          <w:szCs w:val="28"/>
          <w:rtl/>
        </w:rPr>
        <w:t>ٱ</w:t>
      </w:r>
      <w:r w:rsidR="00267335">
        <w:rPr>
          <w:rFonts w:ascii="KFGQPC Uthmanic Script HAFS" w:hAnsi="KFGQPC Uthmanic Script HAFS" w:cs="KFGQPC Uthmanic Script HAFS" w:hint="eastAsia"/>
          <w:sz w:val="28"/>
          <w:szCs w:val="28"/>
          <w:rtl/>
        </w:rPr>
        <w:t>لزِّنَىٰٓۖ</w:t>
      </w:r>
      <w:r w:rsidR="00267335">
        <w:rPr>
          <w:rFonts w:ascii="KFGQPC Uthmanic Script HAFS" w:hAnsi="KFGQPC Uthmanic Script HAFS" w:cs="KFGQPC Uthmanic Script HAFS"/>
          <w:sz w:val="28"/>
          <w:szCs w:val="28"/>
          <w:rtl/>
        </w:rPr>
        <w:t xml:space="preserve"> إِنَّهُ</w:t>
      </w:r>
      <w:r w:rsidR="00267335">
        <w:rPr>
          <w:rFonts w:ascii="KFGQPC Uthmanic Script HAFS" w:hAnsi="KFGQPC Uthmanic Script HAFS" w:cs="KFGQPC Uthmanic Script HAFS" w:hint="cs"/>
          <w:sz w:val="28"/>
          <w:szCs w:val="28"/>
          <w:rtl/>
        </w:rPr>
        <w:t>ۥ</w:t>
      </w:r>
      <w:r w:rsidR="00267335">
        <w:rPr>
          <w:rFonts w:ascii="KFGQPC Uthmanic Script HAFS" w:hAnsi="KFGQPC Uthmanic Script HAFS" w:cs="KFGQPC Uthmanic Script HAFS"/>
          <w:sz w:val="28"/>
          <w:szCs w:val="28"/>
          <w:rtl/>
        </w:rPr>
        <w:t xml:space="preserve"> كَانَ فَٰحِشَةٗ وَسَآءَ سَبِيلٗا ٣٢</w:t>
      </w:r>
      <w:r>
        <w:rPr>
          <w:rFonts w:ascii="Traditional Arabic" w:hAnsi="Traditional Arabic" w:cs="Traditional Arabic"/>
          <w:sz w:val="28"/>
          <w:szCs w:val="28"/>
          <w:rtl/>
          <w:lang w:bidi="fa-IR"/>
        </w:rPr>
        <w:t>﴾</w:t>
      </w:r>
      <w:r w:rsidRPr="002C06FF">
        <w:rPr>
          <w:rStyle w:val="7-Char"/>
          <w:rFonts w:hint="cs"/>
          <w:rtl/>
        </w:rPr>
        <w:t xml:space="preserve"> </w:t>
      </w:r>
      <w:r w:rsidRPr="002C06FF">
        <w:rPr>
          <w:rStyle w:val="7-Char"/>
          <w:rtl/>
        </w:rPr>
        <w:t>[</w:t>
      </w:r>
      <w:r w:rsidRPr="002C06FF">
        <w:rPr>
          <w:rStyle w:val="7-Char"/>
          <w:rFonts w:hint="cs"/>
          <w:rtl/>
        </w:rPr>
        <w:t>الإسراء: 32</w:t>
      </w:r>
      <w:r w:rsidRPr="002C06FF">
        <w:rPr>
          <w:rStyle w:val="7-Char"/>
          <w:rtl/>
        </w:rPr>
        <w:t>]</w:t>
      </w:r>
      <w:r w:rsidRPr="002C06FF">
        <w:rPr>
          <w:rStyle w:val="Char0"/>
          <w:rFonts w:hint="cs"/>
          <w:rtl/>
        </w:rPr>
        <w:t>.</w:t>
      </w:r>
      <w:r w:rsidR="00764A8D" w:rsidRPr="00CE411E">
        <w:rPr>
          <w:rFonts w:ascii="Times New Roman" w:hAnsi="Times New Roman" w:cs="B Lotus"/>
          <w:sz w:val="28"/>
          <w:szCs w:val="28"/>
          <w:rtl/>
          <w:lang w:bidi="fa-IR"/>
        </w:rPr>
        <w:tab/>
      </w:r>
    </w:p>
    <w:p w:rsidR="00903B19" w:rsidRDefault="00764A8D" w:rsidP="002C06FF">
      <w:pPr>
        <w:pStyle w:val="a0"/>
        <w:rPr>
          <w:rtl/>
          <w:lang w:bidi="fa-IR"/>
        </w:rPr>
      </w:pPr>
      <w:r w:rsidRPr="00CE411E">
        <w:rPr>
          <w:rFonts w:hint="cs"/>
          <w:rtl/>
          <w:lang w:bidi="fa-IR"/>
        </w:rPr>
        <w:t>«</w:t>
      </w:r>
      <w:r w:rsidR="00145969" w:rsidRPr="00CE411E">
        <w:rPr>
          <w:rFonts w:hint="cs"/>
          <w:rtl/>
          <w:lang w:bidi="fa-IR"/>
        </w:rPr>
        <w:t>و به زنا نزدیک نشوید، زیرا کاری زشت، و بد راهی است</w:t>
      </w:r>
      <w:r w:rsidRPr="00CE411E">
        <w:rPr>
          <w:rFonts w:hint="cs"/>
          <w:rtl/>
          <w:lang w:bidi="fa-IR"/>
        </w:rPr>
        <w:t>».</w:t>
      </w:r>
    </w:p>
    <w:p w:rsidR="00764A8D" w:rsidRPr="00267335" w:rsidRDefault="00903B19" w:rsidP="00267335">
      <w:pPr>
        <w:pStyle w:val="StyleComplexBLotus12ptJustifiedFirstline05cmCharCharCharCharCharCharCharCharCharCharCharCharCharCharChar"/>
        <w:tabs>
          <w:tab w:val="right" w:pos="7371"/>
        </w:tabs>
        <w:spacing w:line="240" w:lineRule="auto"/>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267335">
        <w:rPr>
          <w:rFonts w:ascii="KFGQPC Uthmanic Script HAFS" w:hAnsi="KFGQPC Uthmanic Script HAFS" w:cs="KFGQPC Uthmanic Script HAFS"/>
          <w:sz w:val="28"/>
          <w:szCs w:val="28"/>
          <w:rtl/>
        </w:rPr>
        <w:t>وَلَا تَحۡزَنۡ عَلَيۡهِمۡ وَلَا تَكُ فِي ضَيۡقٖ مِّمَّا يَمۡكُرُونَ ١٢٧</w:t>
      </w:r>
      <w:r>
        <w:rPr>
          <w:rFonts w:ascii="Traditional Arabic" w:hAnsi="Traditional Arabic" w:cs="Traditional Arabic"/>
          <w:sz w:val="28"/>
          <w:szCs w:val="28"/>
          <w:rtl/>
          <w:lang w:bidi="fa-IR"/>
        </w:rPr>
        <w:t>﴾</w:t>
      </w:r>
      <w:r w:rsidRPr="002C06FF">
        <w:rPr>
          <w:rStyle w:val="7-Char"/>
          <w:rFonts w:hint="cs"/>
          <w:rtl/>
        </w:rPr>
        <w:t xml:space="preserve"> </w:t>
      </w:r>
      <w:r w:rsidRPr="002C06FF">
        <w:rPr>
          <w:rStyle w:val="7-Char"/>
          <w:rtl/>
        </w:rPr>
        <w:t>[</w:t>
      </w:r>
      <w:r w:rsidRPr="002C06FF">
        <w:rPr>
          <w:rStyle w:val="7-Char"/>
          <w:rFonts w:hint="cs"/>
          <w:rtl/>
        </w:rPr>
        <w:t>النحل: 127</w:t>
      </w:r>
      <w:r w:rsidRPr="002C06FF">
        <w:rPr>
          <w:rStyle w:val="7-Char"/>
          <w:rtl/>
        </w:rPr>
        <w:t>]</w:t>
      </w:r>
      <w:r w:rsidRPr="002C06FF">
        <w:rPr>
          <w:rStyle w:val="Char0"/>
          <w:rFonts w:hint="cs"/>
          <w:rtl/>
        </w:rPr>
        <w:t>.</w:t>
      </w:r>
      <w:r w:rsidR="00764A8D" w:rsidRPr="00CE411E">
        <w:rPr>
          <w:rFonts w:ascii="Times New Roman" w:hAnsi="Times New Roman" w:cs="B Lotus"/>
          <w:sz w:val="28"/>
          <w:szCs w:val="28"/>
          <w:rtl/>
          <w:lang w:bidi="fa-IR"/>
        </w:rPr>
        <w:tab/>
      </w:r>
    </w:p>
    <w:p w:rsidR="00764A8D" w:rsidRPr="00CE411E" w:rsidRDefault="00764A8D" w:rsidP="002C06FF">
      <w:pPr>
        <w:pStyle w:val="a0"/>
        <w:rPr>
          <w:rtl/>
          <w:lang w:bidi="fa-IR"/>
        </w:rPr>
      </w:pPr>
      <w:r w:rsidRPr="00CE411E">
        <w:rPr>
          <w:rFonts w:hint="cs"/>
          <w:rtl/>
          <w:lang w:bidi="fa-IR"/>
        </w:rPr>
        <w:t>«</w:t>
      </w:r>
      <w:r w:rsidR="002B0BDD" w:rsidRPr="00CE411E">
        <w:rPr>
          <w:rFonts w:hint="cs"/>
          <w:rtl/>
          <w:lang w:bidi="fa-IR"/>
        </w:rPr>
        <w:t>بر آنان اندوهگین و از مکرشان تنگدل مباش</w:t>
      </w:r>
      <w:r w:rsidRPr="00CE411E">
        <w:rPr>
          <w:rFonts w:hint="cs"/>
          <w:rtl/>
          <w:lang w:bidi="fa-IR"/>
        </w:rPr>
        <w:t>».</w:t>
      </w:r>
      <w:r w:rsidRPr="00CE411E">
        <w:rPr>
          <w:rtl/>
          <w:lang w:bidi="fa-IR"/>
        </w:rPr>
        <w:tab/>
      </w:r>
    </w:p>
    <w:p w:rsidR="004C6271" w:rsidRPr="002C06FF" w:rsidRDefault="000A69CA" w:rsidP="002C06FF">
      <w:pPr>
        <w:pStyle w:val="a0"/>
        <w:rPr>
          <w:rtl/>
        </w:rPr>
      </w:pPr>
      <w:r w:rsidRPr="002C06FF">
        <w:rPr>
          <w:rFonts w:hint="cs"/>
          <w:rtl/>
        </w:rPr>
        <w:t>اما صیغه‌هایی که در ساخت صرفی فعل امرند، و بر طلب ترک دلالت می‌دهن</w:t>
      </w:r>
      <w:r w:rsidR="001529C9" w:rsidRPr="002C06FF">
        <w:rPr>
          <w:rFonts w:hint="cs"/>
          <w:rtl/>
        </w:rPr>
        <w:t>د، اصطلاحاً نهی نامیده نمی‌شوند،</w:t>
      </w:r>
      <w:r w:rsidRPr="002C06FF">
        <w:rPr>
          <w:rFonts w:hint="cs"/>
          <w:rtl/>
        </w:rPr>
        <w:t xml:space="preserve"> مثل</w:t>
      </w:r>
      <w:r w:rsidR="0070225A" w:rsidRPr="002C06FF">
        <w:rPr>
          <w:rFonts w:hint="cs"/>
          <w:rtl/>
        </w:rPr>
        <w:t>‌:</w:t>
      </w:r>
      <w:r w:rsidRPr="002C06FF">
        <w:rPr>
          <w:rFonts w:hint="cs"/>
          <w:rtl/>
        </w:rPr>
        <w:t xml:space="preserve"> </w:t>
      </w:r>
      <w:r w:rsidR="000672CD" w:rsidRPr="002C06FF">
        <w:rPr>
          <w:rStyle w:val="6-Char"/>
          <w:rFonts w:ascii="IRNazli" w:hAnsi="IRNazli" w:cs="IRNazli"/>
          <w:sz w:val="28"/>
          <w:szCs w:val="28"/>
          <w:rtl/>
          <w:lang w:bidi="ar-SA"/>
        </w:rPr>
        <w:t>«</w:t>
      </w:r>
      <w:r w:rsidR="000672CD" w:rsidRPr="002C06FF">
        <w:rPr>
          <w:rStyle w:val="6-Char"/>
          <w:rFonts w:ascii="IRNazli" w:hAnsi="IRNazli" w:cs="IRNazli" w:hint="cs"/>
          <w:sz w:val="28"/>
          <w:szCs w:val="28"/>
          <w:rtl/>
          <w:lang w:bidi="ar-SA"/>
        </w:rPr>
        <w:t>أ</w:t>
      </w:r>
      <w:r w:rsidRPr="002C06FF">
        <w:rPr>
          <w:rStyle w:val="6-Char"/>
          <w:rFonts w:ascii="IRNazli" w:hAnsi="IRNazli" w:cs="IRNazli" w:hint="cs"/>
          <w:sz w:val="28"/>
          <w:szCs w:val="28"/>
          <w:rtl/>
          <w:lang w:bidi="ar-SA"/>
        </w:rPr>
        <w:t>ترک</w:t>
      </w:r>
      <w:r w:rsidR="000672CD" w:rsidRPr="002C06FF">
        <w:rPr>
          <w:rStyle w:val="6-Char"/>
          <w:rFonts w:ascii="IRNazli" w:hAnsi="IRNazli" w:cs="IRNazli"/>
          <w:sz w:val="28"/>
          <w:szCs w:val="28"/>
          <w:rtl/>
          <w:lang w:bidi="ar-SA"/>
        </w:rPr>
        <w:t>»</w:t>
      </w:r>
      <w:r w:rsidRPr="002C06FF">
        <w:rPr>
          <w:rStyle w:val="6-Char"/>
          <w:rFonts w:ascii="IRNazli" w:hAnsi="IRNazli" w:cs="IRNazli" w:hint="cs"/>
          <w:sz w:val="28"/>
          <w:szCs w:val="28"/>
          <w:rtl/>
          <w:lang w:bidi="ar-SA"/>
        </w:rPr>
        <w:t xml:space="preserve">، </w:t>
      </w:r>
      <w:r w:rsidR="000672CD" w:rsidRPr="002C06FF">
        <w:rPr>
          <w:rStyle w:val="6-Char"/>
          <w:rFonts w:ascii="IRNazli" w:hAnsi="IRNazli" w:cs="IRNazli"/>
          <w:sz w:val="28"/>
          <w:szCs w:val="28"/>
          <w:rtl/>
          <w:lang w:bidi="ar-SA"/>
        </w:rPr>
        <w:t>«</w:t>
      </w:r>
      <w:r w:rsidRPr="002C06FF">
        <w:rPr>
          <w:rStyle w:val="6-Char"/>
          <w:rFonts w:ascii="IRNazli" w:hAnsi="IRNazli" w:cs="IRNazli" w:hint="cs"/>
          <w:sz w:val="28"/>
          <w:szCs w:val="28"/>
          <w:rtl/>
          <w:lang w:bidi="ar-SA"/>
        </w:rPr>
        <w:t>ذر</w:t>
      </w:r>
      <w:r w:rsidR="000672CD" w:rsidRPr="002C06FF">
        <w:rPr>
          <w:rStyle w:val="6-Char"/>
          <w:rFonts w:ascii="IRNazli" w:hAnsi="IRNazli" w:cs="IRNazli"/>
          <w:sz w:val="28"/>
          <w:szCs w:val="28"/>
          <w:rtl/>
          <w:lang w:bidi="ar-SA"/>
        </w:rPr>
        <w:t>»</w:t>
      </w:r>
      <w:r w:rsidRPr="002C06FF">
        <w:rPr>
          <w:rStyle w:val="6-Char"/>
          <w:rFonts w:ascii="IRNazli" w:hAnsi="IRNazli" w:cs="IRNazli" w:hint="cs"/>
          <w:sz w:val="28"/>
          <w:szCs w:val="28"/>
          <w:rtl/>
          <w:lang w:bidi="ar-SA"/>
        </w:rPr>
        <w:t xml:space="preserve">، </w:t>
      </w:r>
      <w:r w:rsidR="000672CD" w:rsidRPr="002C06FF">
        <w:rPr>
          <w:rStyle w:val="6-Char"/>
          <w:rFonts w:ascii="IRNazli" w:hAnsi="IRNazli" w:cs="IRNazli"/>
          <w:sz w:val="28"/>
          <w:szCs w:val="28"/>
          <w:rtl/>
          <w:lang w:bidi="ar-SA"/>
        </w:rPr>
        <w:t>«</w:t>
      </w:r>
      <w:r w:rsidRPr="002C06FF">
        <w:rPr>
          <w:rStyle w:val="6-Char"/>
          <w:rFonts w:ascii="IRNazli" w:hAnsi="IRNazli" w:cs="IRNazli" w:hint="cs"/>
          <w:sz w:val="28"/>
          <w:szCs w:val="28"/>
          <w:rtl/>
          <w:lang w:bidi="ar-SA"/>
        </w:rPr>
        <w:t>کف</w:t>
      </w:r>
      <w:r w:rsidR="000672CD" w:rsidRPr="002C06FF">
        <w:rPr>
          <w:rStyle w:val="6-Char"/>
          <w:rFonts w:ascii="IRNazli" w:hAnsi="IRNazli" w:cs="IRNazli"/>
          <w:sz w:val="28"/>
          <w:szCs w:val="28"/>
          <w:rtl/>
          <w:lang w:bidi="ar-SA"/>
        </w:rPr>
        <w:t>»</w:t>
      </w:r>
      <w:r w:rsidRPr="002C06FF">
        <w:rPr>
          <w:rStyle w:val="6-Char"/>
          <w:rFonts w:ascii="IRNazli" w:hAnsi="IRNazli" w:cs="IRNazli" w:hint="cs"/>
          <w:sz w:val="28"/>
          <w:szCs w:val="28"/>
          <w:rtl/>
          <w:lang w:bidi="ar-SA"/>
        </w:rPr>
        <w:t xml:space="preserve">، </w:t>
      </w:r>
      <w:r w:rsidR="000672CD" w:rsidRPr="002C06FF">
        <w:rPr>
          <w:rStyle w:val="6-Char"/>
          <w:rFonts w:ascii="IRNazli" w:hAnsi="IRNazli" w:cs="IRNazli"/>
          <w:sz w:val="28"/>
          <w:szCs w:val="28"/>
          <w:rtl/>
          <w:lang w:bidi="ar-SA"/>
        </w:rPr>
        <w:t>«</w:t>
      </w:r>
      <w:r w:rsidRPr="002C06FF">
        <w:rPr>
          <w:rStyle w:val="6-Char"/>
          <w:rFonts w:ascii="IRNazli" w:hAnsi="IRNazli" w:cs="IRNazli" w:hint="cs"/>
          <w:sz w:val="28"/>
          <w:szCs w:val="28"/>
          <w:rtl/>
          <w:lang w:bidi="ar-SA"/>
        </w:rPr>
        <w:t>خل</w:t>
      </w:r>
      <w:r w:rsidR="000672CD" w:rsidRPr="002C06FF">
        <w:rPr>
          <w:rStyle w:val="6-Char"/>
          <w:rFonts w:ascii="IRNazli" w:hAnsi="IRNazli" w:cs="IRNazli"/>
          <w:sz w:val="28"/>
          <w:szCs w:val="28"/>
          <w:rtl/>
          <w:lang w:bidi="ar-SA"/>
        </w:rPr>
        <w:t>»</w:t>
      </w:r>
      <w:r w:rsidRPr="002C06FF">
        <w:rPr>
          <w:rStyle w:val="6-Char"/>
          <w:rFonts w:ascii="IRNazli" w:hAnsi="IRNazli" w:cs="IRNazli" w:hint="cs"/>
          <w:sz w:val="28"/>
          <w:szCs w:val="28"/>
          <w:rtl/>
          <w:lang w:bidi="ar-SA"/>
        </w:rPr>
        <w:t xml:space="preserve">، </w:t>
      </w:r>
      <w:r w:rsidR="000672CD" w:rsidRPr="002C06FF">
        <w:rPr>
          <w:rStyle w:val="6-Char"/>
          <w:rFonts w:ascii="IRNazli" w:hAnsi="IRNazli" w:cs="IRNazli"/>
          <w:sz w:val="28"/>
          <w:szCs w:val="28"/>
          <w:rtl/>
          <w:lang w:bidi="ar-SA"/>
        </w:rPr>
        <w:t>«</w:t>
      </w:r>
      <w:r w:rsidRPr="002C06FF">
        <w:rPr>
          <w:rStyle w:val="6-Char"/>
          <w:rFonts w:ascii="IRNazli" w:hAnsi="IRNazli" w:cs="IRNazli" w:hint="cs"/>
          <w:sz w:val="28"/>
          <w:szCs w:val="28"/>
          <w:rtl/>
          <w:lang w:bidi="ar-SA"/>
        </w:rPr>
        <w:t>دع</w:t>
      </w:r>
      <w:r w:rsidR="000672CD" w:rsidRPr="002C06FF">
        <w:rPr>
          <w:rStyle w:val="6-Char"/>
          <w:rFonts w:ascii="IRNazli" w:hAnsi="IRNazli" w:cs="IRNazli"/>
          <w:sz w:val="28"/>
          <w:szCs w:val="28"/>
          <w:rtl/>
          <w:lang w:bidi="ar-SA"/>
        </w:rPr>
        <w:t>»</w:t>
      </w:r>
      <w:r w:rsidRPr="002C06FF">
        <w:rPr>
          <w:rFonts w:hint="cs"/>
          <w:rtl/>
        </w:rPr>
        <w:t xml:space="preserve"> و غیره ...</w:t>
      </w:r>
    </w:p>
    <w:p w:rsidR="000A69CA" w:rsidRDefault="000A69CA" w:rsidP="002C06FF">
      <w:pPr>
        <w:pStyle w:val="a0"/>
        <w:rPr>
          <w:rtl/>
          <w:lang w:bidi="fa-IR"/>
        </w:rPr>
      </w:pPr>
      <w:r>
        <w:rPr>
          <w:rFonts w:hint="cs"/>
          <w:rtl/>
          <w:lang w:bidi="fa-IR"/>
        </w:rPr>
        <w:t>در قرآن می‌خوانیم</w:t>
      </w:r>
      <w:r w:rsidR="0070225A">
        <w:rPr>
          <w:rFonts w:hint="cs"/>
          <w:rtl/>
          <w:lang w:bidi="fa-IR"/>
        </w:rPr>
        <w:t>‌:</w:t>
      </w:r>
    </w:p>
    <w:p w:rsidR="00903B19" w:rsidRPr="00267335" w:rsidRDefault="00903B19" w:rsidP="00267335">
      <w:pPr>
        <w:ind w:firstLine="284"/>
        <w:jc w:val="both"/>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267335">
        <w:rPr>
          <w:rFonts w:ascii="KFGQPC Uthmanic Script HAFS" w:hAnsi="KFGQPC Uthmanic Script HAFS" w:cs="KFGQPC Uthmanic Script HAFS" w:hint="cs"/>
          <w:sz w:val="28"/>
          <w:szCs w:val="28"/>
          <w:rtl/>
        </w:rPr>
        <w:t>يَٰٓأَيُّهَا</w:t>
      </w:r>
      <w:r w:rsidR="00267335">
        <w:rPr>
          <w:rFonts w:ascii="KFGQPC Uthmanic Script HAFS" w:hAnsi="KFGQPC Uthmanic Script HAFS" w:cs="KFGQPC Uthmanic Script HAFS"/>
          <w:sz w:val="28"/>
          <w:szCs w:val="28"/>
          <w:rtl/>
        </w:rPr>
        <w:t xml:space="preserve"> </w:t>
      </w:r>
      <w:r w:rsidR="00267335">
        <w:rPr>
          <w:rFonts w:ascii="KFGQPC Uthmanic Script HAFS" w:hAnsi="KFGQPC Uthmanic Script HAFS" w:cs="KFGQPC Uthmanic Script HAFS" w:hint="cs"/>
          <w:sz w:val="28"/>
          <w:szCs w:val="28"/>
          <w:rtl/>
        </w:rPr>
        <w:t>ٱلَّذِينَ</w:t>
      </w:r>
      <w:r w:rsidR="00267335">
        <w:rPr>
          <w:rFonts w:ascii="KFGQPC Uthmanic Script HAFS" w:hAnsi="KFGQPC Uthmanic Script HAFS" w:cs="KFGQPC Uthmanic Script HAFS"/>
          <w:sz w:val="28"/>
          <w:szCs w:val="28"/>
          <w:rtl/>
        </w:rPr>
        <w:t xml:space="preserve"> ءَامَنُواْ </w:t>
      </w:r>
      <w:r w:rsidR="00267335">
        <w:rPr>
          <w:rFonts w:ascii="KFGQPC Uthmanic Script HAFS" w:hAnsi="KFGQPC Uthmanic Script HAFS" w:cs="KFGQPC Uthmanic Script HAFS" w:hint="cs"/>
          <w:sz w:val="28"/>
          <w:szCs w:val="28"/>
          <w:rtl/>
        </w:rPr>
        <w:t>ٱتَّقُواْ</w:t>
      </w:r>
      <w:r w:rsidR="00267335">
        <w:rPr>
          <w:rFonts w:ascii="KFGQPC Uthmanic Script HAFS" w:hAnsi="KFGQPC Uthmanic Script HAFS" w:cs="KFGQPC Uthmanic Script HAFS"/>
          <w:sz w:val="28"/>
          <w:szCs w:val="28"/>
          <w:rtl/>
        </w:rPr>
        <w:t xml:space="preserve"> </w:t>
      </w:r>
      <w:r w:rsidR="00267335">
        <w:rPr>
          <w:rFonts w:ascii="KFGQPC Uthmanic Script HAFS" w:hAnsi="KFGQPC Uthmanic Script HAFS" w:cs="KFGQPC Uthmanic Script HAFS" w:hint="cs"/>
          <w:sz w:val="28"/>
          <w:szCs w:val="28"/>
          <w:rtl/>
        </w:rPr>
        <w:t>ٱللَّهَ</w:t>
      </w:r>
      <w:r w:rsidR="00267335">
        <w:rPr>
          <w:rFonts w:ascii="KFGQPC Uthmanic Script HAFS" w:hAnsi="KFGQPC Uthmanic Script HAFS" w:cs="KFGQPC Uthmanic Script HAFS"/>
          <w:sz w:val="28"/>
          <w:szCs w:val="28"/>
          <w:rtl/>
        </w:rPr>
        <w:t xml:space="preserve"> وَذَرُواْ مَا بَقِيَ مِنَ </w:t>
      </w:r>
      <w:r w:rsidR="00267335">
        <w:rPr>
          <w:rFonts w:ascii="KFGQPC Uthmanic Script HAFS" w:hAnsi="KFGQPC Uthmanic Script HAFS" w:cs="KFGQPC Uthmanic Script HAFS" w:hint="cs"/>
          <w:sz w:val="28"/>
          <w:szCs w:val="28"/>
          <w:rtl/>
        </w:rPr>
        <w:t>ٱلرِّبَوٰٓاْ</w:t>
      </w:r>
      <w:r>
        <w:rPr>
          <w:rFonts w:ascii="Traditional Arabic" w:hAnsi="Traditional Arabic"/>
          <w:sz w:val="28"/>
          <w:szCs w:val="28"/>
          <w:rtl/>
          <w:lang w:bidi="fa-IR"/>
        </w:rPr>
        <w:t>﴾</w:t>
      </w:r>
      <w:r w:rsidRPr="002C06FF">
        <w:rPr>
          <w:rStyle w:val="7-Char"/>
          <w:rFonts w:hint="cs"/>
          <w:rtl/>
        </w:rPr>
        <w:t xml:space="preserve"> </w:t>
      </w:r>
      <w:r w:rsidRPr="002C06FF">
        <w:rPr>
          <w:rStyle w:val="7-Char"/>
          <w:rtl/>
        </w:rPr>
        <w:t>[</w:t>
      </w:r>
      <w:r w:rsidRPr="002C06FF">
        <w:rPr>
          <w:rStyle w:val="7-Char"/>
          <w:rFonts w:hint="cs"/>
          <w:rtl/>
        </w:rPr>
        <w:t>البقرة: 278</w:t>
      </w:r>
      <w:r w:rsidRPr="002C06FF">
        <w:rPr>
          <w:rStyle w:val="7-Char"/>
          <w:rtl/>
        </w:rPr>
        <w:t>]</w:t>
      </w:r>
      <w:r w:rsidRPr="002C06FF">
        <w:rPr>
          <w:rStyle w:val="Char0"/>
          <w:rFonts w:hint="cs"/>
          <w:rtl/>
        </w:rPr>
        <w:t>.</w:t>
      </w:r>
    </w:p>
    <w:p w:rsidR="00903B19" w:rsidRDefault="00346A6A" w:rsidP="002C06FF">
      <w:pPr>
        <w:pStyle w:val="a0"/>
        <w:rPr>
          <w:rtl/>
          <w:lang w:bidi="fa-IR"/>
        </w:rPr>
      </w:pPr>
      <w:r w:rsidRPr="00CE411E">
        <w:rPr>
          <w:rFonts w:hint="cs"/>
          <w:rtl/>
          <w:lang w:bidi="fa-IR"/>
        </w:rPr>
        <w:t>«</w:t>
      </w:r>
      <w:r w:rsidR="00ED0739" w:rsidRPr="00CE411E">
        <w:rPr>
          <w:rFonts w:hint="cs"/>
          <w:rtl/>
          <w:lang w:bidi="fa-IR"/>
        </w:rPr>
        <w:t>ای مؤمنان با تقوی باشید و باقیمانده ربا را ترک گویید</w:t>
      </w:r>
      <w:r w:rsidRPr="00CE411E">
        <w:rPr>
          <w:rFonts w:hint="cs"/>
          <w:rtl/>
          <w:lang w:bidi="fa-IR"/>
        </w:rPr>
        <w:t>».</w:t>
      </w:r>
    </w:p>
    <w:p w:rsidR="00346A6A" w:rsidRPr="00267335" w:rsidRDefault="00903B19" w:rsidP="00267335">
      <w:pPr>
        <w:pStyle w:val="StyleComplexBLotus12ptJustifiedFirstline05cmCharCharCharCharCharCharCharCharCharCharCharCharCharCharChar"/>
        <w:tabs>
          <w:tab w:val="right" w:pos="7371"/>
        </w:tabs>
        <w:spacing w:line="240" w:lineRule="auto"/>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267335">
        <w:rPr>
          <w:rFonts w:ascii="KFGQPC Uthmanic Script HAFS" w:hAnsi="KFGQPC Uthmanic Script HAFS" w:cs="KFGQPC Uthmanic Script HAFS"/>
          <w:sz w:val="28"/>
          <w:szCs w:val="28"/>
          <w:rtl/>
        </w:rPr>
        <w:t xml:space="preserve">فَإِن تَابُواْ وَأَقَامُواْ </w:t>
      </w:r>
      <w:r w:rsidR="00267335">
        <w:rPr>
          <w:rFonts w:ascii="KFGQPC Uthmanic Script HAFS" w:hAnsi="KFGQPC Uthmanic Script HAFS" w:cs="KFGQPC Uthmanic Script HAFS" w:hint="cs"/>
          <w:sz w:val="28"/>
          <w:szCs w:val="28"/>
          <w:rtl/>
        </w:rPr>
        <w:t>ٱ</w:t>
      </w:r>
      <w:r w:rsidR="00267335">
        <w:rPr>
          <w:rFonts w:ascii="KFGQPC Uthmanic Script HAFS" w:hAnsi="KFGQPC Uthmanic Script HAFS" w:cs="KFGQPC Uthmanic Script HAFS" w:hint="eastAsia"/>
          <w:sz w:val="28"/>
          <w:szCs w:val="28"/>
          <w:rtl/>
        </w:rPr>
        <w:t>لصَّلَوٰةَ</w:t>
      </w:r>
      <w:r w:rsidR="00267335">
        <w:rPr>
          <w:rFonts w:ascii="KFGQPC Uthmanic Script HAFS" w:hAnsi="KFGQPC Uthmanic Script HAFS" w:cs="KFGQPC Uthmanic Script HAFS"/>
          <w:sz w:val="28"/>
          <w:szCs w:val="28"/>
          <w:rtl/>
        </w:rPr>
        <w:t xml:space="preserve"> وَءَاتَوُاْ </w:t>
      </w:r>
      <w:r w:rsidR="00267335">
        <w:rPr>
          <w:rFonts w:ascii="KFGQPC Uthmanic Script HAFS" w:hAnsi="KFGQPC Uthmanic Script HAFS" w:cs="KFGQPC Uthmanic Script HAFS" w:hint="cs"/>
          <w:sz w:val="28"/>
          <w:szCs w:val="28"/>
          <w:rtl/>
        </w:rPr>
        <w:t>ٱ</w:t>
      </w:r>
      <w:r w:rsidR="00267335">
        <w:rPr>
          <w:rFonts w:ascii="KFGQPC Uthmanic Script HAFS" w:hAnsi="KFGQPC Uthmanic Script HAFS" w:cs="KFGQPC Uthmanic Script HAFS" w:hint="eastAsia"/>
          <w:sz w:val="28"/>
          <w:szCs w:val="28"/>
          <w:rtl/>
        </w:rPr>
        <w:t>لزَّكَوٰةَ</w:t>
      </w:r>
      <w:r w:rsidR="00267335">
        <w:rPr>
          <w:rFonts w:ascii="KFGQPC Uthmanic Script HAFS" w:hAnsi="KFGQPC Uthmanic Script HAFS" w:cs="KFGQPC Uthmanic Script HAFS"/>
          <w:sz w:val="28"/>
          <w:szCs w:val="28"/>
          <w:rtl/>
        </w:rPr>
        <w:t xml:space="preserve"> فَخَلُّواْ سَبِيلَهُمۡۚ</w:t>
      </w:r>
      <w:r>
        <w:rPr>
          <w:rFonts w:ascii="Traditional Arabic" w:hAnsi="Traditional Arabic" w:cs="Traditional Arabic"/>
          <w:sz w:val="28"/>
          <w:szCs w:val="28"/>
          <w:rtl/>
          <w:lang w:bidi="fa-IR"/>
        </w:rPr>
        <w:t>﴾</w:t>
      </w:r>
      <w:r w:rsidRPr="002C06FF">
        <w:rPr>
          <w:rStyle w:val="7-Char"/>
          <w:rFonts w:hint="cs"/>
          <w:rtl/>
        </w:rPr>
        <w:t xml:space="preserve"> </w:t>
      </w:r>
      <w:r w:rsidRPr="002C06FF">
        <w:rPr>
          <w:rStyle w:val="7-Char"/>
          <w:rtl/>
        </w:rPr>
        <w:t>[</w:t>
      </w:r>
      <w:r w:rsidRPr="002C06FF">
        <w:rPr>
          <w:rStyle w:val="7-Char"/>
          <w:rFonts w:hint="cs"/>
          <w:rtl/>
        </w:rPr>
        <w:t>التوبة: 5</w:t>
      </w:r>
      <w:r w:rsidRPr="002C06FF">
        <w:rPr>
          <w:rStyle w:val="7-Char"/>
          <w:rtl/>
        </w:rPr>
        <w:t>]</w:t>
      </w:r>
      <w:r w:rsidRPr="002C06FF">
        <w:rPr>
          <w:rStyle w:val="Char0"/>
          <w:rFonts w:hint="cs"/>
          <w:rtl/>
        </w:rPr>
        <w:t>.</w:t>
      </w:r>
    </w:p>
    <w:p w:rsidR="00346A6A" w:rsidRPr="00CE411E" w:rsidRDefault="00346A6A" w:rsidP="002C06FF">
      <w:pPr>
        <w:pStyle w:val="a0"/>
        <w:rPr>
          <w:rtl/>
          <w:lang w:bidi="fa-IR"/>
        </w:rPr>
      </w:pPr>
      <w:r w:rsidRPr="00CE411E">
        <w:rPr>
          <w:rFonts w:hint="cs"/>
          <w:rtl/>
          <w:lang w:bidi="fa-IR"/>
        </w:rPr>
        <w:t>«</w:t>
      </w:r>
      <w:r w:rsidR="004326A2" w:rsidRPr="00CE411E">
        <w:rPr>
          <w:rFonts w:hint="cs"/>
          <w:rtl/>
          <w:lang w:bidi="fa-IR"/>
        </w:rPr>
        <w:t>اگر توبه کردند و نماز به پا داشتند و زکات دادند، آنان رابه</w:t>
      </w:r>
      <w:r w:rsidR="001529C9" w:rsidRPr="00CE411E">
        <w:rPr>
          <w:rFonts w:hint="cs"/>
          <w:rtl/>
          <w:lang w:bidi="fa-IR"/>
        </w:rPr>
        <w:t xml:space="preserve"> </w:t>
      </w:r>
      <w:r w:rsidR="004326A2" w:rsidRPr="00CE411E">
        <w:rPr>
          <w:rFonts w:hint="cs"/>
          <w:rtl/>
          <w:lang w:bidi="fa-IR"/>
        </w:rPr>
        <w:t>حال خود گذارید</w:t>
      </w:r>
      <w:r w:rsidRPr="00CE411E">
        <w:rPr>
          <w:rFonts w:hint="cs"/>
          <w:rtl/>
          <w:lang w:bidi="fa-IR"/>
        </w:rPr>
        <w:t>».</w:t>
      </w:r>
      <w:r w:rsidRPr="00CE411E">
        <w:rPr>
          <w:rtl/>
          <w:lang w:bidi="fa-IR"/>
        </w:rPr>
        <w:tab/>
      </w:r>
    </w:p>
    <w:p w:rsidR="00807DB1" w:rsidRDefault="00807DB1" w:rsidP="00AD6A1B">
      <w:pPr>
        <w:pStyle w:val="4-"/>
        <w:rPr>
          <w:rtl/>
        </w:rPr>
      </w:pPr>
      <w:bookmarkStart w:id="113" w:name="_Toc331262090"/>
      <w:bookmarkStart w:id="114" w:name="_Toc421176450"/>
      <w:r>
        <w:rPr>
          <w:rFonts w:hint="cs"/>
          <w:rtl/>
        </w:rPr>
        <w:t>مقتضیات نهی</w:t>
      </w:r>
      <w:bookmarkEnd w:id="113"/>
      <w:bookmarkEnd w:id="114"/>
    </w:p>
    <w:p w:rsidR="00346A6A" w:rsidRDefault="009C43F6" w:rsidP="002C06FF">
      <w:pPr>
        <w:pStyle w:val="a0"/>
        <w:rPr>
          <w:rtl/>
          <w:lang w:bidi="fa-IR"/>
        </w:rPr>
      </w:pPr>
      <w:r>
        <w:rPr>
          <w:rFonts w:hint="cs"/>
          <w:rtl/>
          <w:lang w:bidi="fa-IR"/>
        </w:rPr>
        <w:t>از آن‌جایی که نهی ضد امر است، احکام آن با مسایل مطرح شده در امر روشن می‌شود، و نیازی به طرح مفصل</w:t>
      </w:r>
      <w:r w:rsidR="00846D8D">
        <w:rPr>
          <w:rFonts w:hint="cs"/>
          <w:rtl/>
          <w:lang w:bidi="fa-IR"/>
        </w:rPr>
        <w:t xml:space="preserve"> آن‌ها </w:t>
      </w:r>
      <w:r>
        <w:rPr>
          <w:rFonts w:hint="cs"/>
          <w:rtl/>
          <w:lang w:bidi="fa-IR"/>
        </w:rPr>
        <w:t>نیست، مثلاً گفتیم</w:t>
      </w:r>
      <w:r w:rsidR="0070225A">
        <w:rPr>
          <w:rFonts w:hint="cs"/>
          <w:rtl/>
          <w:lang w:bidi="fa-IR"/>
        </w:rPr>
        <w:t>‌:</w:t>
      </w:r>
      <w:r>
        <w:rPr>
          <w:rFonts w:hint="cs"/>
          <w:rtl/>
          <w:lang w:bidi="fa-IR"/>
        </w:rPr>
        <w:t xml:space="preserve"> </w:t>
      </w:r>
      <w:r w:rsidR="000672CD">
        <w:rPr>
          <w:rFonts w:hint="cs"/>
          <w:rtl/>
          <w:lang w:bidi="fa-IR"/>
        </w:rPr>
        <w:t>«</w:t>
      </w:r>
      <w:r>
        <w:rPr>
          <w:rFonts w:hint="cs"/>
          <w:rtl/>
          <w:lang w:bidi="fa-IR"/>
        </w:rPr>
        <w:t>امر مطلق دلال</w:t>
      </w:r>
      <w:r w:rsidR="001529C9">
        <w:rPr>
          <w:rFonts w:hint="cs"/>
          <w:rtl/>
          <w:lang w:bidi="fa-IR"/>
        </w:rPr>
        <w:t>ت بر تکرار نمی‌دهد</w:t>
      </w:r>
      <w:r w:rsidR="000672CD">
        <w:rPr>
          <w:rFonts w:hint="cs"/>
          <w:rtl/>
          <w:lang w:bidi="fa-IR"/>
        </w:rPr>
        <w:t>»</w:t>
      </w:r>
      <w:r w:rsidR="001529C9">
        <w:rPr>
          <w:rFonts w:hint="cs"/>
          <w:rtl/>
          <w:lang w:bidi="fa-IR"/>
        </w:rPr>
        <w:t xml:space="preserve"> پس (نهی مطلق</w:t>
      </w:r>
      <w:r>
        <w:rPr>
          <w:rFonts w:hint="cs"/>
          <w:rtl/>
          <w:lang w:bidi="fa-IR"/>
        </w:rPr>
        <w:t xml:space="preserve"> دلالت بر تکرار می‌دهد). و گفتیم</w:t>
      </w:r>
      <w:r w:rsidR="0070225A">
        <w:rPr>
          <w:rFonts w:hint="cs"/>
          <w:rtl/>
          <w:lang w:bidi="fa-IR"/>
        </w:rPr>
        <w:t>‌:</w:t>
      </w:r>
      <w:r>
        <w:rPr>
          <w:rFonts w:hint="cs"/>
          <w:rtl/>
          <w:lang w:bidi="fa-IR"/>
        </w:rPr>
        <w:t xml:space="preserve"> </w:t>
      </w:r>
      <w:r w:rsidR="000672CD">
        <w:rPr>
          <w:rFonts w:hint="cs"/>
          <w:rtl/>
          <w:lang w:bidi="fa-IR"/>
        </w:rPr>
        <w:t>«</w:t>
      </w:r>
      <w:r>
        <w:rPr>
          <w:rFonts w:hint="cs"/>
          <w:rtl/>
          <w:lang w:bidi="fa-IR"/>
        </w:rPr>
        <w:t>امر مطلق دال بر فور یا تأخیر نیست</w:t>
      </w:r>
      <w:r w:rsidR="000672CD">
        <w:rPr>
          <w:rFonts w:hint="cs"/>
          <w:rtl/>
          <w:lang w:bidi="fa-IR"/>
        </w:rPr>
        <w:t>»</w:t>
      </w:r>
      <w:r>
        <w:rPr>
          <w:rFonts w:hint="cs"/>
          <w:rtl/>
          <w:lang w:bidi="fa-IR"/>
        </w:rPr>
        <w:t xml:space="preserve"> پس (نهی مطلق دال بر فوریت ترک است).</w:t>
      </w:r>
    </w:p>
    <w:p w:rsidR="009C43F6" w:rsidRDefault="00510DC4" w:rsidP="002C06FF">
      <w:pPr>
        <w:pStyle w:val="a0"/>
        <w:rPr>
          <w:rtl/>
          <w:lang w:bidi="fa-IR"/>
        </w:rPr>
      </w:pPr>
      <w:r>
        <w:rPr>
          <w:rFonts w:hint="cs"/>
          <w:rtl/>
          <w:lang w:bidi="fa-IR"/>
        </w:rPr>
        <w:t>و گفتیم</w:t>
      </w:r>
      <w:r w:rsidR="0070225A">
        <w:rPr>
          <w:rFonts w:hint="cs"/>
          <w:rtl/>
          <w:lang w:bidi="fa-IR"/>
        </w:rPr>
        <w:t>‌:</w:t>
      </w:r>
      <w:r>
        <w:rPr>
          <w:rFonts w:hint="cs"/>
          <w:rtl/>
          <w:lang w:bidi="fa-IR"/>
        </w:rPr>
        <w:t xml:space="preserve"> </w:t>
      </w:r>
      <w:r w:rsidR="000672CD">
        <w:rPr>
          <w:rFonts w:hint="cs"/>
          <w:rtl/>
          <w:lang w:bidi="fa-IR"/>
        </w:rPr>
        <w:t>«</w:t>
      </w:r>
      <w:r>
        <w:rPr>
          <w:rFonts w:hint="cs"/>
          <w:rtl/>
          <w:lang w:bidi="fa-IR"/>
        </w:rPr>
        <w:t>امر مطلق مقتضی وجوب است</w:t>
      </w:r>
      <w:r w:rsidR="000672CD">
        <w:rPr>
          <w:rFonts w:hint="cs"/>
          <w:rtl/>
          <w:lang w:bidi="fa-IR"/>
        </w:rPr>
        <w:t>»</w:t>
      </w:r>
      <w:r>
        <w:rPr>
          <w:rFonts w:hint="cs"/>
          <w:rtl/>
          <w:lang w:bidi="fa-IR"/>
        </w:rPr>
        <w:t xml:space="preserve"> پس (نهی مطلق مقتضی تحریم است).</w:t>
      </w:r>
    </w:p>
    <w:p w:rsidR="00510DC4" w:rsidRDefault="006928F4" w:rsidP="002C06FF">
      <w:pPr>
        <w:pStyle w:val="a0"/>
        <w:rPr>
          <w:rtl/>
          <w:lang w:bidi="fa-IR"/>
        </w:rPr>
      </w:pPr>
      <w:r>
        <w:rPr>
          <w:rFonts w:hint="cs"/>
          <w:rtl/>
          <w:lang w:bidi="fa-IR"/>
        </w:rPr>
        <w:t>اکثر اصولیان قائل به دلالت نهی بر تحریمند، و بعضی ادعای اتفاق بر آن را دارند. خداوند در این‌باره فرماید</w:t>
      </w:r>
      <w:r w:rsidR="0070225A">
        <w:rPr>
          <w:rFonts w:hint="cs"/>
          <w:rtl/>
          <w:lang w:bidi="fa-IR"/>
        </w:rPr>
        <w:t>‌:</w:t>
      </w:r>
    </w:p>
    <w:p w:rsidR="00903B19" w:rsidRPr="00267335" w:rsidRDefault="00903B19" w:rsidP="00267335">
      <w:pPr>
        <w:ind w:firstLine="284"/>
        <w:jc w:val="both"/>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267335">
        <w:rPr>
          <w:rFonts w:ascii="KFGQPC Uthmanic Script HAFS" w:hAnsi="KFGQPC Uthmanic Script HAFS" w:cs="KFGQPC Uthmanic Script HAFS" w:hint="cs"/>
          <w:sz w:val="28"/>
          <w:szCs w:val="28"/>
          <w:rtl/>
        </w:rPr>
        <w:t>وَمَا</w:t>
      </w:r>
      <w:r w:rsidR="00267335">
        <w:rPr>
          <w:rFonts w:ascii="KFGQPC Uthmanic Script HAFS" w:hAnsi="KFGQPC Uthmanic Script HAFS" w:cs="KFGQPC Uthmanic Script HAFS"/>
          <w:sz w:val="28"/>
          <w:szCs w:val="28"/>
          <w:rtl/>
        </w:rPr>
        <w:t xml:space="preserve"> نَهَىٰكُمۡ عَنۡهُ فَ</w:t>
      </w:r>
      <w:r w:rsidR="00267335">
        <w:rPr>
          <w:rFonts w:ascii="KFGQPC Uthmanic Script HAFS" w:hAnsi="KFGQPC Uthmanic Script HAFS" w:cs="KFGQPC Uthmanic Script HAFS" w:hint="cs"/>
          <w:sz w:val="28"/>
          <w:szCs w:val="28"/>
          <w:rtl/>
        </w:rPr>
        <w:t>ٱنتَهُواْۚ</w:t>
      </w:r>
      <w:r>
        <w:rPr>
          <w:rFonts w:ascii="Traditional Arabic" w:hAnsi="Traditional Arabic"/>
          <w:sz w:val="28"/>
          <w:szCs w:val="28"/>
          <w:rtl/>
          <w:lang w:bidi="fa-IR"/>
        </w:rPr>
        <w:t>﴾</w:t>
      </w:r>
      <w:r w:rsidRPr="002C06FF">
        <w:rPr>
          <w:rStyle w:val="7-Char"/>
          <w:rFonts w:hint="cs"/>
          <w:rtl/>
        </w:rPr>
        <w:t xml:space="preserve"> </w:t>
      </w:r>
      <w:r w:rsidRPr="002C06FF">
        <w:rPr>
          <w:rStyle w:val="7-Char"/>
          <w:rtl/>
        </w:rPr>
        <w:t>[</w:t>
      </w:r>
      <w:r w:rsidRPr="002C06FF">
        <w:rPr>
          <w:rStyle w:val="7-Char"/>
          <w:rFonts w:hint="cs"/>
          <w:rtl/>
        </w:rPr>
        <w:t>الحشر: 7</w:t>
      </w:r>
      <w:r w:rsidRPr="002C06FF">
        <w:rPr>
          <w:rStyle w:val="7-Char"/>
          <w:rtl/>
        </w:rPr>
        <w:t>]</w:t>
      </w:r>
      <w:r w:rsidRPr="002C06FF">
        <w:rPr>
          <w:rStyle w:val="Char0"/>
          <w:rFonts w:hint="cs"/>
          <w:rtl/>
        </w:rPr>
        <w:t>.</w:t>
      </w:r>
    </w:p>
    <w:p w:rsidR="002C1F86" w:rsidRPr="00CE411E" w:rsidRDefault="002C1F86" w:rsidP="002C06FF">
      <w:pPr>
        <w:pStyle w:val="a0"/>
        <w:rPr>
          <w:rtl/>
          <w:lang w:bidi="fa-IR"/>
        </w:rPr>
      </w:pPr>
      <w:r w:rsidRPr="00CE411E">
        <w:rPr>
          <w:rFonts w:hint="cs"/>
          <w:rtl/>
          <w:lang w:bidi="fa-IR"/>
        </w:rPr>
        <w:t>«و از آن‌چه که پیغمبر شما را بازداشت خودداری کنید».</w:t>
      </w:r>
      <w:r w:rsidRPr="00CE411E">
        <w:rPr>
          <w:rtl/>
          <w:lang w:bidi="fa-IR"/>
        </w:rPr>
        <w:tab/>
      </w:r>
    </w:p>
    <w:p w:rsidR="006928F4" w:rsidRDefault="006F7F3A" w:rsidP="002C06FF">
      <w:pPr>
        <w:pStyle w:val="a0"/>
        <w:rPr>
          <w:rtl/>
          <w:lang w:bidi="fa-IR"/>
        </w:rPr>
      </w:pPr>
      <w:r>
        <w:rPr>
          <w:rFonts w:hint="cs"/>
          <w:rtl/>
          <w:lang w:bidi="fa-IR"/>
        </w:rPr>
        <w:t>و رسول الله</w:t>
      </w:r>
      <w:r w:rsidR="00FC6A0B" w:rsidRPr="00FC6A0B">
        <w:rPr>
          <w:rFonts w:cs="CTraditional Arabic" w:hint="cs"/>
          <w:rtl/>
          <w:lang w:bidi="fa-IR"/>
        </w:rPr>
        <w:t xml:space="preserve"> ج</w:t>
      </w:r>
      <w:r>
        <w:rPr>
          <w:rFonts w:hint="cs"/>
          <w:rtl/>
          <w:lang w:bidi="fa-IR"/>
        </w:rPr>
        <w:t xml:space="preserve"> فرموده‌اند</w:t>
      </w:r>
      <w:r w:rsidR="0070225A">
        <w:rPr>
          <w:rFonts w:hint="cs"/>
          <w:rtl/>
          <w:lang w:bidi="fa-IR"/>
        </w:rPr>
        <w:t>‌:</w:t>
      </w:r>
      <w:r>
        <w:rPr>
          <w:rFonts w:hint="cs"/>
          <w:rtl/>
          <w:lang w:bidi="fa-IR"/>
        </w:rPr>
        <w:t xml:space="preserve"> </w:t>
      </w:r>
      <w:r w:rsidR="000672CD" w:rsidRPr="000672CD">
        <w:rPr>
          <w:rStyle w:val="Char"/>
          <w:rtl/>
        </w:rPr>
        <w:t>«</w:t>
      </w:r>
      <w:r w:rsidRPr="000672CD">
        <w:rPr>
          <w:rStyle w:val="Char"/>
          <w:rFonts w:hint="cs"/>
          <w:rtl/>
        </w:rPr>
        <w:t>وما نهیتکم عنه ف</w:t>
      </w:r>
      <w:r w:rsidR="000672CD">
        <w:rPr>
          <w:rStyle w:val="Char"/>
          <w:rFonts w:hint="cs"/>
          <w:rtl/>
        </w:rPr>
        <w:t>أ</w:t>
      </w:r>
      <w:r w:rsidRPr="000672CD">
        <w:rPr>
          <w:rStyle w:val="Char"/>
          <w:rFonts w:hint="cs"/>
          <w:rtl/>
        </w:rPr>
        <w:t>جتنبوه</w:t>
      </w:r>
      <w:r w:rsidR="000672CD" w:rsidRPr="000672CD">
        <w:rPr>
          <w:rStyle w:val="Char"/>
          <w:rtl/>
        </w:rPr>
        <w:t>»</w:t>
      </w:r>
      <w:r w:rsidR="001C7B95" w:rsidRPr="002C06FF">
        <w:rPr>
          <w:vertAlign w:val="superscript"/>
          <w:rtl/>
        </w:rPr>
        <w:footnoteReference w:id="33"/>
      </w:r>
      <w:r w:rsidR="002C06FF">
        <w:rPr>
          <w:rFonts w:hint="cs"/>
          <w:rtl/>
        </w:rPr>
        <w:t>.</w:t>
      </w:r>
    </w:p>
    <w:p w:rsidR="00346A6A" w:rsidRDefault="000144EB" w:rsidP="002C06FF">
      <w:pPr>
        <w:pStyle w:val="a0"/>
        <w:rPr>
          <w:rtl/>
          <w:lang w:bidi="fa-IR"/>
        </w:rPr>
      </w:pPr>
      <w:r>
        <w:rPr>
          <w:rFonts w:hint="cs"/>
          <w:rtl/>
          <w:lang w:bidi="fa-IR"/>
        </w:rPr>
        <w:t>چنان‌که می‌بینیم هم آیه و هم حدیث فرمان می‌دهند که باید از منهی عنه دوری گزید.</w:t>
      </w:r>
    </w:p>
    <w:p w:rsidR="000144EB" w:rsidRDefault="002969CA" w:rsidP="00AD6A1B">
      <w:pPr>
        <w:pStyle w:val="4-"/>
        <w:rPr>
          <w:rtl/>
        </w:rPr>
      </w:pPr>
      <w:bookmarkStart w:id="115" w:name="_Toc331262091"/>
      <w:bookmarkStart w:id="116" w:name="_Toc421176451"/>
      <w:r>
        <w:rPr>
          <w:rFonts w:hint="cs"/>
          <w:rtl/>
        </w:rPr>
        <w:t>مواردی که به نهی در اقتضای تحریم محلق می‌شود</w:t>
      </w:r>
      <w:bookmarkEnd w:id="115"/>
      <w:bookmarkEnd w:id="116"/>
    </w:p>
    <w:p w:rsidR="00346A6A" w:rsidRDefault="00F1052D" w:rsidP="00C115BC">
      <w:pPr>
        <w:numPr>
          <w:ilvl w:val="0"/>
          <w:numId w:val="13"/>
        </w:numPr>
        <w:jc w:val="both"/>
        <w:rPr>
          <w:rFonts w:cs="B Lotus"/>
          <w:sz w:val="28"/>
          <w:szCs w:val="28"/>
          <w:rtl/>
          <w:lang w:bidi="fa-IR"/>
        </w:rPr>
      </w:pPr>
      <w:r w:rsidRPr="002C06FF">
        <w:rPr>
          <w:rStyle w:val="Char0"/>
          <w:rFonts w:hint="cs"/>
          <w:rtl/>
        </w:rPr>
        <w:t>تصریح به لفظ تحریم، مانند</w:t>
      </w:r>
      <w:r w:rsidR="0070225A" w:rsidRPr="002C06FF">
        <w:rPr>
          <w:rStyle w:val="Char0"/>
          <w:rFonts w:hint="cs"/>
          <w:rtl/>
        </w:rPr>
        <w:t>‌:</w:t>
      </w:r>
    </w:p>
    <w:p w:rsidR="00903B19" w:rsidRPr="00267335" w:rsidRDefault="00903B19" w:rsidP="00267335">
      <w:pPr>
        <w:pStyle w:val="StyleComplexBLotus12ptJustifiedFirstline05cmCharCharCharCharCharCharCharCharCharCharCharCharCharCharChar"/>
        <w:tabs>
          <w:tab w:val="right" w:pos="7371"/>
        </w:tabs>
        <w:spacing w:line="240" w:lineRule="auto"/>
        <w:ind w:firstLine="301"/>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267335">
        <w:rPr>
          <w:rFonts w:ascii="KFGQPC Uthmanic Script HAFS" w:hAnsi="KFGQPC Uthmanic Script HAFS" w:cs="KFGQPC Uthmanic Script HAFS"/>
          <w:sz w:val="28"/>
          <w:szCs w:val="28"/>
          <w:rtl/>
        </w:rPr>
        <w:t xml:space="preserve">وَأَحَلَّ </w:t>
      </w:r>
      <w:r w:rsidR="00267335">
        <w:rPr>
          <w:rFonts w:ascii="KFGQPC Uthmanic Script HAFS" w:hAnsi="KFGQPC Uthmanic Script HAFS" w:cs="KFGQPC Uthmanic Script HAFS" w:hint="cs"/>
          <w:sz w:val="28"/>
          <w:szCs w:val="28"/>
          <w:rtl/>
        </w:rPr>
        <w:t>ٱ</w:t>
      </w:r>
      <w:r w:rsidR="00267335">
        <w:rPr>
          <w:rFonts w:ascii="KFGQPC Uthmanic Script HAFS" w:hAnsi="KFGQPC Uthmanic Script HAFS" w:cs="KFGQPC Uthmanic Script HAFS" w:hint="eastAsia"/>
          <w:sz w:val="28"/>
          <w:szCs w:val="28"/>
          <w:rtl/>
        </w:rPr>
        <w:t>للَّهُ</w:t>
      </w:r>
      <w:r w:rsidR="00267335">
        <w:rPr>
          <w:rFonts w:ascii="KFGQPC Uthmanic Script HAFS" w:hAnsi="KFGQPC Uthmanic Script HAFS" w:cs="KFGQPC Uthmanic Script HAFS"/>
          <w:sz w:val="28"/>
          <w:szCs w:val="28"/>
          <w:rtl/>
        </w:rPr>
        <w:t xml:space="preserve"> </w:t>
      </w:r>
      <w:r w:rsidR="00267335">
        <w:rPr>
          <w:rFonts w:ascii="KFGQPC Uthmanic Script HAFS" w:hAnsi="KFGQPC Uthmanic Script HAFS" w:cs="KFGQPC Uthmanic Script HAFS" w:hint="cs"/>
          <w:sz w:val="28"/>
          <w:szCs w:val="28"/>
          <w:rtl/>
        </w:rPr>
        <w:t>ٱ</w:t>
      </w:r>
      <w:r w:rsidR="00267335">
        <w:rPr>
          <w:rFonts w:ascii="KFGQPC Uthmanic Script HAFS" w:hAnsi="KFGQPC Uthmanic Script HAFS" w:cs="KFGQPC Uthmanic Script HAFS" w:hint="eastAsia"/>
          <w:sz w:val="28"/>
          <w:szCs w:val="28"/>
          <w:rtl/>
        </w:rPr>
        <w:t>لۡبَيۡعَ</w:t>
      </w:r>
      <w:r w:rsidR="00267335">
        <w:rPr>
          <w:rFonts w:ascii="KFGQPC Uthmanic Script HAFS" w:hAnsi="KFGQPC Uthmanic Script HAFS" w:cs="KFGQPC Uthmanic Script HAFS"/>
          <w:sz w:val="28"/>
          <w:szCs w:val="28"/>
          <w:rtl/>
        </w:rPr>
        <w:t xml:space="preserve"> وَحَرَّمَ </w:t>
      </w:r>
      <w:r w:rsidR="00267335">
        <w:rPr>
          <w:rFonts w:ascii="KFGQPC Uthmanic Script HAFS" w:hAnsi="KFGQPC Uthmanic Script HAFS" w:cs="KFGQPC Uthmanic Script HAFS" w:hint="cs"/>
          <w:sz w:val="28"/>
          <w:szCs w:val="28"/>
          <w:rtl/>
        </w:rPr>
        <w:t>ٱ</w:t>
      </w:r>
      <w:r w:rsidR="00267335">
        <w:rPr>
          <w:rFonts w:ascii="KFGQPC Uthmanic Script HAFS" w:hAnsi="KFGQPC Uthmanic Script HAFS" w:cs="KFGQPC Uthmanic Script HAFS" w:hint="eastAsia"/>
          <w:sz w:val="28"/>
          <w:szCs w:val="28"/>
          <w:rtl/>
        </w:rPr>
        <w:t>لرِّبَوٰاْۚ</w:t>
      </w:r>
      <w:r>
        <w:rPr>
          <w:rFonts w:ascii="Traditional Arabic" w:hAnsi="Traditional Arabic" w:cs="Traditional Arabic"/>
          <w:sz w:val="28"/>
          <w:szCs w:val="28"/>
          <w:rtl/>
          <w:lang w:bidi="fa-IR"/>
        </w:rPr>
        <w:t>﴾</w:t>
      </w:r>
      <w:r w:rsidRPr="002C06FF">
        <w:rPr>
          <w:rStyle w:val="7-Char"/>
          <w:rFonts w:hint="cs"/>
          <w:rtl/>
        </w:rPr>
        <w:t xml:space="preserve"> </w:t>
      </w:r>
      <w:r w:rsidRPr="002C06FF">
        <w:rPr>
          <w:rStyle w:val="7-Char"/>
          <w:rtl/>
        </w:rPr>
        <w:t>[</w:t>
      </w:r>
      <w:r w:rsidRPr="002C06FF">
        <w:rPr>
          <w:rStyle w:val="7-Char"/>
          <w:rFonts w:hint="cs"/>
          <w:rtl/>
        </w:rPr>
        <w:t>البقرة: 275</w:t>
      </w:r>
      <w:r w:rsidRPr="002C06FF">
        <w:rPr>
          <w:rStyle w:val="7-Char"/>
          <w:rtl/>
        </w:rPr>
        <w:t>]</w:t>
      </w:r>
      <w:r w:rsidRPr="002C06FF">
        <w:rPr>
          <w:rStyle w:val="Char0"/>
          <w:rFonts w:hint="cs"/>
          <w:rtl/>
        </w:rPr>
        <w:t>.</w:t>
      </w:r>
    </w:p>
    <w:p w:rsidR="00903B19" w:rsidRDefault="00C1657B" w:rsidP="002C06FF">
      <w:pPr>
        <w:pStyle w:val="a0"/>
        <w:rPr>
          <w:rtl/>
          <w:lang w:bidi="fa-IR"/>
        </w:rPr>
      </w:pPr>
      <w:r w:rsidRPr="00CE411E">
        <w:rPr>
          <w:rFonts w:hint="cs"/>
          <w:rtl/>
          <w:lang w:bidi="fa-IR"/>
        </w:rPr>
        <w:t>«</w:t>
      </w:r>
      <w:r w:rsidR="000629D5" w:rsidRPr="00CE411E">
        <w:rPr>
          <w:rFonts w:hint="cs"/>
          <w:rtl/>
          <w:lang w:bidi="fa-IR"/>
        </w:rPr>
        <w:t>خداوند بیع را حلال و ربا را حرام ساخته است</w:t>
      </w:r>
      <w:r w:rsidRPr="00CE411E">
        <w:rPr>
          <w:rFonts w:hint="cs"/>
          <w:rtl/>
          <w:lang w:bidi="fa-IR"/>
        </w:rPr>
        <w:t>».</w:t>
      </w:r>
    </w:p>
    <w:p w:rsidR="00C1657B" w:rsidRPr="00267335" w:rsidRDefault="00903B19" w:rsidP="00267335">
      <w:pPr>
        <w:pStyle w:val="StyleComplexBLotus12ptJustifiedFirstline05cmCharCharCharCharCharCharCharCharCharCharCharCharCharCharChar"/>
        <w:tabs>
          <w:tab w:val="right" w:pos="7371"/>
        </w:tabs>
        <w:spacing w:line="240" w:lineRule="auto"/>
        <w:ind w:firstLine="301"/>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267335">
        <w:rPr>
          <w:rFonts w:ascii="KFGQPC Uthmanic Script HAFS" w:hAnsi="KFGQPC Uthmanic Script HAFS" w:cs="KFGQPC Uthmanic Script HAFS"/>
          <w:sz w:val="28"/>
          <w:szCs w:val="28"/>
          <w:rtl/>
        </w:rPr>
        <w:t xml:space="preserve">وَيُحِلُّ لَهُمُ </w:t>
      </w:r>
      <w:r w:rsidR="00267335">
        <w:rPr>
          <w:rFonts w:ascii="KFGQPC Uthmanic Script HAFS" w:hAnsi="KFGQPC Uthmanic Script HAFS" w:cs="KFGQPC Uthmanic Script HAFS" w:hint="cs"/>
          <w:sz w:val="28"/>
          <w:szCs w:val="28"/>
          <w:rtl/>
        </w:rPr>
        <w:t>ٱ</w:t>
      </w:r>
      <w:r w:rsidR="00267335">
        <w:rPr>
          <w:rFonts w:ascii="KFGQPC Uthmanic Script HAFS" w:hAnsi="KFGQPC Uthmanic Script HAFS" w:cs="KFGQPC Uthmanic Script HAFS" w:hint="eastAsia"/>
          <w:sz w:val="28"/>
          <w:szCs w:val="28"/>
          <w:rtl/>
        </w:rPr>
        <w:t>لطَّيِّبَٰتِ</w:t>
      </w:r>
      <w:r w:rsidR="00267335">
        <w:rPr>
          <w:rFonts w:ascii="KFGQPC Uthmanic Script HAFS" w:hAnsi="KFGQPC Uthmanic Script HAFS" w:cs="KFGQPC Uthmanic Script HAFS"/>
          <w:sz w:val="28"/>
          <w:szCs w:val="28"/>
          <w:rtl/>
        </w:rPr>
        <w:t xml:space="preserve"> وَيُحَرِّمُ عَلَيۡهِمُ </w:t>
      </w:r>
      <w:r w:rsidR="00267335">
        <w:rPr>
          <w:rFonts w:ascii="KFGQPC Uthmanic Script HAFS" w:hAnsi="KFGQPC Uthmanic Script HAFS" w:cs="KFGQPC Uthmanic Script HAFS" w:hint="cs"/>
          <w:sz w:val="28"/>
          <w:szCs w:val="28"/>
          <w:rtl/>
        </w:rPr>
        <w:t>ٱ</w:t>
      </w:r>
      <w:r w:rsidR="00267335">
        <w:rPr>
          <w:rFonts w:ascii="KFGQPC Uthmanic Script HAFS" w:hAnsi="KFGQPC Uthmanic Script HAFS" w:cs="KFGQPC Uthmanic Script HAFS" w:hint="eastAsia"/>
          <w:sz w:val="28"/>
          <w:szCs w:val="28"/>
          <w:rtl/>
        </w:rPr>
        <w:t>لۡخَبَٰٓئِثَ</w:t>
      </w:r>
      <w:r>
        <w:rPr>
          <w:rFonts w:ascii="Traditional Arabic" w:hAnsi="Traditional Arabic" w:cs="Traditional Arabic"/>
          <w:sz w:val="28"/>
          <w:szCs w:val="28"/>
          <w:rtl/>
          <w:lang w:bidi="fa-IR"/>
        </w:rPr>
        <w:t>﴾</w:t>
      </w:r>
      <w:r w:rsidRPr="002C06FF">
        <w:rPr>
          <w:rStyle w:val="7-Char"/>
          <w:rFonts w:hint="cs"/>
          <w:rtl/>
        </w:rPr>
        <w:t xml:space="preserve"> </w:t>
      </w:r>
      <w:r w:rsidRPr="002C06FF">
        <w:rPr>
          <w:rStyle w:val="7-Char"/>
          <w:rtl/>
        </w:rPr>
        <w:t>[</w:t>
      </w:r>
      <w:r w:rsidRPr="002C06FF">
        <w:rPr>
          <w:rStyle w:val="7-Char"/>
          <w:rFonts w:hint="cs"/>
          <w:rtl/>
        </w:rPr>
        <w:t>الأعراف: 157</w:t>
      </w:r>
      <w:r w:rsidRPr="002C06FF">
        <w:rPr>
          <w:rStyle w:val="7-Char"/>
          <w:rtl/>
        </w:rPr>
        <w:t>]</w:t>
      </w:r>
      <w:r w:rsidRPr="002C06FF">
        <w:rPr>
          <w:rStyle w:val="Char0"/>
          <w:rFonts w:hint="cs"/>
          <w:rtl/>
        </w:rPr>
        <w:t>.</w:t>
      </w:r>
    </w:p>
    <w:p w:rsidR="00903B19" w:rsidRDefault="00C1657B" w:rsidP="002C06FF">
      <w:pPr>
        <w:pStyle w:val="a0"/>
        <w:rPr>
          <w:rtl/>
          <w:lang w:bidi="fa-IR"/>
        </w:rPr>
      </w:pPr>
      <w:r w:rsidRPr="00CE411E">
        <w:rPr>
          <w:rFonts w:hint="cs"/>
          <w:rtl/>
          <w:lang w:bidi="fa-IR"/>
        </w:rPr>
        <w:t>«</w:t>
      </w:r>
      <w:r w:rsidR="00F9243A" w:rsidRPr="00CE411E">
        <w:rPr>
          <w:rFonts w:hint="cs"/>
          <w:rtl/>
          <w:lang w:bidi="fa-IR"/>
        </w:rPr>
        <w:t>طبیات را برای آنان حلال و خبائث را بر آنان حرام می‌سازد</w:t>
      </w:r>
      <w:r w:rsidRPr="00CE411E">
        <w:rPr>
          <w:rFonts w:hint="cs"/>
          <w:rtl/>
          <w:lang w:bidi="fa-IR"/>
        </w:rPr>
        <w:t>».</w:t>
      </w:r>
    </w:p>
    <w:p w:rsidR="00C1657B" w:rsidRPr="00267335" w:rsidRDefault="00903B19" w:rsidP="00267335">
      <w:pPr>
        <w:pStyle w:val="StyleComplexBLotus12ptJustifiedFirstline05cmCharCharCharCharCharCharCharCharCharCharCharCharCharCharChar"/>
        <w:tabs>
          <w:tab w:val="right" w:pos="7371"/>
        </w:tabs>
        <w:spacing w:line="240" w:lineRule="auto"/>
        <w:ind w:firstLine="301"/>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267335">
        <w:rPr>
          <w:rFonts w:ascii="KFGQPC Uthmanic Script HAFS" w:hAnsi="KFGQPC Uthmanic Script HAFS" w:cs="KFGQPC Uthmanic Script HAFS"/>
          <w:sz w:val="28"/>
          <w:szCs w:val="28"/>
          <w:rtl/>
        </w:rPr>
        <w:t xml:space="preserve">وَحُرِّمَ عَلَيۡكُمۡ صَيۡدُ </w:t>
      </w:r>
      <w:r w:rsidR="00267335">
        <w:rPr>
          <w:rFonts w:ascii="KFGQPC Uthmanic Script HAFS" w:hAnsi="KFGQPC Uthmanic Script HAFS" w:cs="KFGQPC Uthmanic Script HAFS" w:hint="cs"/>
          <w:sz w:val="28"/>
          <w:szCs w:val="28"/>
          <w:rtl/>
        </w:rPr>
        <w:t>ٱ</w:t>
      </w:r>
      <w:r w:rsidR="00267335">
        <w:rPr>
          <w:rFonts w:ascii="KFGQPC Uthmanic Script HAFS" w:hAnsi="KFGQPC Uthmanic Script HAFS" w:cs="KFGQPC Uthmanic Script HAFS" w:hint="eastAsia"/>
          <w:sz w:val="28"/>
          <w:szCs w:val="28"/>
          <w:rtl/>
        </w:rPr>
        <w:t>لۡبَرِّ</w:t>
      </w:r>
      <w:r w:rsidR="00267335">
        <w:rPr>
          <w:rFonts w:ascii="KFGQPC Uthmanic Script HAFS" w:hAnsi="KFGQPC Uthmanic Script HAFS" w:cs="KFGQPC Uthmanic Script HAFS"/>
          <w:sz w:val="28"/>
          <w:szCs w:val="28"/>
          <w:rtl/>
        </w:rPr>
        <w:t xml:space="preserve"> مَا دُمۡتُمۡ حُرُمٗاۗ</w:t>
      </w:r>
      <w:r>
        <w:rPr>
          <w:rFonts w:ascii="Traditional Arabic" w:hAnsi="Traditional Arabic" w:cs="Traditional Arabic"/>
          <w:sz w:val="28"/>
          <w:szCs w:val="28"/>
          <w:rtl/>
          <w:lang w:bidi="fa-IR"/>
        </w:rPr>
        <w:t>﴾</w:t>
      </w:r>
      <w:r w:rsidRPr="002C06FF">
        <w:rPr>
          <w:rStyle w:val="7-Char"/>
          <w:rFonts w:hint="cs"/>
          <w:rtl/>
        </w:rPr>
        <w:t xml:space="preserve"> </w:t>
      </w:r>
      <w:r w:rsidRPr="002C06FF">
        <w:rPr>
          <w:rStyle w:val="7-Char"/>
          <w:rtl/>
        </w:rPr>
        <w:t>[</w:t>
      </w:r>
      <w:r w:rsidRPr="002C06FF">
        <w:rPr>
          <w:rStyle w:val="7-Char"/>
          <w:rFonts w:hint="cs"/>
          <w:rtl/>
        </w:rPr>
        <w:t>المائدة: 96</w:t>
      </w:r>
      <w:r w:rsidRPr="002C06FF">
        <w:rPr>
          <w:rStyle w:val="7-Char"/>
          <w:rtl/>
        </w:rPr>
        <w:t>]</w:t>
      </w:r>
      <w:r w:rsidRPr="002C06FF">
        <w:rPr>
          <w:rStyle w:val="Char0"/>
          <w:rFonts w:hint="cs"/>
          <w:rtl/>
        </w:rPr>
        <w:t>.</w:t>
      </w:r>
    </w:p>
    <w:p w:rsidR="00C1657B" w:rsidRPr="00CE411E" w:rsidRDefault="00C1657B" w:rsidP="002C06FF">
      <w:pPr>
        <w:pStyle w:val="a0"/>
        <w:rPr>
          <w:rtl/>
          <w:lang w:bidi="fa-IR"/>
        </w:rPr>
      </w:pPr>
      <w:r w:rsidRPr="00CE411E">
        <w:rPr>
          <w:rFonts w:hint="cs"/>
          <w:rtl/>
          <w:lang w:bidi="fa-IR"/>
        </w:rPr>
        <w:t>«</w:t>
      </w:r>
      <w:r w:rsidR="001529C9" w:rsidRPr="00CE411E">
        <w:rPr>
          <w:rFonts w:hint="cs"/>
          <w:rtl/>
          <w:lang w:bidi="fa-IR"/>
        </w:rPr>
        <w:t>تا زمانی‌که در حال احر</w:t>
      </w:r>
      <w:r w:rsidR="00CB2645" w:rsidRPr="00CE411E">
        <w:rPr>
          <w:rFonts w:hint="cs"/>
          <w:rtl/>
          <w:lang w:bidi="fa-IR"/>
        </w:rPr>
        <w:t>امید صید خشکی بر شما حرام شده است</w:t>
      </w:r>
      <w:r w:rsidRPr="00CE411E">
        <w:rPr>
          <w:rFonts w:hint="cs"/>
          <w:rtl/>
          <w:lang w:bidi="fa-IR"/>
        </w:rPr>
        <w:t>».</w:t>
      </w:r>
    </w:p>
    <w:p w:rsidR="00346A6A" w:rsidRDefault="005E6017" w:rsidP="00C115BC">
      <w:pPr>
        <w:numPr>
          <w:ilvl w:val="0"/>
          <w:numId w:val="13"/>
        </w:numPr>
        <w:jc w:val="both"/>
        <w:rPr>
          <w:rFonts w:cs="B Lotus"/>
          <w:sz w:val="28"/>
          <w:szCs w:val="28"/>
          <w:rtl/>
          <w:lang w:bidi="fa-IR"/>
        </w:rPr>
      </w:pPr>
      <w:r w:rsidRPr="002C06FF">
        <w:rPr>
          <w:rStyle w:val="Char0"/>
          <w:rFonts w:hint="cs"/>
          <w:rtl/>
        </w:rPr>
        <w:t>تصریح به لفظ نهی، مانند</w:t>
      </w:r>
      <w:r w:rsidR="0070225A" w:rsidRPr="002C06FF">
        <w:rPr>
          <w:rStyle w:val="Char0"/>
          <w:rFonts w:hint="cs"/>
          <w:rtl/>
        </w:rPr>
        <w:t>‌:</w:t>
      </w:r>
    </w:p>
    <w:p w:rsidR="00D20761" w:rsidRDefault="00673FD2" w:rsidP="002C06FF">
      <w:pPr>
        <w:pStyle w:val="6-"/>
        <w:rPr>
          <w:rFonts w:cs="B Lotus"/>
          <w:sz w:val="28"/>
          <w:szCs w:val="28"/>
          <w:rtl/>
        </w:rPr>
      </w:pPr>
      <w:r w:rsidRPr="002C06FF">
        <w:rPr>
          <w:rtl/>
        </w:rPr>
        <w:t>«</w:t>
      </w:r>
      <w:r w:rsidR="009351F3" w:rsidRPr="002C06FF">
        <w:rPr>
          <w:rFonts w:hint="cs"/>
          <w:rtl/>
        </w:rPr>
        <w:t>نه</w:t>
      </w:r>
      <w:r w:rsidRPr="002C06FF">
        <w:rPr>
          <w:rFonts w:hint="cs"/>
          <w:rtl/>
        </w:rPr>
        <w:t>ي</w:t>
      </w:r>
      <w:r w:rsidR="009351F3" w:rsidRPr="002C06FF">
        <w:rPr>
          <w:rFonts w:hint="cs"/>
          <w:rtl/>
        </w:rPr>
        <w:t xml:space="preserve"> النب</w:t>
      </w:r>
      <w:r w:rsidRPr="002C06FF">
        <w:rPr>
          <w:rFonts w:hint="cs"/>
          <w:rtl/>
        </w:rPr>
        <w:t>ي</w:t>
      </w:r>
      <w:r w:rsidR="00FC6A0B" w:rsidRPr="00FC6A0B">
        <w:rPr>
          <w:rStyle w:val="Char"/>
          <w:rFonts w:cs="CTraditional Arabic" w:hint="cs"/>
          <w:rtl/>
        </w:rPr>
        <w:t xml:space="preserve"> ج</w:t>
      </w:r>
      <w:r w:rsidR="009351F3" w:rsidRPr="00673FD2">
        <w:rPr>
          <w:rStyle w:val="Char"/>
          <w:rFonts w:hint="cs"/>
          <w:rtl/>
        </w:rPr>
        <w:t xml:space="preserve"> </w:t>
      </w:r>
      <w:r w:rsidR="009351F3" w:rsidRPr="002C06FF">
        <w:rPr>
          <w:rFonts w:hint="cs"/>
          <w:rtl/>
        </w:rPr>
        <w:t>ع</w:t>
      </w:r>
      <w:r w:rsidR="001529C9" w:rsidRPr="002C06FF">
        <w:rPr>
          <w:rFonts w:hint="cs"/>
          <w:rtl/>
        </w:rPr>
        <w:t>ن الفض</w:t>
      </w:r>
      <w:r w:rsidRPr="002C06FF">
        <w:rPr>
          <w:rFonts w:hint="cs"/>
          <w:rtl/>
        </w:rPr>
        <w:t>ة</w:t>
      </w:r>
      <w:r w:rsidR="001529C9" w:rsidRPr="002C06FF">
        <w:rPr>
          <w:rFonts w:hint="cs"/>
          <w:rtl/>
        </w:rPr>
        <w:t xml:space="preserve"> بالفض</w:t>
      </w:r>
      <w:r w:rsidRPr="002C06FF">
        <w:rPr>
          <w:rFonts w:hint="cs"/>
          <w:rtl/>
        </w:rPr>
        <w:t>ة</w:t>
      </w:r>
      <w:r w:rsidR="001529C9" w:rsidRPr="002C06FF">
        <w:rPr>
          <w:rFonts w:hint="cs"/>
          <w:rtl/>
        </w:rPr>
        <w:t>، والذهب بالذهب إ</w:t>
      </w:r>
      <w:r w:rsidR="009351F3" w:rsidRPr="002C06FF">
        <w:rPr>
          <w:rFonts w:hint="cs"/>
          <w:rtl/>
        </w:rPr>
        <w:t>لا</w:t>
      </w:r>
      <w:r w:rsidR="001529C9" w:rsidRPr="002C06FF">
        <w:rPr>
          <w:rFonts w:hint="cs"/>
          <w:rtl/>
        </w:rPr>
        <w:t xml:space="preserve"> </w:t>
      </w:r>
      <w:r w:rsidR="009351F3" w:rsidRPr="002C06FF">
        <w:rPr>
          <w:rFonts w:hint="cs"/>
          <w:rtl/>
        </w:rPr>
        <w:t>سواء بسواء...</w:t>
      </w:r>
      <w:r w:rsidRPr="002C06FF">
        <w:rPr>
          <w:rtl/>
        </w:rPr>
        <w:t>»</w:t>
      </w:r>
      <w:r w:rsidR="00D27A33" w:rsidRPr="002C06FF">
        <w:rPr>
          <w:rStyle w:val="Char0"/>
          <w:vertAlign w:val="superscript"/>
          <w:rtl/>
        </w:rPr>
        <w:footnoteReference w:id="34"/>
      </w:r>
      <w:r w:rsidR="002C06FF" w:rsidRPr="002C06FF">
        <w:rPr>
          <w:rStyle w:val="Char0"/>
          <w:rFonts w:hint="cs"/>
          <w:rtl/>
        </w:rPr>
        <w:t>.</w:t>
      </w:r>
    </w:p>
    <w:p w:rsidR="00D20761" w:rsidRDefault="001529C9" w:rsidP="00C115BC">
      <w:pPr>
        <w:numPr>
          <w:ilvl w:val="0"/>
          <w:numId w:val="13"/>
        </w:numPr>
        <w:jc w:val="both"/>
        <w:rPr>
          <w:rFonts w:cs="B Lotus"/>
          <w:sz w:val="28"/>
          <w:szCs w:val="28"/>
          <w:rtl/>
          <w:lang w:bidi="fa-IR"/>
        </w:rPr>
      </w:pPr>
      <w:r w:rsidRPr="002C06FF">
        <w:rPr>
          <w:rStyle w:val="Char0"/>
          <w:rFonts w:hint="cs"/>
          <w:rtl/>
        </w:rPr>
        <w:t>و</w:t>
      </w:r>
      <w:r w:rsidR="00A6733D" w:rsidRPr="002C06FF">
        <w:rPr>
          <w:rStyle w:val="Char0"/>
          <w:rFonts w:hint="cs"/>
          <w:rtl/>
        </w:rPr>
        <w:t>عید بر فعل، مانند</w:t>
      </w:r>
      <w:r w:rsidR="0070225A" w:rsidRPr="002C06FF">
        <w:rPr>
          <w:rStyle w:val="Char0"/>
          <w:rFonts w:hint="cs"/>
          <w:rtl/>
        </w:rPr>
        <w:t>‌</w:t>
      </w:r>
      <w:r w:rsidR="0070225A">
        <w:rPr>
          <w:rFonts w:cs="B Lotus" w:hint="cs"/>
          <w:sz w:val="28"/>
          <w:szCs w:val="28"/>
          <w:rtl/>
          <w:lang w:bidi="fa-IR"/>
        </w:rPr>
        <w:t>:</w:t>
      </w:r>
    </w:p>
    <w:p w:rsidR="00903B19" w:rsidRPr="00267335" w:rsidRDefault="00903B19" w:rsidP="00267335">
      <w:pPr>
        <w:pStyle w:val="StyleComplexBLotus12ptJustifiedFirstline05cmCharCharCharCharCharCharCharCharCharCharCharCharCharCharChar"/>
        <w:tabs>
          <w:tab w:val="right" w:pos="7371"/>
        </w:tabs>
        <w:spacing w:line="240" w:lineRule="auto"/>
        <w:ind w:firstLine="301"/>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267335">
        <w:rPr>
          <w:rFonts w:ascii="KFGQPC Uthmanic Script HAFS" w:hAnsi="KFGQPC Uthmanic Script HAFS" w:cs="KFGQPC Uthmanic Script HAFS" w:hint="eastAsia"/>
          <w:sz w:val="28"/>
          <w:szCs w:val="28"/>
          <w:rtl/>
        </w:rPr>
        <w:t>إِنَّ</w:t>
      </w:r>
      <w:r w:rsidR="00267335">
        <w:rPr>
          <w:rFonts w:ascii="KFGQPC Uthmanic Script HAFS" w:hAnsi="KFGQPC Uthmanic Script HAFS" w:cs="KFGQPC Uthmanic Script HAFS"/>
          <w:sz w:val="28"/>
          <w:szCs w:val="28"/>
          <w:rtl/>
        </w:rPr>
        <w:t xml:space="preserve"> </w:t>
      </w:r>
      <w:r w:rsidR="00267335">
        <w:rPr>
          <w:rFonts w:ascii="KFGQPC Uthmanic Script HAFS" w:hAnsi="KFGQPC Uthmanic Script HAFS" w:cs="KFGQPC Uthmanic Script HAFS" w:hint="cs"/>
          <w:sz w:val="28"/>
          <w:szCs w:val="28"/>
          <w:rtl/>
        </w:rPr>
        <w:t>ٱ</w:t>
      </w:r>
      <w:r w:rsidR="00267335">
        <w:rPr>
          <w:rFonts w:ascii="KFGQPC Uthmanic Script HAFS" w:hAnsi="KFGQPC Uthmanic Script HAFS" w:cs="KFGQPC Uthmanic Script HAFS" w:hint="eastAsia"/>
          <w:sz w:val="28"/>
          <w:szCs w:val="28"/>
          <w:rtl/>
        </w:rPr>
        <w:t>لَّذِينَ</w:t>
      </w:r>
      <w:r w:rsidR="00267335">
        <w:rPr>
          <w:rFonts w:ascii="KFGQPC Uthmanic Script HAFS" w:hAnsi="KFGQPC Uthmanic Script HAFS" w:cs="KFGQPC Uthmanic Script HAFS"/>
          <w:sz w:val="28"/>
          <w:szCs w:val="28"/>
          <w:rtl/>
        </w:rPr>
        <w:t xml:space="preserve"> يَأۡكُلُونَ أَمۡوَٰلَ </w:t>
      </w:r>
      <w:r w:rsidR="00267335">
        <w:rPr>
          <w:rFonts w:ascii="KFGQPC Uthmanic Script HAFS" w:hAnsi="KFGQPC Uthmanic Script HAFS" w:cs="KFGQPC Uthmanic Script HAFS" w:hint="cs"/>
          <w:sz w:val="28"/>
          <w:szCs w:val="28"/>
          <w:rtl/>
        </w:rPr>
        <w:t>ٱ</w:t>
      </w:r>
      <w:r w:rsidR="00267335">
        <w:rPr>
          <w:rFonts w:ascii="KFGQPC Uthmanic Script HAFS" w:hAnsi="KFGQPC Uthmanic Script HAFS" w:cs="KFGQPC Uthmanic Script HAFS" w:hint="eastAsia"/>
          <w:sz w:val="28"/>
          <w:szCs w:val="28"/>
          <w:rtl/>
        </w:rPr>
        <w:t>لۡيَتَٰمَىٰ</w:t>
      </w:r>
      <w:r w:rsidR="00267335">
        <w:rPr>
          <w:rFonts w:ascii="KFGQPC Uthmanic Script HAFS" w:hAnsi="KFGQPC Uthmanic Script HAFS" w:cs="KFGQPC Uthmanic Script HAFS"/>
          <w:sz w:val="28"/>
          <w:szCs w:val="28"/>
          <w:rtl/>
        </w:rPr>
        <w:t xml:space="preserve"> ظُلۡمًا إِنَّمَا يَأۡكُلُونَ فِي بُطُونِهِمۡ نَارٗاۖ وَسَيَصۡلَوۡنَ سَعِيرٗا ١٠</w:t>
      </w:r>
      <w:r>
        <w:rPr>
          <w:rFonts w:ascii="Traditional Arabic" w:hAnsi="Traditional Arabic" w:cs="Traditional Arabic"/>
          <w:sz w:val="28"/>
          <w:szCs w:val="28"/>
          <w:rtl/>
          <w:lang w:bidi="fa-IR"/>
        </w:rPr>
        <w:t>﴾</w:t>
      </w:r>
      <w:r w:rsidRPr="002C06FF">
        <w:rPr>
          <w:rStyle w:val="7-Char"/>
          <w:rFonts w:hint="cs"/>
          <w:rtl/>
        </w:rPr>
        <w:t xml:space="preserve"> </w:t>
      </w:r>
      <w:r w:rsidRPr="002C06FF">
        <w:rPr>
          <w:rStyle w:val="7-Char"/>
          <w:rtl/>
        </w:rPr>
        <w:t>[</w:t>
      </w:r>
      <w:r w:rsidRPr="002C06FF">
        <w:rPr>
          <w:rStyle w:val="7-Char"/>
          <w:rFonts w:hint="cs"/>
          <w:rtl/>
        </w:rPr>
        <w:t>النساء: 10</w:t>
      </w:r>
      <w:r w:rsidRPr="002C06FF">
        <w:rPr>
          <w:rStyle w:val="7-Char"/>
          <w:rtl/>
        </w:rPr>
        <w:t>]</w:t>
      </w:r>
      <w:r w:rsidRPr="002C06FF">
        <w:rPr>
          <w:rStyle w:val="Char0"/>
          <w:rFonts w:hint="cs"/>
          <w:rtl/>
        </w:rPr>
        <w:t>.</w:t>
      </w:r>
    </w:p>
    <w:p w:rsidR="00D12A50" w:rsidRPr="00CE411E" w:rsidRDefault="00D12A50" w:rsidP="002C06FF">
      <w:pPr>
        <w:pStyle w:val="a0"/>
        <w:rPr>
          <w:rtl/>
          <w:lang w:bidi="fa-IR"/>
        </w:rPr>
      </w:pPr>
      <w:r w:rsidRPr="00CE411E">
        <w:rPr>
          <w:rFonts w:hint="cs"/>
          <w:rtl/>
          <w:lang w:bidi="fa-IR"/>
        </w:rPr>
        <w:t>«</w:t>
      </w:r>
      <w:r w:rsidR="005701DF" w:rsidRPr="00CE411E">
        <w:rPr>
          <w:rFonts w:hint="cs"/>
          <w:rtl/>
          <w:lang w:bidi="fa-IR"/>
        </w:rPr>
        <w:t>البته کسانی که اموال یتیمان را به ظلم می‌خورند، حتماً در شکم خود آتش می‌خورند، و جهنم را خواهند افروخت</w:t>
      </w:r>
      <w:r w:rsidRPr="00CE411E">
        <w:rPr>
          <w:rFonts w:hint="cs"/>
          <w:rtl/>
          <w:lang w:bidi="fa-IR"/>
        </w:rPr>
        <w:t>».</w:t>
      </w:r>
      <w:r w:rsidRPr="00CE411E">
        <w:rPr>
          <w:rtl/>
          <w:lang w:bidi="fa-IR"/>
        </w:rPr>
        <w:tab/>
      </w:r>
    </w:p>
    <w:p w:rsidR="00D20761" w:rsidRDefault="00165141" w:rsidP="00C115BC">
      <w:pPr>
        <w:numPr>
          <w:ilvl w:val="0"/>
          <w:numId w:val="13"/>
        </w:numPr>
        <w:jc w:val="both"/>
        <w:rPr>
          <w:rFonts w:cs="B Lotus"/>
          <w:sz w:val="28"/>
          <w:szCs w:val="28"/>
          <w:rtl/>
          <w:lang w:bidi="fa-IR"/>
        </w:rPr>
      </w:pPr>
      <w:r w:rsidRPr="002C06FF">
        <w:rPr>
          <w:rStyle w:val="Char0"/>
          <w:rFonts w:hint="cs"/>
          <w:rtl/>
        </w:rPr>
        <w:t>لفظ</w:t>
      </w:r>
      <w:r>
        <w:rPr>
          <w:rFonts w:cs="B Lotus" w:hint="cs"/>
          <w:sz w:val="28"/>
          <w:szCs w:val="28"/>
          <w:rtl/>
          <w:lang w:bidi="fa-IR"/>
        </w:rPr>
        <w:t xml:space="preserve"> </w:t>
      </w:r>
      <w:r w:rsidR="00673FD2" w:rsidRPr="00673FD2">
        <w:rPr>
          <w:rStyle w:val="6-Char"/>
          <w:rtl/>
        </w:rPr>
        <w:t>«</w:t>
      </w:r>
      <w:r w:rsidRPr="00673FD2">
        <w:rPr>
          <w:rStyle w:val="6-Char"/>
          <w:rFonts w:hint="cs"/>
          <w:rtl/>
        </w:rPr>
        <w:t>ما کان</w:t>
      </w:r>
      <w:r w:rsidR="00673FD2" w:rsidRPr="00673FD2">
        <w:rPr>
          <w:rStyle w:val="6-Char"/>
          <w:rtl/>
        </w:rPr>
        <w:t>»</w:t>
      </w:r>
      <w:r w:rsidRPr="002C06FF">
        <w:rPr>
          <w:rStyle w:val="Char0"/>
          <w:rFonts w:hint="cs"/>
          <w:rtl/>
        </w:rPr>
        <w:t xml:space="preserve"> و مانند آن، مثل</w:t>
      </w:r>
      <w:r w:rsidR="0070225A" w:rsidRPr="002C06FF">
        <w:rPr>
          <w:rStyle w:val="Char0"/>
          <w:rFonts w:hint="cs"/>
          <w:rtl/>
        </w:rPr>
        <w:t>‌:</w:t>
      </w:r>
    </w:p>
    <w:p w:rsidR="00903B19" w:rsidRPr="00267335" w:rsidRDefault="00903B19" w:rsidP="00267335">
      <w:pPr>
        <w:pStyle w:val="StyleComplexBLotus12ptJustifiedFirstline05cmCharCharCharCharCharCharCharCharCharCharCharCharCharCharChar"/>
        <w:tabs>
          <w:tab w:val="right" w:pos="7413"/>
        </w:tabs>
        <w:spacing w:line="240" w:lineRule="auto"/>
        <w:rPr>
          <w:rFonts w:ascii="KFGQPC Uthmanic Script HAFS" w:hAnsi="KFGQPC Uthmanic Script HAFS" w:cs="KFGQPC Uthmanic Script HAFS"/>
          <w:sz w:val="28"/>
          <w:szCs w:val="28"/>
        </w:rPr>
      </w:pPr>
      <w:r>
        <w:rPr>
          <w:rFonts w:ascii="Traditional Arabic" w:hAnsi="Traditional Arabic" w:cs="Traditional Arabic"/>
          <w:sz w:val="28"/>
          <w:szCs w:val="28"/>
          <w:rtl/>
          <w:lang w:bidi="fa-IR"/>
        </w:rPr>
        <w:t>﴿</w:t>
      </w:r>
      <w:r w:rsidR="00267335">
        <w:rPr>
          <w:rFonts w:ascii="KFGQPC Uthmanic Script HAFS" w:hAnsi="KFGQPC Uthmanic Script HAFS" w:cs="KFGQPC Uthmanic Script HAFS" w:hint="eastAsia"/>
          <w:sz w:val="28"/>
          <w:szCs w:val="28"/>
          <w:rtl/>
        </w:rPr>
        <w:t>وَمَا</w:t>
      </w:r>
      <w:r w:rsidR="00267335">
        <w:rPr>
          <w:rFonts w:ascii="KFGQPC Uthmanic Script HAFS" w:hAnsi="KFGQPC Uthmanic Script HAFS" w:cs="KFGQPC Uthmanic Script HAFS"/>
          <w:sz w:val="28"/>
          <w:szCs w:val="28"/>
          <w:rtl/>
        </w:rPr>
        <w:t xml:space="preserve"> كَانَ لِمُؤۡمِنٖ وَلَا مُؤۡمِنَةٍ إِذَا قَضَى </w:t>
      </w:r>
      <w:r w:rsidR="00267335">
        <w:rPr>
          <w:rFonts w:ascii="KFGQPC Uthmanic Script HAFS" w:hAnsi="KFGQPC Uthmanic Script HAFS" w:cs="KFGQPC Uthmanic Script HAFS" w:hint="cs"/>
          <w:sz w:val="28"/>
          <w:szCs w:val="28"/>
          <w:rtl/>
        </w:rPr>
        <w:t>ٱ</w:t>
      </w:r>
      <w:r w:rsidR="00267335">
        <w:rPr>
          <w:rFonts w:ascii="KFGQPC Uthmanic Script HAFS" w:hAnsi="KFGQPC Uthmanic Script HAFS" w:cs="KFGQPC Uthmanic Script HAFS" w:hint="eastAsia"/>
          <w:sz w:val="28"/>
          <w:szCs w:val="28"/>
          <w:rtl/>
        </w:rPr>
        <w:t>للَّهُ</w:t>
      </w:r>
      <w:r w:rsidR="00267335">
        <w:rPr>
          <w:rFonts w:ascii="KFGQPC Uthmanic Script HAFS" w:hAnsi="KFGQPC Uthmanic Script HAFS" w:cs="KFGQPC Uthmanic Script HAFS"/>
          <w:sz w:val="28"/>
          <w:szCs w:val="28"/>
          <w:rtl/>
        </w:rPr>
        <w:t xml:space="preserve"> وَرَسُولُهُ</w:t>
      </w:r>
      <w:r w:rsidR="00267335">
        <w:rPr>
          <w:rFonts w:ascii="KFGQPC Uthmanic Script HAFS" w:hAnsi="KFGQPC Uthmanic Script HAFS" w:cs="KFGQPC Uthmanic Script HAFS" w:hint="cs"/>
          <w:sz w:val="28"/>
          <w:szCs w:val="28"/>
          <w:rtl/>
        </w:rPr>
        <w:t>ۥٓ</w:t>
      </w:r>
      <w:r w:rsidR="00267335">
        <w:rPr>
          <w:rFonts w:ascii="KFGQPC Uthmanic Script HAFS" w:hAnsi="KFGQPC Uthmanic Script HAFS" w:cs="KFGQPC Uthmanic Script HAFS"/>
          <w:sz w:val="28"/>
          <w:szCs w:val="28"/>
          <w:rtl/>
        </w:rPr>
        <w:t xml:space="preserve"> أَمۡرًا أَن يَكُونَ لَهُمُ </w:t>
      </w:r>
      <w:r w:rsidR="00267335">
        <w:rPr>
          <w:rFonts w:ascii="KFGQPC Uthmanic Script HAFS" w:hAnsi="KFGQPC Uthmanic Script HAFS" w:cs="KFGQPC Uthmanic Script HAFS" w:hint="cs"/>
          <w:sz w:val="28"/>
          <w:szCs w:val="28"/>
          <w:rtl/>
        </w:rPr>
        <w:t>ٱ</w:t>
      </w:r>
      <w:r w:rsidR="00267335">
        <w:rPr>
          <w:rFonts w:ascii="KFGQPC Uthmanic Script HAFS" w:hAnsi="KFGQPC Uthmanic Script HAFS" w:cs="KFGQPC Uthmanic Script HAFS" w:hint="eastAsia"/>
          <w:sz w:val="28"/>
          <w:szCs w:val="28"/>
          <w:rtl/>
        </w:rPr>
        <w:t>لۡخِيَرَةُ</w:t>
      </w:r>
      <w:r w:rsidR="00267335">
        <w:rPr>
          <w:rFonts w:ascii="KFGQPC Uthmanic Script HAFS" w:hAnsi="KFGQPC Uthmanic Script HAFS" w:cs="KFGQPC Uthmanic Script HAFS"/>
          <w:sz w:val="28"/>
          <w:szCs w:val="28"/>
          <w:rtl/>
        </w:rPr>
        <w:t xml:space="preserve"> مِنۡ أَمۡرِهِمۡۗ</w:t>
      </w:r>
      <w:r>
        <w:rPr>
          <w:rFonts w:ascii="Traditional Arabic" w:hAnsi="Traditional Arabic" w:cs="Traditional Arabic"/>
          <w:sz w:val="28"/>
          <w:szCs w:val="28"/>
          <w:rtl/>
          <w:lang w:bidi="fa-IR"/>
        </w:rPr>
        <w:t>﴾</w:t>
      </w:r>
      <w:r w:rsidRPr="002C06FF">
        <w:rPr>
          <w:rStyle w:val="Char0"/>
          <w:vertAlign w:val="superscript"/>
          <w:rtl/>
        </w:rPr>
        <w:footnoteReference w:id="35"/>
      </w:r>
      <w:r w:rsidRPr="002C06FF">
        <w:rPr>
          <w:rStyle w:val="7-Char"/>
          <w:rFonts w:hint="cs"/>
          <w:rtl/>
        </w:rPr>
        <w:t xml:space="preserve"> </w:t>
      </w:r>
      <w:r w:rsidRPr="002C06FF">
        <w:rPr>
          <w:rStyle w:val="7-Char"/>
          <w:rtl/>
        </w:rPr>
        <w:t>[</w:t>
      </w:r>
      <w:r w:rsidRPr="002C06FF">
        <w:rPr>
          <w:rStyle w:val="7-Char"/>
          <w:rFonts w:hint="cs"/>
          <w:rtl/>
        </w:rPr>
        <w:t>الأحزاب: 36</w:t>
      </w:r>
      <w:r w:rsidRPr="002C06FF">
        <w:rPr>
          <w:rStyle w:val="7-Char"/>
          <w:rtl/>
        </w:rPr>
        <w:t>]</w:t>
      </w:r>
      <w:r w:rsidRPr="002C06FF">
        <w:rPr>
          <w:rStyle w:val="Char0"/>
          <w:rFonts w:hint="cs"/>
          <w:rtl/>
        </w:rPr>
        <w:t>.</w:t>
      </w:r>
    </w:p>
    <w:p w:rsidR="00D20761" w:rsidRDefault="005B21B1" w:rsidP="00C115BC">
      <w:pPr>
        <w:numPr>
          <w:ilvl w:val="0"/>
          <w:numId w:val="13"/>
        </w:numPr>
        <w:jc w:val="both"/>
        <w:rPr>
          <w:rFonts w:cs="B Lotus"/>
          <w:sz w:val="28"/>
          <w:szCs w:val="28"/>
          <w:rtl/>
          <w:lang w:bidi="fa-IR"/>
        </w:rPr>
      </w:pPr>
      <w:r w:rsidRPr="002C06FF">
        <w:rPr>
          <w:rStyle w:val="Char0"/>
          <w:rFonts w:hint="cs"/>
          <w:rtl/>
        </w:rPr>
        <w:t>ذم فاعل و تقبیح فعل او، مانند</w:t>
      </w:r>
      <w:r w:rsidR="0070225A" w:rsidRPr="002C06FF">
        <w:rPr>
          <w:rStyle w:val="Char0"/>
          <w:rFonts w:hint="cs"/>
          <w:rtl/>
        </w:rPr>
        <w:t>‌:</w:t>
      </w:r>
    </w:p>
    <w:p w:rsidR="00346A6A" w:rsidRDefault="00583F22" w:rsidP="00583F22">
      <w:pPr>
        <w:ind w:firstLine="284"/>
        <w:jc w:val="both"/>
        <w:rPr>
          <w:rFonts w:cs="B Lotus"/>
          <w:sz w:val="28"/>
          <w:szCs w:val="28"/>
          <w:rtl/>
          <w:lang w:bidi="fa-IR"/>
        </w:rPr>
      </w:pPr>
      <w:r w:rsidRPr="00583F22">
        <w:rPr>
          <w:rStyle w:val="Char"/>
          <w:rtl/>
        </w:rPr>
        <w:t>«</w:t>
      </w:r>
      <w:r w:rsidR="00694072" w:rsidRPr="00583F22">
        <w:rPr>
          <w:rStyle w:val="Char"/>
          <w:rFonts w:hint="cs"/>
          <w:rtl/>
        </w:rPr>
        <w:t>العائد ف</w:t>
      </w:r>
      <w:r>
        <w:rPr>
          <w:rStyle w:val="Char"/>
          <w:rFonts w:hint="cs"/>
          <w:rtl/>
        </w:rPr>
        <w:t>ي</w:t>
      </w:r>
      <w:r w:rsidR="00694072" w:rsidRPr="00583F22">
        <w:rPr>
          <w:rStyle w:val="Char"/>
          <w:rFonts w:hint="cs"/>
          <w:rtl/>
        </w:rPr>
        <w:t xml:space="preserve"> هبته کالکلب یق</w:t>
      </w:r>
      <w:r>
        <w:rPr>
          <w:rStyle w:val="Char"/>
          <w:rFonts w:hint="cs"/>
          <w:rtl/>
        </w:rPr>
        <w:t>ي</w:t>
      </w:r>
      <w:r w:rsidR="00694072" w:rsidRPr="00583F22">
        <w:rPr>
          <w:rStyle w:val="Char"/>
          <w:rFonts w:hint="cs"/>
          <w:rtl/>
        </w:rPr>
        <w:t>ء ثم یعود ف</w:t>
      </w:r>
      <w:r>
        <w:rPr>
          <w:rStyle w:val="Char"/>
          <w:rFonts w:hint="cs"/>
          <w:rtl/>
        </w:rPr>
        <w:t>ي</w:t>
      </w:r>
      <w:r w:rsidR="00694072" w:rsidRPr="00583F22">
        <w:rPr>
          <w:rStyle w:val="Char"/>
          <w:rFonts w:hint="cs"/>
          <w:rtl/>
        </w:rPr>
        <w:t xml:space="preserve"> قیئ</w:t>
      </w:r>
      <w:r>
        <w:rPr>
          <w:rStyle w:val="Char"/>
          <w:rFonts w:hint="cs"/>
          <w:rtl/>
        </w:rPr>
        <w:t>ة</w:t>
      </w:r>
      <w:r w:rsidRPr="00583F22">
        <w:rPr>
          <w:rStyle w:val="Char"/>
          <w:rtl/>
        </w:rPr>
        <w:t>»</w:t>
      </w:r>
      <w:r w:rsidR="000432C3" w:rsidRPr="002C06FF">
        <w:rPr>
          <w:rStyle w:val="Char0"/>
          <w:vertAlign w:val="superscript"/>
          <w:rtl/>
        </w:rPr>
        <w:footnoteReference w:id="36"/>
      </w:r>
      <w:r w:rsidR="002C06FF" w:rsidRPr="002C06FF">
        <w:rPr>
          <w:rStyle w:val="Char0"/>
          <w:rFonts w:hint="cs"/>
          <w:rtl/>
        </w:rPr>
        <w:t>.</w:t>
      </w:r>
    </w:p>
    <w:p w:rsidR="00346A6A" w:rsidRDefault="003F1892" w:rsidP="00C115BC">
      <w:pPr>
        <w:numPr>
          <w:ilvl w:val="0"/>
          <w:numId w:val="13"/>
        </w:numPr>
        <w:jc w:val="both"/>
        <w:rPr>
          <w:rFonts w:cs="B Lotus"/>
          <w:sz w:val="28"/>
          <w:szCs w:val="28"/>
          <w:rtl/>
          <w:lang w:bidi="fa-IR"/>
        </w:rPr>
      </w:pPr>
      <w:r w:rsidRPr="002C06FF">
        <w:rPr>
          <w:rStyle w:val="Char0"/>
          <w:rFonts w:hint="cs"/>
          <w:rtl/>
        </w:rPr>
        <w:t>نفی حلال بودن، مانند</w:t>
      </w:r>
      <w:r w:rsidR="0070225A" w:rsidRPr="002C06FF">
        <w:rPr>
          <w:rStyle w:val="Char0"/>
          <w:rFonts w:hint="cs"/>
          <w:rtl/>
        </w:rPr>
        <w:t>‌:</w:t>
      </w:r>
    </w:p>
    <w:p w:rsidR="00903B19" w:rsidRPr="00267335" w:rsidRDefault="00903B19" w:rsidP="00267335">
      <w:pPr>
        <w:pStyle w:val="StyleComplexBLotus12ptJustifiedFirstline05cmCharCharCharCharCharCharCharCharCharCharCharCharCharCharChar"/>
        <w:tabs>
          <w:tab w:val="right" w:pos="7413"/>
        </w:tabs>
        <w:spacing w:line="240" w:lineRule="auto"/>
        <w:rPr>
          <w:rFonts w:ascii="KFGQPC Uthmanic Script HAFS" w:hAnsi="KFGQPC Uthmanic Script HAFS" w:cs="KFGQPC Uthmanic Script HAFS"/>
          <w:sz w:val="28"/>
          <w:szCs w:val="28"/>
        </w:rPr>
      </w:pPr>
      <w:r>
        <w:rPr>
          <w:rFonts w:ascii="Traditional Arabic" w:hAnsi="Traditional Arabic" w:cs="Traditional Arabic"/>
          <w:sz w:val="28"/>
          <w:szCs w:val="28"/>
          <w:rtl/>
          <w:lang w:bidi="fa-IR"/>
        </w:rPr>
        <w:t>﴿</w:t>
      </w:r>
      <w:r w:rsidR="00267335">
        <w:rPr>
          <w:rFonts w:ascii="KFGQPC Uthmanic Script HAFS" w:hAnsi="KFGQPC Uthmanic Script HAFS" w:cs="KFGQPC Uthmanic Script HAFS" w:hint="eastAsia"/>
          <w:sz w:val="28"/>
          <w:szCs w:val="28"/>
          <w:rtl/>
        </w:rPr>
        <w:t>فَإِن</w:t>
      </w:r>
      <w:r w:rsidR="00267335">
        <w:rPr>
          <w:rFonts w:ascii="KFGQPC Uthmanic Script HAFS" w:hAnsi="KFGQPC Uthmanic Script HAFS" w:cs="KFGQPC Uthmanic Script HAFS"/>
          <w:sz w:val="28"/>
          <w:szCs w:val="28"/>
          <w:rtl/>
        </w:rPr>
        <w:t xml:space="preserve"> طَلَّقَهَا فَلَا تَحِلُّ لَهُ</w:t>
      </w:r>
      <w:r w:rsidR="00267335">
        <w:rPr>
          <w:rFonts w:ascii="KFGQPC Uthmanic Script HAFS" w:hAnsi="KFGQPC Uthmanic Script HAFS" w:cs="KFGQPC Uthmanic Script HAFS" w:hint="cs"/>
          <w:sz w:val="28"/>
          <w:szCs w:val="28"/>
          <w:rtl/>
        </w:rPr>
        <w:t>ۥ</w:t>
      </w:r>
      <w:r w:rsidR="00267335">
        <w:rPr>
          <w:rFonts w:ascii="KFGQPC Uthmanic Script HAFS" w:hAnsi="KFGQPC Uthmanic Script HAFS" w:cs="KFGQPC Uthmanic Script HAFS"/>
          <w:sz w:val="28"/>
          <w:szCs w:val="28"/>
          <w:rtl/>
        </w:rPr>
        <w:t xml:space="preserve"> مِنۢ بَعۡدُ حَتَّىٰ تَنكِحَ زَوۡجًا غَيۡرَهُ</w:t>
      </w:r>
      <w:r w:rsidR="00267335">
        <w:rPr>
          <w:rFonts w:ascii="KFGQPC Uthmanic Script HAFS" w:hAnsi="KFGQPC Uthmanic Script HAFS" w:cs="KFGQPC Uthmanic Script HAFS" w:hint="cs"/>
          <w:sz w:val="28"/>
          <w:szCs w:val="28"/>
          <w:rtl/>
        </w:rPr>
        <w:t>ۥۗ</w:t>
      </w:r>
      <w:r>
        <w:rPr>
          <w:rFonts w:ascii="Traditional Arabic" w:hAnsi="Traditional Arabic" w:cs="Traditional Arabic"/>
          <w:sz w:val="28"/>
          <w:szCs w:val="28"/>
          <w:rtl/>
          <w:lang w:bidi="fa-IR"/>
        </w:rPr>
        <w:t>﴾</w:t>
      </w:r>
      <w:r w:rsidRPr="002C06FF">
        <w:rPr>
          <w:rStyle w:val="7-Char"/>
          <w:rFonts w:hint="cs"/>
          <w:rtl/>
        </w:rPr>
        <w:t xml:space="preserve"> </w:t>
      </w:r>
      <w:r w:rsidRPr="002C06FF">
        <w:rPr>
          <w:rStyle w:val="7-Char"/>
          <w:rtl/>
        </w:rPr>
        <w:t>[</w:t>
      </w:r>
      <w:r w:rsidRPr="002C06FF">
        <w:rPr>
          <w:rStyle w:val="7-Char"/>
          <w:rFonts w:hint="cs"/>
          <w:rtl/>
        </w:rPr>
        <w:t>البقرة: 230</w:t>
      </w:r>
      <w:r w:rsidRPr="002C06FF">
        <w:rPr>
          <w:rStyle w:val="7-Char"/>
          <w:rtl/>
        </w:rPr>
        <w:t>]</w:t>
      </w:r>
      <w:r w:rsidRPr="002C06FF">
        <w:rPr>
          <w:rStyle w:val="Char0"/>
          <w:rFonts w:hint="cs"/>
          <w:rtl/>
        </w:rPr>
        <w:t>.</w:t>
      </w:r>
    </w:p>
    <w:p w:rsidR="00226534" w:rsidRPr="00CE411E" w:rsidRDefault="00226534" w:rsidP="002C06FF">
      <w:pPr>
        <w:pStyle w:val="a0"/>
        <w:rPr>
          <w:rtl/>
          <w:lang w:bidi="fa-IR"/>
        </w:rPr>
      </w:pPr>
      <w:r w:rsidRPr="00CE411E">
        <w:rPr>
          <w:rFonts w:hint="cs"/>
          <w:rtl/>
          <w:lang w:bidi="fa-IR"/>
        </w:rPr>
        <w:t>«</w:t>
      </w:r>
      <w:r w:rsidR="00BD2763" w:rsidRPr="00CE411E">
        <w:rPr>
          <w:rFonts w:hint="cs"/>
          <w:rtl/>
          <w:lang w:bidi="fa-IR"/>
        </w:rPr>
        <w:t xml:space="preserve">اگر او را طلاق داد </w:t>
      </w:r>
      <w:r w:rsidR="002C06FF">
        <w:rPr>
          <w:rFonts w:hint="cs"/>
          <w:rtl/>
          <w:lang w:bidi="fa-IR"/>
        </w:rPr>
        <w:t>-</w:t>
      </w:r>
      <w:r w:rsidR="00BD2763" w:rsidRPr="00CE411E">
        <w:rPr>
          <w:rFonts w:hint="cs"/>
          <w:rtl/>
          <w:lang w:bidi="fa-IR"/>
        </w:rPr>
        <w:t xml:space="preserve"> بار سوم </w:t>
      </w:r>
      <w:r w:rsidR="002C06FF">
        <w:rPr>
          <w:rFonts w:hint="cs"/>
          <w:rtl/>
          <w:lang w:bidi="fa-IR"/>
        </w:rPr>
        <w:t>-</w:t>
      </w:r>
      <w:r w:rsidR="00BD2763" w:rsidRPr="00CE411E">
        <w:rPr>
          <w:rFonts w:hint="cs"/>
          <w:rtl/>
          <w:lang w:bidi="fa-IR"/>
        </w:rPr>
        <w:t xml:space="preserve"> برای او حلال نیست تا با شوهر دیگر ازدواج کند</w:t>
      </w:r>
      <w:r w:rsidRPr="00CE411E">
        <w:rPr>
          <w:rFonts w:hint="cs"/>
          <w:rtl/>
          <w:lang w:bidi="fa-IR"/>
        </w:rPr>
        <w:t>».</w:t>
      </w:r>
      <w:r w:rsidRPr="00CE411E">
        <w:rPr>
          <w:rtl/>
          <w:lang w:bidi="fa-IR"/>
        </w:rPr>
        <w:tab/>
      </w:r>
    </w:p>
    <w:p w:rsidR="00350AB0" w:rsidRDefault="003A34D4" w:rsidP="002C06FF">
      <w:pPr>
        <w:pStyle w:val="a0"/>
        <w:rPr>
          <w:rtl/>
          <w:lang w:bidi="fa-IR"/>
        </w:rPr>
      </w:pPr>
      <w:r>
        <w:rPr>
          <w:rFonts w:hint="cs"/>
          <w:rtl/>
          <w:lang w:bidi="fa-IR"/>
        </w:rPr>
        <w:t>و هم‌چنین ترتیب کفاره بر فعل، و وصف آن به این‌که فاسد است و یا از تزیینات شیطان است، و خدا راضی بدان نیست، و یا فاعل را تزکیه نکند و با او سخن نگوید و بر او غضب گیرد...</w:t>
      </w:r>
    </w:p>
    <w:p w:rsidR="00475B7B" w:rsidRDefault="00475B7B" w:rsidP="00AD6A1B">
      <w:pPr>
        <w:pStyle w:val="4-"/>
        <w:rPr>
          <w:rtl/>
        </w:rPr>
      </w:pPr>
      <w:bookmarkStart w:id="117" w:name="_Toc331262092"/>
      <w:bookmarkStart w:id="118" w:name="_Toc421176452"/>
      <w:r>
        <w:rPr>
          <w:rFonts w:hint="cs"/>
          <w:rtl/>
        </w:rPr>
        <w:t>بعضی از معانی صیغه نهی غیر از تحریم</w:t>
      </w:r>
      <w:bookmarkEnd w:id="117"/>
      <w:bookmarkEnd w:id="118"/>
    </w:p>
    <w:p w:rsidR="00350AB0" w:rsidRDefault="00847E0E" w:rsidP="002C06FF">
      <w:pPr>
        <w:pStyle w:val="a0"/>
        <w:rPr>
          <w:rtl/>
          <w:lang w:bidi="fa-IR"/>
        </w:rPr>
      </w:pPr>
      <w:r>
        <w:rPr>
          <w:rFonts w:hint="cs"/>
          <w:rtl/>
          <w:lang w:bidi="fa-IR"/>
        </w:rPr>
        <w:t>ممکن است صیغه نهی نیز مانند صیغه امر با تأثیر قرائن از معنی اصلی خود مصروف شود، مانند</w:t>
      </w:r>
      <w:r w:rsidR="0070225A">
        <w:rPr>
          <w:rFonts w:hint="cs"/>
          <w:rtl/>
          <w:lang w:bidi="fa-IR"/>
        </w:rPr>
        <w:t>‌:</w:t>
      </w:r>
    </w:p>
    <w:p w:rsidR="00847E0E" w:rsidRDefault="00812F63" w:rsidP="00C115BC">
      <w:pPr>
        <w:numPr>
          <w:ilvl w:val="0"/>
          <w:numId w:val="14"/>
        </w:numPr>
        <w:jc w:val="both"/>
        <w:rPr>
          <w:rFonts w:cs="B Lotus"/>
          <w:sz w:val="28"/>
          <w:szCs w:val="28"/>
          <w:rtl/>
          <w:lang w:bidi="fa-IR"/>
        </w:rPr>
      </w:pPr>
      <w:r w:rsidRPr="002C06FF">
        <w:rPr>
          <w:rStyle w:val="Char0"/>
          <w:rFonts w:hint="cs"/>
          <w:rtl/>
        </w:rPr>
        <w:t>کراهت، مثل</w:t>
      </w:r>
      <w:r w:rsidR="0070225A" w:rsidRPr="002C06FF">
        <w:rPr>
          <w:rStyle w:val="Char0"/>
          <w:rFonts w:hint="cs"/>
          <w:rtl/>
        </w:rPr>
        <w:t>‌:</w:t>
      </w:r>
    </w:p>
    <w:p w:rsidR="00903B19" w:rsidRPr="00843BE0" w:rsidRDefault="00903B19" w:rsidP="00843BE0">
      <w:pPr>
        <w:pStyle w:val="StyleComplexBLotus12ptJustifiedFirstline05cmCharCharCharCharCharCharCharCharCharCharCharCharCharCharChar"/>
        <w:tabs>
          <w:tab w:val="right" w:pos="7371"/>
        </w:tabs>
        <w:spacing w:line="240" w:lineRule="auto"/>
        <w:ind w:firstLine="301"/>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843BE0">
        <w:rPr>
          <w:rFonts w:ascii="KFGQPC Uthmanic Script HAFS" w:hAnsi="KFGQPC Uthmanic Script HAFS" w:cs="KFGQPC Uthmanic Script HAFS"/>
          <w:sz w:val="28"/>
          <w:szCs w:val="28"/>
          <w:rtl/>
        </w:rPr>
        <w:t xml:space="preserve">وَلَا تَيَمَّمُواْ </w:t>
      </w:r>
      <w:r w:rsidR="00843BE0">
        <w:rPr>
          <w:rFonts w:ascii="KFGQPC Uthmanic Script HAFS" w:hAnsi="KFGQPC Uthmanic Script HAFS" w:cs="KFGQPC Uthmanic Script HAFS" w:hint="cs"/>
          <w:sz w:val="28"/>
          <w:szCs w:val="28"/>
          <w:rtl/>
        </w:rPr>
        <w:t>ٱ</w:t>
      </w:r>
      <w:r w:rsidR="00843BE0">
        <w:rPr>
          <w:rFonts w:ascii="KFGQPC Uthmanic Script HAFS" w:hAnsi="KFGQPC Uthmanic Script HAFS" w:cs="KFGQPC Uthmanic Script HAFS" w:hint="eastAsia"/>
          <w:sz w:val="28"/>
          <w:szCs w:val="28"/>
          <w:rtl/>
        </w:rPr>
        <w:t>لۡخَبِيثَ</w:t>
      </w:r>
      <w:r w:rsidR="00843BE0">
        <w:rPr>
          <w:rFonts w:ascii="KFGQPC Uthmanic Script HAFS" w:hAnsi="KFGQPC Uthmanic Script HAFS" w:cs="KFGQPC Uthmanic Script HAFS"/>
          <w:sz w:val="28"/>
          <w:szCs w:val="28"/>
          <w:rtl/>
        </w:rPr>
        <w:t xml:space="preserve"> مِنۡهُ تُنفِقُونَ</w:t>
      </w:r>
      <w:r>
        <w:rPr>
          <w:rFonts w:ascii="Traditional Arabic" w:hAnsi="Traditional Arabic" w:cs="Traditional Arabic"/>
          <w:sz w:val="28"/>
          <w:szCs w:val="28"/>
          <w:rtl/>
          <w:lang w:bidi="fa-IR"/>
        </w:rPr>
        <w:t>﴾</w:t>
      </w:r>
      <w:r w:rsidRPr="002C06FF">
        <w:rPr>
          <w:rStyle w:val="7-Char"/>
          <w:rFonts w:hint="cs"/>
          <w:rtl/>
        </w:rPr>
        <w:t xml:space="preserve"> </w:t>
      </w:r>
      <w:r w:rsidRPr="002C06FF">
        <w:rPr>
          <w:rStyle w:val="7-Char"/>
          <w:rtl/>
        </w:rPr>
        <w:t>[</w:t>
      </w:r>
      <w:r w:rsidRPr="002C06FF">
        <w:rPr>
          <w:rStyle w:val="7-Char"/>
          <w:rFonts w:hint="cs"/>
          <w:rtl/>
        </w:rPr>
        <w:t>البقرة: 267</w:t>
      </w:r>
      <w:r w:rsidRPr="002C06FF">
        <w:rPr>
          <w:rStyle w:val="7-Char"/>
          <w:rtl/>
        </w:rPr>
        <w:t>]</w:t>
      </w:r>
      <w:r w:rsidRPr="002C06FF">
        <w:rPr>
          <w:rStyle w:val="Char0"/>
          <w:rFonts w:hint="cs"/>
          <w:rtl/>
        </w:rPr>
        <w:t>.</w:t>
      </w:r>
    </w:p>
    <w:p w:rsidR="006C0477" w:rsidRPr="00CE411E" w:rsidRDefault="006C0477" w:rsidP="002C06FF">
      <w:pPr>
        <w:pStyle w:val="a0"/>
        <w:rPr>
          <w:rtl/>
          <w:lang w:bidi="fa-IR"/>
        </w:rPr>
      </w:pPr>
      <w:r w:rsidRPr="00CE411E">
        <w:rPr>
          <w:rFonts w:hint="cs"/>
          <w:rtl/>
          <w:lang w:bidi="fa-IR"/>
        </w:rPr>
        <w:t>«</w:t>
      </w:r>
      <w:r w:rsidR="00FE108F" w:rsidRPr="00CE411E">
        <w:rPr>
          <w:rFonts w:hint="cs"/>
          <w:rtl/>
          <w:lang w:bidi="fa-IR"/>
        </w:rPr>
        <w:t>و از کسب خود قصد نکنید که چیز بد را انفاق کنید</w:t>
      </w:r>
      <w:r w:rsidRPr="00CE411E">
        <w:rPr>
          <w:rFonts w:hint="cs"/>
          <w:rtl/>
          <w:lang w:bidi="fa-IR"/>
        </w:rPr>
        <w:t>».</w:t>
      </w:r>
      <w:r w:rsidRPr="00CE411E">
        <w:rPr>
          <w:rtl/>
          <w:lang w:bidi="fa-IR"/>
        </w:rPr>
        <w:tab/>
      </w:r>
    </w:p>
    <w:p w:rsidR="00350AB0" w:rsidRDefault="001D118B" w:rsidP="00C115BC">
      <w:pPr>
        <w:numPr>
          <w:ilvl w:val="0"/>
          <w:numId w:val="14"/>
        </w:numPr>
        <w:jc w:val="both"/>
        <w:rPr>
          <w:rFonts w:cs="B Lotus"/>
          <w:sz w:val="28"/>
          <w:szCs w:val="28"/>
          <w:rtl/>
          <w:lang w:bidi="fa-IR"/>
        </w:rPr>
      </w:pPr>
      <w:r w:rsidRPr="002C06FF">
        <w:rPr>
          <w:rStyle w:val="Char0"/>
          <w:rFonts w:hint="cs"/>
          <w:rtl/>
        </w:rPr>
        <w:t>راهنمایی، مثل</w:t>
      </w:r>
      <w:r w:rsidR="0070225A" w:rsidRPr="002C06FF">
        <w:rPr>
          <w:rStyle w:val="Char0"/>
          <w:rFonts w:hint="cs"/>
          <w:rtl/>
        </w:rPr>
        <w:t>‌:</w:t>
      </w:r>
    </w:p>
    <w:p w:rsidR="00903B19" w:rsidRPr="00843BE0" w:rsidRDefault="00903B19" w:rsidP="00843BE0">
      <w:pPr>
        <w:pStyle w:val="StyleComplexBLotus12ptJustifiedFirstline05cmCharCharCharCharCharCharCharCharCharCharCharCharCharCharChar"/>
        <w:tabs>
          <w:tab w:val="right" w:pos="7371"/>
        </w:tabs>
        <w:spacing w:line="240" w:lineRule="auto"/>
        <w:ind w:firstLine="301"/>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843BE0">
        <w:rPr>
          <w:rFonts w:ascii="KFGQPC Uthmanic Script HAFS" w:hAnsi="KFGQPC Uthmanic Script HAFS" w:cs="KFGQPC Uthmanic Script HAFS"/>
          <w:sz w:val="28"/>
          <w:szCs w:val="28"/>
          <w:rtl/>
        </w:rPr>
        <w:t>لَا تَسۡ‍َٔلُواْ عَنۡ أَشۡيَآءَ إِن تُبۡدَ لَكُمۡ تَسُؤۡكُمۡ</w:t>
      </w:r>
      <w:r>
        <w:rPr>
          <w:rFonts w:ascii="Traditional Arabic" w:hAnsi="Traditional Arabic" w:cs="Traditional Arabic"/>
          <w:sz w:val="28"/>
          <w:szCs w:val="28"/>
          <w:rtl/>
          <w:lang w:bidi="fa-IR"/>
        </w:rPr>
        <w:t>﴾</w:t>
      </w:r>
      <w:r w:rsidRPr="002C06FF">
        <w:rPr>
          <w:rStyle w:val="7-Char"/>
          <w:rFonts w:hint="cs"/>
          <w:rtl/>
        </w:rPr>
        <w:t xml:space="preserve"> </w:t>
      </w:r>
      <w:r w:rsidRPr="002C06FF">
        <w:rPr>
          <w:rStyle w:val="7-Char"/>
          <w:rtl/>
        </w:rPr>
        <w:t>[</w:t>
      </w:r>
      <w:r w:rsidRPr="002C06FF">
        <w:rPr>
          <w:rStyle w:val="7-Char"/>
          <w:rFonts w:hint="cs"/>
          <w:rtl/>
        </w:rPr>
        <w:t>المائدة: 101</w:t>
      </w:r>
      <w:r w:rsidRPr="002C06FF">
        <w:rPr>
          <w:rStyle w:val="7-Char"/>
          <w:rtl/>
        </w:rPr>
        <w:t>]</w:t>
      </w:r>
      <w:r w:rsidRPr="002C06FF">
        <w:rPr>
          <w:rStyle w:val="Char0"/>
          <w:rFonts w:hint="cs"/>
          <w:rtl/>
        </w:rPr>
        <w:t>.</w:t>
      </w:r>
    </w:p>
    <w:p w:rsidR="006C0477" w:rsidRPr="00CE411E" w:rsidRDefault="006C0477" w:rsidP="002C06FF">
      <w:pPr>
        <w:pStyle w:val="a0"/>
        <w:rPr>
          <w:rtl/>
          <w:lang w:bidi="fa-IR"/>
        </w:rPr>
      </w:pPr>
      <w:r w:rsidRPr="00CE411E">
        <w:rPr>
          <w:rFonts w:hint="cs"/>
          <w:rtl/>
          <w:lang w:bidi="fa-IR"/>
        </w:rPr>
        <w:t>«</w:t>
      </w:r>
      <w:r w:rsidR="00F13011" w:rsidRPr="00CE411E">
        <w:rPr>
          <w:rFonts w:hint="cs"/>
          <w:rtl/>
          <w:lang w:bidi="fa-IR"/>
        </w:rPr>
        <w:t>از اشیائی که اگر برایتان روشن شود، ناراحتتان می‌کند نپرسید</w:t>
      </w:r>
      <w:r w:rsidRPr="00CE411E">
        <w:rPr>
          <w:rFonts w:hint="cs"/>
          <w:rtl/>
          <w:lang w:bidi="fa-IR"/>
        </w:rPr>
        <w:t>».</w:t>
      </w:r>
      <w:r w:rsidRPr="00CE411E">
        <w:rPr>
          <w:rtl/>
          <w:lang w:bidi="fa-IR"/>
        </w:rPr>
        <w:tab/>
      </w:r>
    </w:p>
    <w:p w:rsidR="002E313E" w:rsidRDefault="003365D5" w:rsidP="00C115BC">
      <w:pPr>
        <w:numPr>
          <w:ilvl w:val="0"/>
          <w:numId w:val="14"/>
        </w:numPr>
        <w:jc w:val="both"/>
        <w:rPr>
          <w:rFonts w:cs="B Lotus"/>
          <w:sz w:val="28"/>
          <w:szCs w:val="28"/>
          <w:rtl/>
          <w:lang w:bidi="fa-IR"/>
        </w:rPr>
      </w:pPr>
      <w:r w:rsidRPr="002C06FF">
        <w:rPr>
          <w:rStyle w:val="Char0"/>
          <w:rFonts w:hint="cs"/>
          <w:rtl/>
        </w:rPr>
        <w:t>دعا، مثل این‌که قرآن در حکایت از قول مؤمنان می‌گوید</w:t>
      </w:r>
      <w:r w:rsidR="0070225A" w:rsidRPr="002C06FF">
        <w:rPr>
          <w:rStyle w:val="Char0"/>
          <w:rFonts w:hint="cs"/>
          <w:rtl/>
        </w:rPr>
        <w:t>‌:</w:t>
      </w:r>
    </w:p>
    <w:p w:rsidR="00903B19" w:rsidRPr="00843BE0" w:rsidRDefault="00903B19" w:rsidP="00843BE0">
      <w:pPr>
        <w:pStyle w:val="StyleComplexBLotus12ptJustifiedFirstline05cmCharCharCharCharCharCharCharCharCharCharCharCharCharCharChar"/>
        <w:tabs>
          <w:tab w:val="right" w:pos="7371"/>
        </w:tabs>
        <w:spacing w:line="240" w:lineRule="auto"/>
        <w:ind w:firstLine="301"/>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843BE0">
        <w:rPr>
          <w:rFonts w:ascii="KFGQPC Uthmanic Script HAFS" w:hAnsi="KFGQPC Uthmanic Script HAFS" w:cs="KFGQPC Uthmanic Script HAFS" w:hint="eastAsia"/>
          <w:sz w:val="28"/>
          <w:szCs w:val="28"/>
          <w:rtl/>
        </w:rPr>
        <w:t>رَبَّنَا</w:t>
      </w:r>
      <w:r w:rsidR="00843BE0">
        <w:rPr>
          <w:rFonts w:ascii="KFGQPC Uthmanic Script HAFS" w:hAnsi="KFGQPC Uthmanic Script HAFS" w:cs="KFGQPC Uthmanic Script HAFS"/>
          <w:sz w:val="28"/>
          <w:szCs w:val="28"/>
          <w:rtl/>
        </w:rPr>
        <w:t xml:space="preserve"> لَا تُزِغۡ قُلُوبَنَا</w:t>
      </w:r>
      <w:r>
        <w:rPr>
          <w:rFonts w:ascii="Traditional Arabic" w:hAnsi="Traditional Arabic" w:cs="Traditional Arabic"/>
          <w:sz w:val="28"/>
          <w:szCs w:val="28"/>
          <w:rtl/>
          <w:lang w:bidi="fa-IR"/>
        </w:rPr>
        <w:t>﴾</w:t>
      </w:r>
      <w:r w:rsidRPr="002C06FF">
        <w:rPr>
          <w:rStyle w:val="7-Char"/>
          <w:rFonts w:hint="cs"/>
          <w:rtl/>
        </w:rPr>
        <w:t xml:space="preserve"> </w:t>
      </w:r>
      <w:r w:rsidRPr="002C06FF">
        <w:rPr>
          <w:rStyle w:val="7-Char"/>
          <w:rtl/>
        </w:rPr>
        <w:t>[</w:t>
      </w:r>
      <w:r w:rsidRPr="002C06FF">
        <w:rPr>
          <w:rStyle w:val="7-Char"/>
          <w:rFonts w:hint="cs"/>
          <w:rtl/>
        </w:rPr>
        <w:t>آل عمران: 8</w:t>
      </w:r>
      <w:r w:rsidRPr="002C06FF">
        <w:rPr>
          <w:rStyle w:val="7-Char"/>
          <w:rtl/>
        </w:rPr>
        <w:t>]</w:t>
      </w:r>
      <w:r w:rsidRPr="002C06FF">
        <w:rPr>
          <w:rStyle w:val="Char0"/>
          <w:rFonts w:hint="cs"/>
          <w:rtl/>
        </w:rPr>
        <w:t>.</w:t>
      </w:r>
    </w:p>
    <w:p w:rsidR="006C0477" w:rsidRPr="00CE411E" w:rsidRDefault="006C0477" w:rsidP="002C06FF">
      <w:pPr>
        <w:pStyle w:val="a0"/>
        <w:rPr>
          <w:rtl/>
          <w:lang w:bidi="fa-IR"/>
        </w:rPr>
      </w:pPr>
      <w:r w:rsidRPr="00CE411E">
        <w:rPr>
          <w:rFonts w:hint="cs"/>
          <w:rtl/>
          <w:lang w:bidi="fa-IR"/>
        </w:rPr>
        <w:t>«</w:t>
      </w:r>
      <w:r w:rsidR="00791818" w:rsidRPr="00CE411E">
        <w:rPr>
          <w:rFonts w:hint="cs"/>
          <w:rtl/>
          <w:lang w:bidi="fa-IR"/>
        </w:rPr>
        <w:t>خدایا دل‌های ما را از راه راست مگردان</w:t>
      </w:r>
      <w:r w:rsidRPr="00CE411E">
        <w:rPr>
          <w:rFonts w:hint="cs"/>
          <w:rtl/>
          <w:lang w:bidi="fa-IR"/>
        </w:rPr>
        <w:t>».</w:t>
      </w:r>
      <w:r w:rsidRPr="00CE411E">
        <w:rPr>
          <w:rtl/>
          <w:lang w:bidi="fa-IR"/>
        </w:rPr>
        <w:tab/>
      </w:r>
    </w:p>
    <w:p w:rsidR="00350AB0" w:rsidRDefault="00383234" w:rsidP="00C115BC">
      <w:pPr>
        <w:numPr>
          <w:ilvl w:val="0"/>
          <w:numId w:val="14"/>
        </w:numPr>
        <w:jc w:val="both"/>
        <w:rPr>
          <w:rFonts w:cs="B Lotus"/>
          <w:sz w:val="28"/>
          <w:szCs w:val="28"/>
          <w:rtl/>
          <w:lang w:bidi="fa-IR"/>
        </w:rPr>
      </w:pPr>
      <w:r w:rsidRPr="002C06FF">
        <w:rPr>
          <w:rStyle w:val="Char0"/>
          <w:rFonts w:hint="cs"/>
          <w:rtl/>
        </w:rPr>
        <w:t>بیان عاقبت، مثل</w:t>
      </w:r>
      <w:r w:rsidR="0070225A" w:rsidRPr="002C06FF">
        <w:rPr>
          <w:rStyle w:val="Char0"/>
          <w:rFonts w:hint="cs"/>
          <w:rtl/>
        </w:rPr>
        <w:t>‌:</w:t>
      </w:r>
    </w:p>
    <w:p w:rsidR="00903B19" w:rsidRPr="00843BE0" w:rsidRDefault="00903B19" w:rsidP="00843BE0">
      <w:pPr>
        <w:pStyle w:val="StyleComplexBLotus12ptJustifiedFirstline05cmCharCharCharCharCharCharCharCharCharCharCharCharCharCharChar"/>
        <w:tabs>
          <w:tab w:val="right" w:pos="7371"/>
        </w:tabs>
        <w:spacing w:line="240" w:lineRule="auto"/>
        <w:ind w:firstLine="301"/>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843BE0">
        <w:rPr>
          <w:rFonts w:ascii="KFGQPC Uthmanic Script HAFS" w:hAnsi="KFGQPC Uthmanic Script HAFS" w:cs="KFGQPC Uthmanic Script HAFS" w:hint="eastAsia"/>
          <w:sz w:val="28"/>
          <w:szCs w:val="28"/>
          <w:rtl/>
        </w:rPr>
        <w:t>وَلَا</w:t>
      </w:r>
      <w:r w:rsidR="00843BE0">
        <w:rPr>
          <w:rFonts w:ascii="KFGQPC Uthmanic Script HAFS" w:hAnsi="KFGQPC Uthmanic Script HAFS" w:cs="KFGQPC Uthmanic Script HAFS"/>
          <w:sz w:val="28"/>
          <w:szCs w:val="28"/>
          <w:rtl/>
        </w:rPr>
        <w:t xml:space="preserve"> تَحۡسَبَنَّ </w:t>
      </w:r>
      <w:r w:rsidR="00843BE0">
        <w:rPr>
          <w:rFonts w:ascii="KFGQPC Uthmanic Script HAFS" w:hAnsi="KFGQPC Uthmanic Script HAFS" w:cs="KFGQPC Uthmanic Script HAFS" w:hint="cs"/>
          <w:sz w:val="28"/>
          <w:szCs w:val="28"/>
          <w:rtl/>
        </w:rPr>
        <w:t>ٱ</w:t>
      </w:r>
      <w:r w:rsidR="00843BE0">
        <w:rPr>
          <w:rFonts w:ascii="KFGQPC Uthmanic Script HAFS" w:hAnsi="KFGQPC Uthmanic Script HAFS" w:cs="KFGQPC Uthmanic Script HAFS" w:hint="eastAsia"/>
          <w:sz w:val="28"/>
          <w:szCs w:val="28"/>
          <w:rtl/>
        </w:rPr>
        <w:t>لَّذِينَ</w:t>
      </w:r>
      <w:r w:rsidR="00843BE0">
        <w:rPr>
          <w:rFonts w:ascii="KFGQPC Uthmanic Script HAFS" w:hAnsi="KFGQPC Uthmanic Script HAFS" w:cs="KFGQPC Uthmanic Script HAFS"/>
          <w:sz w:val="28"/>
          <w:szCs w:val="28"/>
          <w:rtl/>
        </w:rPr>
        <w:t xml:space="preserve"> قُتِلُواْ فِي سَبِيلِ </w:t>
      </w:r>
      <w:r w:rsidR="00843BE0">
        <w:rPr>
          <w:rFonts w:ascii="KFGQPC Uthmanic Script HAFS" w:hAnsi="KFGQPC Uthmanic Script HAFS" w:cs="KFGQPC Uthmanic Script HAFS" w:hint="cs"/>
          <w:sz w:val="28"/>
          <w:szCs w:val="28"/>
          <w:rtl/>
        </w:rPr>
        <w:t>ٱ</w:t>
      </w:r>
      <w:r w:rsidR="00843BE0">
        <w:rPr>
          <w:rFonts w:ascii="KFGQPC Uthmanic Script HAFS" w:hAnsi="KFGQPC Uthmanic Script HAFS" w:cs="KFGQPC Uthmanic Script HAFS" w:hint="eastAsia"/>
          <w:sz w:val="28"/>
          <w:szCs w:val="28"/>
          <w:rtl/>
        </w:rPr>
        <w:t>للَّهِ</w:t>
      </w:r>
      <w:r w:rsidR="00843BE0">
        <w:rPr>
          <w:rFonts w:ascii="KFGQPC Uthmanic Script HAFS" w:hAnsi="KFGQPC Uthmanic Script HAFS" w:cs="KFGQPC Uthmanic Script HAFS"/>
          <w:sz w:val="28"/>
          <w:szCs w:val="28"/>
          <w:rtl/>
        </w:rPr>
        <w:t xml:space="preserve"> أَمۡوَٰتَۢاۚ بَلۡ أَحۡيَآءٌ</w:t>
      </w:r>
      <w:r>
        <w:rPr>
          <w:rFonts w:ascii="Traditional Arabic" w:hAnsi="Traditional Arabic" w:cs="Traditional Arabic"/>
          <w:sz w:val="28"/>
          <w:szCs w:val="28"/>
          <w:rtl/>
          <w:lang w:bidi="fa-IR"/>
        </w:rPr>
        <w:t>﴾</w:t>
      </w:r>
      <w:r w:rsidRPr="002C06FF">
        <w:rPr>
          <w:rStyle w:val="7-Char"/>
          <w:rFonts w:hint="cs"/>
          <w:rtl/>
        </w:rPr>
        <w:t xml:space="preserve"> </w:t>
      </w:r>
      <w:r w:rsidRPr="002C06FF">
        <w:rPr>
          <w:rStyle w:val="7-Char"/>
          <w:rtl/>
        </w:rPr>
        <w:t>[</w:t>
      </w:r>
      <w:r w:rsidRPr="002C06FF">
        <w:rPr>
          <w:rStyle w:val="7-Char"/>
          <w:rFonts w:hint="cs"/>
          <w:rtl/>
        </w:rPr>
        <w:t>آل عمران: 169</w:t>
      </w:r>
      <w:r w:rsidRPr="002C06FF">
        <w:rPr>
          <w:rStyle w:val="7-Char"/>
          <w:rtl/>
        </w:rPr>
        <w:t>]</w:t>
      </w:r>
      <w:r w:rsidRPr="002C06FF">
        <w:rPr>
          <w:rStyle w:val="Char0"/>
          <w:rFonts w:hint="cs"/>
          <w:rtl/>
        </w:rPr>
        <w:t>.</w:t>
      </w:r>
    </w:p>
    <w:p w:rsidR="006C0477" w:rsidRPr="00CE411E" w:rsidRDefault="006C0477" w:rsidP="002C06FF">
      <w:pPr>
        <w:pStyle w:val="a0"/>
        <w:rPr>
          <w:rtl/>
          <w:lang w:bidi="fa-IR"/>
        </w:rPr>
      </w:pPr>
      <w:r w:rsidRPr="00CE411E">
        <w:rPr>
          <w:rFonts w:hint="cs"/>
          <w:rtl/>
          <w:lang w:bidi="fa-IR"/>
        </w:rPr>
        <w:t>«</w:t>
      </w:r>
      <w:r w:rsidR="00B676E4" w:rsidRPr="00CE411E">
        <w:rPr>
          <w:rFonts w:hint="cs"/>
          <w:rtl/>
          <w:lang w:bidi="fa-IR"/>
        </w:rPr>
        <w:t>و آنان را که در راه خدا کشته شده‌اند مرده مپندار، بلکه آنان زندگانند</w:t>
      </w:r>
      <w:r w:rsidRPr="00CE411E">
        <w:rPr>
          <w:rFonts w:hint="cs"/>
          <w:rtl/>
          <w:lang w:bidi="fa-IR"/>
        </w:rPr>
        <w:t>».</w:t>
      </w:r>
      <w:r w:rsidRPr="00CE411E">
        <w:rPr>
          <w:rtl/>
          <w:lang w:bidi="fa-IR"/>
        </w:rPr>
        <w:tab/>
      </w:r>
    </w:p>
    <w:p w:rsidR="00350AB0" w:rsidRDefault="00FD3FA4" w:rsidP="00C115BC">
      <w:pPr>
        <w:numPr>
          <w:ilvl w:val="0"/>
          <w:numId w:val="14"/>
        </w:numPr>
        <w:jc w:val="both"/>
        <w:rPr>
          <w:rFonts w:cs="B Lotus"/>
          <w:sz w:val="28"/>
          <w:szCs w:val="28"/>
          <w:rtl/>
          <w:lang w:bidi="fa-IR"/>
        </w:rPr>
      </w:pPr>
      <w:r w:rsidRPr="002C06FF">
        <w:rPr>
          <w:rStyle w:val="Char0"/>
          <w:rFonts w:hint="cs"/>
          <w:rtl/>
        </w:rPr>
        <w:t>ناامیدسازی، مثل</w:t>
      </w:r>
      <w:r w:rsidR="0070225A" w:rsidRPr="002C06FF">
        <w:rPr>
          <w:rStyle w:val="Char0"/>
          <w:rFonts w:hint="cs"/>
          <w:rtl/>
        </w:rPr>
        <w:t>‌:</w:t>
      </w:r>
    </w:p>
    <w:p w:rsidR="00903B19" w:rsidRPr="00843BE0" w:rsidRDefault="00903B19" w:rsidP="00843BE0">
      <w:pPr>
        <w:pStyle w:val="StyleComplexBLotus12ptJustifiedFirstline05cmCharCharCharCharCharCharCharCharCharCharCharCharCharCharChar"/>
        <w:tabs>
          <w:tab w:val="right" w:pos="7371"/>
        </w:tabs>
        <w:spacing w:line="240" w:lineRule="auto"/>
        <w:ind w:firstLine="301"/>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843BE0">
        <w:rPr>
          <w:rFonts w:ascii="KFGQPC Uthmanic Script HAFS" w:hAnsi="KFGQPC Uthmanic Script HAFS" w:cs="KFGQPC Uthmanic Script HAFS"/>
          <w:sz w:val="28"/>
          <w:szCs w:val="28"/>
          <w:rtl/>
        </w:rPr>
        <w:t xml:space="preserve">لَا تَعۡتَذِرُواْ </w:t>
      </w:r>
      <w:r w:rsidR="00843BE0">
        <w:rPr>
          <w:rFonts w:ascii="KFGQPC Uthmanic Script HAFS" w:hAnsi="KFGQPC Uthmanic Script HAFS" w:cs="KFGQPC Uthmanic Script HAFS" w:hint="cs"/>
          <w:sz w:val="28"/>
          <w:szCs w:val="28"/>
          <w:rtl/>
        </w:rPr>
        <w:t>ٱ</w:t>
      </w:r>
      <w:r w:rsidR="00843BE0">
        <w:rPr>
          <w:rFonts w:ascii="KFGQPC Uthmanic Script HAFS" w:hAnsi="KFGQPC Uthmanic Script HAFS" w:cs="KFGQPC Uthmanic Script HAFS" w:hint="eastAsia"/>
          <w:sz w:val="28"/>
          <w:szCs w:val="28"/>
          <w:rtl/>
        </w:rPr>
        <w:t>لۡيَوۡمَۖ</w:t>
      </w:r>
      <w:r>
        <w:rPr>
          <w:rFonts w:ascii="Traditional Arabic" w:hAnsi="Traditional Arabic" w:cs="Traditional Arabic"/>
          <w:sz w:val="28"/>
          <w:szCs w:val="28"/>
          <w:rtl/>
          <w:lang w:bidi="fa-IR"/>
        </w:rPr>
        <w:t>﴾</w:t>
      </w:r>
      <w:r w:rsidRPr="002C06FF">
        <w:rPr>
          <w:rStyle w:val="7-Char"/>
          <w:rFonts w:hint="cs"/>
          <w:rtl/>
        </w:rPr>
        <w:t xml:space="preserve"> </w:t>
      </w:r>
      <w:r w:rsidRPr="002C06FF">
        <w:rPr>
          <w:rStyle w:val="7-Char"/>
          <w:rtl/>
        </w:rPr>
        <w:t>[</w:t>
      </w:r>
      <w:r w:rsidRPr="002C06FF">
        <w:rPr>
          <w:rStyle w:val="7-Char"/>
          <w:rFonts w:hint="cs"/>
          <w:rtl/>
        </w:rPr>
        <w:t>التحریم: 7</w:t>
      </w:r>
      <w:r w:rsidRPr="002C06FF">
        <w:rPr>
          <w:rStyle w:val="7-Char"/>
          <w:rtl/>
        </w:rPr>
        <w:t>]</w:t>
      </w:r>
      <w:r w:rsidRPr="002C06FF">
        <w:rPr>
          <w:rStyle w:val="Char0"/>
          <w:rFonts w:hint="cs"/>
          <w:rtl/>
        </w:rPr>
        <w:t>.</w:t>
      </w:r>
    </w:p>
    <w:p w:rsidR="006C0477" w:rsidRPr="00CE411E" w:rsidRDefault="006C0477" w:rsidP="002C06FF">
      <w:pPr>
        <w:pStyle w:val="a0"/>
        <w:rPr>
          <w:rtl/>
          <w:lang w:bidi="fa-IR"/>
        </w:rPr>
      </w:pPr>
      <w:r w:rsidRPr="00CE411E">
        <w:rPr>
          <w:rFonts w:hint="cs"/>
          <w:rtl/>
          <w:lang w:bidi="fa-IR"/>
        </w:rPr>
        <w:t>«</w:t>
      </w:r>
      <w:r w:rsidR="00273EF1" w:rsidRPr="00CE411E">
        <w:rPr>
          <w:rFonts w:hint="cs"/>
          <w:rtl/>
          <w:lang w:bidi="fa-IR"/>
        </w:rPr>
        <w:t>امروز عذر نیاورید</w:t>
      </w:r>
      <w:r w:rsidRPr="00CE411E">
        <w:rPr>
          <w:rFonts w:hint="cs"/>
          <w:rtl/>
          <w:lang w:bidi="fa-IR"/>
        </w:rPr>
        <w:t>».</w:t>
      </w:r>
      <w:r w:rsidRPr="00CE411E">
        <w:rPr>
          <w:rtl/>
          <w:lang w:bidi="fa-IR"/>
        </w:rPr>
        <w:tab/>
      </w:r>
    </w:p>
    <w:p w:rsidR="006C0477" w:rsidRDefault="004B5F47" w:rsidP="00C115BC">
      <w:pPr>
        <w:numPr>
          <w:ilvl w:val="0"/>
          <w:numId w:val="14"/>
        </w:numPr>
        <w:jc w:val="both"/>
        <w:rPr>
          <w:rFonts w:cs="B Lotus"/>
          <w:sz w:val="28"/>
          <w:szCs w:val="28"/>
          <w:rtl/>
          <w:lang w:bidi="fa-IR"/>
        </w:rPr>
      </w:pPr>
      <w:r w:rsidRPr="002C06FF">
        <w:rPr>
          <w:rStyle w:val="Char0"/>
          <w:rFonts w:hint="cs"/>
          <w:rtl/>
        </w:rPr>
        <w:t>تحقیر، مثل</w:t>
      </w:r>
      <w:r w:rsidR="0070225A" w:rsidRPr="002C06FF">
        <w:rPr>
          <w:rStyle w:val="Char0"/>
          <w:rFonts w:hint="cs"/>
          <w:rtl/>
        </w:rPr>
        <w:t>‌:</w:t>
      </w:r>
    </w:p>
    <w:p w:rsidR="00903B19" w:rsidRPr="00843BE0" w:rsidRDefault="00903B19" w:rsidP="00843BE0">
      <w:pPr>
        <w:pStyle w:val="StyleComplexBLotus12ptJustifiedFirstline05cmCharCharCharCharCharCharCharCharCharCharCharCharCharCharChar"/>
        <w:tabs>
          <w:tab w:val="right" w:pos="7371"/>
        </w:tabs>
        <w:spacing w:line="240" w:lineRule="auto"/>
        <w:ind w:firstLine="301"/>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843BE0">
        <w:rPr>
          <w:rFonts w:ascii="KFGQPC Uthmanic Script HAFS" w:hAnsi="KFGQPC Uthmanic Script HAFS" w:cs="KFGQPC Uthmanic Script HAFS" w:hint="eastAsia"/>
          <w:sz w:val="28"/>
          <w:szCs w:val="28"/>
          <w:rtl/>
        </w:rPr>
        <w:t>وَلَا</w:t>
      </w:r>
      <w:r w:rsidR="00843BE0">
        <w:rPr>
          <w:rFonts w:ascii="KFGQPC Uthmanic Script HAFS" w:hAnsi="KFGQPC Uthmanic Script HAFS" w:cs="KFGQPC Uthmanic Script HAFS"/>
          <w:sz w:val="28"/>
          <w:szCs w:val="28"/>
          <w:rtl/>
        </w:rPr>
        <w:t xml:space="preserve"> تَمُدَّنَّ عَيۡنَيۡكَ إِلَىٰ مَا مَتَّعۡنَا بِهِ</w:t>
      </w:r>
      <w:r w:rsidR="00843BE0">
        <w:rPr>
          <w:rFonts w:ascii="KFGQPC Uthmanic Script HAFS" w:hAnsi="KFGQPC Uthmanic Script HAFS" w:cs="KFGQPC Uthmanic Script HAFS" w:hint="cs"/>
          <w:sz w:val="28"/>
          <w:szCs w:val="28"/>
          <w:rtl/>
        </w:rPr>
        <w:t>ۦٓ</w:t>
      </w:r>
      <w:r w:rsidR="00843BE0">
        <w:rPr>
          <w:rFonts w:ascii="KFGQPC Uthmanic Script HAFS" w:hAnsi="KFGQPC Uthmanic Script HAFS" w:cs="KFGQPC Uthmanic Script HAFS"/>
          <w:sz w:val="28"/>
          <w:szCs w:val="28"/>
          <w:rtl/>
        </w:rPr>
        <w:t xml:space="preserve"> أَزۡوَٰجٗا مِّنۡهُمۡ زَهۡرَةَ </w:t>
      </w:r>
      <w:r w:rsidR="00843BE0">
        <w:rPr>
          <w:rFonts w:ascii="KFGQPC Uthmanic Script HAFS" w:hAnsi="KFGQPC Uthmanic Script HAFS" w:cs="KFGQPC Uthmanic Script HAFS" w:hint="cs"/>
          <w:sz w:val="28"/>
          <w:szCs w:val="28"/>
          <w:rtl/>
        </w:rPr>
        <w:t>ٱ</w:t>
      </w:r>
      <w:r w:rsidR="00843BE0">
        <w:rPr>
          <w:rFonts w:ascii="KFGQPC Uthmanic Script HAFS" w:hAnsi="KFGQPC Uthmanic Script HAFS" w:cs="KFGQPC Uthmanic Script HAFS" w:hint="eastAsia"/>
          <w:sz w:val="28"/>
          <w:szCs w:val="28"/>
          <w:rtl/>
        </w:rPr>
        <w:t>لۡحَيَوٰةِ</w:t>
      </w:r>
      <w:r w:rsidR="00843BE0">
        <w:rPr>
          <w:rFonts w:ascii="KFGQPC Uthmanic Script HAFS" w:hAnsi="KFGQPC Uthmanic Script HAFS" w:cs="KFGQPC Uthmanic Script HAFS"/>
          <w:sz w:val="28"/>
          <w:szCs w:val="28"/>
          <w:rtl/>
        </w:rPr>
        <w:t xml:space="preserve"> </w:t>
      </w:r>
      <w:r w:rsidR="00843BE0">
        <w:rPr>
          <w:rFonts w:ascii="KFGQPC Uthmanic Script HAFS" w:hAnsi="KFGQPC Uthmanic Script HAFS" w:cs="KFGQPC Uthmanic Script HAFS" w:hint="cs"/>
          <w:sz w:val="28"/>
          <w:szCs w:val="28"/>
          <w:rtl/>
        </w:rPr>
        <w:t>ٱ</w:t>
      </w:r>
      <w:r w:rsidR="00843BE0">
        <w:rPr>
          <w:rFonts w:ascii="KFGQPC Uthmanic Script HAFS" w:hAnsi="KFGQPC Uthmanic Script HAFS" w:cs="KFGQPC Uthmanic Script HAFS" w:hint="eastAsia"/>
          <w:sz w:val="28"/>
          <w:szCs w:val="28"/>
          <w:rtl/>
        </w:rPr>
        <w:t>لدُّنۡيَا</w:t>
      </w:r>
      <w:r w:rsidR="00843BE0">
        <w:rPr>
          <w:rFonts w:ascii="KFGQPC Uthmanic Script HAFS" w:hAnsi="KFGQPC Uthmanic Script HAFS" w:cs="KFGQPC Uthmanic Script HAFS"/>
          <w:sz w:val="28"/>
          <w:szCs w:val="28"/>
          <w:rtl/>
        </w:rPr>
        <w:t xml:space="preserve"> لِنَفۡتِنَهُمۡ فِيهِۚ وَرِزۡقُ رَبِّكَ خَيۡرٞ وَأَبۡقَىٰ ١٣١</w:t>
      </w:r>
      <w:r>
        <w:rPr>
          <w:rFonts w:ascii="Traditional Arabic" w:hAnsi="Traditional Arabic" w:cs="Traditional Arabic"/>
          <w:sz w:val="28"/>
          <w:szCs w:val="28"/>
          <w:rtl/>
          <w:lang w:bidi="fa-IR"/>
        </w:rPr>
        <w:t>﴾</w:t>
      </w:r>
      <w:r w:rsidRPr="002C06FF">
        <w:rPr>
          <w:rStyle w:val="7-Char"/>
          <w:rFonts w:hint="cs"/>
          <w:rtl/>
        </w:rPr>
        <w:t xml:space="preserve"> </w:t>
      </w:r>
      <w:r w:rsidRPr="002C06FF">
        <w:rPr>
          <w:rStyle w:val="7-Char"/>
          <w:rtl/>
        </w:rPr>
        <w:t>[</w:t>
      </w:r>
      <w:r w:rsidRPr="002C06FF">
        <w:rPr>
          <w:rStyle w:val="7-Char"/>
          <w:rFonts w:hint="cs"/>
          <w:rtl/>
        </w:rPr>
        <w:t>طه: 131</w:t>
      </w:r>
      <w:r w:rsidRPr="002C06FF">
        <w:rPr>
          <w:rStyle w:val="7-Char"/>
          <w:rtl/>
        </w:rPr>
        <w:t>]</w:t>
      </w:r>
      <w:r w:rsidRPr="002C06FF">
        <w:rPr>
          <w:rStyle w:val="Char0"/>
          <w:rFonts w:hint="cs"/>
          <w:rtl/>
        </w:rPr>
        <w:t>.</w:t>
      </w:r>
    </w:p>
    <w:p w:rsidR="006C0477" w:rsidRPr="00CE411E" w:rsidRDefault="006C0477" w:rsidP="002C06FF">
      <w:pPr>
        <w:pStyle w:val="a0"/>
        <w:rPr>
          <w:rtl/>
          <w:lang w:bidi="fa-IR"/>
        </w:rPr>
      </w:pPr>
      <w:r w:rsidRPr="00CE411E">
        <w:rPr>
          <w:rFonts w:hint="cs"/>
          <w:rtl/>
          <w:lang w:bidi="fa-IR"/>
        </w:rPr>
        <w:t>«</w:t>
      </w:r>
      <w:r w:rsidR="00134628" w:rsidRPr="00CE411E">
        <w:rPr>
          <w:rFonts w:hint="cs"/>
          <w:rtl/>
          <w:lang w:bidi="fa-IR"/>
        </w:rPr>
        <w:t>و چشمانت را به آن‌چه به لذت به افرادی از آنان (کفار) دادیم که ظاهر زیبای زندگی دنیا است دراز مکن می‌خواهیم آنان را امتحان کنیم، و رزق خدا بهتر و ماندگارتر است</w:t>
      </w:r>
      <w:r w:rsidRPr="00CE411E">
        <w:rPr>
          <w:rFonts w:hint="cs"/>
          <w:rtl/>
          <w:lang w:bidi="fa-IR"/>
        </w:rPr>
        <w:t>».</w:t>
      </w:r>
      <w:r w:rsidRPr="00CE411E">
        <w:rPr>
          <w:rtl/>
          <w:lang w:bidi="fa-IR"/>
        </w:rPr>
        <w:tab/>
      </w:r>
    </w:p>
    <w:p w:rsidR="00081C5B" w:rsidRDefault="00081C5B" w:rsidP="00AD6A1B">
      <w:pPr>
        <w:pStyle w:val="4-"/>
        <w:rPr>
          <w:rtl/>
        </w:rPr>
      </w:pPr>
      <w:bookmarkStart w:id="119" w:name="_Toc331262093"/>
      <w:bookmarkStart w:id="120" w:name="_Toc421176453"/>
      <w:r>
        <w:rPr>
          <w:rFonts w:hint="cs"/>
          <w:rtl/>
        </w:rPr>
        <w:t>احوال نهی</w:t>
      </w:r>
      <w:bookmarkEnd w:id="119"/>
      <w:bookmarkEnd w:id="120"/>
    </w:p>
    <w:p w:rsidR="006C0477" w:rsidRDefault="009B40FA" w:rsidP="002C06FF">
      <w:pPr>
        <w:pStyle w:val="a0"/>
        <w:rPr>
          <w:rtl/>
          <w:lang w:bidi="fa-IR"/>
        </w:rPr>
      </w:pPr>
      <w:r>
        <w:rPr>
          <w:rFonts w:hint="cs"/>
          <w:rtl/>
          <w:lang w:bidi="fa-IR"/>
        </w:rPr>
        <w:t xml:space="preserve">نهی ممکن است بر یکی از چهار حالت زیر به منهی عنه تعلق </w:t>
      </w:r>
      <w:r w:rsidR="00312D92">
        <w:rPr>
          <w:rFonts w:hint="cs"/>
          <w:rtl/>
          <w:lang w:bidi="fa-IR"/>
        </w:rPr>
        <w:t>گیرد</w:t>
      </w:r>
      <w:r w:rsidR="0070225A">
        <w:rPr>
          <w:rFonts w:hint="cs"/>
          <w:rtl/>
          <w:lang w:bidi="fa-IR"/>
        </w:rPr>
        <w:t>‌:</w:t>
      </w:r>
    </w:p>
    <w:p w:rsidR="00312D92" w:rsidRDefault="00312D92" w:rsidP="00C115BC">
      <w:pPr>
        <w:numPr>
          <w:ilvl w:val="0"/>
          <w:numId w:val="15"/>
        </w:numPr>
        <w:jc w:val="both"/>
        <w:rPr>
          <w:rFonts w:cs="B Lotus"/>
          <w:sz w:val="28"/>
          <w:szCs w:val="28"/>
          <w:rtl/>
          <w:lang w:bidi="fa-IR"/>
        </w:rPr>
      </w:pPr>
      <w:r w:rsidRPr="002C06FF">
        <w:rPr>
          <w:rStyle w:val="Char0"/>
          <w:rFonts w:hint="cs"/>
          <w:rtl/>
        </w:rPr>
        <w:t>آن‌که نهی فقط از یک چیز باشد، و اکثراً این‌طور است، مثل</w:t>
      </w:r>
      <w:r w:rsidR="0070225A" w:rsidRPr="002C06FF">
        <w:rPr>
          <w:rStyle w:val="Char0"/>
          <w:rFonts w:hint="cs"/>
          <w:rtl/>
        </w:rPr>
        <w:t>‌:</w:t>
      </w:r>
    </w:p>
    <w:p w:rsidR="00903B19" w:rsidRPr="00843BE0" w:rsidRDefault="00903B19" w:rsidP="00843BE0">
      <w:pPr>
        <w:pStyle w:val="StyleComplexBLotus12ptJustifiedFirstline05cmCharCharCharCharCharCharCharCharCharCharCharCharCharCharChar"/>
        <w:tabs>
          <w:tab w:val="right" w:pos="7371"/>
        </w:tabs>
        <w:spacing w:line="240" w:lineRule="auto"/>
        <w:ind w:firstLine="301"/>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843BE0">
        <w:rPr>
          <w:rFonts w:ascii="KFGQPC Uthmanic Script HAFS" w:hAnsi="KFGQPC Uthmanic Script HAFS" w:cs="KFGQPC Uthmanic Script HAFS"/>
          <w:sz w:val="28"/>
          <w:szCs w:val="28"/>
          <w:rtl/>
        </w:rPr>
        <w:t>وَلَا يَغۡتَب بَّعۡضُكُم بَعۡضًاۚ</w:t>
      </w:r>
      <w:r>
        <w:rPr>
          <w:rFonts w:ascii="Traditional Arabic" w:hAnsi="Traditional Arabic" w:cs="Traditional Arabic"/>
          <w:sz w:val="28"/>
          <w:szCs w:val="28"/>
          <w:rtl/>
          <w:lang w:bidi="fa-IR"/>
        </w:rPr>
        <w:t>﴾</w:t>
      </w:r>
      <w:r w:rsidRPr="002C06FF">
        <w:rPr>
          <w:rStyle w:val="7-Char"/>
          <w:rFonts w:hint="cs"/>
          <w:rtl/>
        </w:rPr>
        <w:t xml:space="preserve"> </w:t>
      </w:r>
      <w:r w:rsidRPr="002C06FF">
        <w:rPr>
          <w:rStyle w:val="7-Char"/>
          <w:rtl/>
        </w:rPr>
        <w:t>[</w:t>
      </w:r>
      <w:r w:rsidRPr="002C06FF">
        <w:rPr>
          <w:rStyle w:val="7-Char"/>
          <w:rFonts w:hint="cs"/>
          <w:rtl/>
        </w:rPr>
        <w:t>الحجرات: 12</w:t>
      </w:r>
      <w:r w:rsidRPr="002C06FF">
        <w:rPr>
          <w:rStyle w:val="7-Char"/>
          <w:rtl/>
        </w:rPr>
        <w:t>]</w:t>
      </w:r>
      <w:r w:rsidRPr="002C06FF">
        <w:rPr>
          <w:rStyle w:val="Char0"/>
          <w:rFonts w:hint="cs"/>
          <w:rtl/>
        </w:rPr>
        <w:t>.</w:t>
      </w:r>
    </w:p>
    <w:p w:rsidR="008928A3" w:rsidRPr="00CE411E" w:rsidRDefault="008928A3" w:rsidP="002C06FF">
      <w:pPr>
        <w:pStyle w:val="a0"/>
        <w:rPr>
          <w:rtl/>
          <w:lang w:bidi="fa-IR"/>
        </w:rPr>
      </w:pPr>
      <w:r w:rsidRPr="00CE411E">
        <w:rPr>
          <w:rFonts w:hint="cs"/>
          <w:rtl/>
          <w:lang w:bidi="fa-IR"/>
        </w:rPr>
        <w:t>«</w:t>
      </w:r>
      <w:r w:rsidR="00ED39AC" w:rsidRPr="00CE411E">
        <w:rPr>
          <w:rFonts w:hint="cs"/>
          <w:rtl/>
          <w:lang w:bidi="fa-IR"/>
        </w:rPr>
        <w:t>بعضی از شما بعضی دیگر را غیبت نکنند</w:t>
      </w:r>
      <w:r w:rsidRPr="00CE411E">
        <w:rPr>
          <w:rFonts w:hint="cs"/>
          <w:rtl/>
          <w:lang w:bidi="fa-IR"/>
        </w:rPr>
        <w:t>».</w:t>
      </w:r>
      <w:r w:rsidRPr="00CE411E">
        <w:rPr>
          <w:rtl/>
          <w:lang w:bidi="fa-IR"/>
        </w:rPr>
        <w:tab/>
      </w:r>
    </w:p>
    <w:p w:rsidR="006C0477" w:rsidRDefault="00E34725" w:rsidP="00C115BC">
      <w:pPr>
        <w:numPr>
          <w:ilvl w:val="0"/>
          <w:numId w:val="15"/>
        </w:numPr>
        <w:jc w:val="both"/>
        <w:rPr>
          <w:rFonts w:cs="B Lotus"/>
          <w:sz w:val="28"/>
          <w:szCs w:val="28"/>
          <w:rtl/>
          <w:lang w:bidi="fa-IR"/>
        </w:rPr>
      </w:pPr>
      <w:r w:rsidRPr="002C06FF">
        <w:rPr>
          <w:rStyle w:val="Char0"/>
          <w:rFonts w:hint="cs"/>
          <w:rtl/>
        </w:rPr>
        <w:t>آن‌که نهی از جمع متعدد باشد، و مکلف حق فعل هرکدام</w:t>
      </w:r>
      <w:r w:rsidR="001529C9" w:rsidRPr="002C06FF">
        <w:rPr>
          <w:rStyle w:val="Char0"/>
          <w:rFonts w:hint="cs"/>
          <w:rtl/>
        </w:rPr>
        <w:t xml:space="preserve"> را</w:t>
      </w:r>
      <w:r w:rsidRPr="002C06FF">
        <w:rPr>
          <w:rStyle w:val="Char0"/>
          <w:rFonts w:hint="cs"/>
          <w:rtl/>
        </w:rPr>
        <w:t xml:space="preserve"> به انفراد داشته باشد، مثل</w:t>
      </w:r>
      <w:r w:rsidR="0070225A" w:rsidRPr="002C06FF">
        <w:rPr>
          <w:rStyle w:val="Char0"/>
          <w:rFonts w:hint="cs"/>
          <w:rtl/>
        </w:rPr>
        <w:t>‌:</w:t>
      </w:r>
    </w:p>
    <w:p w:rsidR="00903B19" w:rsidRPr="00843BE0" w:rsidRDefault="00903B19" w:rsidP="00843BE0">
      <w:pPr>
        <w:pStyle w:val="StyleComplexBLotus12ptJustifiedFirstline05cmCharCharCharCharCharCharCharCharCharCharCharCharCharCharChar"/>
        <w:tabs>
          <w:tab w:val="right" w:pos="7371"/>
        </w:tabs>
        <w:spacing w:line="240" w:lineRule="auto"/>
        <w:ind w:firstLine="301"/>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843BE0">
        <w:rPr>
          <w:rFonts w:ascii="KFGQPC Uthmanic Script HAFS" w:hAnsi="KFGQPC Uthmanic Script HAFS" w:cs="KFGQPC Uthmanic Script HAFS"/>
          <w:sz w:val="28"/>
          <w:szCs w:val="28"/>
          <w:rtl/>
        </w:rPr>
        <w:t xml:space="preserve">وَأَن تَجۡمَعُواْ بَيۡنَ </w:t>
      </w:r>
      <w:r w:rsidR="00843BE0">
        <w:rPr>
          <w:rFonts w:ascii="KFGQPC Uthmanic Script HAFS" w:hAnsi="KFGQPC Uthmanic Script HAFS" w:cs="KFGQPC Uthmanic Script HAFS" w:hint="cs"/>
          <w:sz w:val="28"/>
          <w:szCs w:val="28"/>
          <w:rtl/>
        </w:rPr>
        <w:t>ٱ</w:t>
      </w:r>
      <w:r w:rsidR="00843BE0">
        <w:rPr>
          <w:rFonts w:ascii="KFGQPC Uthmanic Script HAFS" w:hAnsi="KFGQPC Uthmanic Script HAFS" w:cs="KFGQPC Uthmanic Script HAFS" w:hint="eastAsia"/>
          <w:sz w:val="28"/>
          <w:szCs w:val="28"/>
          <w:rtl/>
        </w:rPr>
        <w:t>لۡأُخۡتَيۡنِ</w:t>
      </w:r>
      <w:r>
        <w:rPr>
          <w:rFonts w:ascii="Traditional Arabic" w:hAnsi="Traditional Arabic" w:cs="Traditional Arabic"/>
          <w:sz w:val="28"/>
          <w:szCs w:val="28"/>
          <w:rtl/>
          <w:lang w:bidi="fa-IR"/>
        </w:rPr>
        <w:t>﴾</w:t>
      </w:r>
      <w:r w:rsidRPr="002C06FF">
        <w:rPr>
          <w:rStyle w:val="7-Char"/>
          <w:rFonts w:hint="cs"/>
          <w:rtl/>
        </w:rPr>
        <w:t xml:space="preserve"> </w:t>
      </w:r>
      <w:r w:rsidRPr="002C06FF">
        <w:rPr>
          <w:rStyle w:val="7-Char"/>
          <w:rtl/>
        </w:rPr>
        <w:t>[</w:t>
      </w:r>
      <w:r w:rsidRPr="002C06FF">
        <w:rPr>
          <w:rStyle w:val="7-Char"/>
          <w:rFonts w:hint="cs"/>
          <w:rtl/>
        </w:rPr>
        <w:t>النساء: 23</w:t>
      </w:r>
      <w:r w:rsidRPr="002C06FF">
        <w:rPr>
          <w:rStyle w:val="7-Char"/>
          <w:rtl/>
        </w:rPr>
        <w:t>]</w:t>
      </w:r>
      <w:r w:rsidRPr="002C06FF">
        <w:rPr>
          <w:rStyle w:val="Char0"/>
          <w:rFonts w:hint="cs"/>
          <w:rtl/>
        </w:rPr>
        <w:t>.</w:t>
      </w:r>
    </w:p>
    <w:p w:rsidR="00E26922" w:rsidRPr="00CE411E" w:rsidRDefault="00E26922" w:rsidP="002C06FF">
      <w:pPr>
        <w:pStyle w:val="a0"/>
        <w:rPr>
          <w:rtl/>
          <w:lang w:bidi="fa-IR"/>
        </w:rPr>
      </w:pPr>
      <w:r w:rsidRPr="00CE411E">
        <w:rPr>
          <w:rFonts w:hint="cs"/>
          <w:rtl/>
          <w:lang w:bidi="fa-IR"/>
        </w:rPr>
        <w:t>«</w:t>
      </w:r>
      <w:r w:rsidR="006876D6" w:rsidRPr="00CE411E">
        <w:rPr>
          <w:rFonts w:hint="cs"/>
          <w:rtl/>
          <w:lang w:bidi="fa-IR"/>
        </w:rPr>
        <w:t xml:space="preserve">و حرام شده بر شما آن‌که بین دو خواهر </w:t>
      </w:r>
      <w:r w:rsidR="002C06FF">
        <w:rPr>
          <w:rFonts w:hint="cs"/>
          <w:rtl/>
          <w:lang w:bidi="fa-IR"/>
        </w:rPr>
        <w:t>-</w:t>
      </w:r>
      <w:r w:rsidR="006876D6" w:rsidRPr="00CE411E">
        <w:rPr>
          <w:rFonts w:hint="cs"/>
          <w:rtl/>
          <w:lang w:bidi="fa-IR"/>
        </w:rPr>
        <w:t xml:space="preserve"> در نکاح </w:t>
      </w:r>
      <w:r w:rsidR="002C06FF">
        <w:rPr>
          <w:rFonts w:hint="cs"/>
          <w:rtl/>
          <w:lang w:bidi="fa-IR"/>
        </w:rPr>
        <w:t>-</w:t>
      </w:r>
      <w:r w:rsidR="006876D6" w:rsidRPr="00CE411E">
        <w:rPr>
          <w:rFonts w:hint="cs"/>
          <w:rtl/>
          <w:lang w:bidi="fa-IR"/>
        </w:rPr>
        <w:t xml:space="preserve"> جمع کنید</w:t>
      </w:r>
      <w:r w:rsidRPr="00CE411E">
        <w:rPr>
          <w:rFonts w:hint="cs"/>
          <w:rtl/>
          <w:lang w:bidi="fa-IR"/>
        </w:rPr>
        <w:t>».</w:t>
      </w:r>
    </w:p>
    <w:p w:rsidR="00E34725" w:rsidRDefault="00741572" w:rsidP="002C06FF">
      <w:pPr>
        <w:pStyle w:val="a0"/>
        <w:rPr>
          <w:rtl/>
          <w:lang w:bidi="fa-IR"/>
        </w:rPr>
      </w:pPr>
      <w:r>
        <w:rPr>
          <w:rFonts w:hint="cs"/>
          <w:rtl/>
          <w:lang w:bidi="fa-IR"/>
        </w:rPr>
        <w:t>که نهی کرده است شخص در یک زمان دو خواهر را در نکاح خود داشته باشد، ولی حق دارد با هر کدام که خواست به انفراد در ازدواج باشد.</w:t>
      </w:r>
    </w:p>
    <w:p w:rsidR="00741572" w:rsidRDefault="00AD42BB" w:rsidP="00C115BC">
      <w:pPr>
        <w:numPr>
          <w:ilvl w:val="0"/>
          <w:numId w:val="15"/>
        </w:numPr>
        <w:jc w:val="both"/>
        <w:rPr>
          <w:rFonts w:cs="B Lotus"/>
          <w:sz w:val="28"/>
          <w:szCs w:val="28"/>
          <w:rtl/>
          <w:lang w:bidi="fa-IR"/>
        </w:rPr>
      </w:pPr>
      <w:r w:rsidRPr="002C06FF">
        <w:rPr>
          <w:rStyle w:val="Char0"/>
          <w:rFonts w:hint="cs"/>
          <w:rtl/>
        </w:rPr>
        <w:t>آن‌که نهی از جداسازی متعدد از یکدیگر باشد، و جمع بین</w:t>
      </w:r>
      <w:r w:rsidR="00846D8D" w:rsidRPr="002C06FF">
        <w:rPr>
          <w:rStyle w:val="Char0"/>
          <w:rFonts w:hint="cs"/>
          <w:rtl/>
        </w:rPr>
        <w:t xml:space="preserve"> آن‌ها </w:t>
      </w:r>
      <w:r w:rsidRPr="002C06FF">
        <w:rPr>
          <w:rStyle w:val="Char0"/>
          <w:rFonts w:hint="cs"/>
          <w:rtl/>
        </w:rPr>
        <w:t>مورد نهی نباشد، مثل</w:t>
      </w:r>
      <w:r w:rsidR="0070225A" w:rsidRPr="002C06FF">
        <w:rPr>
          <w:rStyle w:val="Char0"/>
          <w:rFonts w:hint="cs"/>
          <w:rtl/>
        </w:rPr>
        <w:t>‌:</w:t>
      </w:r>
    </w:p>
    <w:p w:rsidR="008928A3" w:rsidRDefault="00583F22" w:rsidP="002C06FF">
      <w:pPr>
        <w:pStyle w:val="a0"/>
        <w:rPr>
          <w:rtl/>
          <w:lang w:bidi="fa-IR"/>
        </w:rPr>
      </w:pPr>
      <w:r w:rsidRPr="00583F22">
        <w:rPr>
          <w:rStyle w:val="Char"/>
          <w:rtl/>
        </w:rPr>
        <w:t>«</w:t>
      </w:r>
      <w:r w:rsidR="0099104A" w:rsidRPr="00583F22">
        <w:rPr>
          <w:rStyle w:val="Char"/>
          <w:rFonts w:hint="cs"/>
          <w:rtl/>
        </w:rPr>
        <w:t xml:space="preserve">لا یمش </w:t>
      </w:r>
      <w:r>
        <w:rPr>
          <w:rStyle w:val="Char"/>
          <w:rFonts w:hint="cs"/>
          <w:rtl/>
        </w:rPr>
        <w:t>أ</w:t>
      </w:r>
      <w:r w:rsidR="0099104A" w:rsidRPr="00583F22">
        <w:rPr>
          <w:rStyle w:val="Char"/>
          <w:rFonts w:hint="cs"/>
          <w:rtl/>
        </w:rPr>
        <w:t>حدکم ف</w:t>
      </w:r>
      <w:r>
        <w:rPr>
          <w:rStyle w:val="Char"/>
          <w:rFonts w:hint="cs"/>
          <w:rtl/>
        </w:rPr>
        <w:t>ي</w:t>
      </w:r>
      <w:r w:rsidR="0099104A" w:rsidRPr="00583F22">
        <w:rPr>
          <w:rStyle w:val="Char"/>
          <w:rFonts w:hint="cs"/>
          <w:rtl/>
        </w:rPr>
        <w:t xml:space="preserve"> نعل واحد</w:t>
      </w:r>
      <w:r>
        <w:rPr>
          <w:rStyle w:val="Char"/>
          <w:rFonts w:hint="cs"/>
          <w:rtl/>
        </w:rPr>
        <w:t>ة</w:t>
      </w:r>
      <w:r w:rsidR="0099104A" w:rsidRPr="00583F22">
        <w:rPr>
          <w:rStyle w:val="Char"/>
          <w:rFonts w:hint="cs"/>
          <w:rtl/>
        </w:rPr>
        <w:t xml:space="preserve">، لینعلهما جمیعا </w:t>
      </w:r>
      <w:r>
        <w:rPr>
          <w:rStyle w:val="Char"/>
          <w:rFonts w:hint="cs"/>
          <w:rtl/>
        </w:rPr>
        <w:t>أ</w:t>
      </w:r>
      <w:r w:rsidR="0099104A" w:rsidRPr="00583F22">
        <w:rPr>
          <w:rStyle w:val="Char"/>
          <w:rFonts w:hint="cs"/>
          <w:rtl/>
        </w:rPr>
        <w:t>و</w:t>
      </w:r>
      <w:r>
        <w:rPr>
          <w:rStyle w:val="Char"/>
          <w:rFonts w:hint="cs"/>
          <w:rtl/>
        </w:rPr>
        <w:t xml:space="preserve"> </w:t>
      </w:r>
      <w:r w:rsidR="0099104A" w:rsidRPr="00583F22">
        <w:rPr>
          <w:rStyle w:val="Char"/>
          <w:rFonts w:hint="cs"/>
          <w:rtl/>
        </w:rPr>
        <w:t>لیخلعهما جمیعا</w:t>
      </w:r>
      <w:r w:rsidRPr="00583F22">
        <w:rPr>
          <w:rStyle w:val="Char"/>
          <w:rtl/>
        </w:rPr>
        <w:t>»</w:t>
      </w:r>
      <w:r w:rsidR="003830B9">
        <w:rPr>
          <w:rFonts w:hint="cs"/>
          <w:rtl/>
          <w:lang w:bidi="fa-IR"/>
        </w:rPr>
        <w:t xml:space="preserve"> که رسول الله</w:t>
      </w:r>
      <w:r w:rsidR="00FC6A0B" w:rsidRPr="00FC6A0B">
        <w:rPr>
          <w:rFonts w:cs="CTraditional Arabic" w:hint="cs"/>
          <w:rtl/>
          <w:lang w:bidi="fa-IR"/>
        </w:rPr>
        <w:t xml:space="preserve"> ج</w:t>
      </w:r>
      <w:r w:rsidR="003830B9">
        <w:rPr>
          <w:rFonts w:hint="cs"/>
          <w:rtl/>
          <w:lang w:bidi="fa-IR"/>
        </w:rPr>
        <w:t xml:space="preserve"> از این</w:t>
      </w:r>
      <w:r w:rsidR="001529C9">
        <w:rPr>
          <w:rFonts w:hint="cs"/>
          <w:rtl/>
          <w:lang w:bidi="fa-IR"/>
        </w:rPr>
        <w:t xml:space="preserve"> ک</w:t>
      </w:r>
      <w:r w:rsidR="003830B9">
        <w:rPr>
          <w:rFonts w:hint="cs"/>
          <w:rtl/>
          <w:lang w:bidi="fa-IR"/>
        </w:rPr>
        <w:t>ه کفش در یک پا باشد و در دیگری نباشد نهی فرموده است.</w:t>
      </w:r>
    </w:p>
    <w:p w:rsidR="003830B9" w:rsidRDefault="003830B9" w:rsidP="00C115BC">
      <w:pPr>
        <w:numPr>
          <w:ilvl w:val="0"/>
          <w:numId w:val="15"/>
        </w:numPr>
        <w:jc w:val="both"/>
        <w:rPr>
          <w:rFonts w:cs="B Lotus"/>
          <w:sz w:val="28"/>
          <w:szCs w:val="28"/>
          <w:rtl/>
          <w:lang w:bidi="fa-IR"/>
        </w:rPr>
      </w:pPr>
      <w:r w:rsidRPr="002C06FF">
        <w:rPr>
          <w:rStyle w:val="Char0"/>
          <w:rFonts w:hint="cs"/>
          <w:rtl/>
        </w:rPr>
        <w:t>آن‌که نهی از متعدد باشد چه با هم و چه جدا از هم مثل</w:t>
      </w:r>
      <w:r w:rsidR="0070225A" w:rsidRPr="002C06FF">
        <w:rPr>
          <w:rStyle w:val="Char0"/>
          <w:rFonts w:hint="cs"/>
          <w:rtl/>
        </w:rPr>
        <w:t>‌:</w:t>
      </w:r>
    </w:p>
    <w:p w:rsidR="00903B19" w:rsidRPr="00843BE0" w:rsidRDefault="00903B19" w:rsidP="00843BE0">
      <w:pPr>
        <w:pStyle w:val="StyleComplexBLotus12ptJustifiedFirstline05cmCharCharCharCharCharCharCharCharCharCharCharCharCharCharChar"/>
        <w:tabs>
          <w:tab w:val="right" w:pos="7371"/>
        </w:tabs>
        <w:spacing w:line="240" w:lineRule="auto"/>
        <w:ind w:firstLine="301"/>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843BE0">
        <w:rPr>
          <w:rFonts w:ascii="KFGQPC Uthmanic Script HAFS" w:hAnsi="KFGQPC Uthmanic Script HAFS" w:cs="KFGQPC Uthmanic Script HAFS"/>
          <w:sz w:val="28"/>
          <w:szCs w:val="28"/>
          <w:rtl/>
        </w:rPr>
        <w:t>وَلَا تُطِعۡ مِنۡهُمۡ ءَاثِمًا أَوۡ كَفُورٗا ٢٤</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2C06FF">
        <w:rPr>
          <w:rStyle w:val="7-Char"/>
          <w:rtl/>
        </w:rPr>
        <w:t>[</w:t>
      </w:r>
      <w:r w:rsidRPr="002C06FF">
        <w:rPr>
          <w:rStyle w:val="7-Char"/>
          <w:rFonts w:hint="cs"/>
          <w:rtl/>
        </w:rPr>
        <w:t>الإنسان: 24</w:t>
      </w:r>
      <w:r w:rsidRPr="002C06FF">
        <w:rPr>
          <w:rStyle w:val="7-Char"/>
          <w:rtl/>
        </w:rPr>
        <w:t>]</w:t>
      </w:r>
      <w:r w:rsidRPr="002C06FF">
        <w:rPr>
          <w:rStyle w:val="Char0"/>
          <w:rFonts w:hint="cs"/>
          <w:rtl/>
        </w:rPr>
        <w:t>.</w:t>
      </w:r>
    </w:p>
    <w:p w:rsidR="0002465D" w:rsidRPr="00CE411E" w:rsidRDefault="0002465D" w:rsidP="002C06FF">
      <w:pPr>
        <w:pStyle w:val="a0"/>
        <w:rPr>
          <w:rtl/>
          <w:lang w:bidi="fa-IR"/>
        </w:rPr>
      </w:pPr>
      <w:r w:rsidRPr="00CE411E">
        <w:rPr>
          <w:rFonts w:hint="cs"/>
          <w:rtl/>
          <w:lang w:bidi="fa-IR"/>
        </w:rPr>
        <w:t>«</w:t>
      </w:r>
      <w:r w:rsidR="002A76C0" w:rsidRPr="00CE411E">
        <w:rPr>
          <w:rFonts w:hint="cs"/>
          <w:rtl/>
          <w:lang w:bidi="fa-IR"/>
        </w:rPr>
        <w:t>و از جمله آنان از گناهکار و کفران‌گر اطاعت نکن</w:t>
      </w:r>
      <w:r w:rsidRPr="00CE411E">
        <w:rPr>
          <w:rFonts w:hint="cs"/>
          <w:rtl/>
          <w:lang w:bidi="fa-IR"/>
        </w:rPr>
        <w:t>».</w:t>
      </w:r>
      <w:r w:rsidRPr="00CE411E">
        <w:rPr>
          <w:rtl/>
          <w:lang w:bidi="fa-IR"/>
        </w:rPr>
        <w:tab/>
      </w:r>
    </w:p>
    <w:p w:rsidR="006C0477" w:rsidRDefault="00FB2D34" w:rsidP="002C06FF">
      <w:pPr>
        <w:pStyle w:val="a0"/>
        <w:rPr>
          <w:rtl/>
          <w:lang w:bidi="fa-IR"/>
        </w:rPr>
      </w:pPr>
      <w:r>
        <w:rPr>
          <w:rFonts w:hint="cs"/>
          <w:rtl/>
          <w:lang w:bidi="fa-IR"/>
        </w:rPr>
        <w:t xml:space="preserve">که اطاعت از آثم و کفور با هم جایز نیست و جدا از هم </w:t>
      </w:r>
      <w:r w:rsidR="002C06FF">
        <w:rPr>
          <w:rFonts w:hint="cs"/>
          <w:rtl/>
          <w:lang w:bidi="fa-IR"/>
        </w:rPr>
        <w:t>-</w:t>
      </w:r>
      <w:r>
        <w:rPr>
          <w:rFonts w:hint="cs"/>
          <w:rtl/>
          <w:lang w:bidi="fa-IR"/>
        </w:rPr>
        <w:t xml:space="preserve"> هرکدام به انفراد </w:t>
      </w:r>
      <w:r w:rsidR="002C06FF">
        <w:rPr>
          <w:rFonts w:hint="cs"/>
          <w:rtl/>
          <w:lang w:bidi="fa-IR"/>
        </w:rPr>
        <w:t>-</w:t>
      </w:r>
      <w:r>
        <w:rPr>
          <w:rFonts w:hint="cs"/>
          <w:rtl/>
          <w:lang w:bidi="fa-IR"/>
        </w:rPr>
        <w:t xml:space="preserve"> نیز جایز نیست.</w:t>
      </w:r>
    </w:p>
    <w:p w:rsidR="00FB2D34" w:rsidRDefault="006F2F31" w:rsidP="00AD6A1B">
      <w:pPr>
        <w:pStyle w:val="4-"/>
        <w:rPr>
          <w:rtl/>
        </w:rPr>
      </w:pPr>
      <w:bookmarkStart w:id="121" w:name="_Toc331262094"/>
      <w:bookmarkStart w:id="122" w:name="_Toc421176454"/>
      <w:r>
        <w:rPr>
          <w:rFonts w:hint="cs"/>
          <w:rtl/>
        </w:rPr>
        <w:t>تأثیر نهی در منهی عنه</w:t>
      </w:r>
      <w:bookmarkEnd w:id="121"/>
      <w:bookmarkEnd w:id="122"/>
    </w:p>
    <w:p w:rsidR="00346A6A" w:rsidRDefault="00293CE2" w:rsidP="002C06FF">
      <w:pPr>
        <w:pStyle w:val="a0"/>
        <w:rPr>
          <w:rtl/>
          <w:lang w:bidi="fa-IR"/>
        </w:rPr>
      </w:pPr>
      <w:r>
        <w:rPr>
          <w:rFonts w:hint="cs"/>
          <w:rtl/>
          <w:lang w:bidi="fa-IR"/>
        </w:rPr>
        <w:t>منظور از این عنوان آن است که بررسی کنیم اگر با نهی مخالفت شود، و مکلف منهی عنه را انجام دهد آیا تعلق نهی به آن سبب می‌شود که باطل و فاسد باشد، یا خیر؟</w:t>
      </w:r>
    </w:p>
    <w:p w:rsidR="00293CE2" w:rsidRDefault="00293CE2" w:rsidP="002C06FF">
      <w:pPr>
        <w:pStyle w:val="a0"/>
        <w:rPr>
          <w:rtl/>
          <w:lang w:bidi="fa-IR"/>
        </w:rPr>
      </w:pPr>
      <w:r>
        <w:rPr>
          <w:rFonts w:hint="cs"/>
          <w:rtl/>
          <w:lang w:bidi="fa-IR"/>
        </w:rPr>
        <w:t>اموری که نهی متوجه</w:t>
      </w:r>
      <w:r w:rsidR="00846D8D">
        <w:rPr>
          <w:rFonts w:hint="cs"/>
          <w:rtl/>
          <w:lang w:bidi="fa-IR"/>
        </w:rPr>
        <w:t xml:space="preserve"> آن‌ها </w:t>
      </w:r>
      <w:r>
        <w:rPr>
          <w:rFonts w:hint="cs"/>
          <w:rtl/>
          <w:lang w:bidi="fa-IR"/>
        </w:rPr>
        <w:t>می‌شود به‌طور کلی به دو بخش تقسیم می‌شوند</w:t>
      </w:r>
      <w:r w:rsidR="0070225A">
        <w:rPr>
          <w:rFonts w:hint="cs"/>
          <w:rtl/>
          <w:lang w:bidi="fa-IR"/>
        </w:rPr>
        <w:t>‌:</w:t>
      </w:r>
    </w:p>
    <w:p w:rsidR="00293CE2" w:rsidRDefault="00293CE2" w:rsidP="00C115BC">
      <w:pPr>
        <w:numPr>
          <w:ilvl w:val="0"/>
          <w:numId w:val="16"/>
        </w:numPr>
        <w:ind w:left="641" w:hanging="357"/>
        <w:jc w:val="both"/>
        <w:rPr>
          <w:rFonts w:cs="B Lotus"/>
          <w:sz w:val="28"/>
          <w:szCs w:val="28"/>
          <w:rtl/>
          <w:lang w:bidi="fa-IR"/>
        </w:rPr>
      </w:pPr>
      <w:r w:rsidRPr="002C06FF">
        <w:rPr>
          <w:rStyle w:val="Char0"/>
          <w:rFonts w:hint="cs"/>
          <w:rtl/>
        </w:rPr>
        <w:t xml:space="preserve">اشیائی که در ذات خود قبیحند، </w:t>
      </w:r>
      <w:r w:rsidR="00CD2644" w:rsidRPr="002C06FF">
        <w:rPr>
          <w:rStyle w:val="Char0"/>
          <w:rFonts w:hint="cs"/>
          <w:rtl/>
        </w:rPr>
        <w:t>و نهی متوجه ذات</w:t>
      </w:r>
      <w:r w:rsidR="00846D8D" w:rsidRPr="002C06FF">
        <w:rPr>
          <w:rStyle w:val="Char0"/>
          <w:rFonts w:hint="cs"/>
          <w:rtl/>
        </w:rPr>
        <w:t xml:space="preserve"> آن‌ها </w:t>
      </w:r>
      <w:r w:rsidR="00CD2644" w:rsidRPr="002C06FF">
        <w:rPr>
          <w:rStyle w:val="Char0"/>
          <w:rFonts w:hint="cs"/>
          <w:rtl/>
        </w:rPr>
        <w:t>است، و به هیچ جهت امری از اوامر شرع به</w:t>
      </w:r>
      <w:r w:rsidR="00846D8D" w:rsidRPr="002C06FF">
        <w:rPr>
          <w:rStyle w:val="Char0"/>
          <w:rFonts w:hint="cs"/>
          <w:rtl/>
        </w:rPr>
        <w:t xml:space="preserve"> آن‌ها </w:t>
      </w:r>
      <w:r w:rsidR="00CD2644" w:rsidRPr="002C06FF">
        <w:rPr>
          <w:rStyle w:val="Char0"/>
          <w:rFonts w:hint="cs"/>
          <w:rtl/>
        </w:rPr>
        <w:t xml:space="preserve">تعلق نگرفته است، </w:t>
      </w:r>
      <w:r w:rsidR="00355FB6" w:rsidRPr="002C06FF">
        <w:rPr>
          <w:rStyle w:val="Char0"/>
          <w:rFonts w:hint="cs"/>
          <w:rtl/>
        </w:rPr>
        <w:t>مانند</w:t>
      </w:r>
      <w:r w:rsidR="0070225A" w:rsidRPr="002C06FF">
        <w:rPr>
          <w:rStyle w:val="Char0"/>
          <w:rFonts w:hint="cs"/>
          <w:rtl/>
        </w:rPr>
        <w:t>‌:</w:t>
      </w:r>
      <w:r w:rsidR="00355FB6" w:rsidRPr="002C06FF">
        <w:rPr>
          <w:rStyle w:val="Char0"/>
          <w:rFonts w:hint="cs"/>
          <w:rtl/>
        </w:rPr>
        <w:t xml:space="preserve"> زنا، </w:t>
      </w:r>
      <w:r w:rsidR="002B6897" w:rsidRPr="002C06FF">
        <w:rPr>
          <w:rStyle w:val="Char0"/>
          <w:rFonts w:hint="cs"/>
          <w:rtl/>
        </w:rPr>
        <w:t>سرقت، شرک و امثال</w:t>
      </w:r>
      <w:r w:rsidR="00583F22" w:rsidRPr="002C06FF">
        <w:rPr>
          <w:rStyle w:val="Char0"/>
          <w:rFonts w:hint="cs"/>
          <w:rtl/>
        </w:rPr>
        <w:t xml:space="preserve"> آن‌ها.</w:t>
      </w:r>
    </w:p>
    <w:p w:rsidR="0072268E" w:rsidRDefault="00CD6EC7" w:rsidP="002C06FF">
      <w:pPr>
        <w:pStyle w:val="a0"/>
        <w:rPr>
          <w:rtl/>
          <w:lang w:bidi="fa-IR"/>
        </w:rPr>
      </w:pPr>
      <w:r>
        <w:rPr>
          <w:rFonts w:hint="cs"/>
          <w:rtl/>
          <w:lang w:bidi="fa-IR"/>
        </w:rPr>
        <w:t>این نوع منهیات قطعاً حرام و باطلند، و هرچه بر</w:t>
      </w:r>
      <w:r w:rsidR="00846D8D">
        <w:rPr>
          <w:rFonts w:hint="cs"/>
          <w:rtl/>
          <w:lang w:bidi="fa-IR"/>
        </w:rPr>
        <w:t xml:space="preserve"> آن‌ها </w:t>
      </w:r>
      <w:r>
        <w:rPr>
          <w:rFonts w:hint="cs"/>
          <w:rtl/>
          <w:lang w:bidi="fa-IR"/>
        </w:rPr>
        <w:t>مترتب شود نیز باطل است.</w:t>
      </w:r>
    </w:p>
    <w:p w:rsidR="00DF459D" w:rsidRDefault="004B7FC6" w:rsidP="002C06FF">
      <w:pPr>
        <w:pStyle w:val="a0"/>
        <w:rPr>
          <w:rtl/>
          <w:lang w:bidi="fa-IR"/>
        </w:rPr>
      </w:pPr>
      <w:r>
        <w:rPr>
          <w:rFonts w:hint="cs"/>
          <w:rtl/>
          <w:lang w:bidi="fa-IR"/>
        </w:rPr>
        <w:t>مثلاً</w:t>
      </w:r>
      <w:r w:rsidR="0070225A">
        <w:rPr>
          <w:rFonts w:hint="cs"/>
          <w:rtl/>
          <w:lang w:bidi="fa-IR"/>
        </w:rPr>
        <w:t>‌:</w:t>
      </w:r>
      <w:r>
        <w:rPr>
          <w:rFonts w:hint="cs"/>
          <w:rtl/>
          <w:lang w:bidi="fa-IR"/>
        </w:rPr>
        <w:t xml:space="preserve"> اگر از زنا فرزندی به‌وجود آید به پدر منسوب نمی‌شود، و در نتیجه از او ارث نمی‌برد، و با او محرم نمی‌گردد.</w:t>
      </w:r>
    </w:p>
    <w:p w:rsidR="004B7FC6" w:rsidRDefault="004B7FC6" w:rsidP="002C06FF">
      <w:pPr>
        <w:pStyle w:val="a0"/>
        <w:rPr>
          <w:rtl/>
          <w:lang w:bidi="fa-IR"/>
        </w:rPr>
      </w:pPr>
      <w:r>
        <w:rPr>
          <w:rFonts w:hint="cs"/>
          <w:rtl/>
          <w:lang w:bidi="fa-IR"/>
        </w:rPr>
        <w:t>و سارق اگر مال مسروق را بفروشد برای مشتری تملک حاصل نمی‌شود.</w:t>
      </w:r>
    </w:p>
    <w:p w:rsidR="004B7FC6" w:rsidRDefault="004B7FC6" w:rsidP="002C06FF">
      <w:pPr>
        <w:pStyle w:val="a0"/>
        <w:rPr>
          <w:rtl/>
          <w:lang w:bidi="fa-IR"/>
        </w:rPr>
      </w:pPr>
      <w:r>
        <w:rPr>
          <w:rFonts w:hint="cs"/>
          <w:rtl/>
          <w:lang w:bidi="fa-IR"/>
        </w:rPr>
        <w:t>و مشرک بر اعمال خوبش ثواب داده نمی‌شود، چنان‌که خداوند فرماید</w:t>
      </w:r>
      <w:r w:rsidR="0070225A">
        <w:rPr>
          <w:rFonts w:hint="cs"/>
          <w:rtl/>
          <w:lang w:bidi="fa-IR"/>
        </w:rPr>
        <w:t>‌:</w:t>
      </w:r>
    </w:p>
    <w:p w:rsidR="00903B19" w:rsidRPr="00843BE0" w:rsidRDefault="00903B19" w:rsidP="00843BE0">
      <w:pPr>
        <w:ind w:firstLine="284"/>
        <w:jc w:val="both"/>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843BE0">
        <w:rPr>
          <w:rFonts w:ascii="KFGQPC Uthmanic Script HAFS" w:hAnsi="KFGQPC Uthmanic Script HAFS" w:cs="KFGQPC Uthmanic Script HAFS" w:hint="cs"/>
          <w:sz w:val="28"/>
          <w:szCs w:val="28"/>
          <w:rtl/>
        </w:rPr>
        <w:t>وَقَدِمۡنَآ</w:t>
      </w:r>
      <w:r w:rsidR="00843BE0">
        <w:rPr>
          <w:rFonts w:ascii="KFGQPC Uthmanic Script HAFS" w:hAnsi="KFGQPC Uthmanic Script HAFS" w:cs="KFGQPC Uthmanic Script HAFS"/>
          <w:sz w:val="28"/>
          <w:szCs w:val="28"/>
          <w:rtl/>
        </w:rPr>
        <w:t xml:space="preserve"> إِلَىٰ مَا عَمِلُواْ مِنۡ عَمَلٖ فَجَعَلۡنَٰهُ هَبَآءٗ مَّنثُورًا ٢٣</w:t>
      </w:r>
      <w:r>
        <w:rPr>
          <w:rFonts w:ascii="Traditional Arabic" w:hAnsi="Traditional Arabic"/>
          <w:sz w:val="28"/>
          <w:szCs w:val="28"/>
          <w:rtl/>
          <w:lang w:bidi="fa-IR"/>
        </w:rPr>
        <w:t>﴾</w:t>
      </w:r>
      <w:r w:rsidR="00843BE0" w:rsidRPr="002C06FF">
        <w:rPr>
          <w:rStyle w:val="Char0"/>
          <w:vertAlign w:val="superscript"/>
          <w:rtl/>
        </w:rPr>
        <w:footnoteReference w:id="37"/>
      </w:r>
      <w:r>
        <w:rPr>
          <w:rFonts w:cs="B Lotus" w:hint="cs"/>
          <w:sz w:val="28"/>
          <w:szCs w:val="28"/>
          <w:rtl/>
          <w:lang w:bidi="fa-IR"/>
        </w:rPr>
        <w:t xml:space="preserve"> </w:t>
      </w:r>
      <w:r w:rsidRPr="002C06FF">
        <w:rPr>
          <w:rStyle w:val="7-Char"/>
          <w:rtl/>
        </w:rPr>
        <w:t>[</w:t>
      </w:r>
      <w:r w:rsidRPr="002C06FF">
        <w:rPr>
          <w:rStyle w:val="7-Char"/>
          <w:rFonts w:hint="cs"/>
          <w:rtl/>
        </w:rPr>
        <w:t>الفرقان: 23</w:t>
      </w:r>
      <w:r w:rsidRPr="002C06FF">
        <w:rPr>
          <w:rStyle w:val="7-Char"/>
          <w:rtl/>
        </w:rPr>
        <w:t>]</w:t>
      </w:r>
      <w:r w:rsidRPr="002C06FF">
        <w:rPr>
          <w:rStyle w:val="Char0"/>
          <w:rFonts w:hint="cs"/>
          <w:rtl/>
        </w:rPr>
        <w:t>.</w:t>
      </w:r>
    </w:p>
    <w:p w:rsidR="007075A5" w:rsidRPr="00CE411E" w:rsidRDefault="007075A5" w:rsidP="002C06FF">
      <w:pPr>
        <w:pStyle w:val="a0"/>
        <w:rPr>
          <w:rtl/>
          <w:lang w:bidi="fa-IR"/>
        </w:rPr>
      </w:pPr>
      <w:r w:rsidRPr="00CE411E">
        <w:rPr>
          <w:rFonts w:hint="cs"/>
          <w:rtl/>
          <w:lang w:bidi="fa-IR"/>
        </w:rPr>
        <w:t>«</w:t>
      </w:r>
      <w:r w:rsidR="000124A6" w:rsidRPr="00CE411E">
        <w:rPr>
          <w:rFonts w:hint="cs"/>
          <w:rtl/>
          <w:lang w:bidi="fa-IR"/>
        </w:rPr>
        <w:t>و آمدیم به سوی عملی که کفار انجام داده بودند و آن را</w:t>
      </w:r>
      <w:r w:rsidR="001529C9" w:rsidRPr="00CE411E">
        <w:rPr>
          <w:rFonts w:hint="cs"/>
          <w:rtl/>
          <w:lang w:bidi="fa-IR"/>
        </w:rPr>
        <w:t xml:space="preserve"> </w:t>
      </w:r>
      <w:r w:rsidR="000124A6" w:rsidRPr="00CE411E">
        <w:rPr>
          <w:rFonts w:hint="cs"/>
          <w:rtl/>
          <w:lang w:bidi="fa-IR"/>
        </w:rPr>
        <w:t>هبای از هم پاشیده ساختیم</w:t>
      </w:r>
      <w:r w:rsidRPr="00CE411E">
        <w:rPr>
          <w:rFonts w:hint="cs"/>
          <w:rtl/>
          <w:lang w:bidi="fa-IR"/>
        </w:rPr>
        <w:t>».</w:t>
      </w:r>
      <w:r w:rsidRPr="00CE411E">
        <w:rPr>
          <w:rtl/>
          <w:lang w:bidi="fa-IR"/>
        </w:rPr>
        <w:tab/>
      </w:r>
    </w:p>
    <w:p w:rsidR="00FC012A" w:rsidRDefault="00CD633A" w:rsidP="00C115BC">
      <w:pPr>
        <w:numPr>
          <w:ilvl w:val="0"/>
          <w:numId w:val="16"/>
        </w:numPr>
        <w:ind w:left="641" w:hanging="357"/>
        <w:jc w:val="both"/>
        <w:rPr>
          <w:rFonts w:cs="B Lotus"/>
          <w:sz w:val="28"/>
          <w:szCs w:val="28"/>
          <w:rtl/>
          <w:lang w:bidi="fa-IR"/>
        </w:rPr>
      </w:pPr>
      <w:r w:rsidRPr="002C06FF">
        <w:rPr>
          <w:rStyle w:val="Char0"/>
          <w:rFonts w:hint="cs"/>
          <w:rtl/>
        </w:rPr>
        <w:t>اشیایی که در ذات خود قبیح نیستند، و ممکن است به جهت دیگری امری از اوامر شرع متوجه</w:t>
      </w:r>
      <w:r w:rsidR="00846D8D" w:rsidRPr="002C06FF">
        <w:rPr>
          <w:rStyle w:val="Char0"/>
          <w:rFonts w:hint="cs"/>
          <w:rtl/>
        </w:rPr>
        <w:t xml:space="preserve"> آن‌ها </w:t>
      </w:r>
      <w:r w:rsidRPr="002C06FF">
        <w:rPr>
          <w:rStyle w:val="Char0"/>
          <w:rFonts w:hint="cs"/>
          <w:rtl/>
        </w:rPr>
        <w:t>باشد، و توجه نهی به</w:t>
      </w:r>
      <w:r w:rsidR="00846D8D" w:rsidRPr="002C06FF">
        <w:rPr>
          <w:rStyle w:val="Char0"/>
          <w:rFonts w:hint="cs"/>
          <w:rtl/>
        </w:rPr>
        <w:t xml:space="preserve"> آن‌ها </w:t>
      </w:r>
      <w:r w:rsidRPr="002C06FF">
        <w:rPr>
          <w:rStyle w:val="Char0"/>
          <w:rFonts w:hint="cs"/>
          <w:rtl/>
        </w:rPr>
        <w:t xml:space="preserve">به یکی </w:t>
      </w:r>
      <w:r w:rsidR="00323F85" w:rsidRPr="002C06FF">
        <w:rPr>
          <w:rStyle w:val="Char0"/>
          <w:rFonts w:hint="cs"/>
          <w:rtl/>
        </w:rPr>
        <w:t>از سه سبب زیر است</w:t>
      </w:r>
      <w:r w:rsidR="0070225A" w:rsidRPr="002C06FF">
        <w:rPr>
          <w:rStyle w:val="Char0"/>
          <w:rFonts w:hint="cs"/>
          <w:rtl/>
        </w:rPr>
        <w:t>‌:</w:t>
      </w:r>
    </w:p>
    <w:p w:rsidR="00323F85" w:rsidRDefault="007C3B0D" w:rsidP="00C115BC">
      <w:pPr>
        <w:pStyle w:val="a0"/>
        <w:numPr>
          <w:ilvl w:val="0"/>
          <w:numId w:val="51"/>
        </w:numPr>
        <w:ind w:left="568" w:hanging="284"/>
        <w:rPr>
          <w:rtl/>
          <w:lang w:bidi="fa-IR"/>
        </w:rPr>
      </w:pPr>
      <w:r>
        <w:rPr>
          <w:rFonts w:hint="cs"/>
          <w:rtl/>
          <w:lang w:bidi="fa-IR"/>
        </w:rPr>
        <w:t>تضمین وصفی که شرع از حصول آن نهی می‌کند.</w:t>
      </w:r>
    </w:p>
    <w:p w:rsidR="007C3B0D" w:rsidRDefault="007C3B0D" w:rsidP="00C115BC">
      <w:pPr>
        <w:pStyle w:val="a0"/>
        <w:numPr>
          <w:ilvl w:val="0"/>
          <w:numId w:val="51"/>
        </w:numPr>
        <w:ind w:left="568" w:hanging="284"/>
        <w:rPr>
          <w:rtl/>
          <w:lang w:bidi="fa-IR"/>
        </w:rPr>
      </w:pPr>
      <w:r>
        <w:rPr>
          <w:rFonts w:hint="cs"/>
          <w:rtl/>
          <w:lang w:bidi="fa-IR"/>
        </w:rPr>
        <w:t>مترتب شدن شیء منکری.</w:t>
      </w:r>
    </w:p>
    <w:p w:rsidR="007C3B0D" w:rsidRDefault="007C3B0D" w:rsidP="00C115BC">
      <w:pPr>
        <w:pStyle w:val="a0"/>
        <w:numPr>
          <w:ilvl w:val="0"/>
          <w:numId w:val="51"/>
        </w:numPr>
        <w:ind w:left="568" w:hanging="284"/>
        <w:rPr>
          <w:rtl/>
          <w:lang w:bidi="fa-IR"/>
        </w:rPr>
      </w:pPr>
      <w:r>
        <w:rPr>
          <w:rFonts w:hint="cs"/>
          <w:rtl/>
          <w:lang w:bidi="fa-IR"/>
        </w:rPr>
        <w:t>مقارنت با امری خارجی که نهی متوجه آن است.</w:t>
      </w:r>
    </w:p>
    <w:p w:rsidR="007C3B0D" w:rsidRDefault="007C3B0D" w:rsidP="002C06FF">
      <w:pPr>
        <w:pStyle w:val="a0"/>
        <w:rPr>
          <w:rtl/>
          <w:lang w:bidi="fa-IR"/>
        </w:rPr>
      </w:pPr>
      <w:r>
        <w:rPr>
          <w:rFonts w:hint="cs"/>
          <w:rtl/>
          <w:lang w:bidi="fa-IR"/>
        </w:rPr>
        <w:t>و محل ورود این نوع، ممکن است عبادت یا معامله باشد، برای توضیح به مثال‌های زیر توجه کنید</w:t>
      </w:r>
      <w:r w:rsidR="0070225A">
        <w:rPr>
          <w:rFonts w:hint="cs"/>
          <w:rtl/>
          <w:lang w:bidi="fa-IR"/>
        </w:rPr>
        <w:t>‌:</w:t>
      </w:r>
    </w:p>
    <w:p w:rsidR="002C06FF" w:rsidRDefault="007C3B0D" w:rsidP="002C06FF">
      <w:pPr>
        <w:pStyle w:val="a0"/>
        <w:rPr>
          <w:rtl/>
          <w:lang w:bidi="fa-IR"/>
        </w:rPr>
      </w:pPr>
      <w:r>
        <w:rPr>
          <w:rFonts w:hint="cs"/>
          <w:rtl/>
          <w:lang w:bidi="fa-IR"/>
        </w:rPr>
        <w:t>مثال وصف</w:t>
      </w:r>
      <w:r w:rsidR="0070225A">
        <w:rPr>
          <w:rFonts w:hint="cs"/>
          <w:rtl/>
          <w:lang w:bidi="fa-IR"/>
        </w:rPr>
        <w:t>‌:</w:t>
      </w:r>
    </w:p>
    <w:p w:rsidR="007C3B0D" w:rsidRDefault="007C3B0D" w:rsidP="002C06FF">
      <w:pPr>
        <w:pStyle w:val="a0"/>
        <w:rPr>
          <w:rtl/>
          <w:lang w:bidi="fa-IR"/>
        </w:rPr>
      </w:pPr>
      <w:r>
        <w:rPr>
          <w:rFonts w:hint="cs"/>
          <w:rtl/>
          <w:lang w:bidi="fa-IR"/>
        </w:rPr>
        <w:t>الف- در عبادات، مانند</w:t>
      </w:r>
      <w:r w:rsidR="0070225A">
        <w:rPr>
          <w:rFonts w:hint="cs"/>
          <w:rtl/>
          <w:lang w:bidi="fa-IR"/>
        </w:rPr>
        <w:t>‌:</w:t>
      </w:r>
      <w:r>
        <w:rPr>
          <w:rFonts w:hint="cs"/>
          <w:rtl/>
          <w:lang w:bidi="fa-IR"/>
        </w:rPr>
        <w:t xml:space="preserve"> روزه وصال</w:t>
      </w:r>
    </w:p>
    <w:p w:rsidR="007C3B0D" w:rsidRDefault="007C3B0D" w:rsidP="002C06FF">
      <w:pPr>
        <w:pStyle w:val="a0"/>
        <w:rPr>
          <w:rtl/>
          <w:lang w:bidi="fa-IR"/>
        </w:rPr>
      </w:pPr>
      <w:r>
        <w:rPr>
          <w:rFonts w:hint="cs"/>
          <w:rtl/>
          <w:lang w:bidi="fa-IR"/>
        </w:rPr>
        <w:t>ب- در معاملات، مانند</w:t>
      </w:r>
      <w:r w:rsidR="0070225A">
        <w:rPr>
          <w:rFonts w:hint="cs"/>
          <w:rtl/>
          <w:lang w:bidi="fa-IR"/>
        </w:rPr>
        <w:t>‌:</w:t>
      </w:r>
      <w:r>
        <w:rPr>
          <w:rFonts w:hint="cs"/>
          <w:rtl/>
          <w:lang w:bidi="fa-IR"/>
        </w:rPr>
        <w:t xml:space="preserve"> بیع شیء نادیده.</w:t>
      </w:r>
    </w:p>
    <w:p w:rsidR="002C06FF" w:rsidRDefault="007C3B0D" w:rsidP="002C06FF">
      <w:pPr>
        <w:pStyle w:val="a0"/>
        <w:rPr>
          <w:rtl/>
          <w:lang w:bidi="fa-IR"/>
        </w:rPr>
      </w:pPr>
      <w:r>
        <w:rPr>
          <w:rFonts w:hint="cs"/>
          <w:rtl/>
          <w:lang w:bidi="fa-IR"/>
        </w:rPr>
        <w:t>مثال امر لازم</w:t>
      </w:r>
      <w:r w:rsidR="0070225A">
        <w:rPr>
          <w:rFonts w:hint="cs"/>
          <w:rtl/>
          <w:lang w:bidi="fa-IR"/>
        </w:rPr>
        <w:t>‌:</w:t>
      </w:r>
    </w:p>
    <w:p w:rsidR="007C3B0D" w:rsidRDefault="007C3B0D" w:rsidP="002C06FF">
      <w:pPr>
        <w:pStyle w:val="a0"/>
        <w:rPr>
          <w:rtl/>
          <w:lang w:bidi="fa-IR"/>
        </w:rPr>
      </w:pPr>
      <w:r>
        <w:rPr>
          <w:rFonts w:hint="cs"/>
          <w:rtl/>
          <w:lang w:bidi="fa-IR"/>
        </w:rPr>
        <w:t xml:space="preserve">الف- </w:t>
      </w:r>
      <w:r w:rsidR="001529C9">
        <w:rPr>
          <w:rFonts w:hint="cs"/>
          <w:rtl/>
          <w:lang w:bidi="fa-IR"/>
        </w:rPr>
        <w:t>در عبادات، مانند</w:t>
      </w:r>
      <w:r w:rsidR="0070225A">
        <w:rPr>
          <w:rFonts w:hint="cs"/>
          <w:rtl/>
          <w:lang w:bidi="fa-IR"/>
        </w:rPr>
        <w:t>‌:</w:t>
      </w:r>
      <w:r w:rsidR="001529C9">
        <w:rPr>
          <w:rFonts w:hint="cs"/>
          <w:rtl/>
          <w:lang w:bidi="fa-IR"/>
        </w:rPr>
        <w:t xml:space="preserve"> روزه روز عید</w:t>
      </w:r>
      <w:r>
        <w:rPr>
          <w:rFonts w:hint="cs"/>
          <w:rtl/>
          <w:lang w:bidi="fa-IR"/>
        </w:rPr>
        <w:t>، زیرا روزه در روز عید با قصد شارع که ضیافت بندگان است منافات دارد.</w:t>
      </w:r>
    </w:p>
    <w:p w:rsidR="007C3B0D" w:rsidRDefault="007C3B0D" w:rsidP="002C06FF">
      <w:pPr>
        <w:pStyle w:val="a0"/>
        <w:rPr>
          <w:rtl/>
          <w:lang w:bidi="fa-IR"/>
        </w:rPr>
      </w:pPr>
      <w:r>
        <w:rPr>
          <w:rFonts w:hint="cs"/>
          <w:rtl/>
          <w:lang w:bidi="fa-IR"/>
        </w:rPr>
        <w:t>ب- در معاملات، مانند، فروش برده مسلمان به کافر، زیرا لازمه آن مسلط ساختن کافر بر مسلمان است.</w:t>
      </w:r>
    </w:p>
    <w:p w:rsidR="007C3B0D" w:rsidRDefault="007C3B0D" w:rsidP="002C06FF">
      <w:pPr>
        <w:pStyle w:val="a0"/>
        <w:rPr>
          <w:rtl/>
          <w:lang w:bidi="fa-IR"/>
        </w:rPr>
      </w:pPr>
      <w:r>
        <w:rPr>
          <w:rFonts w:hint="cs"/>
          <w:rtl/>
          <w:lang w:bidi="fa-IR"/>
        </w:rPr>
        <w:t>مثال امر خارج مقارن</w:t>
      </w:r>
      <w:r w:rsidR="0070225A">
        <w:rPr>
          <w:rFonts w:hint="cs"/>
          <w:rtl/>
          <w:lang w:bidi="fa-IR"/>
        </w:rPr>
        <w:t>‌:</w:t>
      </w:r>
    </w:p>
    <w:p w:rsidR="007C3B0D" w:rsidRDefault="007C3B0D" w:rsidP="002C06FF">
      <w:pPr>
        <w:pStyle w:val="a0"/>
        <w:rPr>
          <w:rtl/>
          <w:lang w:bidi="fa-IR"/>
        </w:rPr>
      </w:pPr>
      <w:r>
        <w:rPr>
          <w:rFonts w:hint="cs"/>
          <w:rtl/>
          <w:lang w:bidi="fa-IR"/>
        </w:rPr>
        <w:t xml:space="preserve">الف- در عبادت، مانند نماز غاصب در زمین مغصوب. و چنان‌که می‌دانیم نماز مأموربه است، و غصب منهی عنه، </w:t>
      </w:r>
      <w:r w:rsidR="003A1443">
        <w:rPr>
          <w:rFonts w:hint="cs"/>
          <w:rtl/>
          <w:lang w:bidi="fa-IR"/>
        </w:rPr>
        <w:t>و در حالت اصلی با یکدیگر هیچ‌گونه رابطه‌ای ندارند، لکن در این صورت نماز خواندن غاصب در محل مغصوب</w:t>
      </w:r>
      <w:r w:rsidR="00846D8D">
        <w:rPr>
          <w:rFonts w:hint="cs"/>
          <w:rtl/>
          <w:lang w:bidi="fa-IR"/>
        </w:rPr>
        <w:t xml:space="preserve"> آن‌ها </w:t>
      </w:r>
      <w:r w:rsidR="003A1443">
        <w:rPr>
          <w:rFonts w:hint="cs"/>
          <w:rtl/>
          <w:lang w:bidi="fa-IR"/>
        </w:rPr>
        <w:t>را با یکدیگر همراه ساخته است.</w:t>
      </w:r>
    </w:p>
    <w:p w:rsidR="003A1443" w:rsidRDefault="003A1443" w:rsidP="002C06FF">
      <w:pPr>
        <w:pStyle w:val="a0"/>
        <w:rPr>
          <w:rtl/>
          <w:lang w:bidi="fa-IR"/>
        </w:rPr>
      </w:pPr>
      <w:r>
        <w:rPr>
          <w:rFonts w:hint="cs"/>
          <w:rtl/>
          <w:lang w:bidi="fa-IR"/>
        </w:rPr>
        <w:t>ب- در معامله، مانند خرید و فروش پس از اذان دوم روز جمعه.</w:t>
      </w:r>
    </w:p>
    <w:p w:rsidR="003A1443" w:rsidRDefault="003A1443" w:rsidP="002C06FF">
      <w:pPr>
        <w:pStyle w:val="a0"/>
        <w:rPr>
          <w:rtl/>
          <w:lang w:bidi="fa-IR"/>
        </w:rPr>
      </w:pPr>
      <w:r>
        <w:rPr>
          <w:rFonts w:hint="cs"/>
          <w:rtl/>
          <w:lang w:bidi="fa-IR"/>
        </w:rPr>
        <w:t>باید گفت که در صورت اول یعنی هنگام تعلق نهی به سبب تضمن وصف فاسد، یا لازم شدن امر فاسد، نهی موجب بطلان و فساد است ولی در صورت سوم نه، زیرا جهت تعلق امر از جهت تعلق نهی جدا است، و نماز</w:t>
      </w:r>
      <w:r w:rsidR="003F5CF2">
        <w:rPr>
          <w:rFonts w:hint="cs"/>
          <w:rtl/>
          <w:lang w:bidi="fa-IR"/>
        </w:rPr>
        <w:t xml:space="preserve"> و</w:t>
      </w:r>
      <w:r>
        <w:rPr>
          <w:rFonts w:hint="cs"/>
          <w:rtl/>
          <w:lang w:bidi="fa-IR"/>
        </w:rPr>
        <w:t xml:space="preserve"> بیع</w:t>
      </w:r>
      <w:r w:rsidR="00767DC0">
        <w:rPr>
          <w:rFonts w:hint="cs"/>
          <w:rtl/>
          <w:lang w:bidi="fa-IR"/>
        </w:rPr>
        <w:t xml:space="preserve"> هردو </w:t>
      </w:r>
      <w:r>
        <w:rPr>
          <w:rFonts w:hint="cs"/>
          <w:rtl/>
          <w:lang w:bidi="fa-IR"/>
        </w:rPr>
        <w:t>صحیحند اگرچه مکلف با واقع ساختن خود با آن فعل در مخالفت با شرع، گناهکار است.</w:t>
      </w:r>
    </w:p>
    <w:p w:rsidR="003A1443" w:rsidRDefault="0025140B" w:rsidP="00AD6A1B">
      <w:pPr>
        <w:pStyle w:val="3-"/>
        <w:rPr>
          <w:rtl/>
        </w:rPr>
      </w:pPr>
      <w:bookmarkStart w:id="123" w:name="_Toc331262095"/>
      <w:bookmarkStart w:id="124" w:name="_Toc421176455"/>
      <w:r>
        <w:rPr>
          <w:rFonts w:hint="cs"/>
          <w:rtl/>
        </w:rPr>
        <w:t>عموم و خصوص</w:t>
      </w:r>
      <w:bookmarkEnd w:id="123"/>
      <w:bookmarkEnd w:id="124"/>
    </w:p>
    <w:p w:rsidR="007075A5" w:rsidRDefault="0025140B" w:rsidP="002C06FF">
      <w:pPr>
        <w:pStyle w:val="a0"/>
        <w:rPr>
          <w:rtl/>
          <w:lang w:bidi="fa-IR"/>
        </w:rPr>
      </w:pPr>
      <w:r>
        <w:rPr>
          <w:rFonts w:hint="cs"/>
          <w:rtl/>
          <w:lang w:bidi="fa-IR"/>
        </w:rPr>
        <w:t xml:space="preserve">عموم در لغت به معنی فراگرفتن است، </w:t>
      </w:r>
      <w:r w:rsidR="000D05E7">
        <w:rPr>
          <w:rFonts w:hint="cs"/>
          <w:rtl/>
          <w:lang w:bidi="fa-IR"/>
        </w:rPr>
        <w:t>می‌گوییم</w:t>
      </w:r>
      <w:r w:rsidR="0070225A">
        <w:rPr>
          <w:rFonts w:hint="cs"/>
          <w:rtl/>
          <w:lang w:bidi="fa-IR"/>
        </w:rPr>
        <w:t>‌:</w:t>
      </w:r>
      <w:r w:rsidR="000D05E7">
        <w:rPr>
          <w:rFonts w:hint="cs"/>
          <w:rtl/>
          <w:lang w:bidi="fa-IR"/>
        </w:rPr>
        <w:t xml:space="preserve"> </w:t>
      </w:r>
      <w:r w:rsidR="00314539" w:rsidRPr="00314539">
        <w:rPr>
          <w:rStyle w:val="6-Char"/>
          <w:rtl/>
        </w:rPr>
        <w:t>«</w:t>
      </w:r>
      <w:r w:rsidR="000D05E7" w:rsidRPr="00314539">
        <w:rPr>
          <w:rStyle w:val="6-Char"/>
          <w:rFonts w:hint="cs"/>
          <w:rtl/>
        </w:rPr>
        <w:t>ع</w:t>
      </w:r>
      <w:r w:rsidR="003F5CF2" w:rsidRPr="00314539">
        <w:rPr>
          <w:rStyle w:val="6-Char"/>
          <w:rFonts w:hint="cs"/>
          <w:rtl/>
        </w:rPr>
        <w:t>َ</w:t>
      </w:r>
      <w:r w:rsidR="000D05E7" w:rsidRPr="00314539">
        <w:rPr>
          <w:rStyle w:val="6-Char"/>
          <w:rFonts w:hint="cs"/>
          <w:rtl/>
        </w:rPr>
        <w:t>م</w:t>
      </w:r>
      <w:r w:rsidR="003F5CF2" w:rsidRPr="00314539">
        <w:rPr>
          <w:rStyle w:val="6-Char"/>
          <w:rFonts w:hint="cs"/>
          <w:rtl/>
        </w:rPr>
        <w:t>َّ</w:t>
      </w:r>
      <w:r w:rsidR="000D05E7" w:rsidRPr="00314539">
        <w:rPr>
          <w:rStyle w:val="6-Char"/>
          <w:rFonts w:hint="cs"/>
          <w:rtl/>
        </w:rPr>
        <w:t xml:space="preserve"> زید القوم بالعطی</w:t>
      </w:r>
      <w:r w:rsidR="00314539">
        <w:rPr>
          <w:rStyle w:val="6-Char"/>
          <w:rFonts w:hint="cs"/>
          <w:rtl/>
        </w:rPr>
        <w:t>ة</w:t>
      </w:r>
      <w:r w:rsidR="00314539" w:rsidRPr="00314539">
        <w:rPr>
          <w:rStyle w:val="6-Char"/>
          <w:rtl/>
        </w:rPr>
        <w:t>»</w:t>
      </w:r>
      <w:r w:rsidR="000D05E7">
        <w:rPr>
          <w:rFonts w:hint="cs"/>
          <w:rtl/>
          <w:lang w:bidi="fa-IR"/>
        </w:rPr>
        <w:t>، یعنی</w:t>
      </w:r>
      <w:r w:rsidR="0029737E">
        <w:rPr>
          <w:rFonts w:hint="cs"/>
          <w:rtl/>
          <w:lang w:bidi="fa-IR"/>
        </w:rPr>
        <w:t xml:space="preserve"> زید به عطای خود همه قوم را فرا گرفت.</w:t>
      </w:r>
    </w:p>
    <w:p w:rsidR="0029737E" w:rsidRDefault="0029737E" w:rsidP="002C06FF">
      <w:pPr>
        <w:pStyle w:val="a0"/>
        <w:rPr>
          <w:rtl/>
          <w:lang w:bidi="fa-IR"/>
        </w:rPr>
      </w:pPr>
      <w:r>
        <w:rPr>
          <w:rFonts w:hint="cs"/>
          <w:rtl/>
          <w:lang w:bidi="fa-IR"/>
        </w:rPr>
        <w:t>و عام مأخوذ است از عموم، به معنی فراگیر و شامل.</w:t>
      </w:r>
    </w:p>
    <w:p w:rsidR="0029737E" w:rsidRDefault="0029737E" w:rsidP="002C06FF">
      <w:pPr>
        <w:pStyle w:val="a0"/>
        <w:rPr>
          <w:rtl/>
          <w:lang w:bidi="fa-IR"/>
        </w:rPr>
      </w:pPr>
      <w:r>
        <w:rPr>
          <w:rFonts w:hint="cs"/>
          <w:rtl/>
          <w:lang w:bidi="fa-IR"/>
        </w:rPr>
        <w:t>و در اصطلاح عام عبارت است از</w:t>
      </w:r>
      <w:r w:rsidR="0070225A">
        <w:rPr>
          <w:rFonts w:hint="cs"/>
          <w:rtl/>
          <w:lang w:bidi="fa-IR"/>
        </w:rPr>
        <w:t>‌:</w:t>
      </w:r>
      <w:r>
        <w:rPr>
          <w:rFonts w:hint="cs"/>
          <w:rtl/>
          <w:lang w:bidi="fa-IR"/>
        </w:rPr>
        <w:t xml:space="preserve"> یک لفظ که از یک جهت بدون حصر یک دفعه بیش از دوتا را برساند.</w:t>
      </w:r>
    </w:p>
    <w:p w:rsidR="0029737E" w:rsidRDefault="00E60621" w:rsidP="00AD6A1B">
      <w:pPr>
        <w:pStyle w:val="4-"/>
        <w:rPr>
          <w:rtl/>
        </w:rPr>
      </w:pPr>
      <w:bookmarkStart w:id="125" w:name="_Toc331262096"/>
      <w:bookmarkStart w:id="126" w:name="_Toc421176456"/>
      <w:r>
        <w:rPr>
          <w:rFonts w:hint="cs"/>
          <w:rtl/>
        </w:rPr>
        <w:t>شرح تعریف</w:t>
      </w:r>
      <w:bookmarkEnd w:id="125"/>
      <w:bookmarkEnd w:id="126"/>
    </w:p>
    <w:p w:rsidR="007075A5" w:rsidRDefault="00C86AE9" w:rsidP="00183138">
      <w:pPr>
        <w:numPr>
          <w:ilvl w:val="0"/>
          <w:numId w:val="1"/>
        </w:numPr>
        <w:tabs>
          <w:tab w:val="clear" w:pos="644"/>
        </w:tabs>
        <w:ind w:left="568" w:hanging="284"/>
        <w:jc w:val="both"/>
        <w:rPr>
          <w:rFonts w:cs="B Lotus"/>
          <w:sz w:val="28"/>
          <w:szCs w:val="28"/>
          <w:rtl/>
          <w:lang w:bidi="fa-IR"/>
        </w:rPr>
      </w:pPr>
      <w:r w:rsidRPr="002C06FF">
        <w:rPr>
          <w:rStyle w:val="Char0"/>
          <w:rFonts w:hint="cs"/>
          <w:rtl/>
        </w:rPr>
        <w:t>با قید (یک لفظ) الفاظ متعدد خارج می‌شود، مانند</w:t>
      </w:r>
      <w:r>
        <w:rPr>
          <w:rFonts w:cs="B Lotus" w:hint="cs"/>
          <w:sz w:val="28"/>
          <w:szCs w:val="28"/>
          <w:rtl/>
          <w:lang w:bidi="fa-IR"/>
        </w:rPr>
        <w:t xml:space="preserve"> </w:t>
      </w:r>
      <w:r w:rsidR="00314539" w:rsidRPr="00314539">
        <w:rPr>
          <w:rStyle w:val="6-Char"/>
          <w:rtl/>
        </w:rPr>
        <w:t>«</w:t>
      </w:r>
      <w:r w:rsidRPr="00314539">
        <w:rPr>
          <w:rStyle w:val="6-Char"/>
          <w:rFonts w:hint="cs"/>
          <w:rtl/>
        </w:rPr>
        <w:t xml:space="preserve">ضرب زید عمرا </w:t>
      </w:r>
      <w:r w:rsidR="00314539">
        <w:rPr>
          <w:rStyle w:val="6-Char"/>
          <w:rFonts w:hint="cs"/>
          <w:rtl/>
        </w:rPr>
        <w:t>ا</w:t>
      </w:r>
      <w:r w:rsidRPr="00314539">
        <w:rPr>
          <w:rStyle w:val="6-Char"/>
          <w:rFonts w:hint="cs"/>
          <w:rtl/>
        </w:rPr>
        <w:t>مام المسجد</w:t>
      </w:r>
      <w:r w:rsidR="00314539" w:rsidRPr="00314539">
        <w:rPr>
          <w:rStyle w:val="6-Char"/>
          <w:rtl/>
        </w:rPr>
        <w:t>»</w:t>
      </w:r>
      <w:r w:rsidRPr="002C06FF">
        <w:rPr>
          <w:rStyle w:val="Char0"/>
          <w:rFonts w:hint="cs"/>
          <w:rtl/>
        </w:rPr>
        <w:t xml:space="preserve"> </w:t>
      </w:r>
      <w:r w:rsidR="00314539" w:rsidRPr="002C06FF">
        <w:rPr>
          <w:rStyle w:val="Char0"/>
          <w:rFonts w:hint="cs"/>
          <w:rtl/>
        </w:rPr>
        <w:t>«</w:t>
      </w:r>
      <w:r w:rsidRPr="002C06FF">
        <w:rPr>
          <w:rStyle w:val="Char0"/>
          <w:rFonts w:hint="cs"/>
          <w:rtl/>
        </w:rPr>
        <w:t>زید عمرو را جلو مسجد زد</w:t>
      </w:r>
      <w:r w:rsidR="00314539" w:rsidRPr="002C06FF">
        <w:rPr>
          <w:rStyle w:val="Char0"/>
          <w:rFonts w:hint="cs"/>
          <w:rtl/>
        </w:rPr>
        <w:t>»</w:t>
      </w:r>
      <w:r w:rsidRPr="002C06FF">
        <w:rPr>
          <w:rStyle w:val="Char0"/>
          <w:rFonts w:hint="cs"/>
          <w:rtl/>
        </w:rPr>
        <w:t xml:space="preserve"> که اگرچه بر مدلولات متعدد دلالت دارد، ولی یک لفظ نیست.</w:t>
      </w:r>
    </w:p>
    <w:p w:rsidR="00C86AE9" w:rsidRDefault="00C86AE9" w:rsidP="00183138">
      <w:pPr>
        <w:numPr>
          <w:ilvl w:val="0"/>
          <w:numId w:val="1"/>
        </w:numPr>
        <w:tabs>
          <w:tab w:val="clear" w:pos="644"/>
        </w:tabs>
        <w:ind w:left="568" w:hanging="284"/>
        <w:jc w:val="both"/>
        <w:rPr>
          <w:rFonts w:cs="B Lotus"/>
          <w:sz w:val="28"/>
          <w:szCs w:val="28"/>
          <w:lang w:bidi="fa-IR"/>
        </w:rPr>
      </w:pPr>
      <w:r w:rsidRPr="002C06FF">
        <w:rPr>
          <w:rStyle w:val="Char0"/>
          <w:rFonts w:hint="cs"/>
          <w:rtl/>
        </w:rPr>
        <w:t>و با قید (بدون حصر) الفاظی که د</w:t>
      </w:r>
      <w:r w:rsidR="003F5CF2" w:rsidRPr="002C06FF">
        <w:rPr>
          <w:rStyle w:val="Char0"/>
          <w:rFonts w:hint="cs"/>
          <w:rtl/>
        </w:rPr>
        <w:t>ا</w:t>
      </w:r>
      <w:r w:rsidRPr="002C06FF">
        <w:rPr>
          <w:rStyle w:val="Char0"/>
          <w:rFonts w:hint="cs"/>
          <w:rtl/>
        </w:rPr>
        <w:t>رای مدلول‌های متعدد محصور است مثل</w:t>
      </w:r>
      <w:r w:rsidR="0070225A" w:rsidRPr="002C06FF">
        <w:rPr>
          <w:rStyle w:val="Char0"/>
          <w:rFonts w:hint="cs"/>
          <w:rtl/>
        </w:rPr>
        <w:t>‌:</w:t>
      </w:r>
      <w:r>
        <w:rPr>
          <w:rFonts w:cs="B Lotus" w:hint="cs"/>
          <w:sz w:val="28"/>
          <w:szCs w:val="28"/>
          <w:rtl/>
          <w:lang w:bidi="fa-IR"/>
        </w:rPr>
        <w:t xml:space="preserve"> </w:t>
      </w:r>
      <w:r w:rsidR="00314539" w:rsidRPr="00314539">
        <w:rPr>
          <w:rStyle w:val="6-Char"/>
          <w:rtl/>
        </w:rPr>
        <w:t>«</w:t>
      </w:r>
      <w:r w:rsidRPr="00314539">
        <w:rPr>
          <w:rStyle w:val="6-Char"/>
          <w:rFonts w:hint="cs"/>
          <w:rtl/>
        </w:rPr>
        <w:t>عشر</w:t>
      </w:r>
      <w:r w:rsidR="00314539">
        <w:rPr>
          <w:rStyle w:val="6-Char"/>
          <w:rFonts w:hint="cs"/>
          <w:rtl/>
        </w:rPr>
        <w:t>ة</w:t>
      </w:r>
      <w:r w:rsidR="00314539" w:rsidRPr="00314539">
        <w:rPr>
          <w:rStyle w:val="6-Char"/>
          <w:rtl/>
        </w:rPr>
        <w:t>»</w:t>
      </w:r>
      <w:r w:rsidRPr="002C06FF">
        <w:rPr>
          <w:rStyle w:val="Char0"/>
          <w:rFonts w:hint="cs"/>
          <w:rtl/>
        </w:rPr>
        <w:t xml:space="preserve"> </w:t>
      </w:r>
      <w:r w:rsidR="00314539" w:rsidRPr="002C06FF">
        <w:rPr>
          <w:rStyle w:val="Char0"/>
          <w:rFonts w:hint="cs"/>
          <w:rtl/>
        </w:rPr>
        <w:t>«</w:t>
      </w:r>
      <w:r w:rsidRPr="002C06FF">
        <w:rPr>
          <w:rStyle w:val="Char0"/>
          <w:rFonts w:hint="cs"/>
          <w:rtl/>
        </w:rPr>
        <w:t>ده</w:t>
      </w:r>
      <w:r w:rsidR="00314539" w:rsidRPr="002C06FF">
        <w:rPr>
          <w:rStyle w:val="Char0"/>
          <w:rFonts w:hint="cs"/>
          <w:rtl/>
        </w:rPr>
        <w:t>»</w:t>
      </w:r>
      <w:r w:rsidRPr="002C06FF">
        <w:rPr>
          <w:rStyle w:val="Char0"/>
          <w:rFonts w:hint="cs"/>
          <w:rtl/>
        </w:rPr>
        <w:t xml:space="preserve"> و</w:t>
      </w:r>
      <w:r>
        <w:rPr>
          <w:rFonts w:cs="B Lotus" w:hint="cs"/>
          <w:sz w:val="28"/>
          <w:szCs w:val="28"/>
          <w:rtl/>
          <w:lang w:bidi="fa-IR"/>
        </w:rPr>
        <w:t xml:space="preserve"> </w:t>
      </w:r>
      <w:r w:rsidR="00314539" w:rsidRPr="00314539">
        <w:rPr>
          <w:rStyle w:val="6-Char"/>
          <w:rtl/>
        </w:rPr>
        <w:t>«</w:t>
      </w:r>
      <w:r w:rsidRPr="00314539">
        <w:rPr>
          <w:rStyle w:val="6-Char"/>
          <w:rFonts w:hint="cs"/>
          <w:rtl/>
        </w:rPr>
        <w:t>مائ</w:t>
      </w:r>
      <w:r w:rsidR="00314539">
        <w:rPr>
          <w:rStyle w:val="6-Char"/>
          <w:rFonts w:hint="cs"/>
          <w:rtl/>
        </w:rPr>
        <w:t>ة</w:t>
      </w:r>
      <w:r w:rsidR="00314539" w:rsidRPr="00314539">
        <w:rPr>
          <w:rStyle w:val="6-Char"/>
          <w:rtl/>
        </w:rPr>
        <w:t>»</w:t>
      </w:r>
      <w:r w:rsidRPr="002C06FF">
        <w:rPr>
          <w:rStyle w:val="Char0"/>
          <w:rFonts w:hint="cs"/>
          <w:rtl/>
        </w:rPr>
        <w:t xml:space="preserve"> </w:t>
      </w:r>
      <w:r w:rsidR="00314539" w:rsidRPr="002C06FF">
        <w:rPr>
          <w:rStyle w:val="Char0"/>
          <w:rFonts w:hint="cs"/>
          <w:rtl/>
        </w:rPr>
        <w:t>«</w:t>
      </w:r>
      <w:r w:rsidRPr="002C06FF">
        <w:rPr>
          <w:rStyle w:val="Char0"/>
          <w:rFonts w:hint="cs"/>
          <w:rtl/>
        </w:rPr>
        <w:t>صد</w:t>
      </w:r>
      <w:r w:rsidR="00314539" w:rsidRPr="002C06FF">
        <w:rPr>
          <w:rStyle w:val="Char0"/>
          <w:rFonts w:hint="cs"/>
          <w:rtl/>
        </w:rPr>
        <w:t>»</w:t>
      </w:r>
      <w:r w:rsidRPr="002C06FF">
        <w:rPr>
          <w:rStyle w:val="Char0"/>
          <w:rFonts w:hint="cs"/>
          <w:rtl/>
        </w:rPr>
        <w:t xml:space="preserve"> خارج می‌شود.</w:t>
      </w:r>
    </w:p>
    <w:p w:rsidR="00C86AE9" w:rsidRDefault="00C86AE9" w:rsidP="00183138">
      <w:pPr>
        <w:numPr>
          <w:ilvl w:val="0"/>
          <w:numId w:val="1"/>
        </w:numPr>
        <w:tabs>
          <w:tab w:val="clear" w:pos="644"/>
        </w:tabs>
        <w:ind w:left="568" w:hanging="284"/>
        <w:jc w:val="both"/>
        <w:rPr>
          <w:rFonts w:cs="B Lotus"/>
          <w:sz w:val="28"/>
          <w:szCs w:val="28"/>
          <w:lang w:bidi="fa-IR"/>
        </w:rPr>
      </w:pPr>
      <w:r w:rsidRPr="002C06FF">
        <w:rPr>
          <w:rStyle w:val="Char0"/>
          <w:rFonts w:hint="cs"/>
          <w:rtl/>
        </w:rPr>
        <w:t>و با قید (یک دفعه) الفاظ نکره خارج می‌شود، مانند ر</w:t>
      </w:r>
      <w:r w:rsidR="003F5CF2" w:rsidRPr="002C06FF">
        <w:rPr>
          <w:rStyle w:val="Char0"/>
          <w:rFonts w:hint="cs"/>
          <w:rtl/>
        </w:rPr>
        <w:t>َ</w:t>
      </w:r>
      <w:r w:rsidRPr="002C06FF">
        <w:rPr>
          <w:rStyle w:val="Char0"/>
          <w:rFonts w:hint="cs"/>
          <w:rtl/>
        </w:rPr>
        <w:t>ج</w:t>
      </w:r>
      <w:r w:rsidR="003F5CF2" w:rsidRPr="002C06FF">
        <w:rPr>
          <w:rStyle w:val="Char0"/>
          <w:rFonts w:hint="cs"/>
          <w:rtl/>
        </w:rPr>
        <w:t>ُ</w:t>
      </w:r>
      <w:r w:rsidRPr="002C06FF">
        <w:rPr>
          <w:rStyle w:val="Char0"/>
          <w:rFonts w:hint="cs"/>
          <w:rtl/>
        </w:rPr>
        <w:t xml:space="preserve">ل که اگرچه صلاحیت اطلاق بر افراد متعدد دارد، ولی در یک زمان بر بیش از یکی دلالت نمی‌‌دهد، و دلالتش بر متعدد بر سبیل بدل است، یعنی اگر با گفتن رجل فردی منظور داشتیم، در همان زمان فرد دیگری همراه با او </w:t>
      </w:r>
      <w:r w:rsidR="005861DD" w:rsidRPr="002C06FF">
        <w:rPr>
          <w:rStyle w:val="Char0"/>
          <w:rFonts w:hint="cs"/>
          <w:rtl/>
        </w:rPr>
        <w:t>نمی‌توان منظور داشت.</w:t>
      </w:r>
    </w:p>
    <w:p w:rsidR="005861DD" w:rsidRDefault="005861DD" w:rsidP="00183138">
      <w:pPr>
        <w:numPr>
          <w:ilvl w:val="0"/>
          <w:numId w:val="1"/>
        </w:numPr>
        <w:tabs>
          <w:tab w:val="clear" w:pos="644"/>
        </w:tabs>
        <w:ind w:left="568" w:hanging="284"/>
        <w:jc w:val="both"/>
        <w:rPr>
          <w:rFonts w:cs="B Lotus"/>
          <w:sz w:val="28"/>
          <w:szCs w:val="28"/>
          <w:rtl/>
          <w:lang w:bidi="fa-IR"/>
        </w:rPr>
      </w:pPr>
      <w:r w:rsidRPr="002C06FF">
        <w:rPr>
          <w:rStyle w:val="Char0"/>
          <w:rFonts w:hint="cs"/>
          <w:rtl/>
        </w:rPr>
        <w:t>و با قید (از یک جهت) الفاظ مشترک و مجاز خارج می‌شود زیرا اگرچه می‌توان از</w:t>
      </w:r>
      <w:r w:rsidR="00846D8D" w:rsidRPr="002C06FF">
        <w:rPr>
          <w:rStyle w:val="Char0"/>
          <w:rFonts w:hint="cs"/>
          <w:rtl/>
        </w:rPr>
        <w:t xml:space="preserve"> آن‌ها </w:t>
      </w:r>
      <w:r w:rsidRPr="002C06FF">
        <w:rPr>
          <w:rStyle w:val="Char0"/>
          <w:rFonts w:hint="cs"/>
          <w:rtl/>
        </w:rPr>
        <w:t>متعدد موردنظر باشد، ولی حین استعمال فقط یکی از مدلول‌ها می‌تواند منظور باشد، مانند لفظ عین که گفتیم مشترک است و می‌تواند بر چشم و چشمه و ... اطلاق شود، در جمله</w:t>
      </w:r>
      <w:r>
        <w:rPr>
          <w:rFonts w:cs="B Lotus" w:hint="cs"/>
          <w:sz w:val="28"/>
          <w:szCs w:val="28"/>
          <w:rtl/>
          <w:lang w:bidi="fa-IR"/>
        </w:rPr>
        <w:t xml:space="preserve"> </w:t>
      </w:r>
      <w:r w:rsidR="00314539" w:rsidRPr="00314539">
        <w:rPr>
          <w:rStyle w:val="6-Char"/>
          <w:rtl/>
        </w:rPr>
        <w:t>«</w:t>
      </w:r>
      <w:r w:rsidRPr="00314539">
        <w:rPr>
          <w:rStyle w:val="6-Char"/>
          <w:rFonts w:hint="cs"/>
          <w:rtl/>
        </w:rPr>
        <w:t>فیها عین جاری</w:t>
      </w:r>
      <w:r w:rsidR="00314539">
        <w:rPr>
          <w:rStyle w:val="6-Char"/>
          <w:rFonts w:hint="cs"/>
          <w:rtl/>
        </w:rPr>
        <w:t>ة</w:t>
      </w:r>
      <w:r w:rsidR="00314539" w:rsidRPr="00314539">
        <w:rPr>
          <w:rStyle w:val="6-Char"/>
          <w:rtl/>
        </w:rPr>
        <w:t>»</w:t>
      </w:r>
      <w:r w:rsidRPr="002C06FF">
        <w:rPr>
          <w:rStyle w:val="Char0"/>
          <w:rFonts w:hint="cs"/>
          <w:rtl/>
        </w:rPr>
        <w:t xml:space="preserve"> منظور فقط چشمه است، و در</w:t>
      </w:r>
      <w:r>
        <w:rPr>
          <w:rFonts w:cs="B Lotus" w:hint="cs"/>
          <w:sz w:val="28"/>
          <w:szCs w:val="28"/>
          <w:rtl/>
          <w:lang w:bidi="fa-IR"/>
        </w:rPr>
        <w:t xml:space="preserve"> </w:t>
      </w:r>
      <w:r w:rsidR="00314539" w:rsidRPr="00314539">
        <w:rPr>
          <w:rStyle w:val="6-Char"/>
          <w:rtl/>
        </w:rPr>
        <w:t>«</w:t>
      </w:r>
      <w:r w:rsidRPr="00314539">
        <w:rPr>
          <w:rStyle w:val="6-Char"/>
          <w:rFonts w:hint="cs"/>
          <w:rtl/>
        </w:rPr>
        <w:t>ق</w:t>
      </w:r>
      <w:r w:rsidR="003F5CF2" w:rsidRPr="00314539">
        <w:rPr>
          <w:rStyle w:val="6-Char"/>
          <w:rFonts w:hint="cs"/>
          <w:rtl/>
        </w:rPr>
        <w:t>ُ</w:t>
      </w:r>
      <w:r w:rsidRPr="00314539">
        <w:rPr>
          <w:rStyle w:val="6-Char"/>
          <w:rFonts w:hint="cs"/>
          <w:rtl/>
        </w:rPr>
        <w:t>ر</w:t>
      </w:r>
      <w:r w:rsidR="003F5CF2" w:rsidRPr="00314539">
        <w:rPr>
          <w:rStyle w:val="6-Char"/>
          <w:rFonts w:hint="cs"/>
          <w:rtl/>
        </w:rPr>
        <w:t>َّ</w:t>
      </w:r>
      <w:r w:rsidRPr="00314539">
        <w:rPr>
          <w:rStyle w:val="6-Char"/>
          <w:rFonts w:hint="cs"/>
          <w:rtl/>
        </w:rPr>
        <w:t>ت</w:t>
      </w:r>
      <w:r w:rsidR="003F5CF2" w:rsidRPr="00314539">
        <w:rPr>
          <w:rStyle w:val="6-Char"/>
          <w:rFonts w:hint="cs"/>
          <w:rtl/>
        </w:rPr>
        <w:t>ُ</w:t>
      </w:r>
      <w:r w:rsidRPr="00314539">
        <w:rPr>
          <w:rStyle w:val="6-Char"/>
          <w:rFonts w:hint="cs"/>
          <w:rtl/>
        </w:rPr>
        <w:t xml:space="preserve"> ع</w:t>
      </w:r>
      <w:r w:rsidR="003F5CF2" w:rsidRPr="00314539">
        <w:rPr>
          <w:rStyle w:val="6-Char"/>
          <w:rFonts w:hint="cs"/>
          <w:rtl/>
        </w:rPr>
        <w:t>َ</w:t>
      </w:r>
      <w:r w:rsidRPr="00314539">
        <w:rPr>
          <w:rStyle w:val="6-Char"/>
          <w:rFonts w:hint="cs"/>
          <w:rtl/>
        </w:rPr>
        <w:t>ین ل</w:t>
      </w:r>
      <w:r w:rsidR="003F5CF2" w:rsidRPr="00314539">
        <w:rPr>
          <w:rStyle w:val="6-Char"/>
          <w:rFonts w:hint="cs"/>
          <w:rtl/>
        </w:rPr>
        <w:t>ِ</w:t>
      </w:r>
      <w:r w:rsidR="00314539">
        <w:rPr>
          <w:rStyle w:val="6-Char"/>
          <w:rFonts w:hint="cs"/>
          <w:rtl/>
        </w:rPr>
        <w:t>ي</w:t>
      </w:r>
      <w:r w:rsidR="00314539" w:rsidRPr="00314539">
        <w:rPr>
          <w:rStyle w:val="6-Char"/>
          <w:rtl/>
        </w:rPr>
        <w:t>»</w:t>
      </w:r>
      <w:r w:rsidRPr="002C06FF">
        <w:rPr>
          <w:rStyle w:val="Char0"/>
          <w:rFonts w:hint="cs"/>
          <w:rtl/>
        </w:rPr>
        <w:t xml:space="preserve"> فقط منظور چشم است، و خصوص ضد عموم به معنی افراد و عدم شمول است، و خاص ضد عام.</w:t>
      </w:r>
    </w:p>
    <w:p w:rsidR="009451F7" w:rsidRDefault="009451F7" w:rsidP="00BB0852">
      <w:pPr>
        <w:pStyle w:val="4-"/>
        <w:rPr>
          <w:rtl/>
        </w:rPr>
      </w:pPr>
      <w:bookmarkStart w:id="127" w:name="_Toc331262097"/>
      <w:bookmarkStart w:id="128" w:name="_Toc421176457"/>
      <w:r>
        <w:rPr>
          <w:rFonts w:hint="cs"/>
          <w:rtl/>
        </w:rPr>
        <w:t>صیغه‌های عام</w:t>
      </w:r>
      <w:bookmarkEnd w:id="127"/>
      <w:bookmarkEnd w:id="128"/>
    </w:p>
    <w:p w:rsidR="007075A5" w:rsidRDefault="00173E65" w:rsidP="002C06FF">
      <w:pPr>
        <w:pStyle w:val="a0"/>
        <w:rPr>
          <w:rtl/>
          <w:lang w:bidi="fa-IR"/>
        </w:rPr>
      </w:pPr>
      <w:r>
        <w:rPr>
          <w:rFonts w:hint="cs"/>
          <w:rtl/>
          <w:lang w:bidi="fa-IR"/>
        </w:rPr>
        <w:t>عام دارای صیغه‌های متعددی است که اهم</w:t>
      </w:r>
      <w:r w:rsidR="00846D8D">
        <w:rPr>
          <w:rFonts w:hint="cs"/>
          <w:rtl/>
          <w:lang w:bidi="fa-IR"/>
        </w:rPr>
        <w:t xml:space="preserve"> آن‌ها </w:t>
      </w:r>
      <w:r>
        <w:rPr>
          <w:rFonts w:hint="cs"/>
          <w:rtl/>
          <w:lang w:bidi="fa-IR"/>
        </w:rPr>
        <w:t>را ذیلاً معرفی می‌‌کنیم</w:t>
      </w:r>
      <w:r w:rsidR="0070225A">
        <w:rPr>
          <w:rFonts w:hint="cs"/>
          <w:rtl/>
          <w:lang w:bidi="fa-IR"/>
        </w:rPr>
        <w:t>‌:</w:t>
      </w:r>
    </w:p>
    <w:p w:rsidR="007075A5" w:rsidRDefault="00F745B6" w:rsidP="00C115BC">
      <w:pPr>
        <w:numPr>
          <w:ilvl w:val="0"/>
          <w:numId w:val="17"/>
        </w:numPr>
        <w:jc w:val="both"/>
        <w:rPr>
          <w:rFonts w:cs="B Lotus"/>
          <w:sz w:val="28"/>
          <w:szCs w:val="28"/>
          <w:rtl/>
          <w:lang w:bidi="fa-IR"/>
        </w:rPr>
      </w:pPr>
      <w:r w:rsidRPr="002C06FF">
        <w:rPr>
          <w:rStyle w:val="Char0"/>
          <w:rFonts w:hint="cs"/>
          <w:rtl/>
        </w:rPr>
        <w:t>لفظ جمع وقتی که بر آن الف و لام غیرعهدی آید یا مضاف باشد، مانند</w:t>
      </w:r>
      <w:r w:rsidR="0070225A" w:rsidRPr="002C06FF">
        <w:rPr>
          <w:rStyle w:val="Char0"/>
          <w:rFonts w:hint="cs"/>
          <w:rtl/>
        </w:rPr>
        <w:t>‌:</w:t>
      </w:r>
    </w:p>
    <w:p w:rsidR="00903B19" w:rsidRPr="00CB7965" w:rsidRDefault="00903B19" w:rsidP="00CB7965">
      <w:pPr>
        <w:pStyle w:val="StyleComplexBLotus12ptJustifiedFirstline05cmCharCharCharCharCharCharCharCharCharCharCharCharCharCharChar"/>
        <w:tabs>
          <w:tab w:val="right" w:pos="7371"/>
        </w:tabs>
        <w:spacing w:line="240" w:lineRule="auto"/>
        <w:ind w:firstLine="301"/>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CB7965">
        <w:rPr>
          <w:rFonts w:ascii="KFGQPC Uthmanic Script HAFS" w:hAnsi="KFGQPC Uthmanic Script HAFS" w:cs="KFGQPC Uthmanic Script HAFS" w:hint="eastAsia"/>
          <w:sz w:val="28"/>
          <w:szCs w:val="28"/>
          <w:rtl/>
        </w:rPr>
        <w:t>قَدۡ</w:t>
      </w:r>
      <w:r w:rsidR="00CB7965">
        <w:rPr>
          <w:rFonts w:ascii="KFGQPC Uthmanic Script HAFS" w:hAnsi="KFGQPC Uthmanic Script HAFS" w:cs="KFGQPC Uthmanic Script HAFS"/>
          <w:sz w:val="28"/>
          <w:szCs w:val="28"/>
          <w:rtl/>
        </w:rPr>
        <w:t xml:space="preserve"> أَفۡلَحَ </w:t>
      </w:r>
      <w:r w:rsidR="00CB7965">
        <w:rPr>
          <w:rFonts w:ascii="KFGQPC Uthmanic Script HAFS" w:hAnsi="KFGQPC Uthmanic Script HAFS" w:cs="KFGQPC Uthmanic Script HAFS" w:hint="cs"/>
          <w:sz w:val="28"/>
          <w:szCs w:val="28"/>
          <w:rtl/>
        </w:rPr>
        <w:t>ٱ</w:t>
      </w:r>
      <w:r w:rsidR="00CB7965">
        <w:rPr>
          <w:rFonts w:ascii="KFGQPC Uthmanic Script HAFS" w:hAnsi="KFGQPC Uthmanic Script HAFS" w:cs="KFGQPC Uthmanic Script HAFS" w:hint="eastAsia"/>
          <w:sz w:val="28"/>
          <w:szCs w:val="28"/>
          <w:rtl/>
        </w:rPr>
        <w:t>لۡمُؤۡمِنُونَ</w:t>
      </w:r>
      <w:r w:rsidR="00CB7965">
        <w:rPr>
          <w:rFonts w:ascii="KFGQPC Uthmanic Script HAFS" w:hAnsi="KFGQPC Uthmanic Script HAFS" w:cs="KFGQPC Uthmanic Script HAFS"/>
          <w:sz w:val="28"/>
          <w:szCs w:val="28"/>
          <w:rtl/>
        </w:rPr>
        <w:t xml:space="preserve"> ١</w:t>
      </w:r>
      <w:r>
        <w:rPr>
          <w:rFonts w:ascii="Traditional Arabic" w:hAnsi="Traditional Arabic" w:cs="Traditional Arabic"/>
          <w:sz w:val="28"/>
          <w:szCs w:val="28"/>
          <w:rtl/>
          <w:lang w:bidi="fa-IR"/>
        </w:rPr>
        <w:t>﴾</w:t>
      </w:r>
      <w:r w:rsidRPr="002C06FF">
        <w:rPr>
          <w:rStyle w:val="7-Char"/>
          <w:rFonts w:hint="cs"/>
          <w:rtl/>
        </w:rPr>
        <w:t xml:space="preserve"> </w:t>
      </w:r>
      <w:r w:rsidRPr="002C06FF">
        <w:rPr>
          <w:rStyle w:val="7-Char"/>
          <w:rtl/>
        </w:rPr>
        <w:t>[</w:t>
      </w:r>
      <w:r w:rsidRPr="002C06FF">
        <w:rPr>
          <w:rStyle w:val="7-Char"/>
          <w:rFonts w:hint="cs"/>
          <w:rtl/>
        </w:rPr>
        <w:t>المؤمنون: 1</w:t>
      </w:r>
      <w:r w:rsidRPr="002C06FF">
        <w:rPr>
          <w:rStyle w:val="7-Char"/>
          <w:rtl/>
        </w:rPr>
        <w:t>]</w:t>
      </w:r>
      <w:r w:rsidRPr="002C06FF">
        <w:rPr>
          <w:rStyle w:val="Char0"/>
          <w:rFonts w:hint="cs"/>
          <w:rtl/>
        </w:rPr>
        <w:t>.</w:t>
      </w:r>
    </w:p>
    <w:p w:rsidR="00903B19" w:rsidRDefault="002563AD" w:rsidP="002C06FF">
      <w:pPr>
        <w:pStyle w:val="a0"/>
        <w:rPr>
          <w:rtl/>
          <w:lang w:bidi="fa-IR"/>
        </w:rPr>
      </w:pPr>
      <w:r w:rsidRPr="00CE411E">
        <w:rPr>
          <w:rFonts w:hint="cs"/>
          <w:rtl/>
          <w:lang w:bidi="fa-IR"/>
        </w:rPr>
        <w:t>«حقا مؤمنان رستگارند».</w:t>
      </w:r>
    </w:p>
    <w:p w:rsidR="002563AD" w:rsidRPr="00CB7965" w:rsidRDefault="00903B19" w:rsidP="00CB7965">
      <w:pPr>
        <w:pStyle w:val="StyleComplexBLotus12ptJustifiedFirstline05cmCharCharCharCharCharCharCharCharCharCharCharCharCharCharChar"/>
        <w:tabs>
          <w:tab w:val="right" w:pos="7371"/>
        </w:tabs>
        <w:spacing w:line="240" w:lineRule="auto"/>
        <w:ind w:firstLine="301"/>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CB7965">
        <w:rPr>
          <w:rFonts w:ascii="KFGQPC Uthmanic Script HAFS" w:hAnsi="KFGQPC Uthmanic Script HAFS" w:cs="KFGQPC Uthmanic Script HAFS" w:hint="eastAsia"/>
          <w:sz w:val="28"/>
          <w:szCs w:val="28"/>
          <w:rtl/>
        </w:rPr>
        <w:t>يُوصِيكُمُ</w:t>
      </w:r>
      <w:r w:rsidR="00CB7965">
        <w:rPr>
          <w:rFonts w:ascii="KFGQPC Uthmanic Script HAFS" w:hAnsi="KFGQPC Uthmanic Script HAFS" w:cs="KFGQPC Uthmanic Script HAFS"/>
          <w:sz w:val="28"/>
          <w:szCs w:val="28"/>
          <w:rtl/>
        </w:rPr>
        <w:t xml:space="preserve"> </w:t>
      </w:r>
      <w:r w:rsidR="00CB7965">
        <w:rPr>
          <w:rFonts w:ascii="KFGQPC Uthmanic Script HAFS" w:hAnsi="KFGQPC Uthmanic Script HAFS" w:cs="KFGQPC Uthmanic Script HAFS" w:hint="cs"/>
          <w:sz w:val="28"/>
          <w:szCs w:val="28"/>
          <w:rtl/>
        </w:rPr>
        <w:t>ٱ</w:t>
      </w:r>
      <w:r w:rsidR="00CB7965">
        <w:rPr>
          <w:rFonts w:ascii="KFGQPC Uthmanic Script HAFS" w:hAnsi="KFGQPC Uthmanic Script HAFS" w:cs="KFGQPC Uthmanic Script HAFS" w:hint="eastAsia"/>
          <w:sz w:val="28"/>
          <w:szCs w:val="28"/>
          <w:rtl/>
        </w:rPr>
        <w:t>للَّهُ</w:t>
      </w:r>
      <w:r w:rsidR="00CB7965">
        <w:rPr>
          <w:rFonts w:ascii="KFGQPC Uthmanic Script HAFS" w:hAnsi="KFGQPC Uthmanic Script HAFS" w:cs="KFGQPC Uthmanic Script HAFS"/>
          <w:sz w:val="28"/>
          <w:szCs w:val="28"/>
          <w:rtl/>
        </w:rPr>
        <w:t xml:space="preserve"> فِيٓ أَوۡلَٰدِكُمۡۖ لِلذَّكَرِ مِثۡلُ حَظِّ </w:t>
      </w:r>
      <w:r w:rsidR="00CB7965">
        <w:rPr>
          <w:rFonts w:ascii="KFGQPC Uthmanic Script HAFS" w:hAnsi="KFGQPC Uthmanic Script HAFS" w:cs="KFGQPC Uthmanic Script HAFS" w:hint="cs"/>
          <w:sz w:val="28"/>
          <w:szCs w:val="28"/>
          <w:rtl/>
        </w:rPr>
        <w:t>ٱ</w:t>
      </w:r>
      <w:r w:rsidR="00CB7965">
        <w:rPr>
          <w:rFonts w:ascii="KFGQPC Uthmanic Script HAFS" w:hAnsi="KFGQPC Uthmanic Script HAFS" w:cs="KFGQPC Uthmanic Script HAFS" w:hint="eastAsia"/>
          <w:sz w:val="28"/>
          <w:szCs w:val="28"/>
          <w:rtl/>
        </w:rPr>
        <w:t>لۡأُنثَيَيۡنِۚ</w:t>
      </w:r>
      <w:r>
        <w:rPr>
          <w:rFonts w:ascii="Traditional Arabic" w:hAnsi="Traditional Arabic" w:cs="Traditional Arabic"/>
          <w:sz w:val="28"/>
          <w:szCs w:val="28"/>
          <w:rtl/>
          <w:lang w:bidi="fa-IR"/>
        </w:rPr>
        <w:t>﴾</w:t>
      </w:r>
      <w:r w:rsidRPr="002C06FF">
        <w:rPr>
          <w:rStyle w:val="7-Char"/>
          <w:rFonts w:hint="cs"/>
          <w:rtl/>
        </w:rPr>
        <w:t xml:space="preserve"> </w:t>
      </w:r>
      <w:r w:rsidRPr="002C06FF">
        <w:rPr>
          <w:rStyle w:val="7-Char"/>
          <w:rtl/>
        </w:rPr>
        <w:t>[</w:t>
      </w:r>
      <w:r w:rsidRPr="002C06FF">
        <w:rPr>
          <w:rStyle w:val="7-Char"/>
          <w:rFonts w:hint="cs"/>
          <w:rtl/>
        </w:rPr>
        <w:t>النساء: 11</w:t>
      </w:r>
      <w:r w:rsidRPr="002C06FF">
        <w:rPr>
          <w:rStyle w:val="7-Char"/>
          <w:rtl/>
        </w:rPr>
        <w:t>]</w:t>
      </w:r>
      <w:r w:rsidRPr="002C06FF">
        <w:rPr>
          <w:rStyle w:val="Char0"/>
          <w:rFonts w:hint="cs"/>
          <w:rtl/>
        </w:rPr>
        <w:t>.</w:t>
      </w:r>
    </w:p>
    <w:p w:rsidR="002563AD" w:rsidRPr="00CE411E" w:rsidRDefault="002563AD" w:rsidP="002C06FF">
      <w:pPr>
        <w:pStyle w:val="a0"/>
        <w:rPr>
          <w:rtl/>
          <w:lang w:bidi="fa-IR"/>
        </w:rPr>
      </w:pPr>
      <w:r w:rsidRPr="00CE411E">
        <w:rPr>
          <w:rFonts w:hint="cs"/>
          <w:rtl/>
          <w:lang w:bidi="fa-IR"/>
        </w:rPr>
        <w:t>«</w:t>
      </w:r>
      <w:r w:rsidR="0070736F" w:rsidRPr="00CE411E">
        <w:rPr>
          <w:rFonts w:hint="cs"/>
          <w:rtl/>
          <w:lang w:bidi="fa-IR"/>
        </w:rPr>
        <w:t>خداوند شما را در مورد فرزندان‌تان توصیه فرماید که برای نر مثل سهم دو ماده است</w:t>
      </w:r>
      <w:r w:rsidRPr="00CE411E">
        <w:rPr>
          <w:rFonts w:hint="cs"/>
          <w:rtl/>
          <w:lang w:bidi="fa-IR"/>
        </w:rPr>
        <w:t>».</w:t>
      </w:r>
      <w:r w:rsidRPr="00CE411E">
        <w:rPr>
          <w:rtl/>
          <w:lang w:bidi="fa-IR"/>
        </w:rPr>
        <w:tab/>
      </w:r>
    </w:p>
    <w:p w:rsidR="00F745B6" w:rsidRDefault="00986EE2" w:rsidP="00C115BC">
      <w:pPr>
        <w:numPr>
          <w:ilvl w:val="0"/>
          <w:numId w:val="17"/>
        </w:numPr>
        <w:jc w:val="both"/>
        <w:rPr>
          <w:rFonts w:cs="B Lotus"/>
          <w:sz w:val="28"/>
          <w:szCs w:val="28"/>
          <w:rtl/>
          <w:lang w:bidi="fa-IR"/>
        </w:rPr>
      </w:pPr>
      <w:r w:rsidRPr="002C06FF">
        <w:rPr>
          <w:rStyle w:val="Char0"/>
          <w:rFonts w:hint="cs"/>
          <w:rtl/>
        </w:rPr>
        <w:t>اسم جنس وقتی که بر آن الف و لام جنسی آید، مانند</w:t>
      </w:r>
      <w:r w:rsidR="0070225A" w:rsidRPr="002C06FF">
        <w:rPr>
          <w:rStyle w:val="Char0"/>
          <w:rFonts w:hint="cs"/>
          <w:rtl/>
        </w:rPr>
        <w:t>‌:</w:t>
      </w:r>
    </w:p>
    <w:p w:rsidR="00903B19" w:rsidRPr="00CB7965" w:rsidRDefault="00903B19" w:rsidP="00CB7965">
      <w:pPr>
        <w:pStyle w:val="StyleComplexBLotus12ptJustifiedFirstline05cmCharCharCharCharCharCharCharCharCharCharCharCharCharCharChar"/>
        <w:tabs>
          <w:tab w:val="right" w:pos="7371"/>
        </w:tabs>
        <w:spacing w:line="240" w:lineRule="auto"/>
        <w:ind w:firstLine="301"/>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CB7965">
        <w:rPr>
          <w:rFonts w:ascii="KFGQPC Uthmanic Script HAFS" w:hAnsi="KFGQPC Uthmanic Script HAFS" w:cs="KFGQPC Uthmanic Script HAFS"/>
          <w:sz w:val="28"/>
          <w:szCs w:val="28"/>
          <w:rtl/>
        </w:rPr>
        <w:t xml:space="preserve">وَأَحَلَّ </w:t>
      </w:r>
      <w:r w:rsidR="00CB7965">
        <w:rPr>
          <w:rFonts w:ascii="KFGQPC Uthmanic Script HAFS" w:hAnsi="KFGQPC Uthmanic Script HAFS" w:cs="KFGQPC Uthmanic Script HAFS" w:hint="cs"/>
          <w:sz w:val="28"/>
          <w:szCs w:val="28"/>
          <w:rtl/>
        </w:rPr>
        <w:t>ٱ</w:t>
      </w:r>
      <w:r w:rsidR="00CB7965">
        <w:rPr>
          <w:rFonts w:ascii="KFGQPC Uthmanic Script HAFS" w:hAnsi="KFGQPC Uthmanic Script HAFS" w:cs="KFGQPC Uthmanic Script HAFS" w:hint="eastAsia"/>
          <w:sz w:val="28"/>
          <w:szCs w:val="28"/>
          <w:rtl/>
        </w:rPr>
        <w:t>للَّهُ</w:t>
      </w:r>
      <w:r w:rsidR="00CB7965">
        <w:rPr>
          <w:rFonts w:ascii="KFGQPC Uthmanic Script HAFS" w:hAnsi="KFGQPC Uthmanic Script HAFS" w:cs="KFGQPC Uthmanic Script HAFS"/>
          <w:sz w:val="28"/>
          <w:szCs w:val="28"/>
          <w:rtl/>
        </w:rPr>
        <w:t xml:space="preserve"> </w:t>
      </w:r>
      <w:r w:rsidR="00CB7965">
        <w:rPr>
          <w:rFonts w:ascii="KFGQPC Uthmanic Script HAFS" w:hAnsi="KFGQPC Uthmanic Script HAFS" w:cs="KFGQPC Uthmanic Script HAFS" w:hint="cs"/>
          <w:sz w:val="28"/>
          <w:szCs w:val="28"/>
          <w:rtl/>
        </w:rPr>
        <w:t>ٱ</w:t>
      </w:r>
      <w:r w:rsidR="00CB7965">
        <w:rPr>
          <w:rFonts w:ascii="KFGQPC Uthmanic Script HAFS" w:hAnsi="KFGQPC Uthmanic Script HAFS" w:cs="KFGQPC Uthmanic Script HAFS" w:hint="eastAsia"/>
          <w:sz w:val="28"/>
          <w:szCs w:val="28"/>
          <w:rtl/>
        </w:rPr>
        <w:t>لۡبَيۡعَ</w:t>
      </w:r>
      <w:r>
        <w:rPr>
          <w:rFonts w:ascii="Traditional Arabic" w:hAnsi="Traditional Arabic" w:cs="Traditional Arabic"/>
          <w:sz w:val="28"/>
          <w:szCs w:val="28"/>
          <w:rtl/>
          <w:lang w:bidi="fa-IR"/>
        </w:rPr>
        <w:t>﴾</w:t>
      </w:r>
      <w:r w:rsidRPr="002C06FF">
        <w:rPr>
          <w:rStyle w:val="7-Char"/>
          <w:rFonts w:hint="cs"/>
          <w:rtl/>
        </w:rPr>
        <w:t xml:space="preserve"> </w:t>
      </w:r>
      <w:r w:rsidRPr="002C06FF">
        <w:rPr>
          <w:rStyle w:val="7-Char"/>
          <w:rtl/>
        </w:rPr>
        <w:t>[</w:t>
      </w:r>
      <w:r w:rsidRPr="002C06FF">
        <w:rPr>
          <w:rStyle w:val="7-Char"/>
          <w:rFonts w:hint="cs"/>
          <w:rtl/>
        </w:rPr>
        <w:t>البقرة: 275</w:t>
      </w:r>
      <w:r w:rsidRPr="002C06FF">
        <w:rPr>
          <w:rStyle w:val="7-Char"/>
          <w:rtl/>
        </w:rPr>
        <w:t>]</w:t>
      </w:r>
      <w:r w:rsidRPr="002C06FF">
        <w:rPr>
          <w:rStyle w:val="Char0"/>
          <w:rFonts w:hint="cs"/>
          <w:rtl/>
        </w:rPr>
        <w:t>.</w:t>
      </w:r>
    </w:p>
    <w:p w:rsidR="00903B19" w:rsidRDefault="00970DCD" w:rsidP="002C06FF">
      <w:pPr>
        <w:pStyle w:val="a0"/>
        <w:rPr>
          <w:rtl/>
          <w:lang w:bidi="fa-IR"/>
        </w:rPr>
      </w:pPr>
      <w:r w:rsidRPr="00CE411E">
        <w:rPr>
          <w:rFonts w:hint="cs"/>
          <w:rtl/>
          <w:lang w:bidi="fa-IR"/>
        </w:rPr>
        <w:t>«</w:t>
      </w:r>
      <w:r w:rsidR="00823BEB" w:rsidRPr="00CE411E">
        <w:rPr>
          <w:rFonts w:hint="cs"/>
          <w:rtl/>
          <w:lang w:bidi="fa-IR"/>
        </w:rPr>
        <w:t>خداوند بیع را حلال کرده است</w:t>
      </w:r>
      <w:r w:rsidRPr="00CE411E">
        <w:rPr>
          <w:rFonts w:hint="cs"/>
          <w:rtl/>
          <w:lang w:bidi="fa-IR"/>
        </w:rPr>
        <w:t>».</w:t>
      </w:r>
    </w:p>
    <w:p w:rsidR="00970DCD" w:rsidRPr="00CB7965" w:rsidRDefault="00903B19" w:rsidP="00CB7965">
      <w:pPr>
        <w:pStyle w:val="StyleComplexBLotus12ptJustifiedFirstline05cmCharCharCharCharCharCharCharCharCharCharCharCharCharCharChar"/>
        <w:tabs>
          <w:tab w:val="right" w:pos="7371"/>
        </w:tabs>
        <w:spacing w:line="240" w:lineRule="auto"/>
        <w:ind w:firstLine="301"/>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CB7965">
        <w:rPr>
          <w:rFonts w:ascii="KFGQPC Uthmanic Script HAFS" w:hAnsi="KFGQPC Uthmanic Script HAFS" w:cs="KFGQPC Uthmanic Script HAFS"/>
          <w:sz w:val="28"/>
          <w:szCs w:val="28"/>
          <w:rtl/>
        </w:rPr>
        <w:t xml:space="preserve">إِنَّ </w:t>
      </w:r>
      <w:r w:rsidR="00CB7965">
        <w:rPr>
          <w:rFonts w:ascii="KFGQPC Uthmanic Script HAFS" w:hAnsi="KFGQPC Uthmanic Script HAFS" w:cs="KFGQPC Uthmanic Script HAFS" w:hint="cs"/>
          <w:sz w:val="28"/>
          <w:szCs w:val="28"/>
          <w:rtl/>
        </w:rPr>
        <w:t>ٱ</w:t>
      </w:r>
      <w:r w:rsidR="00CB7965">
        <w:rPr>
          <w:rFonts w:ascii="KFGQPC Uthmanic Script HAFS" w:hAnsi="KFGQPC Uthmanic Script HAFS" w:cs="KFGQPC Uthmanic Script HAFS" w:hint="eastAsia"/>
          <w:sz w:val="28"/>
          <w:szCs w:val="28"/>
          <w:rtl/>
        </w:rPr>
        <w:t>لۡإِنسَٰنَ</w:t>
      </w:r>
      <w:r w:rsidR="00CB7965">
        <w:rPr>
          <w:rFonts w:ascii="KFGQPC Uthmanic Script HAFS" w:hAnsi="KFGQPC Uthmanic Script HAFS" w:cs="KFGQPC Uthmanic Script HAFS"/>
          <w:sz w:val="28"/>
          <w:szCs w:val="28"/>
          <w:rtl/>
        </w:rPr>
        <w:t xml:space="preserve"> لَفِي خُسۡرٍ ٢</w:t>
      </w:r>
      <w:r>
        <w:rPr>
          <w:rFonts w:ascii="Traditional Arabic" w:hAnsi="Traditional Arabic" w:cs="Traditional Arabic"/>
          <w:sz w:val="28"/>
          <w:szCs w:val="28"/>
          <w:rtl/>
          <w:lang w:bidi="fa-IR"/>
        </w:rPr>
        <w:t>﴾</w:t>
      </w:r>
      <w:r w:rsidRPr="002C06FF">
        <w:rPr>
          <w:rStyle w:val="7-Char"/>
          <w:rFonts w:hint="cs"/>
          <w:rtl/>
        </w:rPr>
        <w:t xml:space="preserve"> </w:t>
      </w:r>
      <w:r w:rsidRPr="002C06FF">
        <w:rPr>
          <w:rStyle w:val="7-Char"/>
          <w:rtl/>
        </w:rPr>
        <w:t>[</w:t>
      </w:r>
      <w:r w:rsidRPr="002C06FF">
        <w:rPr>
          <w:rStyle w:val="7-Char"/>
          <w:rFonts w:hint="cs"/>
          <w:rtl/>
        </w:rPr>
        <w:t>العصر: 2</w:t>
      </w:r>
      <w:r w:rsidRPr="002C06FF">
        <w:rPr>
          <w:rStyle w:val="7-Char"/>
          <w:rtl/>
        </w:rPr>
        <w:t>]</w:t>
      </w:r>
      <w:r w:rsidRPr="002C06FF">
        <w:rPr>
          <w:rStyle w:val="Char0"/>
          <w:rFonts w:hint="cs"/>
          <w:rtl/>
        </w:rPr>
        <w:t>.</w:t>
      </w:r>
    </w:p>
    <w:p w:rsidR="00970DCD" w:rsidRPr="00CE411E" w:rsidRDefault="00970DCD" w:rsidP="002C06FF">
      <w:pPr>
        <w:pStyle w:val="a0"/>
        <w:rPr>
          <w:rtl/>
          <w:lang w:bidi="fa-IR"/>
        </w:rPr>
      </w:pPr>
      <w:r w:rsidRPr="00CE411E">
        <w:rPr>
          <w:rFonts w:hint="cs"/>
          <w:rtl/>
          <w:lang w:bidi="fa-IR"/>
        </w:rPr>
        <w:t>«</w:t>
      </w:r>
      <w:r w:rsidR="001B3ECD" w:rsidRPr="00CE411E">
        <w:rPr>
          <w:rFonts w:hint="cs"/>
          <w:rtl/>
          <w:lang w:bidi="fa-IR"/>
        </w:rPr>
        <w:t>حقیقتاً انسان در زیان است</w:t>
      </w:r>
      <w:r w:rsidRPr="00CE411E">
        <w:rPr>
          <w:rFonts w:hint="cs"/>
          <w:rtl/>
          <w:lang w:bidi="fa-IR"/>
        </w:rPr>
        <w:t>».</w:t>
      </w:r>
      <w:r w:rsidRPr="00CE411E">
        <w:rPr>
          <w:rtl/>
          <w:lang w:bidi="fa-IR"/>
        </w:rPr>
        <w:tab/>
      </w:r>
    </w:p>
    <w:p w:rsidR="007075A5" w:rsidRDefault="003C3E36" w:rsidP="00C115BC">
      <w:pPr>
        <w:numPr>
          <w:ilvl w:val="0"/>
          <w:numId w:val="17"/>
        </w:numPr>
        <w:jc w:val="both"/>
        <w:rPr>
          <w:rFonts w:cs="B Lotus"/>
          <w:sz w:val="28"/>
          <w:szCs w:val="28"/>
          <w:rtl/>
          <w:lang w:bidi="fa-IR"/>
        </w:rPr>
      </w:pPr>
      <w:r w:rsidRPr="003C3E36">
        <w:rPr>
          <w:rStyle w:val="6-Char"/>
          <w:rtl/>
        </w:rPr>
        <w:t>«</w:t>
      </w:r>
      <w:r w:rsidR="005329E5" w:rsidRPr="003C3E36">
        <w:rPr>
          <w:rStyle w:val="6-Char"/>
          <w:rFonts w:hint="cs"/>
          <w:rtl/>
        </w:rPr>
        <w:t>ما</w:t>
      </w:r>
      <w:r w:rsidRPr="003C3E36">
        <w:rPr>
          <w:rStyle w:val="6-Char"/>
          <w:rtl/>
        </w:rPr>
        <w:t>»</w:t>
      </w:r>
      <w:r w:rsidR="005329E5" w:rsidRPr="002C06FF">
        <w:rPr>
          <w:rStyle w:val="Char0"/>
          <w:rFonts w:hint="cs"/>
          <w:rtl/>
        </w:rPr>
        <w:t xml:space="preserve"> چه موصولی و چه شرطی که غالباً برای غیرعاقل استفاده می‌شود، مانند</w:t>
      </w:r>
      <w:r w:rsidR="0070225A" w:rsidRPr="002C06FF">
        <w:rPr>
          <w:rStyle w:val="Char0"/>
          <w:rFonts w:hint="cs"/>
          <w:rtl/>
        </w:rPr>
        <w:t>‌:</w:t>
      </w:r>
    </w:p>
    <w:p w:rsidR="00903B19" w:rsidRPr="00CB7965" w:rsidRDefault="00903B19" w:rsidP="00CB7965">
      <w:pPr>
        <w:pStyle w:val="StyleComplexBLotus12ptJustifiedFirstline05cmCharCharCharCharCharCharCharCharCharCharCharCharCharCharChar"/>
        <w:tabs>
          <w:tab w:val="right" w:pos="7371"/>
        </w:tabs>
        <w:spacing w:line="240" w:lineRule="auto"/>
        <w:ind w:firstLine="301"/>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CB7965">
        <w:rPr>
          <w:rFonts w:ascii="KFGQPC Uthmanic Script HAFS" w:hAnsi="KFGQPC Uthmanic Script HAFS" w:cs="KFGQPC Uthmanic Script HAFS" w:hint="eastAsia"/>
          <w:sz w:val="28"/>
          <w:szCs w:val="28"/>
          <w:rtl/>
        </w:rPr>
        <w:t>إِنَّ</w:t>
      </w:r>
      <w:r w:rsidR="00CB7965">
        <w:rPr>
          <w:rFonts w:ascii="KFGQPC Uthmanic Script HAFS" w:hAnsi="KFGQPC Uthmanic Script HAFS" w:cs="KFGQPC Uthmanic Script HAFS"/>
          <w:sz w:val="28"/>
          <w:szCs w:val="28"/>
          <w:rtl/>
        </w:rPr>
        <w:t xml:space="preserve"> مَا تُوعَدُونَ لَأٓتٖۖ</w:t>
      </w:r>
      <w:r>
        <w:rPr>
          <w:rFonts w:ascii="Traditional Arabic" w:hAnsi="Traditional Arabic" w:cs="Traditional Arabic"/>
          <w:sz w:val="28"/>
          <w:szCs w:val="28"/>
          <w:rtl/>
          <w:lang w:bidi="fa-IR"/>
        </w:rPr>
        <w:t>﴾</w:t>
      </w:r>
      <w:r w:rsidRPr="002C06FF">
        <w:rPr>
          <w:rStyle w:val="7-Char"/>
          <w:rFonts w:hint="cs"/>
          <w:rtl/>
        </w:rPr>
        <w:t xml:space="preserve"> </w:t>
      </w:r>
      <w:r w:rsidRPr="002C06FF">
        <w:rPr>
          <w:rStyle w:val="7-Char"/>
          <w:rtl/>
        </w:rPr>
        <w:t>[</w:t>
      </w:r>
      <w:r w:rsidRPr="002C06FF">
        <w:rPr>
          <w:rStyle w:val="7-Char"/>
          <w:rFonts w:hint="cs"/>
          <w:rtl/>
        </w:rPr>
        <w:t>الأنعام: 134</w:t>
      </w:r>
      <w:r w:rsidRPr="002C06FF">
        <w:rPr>
          <w:rStyle w:val="7-Char"/>
          <w:rtl/>
        </w:rPr>
        <w:t>]</w:t>
      </w:r>
      <w:r w:rsidRPr="002C06FF">
        <w:rPr>
          <w:rStyle w:val="Char0"/>
          <w:rFonts w:hint="cs"/>
          <w:rtl/>
        </w:rPr>
        <w:t>.</w:t>
      </w:r>
    </w:p>
    <w:p w:rsidR="00903B19" w:rsidRDefault="006D0CFB" w:rsidP="002C06FF">
      <w:pPr>
        <w:pStyle w:val="a0"/>
        <w:rPr>
          <w:rtl/>
          <w:lang w:bidi="fa-IR"/>
        </w:rPr>
      </w:pPr>
      <w:r w:rsidRPr="00CE411E">
        <w:rPr>
          <w:rFonts w:hint="cs"/>
          <w:rtl/>
          <w:lang w:bidi="fa-IR"/>
        </w:rPr>
        <w:t>«</w:t>
      </w:r>
      <w:r w:rsidR="00101A89" w:rsidRPr="00CE411E">
        <w:rPr>
          <w:rFonts w:hint="cs"/>
          <w:rtl/>
          <w:lang w:bidi="fa-IR"/>
        </w:rPr>
        <w:t>آن‌چه وعده داده می‌شوید حتماً می‌آید</w:t>
      </w:r>
      <w:r w:rsidRPr="00CE411E">
        <w:rPr>
          <w:rFonts w:hint="cs"/>
          <w:rtl/>
          <w:lang w:bidi="fa-IR"/>
        </w:rPr>
        <w:t>».</w:t>
      </w:r>
    </w:p>
    <w:p w:rsidR="006D0CFB" w:rsidRPr="00CB7965" w:rsidRDefault="00903B19" w:rsidP="00CB7965">
      <w:pPr>
        <w:pStyle w:val="StyleComplexBLotus12ptJustifiedFirstline05cmCharCharCharCharCharCharCharCharCharCharCharCharCharCharChar"/>
        <w:tabs>
          <w:tab w:val="right" w:pos="7371"/>
        </w:tabs>
        <w:spacing w:line="240" w:lineRule="auto"/>
        <w:ind w:firstLine="301"/>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CB7965">
        <w:rPr>
          <w:rFonts w:ascii="KFGQPC Uthmanic Script HAFS" w:hAnsi="KFGQPC Uthmanic Script HAFS" w:cs="KFGQPC Uthmanic Script HAFS" w:hint="eastAsia"/>
          <w:sz w:val="28"/>
          <w:szCs w:val="28"/>
          <w:rtl/>
        </w:rPr>
        <w:t>مَا</w:t>
      </w:r>
      <w:r w:rsidR="00CB7965">
        <w:rPr>
          <w:rFonts w:ascii="KFGQPC Uthmanic Script HAFS" w:hAnsi="KFGQPC Uthmanic Script HAFS" w:cs="KFGQPC Uthmanic Script HAFS"/>
          <w:sz w:val="28"/>
          <w:szCs w:val="28"/>
          <w:rtl/>
        </w:rPr>
        <w:t xml:space="preserve"> عِندَكُمۡ يَنفَدُ وَمَا عِندَ </w:t>
      </w:r>
      <w:r w:rsidR="00CB7965">
        <w:rPr>
          <w:rFonts w:ascii="KFGQPC Uthmanic Script HAFS" w:hAnsi="KFGQPC Uthmanic Script HAFS" w:cs="KFGQPC Uthmanic Script HAFS" w:hint="cs"/>
          <w:sz w:val="28"/>
          <w:szCs w:val="28"/>
          <w:rtl/>
        </w:rPr>
        <w:t>ٱ</w:t>
      </w:r>
      <w:r w:rsidR="00CB7965">
        <w:rPr>
          <w:rFonts w:ascii="KFGQPC Uthmanic Script HAFS" w:hAnsi="KFGQPC Uthmanic Script HAFS" w:cs="KFGQPC Uthmanic Script HAFS" w:hint="eastAsia"/>
          <w:sz w:val="28"/>
          <w:szCs w:val="28"/>
          <w:rtl/>
        </w:rPr>
        <w:t>للَّهِ</w:t>
      </w:r>
      <w:r w:rsidR="00CB7965">
        <w:rPr>
          <w:rFonts w:ascii="KFGQPC Uthmanic Script HAFS" w:hAnsi="KFGQPC Uthmanic Script HAFS" w:cs="KFGQPC Uthmanic Script HAFS"/>
          <w:sz w:val="28"/>
          <w:szCs w:val="28"/>
          <w:rtl/>
        </w:rPr>
        <w:t xml:space="preserve"> بَاقٖۗ</w:t>
      </w:r>
      <w:r>
        <w:rPr>
          <w:rFonts w:ascii="Traditional Arabic" w:hAnsi="Traditional Arabic" w:cs="Traditional Arabic"/>
          <w:sz w:val="28"/>
          <w:szCs w:val="28"/>
          <w:rtl/>
          <w:lang w:bidi="fa-IR"/>
        </w:rPr>
        <w:t>﴾</w:t>
      </w:r>
      <w:r w:rsidRPr="002C06FF">
        <w:rPr>
          <w:rStyle w:val="7-Char"/>
          <w:rFonts w:hint="cs"/>
          <w:rtl/>
        </w:rPr>
        <w:t xml:space="preserve"> </w:t>
      </w:r>
      <w:r w:rsidRPr="002C06FF">
        <w:rPr>
          <w:rStyle w:val="7-Char"/>
          <w:rtl/>
        </w:rPr>
        <w:t>[</w:t>
      </w:r>
      <w:r w:rsidRPr="002C06FF">
        <w:rPr>
          <w:rStyle w:val="7-Char"/>
          <w:rFonts w:hint="cs"/>
          <w:rtl/>
        </w:rPr>
        <w:t>النحل: 96</w:t>
      </w:r>
      <w:r w:rsidRPr="002C06FF">
        <w:rPr>
          <w:rStyle w:val="7-Char"/>
          <w:rtl/>
        </w:rPr>
        <w:t>]</w:t>
      </w:r>
      <w:r w:rsidRPr="002C06FF">
        <w:rPr>
          <w:rStyle w:val="Char0"/>
          <w:rFonts w:hint="cs"/>
          <w:rtl/>
        </w:rPr>
        <w:t>.</w:t>
      </w:r>
    </w:p>
    <w:p w:rsidR="006D0CFB" w:rsidRPr="00CE411E" w:rsidRDefault="006D0CFB" w:rsidP="002C06FF">
      <w:pPr>
        <w:pStyle w:val="a0"/>
        <w:rPr>
          <w:rtl/>
          <w:lang w:bidi="fa-IR"/>
        </w:rPr>
      </w:pPr>
      <w:r w:rsidRPr="00CE411E">
        <w:rPr>
          <w:rFonts w:hint="cs"/>
          <w:rtl/>
          <w:lang w:bidi="fa-IR"/>
        </w:rPr>
        <w:t>«</w:t>
      </w:r>
      <w:r w:rsidR="00FC74DD" w:rsidRPr="00CE411E">
        <w:rPr>
          <w:rFonts w:hint="cs"/>
          <w:rtl/>
          <w:lang w:bidi="fa-IR"/>
        </w:rPr>
        <w:t>آن‌چه نزد شما است پایان می‌پذیرد، و آن‌چه نزد خدا است ماندگار است</w:t>
      </w:r>
      <w:r w:rsidRPr="00CE411E">
        <w:rPr>
          <w:rFonts w:hint="cs"/>
          <w:rtl/>
          <w:lang w:bidi="fa-IR"/>
        </w:rPr>
        <w:t>».</w:t>
      </w:r>
      <w:r w:rsidRPr="00CE411E">
        <w:rPr>
          <w:rtl/>
          <w:lang w:bidi="fa-IR"/>
        </w:rPr>
        <w:tab/>
      </w:r>
    </w:p>
    <w:p w:rsidR="00970DCD" w:rsidRDefault="005D1618" w:rsidP="002C06FF">
      <w:pPr>
        <w:pStyle w:val="a0"/>
        <w:rPr>
          <w:rtl/>
          <w:lang w:bidi="fa-IR"/>
        </w:rPr>
      </w:pPr>
      <w:r>
        <w:rPr>
          <w:rFonts w:hint="cs"/>
          <w:rtl/>
          <w:lang w:bidi="fa-IR"/>
        </w:rPr>
        <w:t xml:space="preserve">که </w:t>
      </w:r>
      <w:r w:rsidR="003C3E36" w:rsidRPr="003C3E36">
        <w:rPr>
          <w:rStyle w:val="6-Char"/>
          <w:rtl/>
        </w:rPr>
        <w:t>«</w:t>
      </w:r>
      <w:r w:rsidRPr="003C3E36">
        <w:rPr>
          <w:rStyle w:val="6-Char"/>
          <w:rFonts w:hint="cs"/>
          <w:rtl/>
        </w:rPr>
        <w:t>ما</w:t>
      </w:r>
      <w:r w:rsidR="003C3E36" w:rsidRPr="003C3E36">
        <w:rPr>
          <w:rStyle w:val="6-Char"/>
          <w:rtl/>
        </w:rPr>
        <w:t>»</w:t>
      </w:r>
      <w:r>
        <w:rPr>
          <w:rFonts w:hint="cs"/>
          <w:rtl/>
          <w:lang w:bidi="fa-IR"/>
        </w:rPr>
        <w:t xml:space="preserve"> به عنوان اسم موصول به کار رفته است. و مانند</w:t>
      </w:r>
      <w:r w:rsidR="0070225A">
        <w:rPr>
          <w:rFonts w:hint="cs"/>
          <w:rtl/>
          <w:lang w:bidi="fa-IR"/>
        </w:rPr>
        <w:t>‌:</w:t>
      </w:r>
    </w:p>
    <w:p w:rsidR="00903B19" w:rsidRPr="00CB7965" w:rsidRDefault="00903B19" w:rsidP="00CB7965">
      <w:pPr>
        <w:ind w:firstLine="284"/>
        <w:jc w:val="both"/>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CB7965">
        <w:rPr>
          <w:rFonts w:ascii="KFGQPC Uthmanic Script HAFS" w:hAnsi="KFGQPC Uthmanic Script HAFS" w:cs="KFGQPC Uthmanic Script HAFS"/>
          <w:sz w:val="28"/>
          <w:szCs w:val="28"/>
          <w:rtl/>
        </w:rPr>
        <w:t xml:space="preserve">وَمَا تَفۡعَلُواْ مِنۡ خَيۡرٖ يَعۡلَمۡهُ </w:t>
      </w:r>
      <w:r w:rsidR="00CB7965">
        <w:rPr>
          <w:rFonts w:ascii="KFGQPC Uthmanic Script HAFS" w:hAnsi="KFGQPC Uthmanic Script HAFS" w:cs="KFGQPC Uthmanic Script HAFS" w:hint="cs"/>
          <w:sz w:val="28"/>
          <w:szCs w:val="28"/>
          <w:rtl/>
        </w:rPr>
        <w:t>ٱللَّهُۗ</w:t>
      </w:r>
      <w:r>
        <w:rPr>
          <w:rFonts w:ascii="Traditional Arabic" w:hAnsi="Traditional Arabic"/>
          <w:sz w:val="28"/>
          <w:szCs w:val="28"/>
          <w:rtl/>
          <w:lang w:bidi="fa-IR"/>
        </w:rPr>
        <w:t>﴾</w:t>
      </w:r>
      <w:r w:rsidRPr="002C06FF">
        <w:rPr>
          <w:rStyle w:val="7-Char"/>
          <w:rFonts w:hint="cs"/>
          <w:rtl/>
        </w:rPr>
        <w:t xml:space="preserve"> </w:t>
      </w:r>
      <w:r w:rsidRPr="002C06FF">
        <w:rPr>
          <w:rStyle w:val="7-Char"/>
          <w:rtl/>
        </w:rPr>
        <w:t>[</w:t>
      </w:r>
      <w:r w:rsidRPr="002C06FF">
        <w:rPr>
          <w:rStyle w:val="7-Char"/>
          <w:rFonts w:hint="cs"/>
          <w:rtl/>
        </w:rPr>
        <w:t>البقرة: 197</w:t>
      </w:r>
      <w:r w:rsidRPr="002C06FF">
        <w:rPr>
          <w:rStyle w:val="7-Char"/>
          <w:rtl/>
        </w:rPr>
        <w:t>]</w:t>
      </w:r>
      <w:r w:rsidRPr="002C06FF">
        <w:rPr>
          <w:rStyle w:val="Char0"/>
          <w:rFonts w:hint="cs"/>
          <w:rtl/>
        </w:rPr>
        <w:t>.</w:t>
      </w:r>
    </w:p>
    <w:p w:rsidR="00903B19" w:rsidRDefault="006D0CFB" w:rsidP="002C06FF">
      <w:pPr>
        <w:pStyle w:val="a0"/>
        <w:rPr>
          <w:rtl/>
          <w:lang w:bidi="fa-IR"/>
        </w:rPr>
      </w:pPr>
      <w:r w:rsidRPr="00CE411E">
        <w:rPr>
          <w:rFonts w:hint="cs"/>
          <w:rtl/>
          <w:lang w:bidi="fa-IR"/>
        </w:rPr>
        <w:t>«</w:t>
      </w:r>
      <w:r w:rsidR="00801E79" w:rsidRPr="00CE411E">
        <w:rPr>
          <w:rFonts w:hint="cs"/>
          <w:rtl/>
          <w:lang w:bidi="fa-IR"/>
        </w:rPr>
        <w:t>آن‌چه از کار خیر انجام دهید، خداوند آن را می‌داند. یعنی بدان اجر و پاداش می‌دهد</w:t>
      </w:r>
      <w:r w:rsidRPr="00CE411E">
        <w:rPr>
          <w:rFonts w:hint="cs"/>
          <w:rtl/>
          <w:lang w:bidi="fa-IR"/>
        </w:rPr>
        <w:t>».</w:t>
      </w:r>
    </w:p>
    <w:p w:rsidR="006D0CFB" w:rsidRPr="00CB7965" w:rsidRDefault="00903B19" w:rsidP="00CB7965">
      <w:pPr>
        <w:pStyle w:val="StyleComplexBLotus12ptJustifiedFirstline05cmCharCharCharCharCharCharCharCharCharCharCharCharCharCharChar"/>
        <w:tabs>
          <w:tab w:val="right" w:pos="7371"/>
        </w:tabs>
        <w:spacing w:line="240" w:lineRule="auto"/>
        <w:ind w:firstLine="301"/>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CB7965">
        <w:rPr>
          <w:rFonts w:ascii="KFGQPC Uthmanic Script HAFS" w:hAnsi="KFGQPC Uthmanic Script HAFS" w:cs="KFGQPC Uthmanic Script HAFS"/>
          <w:sz w:val="28"/>
          <w:szCs w:val="28"/>
          <w:rtl/>
        </w:rPr>
        <w:t xml:space="preserve">وَمَا تُقَدِّمُواْ لِأَنفُسِكُم مِّنۡ خَيۡرٖ تَجِدُوهُ عِندَ </w:t>
      </w:r>
      <w:r w:rsidR="00CB7965">
        <w:rPr>
          <w:rFonts w:ascii="KFGQPC Uthmanic Script HAFS" w:hAnsi="KFGQPC Uthmanic Script HAFS" w:cs="KFGQPC Uthmanic Script HAFS" w:hint="cs"/>
          <w:sz w:val="28"/>
          <w:szCs w:val="28"/>
          <w:rtl/>
        </w:rPr>
        <w:t>ٱ</w:t>
      </w:r>
      <w:r w:rsidR="00CB7965">
        <w:rPr>
          <w:rFonts w:ascii="KFGQPC Uthmanic Script HAFS" w:hAnsi="KFGQPC Uthmanic Script HAFS" w:cs="KFGQPC Uthmanic Script HAFS" w:hint="eastAsia"/>
          <w:sz w:val="28"/>
          <w:szCs w:val="28"/>
          <w:rtl/>
        </w:rPr>
        <w:t>للَّهِ</w:t>
      </w:r>
      <w:r>
        <w:rPr>
          <w:rFonts w:ascii="Traditional Arabic" w:hAnsi="Traditional Arabic" w:cs="Traditional Arabic"/>
          <w:sz w:val="28"/>
          <w:szCs w:val="28"/>
          <w:rtl/>
          <w:lang w:bidi="fa-IR"/>
        </w:rPr>
        <w:t>﴾</w:t>
      </w:r>
      <w:r w:rsidRPr="002C06FF">
        <w:rPr>
          <w:rStyle w:val="7-Char"/>
          <w:rFonts w:hint="cs"/>
          <w:rtl/>
        </w:rPr>
        <w:t xml:space="preserve"> </w:t>
      </w:r>
      <w:r w:rsidRPr="002C06FF">
        <w:rPr>
          <w:rStyle w:val="7-Char"/>
          <w:rtl/>
        </w:rPr>
        <w:t>[</w:t>
      </w:r>
      <w:r w:rsidRPr="002C06FF">
        <w:rPr>
          <w:rStyle w:val="7-Char"/>
          <w:rFonts w:hint="cs"/>
          <w:rtl/>
        </w:rPr>
        <w:t>المزمل: 20</w:t>
      </w:r>
      <w:r w:rsidRPr="002C06FF">
        <w:rPr>
          <w:rStyle w:val="7-Char"/>
          <w:rtl/>
        </w:rPr>
        <w:t>]</w:t>
      </w:r>
      <w:r w:rsidRPr="002C06FF">
        <w:rPr>
          <w:rStyle w:val="Char0"/>
          <w:rFonts w:hint="cs"/>
          <w:rtl/>
        </w:rPr>
        <w:t>.</w:t>
      </w:r>
    </w:p>
    <w:p w:rsidR="006D0CFB" w:rsidRPr="00CE411E" w:rsidRDefault="006D0CFB" w:rsidP="002C06FF">
      <w:pPr>
        <w:pStyle w:val="a0"/>
        <w:rPr>
          <w:rtl/>
          <w:lang w:bidi="fa-IR"/>
        </w:rPr>
      </w:pPr>
      <w:r w:rsidRPr="00CE411E">
        <w:rPr>
          <w:rFonts w:hint="cs"/>
          <w:rtl/>
          <w:lang w:bidi="fa-IR"/>
        </w:rPr>
        <w:t>«</w:t>
      </w:r>
      <w:r w:rsidR="00553F89" w:rsidRPr="00CE411E">
        <w:rPr>
          <w:rFonts w:hint="cs"/>
          <w:rtl/>
          <w:lang w:bidi="fa-IR"/>
        </w:rPr>
        <w:t>هرچه از کار خیر برای خود از پیش فرستید، آن را نزد خداوند می‌یابید</w:t>
      </w:r>
      <w:r w:rsidRPr="00CE411E">
        <w:rPr>
          <w:rFonts w:hint="cs"/>
          <w:rtl/>
          <w:lang w:bidi="fa-IR"/>
        </w:rPr>
        <w:t>».</w:t>
      </w:r>
      <w:r w:rsidRPr="00CE411E">
        <w:rPr>
          <w:rtl/>
          <w:lang w:bidi="fa-IR"/>
        </w:rPr>
        <w:tab/>
      </w:r>
    </w:p>
    <w:p w:rsidR="00970DCD" w:rsidRDefault="003E6335" w:rsidP="002C06FF">
      <w:pPr>
        <w:pStyle w:val="a0"/>
        <w:rPr>
          <w:rtl/>
          <w:lang w:bidi="fa-IR"/>
        </w:rPr>
      </w:pPr>
      <w:r>
        <w:rPr>
          <w:rFonts w:hint="cs"/>
          <w:rtl/>
          <w:lang w:bidi="fa-IR"/>
        </w:rPr>
        <w:t xml:space="preserve">که </w:t>
      </w:r>
      <w:r w:rsidR="003C3E36" w:rsidRPr="003C3E36">
        <w:rPr>
          <w:rStyle w:val="6-Char"/>
          <w:rtl/>
        </w:rPr>
        <w:t>«</w:t>
      </w:r>
      <w:r w:rsidRPr="003C3E36">
        <w:rPr>
          <w:rStyle w:val="6-Char"/>
          <w:rFonts w:hint="cs"/>
          <w:rtl/>
        </w:rPr>
        <w:t>ما</w:t>
      </w:r>
      <w:r w:rsidR="003C3E36" w:rsidRPr="003C3E36">
        <w:rPr>
          <w:rStyle w:val="6-Char"/>
          <w:rtl/>
        </w:rPr>
        <w:t>»</w:t>
      </w:r>
      <w:r>
        <w:rPr>
          <w:rFonts w:hint="cs"/>
          <w:rtl/>
          <w:lang w:bidi="fa-IR"/>
        </w:rPr>
        <w:t xml:space="preserve"> اسم شرط است و دو فعل را در هر کدام مجزوم ساخته است.</w:t>
      </w:r>
    </w:p>
    <w:p w:rsidR="00970DCD" w:rsidRDefault="003C3E36" w:rsidP="00C115BC">
      <w:pPr>
        <w:numPr>
          <w:ilvl w:val="0"/>
          <w:numId w:val="17"/>
        </w:numPr>
        <w:jc w:val="both"/>
        <w:rPr>
          <w:rFonts w:cs="B Lotus"/>
          <w:sz w:val="28"/>
          <w:szCs w:val="28"/>
          <w:rtl/>
          <w:lang w:bidi="fa-IR"/>
        </w:rPr>
      </w:pPr>
      <w:r w:rsidRPr="003C3E36">
        <w:rPr>
          <w:rStyle w:val="6-Char"/>
          <w:rtl/>
        </w:rPr>
        <w:t>«</w:t>
      </w:r>
      <w:r w:rsidR="003E6335" w:rsidRPr="003C3E36">
        <w:rPr>
          <w:rStyle w:val="6-Char"/>
          <w:rFonts w:hint="cs"/>
          <w:rtl/>
        </w:rPr>
        <w:t>من</w:t>
      </w:r>
      <w:r w:rsidRPr="003C3E36">
        <w:rPr>
          <w:rStyle w:val="6-Char"/>
          <w:rtl/>
        </w:rPr>
        <w:t>»</w:t>
      </w:r>
      <w:r w:rsidR="003E6335" w:rsidRPr="002C06FF">
        <w:rPr>
          <w:rStyle w:val="Char0"/>
          <w:rFonts w:hint="cs"/>
          <w:rtl/>
        </w:rPr>
        <w:t xml:space="preserve"> به فتح میم چه موصولی و چه شرطی که غالباً برای عاقل استفاده می‌شود.</w:t>
      </w:r>
    </w:p>
    <w:p w:rsidR="003E6335" w:rsidRDefault="003E6335" w:rsidP="002C06FF">
      <w:pPr>
        <w:pStyle w:val="a0"/>
        <w:rPr>
          <w:rtl/>
          <w:lang w:bidi="fa-IR"/>
        </w:rPr>
      </w:pPr>
      <w:r>
        <w:rPr>
          <w:rFonts w:hint="cs"/>
          <w:rtl/>
          <w:lang w:bidi="fa-IR"/>
        </w:rPr>
        <w:t>موصولی مانند</w:t>
      </w:r>
      <w:r w:rsidR="0070225A">
        <w:rPr>
          <w:rFonts w:hint="cs"/>
          <w:rtl/>
          <w:lang w:bidi="fa-IR"/>
        </w:rPr>
        <w:t>‌:</w:t>
      </w:r>
    </w:p>
    <w:p w:rsidR="00903B19" w:rsidRPr="00CB7965" w:rsidRDefault="00903B19" w:rsidP="00CB7965">
      <w:pPr>
        <w:pStyle w:val="StyleComplexBLotus12ptJustifiedFirstline05cmCharCharCharCharCharCharCharCharCharCharCharCharCharCharChar"/>
        <w:tabs>
          <w:tab w:val="right" w:pos="7371"/>
        </w:tabs>
        <w:spacing w:line="240" w:lineRule="auto"/>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CB7965">
        <w:rPr>
          <w:rFonts w:ascii="KFGQPC Uthmanic Script HAFS" w:hAnsi="KFGQPC Uthmanic Script HAFS" w:cs="KFGQPC Uthmanic Script HAFS" w:hint="eastAsia"/>
          <w:sz w:val="28"/>
          <w:szCs w:val="28"/>
          <w:rtl/>
        </w:rPr>
        <w:t>أَلَمۡ</w:t>
      </w:r>
      <w:r w:rsidR="00CB7965">
        <w:rPr>
          <w:rFonts w:ascii="KFGQPC Uthmanic Script HAFS" w:hAnsi="KFGQPC Uthmanic Script HAFS" w:cs="KFGQPC Uthmanic Script HAFS"/>
          <w:sz w:val="28"/>
          <w:szCs w:val="28"/>
          <w:rtl/>
        </w:rPr>
        <w:t xml:space="preserve"> تَرَ أَنَّ </w:t>
      </w:r>
      <w:r w:rsidR="00CB7965">
        <w:rPr>
          <w:rFonts w:ascii="KFGQPC Uthmanic Script HAFS" w:hAnsi="KFGQPC Uthmanic Script HAFS" w:cs="KFGQPC Uthmanic Script HAFS" w:hint="cs"/>
          <w:sz w:val="28"/>
          <w:szCs w:val="28"/>
          <w:rtl/>
        </w:rPr>
        <w:t>ٱ</w:t>
      </w:r>
      <w:r w:rsidR="00CB7965">
        <w:rPr>
          <w:rFonts w:ascii="KFGQPC Uthmanic Script HAFS" w:hAnsi="KFGQPC Uthmanic Script HAFS" w:cs="KFGQPC Uthmanic Script HAFS" w:hint="eastAsia"/>
          <w:sz w:val="28"/>
          <w:szCs w:val="28"/>
          <w:rtl/>
        </w:rPr>
        <w:t>للَّهَ</w:t>
      </w:r>
      <w:r w:rsidR="00CB7965">
        <w:rPr>
          <w:rFonts w:ascii="KFGQPC Uthmanic Script HAFS" w:hAnsi="KFGQPC Uthmanic Script HAFS" w:cs="KFGQPC Uthmanic Script HAFS"/>
          <w:sz w:val="28"/>
          <w:szCs w:val="28"/>
          <w:rtl/>
        </w:rPr>
        <w:t xml:space="preserve"> يَسۡجُدُۤ لَهُ</w:t>
      </w:r>
      <w:r w:rsidR="00CB7965">
        <w:rPr>
          <w:rFonts w:ascii="KFGQPC Uthmanic Script HAFS" w:hAnsi="KFGQPC Uthmanic Script HAFS" w:cs="KFGQPC Uthmanic Script HAFS" w:hint="cs"/>
          <w:sz w:val="28"/>
          <w:szCs w:val="28"/>
          <w:rtl/>
        </w:rPr>
        <w:t>ۥۤ</w:t>
      </w:r>
      <w:r w:rsidR="00CB7965">
        <w:rPr>
          <w:rFonts w:ascii="KFGQPC Uthmanic Script HAFS" w:hAnsi="KFGQPC Uthmanic Script HAFS" w:cs="KFGQPC Uthmanic Script HAFS"/>
          <w:sz w:val="28"/>
          <w:szCs w:val="28"/>
          <w:rtl/>
        </w:rPr>
        <w:t xml:space="preserve"> مَن فِي </w:t>
      </w:r>
      <w:r w:rsidR="00CB7965">
        <w:rPr>
          <w:rFonts w:ascii="KFGQPC Uthmanic Script HAFS" w:hAnsi="KFGQPC Uthmanic Script HAFS" w:cs="KFGQPC Uthmanic Script HAFS" w:hint="cs"/>
          <w:sz w:val="28"/>
          <w:szCs w:val="28"/>
          <w:rtl/>
        </w:rPr>
        <w:t>ٱ</w:t>
      </w:r>
      <w:r w:rsidR="00CB7965">
        <w:rPr>
          <w:rFonts w:ascii="KFGQPC Uthmanic Script HAFS" w:hAnsi="KFGQPC Uthmanic Script HAFS" w:cs="KFGQPC Uthmanic Script HAFS" w:hint="eastAsia"/>
          <w:sz w:val="28"/>
          <w:szCs w:val="28"/>
          <w:rtl/>
        </w:rPr>
        <w:t>لسَّمَٰوَٰتِ</w:t>
      </w:r>
      <w:r w:rsidR="00CB7965">
        <w:rPr>
          <w:rFonts w:ascii="KFGQPC Uthmanic Script HAFS" w:hAnsi="KFGQPC Uthmanic Script HAFS" w:cs="KFGQPC Uthmanic Script HAFS"/>
          <w:sz w:val="28"/>
          <w:szCs w:val="28"/>
          <w:rtl/>
        </w:rPr>
        <w:t xml:space="preserve"> وَمَن فِي </w:t>
      </w:r>
      <w:r w:rsidR="00CB7965">
        <w:rPr>
          <w:rFonts w:ascii="KFGQPC Uthmanic Script HAFS" w:hAnsi="KFGQPC Uthmanic Script HAFS" w:cs="KFGQPC Uthmanic Script HAFS" w:hint="cs"/>
          <w:sz w:val="28"/>
          <w:szCs w:val="28"/>
          <w:rtl/>
        </w:rPr>
        <w:t>ٱ</w:t>
      </w:r>
      <w:r w:rsidR="00CB7965">
        <w:rPr>
          <w:rFonts w:ascii="KFGQPC Uthmanic Script HAFS" w:hAnsi="KFGQPC Uthmanic Script HAFS" w:cs="KFGQPC Uthmanic Script HAFS" w:hint="eastAsia"/>
          <w:sz w:val="28"/>
          <w:szCs w:val="28"/>
          <w:rtl/>
        </w:rPr>
        <w:t>لۡأَرۡضِ</w:t>
      </w:r>
      <w:r>
        <w:rPr>
          <w:rFonts w:ascii="Traditional Arabic" w:hAnsi="Traditional Arabic" w:cs="Traditional Arabic"/>
          <w:sz w:val="28"/>
          <w:szCs w:val="28"/>
          <w:rtl/>
          <w:lang w:bidi="fa-IR"/>
        </w:rPr>
        <w:t>﴾</w:t>
      </w:r>
      <w:r w:rsidRPr="002C06FF">
        <w:rPr>
          <w:rStyle w:val="7-Char"/>
          <w:rFonts w:hint="cs"/>
          <w:rtl/>
        </w:rPr>
        <w:t xml:space="preserve"> </w:t>
      </w:r>
      <w:r w:rsidRPr="002C06FF">
        <w:rPr>
          <w:rStyle w:val="7-Char"/>
          <w:rtl/>
        </w:rPr>
        <w:t>[</w:t>
      </w:r>
      <w:r w:rsidRPr="002C06FF">
        <w:rPr>
          <w:rStyle w:val="7-Char"/>
          <w:rFonts w:hint="cs"/>
          <w:rtl/>
        </w:rPr>
        <w:t>الحج: 18</w:t>
      </w:r>
      <w:r w:rsidRPr="002C06FF">
        <w:rPr>
          <w:rStyle w:val="7-Char"/>
          <w:rtl/>
        </w:rPr>
        <w:t>]</w:t>
      </w:r>
      <w:r w:rsidRPr="002C06FF">
        <w:rPr>
          <w:rStyle w:val="Char0"/>
          <w:rFonts w:hint="cs"/>
          <w:rtl/>
        </w:rPr>
        <w:t>.</w:t>
      </w:r>
    </w:p>
    <w:p w:rsidR="006D0CFB" w:rsidRPr="00CE411E" w:rsidRDefault="006D0CFB" w:rsidP="002C06FF">
      <w:pPr>
        <w:pStyle w:val="a0"/>
        <w:rPr>
          <w:rtl/>
          <w:lang w:bidi="fa-IR"/>
        </w:rPr>
      </w:pPr>
      <w:r w:rsidRPr="00CE411E">
        <w:rPr>
          <w:rFonts w:hint="cs"/>
          <w:rtl/>
          <w:lang w:bidi="fa-IR"/>
        </w:rPr>
        <w:t>«</w:t>
      </w:r>
      <w:r w:rsidR="00F41A3F" w:rsidRPr="00CE411E">
        <w:rPr>
          <w:rFonts w:hint="cs"/>
          <w:rtl/>
          <w:lang w:bidi="fa-IR"/>
        </w:rPr>
        <w:t>آیا ندیدی که هرکه در آسمان و زمین است برای خداوند سجده می‌کند؟</w:t>
      </w:r>
      <w:r w:rsidRPr="00CE411E">
        <w:rPr>
          <w:rFonts w:hint="cs"/>
          <w:rtl/>
          <w:lang w:bidi="fa-IR"/>
        </w:rPr>
        <w:t>»</w:t>
      </w:r>
      <w:r w:rsidRPr="00CE411E">
        <w:rPr>
          <w:rtl/>
          <w:lang w:bidi="fa-IR"/>
        </w:rPr>
        <w:tab/>
      </w:r>
    </w:p>
    <w:p w:rsidR="004301B4" w:rsidRDefault="00AE19B4" w:rsidP="002C06FF">
      <w:pPr>
        <w:pStyle w:val="a0"/>
        <w:rPr>
          <w:rtl/>
          <w:lang w:bidi="fa-IR"/>
        </w:rPr>
      </w:pPr>
      <w:r>
        <w:rPr>
          <w:rFonts w:hint="cs"/>
          <w:rtl/>
          <w:lang w:bidi="fa-IR"/>
        </w:rPr>
        <w:t>و شرطی، مانند</w:t>
      </w:r>
      <w:r w:rsidR="0070225A">
        <w:rPr>
          <w:rFonts w:hint="cs"/>
          <w:rtl/>
          <w:lang w:bidi="fa-IR"/>
        </w:rPr>
        <w:t>‌:</w:t>
      </w:r>
    </w:p>
    <w:p w:rsidR="00903B19" w:rsidRPr="00CB7965" w:rsidRDefault="00903B19" w:rsidP="00CB7965">
      <w:pPr>
        <w:ind w:firstLine="284"/>
        <w:jc w:val="both"/>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CB7965">
        <w:rPr>
          <w:rFonts w:ascii="KFGQPC Uthmanic Script HAFS" w:hAnsi="KFGQPC Uthmanic Script HAFS" w:cs="KFGQPC Uthmanic Script HAFS" w:hint="cs"/>
          <w:sz w:val="28"/>
          <w:szCs w:val="28"/>
          <w:rtl/>
        </w:rPr>
        <w:t>وَمَن</w:t>
      </w:r>
      <w:r w:rsidR="00CB7965">
        <w:rPr>
          <w:rFonts w:ascii="KFGQPC Uthmanic Script HAFS" w:hAnsi="KFGQPC Uthmanic Script HAFS" w:cs="KFGQPC Uthmanic Script HAFS"/>
          <w:sz w:val="28"/>
          <w:szCs w:val="28"/>
          <w:rtl/>
        </w:rPr>
        <w:t xml:space="preserve"> يَعۡمَلۡ سُوٓءًا أَوۡ يَظۡلِمۡ نَفۡسَهُ</w:t>
      </w:r>
      <w:r w:rsidR="00CB7965">
        <w:rPr>
          <w:rFonts w:ascii="KFGQPC Uthmanic Script HAFS" w:hAnsi="KFGQPC Uthmanic Script HAFS" w:cs="KFGQPC Uthmanic Script HAFS" w:hint="cs"/>
          <w:sz w:val="28"/>
          <w:szCs w:val="28"/>
          <w:rtl/>
        </w:rPr>
        <w:t>ۥ</w:t>
      </w:r>
      <w:r w:rsidR="00CB7965">
        <w:rPr>
          <w:rFonts w:ascii="KFGQPC Uthmanic Script HAFS" w:hAnsi="KFGQPC Uthmanic Script HAFS" w:cs="KFGQPC Uthmanic Script HAFS"/>
          <w:sz w:val="28"/>
          <w:szCs w:val="28"/>
          <w:rtl/>
        </w:rPr>
        <w:t xml:space="preserve"> ثُمَّ يَسۡتَغۡفِرِ </w:t>
      </w:r>
      <w:r w:rsidR="00CB7965">
        <w:rPr>
          <w:rFonts w:ascii="KFGQPC Uthmanic Script HAFS" w:hAnsi="KFGQPC Uthmanic Script HAFS" w:cs="KFGQPC Uthmanic Script HAFS" w:hint="cs"/>
          <w:sz w:val="28"/>
          <w:szCs w:val="28"/>
          <w:rtl/>
        </w:rPr>
        <w:t>ٱللَّهَ</w:t>
      </w:r>
      <w:r w:rsidR="00CB7965">
        <w:rPr>
          <w:rFonts w:ascii="KFGQPC Uthmanic Script HAFS" w:hAnsi="KFGQPC Uthmanic Script HAFS" w:cs="KFGQPC Uthmanic Script HAFS"/>
          <w:sz w:val="28"/>
          <w:szCs w:val="28"/>
          <w:rtl/>
        </w:rPr>
        <w:t xml:space="preserve"> يَجِدِ </w:t>
      </w:r>
      <w:r w:rsidR="00CB7965">
        <w:rPr>
          <w:rFonts w:ascii="KFGQPC Uthmanic Script HAFS" w:hAnsi="KFGQPC Uthmanic Script HAFS" w:cs="KFGQPC Uthmanic Script HAFS" w:hint="cs"/>
          <w:sz w:val="28"/>
          <w:szCs w:val="28"/>
          <w:rtl/>
        </w:rPr>
        <w:t>ٱللَّهَ</w:t>
      </w:r>
      <w:r w:rsidR="00CB7965">
        <w:rPr>
          <w:rFonts w:ascii="KFGQPC Uthmanic Script HAFS" w:hAnsi="KFGQPC Uthmanic Script HAFS" w:cs="KFGQPC Uthmanic Script HAFS"/>
          <w:sz w:val="28"/>
          <w:szCs w:val="28"/>
          <w:rtl/>
        </w:rPr>
        <w:t xml:space="preserve"> غَفُورٗا رَّحِيمٗا ١١٠</w:t>
      </w:r>
      <w:r>
        <w:rPr>
          <w:rFonts w:ascii="Traditional Arabic" w:hAnsi="Traditional Arabic"/>
          <w:sz w:val="28"/>
          <w:szCs w:val="28"/>
          <w:rtl/>
          <w:lang w:bidi="fa-IR"/>
        </w:rPr>
        <w:t>﴾</w:t>
      </w:r>
      <w:r w:rsidRPr="002C06FF">
        <w:rPr>
          <w:rStyle w:val="7-Char"/>
          <w:rFonts w:hint="cs"/>
          <w:rtl/>
        </w:rPr>
        <w:t xml:space="preserve"> </w:t>
      </w:r>
      <w:r w:rsidRPr="002C06FF">
        <w:rPr>
          <w:rStyle w:val="7-Char"/>
          <w:rtl/>
        </w:rPr>
        <w:t>[</w:t>
      </w:r>
      <w:r w:rsidRPr="002C06FF">
        <w:rPr>
          <w:rStyle w:val="7-Char"/>
          <w:rFonts w:hint="cs"/>
          <w:rtl/>
        </w:rPr>
        <w:t>النساء:110</w:t>
      </w:r>
      <w:r w:rsidRPr="002C06FF">
        <w:rPr>
          <w:rStyle w:val="7-Char"/>
          <w:rtl/>
        </w:rPr>
        <w:t>]</w:t>
      </w:r>
      <w:r w:rsidRPr="002C06FF">
        <w:rPr>
          <w:rStyle w:val="Char0"/>
          <w:rFonts w:hint="cs"/>
          <w:rtl/>
        </w:rPr>
        <w:t>.</w:t>
      </w:r>
    </w:p>
    <w:p w:rsidR="006D0CFB" w:rsidRPr="00CE411E" w:rsidRDefault="006D0CFB" w:rsidP="002C06FF">
      <w:pPr>
        <w:pStyle w:val="a0"/>
        <w:rPr>
          <w:rtl/>
          <w:lang w:bidi="fa-IR"/>
        </w:rPr>
      </w:pPr>
      <w:r w:rsidRPr="00CE411E">
        <w:rPr>
          <w:rFonts w:hint="cs"/>
          <w:rtl/>
          <w:lang w:bidi="fa-IR"/>
        </w:rPr>
        <w:t>«</w:t>
      </w:r>
      <w:r w:rsidR="00136D13" w:rsidRPr="00CE411E">
        <w:rPr>
          <w:rFonts w:hint="cs"/>
          <w:rtl/>
          <w:lang w:bidi="fa-IR"/>
        </w:rPr>
        <w:t>و هرکس کار بد کند یا به خود ستم</w:t>
      </w:r>
      <w:r w:rsidR="004301B4" w:rsidRPr="00CE411E">
        <w:rPr>
          <w:rFonts w:hint="cs"/>
          <w:rtl/>
          <w:lang w:bidi="fa-IR"/>
        </w:rPr>
        <w:t xml:space="preserve"> نماید</w:t>
      </w:r>
      <w:r w:rsidR="00136D13" w:rsidRPr="00CE411E">
        <w:rPr>
          <w:rFonts w:hint="cs"/>
          <w:rtl/>
          <w:lang w:bidi="fa-IR"/>
        </w:rPr>
        <w:t>، سپس از خداوند آمرزش بخواهد، خداوند را آمرزگار و مهربان خواهد یافت</w:t>
      </w:r>
      <w:r w:rsidRPr="00CE411E">
        <w:rPr>
          <w:rFonts w:hint="cs"/>
          <w:rtl/>
          <w:lang w:bidi="fa-IR"/>
        </w:rPr>
        <w:t>».</w:t>
      </w:r>
      <w:r w:rsidRPr="00CE411E">
        <w:rPr>
          <w:rtl/>
          <w:lang w:bidi="fa-IR"/>
        </w:rPr>
        <w:tab/>
      </w:r>
    </w:p>
    <w:p w:rsidR="00970DCD" w:rsidRDefault="003C3E36" w:rsidP="00C115BC">
      <w:pPr>
        <w:numPr>
          <w:ilvl w:val="0"/>
          <w:numId w:val="17"/>
        </w:numPr>
        <w:jc w:val="both"/>
        <w:rPr>
          <w:rFonts w:cs="B Lotus"/>
          <w:sz w:val="28"/>
          <w:szCs w:val="28"/>
          <w:rtl/>
          <w:lang w:bidi="fa-IR"/>
        </w:rPr>
      </w:pPr>
      <w:r w:rsidRPr="003C3E36">
        <w:rPr>
          <w:rStyle w:val="6-Char"/>
          <w:rtl/>
        </w:rPr>
        <w:t>«</w:t>
      </w:r>
      <w:r w:rsidR="00912A7F" w:rsidRPr="003C3E36">
        <w:rPr>
          <w:rStyle w:val="6-Char"/>
          <w:rFonts w:hint="cs"/>
          <w:rtl/>
        </w:rPr>
        <w:t>کل</w:t>
      </w:r>
      <w:r w:rsidRPr="003C3E36">
        <w:rPr>
          <w:rStyle w:val="6-Char"/>
          <w:rtl/>
        </w:rPr>
        <w:t>»</w:t>
      </w:r>
      <w:r w:rsidR="00912A7F" w:rsidRPr="002C06FF">
        <w:rPr>
          <w:rStyle w:val="Char0"/>
          <w:rFonts w:hint="cs"/>
          <w:rtl/>
        </w:rPr>
        <w:t xml:space="preserve">، و همیشه مضاف است، </w:t>
      </w:r>
      <w:r w:rsidR="003B3D65" w:rsidRPr="002C06FF">
        <w:rPr>
          <w:rStyle w:val="Char0"/>
          <w:rFonts w:hint="cs"/>
          <w:rtl/>
        </w:rPr>
        <w:t>گاهی مضاف الیه ملفوظ است و گاه مقدر، و معنای</w:t>
      </w:r>
      <w:r w:rsidR="003B3D65" w:rsidRPr="00B0397B">
        <w:rPr>
          <w:rFonts w:cs="B Lotus" w:hint="cs"/>
          <w:spacing w:val="-2"/>
          <w:sz w:val="28"/>
          <w:szCs w:val="28"/>
          <w:rtl/>
          <w:lang w:bidi="fa-IR"/>
        </w:rPr>
        <w:t xml:space="preserve"> </w:t>
      </w:r>
      <w:r w:rsidRPr="003C3E36">
        <w:rPr>
          <w:rStyle w:val="6-Char"/>
          <w:rtl/>
        </w:rPr>
        <w:t>«</w:t>
      </w:r>
      <w:r w:rsidR="003B3D65" w:rsidRPr="003C3E36">
        <w:rPr>
          <w:rStyle w:val="6-Char"/>
          <w:rFonts w:hint="cs"/>
          <w:rtl/>
        </w:rPr>
        <w:t>کل</w:t>
      </w:r>
      <w:r w:rsidRPr="003C3E36">
        <w:rPr>
          <w:rStyle w:val="6-Char"/>
          <w:rtl/>
        </w:rPr>
        <w:t>»</w:t>
      </w:r>
      <w:r w:rsidR="003B3D65" w:rsidRPr="002C06FF">
        <w:rPr>
          <w:rStyle w:val="Char0"/>
          <w:rFonts w:hint="cs"/>
          <w:rtl/>
        </w:rPr>
        <w:t xml:space="preserve"> عموم افراد مضاف‌الیه است، یا عموم اجزای آن. به مثال‌های زیر توجه کنید</w:t>
      </w:r>
      <w:r w:rsidR="0070225A" w:rsidRPr="002C06FF">
        <w:rPr>
          <w:rStyle w:val="Char0"/>
          <w:rFonts w:hint="cs"/>
          <w:rtl/>
        </w:rPr>
        <w:t>‌:</w:t>
      </w:r>
    </w:p>
    <w:p w:rsidR="00903B19" w:rsidRPr="00CB7965" w:rsidRDefault="00903B19" w:rsidP="00CB7965">
      <w:pPr>
        <w:pStyle w:val="StyleComplexBLotus12ptJustifiedFirstline05cmCharCharCharCharCharCharCharCharCharCharCharCharCharCharChar"/>
        <w:tabs>
          <w:tab w:val="right" w:pos="7371"/>
        </w:tabs>
        <w:spacing w:line="240" w:lineRule="auto"/>
        <w:ind w:firstLine="301"/>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CB7965">
        <w:rPr>
          <w:rFonts w:ascii="KFGQPC Uthmanic Script HAFS" w:hAnsi="KFGQPC Uthmanic Script HAFS" w:cs="KFGQPC Uthmanic Script HAFS"/>
          <w:sz w:val="28"/>
          <w:szCs w:val="28"/>
          <w:rtl/>
        </w:rPr>
        <w:t>۞يَٰبَنِيٓ ءَادَمَ خُذُواْ زِينَتَكُمۡ عِندَ كُلِّ مَسۡجِدٖ</w:t>
      </w:r>
      <w:r>
        <w:rPr>
          <w:rFonts w:ascii="Traditional Arabic" w:hAnsi="Traditional Arabic" w:cs="Traditional Arabic"/>
          <w:sz w:val="28"/>
          <w:szCs w:val="28"/>
          <w:rtl/>
          <w:lang w:bidi="fa-IR"/>
        </w:rPr>
        <w:t>﴾</w:t>
      </w:r>
      <w:r w:rsidRPr="002C06FF">
        <w:rPr>
          <w:rStyle w:val="7-Char"/>
          <w:rFonts w:hint="cs"/>
          <w:rtl/>
        </w:rPr>
        <w:t xml:space="preserve"> </w:t>
      </w:r>
      <w:r w:rsidRPr="002C06FF">
        <w:rPr>
          <w:rStyle w:val="7-Char"/>
          <w:rtl/>
        </w:rPr>
        <w:t>[</w:t>
      </w:r>
      <w:r w:rsidRPr="002C06FF">
        <w:rPr>
          <w:rStyle w:val="7-Char"/>
          <w:rFonts w:hint="cs"/>
          <w:rtl/>
        </w:rPr>
        <w:t>الأعراف: 31</w:t>
      </w:r>
      <w:r w:rsidRPr="002C06FF">
        <w:rPr>
          <w:rStyle w:val="7-Char"/>
          <w:rtl/>
        </w:rPr>
        <w:t>]</w:t>
      </w:r>
      <w:r w:rsidRPr="002C06FF">
        <w:rPr>
          <w:rStyle w:val="Char0"/>
          <w:rFonts w:hint="cs"/>
          <w:rtl/>
        </w:rPr>
        <w:t>.</w:t>
      </w:r>
    </w:p>
    <w:p w:rsidR="00903B19" w:rsidRDefault="00834B35" w:rsidP="002C06FF">
      <w:pPr>
        <w:pStyle w:val="a0"/>
        <w:rPr>
          <w:rtl/>
          <w:lang w:bidi="fa-IR"/>
        </w:rPr>
      </w:pPr>
      <w:r w:rsidRPr="00CE411E">
        <w:rPr>
          <w:rFonts w:hint="cs"/>
          <w:rtl/>
          <w:lang w:bidi="fa-IR"/>
        </w:rPr>
        <w:t>«</w:t>
      </w:r>
      <w:r w:rsidR="00BD036F" w:rsidRPr="00CE411E">
        <w:rPr>
          <w:rFonts w:hint="cs"/>
          <w:rtl/>
          <w:lang w:bidi="fa-IR"/>
        </w:rPr>
        <w:t>ای آدمیان هنگام نماز لباس بپوشید</w:t>
      </w:r>
      <w:r w:rsidRPr="00CE411E">
        <w:rPr>
          <w:rFonts w:hint="cs"/>
          <w:rtl/>
          <w:lang w:bidi="fa-IR"/>
        </w:rPr>
        <w:t>».</w:t>
      </w:r>
    </w:p>
    <w:p w:rsidR="00834B35" w:rsidRPr="00CB7965" w:rsidRDefault="00903B19" w:rsidP="00CB7965">
      <w:pPr>
        <w:pStyle w:val="StyleComplexBLotus12ptJustifiedFirstline05cmCharCharCharCharCharCharCharCharCharCharCharCharCharCharChar"/>
        <w:tabs>
          <w:tab w:val="right" w:pos="7371"/>
        </w:tabs>
        <w:spacing w:line="240" w:lineRule="auto"/>
        <w:ind w:firstLine="301"/>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CB7965">
        <w:rPr>
          <w:rFonts w:ascii="KFGQPC Uthmanic Script HAFS" w:hAnsi="KFGQPC Uthmanic Script HAFS" w:cs="KFGQPC Uthmanic Script HAFS" w:hint="eastAsia"/>
          <w:sz w:val="28"/>
          <w:szCs w:val="28"/>
          <w:rtl/>
        </w:rPr>
        <w:t>إِن</w:t>
      </w:r>
      <w:r w:rsidR="00CB7965">
        <w:rPr>
          <w:rFonts w:ascii="KFGQPC Uthmanic Script HAFS" w:hAnsi="KFGQPC Uthmanic Script HAFS" w:cs="KFGQPC Uthmanic Script HAFS"/>
          <w:sz w:val="28"/>
          <w:szCs w:val="28"/>
          <w:rtl/>
        </w:rPr>
        <w:t xml:space="preserve"> كُلُّ مَن فِي </w:t>
      </w:r>
      <w:r w:rsidR="00CB7965">
        <w:rPr>
          <w:rFonts w:ascii="KFGQPC Uthmanic Script HAFS" w:hAnsi="KFGQPC Uthmanic Script HAFS" w:cs="KFGQPC Uthmanic Script HAFS" w:hint="cs"/>
          <w:sz w:val="28"/>
          <w:szCs w:val="28"/>
          <w:rtl/>
        </w:rPr>
        <w:t>ٱ</w:t>
      </w:r>
      <w:r w:rsidR="00CB7965">
        <w:rPr>
          <w:rFonts w:ascii="KFGQPC Uthmanic Script HAFS" w:hAnsi="KFGQPC Uthmanic Script HAFS" w:cs="KFGQPC Uthmanic Script HAFS" w:hint="eastAsia"/>
          <w:sz w:val="28"/>
          <w:szCs w:val="28"/>
          <w:rtl/>
        </w:rPr>
        <w:t>لسَّمَٰوَٰتِ</w:t>
      </w:r>
      <w:r w:rsidR="00CB7965">
        <w:rPr>
          <w:rFonts w:ascii="KFGQPC Uthmanic Script HAFS" w:hAnsi="KFGQPC Uthmanic Script HAFS" w:cs="KFGQPC Uthmanic Script HAFS"/>
          <w:sz w:val="28"/>
          <w:szCs w:val="28"/>
          <w:rtl/>
        </w:rPr>
        <w:t xml:space="preserve"> وَ</w:t>
      </w:r>
      <w:r w:rsidR="00CB7965">
        <w:rPr>
          <w:rFonts w:ascii="KFGQPC Uthmanic Script HAFS" w:hAnsi="KFGQPC Uthmanic Script HAFS" w:cs="KFGQPC Uthmanic Script HAFS" w:hint="cs"/>
          <w:sz w:val="28"/>
          <w:szCs w:val="28"/>
          <w:rtl/>
        </w:rPr>
        <w:t>ٱ</w:t>
      </w:r>
      <w:r w:rsidR="00CB7965">
        <w:rPr>
          <w:rFonts w:ascii="KFGQPC Uthmanic Script HAFS" w:hAnsi="KFGQPC Uthmanic Script HAFS" w:cs="KFGQPC Uthmanic Script HAFS" w:hint="eastAsia"/>
          <w:sz w:val="28"/>
          <w:szCs w:val="28"/>
          <w:rtl/>
        </w:rPr>
        <w:t>لۡأَرۡضِ</w:t>
      </w:r>
      <w:r w:rsidR="00CB7965">
        <w:rPr>
          <w:rFonts w:ascii="KFGQPC Uthmanic Script HAFS" w:hAnsi="KFGQPC Uthmanic Script HAFS" w:cs="KFGQPC Uthmanic Script HAFS"/>
          <w:sz w:val="28"/>
          <w:szCs w:val="28"/>
          <w:rtl/>
        </w:rPr>
        <w:t xml:space="preserve"> إِلَّآ ءَاتِي </w:t>
      </w:r>
      <w:r w:rsidR="00CB7965">
        <w:rPr>
          <w:rFonts w:ascii="KFGQPC Uthmanic Script HAFS" w:hAnsi="KFGQPC Uthmanic Script HAFS" w:cs="KFGQPC Uthmanic Script HAFS" w:hint="cs"/>
          <w:sz w:val="28"/>
          <w:szCs w:val="28"/>
          <w:rtl/>
        </w:rPr>
        <w:t>ٱ</w:t>
      </w:r>
      <w:r w:rsidR="00CB7965">
        <w:rPr>
          <w:rFonts w:ascii="KFGQPC Uthmanic Script HAFS" w:hAnsi="KFGQPC Uthmanic Script HAFS" w:cs="KFGQPC Uthmanic Script HAFS" w:hint="eastAsia"/>
          <w:sz w:val="28"/>
          <w:szCs w:val="28"/>
          <w:rtl/>
        </w:rPr>
        <w:t>لرَّحۡمَٰنِ</w:t>
      </w:r>
      <w:r w:rsidR="00CB7965">
        <w:rPr>
          <w:rFonts w:ascii="KFGQPC Uthmanic Script HAFS" w:hAnsi="KFGQPC Uthmanic Script HAFS" w:cs="KFGQPC Uthmanic Script HAFS"/>
          <w:sz w:val="28"/>
          <w:szCs w:val="28"/>
          <w:rtl/>
        </w:rPr>
        <w:t xml:space="preserve"> عَبۡدٗا ٩٣</w:t>
      </w:r>
      <w:r>
        <w:rPr>
          <w:rFonts w:ascii="Traditional Arabic" w:hAnsi="Traditional Arabic" w:cs="Traditional Arabic"/>
          <w:sz w:val="28"/>
          <w:szCs w:val="28"/>
          <w:rtl/>
          <w:lang w:bidi="fa-IR"/>
        </w:rPr>
        <w:t>﴾</w:t>
      </w:r>
      <w:r w:rsidRPr="002C06FF">
        <w:rPr>
          <w:rStyle w:val="7-Char"/>
          <w:rFonts w:hint="cs"/>
          <w:rtl/>
        </w:rPr>
        <w:t xml:space="preserve"> </w:t>
      </w:r>
      <w:r w:rsidRPr="002C06FF">
        <w:rPr>
          <w:rStyle w:val="7-Char"/>
          <w:rtl/>
        </w:rPr>
        <w:t>[</w:t>
      </w:r>
      <w:r w:rsidRPr="002C06FF">
        <w:rPr>
          <w:rStyle w:val="7-Char"/>
          <w:rFonts w:hint="cs"/>
          <w:rtl/>
        </w:rPr>
        <w:t>مریم: 93</w:t>
      </w:r>
      <w:r w:rsidRPr="002C06FF">
        <w:rPr>
          <w:rStyle w:val="7-Char"/>
          <w:rtl/>
        </w:rPr>
        <w:t>]</w:t>
      </w:r>
      <w:r w:rsidRPr="002C06FF">
        <w:rPr>
          <w:rStyle w:val="Char0"/>
          <w:rFonts w:hint="cs"/>
          <w:rtl/>
        </w:rPr>
        <w:t>.</w:t>
      </w:r>
    </w:p>
    <w:p w:rsidR="00903B19" w:rsidRDefault="00834B35" w:rsidP="002C06FF">
      <w:pPr>
        <w:pStyle w:val="a0"/>
        <w:rPr>
          <w:rtl/>
          <w:lang w:bidi="fa-IR"/>
        </w:rPr>
      </w:pPr>
      <w:r w:rsidRPr="00CE411E">
        <w:rPr>
          <w:rFonts w:hint="cs"/>
          <w:rtl/>
          <w:lang w:bidi="fa-IR"/>
        </w:rPr>
        <w:t>«</w:t>
      </w:r>
      <w:r w:rsidR="00A429B3" w:rsidRPr="00CE411E">
        <w:rPr>
          <w:rFonts w:hint="cs"/>
          <w:rtl/>
          <w:lang w:bidi="fa-IR"/>
        </w:rPr>
        <w:t>نیست هرکس که در آسمان و زمین است مگر آن‌که نزد خدا در حال بندگی آید</w:t>
      </w:r>
      <w:r w:rsidRPr="00CE411E">
        <w:rPr>
          <w:rFonts w:hint="cs"/>
          <w:rtl/>
          <w:lang w:bidi="fa-IR"/>
        </w:rPr>
        <w:t>».</w:t>
      </w:r>
    </w:p>
    <w:p w:rsidR="00834B35" w:rsidRPr="00CB7965" w:rsidRDefault="00903B19" w:rsidP="00CB7965">
      <w:pPr>
        <w:pStyle w:val="StyleComplexBLotus12ptJustifiedFirstline05cmCharCharCharCharCharCharCharCharCharCharCharCharCharCharChar"/>
        <w:tabs>
          <w:tab w:val="right" w:pos="7371"/>
        </w:tabs>
        <w:spacing w:line="240" w:lineRule="auto"/>
        <w:ind w:firstLine="301"/>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CB7965">
        <w:rPr>
          <w:rFonts w:ascii="KFGQPC Uthmanic Script HAFS" w:hAnsi="KFGQPC Uthmanic Script HAFS" w:cs="KFGQPC Uthmanic Script HAFS"/>
          <w:sz w:val="28"/>
          <w:szCs w:val="28"/>
          <w:rtl/>
        </w:rPr>
        <w:t xml:space="preserve">وَكُلُّهُمۡ ءَاتِيهِ يَوۡمَ </w:t>
      </w:r>
      <w:r w:rsidR="00CB7965">
        <w:rPr>
          <w:rFonts w:ascii="KFGQPC Uthmanic Script HAFS" w:hAnsi="KFGQPC Uthmanic Script HAFS" w:cs="KFGQPC Uthmanic Script HAFS" w:hint="cs"/>
          <w:sz w:val="28"/>
          <w:szCs w:val="28"/>
          <w:rtl/>
        </w:rPr>
        <w:t>ٱ</w:t>
      </w:r>
      <w:r w:rsidR="00CB7965">
        <w:rPr>
          <w:rFonts w:ascii="KFGQPC Uthmanic Script HAFS" w:hAnsi="KFGQPC Uthmanic Script HAFS" w:cs="KFGQPC Uthmanic Script HAFS" w:hint="eastAsia"/>
          <w:sz w:val="28"/>
          <w:szCs w:val="28"/>
          <w:rtl/>
        </w:rPr>
        <w:t>لۡقِيَٰمَةِ</w:t>
      </w:r>
      <w:r w:rsidR="00CB7965">
        <w:rPr>
          <w:rFonts w:ascii="KFGQPC Uthmanic Script HAFS" w:hAnsi="KFGQPC Uthmanic Script HAFS" w:cs="KFGQPC Uthmanic Script HAFS"/>
          <w:sz w:val="28"/>
          <w:szCs w:val="28"/>
          <w:rtl/>
        </w:rPr>
        <w:t xml:space="preserve"> فَرۡدًا ٩٥</w:t>
      </w:r>
      <w:r>
        <w:rPr>
          <w:rFonts w:ascii="Traditional Arabic" w:hAnsi="Traditional Arabic" w:cs="Traditional Arabic"/>
          <w:sz w:val="28"/>
          <w:szCs w:val="28"/>
          <w:rtl/>
          <w:lang w:bidi="fa-IR"/>
        </w:rPr>
        <w:t>﴾</w:t>
      </w:r>
      <w:r w:rsidRPr="002C06FF">
        <w:rPr>
          <w:rStyle w:val="7-Char"/>
          <w:rFonts w:hint="cs"/>
          <w:rtl/>
        </w:rPr>
        <w:t xml:space="preserve"> </w:t>
      </w:r>
      <w:r w:rsidRPr="002C06FF">
        <w:rPr>
          <w:rStyle w:val="7-Char"/>
          <w:rtl/>
        </w:rPr>
        <w:t>[</w:t>
      </w:r>
      <w:r w:rsidRPr="002C06FF">
        <w:rPr>
          <w:rStyle w:val="7-Char"/>
          <w:rFonts w:hint="cs"/>
          <w:rtl/>
        </w:rPr>
        <w:t>مریم: 95</w:t>
      </w:r>
      <w:r w:rsidRPr="002C06FF">
        <w:rPr>
          <w:rStyle w:val="7-Char"/>
          <w:rtl/>
        </w:rPr>
        <w:t>]</w:t>
      </w:r>
      <w:r w:rsidRPr="002C06FF">
        <w:rPr>
          <w:rStyle w:val="Char0"/>
          <w:rFonts w:hint="cs"/>
          <w:rtl/>
        </w:rPr>
        <w:t>.</w:t>
      </w:r>
    </w:p>
    <w:p w:rsidR="00903B19" w:rsidRDefault="00834B35" w:rsidP="002C06FF">
      <w:pPr>
        <w:pStyle w:val="a0"/>
        <w:rPr>
          <w:rtl/>
          <w:lang w:bidi="fa-IR"/>
        </w:rPr>
      </w:pPr>
      <w:r w:rsidRPr="00CE411E">
        <w:rPr>
          <w:rFonts w:hint="cs"/>
          <w:rtl/>
          <w:lang w:bidi="fa-IR"/>
        </w:rPr>
        <w:t>«</w:t>
      </w:r>
      <w:r w:rsidR="00AE71E4" w:rsidRPr="00CE411E">
        <w:rPr>
          <w:rFonts w:hint="cs"/>
          <w:rtl/>
          <w:lang w:bidi="fa-IR"/>
        </w:rPr>
        <w:t>و همه‌شان روز قیامت نزد خدا تنها آید</w:t>
      </w:r>
      <w:r w:rsidRPr="00CE411E">
        <w:rPr>
          <w:rFonts w:hint="cs"/>
          <w:rtl/>
          <w:lang w:bidi="fa-IR"/>
        </w:rPr>
        <w:t>».</w:t>
      </w:r>
    </w:p>
    <w:p w:rsidR="00834B35" w:rsidRPr="00CB7965" w:rsidRDefault="00903B19" w:rsidP="00CB7965">
      <w:pPr>
        <w:pStyle w:val="StyleComplexBLotus12ptJustifiedFirstline05cmCharCharCharCharCharCharCharCharCharCharCharCharCharCharChar"/>
        <w:tabs>
          <w:tab w:val="right" w:pos="7371"/>
        </w:tabs>
        <w:spacing w:line="240" w:lineRule="auto"/>
        <w:ind w:firstLine="301"/>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CB7965">
        <w:rPr>
          <w:rFonts w:ascii="KFGQPC Uthmanic Script HAFS" w:hAnsi="KFGQPC Uthmanic Script HAFS" w:cs="KFGQPC Uthmanic Script HAFS" w:hint="eastAsia"/>
          <w:sz w:val="28"/>
          <w:szCs w:val="28"/>
          <w:rtl/>
        </w:rPr>
        <w:t>وَلِكُلّٖ</w:t>
      </w:r>
      <w:r w:rsidR="00CB7965">
        <w:rPr>
          <w:rFonts w:ascii="KFGQPC Uthmanic Script HAFS" w:hAnsi="KFGQPC Uthmanic Script HAFS" w:cs="KFGQPC Uthmanic Script HAFS"/>
          <w:sz w:val="28"/>
          <w:szCs w:val="28"/>
          <w:rtl/>
        </w:rPr>
        <w:t xml:space="preserve"> وِجۡهَةٌ هُوَ مُوَلِّيهَاۖ</w:t>
      </w:r>
      <w:r>
        <w:rPr>
          <w:rFonts w:ascii="Traditional Arabic" w:hAnsi="Traditional Arabic" w:cs="Traditional Arabic"/>
          <w:sz w:val="28"/>
          <w:szCs w:val="28"/>
          <w:rtl/>
          <w:lang w:bidi="fa-IR"/>
        </w:rPr>
        <w:t>﴾</w:t>
      </w:r>
      <w:r w:rsidRPr="002C06FF">
        <w:rPr>
          <w:rStyle w:val="7-Char"/>
          <w:rFonts w:hint="cs"/>
          <w:rtl/>
        </w:rPr>
        <w:t xml:space="preserve"> </w:t>
      </w:r>
      <w:r w:rsidRPr="002C06FF">
        <w:rPr>
          <w:rStyle w:val="7-Char"/>
          <w:rtl/>
        </w:rPr>
        <w:t>[</w:t>
      </w:r>
      <w:r w:rsidRPr="002C06FF">
        <w:rPr>
          <w:rStyle w:val="7-Char"/>
          <w:rFonts w:hint="cs"/>
          <w:rtl/>
        </w:rPr>
        <w:t>البقرة: 148</w:t>
      </w:r>
      <w:r w:rsidRPr="002C06FF">
        <w:rPr>
          <w:rStyle w:val="7-Char"/>
          <w:rtl/>
        </w:rPr>
        <w:t>]</w:t>
      </w:r>
      <w:r w:rsidRPr="002C06FF">
        <w:rPr>
          <w:rStyle w:val="Char0"/>
          <w:rFonts w:hint="cs"/>
          <w:rtl/>
        </w:rPr>
        <w:t>.</w:t>
      </w:r>
    </w:p>
    <w:p w:rsidR="00903B19" w:rsidRDefault="00834B35" w:rsidP="002C06FF">
      <w:pPr>
        <w:pStyle w:val="a0"/>
        <w:rPr>
          <w:rtl/>
          <w:lang w:bidi="fa-IR"/>
        </w:rPr>
      </w:pPr>
      <w:r w:rsidRPr="00CE411E">
        <w:rPr>
          <w:rFonts w:hint="cs"/>
          <w:rtl/>
          <w:lang w:bidi="fa-IR"/>
        </w:rPr>
        <w:t>«</w:t>
      </w:r>
      <w:r w:rsidR="001C10F5" w:rsidRPr="00CE411E">
        <w:rPr>
          <w:rFonts w:hint="cs"/>
          <w:rtl/>
          <w:lang w:bidi="fa-IR"/>
        </w:rPr>
        <w:t>هر کدام جهتی دارد که بدان رو کند</w:t>
      </w:r>
      <w:r w:rsidRPr="00CE411E">
        <w:rPr>
          <w:rFonts w:hint="cs"/>
          <w:rtl/>
          <w:lang w:bidi="fa-IR"/>
        </w:rPr>
        <w:t>».</w:t>
      </w:r>
    </w:p>
    <w:p w:rsidR="00834B35" w:rsidRPr="00CB7965" w:rsidRDefault="00903B19" w:rsidP="00CB7965">
      <w:pPr>
        <w:pStyle w:val="StyleComplexBLotus12ptJustifiedFirstline05cmCharCharCharCharCharCharCharCharCharCharCharCharCharCharChar"/>
        <w:tabs>
          <w:tab w:val="right" w:pos="7371"/>
        </w:tabs>
        <w:spacing w:line="240" w:lineRule="auto"/>
        <w:ind w:firstLine="301"/>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CB7965">
        <w:rPr>
          <w:rFonts w:ascii="KFGQPC Uthmanic Script HAFS" w:hAnsi="KFGQPC Uthmanic Script HAFS" w:cs="KFGQPC Uthmanic Script HAFS"/>
          <w:sz w:val="28"/>
          <w:szCs w:val="28"/>
          <w:rtl/>
        </w:rPr>
        <w:t>لِكُلّٖ جَعَلۡنَا مِنكُمۡ شِرۡع</w:t>
      </w:r>
      <w:r w:rsidR="00CB7965">
        <w:rPr>
          <w:rFonts w:ascii="KFGQPC Uthmanic Script HAFS" w:hAnsi="KFGQPC Uthmanic Script HAFS" w:cs="KFGQPC Uthmanic Script HAFS" w:hint="eastAsia"/>
          <w:sz w:val="28"/>
          <w:szCs w:val="28"/>
          <w:rtl/>
        </w:rPr>
        <w:t>َةٗ</w:t>
      </w:r>
      <w:r w:rsidR="00CB7965">
        <w:rPr>
          <w:rFonts w:ascii="KFGQPC Uthmanic Script HAFS" w:hAnsi="KFGQPC Uthmanic Script HAFS" w:cs="KFGQPC Uthmanic Script HAFS"/>
          <w:sz w:val="28"/>
          <w:szCs w:val="28"/>
          <w:rtl/>
        </w:rPr>
        <w:t xml:space="preserve"> وَمِنۡهَاجٗاۚ</w:t>
      </w:r>
      <w:r>
        <w:rPr>
          <w:rFonts w:ascii="Traditional Arabic" w:hAnsi="Traditional Arabic" w:cs="Traditional Arabic"/>
          <w:sz w:val="28"/>
          <w:szCs w:val="28"/>
          <w:rtl/>
          <w:lang w:bidi="fa-IR"/>
        </w:rPr>
        <w:t>﴾</w:t>
      </w:r>
      <w:r w:rsidRPr="002C06FF">
        <w:rPr>
          <w:rStyle w:val="7-Char"/>
          <w:rFonts w:hint="cs"/>
          <w:rtl/>
        </w:rPr>
        <w:t xml:space="preserve"> </w:t>
      </w:r>
      <w:r w:rsidRPr="002C06FF">
        <w:rPr>
          <w:rStyle w:val="7-Char"/>
          <w:rtl/>
        </w:rPr>
        <w:t>[</w:t>
      </w:r>
      <w:r w:rsidRPr="002C06FF">
        <w:rPr>
          <w:rStyle w:val="7-Char"/>
          <w:rFonts w:hint="cs"/>
          <w:rtl/>
        </w:rPr>
        <w:t>المائدة: 48</w:t>
      </w:r>
      <w:r w:rsidRPr="002C06FF">
        <w:rPr>
          <w:rStyle w:val="7-Char"/>
          <w:rtl/>
        </w:rPr>
        <w:t>]</w:t>
      </w:r>
      <w:r w:rsidRPr="002C06FF">
        <w:rPr>
          <w:rStyle w:val="Char0"/>
          <w:rFonts w:hint="cs"/>
          <w:rtl/>
        </w:rPr>
        <w:t>.</w:t>
      </w:r>
    </w:p>
    <w:p w:rsidR="00834B35" w:rsidRPr="00CE411E" w:rsidRDefault="00834B35" w:rsidP="002C06FF">
      <w:pPr>
        <w:pStyle w:val="a0"/>
        <w:rPr>
          <w:rtl/>
          <w:lang w:bidi="fa-IR"/>
        </w:rPr>
      </w:pPr>
      <w:r w:rsidRPr="00CE411E">
        <w:rPr>
          <w:rFonts w:hint="cs"/>
          <w:rtl/>
          <w:lang w:bidi="fa-IR"/>
        </w:rPr>
        <w:t>«</w:t>
      </w:r>
      <w:r w:rsidR="005E5F0C" w:rsidRPr="00CE411E">
        <w:rPr>
          <w:rFonts w:hint="cs"/>
          <w:rtl/>
          <w:lang w:bidi="fa-IR"/>
        </w:rPr>
        <w:t>برای هرکدام راه و روشی قرار دادیم</w:t>
      </w:r>
      <w:r w:rsidRPr="00CE411E">
        <w:rPr>
          <w:rFonts w:hint="cs"/>
          <w:rtl/>
          <w:lang w:bidi="fa-IR"/>
        </w:rPr>
        <w:t>».</w:t>
      </w:r>
      <w:r w:rsidRPr="00CE411E">
        <w:rPr>
          <w:rtl/>
          <w:lang w:bidi="fa-IR"/>
        </w:rPr>
        <w:tab/>
      </w:r>
    </w:p>
    <w:p w:rsidR="00912A7F" w:rsidRDefault="00505B98" w:rsidP="002C06FF">
      <w:pPr>
        <w:pStyle w:val="a0"/>
        <w:rPr>
          <w:rtl/>
          <w:lang w:bidi="fa-IR"/>
        </w:rPr>
      </w:pPr>
      <w:r>
        <w:rPr>
          <w:rFonts w:hint="cs"/>
          <w:rtl/>
          <w:lang w:bidi="fa-IR"/>
        </w:rPr>
        <w:t>که در این دو مثال اخیر مضاف‌الیه مقدر است.</w:t>
      </w:r>
    </w:p>
    <w:p w:rsidR="00505B98" w:rsidRDefault="00D72728" w:rsidP="002C06FF">
      <w:pPr>
        <w:pStyle w:val="a0"/>
        <w:rPr>
          <w:rtl/>
          <w:lang w:bidi="fa-IR"/>
        </w:rPr>
      </w:pPr>
      <w:r>
        <w:rPr>
          <w:rFonts w:hint="cs"/>
          <w:rtl/>
          <w:lang w:bidi="fa-IR"/>
        </w:rPr>
        <w:t>چنان‌که می‌بینیم (کل) در این مثال‌ها مضاف به نکره یا جمع معرفه است، و اگر مضاف به مفرد معرفه شد عموم اجزای معرفه را می‌رساند مثل</w:t>
      </w:r>
      <w:r w:rsidR="0070225A">
        <w:rPr>
          <w:rFonts w:hint="cs"/>
          <w:rtl/>
          <w:lang w:bidi="fa-IR"/>
        </w:rPr>
        <w:t>‌:</w:t>
      </w:r>
    </w:p>
    <w:p w:rsidR="00903B19" w:rsidRPr="00CB7965" w:rsidRDefault="00903B19" w:rsidP="00CB7965">
      <w:pPr>
        <w:ind w:firstLine="284"/>
        <w:jc w:val="both"/>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CB7965">
        <w:rPr>
          <w:rFonts w:ascii="KFGQPC Uthmanic Script HAFS" w:hAnsi="KFGQPC Uthmanic Script HAFS" w:cs="KFGQPC Uthmanic Script HAFS"/>
          <w:sz w:val="28"/>
          <w:szCs w:val="28"/>
          <w:rtl/>
        </w:rPr>
        <w:t xml:space="preserve">فَلَا تَمِيلُواْ كُلَّ </w:t>
      </w:r>
      <w:r w:rsidR="00CB7965">
        <w:rPr>
          <w:rFonts w:ascii="KFGQPC Uthmanic Script HAFS" w:hAnsi="KFGQPC Uthmanic Script HAFS" w:cs="KFGQPC Uthmanic Script HAFS" w:hint="cs"/>
          <w:sz w:val="28"/>
          <w:szCs w:val="28"/>
          <w:rtl/>
        </w:rPr>
        <w:t>ٱلۡمَيۡلِ</w:t>
      </w:r>
      <w:r>
        <w:rPr>
          <w:rFonts w:ascii="Traditional Arabic" w:hAnsi="Traditional Arabic"/>
          <w:sz w:val="28"/>
          <w:szCs w:val="28"/>
          <w:rtl/>
          <w:lang w:bidi="fa-IR"/>
        </w:rPr>
        <w:t>﴾</w:t>
      </w:r>
      <w:r>
        <w:rPr>
          <w:rFonts w:cs="B Lotus" w:hint="cs"/>
          <w:sz w:val="28"/>
          <w:szCs w:val="28"/>
          <w:rtl/>
          <w:lang w:bidi="fa-IR"/>
        </w:rPr>
        <w:t xml:space="preserve"> </w:t>
      </w:r>
      <w:r w:rsidRPr="002C06FF">
        <w:rPr>
          <w:rStyle w:val="7-Char"/>
          <w:rtl/>
        </w:rPr>
        <w:t>[</w:t>
      </w:r>
      <w:r w:rsidRPr="002C06FF">
        <w:rPr>
          <w:rStyle w:val="7-Char"/>
          <w:rFonts w:hint="cs"/>
          <w:rtl/>
        </w:rPr>
        <w:t>النساء: 129</w:t>
      </w:r>
      <w:r w:rsidRPr="002C06FF">
        <w:rPr>
          <w:rStyle w:val="7-Char"/>
          <w:rtl/>
        </w:rPr>
        <w:t>]</w:t>
      </w:r>
      <w:r w:rsidRPr="002C06FF">
        <w:rPr>
          <w:rStyle w:val="Char0"/>
          <w:rFonts w:hint="cs"/>
          <w:rtl/>
        </w:rPr>
        <w:t>.</w:t>
      </w:r>
    </w:p>
    <w:p w:rsidR="00AC723E" w:rsidRPr="00CE411E" w:rsidRDefault="00AC723E" w:rsidP="002C06FF">
      <w:pPr>
        <w:pStyle w:val="a0"/>
        <w:rPr>
          <w:rtl/>
          <w:lang w:bidi="fa-IR"/>
        </w:rPr>
      </w:pPr>
      <w:r w:rsidRPr="00CE411E">
        <w:rPr>
          <w:rFonts w:hint="cs"/>
          <w:rtl/>
          <w:lang w:bidi="fa-IR"/>
        </w:rPr>
        <w:t>«</w:t>
      </w:r>
      <w:r w:rsidR="003116B4" w:rsidRPr="00CE411E">
        <w:rPr>
          <w:rFonts w:hint="cs"/>
          <w:rtl/>
          <w:lang w:bidi="fa-IR"/>
        </w:rPr>
        <w:t>پس کاملاً به طرف دیگری میل نکنید</w:t>
      </w:r>
      <w:r w:rsidRPr="00CE411E">
        <w:rPr>
          <w:rFonts w:hint="cs"/>
          <w:rtl/>
          <w:lang w:bidi="fa-IR"/>
        </w:rPr>
        <w:t>».</w:t>
      </w:r>
      <w:r w:rsidRPr="00CE411E">
        <w:rPr>
          <w:rtl/>
          <w:lang w:bidi="fa-IR"/>
        </w:rPr>
        <w:tab/>
      </w:r>
    </w:p>
    <w:p w:rsidR="00912A7F" w:rsidRPr="004011BD" w:rsidRDefault="003C3E36" w:rsidP="00C115BC">
      <w:pPr>
        <w:numPr>
          <w:ilvl w:val="0"/>
          <w:numId w:val="17"/>
        </w:numPr>
        <w:jc w:val="both"/>
        <w:rPr>
          <w:rFonts w:cs="Times New Roman"/>
          <w:sz w:val="28"/>
          <w:szCs w:val="28"/>
          <w:rtl/>
          <w:lang w:bidi="fa-IR"/>
        </w:rPr>
      </w:pPr>
      <w:r w:rsidRPr="003C3E36">
        <w:rPr>
          <w:rStyle w:val="6-Char"/>
          <w:rtl/>
        </w:rPr>
        <w:t>«</w:t>
      </w:r>
      <w:r w:rsidR="004011BD" w:rsidRPr="003C3E36">
        <w:rPr>
          <w:rStyle w:val="6-Char"/>
          <w:rFonts w:hint="cs"/>
          <w:rtl/>
        </w:rPr>
        <w:t>متی</w:t>
      </w:r>
      <w:r w:rsidRPr="003C3E36">
        <w:rPr>
          <w:rStyle w:val="6-Char"/>
          <w:rtl/>
        </w:rPr>
        <w:t>»</w:t>
      </w:r>
      <w:r w:rsidR="004011BD" w:rsidRPr="002C06FF">
        <w:rPr>
          <w:rStyle w:val="Char0"/>
          <w:rFonts w:hint="cs"/>
          <w:rtl/>
        </w:rPr>
        <w:t xml:space="preserve"> برای زمان مبهم، مانند</w:t>
      </w:r>
      <w:r w:rsidR="0070225A" w:rsidRPr="002C06FF">
        <w:rPr>
          <w:rStyle w:val="Char0"/>
          <w:rFonts w:hint="cs"/>
          <w:rtl/>
        </w:rPr>
        <w:t>‌:</w:t>
      </w:r>
      <w:r w:rsidR="00CB7965">
        <w:rPr>
          <w:rFonts w:cs="B Lotus" w:hint="cs"/>
          <w:sz w:val="28"/>
          <w:szCs w:val="28"/>
          <w:rtl/>
          <w:lang w:bidi="fa-IR"/>
        </w:rPr>
        <w:t xml:space="preserve"> </w:t>
      </w:r>
      <w:r w:rsidRPr="003C3E36">
        <w:rPr>
          <w:rStyle w:val="6-Char"/>
          <w:rtl/>
        </w:rPr>
        <w:t>«</w:t>
      </w:r>
      <w:r w:rsidR="004011BD" w:rsidRPr="003C3E36">
        <w:rPr>
          <w:rStyle w:val="6-Char"/>
          <w:rFonts w:hint="cs"/>
          <w:rtl/>
        </w:rPr>
        <w:t>متی جئتن</w:t>
      </w:r>
      <w:r>
        <w:rPr>
          <w:rStyle w:val="6-Char"/>
          <w:rFonts w:hint="cs"/>
          <w:rtl/>
        </w:rPr>
        <w:t>ي</w:t>
      </w:r>
      <w:r w:rsidR="004011BD" w:rsidRPr="003C3E36">
        <w:rPr>
          <w:rStyle w:val="6-Char"/>
          <w:rFonts w:hint="cs"/>
          <w:rtl/>
        </w:rPr>
        <w:t xml:space="preserve"> </w:t>
      </w:r>
      <w:r>
        <w:rPr>
          <w:rStyle w:val="6-Char"/>
          <w:rFonts w:hint="cs"/>
          <w:rtl/>
        </w:rPr>
        <w:t>أ</w:t>
      </w:r>
      <w:r w:rsidR="004011BD" w:rsidRPr="003C3E36">
        <w:rPr>
          <w:rStyle w:val="6-Char"/>
          <w:rFonts w:hint="cs"/>
          <w:rtl/>
        </w:rPr>
        <w:t>کرمت</w:t>
      </w:r>
      <w:r w:rsidR="002C06FF">
        <w:rPr>
          <w:rStyle w:val="6-Char"/>
          <w:rFonts w:hint="cs"/>
          <w:rtl/>
        </w:rPr>
        <w:t>ك</w:t>
      </w:r>
      <w:r w:rsidRPr="003C3E36">
        <w:rPr>
          <w:rStyle w:val="6-Char"/>
          <w:rtl/>
        </w:rPr>
        <w:t>»</w:t>
      </w:r>
      <w:r w:rsidR="004011BD" w:rsidRPr="002C06FF">
        <w:rPr>
          <w:rStyle w:val="Char0"/>
          <w:rFonts w:hint="cs"/>
          <w:rtl/>
        </w:rPr>
        <w:t xml:space="preserve"> </w:t>
      </w:r>
      <w:r w:rsidRPr="002C06FF">
        <w:rPr>
          <w:rStyle w:val="Char0"/>
          <w:rFonts w:hint="cs"/>
          <w:rtl/>
        </w:rPr>
        <w:t>«</w:t>
      </w:r>
      <w:r w:rsidR="004011BD" w:rsidRPr="002C06FF">
        <w:rPr>
          <w:rStyle w:val="Char0"/>
          <w:rFonts w:hint="cs"/>
          <w:rtl/>
        </w:rPr>
        <w:t>هر وقت آمدی گرامی‌ات دارم</w:t>
      </w:r>
      <w:r w:rsidRPr="002C06FF">
        <w:rPr>
          <w:rStyle w:val="Char0"/>
          <w:rFonts w:hint="cs"/>
          <w:rtl/>
        </w:rPr>
        <w:t>»</w:t>
      </w:r>
      <w:r w:rsidR="004011BD" w:rsidRPr="002C06FF">
        <w:rPr>
          <w:rStyle w:val="Char0"/>
          <w:rFonts w:hint="cs"/>
          <w:rtl/>
        </w:rPr>
        <w:t>، ولی اگر برای زمان مشخص استفاده شود، عموم ندارد، مانند</w:t>
      </w:r>
      <w:r w:rsidR="0070225A" w:rsidRPr="002C06FF">
        <w:rPr>
          <w:rStyle w:val="Char0"/>
          <w:rFonts w:hint="cs"/>
          <w:rtl/>
        </w:rPr>
        <w:t>‌:</w:t>
      </w:r>
      <w:r w:rsidR="004011BD" w:rsidRPr="002C06FF">
        <w:rPr>
          <w:rStyle w:val="Char0"/>
          <w:rFonts w:hint="cs"/>
          <w:rtl/>
        </w:rPr>
        <w:t xml:space="preserve"> </w:t>
      </w:r>
      <w:r w:rsidRPr="003C3E36">
        <w:rPr>
          <w:rStyle w:val="6-Char"/>
          <w:rtl/>
        </w:rPr>
        <w:t>«</w:t>
      </w:r>
      <w:r w:rsidR="004011BD" w:rsidRPr="003C3E36">
        <w:rPr>
          <w:rStyle w:val="6-Char"/>
          <w:rFonts w:hint="cs"/>
          <w:rtl/>
        </w:rPr>
        <w:t>متی زالت الشمس</w:t>
      </w:r>
      <w:r w:rsidRPr="003C3E36">
        <w:rPr>
          <w:rStyle w:val="6-Char"/>
          <w:rtl/>
        </w:rPr>
        <w:t>»</w:t>
      </w:r>
      <w:r w:rsidR="004011BD" w:rsidRPr="002C06FF">
        <w:rPr>
          <w:rStyle w:val="Char0"/>
          <w:rFonts w:hint="cs"/>
          <w:rtl/>
        </w:rPr>
        <w:t xml:space="preserve"> </w:t>
      </w:r>
      <w:r w:rsidRPr="002C06FF">
        <w:rPr>
          <w:rStyle w:val="Char0"/>
          <w:rFonts w:hint="cs"/>
          <w:rtl/>
        </w:rPr>
        <w:t>«</w:t>
      </w:r>
      <w:r w:rsidR="004011BD" w:rsidRPr="002C06FF">
        <w:rPr>
          <w:rStyle w:val="Char0"/>
          <w:rFonts w:hint="cs"/>
          <w:rtl/>
        </w:rPr>
        <w:t>وقتی که آفتاب زوال کرد نزد من بیا</w:t>
      </w:r>
      <w:r w:rsidRPr="002C06FF">
        <w:rPr>
          <w:rStyle w:val="Char0"/>
          <w:rFonts w:hint="cs"/>
          <w:rtl/>
        </w:rPr>
        <w:t>»</w:t>
      </w:r>
      <w:r w:rsidR="004011BD" w:rsidRPr="002C06FF">
        <w:rPr>
          <w:rStyle w:val="Char0"/>
          <w:rFonts w:hint="cs"/>
          <w:rtl/>
        </w:rPr>
        <w:t>.</w:t>
      </w:r>
    </w:p>
    <w:p w:rsidR="00912A7F" w:rsidRDefault="003C3E36" w:rsidP="00C115BC">
      <w:pPr>
        <w:numPr>
          <w:ilvl w:val="0"/>
          <w:numId w:val="17"/>
        </w:numPr>
        <w:jc w:val="both"/>
        <w:rPr>
          <w:rFonts w:cs="B Lotus"/>
          <w:sz w:val="28"/>
          <w:szCs w:val="28"/>
          <w:rtl/>
          <w:lang w:bidi="fa-IR"/>
        </w:rPr>
      </w:pPr>
      <w:r w:rsidRPr="003C3E36">
        <w:rPr>
          <w:rStyle w:val="6-Char"/>
          <w:rtl/>
        </w:rPr>
        <w:t>«</w:t>
      </w:r>
      <w:r w:rsidR="004011BD" w:rsidRPr="003C3E36">
        <w:rPr>
          <w:rStyle w:val="6-Char"/>
          <w:rFonts w:hint="cs"/>
          <w:rtl/>
        </w:rPr>
        <w:t>أین</w:t>
      </w:r>
      <w:r w:rsidRPr="003C3E36">
        <w:rPr>
          <w:rStyle w:val="6-Char"/>
          <w:rtl/>
        </w:rPr>
        <w:t>»</w:t>
      </w:r>
      <w:r w:rsidR="004011BD" w:rsidRPr="002C06FF">
        <w:rPr>
          <w:rStyle w:val="Char0"/>
          <w:rFonts w:hint="cs"/>
          <w:rtl/>
        </w:rPr>
        <w:t>، مانند</w:t>
      </w:r>
      <w:r w:rsidR="0070225A" w:rsidRPr="002C06FF">
        <w:rPr>
          <w:rStyle w:val="Char0"/>
          <w:rFonts w:hint="cs"/>
          <w:rtl/>
        </w:rPr>
        <w:t>‌:</w:t>
      </w:r>
      <w:r w:rsidR="004011BD" w:rsidRPr="002C06FF">
        <w:rPr>
          <w:rStyle w:val="Char0"/>
          <w:rFonts w:hint="cs"/>
          <w:rtl/>
        </w:rPr>
        <w:t xml:space="preserve"> </w:t>
      </w:r>
    </w:p>
    <w:p w:rsidR="00903B19" w:rsidRPr="00CB7965" w:rsidRDefault="00903B19" w:rsidP="00CB7965">
      <w:pPr>
        <w:pStyle w:val="StyleComplexBLotus12ptJustifiedFirstline05cmCharCharCharCharCharCharCharCharCharCharCharCharCharCharChar"/>
        <w:tabs>
          <w:tab w:val="right" w:pos="7371"/>
        </w:tabs>
        <w:spacing w:line="240" w:lineRule="auto"/>
        <w:ind w:firstLine="301"/>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CB7965">
        <w:rPr>
          <w:rFonts w:ascii="KFGQPC Uthmanic Script HAFS" w:hAnsi="KFGQPC Uthmanic Script HAFS" w:cs="KFGQPC Uthmanic Script HAFS" w:hint="eastAsia"/>
          <w:sz w:val="28"/>
          <w:szCs w:val="28"/>
          <w:rtl/>
        </w:rPr>
        <w:t>أَيۡنَمَا</w:t>
      </w:r>
      <w:r w:rsidR="00CB7965">
        <w:rPr>
          <w:rFonts w:ascii="KFGQPC Uthmanic Script HAFS" w:hAnsi="KFGQPC Uthmanic Script HAFS" w:cs="KFGQPC Uthmanic Script HAFS"/>
          <w:sz w:val="28"/>
          <w:szCs w:val="28"/>
          <w:rtl/>
        </w:rPr>
        <w:t xml:space="preserve"> تَكُونُواْ يُدۡرِككُّمُ </w:t>
      </w:r>
      <w:r w:rsidR="00CB7965">
        <w:rPr>
          <w:rFonts w:ascii="KFGQPC Uthmanic Script HAFS" w:hAnsi="KFGQPC Uthmanic Script HAFS" w:cs="KFGQPC Uthmanic Script HAFS" w:hint="cs"/>
          <w:sz w:val="28"/>
          <w:szCs w:val="28"/>
          <w:rtl/>
        </w:rPr>
        <w:t>ٱ</w:t>
      </w:r>
      <w:r w:rsidR="00CB7965">
        <w:rPr>
          <w:rFonts w:ascii="KFGQPC Uthmanic Script HAFS" w:hAnsi="KFGQPC Uthmanic Script HAFS" w:cs="KFGQPC Uthmanic Script HAFS" w:hint="eastAsia"/>
          <w:sz w:val="28"/>
          <w:szCs w:val="28"/>
          <w:rtl/>
        </w:rPr>
        <w:t>لۡمَوۡتُ</w:t>
      </w:r>
      <w:r>
        <w:rPr>
          <w:rFonts w:ascii="Traditional Arabic" w:hAnsi="Traditional Arabic" w:cs="Traditional Arabic"/>
          <w:sz w:val="28"/>
          <w:szCs w:val="28"/>
          <w:rtl/>
          <w:lang w:bidi="fa-IR"/>
        </w:rPr>
        <w:t>﴾</w:t>
      </w:r>
      <w:r w:rsidRPr="002C06FF">
        <w:rPr>
          <w:rStyle w:val="7-Char"/>
          <w:rFonts w:hint="cs"/>
          <w:rtl/>
        </w:rPr>
        <w:t xml:space="preserve"> </w:t>
      </w:r>
      <w:r w:rsidRPr="002C06FF">
        <w:rPr>
          <w:rStyle w:val="7-Char"/>
          <w:rtl/>
        </w:rPr>
        <w:t>[</w:t>
      </w:r>
      <w:r w:rsidRPr="002C06FF">
        <w:rPr>
          <w:rStyle w:val="7-Char"/>
          <w:rFonts w:hint="cs"/>
          <w:rtl/>
        </w:rPr>
        <w:t>النساء: 78</w:t>
      </w:r>
      <w:r w:rsidRPr="002C06FF">
        <w:rPr>
          <w:rStyle w:val="7-Char"/>
          <w:rtl/>
        </w:rPr>
        <w:t>]</w:t>
      </w:r>
      <w:r w:rsidRPr="002C06FF">
        <w:rPr>
          <w:rStyle w:val="Char0"/>
          <w:rFonts w:hint="cs"/>
          <w:rtl/>
        </w:rPr>
        <w:t>.</w:t>
      </w:r>
    </w:p>
    <w:p w:rsidR="00496AFC" w:rsidRPr="00CE411E" w:rsidRDefault="00496AFC" w:rsidP="002C06FF">
      <w:pPr>
        <w:pStyle w:val="a0"/>
        <w:rPr>
          <w:rtl/>
          <w:lang w:bidi="fa-IR"/>
        </w:rPr>
      </w:pPr>
      <w:r w:rsidRPr="00CE411E">
        <w:rPr>
          <w:rFonts w:hint="cs"/>
          <w:rtl/>
          <w:lang w:bidi="fa-IR"/>
        </w:rPr>
        <w:t>«</w:t>
      </w:r>
      <w:r w:rsidR="004714B7" w:rsidRPr="00CE411E">
        <w:rPr>
          <w:rFonts w:hint="cs"/>
          <w:rtl/>
          <w:lang w:bidi="fa-IR"/>
        </w:rPr>
        <w:t>هرجا که باشید مرگ شما را دریابد</w:t>
      </w:r>
      <w:r w:rsidRPr="00CE411E">
        <w:rPr>
          <w:rFonts w:hint="cs"/>
          <w:rtl/>
          <w:lang w:bidi="fa-IR"/>
        </w:rPr>
        <w:t>».</w:t>
      </w:r>
      <w:r w:rsidRPr="00CE411E">
        <w:rPr>
          <w:rtl/>
          <w:lang w:bidi="fa-IR"/>
        </w:rPr>
        <w:tab/>
      </w:r>
    </w:p>
    <w:p w:rsidR="00912A7F" w:rsidRDefault="005C216B" w:rsidP="002C06FF">
      <w:pPr>
        <w:pStyle w:val="a0"/>
        <w:rPr>
          <w:rtl/>
          <w:lang w:bidi="fa-IR"/>
        </w:rPr>
      </w:pPr>
      <w:r>
        <w:rPr>
          <w:rFonts w:hint="cs"/>
          <w:rtl/>
          <w:lang w:bidi="fa-IR"/>
        </w:rPr>
        <w:t>متی و أین، باید در اسلوب شرط به کار روند تا دلالت بر عموم دهند.</w:t>
      </w:r>
    </w:p>
    <w:p w:rsidR="002A375E" w:rsidRDefault="005C216B" w:rsidP="00C115BC">
      <w:pPr>
        <w:numPr>
          <w:ilvl w:val="0"/>
          <w:numId w:val="17"/>
        </w:numPr>
        <w:jc w:val="both"/>
        <w:rPr>
          <w:rFonts w:cs="B Lotus"/>
          <w:sz w:val="28"/>
          <w:szCs w:val="28"/>
          <w:rtl/>
          <w:lang w:bidi="fa-IR"/>
        </w:rPr>
      </w:pPr>
      <w:r w:rsidRPr="002C06FF">
        <w:rPr>
          <w:rStyle w:val="Char0"/>
          <w:rFonts w:hint="cs"/>
          <w:rtl/>
        </w:rPr>
        <w:t>(</w:t>
      </w:r>
      <w:r w:rsidRPr="002C06FF">
        <w:rPr>
          <w:rStyle w:val="6-Char"/>
          <w:rFonts w:hint="cs"/>
          <w:rtl/>
        </w:rPr>
        <w:t>الذ</w:t>
      </w:r>
      <w:r w:rsidR="003C3E36" w:rsidRPr="002C06FF">
        <w:rPr>
          <w:rStyle w:val="6-Char"/>
          <w:rFonts w:hint="cs"/>
          <w:rtl/>
        </w:rPr>
        <w:t>ي</w:t>
      </w:r>
      <w:r w:rsidRPr="002C06FF">
        <w:rPr>
          <w:rStyle w:val="6-Char"/>
          <w:rFonts w:hint="cs"/>
          <w:rtl/>
        </w:rPr>
        <w:t xml:space="preserve"> والت</w:t>
      </w:r>
      <w:r w:rsidR="00903B19" w:rsidRPr="002C06FF">
        <w:rPr>
          <w:rStyle w:val="6-Char"/>
          <w:rFonts w:hint="cs"/>
          <w:rtl/>
        </w:rPr>
        <w:t>ي</w:t>
      </w:r>
      <w:r w:rsidRPr="002C06FF">
        <w:rPr>
          <w:rStyle w:val="Char0"/>
          <w:rFonts w:hint="cs"/>
          <w:rtl/>
        </w:rPr>
        <w:t xml:space="preserve"> و جمع</w:t>
      </w:r>
      <w:r w:rsidR="003C3E36" w:rsidRPr="002C06FF">
        <w:rPr>
          <w:rStyle w:val="Char0"/>
          <w:rFonts w:hint="cs"/>
          <w:rtl/>
        </w:rPr>
        <w:t xml:space="preserve"> آن‌ها‌:</w:t>
      </w:r>
      <w:r w:rsidRPr="002C06FF">
        <w:rPr>
          <w:rStyle w:val="Char0"/>
          <w:rFonts w:hint="cs"/>
          <w:rtl/>
        </w:rPr>
        <w:t xml:space="preserve"> </w:t>
      </w:r>
      <w:r w:rsidRPr="002C06FF">
        <w:rPr>
          <w:rStyle w:val="6-Char"/>
          <w:rFonts w:hint="cs"/>
          <w:rtl/>
        </w:rPr>
        <w:t>الذین، اللات</w:t>
      </w:r>
      <w:r w:rsidR="003C3E36" w:rsidRPr="002C06FF">
        <w:rPr>
          <w:rStyle w:val="6-Char"/>
          <w:rFonts w:hint="cs"/>
          <w:rtl/>
        </w:rPr>
        <w:t>ي</w:t>
      </w:r>
      <w:r w:rsidRPr="002C06FF">
        <w:rPr>
          <w:rStyle w:val="6-Char"/>
          <w:rFonts w:hint="cs"/>
          <w:rtl/>
        </w:rPr>
        <w:t>، اللائ</w:t>
      </w:r>
      <w:r w:rsidR="003C3E36" w:rsidRPr="002C06FF">
        <w:rPr>
          <w:rStyle w:val="6-Char"/>
          <w:rFonts w:hint="cs"/>
          <w:rtl/>
        </w:rPr>
        <w:t>ي</w:t>
      </w:r>
      <w:r w:rsidRPr="002C06FF">
        <w:rPr>
          <w:rStyle w:val="Char0"/>
          <w:rFonts w:hint="cs"/>
          <w:rtl/>
        </w:rPr>
        <w:t>)، مانند</w:t>
      </w:r>
      <w:r w:rsidR="0070225A" w:rsidRPr="002C06FF">
        <w:rPr>
          <w:rStyle w:val="Char0"/>
          <w:rFonts w:hint="cs"/>
          <w:rtl/>
        </w:rPr>
        <w:t>‌:</w:t>
      </w:r>
    </w:p>
    <w:p w:rsidR="00903B19" w:rsidRPr="00CB7965" w:rsidRDefault="00903B19" w:rsidP="00CB7965">
      <w:pPr>
        <w:pStyle w:val="StyleComplexBLotus12ptJustifiedFirstline05cmCharCharCharCharCharCharCharCharCharCharCharCharCharCharChar"/>
        <w:tabs>
          <w:tab w:val="right" w:pos="7371"/>
        </w:tabs>
        <w:spacing w:line="240" w:lineRule="auto"/>
        <w:ind w:firstLine="301"/>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CB7965">
        <w:rPr>
          <w:rFonts w:ascii="KFGQPC Uthmanic Script HAFS" w:hAnsi="KFGQPC Uthmanic Script HAFS" w:cs="KFGQPC Uthmanic Script HAFS"/>
          <w:sz w:val="28"/>
          <w:szCs w:val="28"/>
          <w:rtl/>
        </w:rPr>
        <w:t>وَ</w:t>
      </w:r>
      <w:r w:rsidR="00CB7965">
        <w:rPr>
          <w:rFonts w:ascii="KFGQPC Uthmanic Script HAFS" w:hAnsi="KFGQPC Uthmanic Script HAFS" w:cs="KFGQPC Uthmanic Script HAFS" w:hint="cs"/>
          <w:sz w:val="28"/>
          <w:szCs w:val="28"/>
          <w:rtl/>
        </w:rPr>
        <w:t>ٱ</w:t>
      </w:r>
      <w:r w:rsidR="00CB7965">
        <w:rPr>
          <w:rFonts w:ascii="KFGQPC Uthmanic Script HAFS" w:hAnsi="KFGQPC Uthmanic Script HAFS" w:cs="KFGQPC Uthmanic Script HAFS" w:hint="eastAsia"/>
          <w:sz w:val="28"/>
          <w:szCs w:val="28"/>
          <w:rtl/>
        </w:rPr>
        <w:t>لَّذِينَ</w:t>
      </w:r>
      <w:r w:rsidR="00CB7965">
        <w:rPr>
          <w:rFonts w:ascii="KFGQPC Uthmanic Script HAFS" w:hAnsi="KFGQPC Uthmanic Script HAFS" w:cs="KFGQPC Uthmanic Script HAFS"/>
          <w:sz w:val="28"/>
          <w:szCs w:val="28"/>
          <w:rtl/>
        </w:rPr>
        <w:t xml:space="preserve"> يَكۡنِزُونَ </w:t>
      </w:r>
      <w:r w:rsidR="00CB7965">
        <w:rPr>
          <w:rFonts w:ascii="KFGQPC Uthmanic Script HAFS" w:hAnsi="KFGQPC Uthmanic Script HAFS" w:cs="KFGQPC Uthmanic Script HAFS" w:hint="cs"/>
          <w:sz w:val="28"/>
          <w:szCs w:val="28"/>
          <w:rtl/>
        </w:rPr>
        <w:t>ٱ</w:t>
      </w:r>
      <w:r w:rsidR="00CB7965">
        <w:rPr>
          <w:rFonts w:ascii="KFGQPC Uthmanic Script HAFS" w:hAnsi="KFGQPC Uthmanic Script HAFS" w:cs="KFGQPC Uthmanic Script HAFS" w:hint="eastAsia"/>
          <w:sz w:val="28"/>
          <w:szCs w:val="28"/>
          <w:rtl/>
        </w:rPr>
        <w:t>لذَّهَبَ</w:t>
      </w:r>
      <w:r w:rsidR="00CB7965">
        <w:rPr>
          <w:rFonts w:ascii="KFGQPC Uthmanic Script HAFS" w:hAnsi="KFGQPC Uthmanic Script HAFS" w:cs="KFGQPC Uthmanic Script HAFS"/>
          <w:sz w:val="28"/>
          <w:szCs w:val="28"/>
          <w:rtl/>
        </w:rPr>
        <w:t xml:space="preserve"> وَ</w:t>
      </w:r>
      <w:r w:rsidR="00CB7965">
        <w:rPr>
          <w:rFonts w:ascii="KFGQPC Uthmanic Script HAFS" w:hAnsi="KFGQPC Uthmanic Script HAFS" w:cs="KFGQPC Uthmanic Script HAFS" w:hint="cs"/>
          <w:sz w:val="28"/>
          <w:szCs w:val="28"/>
          <w:rtl/>
        </w:rPr>
        <w:t>ٱ</w:t>
      </w:r>
      <w:r w:rsidR="00CB7965">
        <w:rPr>
          <w:rFonts w:ascii="KFGQPC Uthmanic Script HAFS" w:hAnsi="KFGQPC Uthmanic Script HAFS" w:cs="KFGQPC Uthmanic Script HAFS" w:hint="eastAsia"/>
          <w:sz w:val="28"/>
          <w:szCs w:val="28"/>
          <w:rtl/>
        </w:rPr>
        <w:t>لۡفِضَّةَ</w:t>
      </w:r>
      <w:r w:rsidR="00CB7965">
        <w:rPr>
          <w:rFonts w:ascii="KFGQPC Uthmanic Script HAFS" w:hAnsi="KFGQPC Uthmanic Script HAFS" w:cs="KFGQPC Uthmanic Script HAFS"/>
          <w:sz w:val="28"/>
          <w:szCs w:val="28"/>
          <w:rtl/>
        </w:rPr>
        <w:t xml:space="preserve"> وَلَا يُنفِقُونَهَا فِي سَبِيلِ </w:t>
      </w:r>
      <w:r w:rsidR="00CB7965">
        <w:rPr>
          <w:rFonts w:ascii="KFGQPC Uthmanic Script HAFS" w:hAnsi="KFGQPC Uthmanic Script HAFS" w:cs="KFGQPC Uthmanic Script HAFS" w:hint="cs"/>
          <w:sz w:val="28"/>
          <w:szCs w:val="28"/>
          <w:rtl/>
        </w:rPr>
        <w:t>ٱ</w:t>
      </w:r>
      <w:r w:rsidR="00CB7965">
        <w:rPr>
          <w:rFonts w:ascii="KFGQPC Uthmanic Script HAFS" w:hAnsi="KFGQPC Uthmanic Script HAFS" w:cs="KFGQPC Uthmanic Script HAFS" w:hint="eastAsia"/>
          <w:sz w:val="28"/>
          <w:szCs w:val="28"/>
          <w:rtl/>
        </w:rPr>
        <w:t>للَّهِ</w:t>
      </w:r>
      <w:r w:rsidR="00CB7965">
        <w:rPr>
          <w:rFonts w:ascii="KFGQPC Uthmanic Script HAFS" w:hAnsi="KFGQPC Uthmanic Script HAFS" w:cs="KFGQPC Uthmanic Script HAFS"/>
          <w:sz w:val="28"/>
          <w:szCs w:val="28"/>
          <w:rtl/>
        </w:rPr>
        <w:t xml:space="preserve"> فَب</w:t>
      </w:r>
      <w:r w:rsidR="00CB7965">
        <w:rPr>
          <w:rFonts w:ascii="KFGQPC Uthmanic Script HAFS" w:hAnsi="KFGQPC Uthmanic Script HAFS" w:cs="KFGQPC Uthmanic Script HAFS" w:hint="eastAsia"/>
          <w:sz w:val="28"/>
          <w:szCs w:val="28"/>
          <w:rtl/>
        </w:rPr>
        <w:t>َشِّرۡهُم</w:t>
      </w:r>
      <w:r w:rsidR="00CB7965">
        <w:rPr>
          <w:rFonts w:ascii="KFGQPC Uthmanic Script HAFS" w:hAnsi="KFGQPC Uthmanic Script HAFS" w:cs="KFGQPC Uthmanic Script HAFS"/>
          <w:sz w:val="28"/>
          <w:szCs w:val="28"/>
          <w:rtl/>
        </w:rPr>
        <w:t xml:space="preserve"> بِعَذَابٍ أَلِيمٖ ٣٤</w:t>
      </w:r>
      <w:r>
        <w:rPr>
          <w:rFonts w:ascii="Traditional Arabic" w:hAnsi="Traditional Arabic" w:cs="Traditional Arabic"/>
          <w:sz w:val="28"/>
          <w:szCs w:val="28"/>
          <w:rtl/>
          <w:lang w:bidi="fa-IR"/>
        </w:rPr>
        <w:t>﴾</w:t>
      </w:r>
      <w:r w:rsidRPr="002C06FF">
        <w:rPr>
          <w:rStyle w:val="7-Char"/>
          <w:rFonts w:hint="cs"/>
          <w:rtl/>
        </w:rPr>
        <w:t xml:space="preserve"> </w:t>
      </w:r>
      <w:r w:rsidRPr="002C06FF">
        <w:rPr>
          <w:rStyle w:val="7-Char"/>
          <w:rtl/>
        </w:rPr>
        <w:t>[</w:t>
      </w:r>
      <w:r w:rsidRPr="002C06FF">
        <w:rPr>
          <w:rStyle w:val="7-Char"/>
          <w:rFonts w:hint="cs"/>
          <w:rtl/>
        </w:rPr>
        <w:t>التوبة: 34</w:t>
      </w:r>
      <w:r w:rsidRPr="002C06FF">
        <w:rPr>
          <w:rStyle w:val="7-Char"/>
          <w:rtl/>
        </w:rPr>
        <w:t>]</w:t>
      </w:r>
      <w:r w:rsidRPr="002C06FF">
        <w:rPr>
          <w:rStyle w:val="Char0"/>
          <w:rFonts w:hint="cs"/>
          <w:rtl/>
        </w:rPr>
        <w:t>.</w:t>
      </w:r>
    </w:p>
    <w:p w:rsidR="00903B19" w:rsidRDefault="009239FE" w:rsidP="002C06FF">
      <w:pPr>
        <w:pStyle w:val="a0"/>
        <w:rPr>
          <w:rtl/>
          <w:lang w:bidi="fa-IR"/>
        </w:rPr>
      </w:pPr>
      <w:r w:rsidRPr="00CE411E">
        <w:rPr>
          <w:rFonts w:hint="cs"/>
          <w:rtl/>
          <w:lang w:bidi="fa-IR"/>
        </w:rPr>
        <w:t>«</w:t>
      </w:r>
      <w:r w:rsidR="004301B4" w:rsidRPr="00CE411E">
        <w:rPr>
          <w:rFonts w:hint="cs"/>
          <w:rtl/>
          <w:lang w:bidi="fa-IR"/>
        </w:rPr>
        <w:t>و کسانی‌ که</w:t>
      </w:r>
      <w:r w:rsidR="00A8029F" w:rsidRPr="00CE411E">
        <w:rPr>
          <w:rFonts w:hint="cs"/>
          <w:rtl/>
          <w:lang w:bidi="fa-IR"/>
        </w:rPr>
        <w:t xml:space="preserve"> طلا و نقره را گنجینه می‌سازند، و آن را در راه تبلیغ دین خدا انفاق نمی‌کنند، به آنان مژده عذاب درد آور</w:t>
      </w:r>
      <w:r w:rsidR="004301B4" w:rsidRPr="00CE411E">
        <w:rPr>
          <w:rFonts w:hint="cs"/>
          <w:rtl/>
          <w:lang w:bidi="fa-IR"/>
        </w:rPr>
        <w:t xml:space="preserve"> </w:t>
      </w:r>
      <w:r w:rsidR="00A8029F" w:rsidRPr="00CE411E">
        <w:rPr>
          <w:rFonts w:hint="cs"/>
          <w:rtl/>
          <w:lang w:bidi="fa-IR"/>
        </w:rPr>
        <w:t>ده</w:t>
      </w:r>
      <w:r w:rsidRPr="00CE411E">
        <w:rPr>
          <w:rFonts w:hint="cs"/>
          <w:rtl/>
          <w:lang w:bidi="fa-IR"/>
        </w:rPr>
        <w:t>».</w:t>
      </w:r>
    </w:p>
    <w:p w:rsidR="009239FE" w:rsidRPr="00CB7965" w:rsidRDefault="00903B19" w:rsidP="00CB7965">
      <w:pPr>
        <w:pStyle w:val="StyleComplexBLotus12ptJustifiedFirstline05cmCharCharCharCharCharCharCharCharCharCharCharCharCharCharChar"/>
        <w:tabs>
          <w:tab w:val="right" w:pos="7371"/>
        </w:tabs>
        <w:spacing w:line="240" w:lineRule="auto"/>
        <w:ind w:firstLine="301"/>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CB7965">
        <w:rPr>
          <w:rFonts w:ascii="KFGQPC Uthmanic Script HAFS" w:hAnsi="KFGQPC Uthmanic Script HAFS" w:cs="KFGQPC Uthmanic Script HAFS" w:hint="eastAsia"/>
          <w:sz w:val="28"/>
          <w:szCs w:val="28"/>
          <w:rtl/>
        </w:rPr>
        <w:t>وَ</w:t>
      </w:r>
      <w:r w:rsidR="00CB7965">
        <w:rPr>
          <w:rFonts w:ascii="KFGQPC Uthmanic Script HAFS" w:hAnsi="KFGQPC Uthmanic Script HAFS" w:cs="KFGQPC Uthmanic Script HAFS" w:hint="cs"/>
          <w:sz w:val="28"/>
          <w:szCs w:val="28"/>
          <w:rtl/>
        </w:rPr>
        <w:t>ٱ</w:t>
      </w:r>
      <w:r w:rsidR="00CB7965">
        <w:rPr>
          <w:rFonts w:ascii="KFGQPC Uthmanic Script HAFS" w:hAnsi="KFGQPC Uthmanic Script HAFS" w:cs="KFGQPC Uthmanic Script HAFS" w:hint="eastAsia"/>
          <w:sz w:val="28"/>
          <w:szCs w:val="28"/>
          <w:rtl/>
        </w:rPr>
        <w:t>لَّٰتِي</w:t>
      </w:r>
      <w:r w:rsidR="00CB7965">
        <w:rPr>
          <w:rFonts w:ascii="KFGQPC Uthmanic Script HAFS" w:hAnsi="KFGQPC Uthmanic Script HAFS" w:cs="KFGQPC Uthmanic Script HAFS"/>
          <w:sz w:val="28"/>
          <w:szCs w:val="28"/>
          <w:rtl/>
        </w:rPr>
        <w:t xml:space="preserve"> يَأۡتِينَ </w:t>
      </w:r>
      <w:r w:rsidR="00CB7965">
        <w:rPr>
          <w:rFonts w:ascii="KFGQPC Uthmanic Script HAFS" w:hAnsi="KFGQPC Uthmanic Script HAFS" w:cs="KFGQPC Uthmanic Script HAFS" w:hint="cs"/>
          <w:sz w:val="28"/>
          <w:szCs w:val="28"/>
          <w:rtl/>
        </w:rPr>
        <w:t>ٱ</w:t>
      </w:r>
      <w:r w:rsidR="00CB7965">
        <w:rPr>
          <w:rFonts w:ascii="KFGQPC Uthmanic Script HAFS" w:hAnsi="KFGQPC Uthmanic Script HAFS" w:cs="KFGQPC Uthmanic Script HAFS" w:hint="eastAsia"/>
          <w:sz w:val="28"/>
          <w:szCs w:val="28"/>
          <w:rtl/>
        </w:rPr>
        <w:t>لۡفَٰحِشَةَ</w:t>
      </w:r>
      <w:r w:rsidR="00CB7965">
        <w:rPr>
          <w:rFonts w:ascii="KFGQPC Uthmanic Script HAFS" w:hAnsi="KFGQPC Uthmanic Script HAFS" w:cs="KFGQPC Uthmanic Script HAFS"/>
          <w:sz w:val="28"/>
          <w:szCs w:val="28"/>
          <w:rtl/>
        </w:rPr>
        <w:t xml:space="preserve"> مِن نِّسَآئِكُمۡ فَ</w:t>
      </w:r>
      <w:r w:rsidR="00CB7965">
        <w:rPr>
          <w:rFonts w:ascii="KFGQPC Uthmanic Script HAFS" w:hAnsi="KFGQPC Uthmanic Script HAFS" w:cs="KFGQPC Uthmanic Script HAFS" w:hint="cs"/>
          <w:sz w:val="28"/>
          <w:szCs w:val="28"/>
          <w:rtl/>
        </w:rPr>
        <w:t>ٱ</w:t>
      </w:r>
      <w:r w:rsidR="00CB7965">
        <w:rPr>
          <w:rFonts w:ascii="KFGQPC Uthmanic Script HAFS" w:hAnsi="KFGQPC Uthmanic Script HAFS" w:cs="KFGQPC Uthmanic Script HAFS" w:hint="eastAsia"/>
          <w:sz w:val="28"/>
          <w:szCs w:val="28"/>
          <w:rtl/>
        </w:rPr>
        <w:t>سۡتَشۡهِدُواْ</w:t>
      </w:r>
      <w:r w:rsidR="00CB7965">
        <w:rPr>
          <w:rFonts w:ascii="KFGQPC Uthmanic Script HAFS" w:hAnsi="KFGQPC Uthmanic Script HAFS" w:cs="KFGQPC Uthmanic Script HAFS"/>
          <w:sz w:val="28"/>
          <w:szCs w:val="28"/>
          <w:rtl/>
        </w:rPr>
        <w:t xml:space="preserve"> عَلَيۡهِنَّ أَرۡبَعَةٗ مِّنكُمۡۖ</w:t>
      </w:r>
      <w:r>
        <w:rPr>
          <w:rFonts w:ascii="Traditional Arabic" w:hAnsi="Traditional Arabic" w:cs="Traditional Arabic"/>
          <w:sz w:val="28"/>
          <w:szCs w:val="28"/>
          <w:rtl/>
          <w:lang w:bidi="fa-IR"/>
        </w:rPr>
        <w:t>﴾</w:t>
      </w:r>
      <w:r w:rsidRPr="002C06FF">
        <w:rPr>
          <w:rStyle w:val="7-Char"/>
          <w:rFonts w:hint="cs"/>
          <w:rtl/>
        </w:rPr>
        <w:t xml:space="preserve"> </w:t>
      </w:r>
      <w:r w:rsidRPr="002C06FF">
        <w:rPr>
          <w:rStyle w:val="7-Char"/>
          <w:rtl/>
        </w:rPr>
        <w:t>[</w:t>
      </w:r>
      <w:r w:rsidRPr="002C06FF">
        <w:rPr>
          <w:rStyle w:val="7-Char"/>
          <w:rFonts w:hint="cs"/>
          <w:rtl/>
        </w:rPr>
        <w:t>النساء: 15</w:t>
      </w:r>
      <w:r w:rsidRPr="002C06FF">
        <w:rPr>
          <w:rStyle w:val="7-Char"/>
          <w:rtl/>
        </w:rPr>
        <w:t>]</w:t>
      </w:r>
      <w:r w:rsidRPr="002C06FF">
        <w:rPr>
          <w:rStyle w:val="Char0"/>
          <w:rFonts w:hint="cs"/>
          <w:rtl/>
        </w:rPr>
        <w:t>.</w:t>
      </w:r>
      <w:r w:rsidR="009239FE" w:rsidRPr="00CE411E">
        <w:rPr>
          <w:rFonts w:ascii="Times New Roman" w:hAnsi="Times New Roman" w:cs="B Lotus"/>
          <w:sz w:val="28"/>
          <w:szCs w:val="28"/>
          <w:rtl/>
          <w:lang w:bidi="fa-IR"/>
        </w:rPr>
        <w:tab/>
      </w:r>
    </w:p>
    <w:p w:rsidR="00903B19" w:rsidRDefault="009239FE" w:rsidP="002C06FF">
      <w:pPr>
        <w:pStyle w:val="a0"/>
        <w:rPr>
          <w:rtl/>
          <w:lang w:bidi="fa-IR"/>
        </w:rPr>
      </w:pPr>
      <w:r w:rsidRPr="00CE411E">
        <w:rPr>
          <w:rFonts w:hint="cs"/>
          <w:rtl/>
          <w:lang w:bidi="fa-IR"/>
        </w:rPr>
        <w:t>«</w:t>
      </w:r>
      <w:r w:rsidR="004301B4" w:rsidRPr="00CE411E">
        <w:rPr>
          <w:rFonts w:hint="cs"/>
          <w:rtl/>
          <w:lang w:bidi="fa-IR"/>
        </w:rPr>
        <w:t>و کسانی‌ که از بین زنان</w:t>
      </w:r>
      <w:r w:rsidR="002C06FF">
        <w:rPr>
          <w:rFonts w:hint="cs"/>
          <w:rtl/>
          <w:lang w:bidi="fa-IR"/>
        </w:rPr>
        <w:t>‌</w:t>
      </w:r>
      <w:r w:rsidR="004301B4" w:rsidRPr="00CE411E">
        <w:rPr>
          <w:rFonts w:hint="cs"/>
          <w:rtl/>
          <w:lang w:bidi="fa-IR"/>
        </w:rPr>
        <w:t>ت</w:t>
      </w:r>
      <w:r w:rsidR="00A97474" w:rsidRPr="00CE411E">
        <w:rPr>
          <w:rFonts w:hint="cs"/>
          <w:rtl/>
          <w:lang w:bidi="fa-IR"/>
        </w:rPr>
        <w:t>ان فاحشه مرتکب می‌شوند، بر آنان چهار شاهد گیرید</w:t>
      </w:r>
      <w:r w:rsidRPr="00CE411E">
        <w:rPr>
          <w:rFonts w:hint="cs"/>
          <w:rtl/>
          <w:lang w:bidi="fa-IR"/>
        </w:rPr>
        <w:t>».</w:t>
      </w:r>
    </w:p>
    <w:p w:rsidR="009239FE" w:rsidRPr="00CB7965" w:rsidRDefault="00903B19" w:rsidP="00CB7965">
      <w:pPr>
        <w:pStyle w:val="StyleComplexBLotus12ptJustifiedFirstline05cmCharCharCharCharCharCharCharCharCharCharCharCharCharCharChar"/>
        <w:tabs>
          <w:tab w:val="right" w:pos="7371"/>
        </w:tabs>
        <w:spacing w:line="240" w:lineRule="auto"/>
        <w:ind w:firstLine="301"/>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CB7965">
        <w:rPr>
          <w:rFonts w:ascii="KFGQPC Uthmanic Script HAFS" w:hAnsi="KFGQPC Uthmanic Script HAFS" w:cs="KFGQPC Uthmanic Script HAFS" w:hint="eastAsia"/>
          <w:sz w:val="28"/>
          <w:szCs w:val="28"/>
          <w:rtl/>
        </w:rPr>
        <w:t>وَ</w:t>
      </w:r>
      <w:r w:rsidR="00CB7965">
        <w:rPr>
          <w:rFonts w:ascii="KFGQPC Uthmanic Script HAFS" w:hAnsi="KFGQPC Uthmanic Script HAFS" w:cs="KFGQPC Uthmanic Script HAFS" w:hint="cs"/>
          <w:sz w:val="28"/>
          <w:szCs w:val="28"/>
          <w:rtl/>
        </w:rPr>
        <w:t>ٱ</w:t>
      </w:r>
      <w:r w:rsidR="00CB7965">
        <w:rPr>
          <w:rFonts w:ascii="KFGQPC Uthmanic Script HAFS" w:hAnsi="KFGQPC Uthmanic Script HAFS" w:cs="KFGQPC Uthmanic Script HAFS" w:hint="eastAsia"/>
          <w:sz w:val="28"/>
          <w:szCs w:val="28"/>
          <w:rtl/>
        </w:rPr>
        <w:t>لَّٰٓـِٔي</w:t>
      </w:r>
      <w:r w:rsidR="00CB7965">
        <w:rPr>
          <w:rFonts w:ascii="KFGQPC Uthmanic Script HAFS" w:hAnsi="KFGQPC Uthmanic Script HAFS" w:cs="KFGQPC Uthmanic Script HAFS"/>
          <w:sz w:val="28"/>
          <w:szCs w:val="28"/>
          <w:rtl/>
        </w:rPr>
        <w:t xml:space="preserve"> يَئِسۡنَ مِنَ </w:t>
      </w:r>
      <w:r w:rsidR="00CB7965">
        <w:rPr>
          <w:rFonts w:ascii="KFGQPC Uthmanic Script HAFS" w:hAnsi="KFGQPC Uthmanic Script HAFS" w:cs="KFGQPC Uthmanic Script HAFS" w:hint="cs"/>
          <w:sz w:val="28"/>
          <w:szCs w:val="28"/>
          <w:rtl/>
        </w:rPr>
        <w:t>ٱ</w:t>
      </w:r>
      <w:r w:rsidR="00CB7965">
        <w:rPr>
          <w:rFonts w:ascii="KFGQPC Uthmanic Script HAFS" w:hAnsi="KFGQPC Uthmanic Script HAFS" w:cs="KFGQPC Uthmanic Script HAFS" w:hint="eastAsia"/>
          <w:sz w:val="28"/>
          <w:szCs w:val="28"/>
          <w:rtl/>
        </w:rPr>
        <w:t>لۡمَحِيضِ</w:t>
      </w:r>
      <w:r w:rsidR="00CB7965">
        <w:rPr>
          <w:rFonts w:ascii="KFGQPC Uthmanic Script HAFS" w:hAnsi="KFGQPC Uthmanic Script HAFS" w:cs="KFGQPC Uthmanic Script HAFS"/>
          <w:sz w:val="28"/>
          <w:szCs w:val="28"/>
          <w:rtl/>
        </w:rPr>
        <w:t xml:space="preserve"> مِن نِّسَآئِكُمۡ إِنِ </w:t>
      </w:r>
      <w:r w:rsidR="00CB7965">
        <w:rPr>
          <w:rFonts w:ascii="KFGQPC Uthmanic Script HAFS" w:hAnsi="KFGQPC Uthmanic Script HAFS" w:cs="KFGQPC Uthmanic Script HAFS" w:hint="cs"/>
          <w:sz w:val="28"/>
          <w:szCs w:val="28"/>
          <w:rtl/>
        </w:rPr>
        <w:t>ٱ</w:t>
      </w:r>
      <w:r w:rsidR="00CB7965">
        <w:rPr>
          <w:rFonts w:ascii="KFGQPC Uthmanic Script HAFS" w:hAnsi="KFGQPC Uthmanic Script HAFS" w:cs="KFGQPC Uthmanic Script HAFS" w:hint="eastAsia"/>
          <w:sz w:val="28"/>
          <w:szCs w:val="28"/>
          <w:rtl/>
        </w:rPr>
        <w:t>رۡتَبۡتُمۡ</w:t>
      </w:r>
      <w:r w:rsidR="00CB7965">
        <w:rPr>
          <w:rFonts w:ascii="KFGQPC Uthmanic Script HAFS" w:hAnsi="KFGQPC Uthmanic Script HAFS" w:cs="KFGQPC Uthmanic Script HAFS"/>
          <w:sz w:val="28"/>
          <w:szCs w:val="28"/>
          <w:rtl/>
        </w:rPr>
        <w:t xml:space="preserve"> فَعِدَّتُهُنَّ ثَلَٰثَةُ أَشۡهُرٖ وَ</w:t>
      </w:r>
      <w:r w:rsidR="00CB7965">
        <w:rPr>
          <w:rFonts w:ascii="KFGQPC Uthmanic Script HAFS" w:hAnsi="KFGQPC Uthmanic Script HAFS" w:cs="KFGQPC Uthmanic Script HAFS" w:hint="cs"/>
          <w:sz w:val="28"/>
          <w:szCs w:val="28"/>
          <w:rtl/>
        </w:rPr>
        <w:t>ٱ</w:t>
      </w:r>
      <w:r w:rsidR="00CB7965">
        <w:rPr>
          <w:rFonts w:ascii="KFGQPC Uthmanic Script HAFS" w:hAnsi="KFGQPC Uthmanic Script HAFS" w:cs="KFGQPC Uthmanic Script HAFS" w:hint="eastAsia"/>
          <w:sz w:val="28"/>
          <w:szCs w:val="28"/>
          <w:rtl/>
        </w:rPr>
        <w:t>لَّٰٓـِٔي</w:t>
      </w:r>
      <w:r w:rsidR="00CB7965">
        <w:rPr>
          <w:rFonts w:ascii="KFGQPC Uthmanic Script HAFS" w:hAnsi="KFGQPC Uthmanic Script HAFS" w:cs="KFGQPC Uthmanic Script HAFS"/>
          <w:sz w:val="28"/>
          <w:szCs w:val="28"/>
          <w:rtl/>
        </w:rPr>
        <w:t xml:space="preserve"> لَمۡ يَحِضۡنَۚ</w:t>
      </w:r>
      <w:r>
        <w:rPr>
          <w:rFonts w:ascii="Traditional Arabic" w:hAnsi="Traditional Arabic" w:cs="Traditional Arabic"/>
          <w:sz w:val="28"/>
          <w:szCs w:val="28"/>
          <w:rtl/>
          <w:lang w:bidi="fa-IR"/>
        </w:rPr>
        <w:t>﴾</w:t>
      </w:r>
      <w:r w:rsidRPr="002C06FF">
        <w:rPr>
          <w:rStyle w:val="7-Char"/>
          <w:rFonts w:hint="cs"/>
          <w:rtl/>
        </w:rPr>
        <w:t xml:space="preserve"> </w:t>
      </w:r>
      <w:r w:rsidRPr="002C06FF">
        <w:rPr>
          <w:rStyle w:val="7-Char"/>
          <w:rtl/>
        </w:rPr>
        <w:t>[</w:t>
      </w:r>
      <w:r w:rsidRPr="002C06FF">
        <w:rPr>
          <w:rStyle w:val="7-Char"/>
          <w:rFonts w:hint="cs"/>
          <w:rtl/>
        </w:rPr>
        <w:t>الطلاق: 4</w:t>
      </w:r>
      <w:r w:rsidRPr="002C06FF">
        <w:rPr>
          <w:rStyle w:val="7-Char"/>
          <w:rtl/>
        </w:rPr>
        <w:t>]</w:t>
      </w:r>
      <w:r w:rsidRPr="002C06FF">
        <w:rPr>
          <w:rStyle w:val="Char0"/>
          <w:rFonts w:hint="cs"/>
          <w:rtl/>
        </w:rPr>
        <w:t>.</w:t>
      </w:r>
    </w:p>
    <w:p w:rsidR="009239FE" w:rsidRPr="00CE411E" w:rsidRDefault="009239FE" w:rsidP="002C06FF">
      <w:pPr>
        <w:pStyle w:val="a0"/>
        <w:rPr>
          <w:rtl/>
          <w:lang w:bidi="fa-IR"/>
        </w:rPr>
      </w:pPr>
      <w:r w:rsidRPr="00CE411E">
        <w:rPr>
          <w:rFonts w:hint="cs"/>
          <w:rtl/>
          <w:lang w:bidi="fa-IR"/>
        </w:rPr>
        <w:t>«</w:t>
      </w:r>
      <w:r w:rsidR="004301B4" w:rsidRPr="00CE411E">
        <w:rPr>
          <w:rFonts w:hint="cs"/>
          <w:rtl/>
          <w:lang w:bidi="fa-IR"/>
        </w:rPr>
        <w:t>و کسانی‌که از بین زنان</w:t>
      </w:r>
      <w:r w:rsidR="00A26732" w:rsidRPr="00CE411E">
        <w:rPr>
          <w:rFonts w:hint="cs"/>
          <w:rtl/>
          <w:lang w:bidi="fa-IR"/>
        </w:rPr>
        <w:t xml:space="preserve">تان از قاعده شدن به دوره یأس رسیده‌اند </w:t>
      </w:r>
      <w:r w:rsidR="002C06FF">
        <w:rPr>
          <w:rFonts w:hint="cs"/>
          <w:rtl/>
          <w:lang w:bidi="fa-IR"/>
        </w:rPr>
        <w:t>-</w:t>
      </w:r>
      <w:r w:rsidR="00A26732" w:rsidRPr="00CE411E">
        <w:rPr>
          <w:rFonts w:hint="cs"/>
          <w:rtl/>
          <w:lang w:bidi="fa-IR"/>
        </w:rPr>
        <w:t xml:space="preserve"> اگر به شک افتادید </w:t>
      </w:r>
      <w:r w:rsidR="002C06FF">
        <w:rPr>
          <w:rFonts w:hint="cs"/>
          <w:rtl/>
          <w:lang w:bidi="fa-IR"/>
        </w:rPr>
        <w:t>-</w:t>
      </w:r>
      <w:r w:rsidR="00A26732" w:rsidRPr="00CE411E">
        <w:rPr>
          <w:rFonts w:hint="cs"/>
          <w:rtl/>
          <w:lang w:bidi="fa-IR"/>
        </w:rPr>
        <w:t xml:space="preserve"> عده</w:t>
      </w:r>
      <w:r w:rsidR="00846D8D">
        <w:rPr>
          <w:rFonts w:hint="cs"/>
          <w:rtl/>
          <w:lang w:bidi="fa-IR"/>
        </w:rPr>
        <w:t xml:space="preserve"> آن‌ها </w:t>
      </w:r>
      <w:r w:rsidR="00A26732" w:rsidRPr="00CE411E">
        <w:rPr>
          <w:rFonts w:hint="cs"/>
          <w:rtl/>
          <w:lang w:bidi="fa-IR"/>
        </w:rPr>
        <w:t>سه ماه است و زنانی‌که هنوز قاعده نشده‌اند</w:t>
      </w:r>
      <w:r w:rsidRPr="00CE411E">
        <w:rPr>
          <w:rFonts w:hint="cs"/>
          <w:rtl/>
          <w:lang w:bidi="fa-IR"/>
        </w:rPr>
        <w:t>».</w:t>
      </w:r>
    </w:p>
    <w:p w:rsidR="00912A7F" w:rsidRDefault="004301B4" w:rsidP="00C115BC">
      <w:pPr>
        <w:numPr>
          <w:ilvl w:val="0"/>
          <w:numId w:val="17"/>
        </w:numPr>
        <w:jc w:val="both"/>
        <w:rPr>
          <w:rFonts w:cs="B Lotus"/>
          <w:sz w:val="28"/>
          <w:szCs w:val="28"/>
          <w:rtl/>
          <w:lang w:bidi="fa-IR"/>
        </w:rPr>
      </w:pPr>
      <w:r w:rsidRPr="002C06FF">
        <w:rPr>
          <w:rStyle w:val="Char0"/>
          <w:rFonts w:hint="cs"/>
          <w:rtl/>
        </w:rPr>
        <w:t>نکر</w:t>
      </w:r>
      <w:r w:rsidR="00EF49EA" w:rsidRPr="002C06FF">
        <w:rPr>
          <w:rStyle w:val="Char0"/>
          <w:rFonts w:hint="cs"/>
          <w:rtl/>
        </w:rPr>
        <w:t>ه در سیاق نفی که ممکن است ظاهر یا نص در عموم باشد!</w:t>
      </w:r>
    </w:p>
    <w:p w:rsidR="00EF49EA" w:rsidRDefault="00EF49EA" w:rsidP="002C06FF">
      <w:pPr>
        <w:pStyle w:val="a0"/>
        <w:rPr>
          <w:rtl/>
          <w:lang w:bidi="fa-IR"/>
        </w:rPr>
      </w:pPr>
      <w:r>
        <w:rPr>
          <w:rFonts w:hint="cs"/>
          <w:rtl/>
          <w:lang w:bidi="fa-IR"/>
        </w:rPr>
        <w:t>الف- در موارد زیر نکره نص صریح در عموم است</w:t>
      </w:r>
      <w:r w:rsidR="0070225A">
        <w:rPr>
          <w:rFonts w:hint="cs"/>
          <w:rtl/>
          <w:lang w:bidi="fa-IR"/>
        </w:rPr>
        <w:t>‌:</w:t>
      </w:r>
    </w:p>
    <w:p w:rsidR="00EF49EA" w:rsidRDefault="00EF49EA" w:rsidP="002C06FF">
      <w:pPr>
        <w:pStyle w:val="a0"/>
        <w:rPr>
          <w:rtl/>
          <w:lang w:bidi="fa-IR"/>
        </w:rPr>
      </w:pPr>
      <w:r>
        <w:rPr>
          <w:rFonts w:hint="cs"/>
          <w:rtl/>
          <w:lang w:bidi="fa-IR"/>
        </w:rPr>
        <w:t xml:space="preserve">- هرگاه نکره بعد از </w:t>
      </w:r>
      <w:r w:rsidR="003C3E36" w:rsidRPr="003C3E36">
        <w:rPr>
          <w:rStyle w:val="6-Char"/>
          <w:rtl/>
        </w:rPr>
        <w:t>«</w:t>
      </w:r>
      <w:r w:rsidRPr="003C3E36">
        <w:rPr>
          <w:rStyle w:val="6-Char"/>
          <w:rFonts w:hint="cs"/>
          <w:rtl/>
        </w:rPr>
        <w:t>لا</w:t>
      </w:r>
      <w:r w:rsidR="003C3E36" w:rsidRPr="003C3E36">
        <w:rPr>
          <w:rStyle w:val="6-Char"/>
          <w:rtl/>
        </w:rPr>
        <w:t>»</w:t>
      </w:r>
      <w:r>
        <w:rPr>
          <w:rFonts w:hint="cs"/>
          <w:rtl/>
          <w:lang w:bidi="fa-IR"/>
        </w:rPr>
        <w:t xml:space="preserve"> که دال بر نفی جنس است به صورت مبنی </w:t>
      </w:r>
      <w:r w:rsidR="003650B1">
        <w:rPr>
          <w:rFonts w:hint="cs"/>
          <w:rtl/>
          <w:lang w:bidi="fa-IR"/>
        </w:rPr>
        <w:t>آید، مانند</w:t>
      </w:r>
      <w:r w:rsidR="0070225A">
        <w:rPr>
          <w:rFonts w:hint="cs"/>
          <w:rtl/>
          <w:lang w:bidi="fa-IR"/>
        </w:rPr>
        <w:t>‌:</w:t>
      </w:r>
      <w:r w:rsidR="003650B1">
        <w:rPr>
          <w:rFonts w:hint="cs"/>
          <w:rtl/>
          <w:lang w:bidi="fa-IR"/>
        </w:rPr>
        <w:t xml:space="preserve"> </w:t>
      </w:r>
      <w:r w:rsidR="003C3E36" w:rsidRPr="003C3E36">
        <w:rPr>
          <w:rStyle w:val="6-Char"/>
          <w:rtl/>
        </w:rPr>
        <w:t>«</w:t>
      </w:r>
      <w:r w:rsidR="003650B1" w:rsidRPr="003C3E36">
        <w:rPr>
          <w:rStyle w:val="6-Char"/>
          <w:rFonts w:hint="cs"/>
          <w:rtl/>
        </w:rPr>
        <w:t xml:space="preserve">لا </w:t>
      </w:r>
      <w:r w:rsidR="003C3E36">
        <w:rPr>
          <w:rStyle w:val="6-Char"/>
          <w:rFonts w:hint="cs"/>
          <w:rtl/>
        </w:rPr>
        <w:t>إ</w:t>
      </w:r>
      <w:r w:rsidR="003650B1" w:rsidRPr="003C3E36">
        <w:rPr>
          <w:rStyle w:val="6-Char"/>
          <w:rFonts w:hint="cs"/>
          <w:rtl/>
        </w:rPr>
        <w:t xml:space="preserve">له </w:t>
      </w:r>
      <w:r w:rsidR="003C3E36">
        <w:rPr>
          <w:rStyle w:val="6-Char"/>
          <w:rFonts w:hint="cs"/>
          <w:rtl/>
        </w:rPr>
        <w:t>إ</w:t>
      </w:r>
      <w:r w:rsidR="003650B1" w:rsidRPr="003C3E36">
        <w:rPr>
          <w:rStyle w:val="6-Char"/>
          <w:rFonts w:hint="cs"/>
          <w:rtl/>
        </w:rPr>
        <w:t>لا الله</w:t>
      </w:r>
      <w:r w:rsidR="003C3E36" w:rsidRPr="003C3E36">
        <w:rPr>
          <w:rStyle w:val="6-Char"/>
          <w:rtl/>
        </w:rPr>
        <w:t>»</w:t>
      </w:r>
      <w:r w:rsidR="003650B1">
        <w:rPr>
          <w:rFonts w:hint="cs"/>
          <w:rtl/>
          <w:lang w:bidi="fa-IR"/>
        </w:rPr>
        <w:t>.</w:t>
      </w:r>
    </w:p>
    <w:p w:rsidR="00903B19" w:rsidRPr="00CB7965" w:rsidRDefault="00903B19" w:rsidP="00CB7965">
      <w:pPr>
        <w:ind w:firstLine="284"/>
        <w:jc w:val="both"/>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CB7965">
        <w:rPr>
          <w:rFonts w:ascii="KFGQPC Uthmanic Script HAFS" w:hAnsi="KFGQPC Uthmanic Script HAFS" w:cs="KFGQPC Uthmanic Script HAFS"/>
          <w:sz w:val="28"/>
          <w:szCs w:val="28"/>
          <w:rtl/>
        </w:rPr>
        <w:t xml:space="preserve">وَظَنُّوٓاْ أَن لَّا مَلۡجَأَ مِنَ </w:t>
      </w:r>
      <w:r w:rsidR="00CB7965">
        <w:rPr>
          <w:rFonts w:ascii="KFGQPC Uthmanic Script HAFS" w:hAnsi="KFGQPC Uthmanic Script HAFS" w:cs="KFGQPC Uthmanic Script HAFS" w:hint="cs"/>
          <w:sz w:val="28"/>
          <w:szCs w:val="28"/>
          <w:rtl/>
        </w:rPr>
        <w:t>ٱللَّهِ</w:t>
      </w:r>
      <w:r w:rsidR="00CB7965">
        <w:rPr>
          <w:rFonts w:ascii="KFGQPC Uthmanic Script HAFS" w:hAnsi="KFGQPC Uthmanic Script HAFS" w:cs="KFGQPC Uthmanic Script HAFS"/>
          <w:sz w:val="28"/>
          <w:szCs w:val="28"/>
          <w:rtl/>
        </w:rPr>
        <w:t xml:space="preserve"> إِلَّآ إِلَيۡهِ</w:t>
      </w:r>
      <w:r>
        <w:rPr>
          <w:rFonts w:ascii="Traditional Arabic" w:hAnsi="Traditional Arabic"/>
          <w:sz w:val="28"/>
          <w:szCs w:val="28"/>
          <w:rtl/>
          <w:lang w:bidi="fa-IR"/>
        </w:rPr>
        <w:t>﴾</w:t>
      </w:r>
      <w:r w:rsidRPr="002C06FF">
        <w:rPr>
          <w:rStyle w:val="7-Char"/>
          <w:rFonts w:hint="cs"/>
          <w:rtl/>
        </w:rPr>
        <w:t xml:space="preserve"> </w:t>
      </w:r>
      <w:r w:rsidRPr="002C06FF">
        <w:rPr>
          <w:rStyle w:val="7-Char"/>
          <w:rtl/>
        </w:rPr>
        <w:t>[</w:t>
      </w:r>
      <w:r w:rsidRPr="002C06FF">
        <w:rPr>
          <w:rStyle w:val="7-Char"/>
          <w:rFonts w:hint="cs"/>
          <w:rtl/>
        </w:rPr>
        <w:t>التوبة: 118</w:t>
      </w:r>
      <w:r w:rsidRPr="002C06FF">
        <w:rPr>
          <w:rStyle w:val="7-Char"/>
          <w:rtl/>
        </w:rPr>
        <w:t>]</w:t>
      </w:r>
      <w:r w:rsidRPr="002C06FF">
        <w:rPr>
          <w:rStyle w:val="Char0"/>
          <w:rFonts w:hint="cs"/>
          <w:rtl/>
        </w:rPr>
        <w:t>.</w:t>
      </w:r>
    </w:p>
    <w:p w:rsidR="00703610" w:rsidRPr="00CE411E" w:rsidRDefault="00703610" w:rsidP="002C06FF">
      <w:pPr>
        <w:pStyle w:val="a0"/>
        <w:rPr>
          <w:rtl/>
          <w:lang w:bidi="fa-IR"/>
        </w:rPr>
      </w:pPr>
      <w:r w:rsidRPr="00CE411E">
        <w:rPr>
          <w:rFonts w:hint="cs"/>
          <w:rtl/>
          <w:lang w:bidi="fa-IR"/>
        </w:rPr>
        <w:t>«</w:t>
      </w:r>
      <w:r w:rsidR="002F3B6B" w:rsidRPr="00CE411E">
        <w:rPr>
          <w:rFonts w:hint="cs"/>
          <w:rtl/>
          <w:lang w:bidi="fa-IR"/>
        </w:rPr>
        <w:t>و یقین کردند که هیچ پناهگاهی از عذاب خدا جز پناه بردن به او نیست</w:t>
      </w:r>
      <w:r w:rsidRPr="00CE411E">
        <w:rPr>
          <w:rFonts w:hint="cs"/>
          <w:rtl/>
          <w:lang w:bidi="fa-IR"/>
        </w:rPr>
        <w:t>».</w:t>
      </w:r>
      <w:r w:rsidRPr="00CE411E">
        <w:rPr>
          <w:rtl/>
          <w:lang w:bidi="fa-IR"/>
        </w:rPr>
        <w:tab/>
      </w:r>
    </w:p>
    <w:p w:rsidR="006D0CFB" w:rsidRDefault="00277EF9" w:rsidP="002C06FF">
      <w:pPr>
        <w:pStyle w:val="a0"/>
        <w:rPr>
          <w:rtl/>
          <w:lang w:bidi="fa-IR"/>
        </w:rPr>
      </w:pPr>
      <w:r>
        <w:rPr>
          <w:rFonts w:hint="cs"/>
          <w:rtl/>
          <w:lang w:bidi="fa-IR"/>
        </w:rPr>
        <w:t>- هرگاه نکره در سیاق نفی باشد و قبل از آن (من = بکسر میم) زاید آید، مانند</w:t>
      </w:r>
      <w:r w:rsidR="0070225A">
        <w:rPr>
          <w:rFonts w:hint="cs"/>
          <w:rtl/>
          <w:lang w:bidi="fa-IR"/>
        </w:rPr>
        <w:t>‌:</w:t>
      </w:r>
    </w:p>
    <w:p w:rsidR="00903B19" w:rsidRPr="00CB7965" w:rsidRDefault="00903B19" w:rsidP="00CB7965">
      <w:pPr>
        <w:ind w:firstLine="284"/>
        <w:jc w:val="both"/>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CB7965">
        <w:rPr>
          <w:rFonts w:ascii="KFGQPC Uthmanic Script HAFS" w:hAnsi="KFGQPC Uthmanic Script HAFS" w:cs="KFGQPC Uthmanic Script HAFS"/>
          <w:sz w:val="28"/>
          <w:szCs w:val="28"/>
          <w:rtl/>
        </w:rPr>
        <w:t>وَمَا مِنۡ إِلَٰهٍ إِلَّآ إِلَٰهٞ وَٰحِدٞۚ</w:t>
      </w:r>
      <w:r>
        <w:rPr>
          <w:rFonts w:ascii="Traditional Arabic" w:hAnsi="Traditional Arabic"/>
          <w:sz w:val="28"/>
          <w:szCs w:val="28"/>
          <w:rtl/>
          <w:lang w:bidi="fa-IR"/>
        </w:rPr>
        <w:t>﴾</w:t>
      </w:r>
      <w:r w:rsidRPr="002C06FF">
        <w:rPr>
          <w:rStyle w:val="7-Char"/>
          <w:rFonts w:hint="cs"/>
          <w:rtl/>
        </w:rPr>
        <w:t xml:space="preserve"> </w:t>
      </w:r>
      <w:r w:rsidRPr="002C06FF">
        <w:rPr>
          <w:rStyle w:val="7-Char"/>
          <w:rtl/>
        </w:rPr>
        <w:t>[</w:t>
      </w:r>
      <w:r w:rsidRPr="002C06FF">
        <w:rPr>
          <w:rStyle w:val="7-Char"/>
          <w:rFonts w:hint="cs"/>
          <w:rtl/>
        </w:rPr>
        <w:t>المائدة: 73</w:t>
      </w:r>
      <w:r w:rsidRPr="002C06FF">
        <w:rPr>
          <w:rStyle w:val="7-Char"/>
          <w:rtl/>
        </w:rPr>
        <w:t>]</w:t>
      </w:r>
      <w:r w:rsidRPr="002C06FF">
        <w:rPr>
          <w:rStyle w:val="Char0"/>
          <w:rFonts w:hint="cs"/>
          <w:rtl/>
        </w:rPr>
        <w:t>.</w:t>
      </w:r>
    </w:p>
    <w:p w:rsidR="006D0CFB" w:rsidRDefault="007A4BEA" w:rsidP="002C06FF">
      <w:pPr>
        <w:pStyle w:val="a0"/>
        <w:rPr>
          <w:rtl/>
          <w:lang w:bidi="fa-IR"/>
        </w:rPr>
      </w:pPr>
      <w:r>
        <w:rPr>
          <w:rFonts w:hint="cs"/>
          <w:rtl/>
          <w:lang w:bidi="fa-IR"/>
        </w:rPr>
        <w:t xml:space="preserve">که در این </w:t>
      </w:r>
      <w:r w:rsidR="004301B4">
        <w:rPr>
          <w:rFonts w:hint="cs"/>
          <w:rtl/>
          <w:lang w:bidi="fa-IR"/>
        </w:rPr>
        <w:t xml:space="preserve">مثال </w:t>
      </w:r>
      <w:r w:rsidR="003C3E36" w:rsidRPr="003C3E36">
        <w:rPr>
          <w:rStyle w:val="6-Char"/>
          <w:rtl/>
        </w:rPr>
        <w:t>«</w:t>
      </w:r>
      <w:r w:rsidR="004301B4" w:rsidRPr="003C3E36">
        <w:rPr>
          <w:rStyle w:val="6-Char"/>
          <w:rFonts w:hint="cs"/>
          <w:rtl/>
        </w:rPr>
        <w:t>ما</w:t>
      </w:r>
      <w:r w:rsidR="003C3E36" w:rsidRPr="003C3E36">
        <w:rPr>
          <w:rStyle w:val="6-Char"/>
          <w:rtl/>
        </w:rPr>
        <w:t>»</w:t>
      </w:r>
      <w:r w:rsidR="004301B4">
        <w:rPr>
          <w:rFonts w:hint="cs"/>
          <w:rtl/>
          <w:lang w:bidi="fa-IR"/>
        </w:rPr>
        <w:t xml:space="preserve"> حرف نفی، و </w:t>
      </w:r>
      <w:r w:rsidR="003C3E36" w:rsidRPr="003C3E36">
        <w:rPr>
          <w:rStyle w:val="6-Char"/>
          <w:rtl/>
        </w:rPr>
        <w:t>«</w:t>
      </w:r>
      <w:r w:rsidR="004301B4" w:rsidRPr="003C3E36">
        <w:rPr>
          <w:rStyle w:val="6-Char"/>
          <w:rFonts w:hint="cs"/>
          <w:rtl/>
        </w:rPr>
        <w:t>من</w:t>
      </w:r>
      <w:r w:rsidR="003C3E36" w:rsidRPr="003C3E36">
        <w:rPr>
          <w:rStyle w:val="6-Char"/>
          <w:rtl/>
        </w:rPr>
        <w:t>»</w:t>
      </w:r>
      <w:r w:rsidR="004301B4">
        <w:rPr>
          <w:rFonts w:hint="cs"/>
          <w:rtl/>
          <w:lang w:bidi="fa-IR"/>
        </w:rPr>
        <w:t xml:space="preserve"> حرف جر</w:t>
      </w:r>
      <w:r>
        <w:rPr>
          <w:rFonts w:hint="cs"/>
          <w:rtl/>
          <w:lang w:bidi="fa-IR"/>
        </w:rPr>
        <w:t xml:space="preserve"> زاید، و </w:t>
      </w:r>
      <w:r w:rsidR="003C3E36" w:rsidRPr="003C3E36">
        <w:rPr>
          <w:rStyle w:val="6-Char"/>
          <w:rtl/>
        </w:rPr>
        <w:t>«</w:t>
      </w:r>
      <w:r w:rsidR="003C3E36">
        <w:rPr>
          <w:rStyle w:val="6-Char"/>
          <w:rFonts w:hint="cs"/>
          <w:rtl/>
        </w:rPr>
        <w:t>إ</w:t>
      </w:r>
      <w:r w:rsidRPr="003C3E36">
        <w:rPr>
          <w:rStyle w:val="6-Char"/>
          <w:rFonts w:hint="cs"/>
          <w:rtl/>
        </w:rPr>
        <w:t>له</w:t>
      </w:r>
      <w:r w:rsidR="003C3E36" w:rsidRPr="003C3E36">
        <w:rPr>
          <w:rStyle w:val="6-Char"/>
          <w:rtl/>
        </w:rPr>
        <w:t>»</w:t>
      </w:r>
      <w:r>
        <w:rPr>
          <w:rFonts w:hint="cs"/>
          <w:rtl/>
          <w:lang w:bidi="fa-IR"/>
        </w:rPr>
        <w:t xml:space="preserve"> نکره است، و معنی آن چنین می‌شود</w:t>
      </w:r>
      <w:r w:rsidR="0070225A">
        <w:rPr>
          <w:rFonts w:hint="cs"/>
          <w:rtl/>
          <w:lang w:bidi="fa-IR"/>
        </w:rPr>
        <w:t>‌:</w:t>
      </w:r>
      <w:r>
        <w:rPr>
          <w:rFonts w:hint="cs"/>
          <w:rtl/>
          <w:lang w:bidi="fa-IR"/>
        </w:rPr>
        <w:t xml:space="preserve"> «هیچ خدایی جز یک خدا نیست».</w:t>
      </w:r>
    </w:p>
    <w:p w:rsidR="007A4BEA" w:rsidRDefault="003C3E36" w:rsidP="002C06FF">
      <w:pPr>
        <w:pStyle w:val="a0"/>
        <w:rPr>
          <w:rtl/>
          <w:lang w:bidi="fa-IR"/>
        </w:rPr>
      </w:pPr>
      <w:r w:rsidRPr="003C3E36">
        <w:rPr>
          <w:rStyle w:val="6-Char"/>
          <w:rtl/>
        </w:rPr>
        <w:t>«</w:t>
      </w:r>
      <w:r w:rsidR="00E7760E" w:rsidRPr="003C3E36">
        <w:rPr>
          <w:rStyle w:val="6-Char"/>
          <w:rFonts w:hint="cs"/>
          <w:rtl/>
        </w:rPr>
        <w:t>من</w:t>
      </w:r>
      <w:r w:rsidRPr="003C3E36">
        <w:rPr>
          <w:rStyle w:val="6-Char"/>
          <w:rtl/>
        </w:rPr>
        <w:t>»</w:t>
      </w:r>
      <w:r w:rsidR="00E7760E">
        <w:rPr>
          <w:rFonts w:hint="cs"/>
          <w:rtl/>
          <w:lang w:bidi="fa-IR"/>
        </w:rPr>
        <w:t xml:space="preserve"> امکان دارد قبل از مبتدای واقع در سیاق نفی برای تأکید عموم زاید شود، چنان‌که در مثال گذشت، یا قبل از فاعل، مثل</w:t>
      </w:r>
      <w:r w:rsidR="0070225A">
        <w:rPr>
          <w:rFonts w:hint="cs"/>
          <w:rtl/>
          <w:lang w:bidi="fa-IR"/>
        </w:rPr>
        <w:t>‌:</w:t>
      </w:r>
    </w:p>
    <w:p w:rsidR="00903B19" w:rsidRPr="00CB7965" w:rsidRDefault="00903B19" w:rsidP="00CB7965">
      <w:pPr>
        <w:ind w:firstLine="284"/>
        <w:jc w:val="both"/>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CB7965">
        <w:rPr>
          <w:rFonts w:ascii="KFGQPC Uthmanic Script HAFS" w:hAnsi="KFGQPC Uthmanic Script HAFS" w:cs="KFGQPC Uthmanic Script HAFS"/>
          <w:sz w:val="28"/>
          <w:szCs w:val="28"/>
          <w:rtl/>
        </w:rPr>
        <w:t>قَوۡمٗا مَّآ أَتَىٰهُم مِّن نَّذِيرٖ</w:t>
      </w:r>
      <w:r>
        <w:rPr>
          <w:rFonts w:ascii="Traditional Arabic" w:hAnsi="Traditional Arabic"/>
          <w:sz w:val="28"/>
          <w:szCs w:val="28"/>
          <w:rtl/>
          <w:lang w:bidi="fa-IR"/>
        </w:rPr>
        <w:t>﴾</w:t>
      </w:r>
      <w:r>
        <w:rPr>
          <w:rFonts w:cs="B Lotus" w:hint="cs"/>
          <w:sz w:val="28"/>
          <w:szCs w:val="28"/>
          <w:rtl/>
          <w:lang w:bidi="fa-IR"/>
        </w:rPr>
        <w:t xml:space="preserve"> </w:t>
      </w:r>
      <w:r w:rsidRPr="002C06FF">
        <w:rPr>
          <w:rStyle w:val="7-Char"/>
          <w:rtl/>
        </w:rPr>
        <w:t>[</w:t>
      </w:r>
      <w:r w:rsidRPr="002C06FF">
        <w:rPr>
          <w:rStyle w:val="7-Char"/>
          <w:rFonts w:hint="cs"/>
          <w:rtl/>
        </w:rPr>
        <w:t>القصص: 46</w:t>
      </w:r>
      <w:r w:rsidRPr="002C06FF">
        <w:rPr>
          <w:rStyle w:val="7-Char"/>
          <w:rtl/>
        </w:rPr>
        <w:t>]</w:t>
      </w:r>
      <w:r w:rsidRPr="002C06FF">
        <w:rPr>
          <w:rStyle w:val="Char0"/>
          <w:rFonts w:hint="cs"/>
          <w:rtl/>
        </w:rPr>
        <w:t>.</w:t>
      </w:r>
    </w:p>
    <w:p w:rsidR="00F918AB" w:rsidRPr="00CE411E" w:rsidRDefault="00F918AB" w:rsidP="002C06FF">
      <w:pPr>
        <w:pStyle w:val="a0"/>
        <w:rPr>
          <w:rtl/>
          <w:lang w:bidi="fa-IR"/>
        </w:rPr>
      </w:pPr>
      <w:r w:rsidRPr="00CE411E">
        <w:rPr>
          <w:rFonts w:hint="cs"/>
          <w:rtl/>
          <w:lang w:bidi="fa-IR"/>
        </w:rPr>
        <w:t>«</w:t>
      </w:r>
      <w:r w:rsidR="00673902" w:rsidRPr="00CE411E">
        <w:rPr>
          <w:rFonts w:hint="cs"/>
          <w:rtl/>
          <w:lang w:bidi="fa-IR"/>
        </w:rPr>
        <w:t>تا قومی را انذار کنی که هیچ انذار کننده‌ای بر آنان نیامده است</w:t>
      </w:r>
      <w:r w:rsidRPr="00CE411E">
        <w:rPr>
          <w:rFonts w:hint="cs"/>
          <w:rtl/>
          <w:lang w:bidi="fa-IR"/>
        </w:rPr>
        <w:t>».</w:t>
      </w:r>
    </w:p>
    <w:p w:rsidR="006D0CFB" w:rsidRDefault="00AD20F7" w:rsidP="002C06FF">
      <w:pPr>
        <w:pStyle w:val="a0"/>
        <w:rPr>
          <w:rtl/>
          <w:lang w:bidi="fa-IR"/>
        </w:rPr>
      </w:pPr>
      <w:r>
        <w:rPr>
          <w:rFonts w:hint="cs"/>
          <w:rtl/>
          <w:lang w:bidi="fa-IR"/>
        </w:rPr>
        <w:t>و یا قبل از مفعول، مانند</w:t>
      </w:r>
      <w:r w:rsidR="0070225A">
        <w:rPr>
          <w:rFonts w:hint="cs"/>
          <w:rtl/>
          <w:lang w:bidi="fa-IR"/>
        </w:rPr>
        <w:t>‌:</w:t>
      </w:r>
    </w:p>
    <w:p w:rsidR="00903B19" w:rsidRPr="00CB7965" w:rsidRDefault="00903B19" w:rsidP="00CB7965">
      <w:pPr>
        <w:ind w:firstLine="284"/>
        <w:jc w:val="both"/>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CB7965">
        <w:rPr>
          <w:rFonts w:ascii="KFGQPC Uthmanic Script HAFS" w:hAnsi="KFGQPC Uthmanic Script HAFS" w:cs="KFGQPC Uthmanic Script HAFS" w:hint="cs"/>
          <w:sz w:val="28"/>
          <w:szCs w:val="28"/>
          <w:rtl/>
        </w:rPr>
        <w:t>وَمَآ</w:t>
      </w:r>
      <w:r w:rsidR="00CB7965">
        <w:rPr>
          <w:rFonts w:ascii="KFGQPC Uthmanic Script HAFS" w:hAnsi="KFGQPC Uthmanic Script HAFS" w:cs="KFGQPC Uthmanic Script HAFS"/>
          <w:sz w:val="28"/>
          <w:szCs w:val="28"/>
          <w:rtl/>
        </w:rPr>
        <w:t xml:space="preserve"> أَرۡسَلۡنَا مِن قَبۡلِكَ مِن رَّسُولٖ وَلَا نَبِيٍّ إِلَّآ إِذَا تَمَنَّىٰٓ أَلۡقَى </w:t>
      </w:r>
      <w:r w:rsidR="00CB7965">
        <w:rPr>
          <w:rFonts w:ascii="KFGQPC Uthmanic Script HAFS" w:hAnsi="KFGQPC Uthmanic Script HAFS" w:cs="KFGQPC Uthmanic Script HAFS" w:hint="cs"/>
          <w:sz w:val="28"/>
          <w:szCs w:val="28"/>
          <w:rtl/>
        </w:rPr>
        <w:t>ٱلشَّيۡطَٰنُ</w:t>
      </w:r>
      <w:r w:rsidR="00CB7965">
        <w:rPr>
          <w:rFonts w:ascii="KFGQPC Uthmanic Script HAFS" w:hAnsi="KFGQPC Uthmanic Script HAFS" w:cs="KFGQPC Uthmanic Script HAFS"/>
          <w:sz w:val="28"/>
          <w:szCs w:val="28"/>
          <w:rtl/>
        </w:rPr>
        <w:t xml:space="preserve"> فِيٓ أُمۡنِيَّتِهِ</w:t>
      </w:r>
      <w:r w:rsidR="00CB7965">
        <w:rPr>
          <w:rFonts w:ascii="KFGQPC Uthmanic Script HAFS" w:hAnsi="KFGQPC Uthmanic Script HAFS" w:cs="KFGQPC Uthmanic Script HAFS" w:hint="cs"/>
          <w:sz w:val="28"/>
          <w:szCs w:val="28"/>
          <w:rtl/>
        </w:rPr>
        <w:t>ۦ</w:t>
      </w:r>
      <w:r>
        <w:rPr>
          <w:rFonts w:ascii="Traditional Arabic" w:hAnsi="Traditional Arabic"/>
          <w:sz w:val="28"/>
          <w:szCs w:val="28"/>
          <w:rtl/>
          <w:lang w:bidi="fa-IR"/>
        </w:rPr>
        <w:t>﴾</w:t>
      </w:r>
      <w:r w:rsidRPr="002C06FF">
        <w:rPr>
          <w:rStyle w:val="7-Char"/>
          <w:rFonts w:hint="cs"/>
          <w:rtl/>
        </w:rPr>
        <w:t xml:space="preserve"> </w:t>
      </w:r>
      <w:r w:rsidRPr="002C06FF">
        <w:rPr>
          <w:rStyle w:val="7-Char"/>
          <w:rtl/>
        </w:rPr>
        <w:t>[</w:t>
      </w:r>
      <w:r w:rsidRPr="002C06FF">
        <w:rPr>
          <w:rStyle w:val="7-Char"/>
          <w:rFonts w:hint="cs"/>
          <w:rtl/>
        </w:rPr>
        <w:t>الحج: 52</w:t>
      </w:r>
      <w:r w:rsidRPr="002C06FF">
        <w:rPr>
          <w:rStyle w:val="7-Char"/>
          <w:rtl/>
        </w:rPr>
        <w:t>]</w:t>
      </w:r>
      <w:r w:rsidRPr="002C06FF">
        <w:rPr>
          <w:rStyle w:val="Char0"/>
          <w:rFonts w:hint="cs"/>
          <w:rtl/>
        </w:rPr>
        <w:t>.</w:t>
      </w:r>
    </w:p>
    <w:p w:rsidR="00F96657" w:rsidRPr="00CE411E" w:rsidRDefault="00F96657" w:rsidP="002C06FF">
      <w:pPr>
        <w:pStyle w:val="a0"/>
        <w:rPr>
          <w:rtl/>
          <w:lang w:bidi="fa-IR"/>
        </w:rPr>
      </w:pPr>
      <w:r w:rsidRPr="00CE411E">
        <w:rPr>
          <w:rFonts w:hint="cs"/>
          <w:rtl/>
          <w:lang w:bidi="fa-IR"/>
        </w:rPr>
        <w:t>«</w:t>
      </w:r>
      <w:r w:rsidR="00F43BAE" w:rsidRPr="00CE411E">
        <w:rPr>
          <w:rFonts w:hint="cs"/>
          <w:rtl/>
          <w:lang w:bidi="fa-IR"/>
        </w:rPr>
        <w:t>و هیچ رسول و نبیی را قبل از تو نفرستادیم مگر آن‌که وقتی چیزی را می‌خواست، شیطان در راه رسیدنش به هدف القاء مانع می‌کرد</w:t>
      </w:r>
      <w:r w:rsidRPr="00CE411E">
        <w:rPr>
          <w:rFonts w:hint="cs"/>
          <w:rtl/>
          <w:lang w:bidi="fa-IR"/>
        </w:rPr>
        <w:t>».</w:t>
      </w:r>
      <w:r w:rsidRPr="00CE411E">
        <w:rPr>
          <w:rtl/>
          <w:lang w:bidi="fa-IR"/>
        </w:rPr>
        <w:tab/>
      </w:r>
    </w:p>
    <w:p w:rsidR="006D0CFB" w:rsidRDefault="00EF2311" w:rsidP="002C06FF">
      <w:pPr>
        <w:pStyle w:val="a0"/>
        <w:rPr>
          <w:rtl/>
          <w:lang w:bidi="fa-IR"/>
        </w:rPr>
      </w:pPr>
      <w:r>
        <w:rPr>
          <w:rFonts w:hint="cs"/>
          <w:rtl/>
          <w:lang w:bidi="fa-IR"/>
        </w:rPr>
        <w:t xml:space="preserve">علامت زیادت </w:t>
      </w:r>
      <w:r w:rsidR="003C3E36" w:rsidRPr="003C3E36">
        <w:rPr>
          <w:rStyle w:val="6-Char"/>
          <w:rtl/>
        </w:rPr>
        <w:t>«</w:t>
      </w:r>
      <w:r w:rsidRPr="003C3E36">
        <w:rPr>
          <w:rStyle w:val="6-Char"/>
          <w:rFonts w:hint="cs"/>
          <w:rtl/>
        </w:rPr>
        <w:t>من</w:t>
      </w:r>
      <w:r w:rsidR="003C3E36" w:rsidRPr="003C3E36">
        <w:rPr>
          <w:rStyle w:val="6-Char"/>
          <w:rtl/>
        </w:rPr>
        <w:t>»</w:t>
      </w:r>
      <w:r>
        <w:rPr>
          <w:rFonts w:hint="cs"/>
          <w:rtl/>
          <w:lang w:bidi="fa-IR"/>
        </w:rPr>
        <w:t xml:space="preserve"> آن است که چیزی که به آن متعلق شود در جمله نباشد.</w:t>
      </w:r>
    </w:p>
    <w:p w:rsidR="00EF2311" w:rsidRDefault="00EF2311" w:rsidP="002C06FF">
      <w:pPr>
        <w:pStyle w:val="a0"/>
        <w:rPr>
          <w:rtl/>
          <w:lang w:bidi="fa-IR"/>
        </w:rPr>
      </w:pPr>
      <w:r>
        <w:rPr>
          <w:rFonts w:hint="cs"/>
          <w:rtl/>
          <w:lang w:bidi="fa-IR"/>
        </w:rPr>
        <w:t>- هرگاه نکره از الفاظی باشد که همیشه با نفی همراه است، مثل کلمه (دیار) در این آیه</w:t>
      </w:r>
      <w:r w:rsidR="0070225A">
        <w:rPr>
          <w:rFonts w:hint="cs"/>
          <w:rtl/>
          <w:lang w:bidi="fa-IR"/>
        </w:rPr>
        <w:t>‌:</w:t>
      </w:r>
    </w:p>
    <w:p w:rsidR="00903B19" w:rsidRPr="00CB7965" w:rsidRDefault="00903B19" w:rsidP="00CB7965">
      <w:pPr>
        <w:ind w:firstLine="284"/>
        <w:jc w:val="both"/>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CB7965">
        <w:rPr>
          <w:rFonts w:ascii="KFGQPC Uthmanic Script HAFS" w:hAnsi="KFGQPC Uthmanic Script HAFS" w:cs="KFGQPC Uthmanic Script HAFS" w:hint="cs"/>
          <w:sz w:val="28"/>
          <w:szCs w:val="28"/>
          <w:rtl/>
        </w:rPr>
        <w:t>وَقَالَ</w:t>
      </w:r>
      <w:r w:rsidR="00CB7965">
        <w:rPr>
          <w:rFonts w:ascii="KFGQPC Uthmanic Script HAFS" w:hAnsi="KFGQPC Uthmanic Script HAFS" w:cs="KFGQPC Uthmanic Script HAFS"/>
          <w:sz w:val="28"/>
          <w:szCs w:val="28"/>
          <w:rtl/>
        </w:rPr>
        <w:t xml:space="preserve"> نُوحٞ رَّبِّ لَا تَذَرۡ عَلَى </w:t>
      </w:r>
      <w:r w:rsidR="00CB7965">
        <w:rPr>
          <w:rFonts w:ascii="KFGQPC Uthmanic Script HAFS" w:hAnsi="KFGQPC Uthmanic Script HAFS" w:cs="KFGQPC Uthmanic Script HAFS" w:hint="cs"/>
          <w:sz w:val="28"/>
          <w:szCs w:val="28"/>
          <w:rtl/>
        </w:rPr>
        <w:t>ٱلۡأَرۡضِ</w:t>
      </w:r>
      <w:r w:rsidR="00CB7965">
        <w:rPr>
          <w:rFonts w:ascii="KFGQPC Uthmanic Script HAFS" w:hAnsi="KFGQPC Uthmanic Script HAFS" w:cs="KFGQPC Uthmanic Script HAFS"/>
          <w:sz w:val="28"/>
          <w:szCs w:val="28"/>
          <w:rtl/>
        </w:rPr>
        <w:t xml:space="preserve"> مِنَ </w:t>
      </w:r>
      <w:r w:rsidR="00CB7965">
        <w:rPr>
          <w:rFonts w:ascii="KFGQPC Uthmanic Script HAFS" w:hAnsi="KFGQPC Uthmanic Script HAFS" w:cs="KFGQPC Uthmanic Script HAFS" w:hint="cs"/>
          <w:sz w:val="28"/>
          <w:szCs w:val="28"/>
          <w:rtl/>
        </w:rPr>
        <w:t>ٱلۡكَٰفِرِينَ</w:t>
      </w:r>
      <w:r w:rsidR="00CB7965">
        <w:rPr>
          <w:rFonts w:ascii="KFGQPC Uthmanic Script HAFS" w:hAnsi="KFGQPC Uthmanic Script HAFS" w:cs="KFGQPC Uthmanic Script HAFS"/>
          <w:sz w:val="28"/>
          <w:szCs w:val="28"/>
          <w:rtl/>
        </w:rPr>
        <w:t xml:space="preserve"> دَيَّارًا ٢٦</w:t>
      </w:r>
      <w:r>
        <w:rPr>
          <w:rFonts w:ascii="Traditional Arabic" w:hAnsi="Traditional Arabic"/>
          <w:sz w:val="28"/>
          <w:szCs w:val="28"/>
          <w:rtl/>
          <w:lang w:bidi="fa-IR"/>
        </w:rPr>
        <w:t>﴾</w:t>
      </w:r>
      <w:r w:rsidRPr="002C06FF">
        <w:rPr>
          <w:rStyle w:val="7-Char"/>
          <w:rFonts w:hint="cs"/>
          <w:rtl/>
        </w:rPr>
        <w:t xml:space="preserve"> </w:t>
      </w:r>
      <w:r w:rsidRPr="002C06FF">
        <w:rPr>
          <w:rStyle w:val="7-Char"/>
          <w:rtl/>
        </w:rPr>
        <w:t>[</w:t>
      </w:r>
      <w:r w:rsidRPr="002C06FF">
        <w:rPr>
          <w:rStyle w:val="7-Char"/>
          <w:rFonts w:hint="cs"/>
          <w:rtl/>
        </w:rPr>
        <w:t>النوح: 26</w:t>
      </w:r>
      <w:r w:rsidRPr="002C06FF">
        <w:rPr>
          <w:rStyle w:val="7-Char"/>
          <w:rtl/>
        </w:rPr>
        <w:t>]</w:t>
      </w:r>
      <w:r w:rsidRPr="002C06FF">
        <w:rPr>
          <w:rStyle w:val="Char0"/>
          <w:rFonts w:hint="cs"/>
          <w:rtl/>
        </w:rPr>
        <w:t>.</w:t>
      </w:r>
    </w:p>
    <w:p w:rsidR="00AF46B1" w:rsidRPr="00CE411E" w:rsidRDefault="00AF46B1" w:rsidP="002C06FF">
      <w:pPr>
        <w:pStyle w:val="a0"/>
        <w:rPr>
          <w:rtl/>
          <w:lang w:bidi="fa-IR"/>
        </w:rPr>
      </w:pPr>
      <w:r w:rsidRPr="00CE411E">
        <w:rPr>
          <w:rFonts w:hint="cs"/>
          <w:rtl/>
          <w:lang w:bidi="fa-IR"/>
        </w:rPr>
        <w:t>«</w:t>
      </w:r>
      <w:r w:rsidR="00B723F2" w:rsidRPr="00CE411E">
        <w:rPr>
          <w:rFonts w:hint="cs"/>
          <w:rtl/>
          <w:lang w:bidi="fa-IR"/>
        </w:rPr>
        <w:t>نوح گفت</w:t>
      </w:r>
      <w:r w:rsidR="0070225A" w:rsidRPr="00CE411E">
        <w:rPr>
          <w:rFonts w:hint="cs"/>
          <w:rtl/>
          <w:lang w:bidi="fa-IR"/>
        </w:rPr>
        <w:t>‌:</w:t>
      </w:r>
      <w:r w:rsidR="00B723F2" w:rsidRPr="00CE411E">
        <w:rPr>
          <w:rFonts w:hint="cs"/>
          <w:rtl/>
          <w:lang w:bidi="fa-IR"/>
        </w:rPr>
        <w:t xml:space="preserve"> خدای هیچ‌کس از کافران را بر زمین باقی نگذار</w:t>
      </w:r>
      <w:r w:rsidRPr="00CE411E">
        <w:rPr>
          <w:rFonts w:hint="cs"/>
          <w:rtl/>
          <w:lang w:bidi="fa-IR"/>
        </w:rPr>
        <w:t>».</w:t>
      </w:r>
      <w:r w:rsidRPr="00CE411E">
        <w:rPr>
          <w:rtl/>
          <w:lang w:bidi="fa-IR"/>
        </w:rPr>
        <w:tab/>
      </w:r>
    </w:p>
    <w:p w:rsidR="006D0CFB" w:rsidRDefault="00B53FCB" w:rsidP="002C06FF">
      <w:pPr>
        <w:pStyle w:val="a0"/>
        <w:rPr>
          <w:rtl/>
          <w:lang w:bidi="fa-IR"/>
        </w:rPr>
      </w:pPr>
      <w:r>
        <w:rPr>
          <w:rFonts w:hint="cs"/>
          <w:rtl/>
          <w:lang w:bidi="fa-IR"/>
        </w:rPr>
        <w:t>ب- نکره در سیاق نفی در موقعیتی غیر از موارد نامبرده در قسمت الف، در عموم ظاهر است.</w:t>
      </w:r>
    </w:p>
    <w:p w:rsidR="00B53FCB" w:rsidRDefault="003C3E36" w:rsidP="00C115BC">
      <w:pPr>
        <w:numPr>
          <w:ilvl w:val="0"/>
          <w:numId w:val="17"/>
        </w:numPr>
        <w:jc w:val="both"/>
        <w:rPr>
          <w:rFonts w:cs="B Lotus"/>
          <w:sz w:val="28"/>
          <w:szCs w:val="28"/>
          <w:rtl/>
          <w:lang w:bidi="fa-IR"/>
        </w:rPr>
      </w:pPr>
      <w:r w:rsidRPr="003C3E36">
        <w:rPr>
          <w:rStyle w:val="6-Char"/>
          <w:rtl/>
        </w:rPr>
        <w:t>«</w:t>
      </w:r>
      <w:r w:rsidR="00B53FCB" w:rsidRPr="003C3E36">
        <w:rPr>
          <w:rStyle w:val="6-Char"/>
          <w:rFonts w:hint="cs"/>
          <w:rtl/>
        </w:rPr>
        <w:t>أ</w:t>
      </w:r>
      <w:r>
        <w:rPr>
          <w:rStyle w:val="6-Char"/>
          <w:rFonts w:hint="cs"/>
          <w:rtl/>
        </w:rPr>
        <w:t>ي</w:t>
      </w:r>
      <w:r w:rsidR="00B53FCB" w:rsidRPr="003C3E36">
        <w:rPr>
          <w:rStyle w:val="6-Char"/>
          <w:rFonts w:hint="cs"/>
          <w:rtl/>
        </w:rPr>
        <w:t>ّ</w:t>
      </w:r>
      <w:r w:rsidRPr="003C3E36">
        <w:rPr>
          <w:rStyle w:val="6-Char"/>
          <w:rtl/>
        </w:rPr>
        <w:t>»</w:t>
      </w:r>
      <w:r w:rsidR="00B53FCB" w:rsidRPr="002C06FF">
        <w:rPr>
          <w:rStyle w:val="Char0"/>
          <w:rFonts w:hint="cs"/>
          <w:rtl/>
        </w:rPr>
        <w:t xml:space="preserve"> وقتی ادات شرط یا استفهام باشد، عموم را می‌رساند، مانند</w:t>
      </w:r>
      <w:r w:rsidR="0070225A" w:rsidRPr="002C06FF">
        <w:rPr>
          <w:rStyle w:val="Char0"/>
          <w:rFonts w:hint="cs"/>
          <w:rtl/>
        </w:rPr>
        <w:t>‌:</w:t>
      </w:r>
    </w:p>
    <w:p w:rsidR="00903B19" w:rsidRPr="00963536" w:rsidRDefault="00903B19" w:rsidP="00963536">
      <w:pPr>
        <w:pStyle w:val="StyleComplexBLotus12ptJustifiedFirstline05cmCharCharCharCharCharCharCharCharCharCharCharCharCharCharChar"/>
        <w:tabs>
          <w:tab w:val="right" w:pos="7371"/>
        </w:tabs>
        <w:spacing w:line="240" w:lineRule="auto"/>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963536">
        <w:rPr>
          <w:rFonts w:ascii="KFGQPC Uthmanic Script HAFS" w:hAnsi="KFGQPC Uthmanic Script HAFS" w:cs="KFGQPC Uthmanic Script HAFS"/>
          <w:sz w:val="28"/>
          <w:szCs w:val="28"/>
          <w:rtl/>
        </w:rPr>
        <w:t xml:space="preserve">أَيّٗا مَّا تَدۡعُواْ فَلَهُ </w:t>
      </w:r>
      <w:r w:rsidR="00963536">
        <w:rPr>
          <w:rFonts w:ascii="KFGQPC Uthmanic Script HAFS" w:hAnsi="KFGQPC Uthmanic Script HAFS" w:cs="KFGQPC Uthmanic Script HAFS" w:hint="cs"/>
          <w:sz w:val="28"/>
          <w:szCs w:val="28"/>
          <w:rtl/>
        </w:rPr>
        <w:t>ٱ</w:t>
      </w:r>
      <w:r w:rsidR="00963536">
        <w:rPr>
          <w:rFonts w:ascii="KFGQPC Uthmanic Script HAFS" w:hAnsi="KFGQPC Uthmanic Script HAFS" w:cs="KFGQPC Uthmanic Script HAFS" w:hint="eastAsia"/>
          <w:sz w:val="28"/>
          <w:szCs w:val="28"/>
          <w:rtl/>
        </w:rPr>
        <w:t>لۡأَسۡمَآءُ</w:t>
      </w:r>
      <w:r w:rsidR="00963536">
        <w:rPr>
          <w:rFonts w:ascii="KFGQPC Uthmanic Script HAFS" w:hAnsi="KFGQPC Uthmanic Script HAFS" w:cs="KFGQPC Uthmanic Script HAFS"/>
          <w:sz w:val="28"/>
          <w:szCs w:val="28"/>
          <w:rtl/>
        </w:rPr>
        <w:t xml:space="preserve"> </w:t>
      </w:r>
      <w:r w:rsidR="00963536">
        <w:rPr>
          <w:rFonts w:ascii="KFGQPC Uthmanic Script HAFS" w:hAnsi="KFGQPC Uthmanic Script HAFS" w:cs="KFGQPC Uthmanic Script HAFS" w:hint="cs"/>
          <w:sz w:val="28"/>
          <w:szCs w:val="28"/>
          <w:rtl/>
        </w:rPr>
        <w:t>ٱ</w:t>
      </w:r>
      <w:r w:rsidR="00963536">
        <w:rPr>
          <w:rFonts w:ascii="KFGQPC Uthmanic Script HAFS" w:hAnsi="KFGQPC Uthmanic Script HAFS" w:cs="KFGQPC Uthmanic Script HAFS" w:hint="eastAsia"/>
          <w:sz w:val="28"/>
          <w:szCs w:val="28"/>
          <w:rtl/>
        </w:rPr>
        <w:t>لۡحُسۡنَىٰۚ</w:t>
      </w:r>
      <w:r>
        <w:rPr>
          <w:rFonts w:ascii="Traditional Arabic" w:hAnsi="Traditional Arabic" w:cs="Traditional Arabic"/>
          <w:sz w:val="28"/>
          <w:szCs w:val="28"/>
          <w:rtl/>
          <w:lang w:bidi="fa-IR"/>
        </w:rPr>
        <w:t>﴾</w:t>
      </w:r>
      <w:r w:rsidRPr="002C06FF">
        <w:rPr>
          <w:rStyle w:val="7-Char"/>
          <w:rFonts w:hint="cs"/>
          <w:rtl/>
        </w:rPr>
        <w:t xml:space="preserve"> </w:t>
      </w:r>
      <w:r w:rsidRPr="002C06FF">
        <w:rPr>
          <w:rStyle w:val="7-Char"/>
          <w:rtl/>
        </w:rPr>
        <w:t>[</w:t>
      </w:r>
      <w:r w:rsidRPr="002C06FF">
        <w:rPr>
          <w:rStyle w:val="7-Char"/>
          <w:rFonts w:hint="cs"/>
          <w:rtl/>
        </w:rPr>
        <w:t>الإسراء: 110</w:t>
      </w:r>
      <w:r w:rsidRPr="002C06FF">
        <w:rPr>
          <w:rStyle w:val="7-Char"/>
          <w:rtl/>
        </w:rPr>
        <w:t>]</w:t>
      </w:r>
      <w:r w:rsidRPr="002C06FF">
        <w:rPr>
          <w:rStyle w:val="Char0"/>
          <w:rFonts w:hint="cs"/>
          <w:rtl/>
        </w:rPr>
        <w:t>.</w:t>
      </w:r>
    </w:p>
    <w:p w:rsidR="008E4F45" w:rsidRPr="00CE411E" w:rsidRDefault="008E4F45" w:rsidP="002C06FF">
      <w:pPr>
        <w:pStyle w:val="a0"/>
        <w:rPr>
          <w:rtl/>
          <w:lang w:bidi="fa-IR"/>
        </w:rPr>
      </w:pPr>
      <w:r w:rsidRPr="00CE411E">
        <w:rPr>
          <w:rFonts w:hint="cs"/>
          <w:rtl/>
          <w:lang w:bidi="fa-IR"/>
        </w:rPr>
        <w:t>«</w:t>
      </w:r>
      <w:r w:rsidR="00856904" w:rsidRPr="00CE411E">
        <w:rPr>
          <w:rFonts w:hint="cs"/>
          <w:rtl/>
          <w:lang w:bidi="fa-IR"/>
        </w:rPr>
        <w:t>هرکدام را بخوانید (اجابت می‌کند) زیرا او نام‌های متعدد زیبا دارد</w:t>
      </w:r>
      <w:r w:rsidRPr="00CE411E">
        <w:rPr>
          <w:rFonts w:hint="cs"/>
          <w:rtl/>
          <w:lang w:bidi="fa-IR"/>
        </w:rPr>
        <w:t>».</w:t>
      </w:r>
    </w:p>
    <w:p w:rsidR="00970DCD" w:rsidRDefault="00502CF8" w:rsidP="002C06FF">
      <w:pPr>
        <w:pStyle w:val="a0"/>
        <w:rPr>
          <w:rtl/>
          <w:lang w:bidi="fa-IR"/>
        </w:rPr>
      </w:pPr>
      <w:r>
        <w:rPr>
          <w:rFonts w:hint="cs"/>
          <w:rtl/>
          <w:lang w:bidi="fa-IR"/>
        </w:rPr>
        <w:t>که أیّ در آن ادات شرط است، و مانند</w:t>
      </w:r>
      <w:r w:rsidR="0070225A">
        <w:rPr>
          <w:rFonts w:hint="cs"/>
          <w:rtl/>
          <w:lang w:bidi="fa-IR"/>
        </w:rPr>
        <w:t>‌:</w:t>
      </w:r>
    </w:p>
    <w:p w:rsidR="00903B19" w:rsidRPr="00963536" w:rsidRDefault="00903B19" w:rsidP="00963536">
      <w:pPr>
        <w:ind w:firstLine="284"/>
        <w:jc w:val="both"/>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963536">
        <w:rPr>
          <w:rFonts w:ascii="KFGQPC Uthmanic Script HAFS" w:hAnsi="KFGQPC Uthmanic Script HAFS" w:cs="KFGQPC Uthmanic Script HAFS"/>
          <w:sz w:val="28"/>
          <w:szCs w:val="28"/>
          <w:rtl/>
        </w:rPr>
        <w:t>يَأۡتِينِي بِعَرۡشِهَا</w:t>
      </w:r>
      <w:r>
        <w:rPr>
          <w:rFonts w:ascii="Traditional Arabic" w:hAnsi="Traditional Arabic"/>
          <w:sz w:val="28"/>
          <w:szCs w:val="28"/>
          <w:rtl/>
          <w:lang w:bidi="fa-IR"/>
        </w:rPr>
        <w:t>﴾</w:t>
      </w:r>
      <w:r w:rsidRPr="002C06FF">
        <w:rPr>
          <w:rStyle w:val="7-Char"/>
          <w:rFonts w:hint="cs"/>
          <w:rtl/>
        </w:rPr>
        <w:t xml:space="preserve"> </w:t>
      </w:r>
      <w:r w:rsidRPr="002C06FF">
        <w:rPr>
          <w:rStyle w:val="7-Char"/>
          <w:rtl/>
        </w:rPr>
        <w:t>[</w:t>
      </w:r>
      <w:r w:rsidRPr="002C06FF">
        <w:rPr>
          <w:rStyle w:val="7-Char"/>
          <w:rFonts w:hint="cs"/>
          <w:rtl/>
        </w:rPr>
        <w:t>النمل: 38</w:t>
      </w:r>
      <w:r w:rsidRPr="002C06FF">
        <w:rPr>
          <w:rStyle w:val="7-Char"/>
          <w:rtl/>
        </w:rPr>
        <w:t>]</w:t>
      </w:r>
      <w:r w:rsidRPr="002C06FF">
        <w:rPr>
          <w:rStyle w:val="Char0"/>
          <w:rFonts w:hint="cs"/>
          <w:rtl/>
        </w:rPr>
        <w:t>.</w:t>
      </w:r>
    </w:p>
    <w:p w:rsidR="008E4F45" w:rsidRPr="00CE411E" w:rsidRDefault="008E4F45" w:rsidP="002C06FF">
      <w:pPr>
        <w:pStyle w:val="a0"/>
        <w:rPr>
          <w:rtl/>
          <w:lang w:bidi="fa-IR"/>
        </w:rPr>
      </w:pPr>
      <w:r w:rsidRPr="00CE411E">
        <w:rPr>
          <w:rFonts w:hint="cs"/>
          <w:rtl/>
          <w:lang w:bidi="fa-IR"/>
        </w:rPr>
        <w:t>«</w:t>
      </w:r>
      <w:r w:rsidR="00FC09D5" w:rsidRPr="00CE411E">
        <w:rPr>
          <w:rFonts w:hint="cs"/>
          <w:rtl/>
          <w:lang w:bidi="fa-IR"/>
        </w:rPr>
        <w:t>کدام یک از شما تخت او را برایم می‌آورد</w:t>
      </w:r>
      <w:r w:rsidRPr="00CE411E">
        <w:rPr>
          <w:rFonts w:hint="cs"/>
          <w:rtl/>
          <w:lang w:bidi="fa-IR"/>
        </w:rPr>
        <w:t>».</w:t>
      </w:r>
      <w:r w:rsidRPr="00CE411E">
        <w:rPr>
          <w:rtl/>
          <w:lang w:bidi="fa-IR"/>
        </w:rPr>
        <w:tab/>
      </w:r>
    </w:p>
    <w:p w:rsidR="007075A5" w:rsidRDefault="00FC1771" w:rsidP="002C06FF">
      <w:pPr>
        <w:pStyle w:val="a0"/>
        <w:rPr>
          <w:rtl/>
          <w:lang w:bidi="fa-IR"/>
        </w:rPr>
      </w:pPr>
      <w:r>
        <w:rPr>
          <w:rFonts w:hint="cs"/>
          <w:rtl/>
          <w:lang w:bidi="fa-IR"/>
        </w:rPr>
        <w:t>که أیّ در آن ادات استفهام است.</w:t>
      </w:r>
    </w:p>
    <w:p w:rsidR="00FC1771" w:rsidRDefault="00092DEA" w:rsidP="00DF6424">
      <w:pPr>
        <w:pStyle w:val="4-"/>
        <w:rPr>
          <w:rtl/>
        </w:rPr>
      </w:pPr>
      <w:bookmarkStart w:id="129" w:name="_Toc331262098"/>
      <w:bookmarkStart w:id="130" w:name="_Toc421176458"/>
      <w:r>
        <w:rPr>
          <w:rFonts w:hint="cs"/>
          <w:rtl/>
        </w:rPr>
        <w:t>مقتضای صیغه‌های عموم</w:t>
      </w:r>
      <w:bookmarkEnd w:id="129"/>
      <w:bookmarkEnd w:id="130"/>
    </w:p>
    <w:p w:rsidR="00092DEA" w:rsidRDefault="00412B09" w:rsidP="002C06FF">
      <w:pPr>
        <w:pStyle w:val="a0"/>
        <w:rPr>
          <w:rtl/>
          <w:lang w:bidi="fa-IR"/>
        </w:rPr>
      </w:pPr>
      <w:r>
        <w:rPr>
          <w:rFonts w:hint="cs"/>
          <w:rtl/>
          <w:lang w:bidi="fa-IR"/>
        </w:rPr>
        <w:t>هرگاه صیغه‌های یاد شده مجرد از قراین تغییردهنده بیاید دلالت بر استغراق افراد</w:t>
      </w:r>
      <w:r w:rsidR="00450544">
        <w:rPr>
          <w:rFonts w:hint="cs"/>
          <w:rtl/>
          <w:lang w:bidi="fa-IR"/>
        </w:rPr>
        <w:t xml:space="preserve"> می‌</w:t>
      </w:r>
      <w:r>
        <w:rPr>
          <w:rFonts w:hint="cs"/>
          <w:rtl/>
          <w:lang w:bidi="fa-IR"/>
        </w:rPr>
        <w:t>دهد، یعنی تمام افرادی که در ظاهر زیر لفظ می‌آیند، منظور به حکمی خواهند بود که به صیغه عموم موردنظر منسوب شده است. و امور زیر بر این قضیه دلالت می‌دهد</w:t>
      </w:r>
      <w:r w:rsidR="0070225A">
        <w:rPr>
          <w:rFonts w:hint="cs"/>
          <w:rtl/>
          <w:lang w:bidi="fa-IR"/>
        </w:rPr>
        <w:t>‌:</w:t>
      </w:r>
    </w:p>
    <w:p w:rsidR="00304894" w:rsidRDefault="00304894" w:rsidP="00ED6EBB">
      <w:pPr>
        <w:pStyle w:val="4-"/>
        <w:rPr>
          <w:rtl/>
        </w:rPr>
      </w:pPr>
      <w:bookmarkStart w:id="131" w:name="_Toc331262099"/>
      <w:bookmarkStart w:id="132" w:name="_Toc421176459"/>
      <w:r>
        <w:rPr>
          <w:rFonts w:hint="cs"/>
          <w:rtl/>
        </w:rPr>
        <w:t>1- توجه اعتضار به مخالف فرمان عام</w:t>
      </w:r>
      <w:bookmarkEnd w:id="131"/>
      <w:bookmarkEnd w:id="132"/>
    </w:p>
    <w:p w:rsidR="008E4F45" w:rsidRDefault="00507CF5" w:rsidP="002C06FF">
      <w:pPr>
        <w:pStyle w:val="a0"/>
        <w:rPr>
          <w:rtl/>
          <w:lang w:bidi="fa-IR"/>
        </w:rPr>
      </w:pPr>
      <w:r>
        <w:rPr>
          <w:rFonts w:hint="cs"/>
          <w:rtl/>
          <w:lang w:bidi="fa-IR"/>
        </w:rPr>
        <w:t xml:space="preserve">مثال برای بیان این دلیل آن است که اگر آقا به برده‌اش فرمان دهد که </w:t>
      </w:r>
      <w:r w:rsidR="003C3E36" w:rsidRPr="003C3E36">
        <w:rPr>
          <w:rStyle w:val="6-Char"/>
          <w:rtl/>
        </w:rPr>
        <w:t>«</w:t>
      </w:r>
      <w:r w:rsidRPr="003C3E36">
        <w:rPr>
          <w:rStyle w:val="6-Char"/>
          <w:rFonts w:hint="cs"/>
          <w:rtl/>
        </w:rPr>
        <w:t>من دخل الیوم دار</w:t>
      </w:r>
      <w:r w:rsidR="003C3E36">
        <w:rPr>
          <w:rStyle w:val="6-Char"/>
          <w:rFonts w:hint="cs"/>
          <w:rtl/>
        </w:rPr>
        <w:t>ي</w:t>
      </w:r>
      <w:r w:rsidRPr="003C3E36">
        <w:rPr>
          <w:rStyle w:val="6-Char"/>
          <w:rFonts w:hint="cs"/>
          <w:rtl/>
        </w:rPr>
        <w:t xml:space="preserve"> فأعطه درهما</w:t>
      </w:r>
      <w:r w:rsidR="003C3E36" w:rsidRPr="003C3E36">
        <w:rPr>
          <w:rStyle w:val="6-Char"/>
          <w:rtl/>
        </w:rPr>
        <w:t>»</w:t>
      </w:r>
      <w:r>
        <w:rPr>
          <w:rFonts w:hint="cs"/>
          <w:rtl/>
          <w:lang w:bidi="fa-IR"/>
        </w:rPr>
        <w:t xml:space="preserve"> </w:t>
      </w:r>
      <w:r w:rsidR="003C3E36">
        <w:rPr>
          <w:rFonts w:hint="cs"/>
          <w:rtl/>
          <w:lang w:bidi="fa-IR"/>
        </w:rPr>
        <w:t>«</w:t>
      </w:r>
      <w:r>
        <w:rPr>
          <w:rFonts w:hint="cs"/>
          <w:rtl/>
          <w:lang w:bidi="fa-IR"/>
        </w:rPr>
        <w:t>هر آن‌که امروز به خانه من وارد شد، او را یک درهم ده</w:t>
      </w:r>
      <w:r w:rsidR="003C3E36">
        <w:rPr>
          <w:rFonts w:hint="cs"/>
          <w:rtl/>
          <w:lang w:bidi="fa-IR"/>
        </w:rPr>
        <w:t>»</w:t>
      </w:r>
      <w:r>
        <w:rPr>
          <w:rFonts w:hint="cs"/>
          <w:rtl/>
          <w:lang w:bidi="fa-IR"/>
        </w:rPr>
        <w:t>. و برده در موقع فرمان بردن بین داخل شوندگان فرق بگذارد، فرمان دهنده حق دارد او را مورد توبیخ و سرزنش قرار دهد.</w:t>
      </w:r>
    </w:p>
    <w:p w:rsidR="00507CF5" w:rsidRDefault="00700002" w:rsidP="00ED6EBB">
      <w:pPr>
        <w:pStyle w:val="4-"/>
        <w:rPr>
          <w:rtl/>
        </w:rPr>
      </w:pPr>
      <w:bookmarkStart w:id="133" w:name="_Toc331262100"/>
      <w:bookmarkStart w:id="134" w:name="_Toc421176460"/>
      <w:r>
        <w:rPr>
          <w:rFonts w:hint="cs"/>
          <w:rtl/>
        </w:rPr>
        <w:t>2- اندفاع اعتراض از موافق فرمان عام</w:t>
      </w:r>
      <w:bookmarkEnd w:id="133"/>
      <w:bookmarkEnd w:id="134"/>
    </w:p>
    <w:p w:rsidR="008E4F45" w:rsidRDefault="00C355F4" w:rsidP="002C06FF">
      <w:pPr>
        <w:pStyle w:val="a0"/>
        <w:rPr>
          <w:rtl/>
          <w:lang w:bidi="fa-IR"/>
        </w:rPr>
      </w:pPr>
      <w:r>
        <w:rPr>
          <w:rFonts w:hint="cs"/>
          <w:rtl/>
          <w:lang w:bidi="fa-IR"/>
        </w:rPr>
        <w:t xml:space="preserve">اگر در مثال قبلی برده مطابق ظاهر لفظ فرمان دهنده عمل کند، و بین داخل شوندگان فرقی نگذارد، اعتراض از او مندفع می‌شود، و آقا </w:t>
      </w:r>
      <w:r w:rsidR="007A3B88">
        <w:rPr>
          <w:rFonts w:hint="cs"/>
          <w:rtl/>
          <w:lang w:bidi="fa-IR"/>
        </w:rPr>
        <w:t>نمی‌تواند به او اعتراض کند و بگوید قصد من زنان یا کودکان نبوده است، زیرا فرمانبر خواهد گفت</w:t>
      </w:r>
      <w:r w:rsidR="0070225A">
        <w:rPr>
          <w:rFonts w:hint="cs"/>
          <w:rtl/>
          <w:lang w:bidi="fa-IR"/>
        </w:rPr>
        <w:t>‌:</w:t>
      </w:r>
      <w:r w:rsidR="007A3B88">
        <w:rPr>
          <w:rFonts w:hint="cs"/>
          <w:rtl/>
          <w:lang w:bidi="fa-IR"/>
        </w:rPr>
        <w:t xml:space="preserve"> لفظی که شما به کار برده‌اید شامل همه می‌‌شده است، و شما اگر منظورتان همه نبود باید آنان را استثنا می‌کردید یا لفظی به کار می‌بردید که آنان را در بر نمی‌گرفت.</w:t>
      </w:r>
    </w:p>
    <w:p w:rsidR="007A3B88" w:rsidRDefault="007A3B88" w:rsidP="00ED6EBB">
      <w:pPr>
        <w:pStyle w:val="4-"/>
        <w:rPr>
          <w:rtl/>
        </w:rPr>
      </w:pPr>
      <w:bookmarkStart w:id="135" w:name="_Toc331262101"/>
      <w:bookmarkStart w:id="136" w:name="_Toc421176461"/>
      <w:r>
        <w:rPr>
          <w:rFonts w:hint="cs"/>
          <w:rtl/>
        </w:rPr>
        <w:t>3- لزوم نقض و خلف بر خبرهای عام</w:t>
      </w:r>
      <w:bookmarkEnd w:id="135"/>
      <w:bookmarkEnd w:id="136"/>
    </w:p>
    <w:p w:rsidR="008E4F45" w:rsidRDefault="00D86806" w:rsidP="002C06FF">
      <w:pPr>
        <w:pStyle w:val="a0"/>
        <w:rPr>
          <w:rtl/>
          <w:lang w:bidi="fa-IR"/>
        </w:rPr>
      </w:pPr>
      <w:r>
        <w:rPr>
          <w:rFonts w:hint="cs"/>
          <w:rtl/>
          <w:lang w:bidi="fa-IR"/>
        </w:rPr>
        <w:t>بیان آن این است که اگر شخصی بگوید</w:t>
      </w:r>
      <w:r w:rsidR="0070225A">
        <w:rPr>
          <w:rFonts w:hint="cs"/>
          <w:rtl/>
          <w:lang w:bidi="fa-IR"/>
        </w:rPr>
        <w:t>‌:</w:t>
      </w:r>
      <w:r>
        <w:rPr>
          <w:rFonts w:hint="cs"/>
          <w:rtl/>
          <w:lang w:bidi="fa-IR"/>
        </w:rPr>
        <w:t xml:space="preserve"> </w:t>
      </w:r>
      <w:r w:rsidR="003C3E36" w:rsidRPr="003C3E36">
        <w:rPr>
          <w:rStyle w:val="6-Char"/>
          <w:rtl/>
        </w:rPr>
        <w:t>«</w:t>
      </w:r>
      <w:r w:rsidRPr="003C3E36">
        <w:rPr>
          <w:rStyle w:val="6-Char"/>
          <w:rFonts w:hint="cs"/>
          <w:rtl/>
        </w:rPr>
        <w:t>ما رأیت الیوم أحدا</w:t>
      </w:r>
      <w:r w:rsidR="003C3E36" w:rsidRPr="003C3E36">
        <w:rPr>
          <w:rStyle w:val="6-Char"/>
          <w:rtl/>
        </w:rPr>
        <w:t>»</w:t>
      </w:r>
      <w:r>
        <w:rPr>
          <w:rFonts w:hint="cs"/>
          <w:rtl/>
          <w:lang w:bidi="fa-IR"/>
        </w:rPr>
        <w:t xml:space="preserve"> </w:t>
      </w:r>
      <w:r w:rsidR="003C3E36">
        <w:rPr>
          <w:rFonts w:hint="cs"/>
          <w:rtl/>
          <w:lang w:bidi="fa-IR"/>
        </w:rPr>
        <w:t>«</w:t>
      </w:r>
      <w:r>
        <w:rPr>
          <w:rFonts w:hint="cs"/>
          <w:rtl/>
          <w:lang w:bidi="fa-IR"/>
        </w:rPr>
        <w:t>من امروز کسی را ندیدم</w:t>
      </w:r>
      <w:r w:rsidR="003C3E36">
        <w:rPr>
          <w:rFonts w:hint="cs"/>
          <w:rtl/>
          <w:lang w:bidi="fa-IR"/>
        </w:rPr>
        <w:t>»</w:t>
      </w:r>
      <w:r>
        <w:rPr>
          <w:rFonts w:hint="cs"/>
          <w:rtl/>
          <w:lang w:bidi="fa-IR"/>
        </w:rPr>
        <w:t xml:space="preserve"> و جماعتی را دیده باشد، سخن او دروغ و منقوض است، و اگر بگوید قصد من این افراد نبوده است پذیرفته نمی‌شود.</w:t>
      </w:r>
    </w:p>
    <w:p w:rsidR="00D86806" w:rsidRDefault="00BD6386" w:rsidP="00ED6EBB">
      <w:pPr>
        <w:pStyle w:val="4-"/>
        <w:rPr>
          <w:rtl/>
        </w:rPr>
      </w:pPr>
      <w:bookmarkStart w:id="137" w:name="_Toc331262102"/>
      <w:bookmarkStart w:id="138" w:name="_Toc421176462"/>
      <w:r>
        <w:rPr>
          <w:rFonts w:hint="cs"/>
          <w:rtl/>
        </w:rPr>
        <w:t>4- صحت اعتماد بر صیغه‌های عموم در تحلیل یا تحریم</w:t>
      </w:r>
      <w:bookmarkEnd w:id="137"/>
      <w:bookmarkEnd w:id="138"/>
    </w:p>
    <w:p w:rsidR="008E4F45" w:rsidRDefault="006020CB" w:rsidP="002C06FF">
      <w:pPr>
        <w:pStyle w:val="a0"/>
        <w:rPr>
          <w:rtl/>
          <w:lang w:bidi="fa-IR"/>
        </w:rPr>
      </w:pPr>
      <w:r>
        <w:rPr>
          <w:rFonts w:hint="cs"/>
          <w:rtl/>
          <w:lang w:bidi="fa-IR"/>
        </w:rPr>
        <w:t>مثلاً</w:t>
      </w:r>
      <w:r w:rsidR="0070225A">
        <w:rPr>
          <w:rFonts w:hint="cs"/>
          <w:rtl/>
          <w:lang w:bidi="fa-IR"/>
        </w:rPr>
        <w:t>‌:</w:t>
      </w:r>
      <w:r>
        <w:rPr>
          <w:rFonts w:hint="cs"/>
          <w:rtl/>
          <w:lang w:bidi="fa-IR"/>
        </w:rPr>
        <w:t xml:space="preserve"> اگر شخصی در حضور دیگری بگوید</w:t>
      </w:r>
      <w:r w:rsidR="0070225A">
        <w:rPr>
          <w:rFonts w:hint="cs"/>
          <w:rtl/>
          <w:lang w:bidi="fa-IR"/>
        </w:rPr>
        <w:t>‌:</w:t>
      </w:r>
      <w:r>
        <w:rPr>
          <w:rFonts w:hint="cs"/>
          <w:rtl/>
          <w:lang w:bidi="fa-IR"/>
        </w:rPr>
        <w:t xml:space="preserve"> </w:t>
      </w:r>
      <w:r w:rsidR="003C3E36" w:rsidRPr="003C3E36">
        <w:rPr>
          <w:rStyle w:val="6-Char"/>
          <w:rtl/>
        </w:rPr>
        <w:t>«</w:t>
      </w:r>
      <w:r w:rsidR="003C3E36">
        <w:rPr>
          <w:rStyle w:val="6-Char"/>
          <w:rFonts w:hint="cs"/>
          <w:rtl/>
        </w:rPr>
        <w:t>أ</w:t>
      </w:r>
      <w:r w:rsidRPr="003C3E36">
        <w:rPr>
          <w:rStyle w:val="6-Char"/>
          <w:rFonts w:hint="cs"/>
          <w:rtl/>
        </w:rPr>
        <w:t>عتقت عبید</w:t>
      </w:r>
      <w:r w:rsidR="003C3E36">
        <w:rPr>
          <w:rStyle w:val="6-Char"/>
          <w:rFonts w:hint="cs"/>
          <w:rtl/>
        </w:rPr>
        <w:t>ي</w:t>
      </w:r>
      <w:r w:rsidRPr="003C3E36">
        <w:rPr>
          <w:rStyle w:val="6-Char"/>
          <w:rFonts w:hint="cs"/>
          <w:rtl/>
        </w:rPr>
        <w:t xml:space="preserve"> و</w:t>
      </w:r>
      <w:r w:rsidR="0024398E">
        <w:rPr>
          <w:rStyle w:val="6-Char"/>
          <w:rFonts w:hint="cs"/>
          <w:rtl/>
        </w:rPr>
        <w:t>إ</w:t>
      </w:r>
      <w:r w:rsidRPr="003C3E36">
        <w:rPr>
          <w:rStyle w:val="6-Char"/>
          <w:rFonts w:hint="cs"/>
          <w:rtl/>
        </w:rPr>
        <w:t>مائی</w:t>
      </w:r>
      <w:r w:rsidR="003C3E36" w:rsidRPr="003C3E36">
        <w:rPr>
          <w:rStyle w:val="6-Char"/>
          <w:rtl/>
        </w:rPr>
        <w:t>»</w:t>
      </w:r>
      <w:r>
        <w:rPr>
          <w:rFonts w:hint="cs"/>
          <w:rtl/>
          <w:lang w:bidi="fa-IR"/>
        </w:rPr>
        <w:t xml:space="preserve"> </w:t>
      </w:r>
      <w:r w:rsidR="003C3E36">
        <w:rPr>
          <w:rFonts w:hint="cs"/>
          <w:rtl/>
          <w:lang w:bidi="fa-IR"/>
        </w:rPr>
        <w:t>«</w:t>
      </w:r>
      <w:r>
        <w:rPr>
          <w:rFonts w:hint="cs"/>
          <w:rtl/>
          <w:lang w:bidi="fa-IR"/>
        </w:rPr>
        <w:t>بردگان و کنیزکان خود را آزاد کردم</w:t>
      </w:r>
      <w:r w:rsidR="003C3E36">
        <w:rPr>
          <w:rFonts w:hint="cs"/>
          <w:rtl/>
          <w:lang w:bidi="fa-IR"/>
        </w:rPr>
        <w:t>»</w:t>
      </w:r>
      <w:r>
        <w:rPr>
          <w:rFonts w:hint="cs"/>
          <w:rtl/>
          <w:lang w:bidi="fa-IR"/>
        </w:rPr>
        <w:t>، و قبل از آن‌که استیضاح شود بمیرد، شنونده حق دارد به هر کدام از آنان که خواست زن دهد یا ازدواج کند، و یا معامله کند، و نیازی به اجازه میراث بران نیست، زیرا براساس قول خود شخص برای او آزادی همه ثابت است، و ورثه تسلطی بر آنان ندارند.</w:t>
      </w:r>
    </w:p>
    <w:p w:rsidR="006020CB" w:rsidRDefault="00547FA9" w:rsidP="00ED6EBB">
      <w:pPr>
        <w:pStyle w:val="4-"/>
        <w:rPr>
          <w:rtl/>
        </w:rPr>
      </w:pPr>
      <w:bookmarkStart w:id="139" w:name="_Toc331262103"/>
      <w:bookmarkStart w:id="140" w:name="_Toc421176463"/>
      <w:r>
        <w:rPr>
          <w:rFonts w:hint="cs"/>
          <w:rtl/>
        </w:rPr>
        <w:t>5- یاران گرامی رسول الله</w:t>
      </w:r>
      <w:r w:rsidR="00FC6A0B" w:rsidRPr="00FC6A0B">
        <w:rPr>
          <w:rFonts w:cs="CTraditional Arabic" w:hint="cs"/>
          <w:bCs w:val="0"/>
          <w:rtl/>
        </w:rPr>
        <w:t xml:space="preserve"> ج</w:t>
      </w:r>
      <w:r>
        <w:rPr>
          <w:rFonts w:hint="cs"/>
          <w:rtl/>
        </w:rPr>
        <w:t xml:space="preserve"> که اهل لغت نیز بودند</w:t>
      </w:r>
      <w:bookmarkEnd w:id="139"/>
      <w:bookmarkEnd w:id="140"/>
    </w:p>
    <w:p w:rsidR="008E4F45" w:rsidRDefault="001D4F27" w:rsidP="002C06FF">
      <w:pPr>
        <w:pStyle w:val="a0"/>
        <w:rPr>
          <w:rtl/>
          <w:lang w:bidi="fa-IR"/>
        </w:rPr>
      </w:pPr>
      <w:r>
        <w:rPr>
          <w:rFonts w:hint="cs"/>
          <w:rtl/>
          <w:lang w:bidi="fa-IR"/>
        </w:rPr>
        <w:t>الفاظ عام کتاب و سنت را بر اصل عموم جاری می‌ساختند، و بدان استدلال می‌کردند، و اگر کسی ادعای خصوص می‌کرد، از او مطالبه دلیل می‌کردند، مثل حالت زیر</w:t>
      </w:r>
      <w:r w:rsidR="0070225A">
        <w:rPr>
          <w:rFonts w:hint="cs"/>
          <w:rtl/>
          <w:lang w:bidi="fa-IR"/>
        </w:rPr>
        <w:t>‌:</w:t>
      </w:r>
    </w:p>
    <w:p w:rsidR="001D4F27" w:rsidRPr="0024398E" w:rsidRDefault="001470CD" w:rsidP="002C06FF">
      <w:pPr>
        <w:pStyle w:val="a0"/>
        <w:rPr>
          <w:rFonts w:ascii="KFGQPC Uthmanic Script HAFS" w:hAnsi="KFGQPC Uthmanic Script HAFS" w:cs="KFGQPC Uthmanic Script HAFS"/>
          <w:rtl/>
        </w:rPr>
      </w:pPr>
      <w:r>
        <w:rPr>
          <w:rFonts w:hint="cs"/>
          <w:rtl/>
          <w:lang w:bidi="fa-IR"/>
        </w:rPr>
        <w:t>یاران رسول الله</w:t>
      </w:r>
      <w:r w:rsidR="00FC6A0B" w:rsidRPr="00FC6A0B">
        <w:rPr>
          <w:rFonts w:cs="CTraditional Arabic" w:hint="cs"/>
          <w:rtl/>
          <w:lang w:bidi="fa-IR"/>
        </w:rPr>
        <w:t xml:space="preserve"> ج</w:t>
      </w:r>
      <w:r>
        <w:rPr>
          <w:rFonts w:hint="cs"/>
          <w:rtl/>
          <w:lang w:bidi="fa-IR"/>
        </w:rPr>
        <w:t xml:space="preserve"> به اقتضای عموم آیه</w:t>
      </w:r>
      <w:r w:rsidR="0024398E">
        <w:rPr>
          <w:rFonts w:hint="cs"/>
          <w:rtl/>
          <w:lang w:bidi="fa-IR"/>
        </w:rPr>
        <w:t xml:space="preserve"> </w:t>
      </w:r>
      <w:r w:rsidR="002C06FF">
        <w:rPr>
          <w:rFonts w:ascii="Traditional Arabic" w:hAnsi="Traditional Arabic" w:cs="Traditional Arabic"/>
          <w:rtl/>
          <w:lang w:bidi="fa-IR"/>
        </w:rPr>
        <w:t>﴿</w:t>
      </w:r>
      <w:r w:rsidR="0024398E">
        <w:rPr>
          <w:rFonts w:ascii="KFGQPC Uthmanic Script HAFS" w:hAnsi="KFGQPC Uthmanic Script HAFS" w:cs="KFGQPC Uthmanic Script HAFS" w:hint="cs"/>
          <w:rtl/>
        </w:rPr>
        <w:t>يُوصِيكُمُ</w:t>
      </w:r>
      <w:r w:rsidR="0024398E">
        <w:rPr>
          <w:rFonts w:ascii="KFGQPC Uthmanic Script HAFS" w:hAnsi="KFGQPC Uthmanic Script HAFS" w:cs="KFGQPC Uthmanic Script HAFS"/>
          <w:rtl/>
        </w:rPr>
        <w:t xml:space="preserve"> </w:t>
      </w:r>
      <w:r w:rsidR="0024398E">
        <w:rPr>
          <w:rFonts w:ascii="KFGQPC Uthmanic Script HAFS" w:hAnsi="KFGQPC Uthmanic Script HAFS" w:cs="KFGQPC Uthmanic Script HAFS" w:hint="cs"/>
          <w:rtl/>
        </w:rPr>
        <w:t>ٱللَّهُ</w:t>
      </w:r>
      <w:r w:rsidR="0024398E">
        <w:rPr>
          <w:rFonts w:ascii="KFGQPC Uthmanic Script HAFS" w:hAnsi="KFGQPC Uthmanic Script HAFS" w:cs="KFGQPC Uthmanic Script HAFS"/>
          <w:rtl/>
        </w:rPr>
        <w:t xml:space="preserve"> فِيٓ أَوۡلَٰدِكُمۡۖ</w:t>
      </w:r>
      <w:r w:rsidR="002C06FF">
        <w:rPr>
          <w:rFonts w:ascii="Traditional Arabic" w:hAnsi="Traditional Arabic" w:cs="Traditional Arabic"/>
          <w:rtl/>
          <w:lang w:bidi="fa-IR"/>
        </w:rPr>
        <w:t>﴾</w:t>
      </w:r>
      <w:r>
        <w:rPr>
          <w:rFonts w:hint="cs"/>
          <w:rtl/>
          <w:lang w:bidi="fa-IR"/>
        </w:rPr>
        <w:t xml:space="preserve"> </w:t>
      </w:r>
      <w:r w:rsidR="00E15869">
        <w:rPr>
          <w:rFonts w:hint="cs"/>
          <w:rtl/>
          <w:lang w:bidi="fa-IR"/>
        </w:rPr>
        <w:t>حکم کردند حضرت فاطمه</w:t>
      </w:r>
      <w:r w:rsidR="002C06FF">
        <w:rPr>
          <w:rFonts w:cs="CTraditional Arabic" w:hint="cs"/>
          <w:rtl/>
          <w:lang w:bidi="fa-IR"/>
        </w:rPr>
        <w:t>ل</w:t>
      </w:r>
      <w:r w:rsidR="00E15869">
        <w:rPr>
          <w:rFonts w:hint="cs"/>
          <w:rtl/>
          <w:lang w:bidi="fa-IR"/>
        </w:rPr>
        <w:t xml:space="preserve"> از پدر گرامیش رسول الله</w:t>
      </w:r>
      <w:r w:rsidR="00FC6A0B" w:rsidRPr="00FC6A0B">
        <w:rPr>
          <w:rFonts w:cs="CTraditional Arabic" w:hint="cs"/>
          <w:rtl/>
          <w:lang w:bidi="fa-IR"/>
        </w:rPr>
        <w:t xml:space="preserve"> ج</w:t>
      </w:r>
      <w:r w:rsidR="00E15869">
        <w:rPr>
          <w:rFonts w:hint="cs"/>
          <w:rtl/>
          <w:lang w:bidi="fa-IR"/>
        </w:rPr>
        <w:t xml:space="preserve"> میراث می‌برد، تا این‌که حضرت ابوبکر و دیگران</w:t>
      </w:r>
      <w:r w:rsidR="002C06FF">
        <w:rPr>
          <w:rFonts w:cs="CTraditional Arabic" w:hint="cs"/>
          <w:rtl/>
          <w:lang w:bidi="fa-IR"/>
        </w:rPr>
        <w:t>ش</w:t>
      </w:r>
      <w:r w:rsidR="00E15869">
        <w:rPr>
          <w:rFonts w:hint="cs"/>
          <w:rtl/>
          <w:lang w:bidi="fa-IR"/>
        </w:rPr>
        <w:t xml:space="preserve"> از رسول الله</w:t>
      </w:r>
      <w:r w:rsidR="00FC6A0B" w:rsidRPr="00FC6A0B">
        <w:rPr>
          <w:rFonts w:cs="CTraditional Arabic" w:hint="cs"/>
          <w:rtl/>
          <w:lang w:bidi="fa-IR"/>
        </w:rPr>
        <w:t xml:space="preserve"> ج</w:t>
      </w:r>
      <w:r w:rsidR="00E15869">
        <w:rPr>
          <w:rFonts w:hint="cs"/>
          <w:rtl/>
          <w:lang w:bidi="fa-IR"/>
        </w:rPr>
        <w:t xml:space="preserve"> روایت کردند که فرموده‌اند</w:t>
      </w:r>
      <w:r w:rsidR="0070225A">
        <w:rPr>
          <w:rFonts w:hint="cs"/>
          <w:rtl/>
          <w:lang w:bidi="fa-IR"/>
        </w:rPr>
        <w:t>‌:</w:t>
      </w:r>
      <w:r w:rsidR="00E15869">
        <w:rPr>
          <w:rFonts w:hint="cs"/>
          <w:rtl/>
          <w:lang w:bidi="fa-IR"/>
        </w:rPr>
        <w:t xml:space="preserve"> </w:t>
      </w:r>
      <w:r w:rsidR="0024398E" w:rsidRPr="0024398E">
        <w:rPr>
          <w:rStyle w:val="Char"/>
          <w:rtl/>
        </w:rPr>
        <w:t>«</w:t>
      </w:r>
      <w:r w:rsidR="00E15869" w:rsidRPr="0024398E">
        <w:rPr>
          <w:rStyle w:val="Char"/>
          <w:rFonts w:hint="cs"/>
          <w:rtl/>
        </w:rPr>
        <w:t>نحن معاشر الأنبیاء لا</w:t>
      </w:r>
      <w:r w:rsidR="0024398E">
        <w:rPr>
          <w:rStyle w:val="Char"/>
          <w:rFonts w:hint="cs"/>
          <w:rtl/>
        </w:rPr>
        <w:t xml:space="preserve"> </w:t>
      </w:r>
      <w:r w:rsidR="00E15869" w:rsidRPr="0024398E">
        <w:rPr>
          <w:rStyle w:val="Char"/>
          <w:rFonts w:hint="cs"/>
          <w:rtl/>
        </w:rPr>
        <w:t>نورث</w:t>
      </w:r>
      <w:r w:rsidR="0024398E" w:rsidRPr="0024398E">
        <w:rPr>
          <w:rStyle w:val="Char"/>
          <w:rtl/>
        </w:rPr>
        <w:t>»</w:t>
      </w:r>
      <w:r w:rsidR="00E15869">
        <w:rPr>
          <w:rFonts w:hint="cs"/>
          <w:rtl/>
          <w:lang w:bidi="fa-IR"/>
        </w:rPr>
        <w:t xml:space="preserve"> </w:t>
      </w:r>
      <w:r w:rsidR="0024398E">
        <w:rPr>
          <w:rFonts w:hint="cs"/>
          <w:rtl/>
          <w:lang w:bidi="fa-IR"/>
        </w:rPr>
        <w:t>«</w:t>
      </w:r>
      <w:r w:rsidR="00E15869">
        <w:rPr>
          <w:rFonts w:hint="cs"/>
          <w:rtl/>
          <w:lang w:bidi="fa-IR"/>
        </w:rPr>
        <w:t xml:space="preserve">ما پیامبران </w:t>
      </w:r>
      <w:r w:rsidR="002C06FF">
        <w:rPr>
          <w:rFonts w:hint="cs"/>
          <w:rtl/>
          <w:lang w:bidi="fa-IR"/>
        </w:rPr>
        <w:t>-</w:t>
      </w:r>
      <w:r w:rsidR="00E15869">
        <w:rPr>
          <w:rFonts w:hint="cs"/>
          <w:rtl/>
          <w:lang w:bidi="fa-IR"/>
        </w:rPr>
        <w:t xml:space="preserve"> میراث برده نمی‌شویم</w:t>
      </w:r>
      <w:r w:rsidR="0024398E">
        <w:rPr>
          <w:rFonts w:ascii="Traditional Arabic" w:hAnsi="Traditional Arabic"/>
          <w:rtl/>
          <w:lang w:bidi="fa-IR"/>
        </w:rPr>
        <w:t>»</w:t>
      </w:r>
      <w:r w:rsidR="00E15869">
        <w:rPr>
          <w:rFonts w:hint="cs"/>
          <w:rtl/>
          <w:lang w:bidi="fa-IR"/>
        </w:rPr>
        <w:t xml:space="preserve"> و بدین ترتیب دانسته است که رسول الله</w:t>
      </w:r>
      <w:r w:rsidR="00FC6A0B" w:rsidRPr="00FC6A0B">
        <w:rPr>
          <w:rFonts w:cs="CTraditional Arabic" w:hint="cs"/>
          <w:rtl/>
          <w:lang w:bidi="fa-IR"/>
        </w:rPr>
        <w:t xml:space="preserve"> ج</w:t>
      </w:r>
      <w:r w:rsidR="00E15869">
        <w:rPr>
          <w:rFonts w:hint="cs"/>
          <w:rtl/>
          <w:lang w:bidi="fa-IR"/>
        </w:rPr>
        <w:t xml:space="preserve"> از عموم آیه مستثنی هستند.</w:t>
      </w:r>
    </w:p>
    <w:p w:rsidR="00E15869" w:rsidRDefault="00E15869" w:rsidP="002C06FF">
      <w:pPr>
        <w:pStyle w:val="a0"/>
        <w:rPr>
          <w:rtl/>
          <w:lang w:bidi="fa-IR"/>
        </w:rPr>
      </w:pPr>
      <w:r>
        <w:rPr>
          <w:rFonts w:hint="cs"/>
          <w:rtl/>
          <w:lang w:bidi="fa-IR"/>
        </w:rPr>
        <w:t>مثال‌های دیگری از نصوص کتاب و سنت که به جهت عموم مورد عمل واقع شده است</w:t>
      </w:r>
      <w:r w:rsidR="0070225A">
        <w:rPr>
          <w:rFonts w:hint="cs"/>
          <w:rtl/>
          <w:lang w:bidi="fa-IR"/>
        </w:rPr>
        <w:t>‌:</w:t>
      </w:r>
    </w:p>
    <w:p w:rsidR="00903B19" w:rsidRPr="001333BC" w:rsidRDefault="00903B19" w:rsidP="001333BC">
      <w:pPr>
        <w:ind w:firstLine="284"/>
        <w:jc w:val="both"/>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1333BC">
        <w:rPr>
          <w:rFonts w:ascii="KFGQPC Uthmanic Script HAFS" w:hAnsi="KFGQPC Uthmanic Script HAFS" w:cs="KFGQPC Uthmanic Script HAFS" w:hint="cs"/>
          <w:sz w:val="28"/>
          <w:szCs w:val="28"/>
          <w:rtl/>
        </w:rPr>
        <w:t>يَٰٓأَيُّهَا</w:t>
      </w:r>
      <w:r w:rsidR="001333BC">
        <w:rPr>
          <w:rFonts w:ascii="KFGQPC Uthmanic Script HAFS" w:hAnsi="KFGQPC Uthmanic Script HAFS" w:cs="KFGQPC Uthmanic Script HAFS"/>
          <w:sz w:val="28"/>
          <w:szCs w:val="28"/>
          <w:rtl/>
        </w:rPr>
        <w:t xml:space="preserve"> </w:t>
      </w:r>
      <w:r w:rsidR="001333BC">
        <w:rPr>
          <w:rFonts w:ascii="KFGQPC Uthmanic Script HAFS" w:hAnsi="KFGQPC Uthmanic Script HAFS" w:cs="KFGQPC Uthmanic Script HAFS" w:hint="cs"/>
          <w:sz w:val="28"/>
          <w:szCs w:val="28"/>
          <w:rtl/>
        </w:rPr>
        <w:t>ٱلَّذِينَ</w:t>
      </w:r>
      <w:r w:rsidR="001333BC">
        <w:rPr>
          <w:rFonts w:ascii="KFGQPC Uthmanic Script HAFS" w:hAnsi="KFGQPC Uthmanic Script HAFS" w:cs="KFGQPC Uthmanic Script HAFS"/>
          <w:sz w:val="28"/>
          <w:szCs w:val="28"/>
          <w:rtl/>
        </w:rPr>
        <w:t xml:space="preserve"> ءَامَنُواْ </w:t>
      </w:r>
      <w:r w:rsidR="001333BC">
        <w:rPr>
          <w:rFonts w:ascii="KFGQPC Uthmanic Script HAFS" w:hAnsi="KFGQPC Uthmanic Script HAFS" w:cs="KFGQPC Uthmanic Script HAFS" w:hint="cs"/>
          <w:sz w:val="28"/>
          <w:szCs w:val="28"/>
          <w:rtl/>
        </w:rPr>
        <w:t>ٱتَّقُواْ</w:t>
      </w:r>
      <w:r w:rsidR="001333BC">
        <w:rPr>
          <w:rFonts w:ascii="KFGQPC Uthmanic Script HAFS" w:hAnsi="KFGQPC Uthmanic Script HAFS" w:cs="KFGQPC Uthmanic Script HAFS"/>
          <w:sz w:val="28"/>
          <w:szCs w:val="28"/>
          <w:rtl/>
        </w:rPr>
        <w:t xml:space="preserve"> </w:t>
      </w:r>
      <w:r w:rsidR="001333BC">
        <w:rPr>
          <w:rFonts w:ascii="KFGQPC Uthmanic Script HAFS" w:hAnsi="KFGQPC Uthmanic Script HAFS" w:cs="KFGQPC Uthmanic Script HAFS" w:hint="cs"/>
          <w:sz w:val="28"/>
          <w:szCs w:val="28"/>
          <w:rtl/>
        </w:rPr>
        <w:t>ٱللَّهَ</w:t>
      </w:r>
      <w:r w:rsidR="001333BC">
        <w:rPr>
          <w:rFonts w:ascii="KFGQPC Uthmanic Script HAFS" w:hAnsi="KFGQPC Uthmanic Script HAFS" w:cs="KFGQPC Uthmanic Script HAFS"/>
          <w:sz w:val="28"/>
          <w:szCs w:val="28"/>
          <w:rtl/>
        </w:rPr>
        <w:t xml:space="preserve"> وَذَرُواْ مَا بَقِيَ مِنَ </w:t>
      </w:r>
      <w:r w:rsidR="001333BC">
        <w:rPr>
          <w:rFonts w:ascii="KFGQPC Uthmanic Script HAFS" w:hAnsi="KFGQPC Uthmanic Script HAFS" w:cs="KFGQPC Uthmanic Script HAFS" w:hint="cs"/>
          <w:sz w:val="28"/>
          <w:szCs w:val="28"/>
          <w:rtl/>
        </w:rPr>
        <w:t>ٱلرِّبَوٰٓاْ</w:t>
      </w:r>
      <w:r w:rsidR="001333BC">
        <w:rPr>
          <w:rFonts w:ascii="KFGQPC Uthmanic Script HAFS" w:hAnsi="KFGQPC Uthmanic Script HAFS" w:cs="KFGQPC Uthmanic Script HAFS"/>
          <w:sz w:val="28"/>
          <w:szCs w:val="28"/>
          <w:rtl/>
        </w:rPr>
        <w:t xml:space="preserve"> إِن كُنتُم مُّؤۡمِنِينَ ٢٧٨</w:t>
      </w:r>
      <w:r>
        <w:rPr>
          <w:rFonts w:ascii="Traditional Arabic" w:hAnsi="Traditional Arabic"/>
          <w:sz w:val="28"/>
          <w:szCs w:val="28"/>
          <w:rtl/>
          <w:lang w:bidi="fa-IR"/>
        </w:rPr>
        <w:t>﴾</w:t>
      </w:r>
      <w:r>
        <w:rPr>
          <w:rFonts w:cs="B Lotus" w:hint="cs"/>
          <w:sz w:val="28"/>
          <w:szCs w:val="28"/>
          <w:rtl/>
          <w:lang w:bidi="fa-IR"/>
        </w:rPr>
        <w:t xml:space="preserve"> </w:t>
      </w:r>
      <w:r w:rsidRPr="002C06FF">
        <w:rPr>
          <w:rStyle w:val="7-Char"/>
          <w:rtl/>
        </w:rPr>
        <w:t>[</w:t>
      </w:r>
      <w:r w:rsidRPr="002C06FF">
        <w:rPr>
          <w:rStyle w:val="7-Char"/>
          <w:rFonts w:hint="cs"/>
          <w:rtl/>
        </w:rPr>
        <w:t>البقرة:278</w:t>
      </w:r>
      <w:r w:rsidRPr="002C06FF">
        <w:rPr>
          <w:rStyle w:val="7-Char"/>
          <w:rtl/>
        </w:rPr>
        <w:t>]</w:t>
      </w:r>
      <w:r w:rsidRPr="002C06FF">
        <w:rPr>
          <w:rStyle w:val="Char0"/>
          <w:rFonts w:hint="cs"/>
          <w:rtl/>
        </w:rPr>
        <w:t>.</w:t>
      </w:r>
    </w:p>
    <w:p w:rsidR="00AC3B46" w:rsidRPr="00CE411E" w:rsidRDefault="00AC3B46" w:rsidP="002C06FF">
      <w:pPr>
        <w:pStyle w:val="a0"/>
        <w:rPr>
          <w:rtl/>
          <w:lang w:bidi="fa-IR"/>
        </w:rPr>
      </w:pPr>
      <w:r w:rsidRPr="00CE411E">
        <w:rPr>
          <w:rFonts w:hint="cs"/>
          <w:rtl/>
          <w:lang w:bidi="fa-IR"/>
        </w:rPr>
        <w:t>«</w:t>
      </w:r>
      <w:r w:rsidR="00065D9A" w:rsidRPr="00CE411E">
        <w:rPr>
          <w:rFonts w:hint="cs"/>
          <w:rtl/>
          <w:lang w:bidi="fa-IR"/>
        </w:rPr>
        <w:t>ای ایمان‌آوردگان، از خدا بترسید، و اگر ایمان دارید آن‌چه از ربا باقی مانده است ترک گویید</w:t>
      </w:r>
      <w:r w:rsidRPr="00CE411E">
        <w:rPr>
          <w:rFonts w:hint="cs"/>
          <w:rtl/>
          <w:lang w:bidi="fa-IR"/>
        </w:rPr>
        <w:t>».</w:t>
      </w:r>
      <w:r w:rsidRPr="00CE411E">
        <w:rPr>
          <w:rtl/>
          <w:lang w:bidi="fa-IR"/>
        </w:rPr>
        <w:tab/>
      </w:r>
    </w:p>
    <w:p w:rsidR="00C11279" w:rsidRPr="0084014E" w:rsidRDefault="0024398E" w:rsidP="0024398E">
      <w:pPr>
        <w:ind w:firstLine="284"/>
        <w:jc w:val="both"/>
        <w:rPr>
          <w:rFonts w:cs="B Badr"/>
          <w:b/>
          <w:bCs/>
          <w:sz w:val="32"/>
          <w:szCs w:val="30"/>
          <w:rtl/>
          <w:lang w:bidi="fa-IR"/>
        </w:rPr>
      </w:pPr>
      <w:r w:rsidRPr="0024398E">
        <w:rPr>
          <w:rStyle w:val="Char"/>
          <w:rtl/>
        </w:rPr>
        <w:t>«</w:t>
      </w:r>
      <w:r w:rsidR="0084014E" w:rsidRPr="0024398E">
        <w:rPr>
          <w:rStyle w:val="Char"/>
          <w:rFonts w:hint="cs"/>
          <w:rtl/>
        </w:rPr>
        <w:t>لا وصی</w:t>
      </w:r>
      <w:r>
        <w:rPr>
          <w:rStyle w:val="Char"/>
          <w:rFonts w:hint="cs"/>
          <w:rtl/>
        </w:rPr>
        <w:t>ة</w:t>
      </w:r>
      <w:r w:rsidR="0084014E" w:rsidRPr="0024398E">
        <w:rPr>
          <w:rStyle w:val="Char"/>
          <w:rFonts w:hint="cs"/>
          <w:rtl/>
        </w:rPr>
        <w:t xml:space="preserve"> لوارث</w:t>
      </w:r>
      <w:r w:rsidRPr="0024398E">
        <w:rPr>
          <w:rStyle w:val="Char"/>
          <w:rtl/>
        </w:rPr>
        <w:t>»</w:t>
      </w:r>
      <w:r w:rsidR="0084014E" w:rsidRPr="002C06FF">
        <w:rPr>
          <w:rStyle w:val="Char0"/>
          <w:vertAlign w:val="superscript"/>
          <w:rtl/>
        </w:rPr>
        <w:footnoteReference w:id="38"/>
      </w:r>
      <w:r w:rsidR="002C06FF" w:rsidRPr="002C06FF">
        <w:rPr>
          <w:rStyle w:val="Char0"/>
          <w:rFonts w:hint="cs"/>
          <w:rtl/>
        </w:rPr>
        <w:t>.</w:t>
      </w:r>
    </w:p>
    <w:p w:rsidR="00903B19" w:rsidRPr="001333BC" w:rsidRDefault="00903B19" w:rsidP="001333BC">
      <w:pPr>
        <w:pStyle w:val="StyleComplexBLotus12ptJustifiedFirstline05cmCharCharCharCharCharCharCharCharCharCharCharCharCharCharChar"/>
        <w:tabs>
          <w:tab w:val="right" w:pos="7371"/>
        </w:tabs>
        <w:spacing w:line="240" w:lineRule="auto"/>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1333BC">
        <w:rPr>
          <w:rFonts w:ascii="KFGQPC Uthmanic Script HAFS" w:hAnsi="KFGQPC Uthmanic Script HAFS" w:cs="KFGQPC Uthmanic Script HAFS"/>
          <w:sz w:val="28"/>
          <w:szCs w:val="28"/>
          <w:rtl/>
        </w:rPr>
        <w:t xml:space="preserve">لَا تَقۡتُلُواْ </w:t>
      </w:r>
      <w:r w:rsidR="001333BC">
        <w:rPr>
          <w:rFonts w:ascii="KFGQPC Uthmanic Script HAFS" w:hAnsi="KFGQPC Uthmanic Script HAFS" w:cs="KFGQPC Uthmanic Script HAFS" w:hint="cs"/>
          <w:sz w:val="28"/>
          <w:szCs w:val="28"/>
          <w:rtl/>
        </w:rPr>
        <w:t>ٱ</w:t>
      </w:r>
      <w:r w:rsidR="001333BC">
        <w:rPr>
          <w:rFonts w:ascii="KFGQPC Uthmanic Script HAFS" w:hAnsi="KFGQPC Uthmanic Script HAFS" w:cs="KFGQPC Uthmanic Script HAFS" w:hint="eastAsia"/>
          <w:sz w:val="28"/>
          <w:szCs w:val="28"/>
          <w:rtl/>
        </w:rPr>
        <w:t>لصَّيۡدَ</w:t>
      </w:r>
      <w:r w:rsidR="001333BC">
        <w:rPr>
          <w:rFonts w:ascii="KFGQPC Uthmanic Script HAFS" w:hAnsi="KFGQPC Uthmanic Script HAFS" w:cs="KFGQPC Uthmanic Script HAFS"/>
          <w:sz w:val="28"/>
          <w:szCs w:val="28"/>
          <w:rtl/>
        </w:rPr>
        <w:t xml:space="preserve"> وَأَنتُمۡ حُرُمٞۚ</w:t>
      </w:r>
      <w:r>
        <w:rPr>
          <w:rFonts w:ascii="Traditional Arabic" w:hAnsi="Traditional Arabic" w:cs="Traditional Arabic"/>
          <w:sz w:val="28"/>
          <w:szCs w:val="28"/>
          <w:rtl/>
          <w:lang w:bidi="fa-IR"/>
        </w:rPr>
        <w:t>﴾</w:t>
      </w:r>
      <w:r w:rsidRPr="002C06FF">
        <w:rPr>
          <w:rStyle w:val="7-Char"/>
          <w:rFonts w:hint="cs"/>
          <w:rtl/>
        </w:rPr>
        <w:t xml:space="preserve"> </w:t>
      </w:r>
      <w:r w:rsidRPr="002C06FF">
        <w:rPr>
          <w:rStyle w:val="7-Char"/>
          <w:rtl/>
        </w:rPr>
        <w:t>[</w:t>
      </w:r>
      <w:r w:rsidRPr="002C06FF">
        <w:rPr>
          <w:rStyle w:val="7-Char"/>
          <w:rFonts w:hint="cs"/>
          <w:rtl/>
        </w:rPr>
        <w:t>المائدة: 95</w:t>
      </w:r>
      <w:r w:rsidRPr="002C06FF">
        <w:rPr>
          <w:rStyle w:val="7-Char"/>
          <w:rtl/>
        </w:rPr>
        <w:t>]</w:t>
      </w:r>
      <w:r w:rsidRPr="002C06FF">
        <w:rPr>
          <w:rStyle w:val="Char0"/>
          <w:rFonts w:hint="cs"/>
          <w:rtl/>
        </w:rPr>
        <w:t>.</w:t>
      </w:r>
    </w:p>
    <w:p w:rsidR="00AC3B46" w:rsidRPr="00CE411E" w:rsidRDefault="00AC3B46" w:rsidP="002C06FF">
      <w:pPr>
        <w:pStyle w:val="a0"/>
        <w:rPr>
          <w:rtl/>
          <w:lang w:bidi="fa-IR"/>
        </w:rPr>
      </w:pPr>
      <w:r w:rsidRPr="00CE411E">
        <w:rPr>
          <w:rFonts w:hint="cs"/>
          <w:rtl/>
          <w:lang w:bidi="fa-IR"/>
        </w:rPr>
        <w:t>«</w:t>
      </w:r>
      <w:r w:rsidR="0021520C" w:rsidRPr="00CE411E">
        <w:rPr>
          <w:rFonts w:hint="cs"/>
          <w:rtl/>
          <w:lang w:bidi="fa-IR"/>
        </w:rPr>
        <w:t>وقتی که در حالت احرامید صید نکشید</w:t>
      </w:r>
      <w:r w:rsidRPr="00CE411E">
        <w:rPr>
          <w:rFonts w:hint="cs"/>
          <w:rtl/>
          <w:lang w:bidi="fa-IR"/>
        </w:rPr>
        <w:t>».</w:t>
      </w:r>
      <w:r w:rsidRPr="00CE411E">
        <w:rPr>
          <w:rtl/>
          <w:lang w:bidi="fa-IR"/>
        </w:rPr>
        <w:tab/>
      </w:r>
    </w:p>
    <w:p w:rsidR="00F4158C" w:rsidRPr="00CE411E" w:rsidRDefault="0024398E" w:rsidP="0024398E">
      <w:pPr>
        <w:ind w:firstLine="284"/>
        <w:jc w:val="both"/>
        <w:rPr>
          <w:rFonts w:cs="B Lotus"/>
          <w:sz w:val="28"/>
          <w:szCs w:val="28"/>
          <w:rtl/>
          <w:lang w:bidi="fa-IR"/>
        </w:rPr>
      </w:pPr>
      <w:r w:rsidRPr="0024398E">
        <w:rPr>
          <w:rStyle w:val="Char"/>
          <w:rtl/>
        </w:rPr>
        <w:t>«</w:t>
      </w:r>
      <w:r w:rsidR="00F1619E" w:rsidRPr="0024398E">
        <w:rPr>
          <w:rStyle w:val="Char"/>
          <w:rFonts w:hint="cs"/>
          <w:rtl/>
        </w:rPr>
        <w:t>لا یقتل والد بولده</w:t>
      </w:r>
      <w:r w:rsidRPr="0024398E">
        <w:rPr>
          <w:rStyle w:val="Char"/>
          <w:rtl/>
        </w:rPr>
        <w:t>»</w:t>
      </w:r>
      <w:r w:rsidR="00F1619E" w:rsidRPr="002C06FF">
        <w:rPr>
          <w:rStyle w:val="Char0"/>
          <w:vertAlign w:val="superscript"/>
          <w:rtl/>
        </w:rPr>
        <w:footnoteReference w:id="39"/>
      </w:r>
      <w:r w:rsidR="002C06FF" w:rsidRPr="002C06FF">
        <w:rPr>
          <w:rStyle w:val="Char0"/>
          <w:rFonts w:hint="cs"/>
          <w:rtl/>
        </w:rPr>
        <w:t>.</w:t>
      </w:r>
    </w:p>
    <w:p w:rsidR="00E15869" w:rsidRDefault="0024398E" w:rsidP="002C06FF">
      <w:pPr>
        <w:pStyle w:val="a0"/>
        <w:rPr>
          <w:rFonts w:cs="B Lotus"/>
          <w:rtl/>
          <w:lang w:bidi="fa-IR"/>
        </w:rPr>
      </w:pPr>
      <w:r w:rsidRPr="0024398E">
        <w:rPr>
          <w:rStyle w:val="Char"/>
          <w:rtl/>
        </w:rPr>
        <w:t>«</w:t>
      </w:r>
      <w:r w:rsidR="00B96E29" w:rsidRPr="0024398E">
        <w:rPr>
          <w:rStyle w:val="Char"/>
          <w:rFonts w:hint="cs"/>
          <w:rtl/>
        </w:rPr>
        <w:t xml:space="preserve">من </w:t>
      </w:r>
      <w:r>
        <w:rPr>
          <w:rStyle w:val="Char"/>
          <w:rFonts w:hint="cs"/>
          <w:rtl/>
        </w:rPr>
        <w:t>أ</w:t>
      </w:r>
      <w:r w:rsidR="00B96E29" w:rsidRPr="0024398E">
        <w:rPr>
          <w:rStyle w:val="Char"/>
          <w:rFonts w:hint="cs"/>
          <w:rtl/>
        </w:rPr>
        <w:t>لق</w:t>
      </w:r>
      <w:r>
        <w:rPr>
          <w:rStyle w:val="Char"/>
          <w:rFonts w:hint="cs"/>
          <w:rtl/>
        </w:rPr>
        <w:t>ي</w:t>
      </w:r>
      <w:r w:rsidR="00B96E29" w:rsidRPr="0024398E">
        <w:rPr>
          <w:rStyle w:val="Char"/>
          <w:rFonts w:hint="cs"/>
          <w:rtl/>
        </w:rPr>
        <w:t xml:space="preserve"> السلاح فهو آمن</w:t>
      </w:r>
      <w:r w:rsidRPr="0024398E">
        <w:rPr>
          <w:rStyle w:val="Char"/>
          <w:rtl/>
        </w:rPr>
        <w:t>»</w:t>
      </w:r>
      <w:r w:rsidR="00B96E29" w:rsidRPr="002C06FF">
        <w:rPr>
          <w:vertAlign w:val="superscript"/>
          <w:rtl/>
        </w:rPr>
        <w:footnoteReference w:id="40"/>
      </w:r>
      <w:r w:rsidR="002C06FF" w:rsidRPr="002C06FF">
        <w:rPr>
          <w:rFonts w:hint="cs"/>
          <w:rtl/>
        </w:rPr>
        <w:t>.</w:t>
      </w:r>
    </w:p>
    <w:p w:rsidR="008E4F45" w:rsidRDefault="005E5A86" w:rsidP="002C06FF">
      <w:pPr>
        <w:pStyle w:val="a0"/>
        <w:rPr>
          <w:rtl/>
          <w:lang w:bidi="fa-IR"/>
        </w:rPr>
      </w:pPr>
      <w:r>
        <w:rPr>
          <w:rFonts w:hint="cs"/>
          <w:rtl/>
          <w:lang w:bidi="fa-IR"/>
        </w:rPr>
        <w:t>البته صیغه‌های عموم کتاب و سنت که به حال خود مانده و تخصیص بدان‌ها راه نیافته باشد خیلی اندکند، و از آن میان به مثال‌های زیر می‌توان اشاره کرد</w:t>
      </w:r>
      <w:r w:rsidR="0070225A">
        <w:rPr>
          <w:rFonts w:hint="cs"/>
          <w:rtl/>
          <w:lang w:bidi="fa-IR"/>
        </w:rPr>
        <w:t>‌:</w:t>
      </w:r>
    </w:p>
    <w:p w:rsidR="00903B19" w:rsidRPr="00C10A4C" w:rsidRDefault="00903B19" w:rsidP="00C10A4C">
      <w:pPr>
        <w:ind w:firstLine="284"/>
        <w:jc w:val="both"/>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C10A4C">
        <w:rPr>
          <w:rFonts w:ascii="KFGQPC Uthmanic Script HAFS" w:hAnsi="KFGQPC Uthmanic Script HAFS" w:cs="KFGQPC Uthmanic Script HAFS"/>
          <w:sz w:val="28"/>
          <w:szCs w:val="28"/>
          <w:rtl/>
        </w:rPr>
        <w:t xml:space="preserve">۞وَمَا مِن دَآبَّةٖ فِي </w:t>
      </w:r>
      <w:r w:rsidR="00C10A4C">
        <w:rPr>
          <w:rFonts w:ascii="KFGQPC Uthmanic Script HAFS" w:hAnsi="KFGQPC Uthmanic Script HAFS" w:cs="KFGQPC Uthmanic Script HAFS" w:hint="cs"/>
          <w:sz w:val="28"/>
          <w:szCs w:val="28"/>
          <w:rtl/>
        </w:rPr>
        <w:t>ٱلۡأَرۡضِ</w:t>
      </w:r>
      <w:r w:rsidR="00C10A4C">
        <w:rPr>
          <w:rFonts w:ascii="KFGQPC Uthmanic Script HAFS" w:hAnsi="KFGQPC Uthmanic Script HAFS" w:cs="KFGQPC Uthmanic Script HAFS"/>
          <w:sz w:val="28"/>
          <w:szCs w:val="28"/>
          <w:rtl/>
        </w:rPr>
        <w:t xml:space="preserve"> إِلَّا عَلَى </w:t>
      </w:r>
      <w:r w:rsidR="00C10A4C">
        <w:rPr>
          <w:rFonts w:ascii="KFGQPC Uthmanic Script HAFS" w:hAnsi="KFGQPC Uthmanic Script HAFS" w:cs="KFGQPC Uthmanic Script HAFS" w:hint="cs"/>
          <w:sz w:val="28"/>
          <w:szCs w:val="28"/>
          <w:rtl/>
        </w:rPr>
        <w:t>ٱللَّهِ</w:t>
      </w:r>
      <w:r w:rsidR="00C10A4C">
        <w:rPr>
          <w:rFonts w:ascii="KFGQPC Uthmanic Script HAFS" w:hAnsi="KFGQPC Uthmanic Script HAFS" w:cs="KFGQPC Uthmanic Script HAFS"/>
          <w:sz w:val="28"/>
          <w:szCs w:val="28"/>
          <w:rtl/>
        </w:rPr>
        <w:t xml:space="preserve"> رِزۡقُهَا</w:t>
      </w:r>
      <w:r>
        <w:rPr>
          <w:rFonts w:ascii="Traditional Arabic" w:hAnsi="Traditional Arabic"/>
          <w:sz w:val="28"/>
          <w:szCs w:val="28"/>
          <w:rtl/>
          <w:lang w:bidi="fa-IR"/>
        </w:rPr>
        <w:t>﴾</w:t>
      </w:r>
      <w:r w:rsidRPr="00EF4EE9">
        <w:rPr>
          <w:rStyle w:val="7-Char"/>
          <w:rFonts w:hint="cs"/>
          <w:rtl/>
        </w:rPr>
        <w:t xml:space="preserve"> </w:t>
      </w:r>
      <w:r w:rsidRPr="00EF4EE9">
        <w:rPr>
          <w:rStyle w:val="7-Char"/>
          <w:rtl/>
        </w:rPr>
        <w:t>[</w:t>
      </w:r>
      <w:r w:rsidRPr="00EF4EE9">
        <w:rPr>
          <w:rStyle w:val="7-Char"/>
          <w:rFonts w:hint="cs"/>
          <w:rtl/>
        </w:rPr>
        <w:t>هود: 6</w:t>
      </w:r>
      <w:r w:rsidRPr="00EF4EE9">
        <w:rPr>
          <w:rStyle w:val="7-Char"/>
          <w:rtl/>
        </w:rPr>
        <w:t>]</w:t>
      </w:r>
      <w:r w:rsidRPr="00EF4EE9">
        <w:rPr>
          <w:rStyle w:val="Char0"/>
          <w:rFonts w:hint="cs"/>
          <w:rtl/>
        </w:rPr>
        <w:t>.</w:t>
      </w:r>
    </w:p>
    <w:p w:rsidR="00903B19" w:rsidRDefault="00E52B65" w:rsidP="00EF4EE9">
      <w:pPr>
        <w:pStyle w:val="a0"/>
        <w:rPr>
          <w:rtl/>
          <w:lang w:bidi="fa-IR"/>
        </w:rPr>
      </w:pPr>
      <w:r w:rsidRPr="00CE411E">
        <w:rPr>
          <w:rFonts w:hint="cs"/>
          <w:rtl/>
          <w:lang w:bidi="fa-IR"/>
        </w:rPr>
        <w:t>«</w:t>
      </w:r>
      <w:r w:rsidR="001A5309" w:rsidRPr="00CE411E">
        <w:rPr>
          <w:rFonts w:hint="cs"/>
          <w:rtl/>
          <w:lang w:bidi="fa-IR"/>
        </w:rPr>
        <w:t>هیچ جنبنده‌ای در زمین نیست مگر که بر خدا است روزی او</w:t>
      </w:r>
      <w:r w:rsidRPr="00CE411E">
        <w:rPr>
          <w:rFonts w:hint="cs"/>
          <w:rtl/>
          <w:lang w:bidi="fa-IR"/>
        </w:rPr>
        <w:t>».</w:t>
      </w:r>
    </w:p>
    <w:p w:rsidR="00E52B65" w:rsidRPr="00C10A4C" w:rsidRDefault="00903B19" w:rsidP="00C10A4C">
      <w:pPr>
        <w:pStyle w:val="StyleComplexBLotus12ptJustifiedFirstline05cmCharCharCharCharCharCharCharCharCharCharCharCharCharCharChar"/>
        <w:tabs>
          <w:tab w:val="right" w:pos="7371"/>
        </w:tabs>
        <w:spacing w:line="240" w:lineRule="auto"/>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C10A4C">
        <w:rPr>
          <w:rFonts w:ascii="KFGQPC Uthmanic Script HAFS" w:hAnsi="KFGQPC Uthmanic Script HAFS" w:cs="KFGQPC Uthmanic Script HAFS"/>
          <w:sz w:val="28"/>
          <w:szCs w:val="28"/>
          <w:rtl/>
        </w:rPr>
        <w:t>وَ</w:t>
      </w:r>
      <w:r w:rsidR="00C10A4C">
        <w:rPr>
          <w:rFonts w:ascii="KFGQPC Uthmanic Script HAFS" w:hAnsi="KFGQPC Uthmanic Script HAFS" w:cs="KFGQPC Uthmanic Script HAFS" w:hint="cs"/>
          <w:sz w:val="28"/>
          <w:szCs w:val="28"/>
          <w:rtl/>
        </w:rPr>
        <w:t>ٱ</w:t>
      </w:r>
      <w:r w:rsidR="00C10A4C">
        <w:rPr>
          <w:rFonts w:ascii="KFGQPC Uthmanic Script HAFS" w:hAnsi="KFGQPC Uthmanic Script HAFS" w:cs="KFGQPC Uthmanic Script HAFS" w:hint="eastAsia"/>
          <w:sz w:val="28"/>
          <w:szCs w:val="28"/>
          <w:rtl/>
        </w:rPr>
        <w:t>للَّهُ</w:t>
      </w:r>
      <w:r w:rsidR="00C10A4C">
        <w:rPr>
          <w:rFonts w:ascii="KFGQPC Uthmanic Script HAFS" w:hAnsi="KFGQPC Uthmanic Script HAFS" w:cs="KFGQPC Uthmanic Script HAFS"/>
          <w:sz w:val="28"/>
          <w:szCs w:val="28"/>
          <w:rtl/>
        </w:rPr>
        <w:t xml:space="preserve"> بِكُلِّ شَيۡءٍ عَلِيمٞ ٢٨٢</w:t>
      </w:r>
      <w:r>
        <w:rPr>
          <w:rFonts w:ascii="Traditional Arabic" w:hAnsi="Traditional Arabic" w:cs="Traditional Arabic"/>
          <w:sz w:val="28"/>
          <w:szCs w:val="28"/>
          <w:rtl/>
          <w:lang w:bidi="fa-IR"/>
        </w:rPr>
        <w:t>﴾</w:t>
      </w:r>
      <w:r w:rsidRPr="00EF4EE9">
        <w:rPr>
          <w:rStyle w:val="7-Char"/>
          <w:rFonts w:hint="cs"/>
          <w:rtl/>
        </w:rPr>
        <w:t xml:space="preserve"> </w:t>
      </w:r>
      <w:r w:rsidRPr="00EF4EE9">
        <w:rPr>
          <w:rStyle w:val="7-Char"/>
          <w:rtl/>
        </w:rPr>
        <w:t>[</w:t>
      </w:r>
      <w:r w:rsidRPr="00EF4EE9">
        <w:rPr>
          <w:rStyle w:val="7-Char"/>
          <w:rFonts w:hint="cs"/>
          <w:rtl/>
        </w:rPr>
        <w:t>البقرة: 282</w:t>
      </w:r>
      <w:r w:rsidRPr="00EF4EE9">
        <w:rPr>
          <w:rStyle w:val="7-Char"/>
          <w:rtl/>
        </w:rPr>
        <w:t>]</w:t>
      </w:r>
      <w:r w:rsidRPr="00EF4EE9">
        <w:rPr>
          <w:rStyle w:val="Char0"/>
          <w:rFonts w:hint="cs"/>
          <w:rtl/>
        </w:rPr>
        <w:t>.</w:t>
      </w:r>
    </w:p>
    <w:p w:rsidR="00903B19" w:rsidRDefault="00E52B65" w:rsidP="00EF4EE9">
      <w:pPr>
        <w:pStyle w:val="a0"/>
        <w:rPr>
          <w:rtl/>
          <w:lang w:bidi="fa-IR"/>
        </w:rPr>
      </w:pPr>
      <w:r w:rsidRPr="00CE411E">
        <w:rPr>
          <w:rFonts w:hint="cs"/>
          <w:rtl/>
          <w:lang w:bidi="fa-IR"/>
        </w:rPr>
        <w:t>«</w:t>
      </w:r>
      <w:r w:rsidR="00B95B24" w:rsidRPr="00CE411E">
        <w:rPr>
          <w:rFonts w:hint="cs"/>
          <w:rtl/>
          <w:lang w:bidi="fa-IR"/>
        </w:rPr>
        <w:t>و خداوند بر همه چیز آگاه است</w:t>
      </w:r>
      <w:r w:rsidRPr="00CE411E">
        <w:rPr>
          <w:rFonts w:hint="cs"/>
          <w:rtl/>
          <w:lang w:bidi="fa-IR"/>
        </w:rPr>
        <w:t>».</w:t>
      </w:r>
    </w:p>
    <w:p w:rsidR="00E52B65" w:rsidRPr="00C10A4C" w:rsidRDefault="00903B19" w:rsidP="00C10A4C">
      <w:pPr>
        <w:pStyle w:val="StyleComplexBLotus12ptJustifiedFirstline05cmCharCharCharCharCharCharCharCharCharCharCharCharCharCharChar"/>
        <w:tabs>
          <w:tab w:val="right" w:pos="7371"/>
        </w:tabs>
        <w:spacing w:line="240" w:lineRule="auto"/>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C10A4C">
        <w:rPr>
          <w:rFonts w:ascii="KFGQPC Uthmanic Script HAFS" w:hAnsi="KFGQPC Uthmanic Script HAFS" w:cs="KFGQPC Uthmanic Script HAFS" w:hint="eastAsia"/>
          <w:sz w:val="28"/>
          <w:szCs w:val="28"/>
          <w:rtl/>
        </w:rPr>
        <w:t>حُرِّمَتۡ</w:t>
      </w:r>
      <w:r w:rsidR="00C10A4C">
        <w:rPr>
          <w:rFonts w:ascii="KFGQPC Uthmanic Script HAFS" w:hAnsi="KFGQPC Uthmanic Script HAFS" w:cs="KFGQPC Uthmanic Script HAFS"/>
          <w:sz w:val="28"/>
          <w:szCs w:val="28"/>
          <w:rtl/>
        </w:rPr>
        <w:t xml:space="preserve"> عَلَيۡكُمۡ أُمَّهَٰتُكُمۡ</w:t>
      </w:r>
      <w:r>
        <w:rPr>
          <w:rFonts w:ascii="Traditional Arabic" w:hAnsi="Traditional Arabic" w:cs="Traditional Arabic"/>
          <w:sz w:val="28"/>
          <w:szCs w:val="28"/>
          <w:rtl/>
          <w:lang w:bidi="fa-IR"/>
        </w:rPr>
        <w:t>﴾</w:t>
      </w:r>
      <w:r w:rsidRPr="00EF4EE9">
        <w:rPr>
          <w:rStyle w:val="7-Char"/>
          <w:rFonts w:hint="cs"/>
          <w:rtl/>
        </w:rPr>
        <w:t xml:space="preserve"> </w:t>
      </w:r>
      <w:r w:rsidRPr="00EF4EE9">
        <w:rPr>
          <w:rStyle w:val="7-Char"/>
          <w:rtl/>
        </w:rPr>
        <w:t>[</w:t>
      </w:r>
      <w:r w:rsidRPr="00EF4EE9">
        <w:rPr>
          <w:rStyle w:val="7-Char"/>
          <w:rFonts w:hint="cs"/>
          <w:rtl/>
        </w:rPr>
        <w:t>النساء: 23</w:t>
      </w:r>
      <w:r w:rsidRPr="00EF4EE9">
        <w:rPr>
          <w:rStyle w:val="7-Char"/>
          <w:rtl/>
        </w:rPr>
        <w:t>]</w:t>
      </w:r>
      <w:r w:rsidRPr="00EF4EE9">
        <w:rPr>
          <w:rStyle w:val="Char0"/>
          <w:rFonts w:hint="cs"/>
          <w:rtl/>
        </w:rPr>
        <w:t>.</w:t>
      </w:r>
    </w:p>
    <w:p w:rsidR="00E52B65" w:rsidRPr="00CE411E" w:rsidRDefault="00E52B65" w:rsidP="00EF4EE9">
      <w:pPr>
        <w:pStyle w:val="a0"/>
        <w:rPr>
          <w:rtl/>
          <w:lang w:bidi="fa-IR"/>
        </w:rPr>
      </w:pPr>
      <w:r w:rsidRPr="00CE411E">
        <w:rPr>
          <w:rFonts w:hint="cs"/>
          <w:rtl/>
          <w:lang w:bidi="fa-IR"/>
        </w:rPr>
        <w:t>«</w:t>
      </w:r>
      <w:r w:rsidR="00EF04EB" w:rsidRPr="00CE411E">
        <w:rPr>
          <w:rFonts w:hint="cs"/>
          <w:rtl/>
          <w:lang w:bidi="fa-IR"/>
        </w:rPr>
        <w:t>مادران‌تان بر شما حرام شده‌اند</w:t>
      </w:r>
      <w:r w:rsidRPr="00CE411E">
        <w:rPr>
          <w:rFonts w:hint="cs"/>
          <w:rtl/>
          <w:lang w:bidi="fa-IR"/>
        </w:rPr>
        <w:t>».</w:t>
      </w:r>
      <w:r w:rsidRPr="00CE411E">
        <w:rPr>
          <w:rtl/>
          <w:lang w:bidi="fa-IR"/>
        </w:rPr>
        <w:tab/>
      </w:r>
    </w:p>
    <w:p w:rsidR="00B149A1" w:rsidRDefault="00B149A1" w:rsidP="00ED6EBB">
      <w:pPr>
        <w:pStyle w:val="4-"/>
        <w:rPr>
          <w:rtl/>
        </w:rPr>
      </w:pPr>
      <w:bookmarkStart w:id="141" w:name="_Toc331262104"/>
      <w:bookmarkStart w:id="142" w:name="_Toc421176464"/>
      <w:r>
        <w:rPr>
          <w:rFonts w:hint="cs"/>
          <w:rtl/>
        </w:rPr>
        <w:t>آیا خطابی که متوجه رسول الله</w:t>
      </w:r>
      <w:r w:rsidR="00FC6A0B" w:rsidRPr="00FC6A0B">
        <w:rPr>
          <w:rFonts w:cs="CTraditional Arabic" w:hint="cs"/>
          <w:bCs w:val="0"/>
          <w:rtl/>
        </w:rPr>
        <w:t xml:space="preserve"> ج</w:t>
      </w:r>
      <w:r>
        <w:rPr>
          <w:rFonts w:hint="cs"/>
          <w:rtl/>
        </w:rPr>
        <w:t xml:space="preserve"> است، امت را شامل می‌شود؟</w:t>
      </w:r>
      <w:bookmarkEnd w:id="141"/>
      <w:bookmarkEnd w:id="142"/>
    </w:p>
    <w:p w:rsidR="008E4F45" w:rsidRDefault="00E77A15" w:rsidP="00EF4EE9">
      <w:pPr>
        <w:pStyle w:val="a0"/>
        <w:rPr>
          <w:rtl/>
          <w:lang w:bidi="fa-IR"/>
        </w:rPr>
      </w:pPr>
      <w:r>
        <w:rPr>
          <w:rFonts w:hint="cs"/>
          <w:rtl/>
          <w:lang w:bidi="fa-IR"/>
        </w:rPr>
        <w:t>در برخی موارد می‌بینیم که خداوند متعال رسول الله</w:t>
      </w:r>
      <w:r w:rsidR="00FC6A0B" w:rsidRPr="00FC6A0B">
        <w:rPr>
          <w:rFonts w:cs="CTraditional Arabic" w:hint="cs"/>
          <w:rtl/>
          <w:lang w:bidi="fa-IR"/>
        </w:rPr>
        <w:t xml:space="preserve"> ج</w:t>
      </w:r>
      <w:r>
        <w:rPr>
          <w:rFonts w:hint="cs"/>
          <w:rtl/>
          <w:lang w:bidi="fa-IR"/>
        </w:rPr>
        <w:t xml:space="preserve"> را مخاطب می‌سازد، مانند</w:t>
      </w:r>
      <w:r w:rsidR="0070225A">
        <w:rPr>
          <w:rFonts w:hint="cs"/>
          <w:rtl/>
          <w:lang w:bidi="fa-IR"/>
        </w:rPr>
        <w:t>‌:</w:t>
      </w:r>
    </w:p>
    <w:p w:rsidR="00903B19" w:rsidRPr="00215ED9" w:rsidRDefault="00903B19" w:rsidP="00215ED9">
      <w:pPr>
        <w:ind w:firstLine="284"/>
        <w:jc w:val="both"/>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215ED9">
        <w:rPr>
          <w:rFonts w:ascii="KFGQPC Uthmanic Script HAFS" w:hAnsi="KFGQPC Uthmanic Script HAFS" w:cs="KFGQPC Uthmanic Script HAFS" w:hint="cs"/>
          <w:sz w:val="28"/>
          <w:szCs w:val="28"/>
          <w:rtl/>
        </w:rPr>
        <w:t>يَٰٓأَيُّهَا</w:t>
      </w:r>
      <w:r w:rsidR="00215ED9">
        <w:rPr>
          <w:rFonts w:ascii="KFGQPC Uthmanic Script HAFS" w:hAnsi="KFGQPC Uthmanic Script HAFS" w:cs="KFGQPC Uthmanic Script HAFS"/>
          <w:sz w:val="28"/>
          <w:szCs w:val="28"/>
          <w:rtl/>
        </w:rPr>
        <w:t xml:space="preserve"> </w:t>
      </w:r>
      <w:r w:rsidR="00215ED9">
        <w:rPr>
          <w:rFonts w:ascii="KFGQPC Uthmanic Script HAFS" w:hAnsi="KFGQPC Uthmanic Script HAFS" w:cs="KFGQPC Uthmanic Script HAFS" w:hint="cs"/>
          <w:sz w:val="28"/>
          <w:szCs w:val="28"/>
          <w:rtl/>
        </w:rPr>
        <w:t>ٱلنَّبِيُّ</w:t>
      </w:r>
      <w:r w:rsidR="00215ED9">
        <w:rPr>
          <w:rFonts w:ascii="KFGQPC Uthmanic Script HAFS" w:hAnsi="KFGQPC Uthmanic Script HAFS" w:cs="KFGQPC Uthmanic Script HAFS"/>
          <w:sz w:val="28"/>
          <w:szCs w:val="28"/>
          <w:rtl/>
        </w:rPr>
        <w:t xml:space="preserve"> </w:t>
      </w:r>
      <w:r w:rsidR="00215ED9">
        <w:rPr>
          <w:rFonts w:ascii="KFGQPC Uthmanic Script HAFS" w:hAnsi="KFGQPC Uthmanic Script HAFS" w:cs="KFGQPC Uthmanic Script HAFS" w:hint="cs"/>
          <w:sz w:val="28"/>
          <w:szCs w:val="28"/>
          <w:rtl/>
        </w:rPr>
        <w:t>ٱتَّقِ</w:t>
      </w:r>
      <w:r w:rsidR="00215ED9">
        <w:rPr>
          <w:rFonts w:ascii="KFGQPC Uthmanic Script HAFS" w:hAnsi="KFGQPC Uthmanic Script HAFS" w:cs="KFGQPC Uthmanic Script HAFS"/>
          <w:sz w:val="28"/>
          <w:szCs w:val="28"/>
          <w:rtl/>
        </w:rPr>
        <w:t xml:space="preserve"> </w:t>
      </w:r>
      <w:r w:rsidR="00215ED9">
        <w:rPr>
          <w:rFonts w:ascii="KFGQPC Uthmanic Script HAFS" w:hAnsi="KFGQPC Uthmanic Script HAFS" w:cs="KFGQPC Uthmanic Script HAFS" w:hint="cs"/>
          <w:sz w:val="28"/>
          <w:szCs w:val="28"/>
          <w:rtl/>
        </w:rPr>
        <w:t>ٱللَّهَ</w:t>
      </w:r>
      <w:r w:rsidR="00215ED9">
        <w:rPr>
          <w:rFonts w:ascii="KFGQPC Uthmanic Script HAFS" w:hAnsi="KFGQPC Uthmanic Script HAFS" w:cs="KFGQPC Uthmanic Script HAFS"/>
          <w:sz w:val="28"/>
          <w:szCs w:val="28"/>
          <w:rtl/>
        </w:rPr>
        <w:t xml:space="preserve"> وَلَا تُطِعِ </w:t>
      </w:r>
      <w:r w:rsidR="00215ED9">
        <w:rPr>
          <w:rFonts w:ascii="KFGQPC Uthmanic Script HAFS" w:hAnsi="KFGQPC Uthmanic Script HAFS" w:cs="KFGQPC Uthmanic Script HAFS" w:hint="cs"/>
          <w:sz w:val="28"/>
          <w:szCs w:val="28"/>
          <w:rtl/>
        </w:rPr>
        <w:t>ٱلۡكَٰفِرِينَ</w:t>
      </w:r>
      <w:r w:rsidR="00215ED9">
        <w:rPr>
          <w:rFonts w:ascii="KFGQPC Uthmanic Script HAFS" w:hAnsi="KFGQPC Uthmanic Script HAFS" w:cs="KFGQPC Uthmanic Script HAFS"/>
          <w:sz w:val="28"/>
          <w:szCs w:val="28"/>
          <w:rtl/>
        </w:rPr>
        <w:t xml:space="preserve"> وَ</w:t>
      </w:r>
      <w:r w:rsidR="00215ED9">
        <w:rPr>
          <w:rFonts w:ascii="KFGQPC Uthmanic Script HAFS" w:hAnsi="KFGQPC Uthmanic Script HAFS" w:cs="KFGQPC Uthmanic Script HAFS" w:hint="cs"/>
          <w:sz w:val="28"/>
          <w:szCs w:val="28"/>
          <w:rtl/>
        </w:rPr>
        <w:t>ٱلۡمُنَٰفِقِينَۚ</w:t>
      </w:r>
      <w:r>
        <w:rPr>
          <w:rFonts w:ascii="Traditional Arabic" w:hAnsi="Traditional Arabic"/>
          <w:sz w:val="28"/>
          <w:szCs w:val="28"/>
          <w:rtl/>
          <w:lang w:bidi="fa-IR"/>
        </w:rPr>
        <w:t>﴾</w:t>
      </w:r>
      <w:r w:rsidRPr="00EF4EE9">
        <w:rPr>
          <w:rStyle w:val="7-Char"/>
          <w:rFonts w:hint="cs"/>
          <w:rtl/>
        </w:rPr>
        <w:t xml:space="preserve"> </w:t>
      </w:r>
      <w:r w:rsidRPr="00EF4EE9">
        <w:rPr>
          <w:rStyle w:val="7-Char"/>
          <w:rtl/>
        </w:rPr>
        <w:t>[</w:t>
      </w:r>
      <w:r w:rsidRPr="00EF4EE9">
        <w:rPr>
          <w:rStyle w:val="7-Char"/>
          <w:rFonts w:hint="cs"/>
          <w:rtl/>
        </w:rPr>
        <w:t>الأحزاب: 1</w:t>
      </w:r>
      <w:r w:rsidRPr="00EF4EE9">
        <w:rPr>
          <w:rStyle w:val="7-Char"/>
          <w:rtl/>
        </w:rPr>
        <w:t>]</w:t>
      </w:r>
      <w:r w:rsidRPr="00EF4EE9">
        <w:rPr>
          <w:rStyle w:val="Char0"/>
          <w:rFonts w:hint="cs"/>
          <w:rtl/>
        </w:rPr>
        <w:t>.</w:t>
      </w:r>
    </w:p>
    <w:p w:rsidR="00903B19" w:rsidRDefault="00DC3274" w:rsidP="00EF4EE9">
      <w:pPr>
        <w:pStyle w:val="a0"/>
        <w:rPr>
          <w:rtl/>
          <w:lang w:bidi="fa-IR"/>
        </w:rPr>
      </w:pPr>
      <w:r w:rsidRPr="00CE411E">
        <w:rPr>
          <w:rFonts w:hint="cs"/>
          <w:rtl/>
          <w:lang w:bidi="fa-IR"/>
        </w:rPr>
        <w:t>«</w:t>
      </w:r>
      <w:r w:rsidR="000B6110" w:rsidRPr="00CE411E">
        <w:rPr>
          <w:rFonts w:hint="cs"/>
          <w:rtl/>
          <w:lang w:bidi="fa-IR"/>
        </w:rPr>
        <w:t>ای پیغمبر از خدا بترس و اطاعت از کافران و منافقان نکن</w:t>
      </w:r>
      <w:r w:rsidRPr="00CE411E">
        <w:rPr>
          <w:rFonts w:hint="cs"/>
          <w:rtl/>
          <w:lang w:bidi="fa-IR"/>
        </w:rPr>
        <w:t>».</w:t>
      </w:r>
    </w:p>
    <w:p w:rsidR="00DC3274" w:rsidRPr="00A35742" w:rsidRDefault="00903B19" w:rsidP="00A35742">
      <w:pPr>
        <w:pStyle w:val="StyleComplexBLotus12ptJustifiedFirstline05cmCharCharCharCharCharCharCharCharCharCharCharCharCharCharChar"/>
        <w:tabs>
          <w:tab w:val="right" w:pos="7371"/>
        </w:tabs>
        <w:spacing w:line="240" w:lineRule="auto"/>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A35742">
        <w:rPr>
          <w:rFonts w:ascii="KFGQPC Uthmanic Script HAFS" w:hAnsi="KFGQPC Uthmanic Script HAFS" w:cs="KFGQPC Uthmanic Script HAFS" w:hint="eastAsia"/>
          <w:sz w:val="28"/>
          <w:szCs w:val="28"/>
          <w:rtl/>
        </w:rPr>
        <w:t>يَٰٓأَيُّهَا</w:t>
      </w:r>
      <w:r w:rsidR="00A35742">
        <w:rPr>
          <w:rFonts w:ascii="KFGQPC Uthmanic Script HAFS" w:hAnsi="KFGQPC Uthmanic Script HAFS" w:cs="KFGQPC Uthmanic Script HAFS"/>
          <w:sz w:val="28"/>
          <w:szCs w:val="28"/>
          <w:rtl/>
        </w:rPr>
        <w:t xml:space="preserve"> </w:t>
      </w:r>
      <w:r w:rsidR="00A35742">
        <w:rPr>
          <w:rFonts w:ascii="KFGQPC Uthmanic Script HAFS" w:hAnsi="KFGQPC Uthmanic Script HAFS" w:cs="KFGQPC Uthmanic Script HAFS" w:hint="cs"/>
          <w:sz w:val="28"/>
          <w:szCs w:val="28"/>
          <w:rtl/>
        </w:rPr>
        <w:t>ٱ</w:t>
      </w:r>
      <w:r w:rsidR="00A35742">
        <w:rPr>
          <w:rFonts w:ascii="KFGQPC Uthmanic Script HAFS" w:hAnsi="KFGQPC Uthmanic Script HAFS" w:cs="KFGQPC Uthmanic Script HAFS" w:hint="eastAsia"/>
          <w:sz w:val="28"/>
          <w:szCs w:val="28"/>
          <w:rtl/>
        </w:rPr>
        <w:t>لنَّبِيُّ</w:t>
      </w:r>
      <w:r w:rsidR="00A35742">
        <w:rPr>
          <w:rFonts w:ascii="KFGQPC Uthmanic Script HAFS" w:hAnsi="KFGQPC Uthmanic Script HAFS" w:cs="KFGQPC Uthmanic Script HAFS"/>
          <w:sz w:val="28"/>
          <w:szCs w:val="28"/>
          <w:rtl/>
        </w:rPr>
        <w:t xml:space="preserve"> لِمَ تُحَرِّمُ مَآ أَحَلَّ </w:t>
      </w:r>
      <w:r w:rsidR="00A35742">
        <w:rPr>
          <w:rFonts w:ascii="KFGQPC Uthmanic Script HAFS" w:hAnsi="KFGQPC Uthmanic Script HAFS" w:cs="KFGQPC Uthmanic Script HAFS" w:hint="cs"/>
          <w:sz w:val="28"/>
          <w:szCs w:val="28"/>
          <w:rtl/>
        </w:rPr>
        <w:t>ٱ</w:t>
      </w:r>
      <w:r w:rsidR="00A35742">
        <w:rPr>
          <w:rFonts w:ascii="KFGQPC Uthmanic Script HAFS" w:hAnsi="KFGQPC Uthmanic Script HAFS" w:cs="KFGQPC Uthmanic Script HAFS" w:hint="eastAsia"/>
          <w:sz w:val="28"/>
          <w:szCs w:val="28"/>
          <w:rtl/>
        </w:rPr>
        <w:t>للَّهُ</w:t>
      </w:r>
      <w:r w:rsidR="00A35742">
        <w:rPr>
          <w:rFonts w:ascii="KFGQPC Uthmanic Script HAFS" w:hAnsi="KFGQPC Uthmanic Script HAFS" w:cs="KFGQPC Uthmanic Script HAFS"/>
          <w:sz w:val="28"/>
          <w:szCs w:val="28"/>
          <w:rtl/>
        </w:rPr>
        <w:t xml:space="preserve"> لَكَۖ</w:t>
      </w:r>
      <w:r>
        <w:rPr>
          <w:rFonts w:ascii="Traditional Arabic" w:hAnsi="Traditional Arabic" w:cs="Traditional Arabic"/>
          <w:sz w:val="28"/>
          <w:szCs w:val="28"/>
          <w:rtl/>
          <w:lang w:bidi="fa-IR"/>
        </w:rPr>
        <w:t>﴾</w:t>
      </w:r>
      <w:r w:rsidRPr="00EF4EE9">
        <w:rPr>
          <w:rStyle w:val="7-Char"/>
          <w:rFonts w:hint="cs"/>
          <w:rtl/>
        </w:rPr>
        <w:t xml:space="preserve"> </w:t>
      </w:r>
      <w:r w:rsidRPr="00EF4EE9">
        <w:rPr>
          <w:rStyle w:val="7-Char"/>
          <w:rtl/>
        </w:rPr>
        <w:t>[</w:t>
      </w:r>
      <w:r w:rsidRPr="00EF4EE9">
        <w:rPr>
          <w:rStyle w:val="7-Char"/>
          <w:rFonts w:hint="cs"/>
          <w:rtl/>
        </w:rPr>
        <w:t>التحریم: 1</w:t>
      </w:r>
      <w:r w:rsidRPr="00EF4EE9">
        <w:rPr>
          <w:rStyle w:val="7-Char"/>
          <w:rtl/>
        </w:rPr>
        <w:t>]</w:t>
      </w:r>
      <w:r w:rsidRPr="00EF4EE9">
        <w:rPr>
          <w:rStyle w:val="Char0"/>
          <w:rFonts w:hint="cs"/>
          <w:rtl/>
        </w:rPr>
        <w:t>.</w:t>
      </w:r>
    </w:p>
    <w:p w:rsidR="00903B19" w:rsidRDefault="00DC3274" w:rsidP="00EF4EE9">
      <w:pPr>
        <w:pStyle w:val="a0"/>
        <w:rPr>
          <w:rtl/>
          <w:lang w:bidi="fa-IR"/>
        </w:rPr>
      </w:pPr>
      <w:r w:rsidRPr="00CE411E">
        <w:rPr>
          <w:rFonts w:hint="cs"/>
          <w:rtl/>
          <w:lang w:bidi="fa-IR"/>
        </w:rPr>
        <w:t>«</w:t>
      </w:r>
      <w:r w:rsidR="00787DF8" w:rsidRPr="00CE411E">
        <w:rPr>
          <w:rFonts w:hint="cs"/>
          <w:rtl/>
          <w:lang w:bidi="fa-IR"/>
        </w:rPr>
        <w:t>ای پیغمبر چرا آن‌چه را که خداوند برایت حلال کرده است، حرام می‌کنی؟</w:t>
      </w:r>
      <w:r w:rsidRPr="00CE411E">
        <w:rPr>
          <w:rFonts w:hint="cs"/>
          <w:rtl/>
          <w:lang w:bidi="fa-IR"/>
        </w:rPr>
        <w:t>»</w:t>
      </w:r>
    </w:p>
    <w:p w:rsidR="00DC3274" w:rsidRPr="00A35742" w:rsidRDefault="00903B19" w:rsidP="00A35742">
      <w:pPr>
        <w:pStyle w:val="StyleComplexBLotus12ptJustifiedFirstline05cmCharCharCharCharCharCharCharCharCharCharCharCharCharCharChar"/>
        <w:tabs>
          <w:tab w:val="right" w:pos="7371"/>
        </w:tabs>
        <w:spacing w:line="240" w:lineRule="auto"/>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A35742">
        <w:rPr>
          <w:rFonts w:ascii="KFGQPC Uthmanic Script HAFS" w:hAnsi="KFGQPC Uthmanic Script HAFS" w:cs="KFGQPC Uthmanic Script HAFS" w:hint="eastAsia"/>
          <w:sz w:val="28"/>
          <w:szCs w:val="28"/>
          <w:rtl/>
        </w:rPr>
        <w:t>يَٰٓأَيُّهَا</w:t>
      </w:r>
      <w:r w:rsidR="00A35742">
        <w:rPr>
          <w:rFonts w:ascii="KFGQPC Uthmanic Script HAFS" w:hAnsi="KFGQPC Uthmanic Script HAFS" w:cs="KFGQPC Uthmanic Script HAFS"/>
          <w:sz w:val="28"/>
          <w:szCs w:val="28"/>
          <w:rtl/>
        </w:rPr>
        <w:t xml:space="preserve"> </w:t>
      </w:r>
      <w:r w:rsidR="00A35742">
        <w:rPr>
          <w:rFonts w:ascii="KFGQPC Uthmanic Script HAFS" w:hAnsi="KFGQPC Uthmanic Script HAFS" w:cs="KFGQPC Uthmanic Script HAFS" w:hint="cs"/>
          <w:sz w:val="28"/>
          <w:szCs w:val="28"/>
          <w:rtl/>
        </w:rPr>
        <w:t>ٱ</w:t>
      </w:r>
      <w:r w:rsidR="00A35742">
        <w:rPr>
          <w:rFonts w:ascii="KFGQPC Uthmanic Script HAFS" w:hAnsi="KFGQPC Uthmanic Script HAFS" w:cs="KFGQPC Uthmanic Script HAFS" w:hint="eastAsia"/>
          <w:sz w:val="28"/>
          <w:szCs w:val="28"/>
          <w:rtl/>
        </w:rPr>
        <w:t>لنَّبِيُّ</w:t>
      </w:r>
      <w:r w:rsidR="00A35742">
        <w:rPr>
          <w:rFonts w:ascii="KFGQPC Uthmanic Script HAFS" w:hAnsi="KFGQPC Uthmanic Script HAFS" w:cs="KFGQPC Uthmanic Script HAFS"/>
          <w:sz w:val="28"/>
          <w:szCs w:val="28"/>
          <w:rtl/>
        </w:rPr>
        <w:t xml:space="preserve"> قُل لِّأَزۡوَٰجِكَ وَبَنَاتِكَ وَنِسَآءِ </w:t>
      </w:r>
      <w:r w:rsidR="00A35742">
        <w:rPr>
          <w:rFonts w:ascii="KFGQPC Uthmanic Script HAFS" w:hAnsi="KFGQPC Uthmanic Script HAFS" w:cs="KFGQPC Uthmanic Script HAFS" w:hint="cs"/>
          <w:sz w:val="28"/>
          <w:szCs w:val="28"/>
          <w:rtl/>
        </w:rPr>
        <w:t>ٱ</w:t>
      </w:r>
      <w:r w:rsidR="00A35742">
        <w:rPr>
          <w:rFonts w:ascii="KFGQPC Uthmanic Script HAFS" w:hAnsi="KFGQPC Uthmanic Script HAFS" w:cs="KFGQPC Uthmanic Script HAFS" w:hint="eastAsia"/>
          <w:sz w:val="28"/>
          <w:szCs w:val="28"/>
          <w:rtl/>
        </w:rPr>
        <w:t>لۡمُؤۡمِنِينَ</w:t>
      </w:r>
      <w:r w:rsidR="00A35742">
        <w:rPr>
          <w:rFonts w:ascii="KFGQPC Uthmanic Script HAFS" w:hAnsi="KFGQPC Uthmanic Script HAFS" w:cs="KFGQPC Uthmanic Script HAFS"/>
          <w:sz w:val="28"/>
          <w:szCs w:val="28"/>
          <w:rtl/>
        </w:rPr>
        <w:t xml:space="preserve"> يُدۡنِينَ عَلَيۡهِنَّ مِن جَلَٰبِيبِهِنَّۚ</w:t>
      </w:r>
      <w:r>
        <w:rPr>
          <w:rFonts w:ascii="Traditional Arabic" w:hAnsi="Traditional Arabic" w:cs="Traditional Arabic"/>
          <w:sz w:val="28"/>
          <w:szCs w:val="28"/>
          <w:rtl/>
          <w:lang w:bidi="fa-IR"/>
        </w:rPr>
        <w:t>﴾</w:t>
      </w:r>
      <w:r w:rsidRPr="00EF4EE9">
        <w:rPr>
          <w:rStyle w:val="7-Char"/>
          <w:rFonts w:hint="cs"/>
          <w:rtl/>
        </w:rPr>
        <w:t xml:space="preserve"> </w:t>
      </w:r>
      <w:r w:rsidRPr="00EF4EE9">
        <w:rPr>
          <w:rStyle w:val="7-Char"/>
          <w:rtl/>
        </w:rPr>
        <w:t>[</w:t>
      </w:r>
      <w:r w:rsidRPr="00EF4EE9">
        <w:rPr>
          <w:rStyle w:val="7-Char"/>
          <w:rFonts w:hint="cs"/>
          <w:rtl/>
        </w:rPr>
        <w:t>الأحزاب: 59</w:t>
      </w:r>
      <w:r w:rsidRPr="00EF4EE9">
        <w:rPr>
          <w:rStyle w:val="7-Char"/>
          <w:rtl/>
        </w:rPr>
        <w:t>]</w:t>
      </w:r>
      <w:r w:rsidRPr="00EF4EE9">
        <w:rPr>
          <w:rStyle w:val="Char0"/>
          <w:rFonts w:hint="cs"/>
          <w:rtl/>
        </w:rPr>
        <w:t>.</w:t>
      </w:r>
    </w:p>
    <w:p w:rsidR="00DC3274" w:rsidRPr="00CE411E" w:rsidRDefault="00DC3274" w:rsidP="00EF4EE9">
      <w:pPr>
        <w:pStyle w:val="a0"/>
        <w:rPr>
          <w:rtl/>
          <w:lang w:bidi="fa-IR"/>
        </w:rPr>
      </w:pPr>
      <w:r w:rsidRPr="00CE411E">
        <w:rPr>
          <w:rFonts w:hint="cs"/>
          <w:rtl/>
          <w:lang w:bidi="fa-IR"/>
        </w:rPr>
        <w:t>«</w:t>
      </w:r>
      <w:r w:rsidR="0035664D" w:rsidRPr="00CE411E">
        <w:rPr>
          <w:rFonts w:hint="cs"/>
          <w:rtl/>
          <w:lang w:bidi="fa-IR"/>
        </w:rPr>
        <w:t>ای پیغمبر به زنانت و دخترانت و زنان مسلمانان بگو تا بر خود جلباب (چادر) بیندازند</w:t>
      </w:r>
      <w:r w:rsidRPr="00CE411E">
        <w:rPr>
          <w:rFonts w:hint="cs"/>
          <w:rtl/>
          <w:lang w:bidi="fa-IR"/>
        </w:rPr>
        <w:t>».</w:t>
      </w:r>
      <w:r w:rsidRPr="00CE411E">
        <w:rPr>
          <w:rtl/>
          <w:lang w:bidi="fa-IR"/>
        </w:rPr>
        <w:tab/>
      </w:r>
    </w:p>
    <w:p w:rsidR="008E4F45" w:rsidRDefault="00607D22" w:rsidP="00EF4EE9">
      <w:pPr>
        <w:pStyle w:val="a0"/>
        <w:rPr>
          <w:rtl/>
          <w:lang w:bidi="fa-IR"/>
        </w:rPr>
      </w:pPr>
      <w:r>
        <w:rPr>
          <w:rFonts w:hint="cs"/>
          <w:rtl/>
          <w:lang w:bidi="fa-IR"/>
        </w:rPr>
        <w:t>آیا این نوع خطاب‌ها امت را در برمی‌گیرد؟</w:t>
      </w:r>
    </w:p>
    <w:p w:rsidR="00607D22" w:rsidRDefault="00607D22" w:rsidP="00EF4EE9">
      <w:pPr>
        <w:pStyle w:val="a0"/>
        <w:rPr>
          <w:rtl/>
          <w:lang w:bidi="fa-IR"/>
        </w:rPr>
      </w:pPr>
      <w:r>
        <w:rPr>
          <w:rFonts w:hint="cs"/>
          <w:rtl/>
          <w:lang w:bidi="fa-IR"/>
        </w:rPr>
        <w:t>چنان‌که واضح است از جهت لغت، نه. و همه بر این متفقند. ولی از جهت شرع باید گفت که عموم امت مورد توجه آن خطاب است، و امور زیر به این قضیه دلالت دارد</w:t>
      </w:r>
      <w:r w:rsidR="0070225A">
        <w:rPr>
          <w:rFonts w:hint="cs"/>
          <w:rtl/>
          <w:lang w:bidi="fa-IR"/>
        </w:rPr>
        <w:t>‌:</w:t>
      </w:r>
    </w:p>
    <w:p w:rsidR="00607D22" w:rsidRDefault="00607D22" w:rsidP="00C115BC">
      <w:pPr>
        <w:numPr>
          <w:ilvl w:val="0"/>
          <w:numId w:val="18"/>
        </w:numPr>
        <w:ind w:left="641" w:hanging="357"/>
        <w:jc w:val="both"/>
        <w:rPr>
          <w:rFonts w:cs="B Lotus"/>
          <w:sz w:val="28"/>
          <w:szCs w:val="28"/>
          <w:rtl/>
          <w:lang w:bidi="fa-IR"/>
        </w:rPr>
      </w:pPr>
      <w:r w:rsidRPr="00EF4EE9">
        <w:rPr>
          <w:rStyle w:val="Char0"/>
          <w:rFonts w:hint="cs"/>
          <w:rtl/>
        </w:rPr>
        <w:t>رسول الله</w:t>
      </w:r>
      <w:r w:rsidR="00FC6A0B" w:rsidRPr="00FC6A0B">
        <w:rPr>
          <w:rFonts w:cs="CTraditional Arabic" w:hint="cs"/>
          <w:sz w:val="28"/>
          <w:szCs w:val="28"/>
          <w:rtl/>
          <w:lang w:bidi="fa-IR"/>
        </w:rPr>
        <w:t xml:space="preserve"> ج</w:t>
      </w:r>
      <w:r w:rsidRPr="00EF4EE9">
        <w:rPr>
          <w:rStyle w:val="Char0"/>
          <w:rFonts w:hint="cs"/>
          <w:rtl/>
        </w:rPr>
        <w:t xml:space="preserve"> دارای منصب اقتدا هستند، و بر امت واجب است از ایشان پیروی کنند به دلیل</w:t>
      </w:r>
      <w:r w:rsidR="0070225A" w:rsidRPr="00EF4EE9">
        <w:rPr>
          <w:rStyle w:val="Char0"/>
          <w:rFonts w:hint="cs"/>
          <w:rtl/>
        </w:rPr>
        <w:t>‌:</w:t>
      </w:r>
    </w:p>
    <w:p w:rsidR="00903B19" w:rsidRPr="00775305" w:rsidRDefault="00903B19" w:rsidP="00775305">
      <w:pPr>
        <w:pStyle w:val="StyleComplexBLotus12ptJustifiedFirstline05cmCharCharCharCharCharCharCharCharCharCharCharCharCharCharChar"/>
        <w:tabs>
          <w:tab w:val="right" w:pos="7371"/>
        </w:tabs>
        <w:spacing w:line="240" w:lineRule="auto"/>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775305">
        <w:rPr>
          <w:rFonts w:ascii="KFGQPC Uthmanic Script HAFS" w:hAnsi="KFGQPC Uthmanic Script HAFS" w:cs="KFGQPC Uthmanic Script HAFS"/>
          <w:sz w:val="28"/>
          <w:szCs w:val="28"/>
          <w:rtl/>
        </w:rPr>
        <w:t xml:space="preserve">وَمَآ ءَاتَىٰكُمُ </w:t>
      </w:r>
      <w:r w:rsidR="00775305">
        <w:rPr>
          <w:rFonts w:ascii="KFGQPC Uthmanic Script HAFS" w:hAnsi="KFGQPC Uthmanic Script HAFS" w:cs="KFGQPC Uthmanic Script HAFS" w:hint="cs"/>
          <w:sz w:val="28"/>
          <w:szCs w:val="28"/>
          <w:rtl/>
        </w:rPr>
        <w:t>ٱ</w:t>
      </w:r>
      <w:r w:rsidR="00775305">
        <w:rPr>
          <w:rFonts w:ascii="KFGQPC Uthmanic Script HAFS" w:hAnsi="KFGQPC Uthmanic Script HAFS" w:cs="KFGQPC Uthmanic Script HAFS" w:hint="eastAsia"/>
          <w:sz w:val="28"/>
          <w:szCs w:val="28"/>
          <w:rtl/>
        </w:rPr>
        <w:t>لرَّسُولُ</w:t>
      </w:r>
      <w:r w:rsidR="00775305">
        <w:rPr>
          <w:rFonts w:ascii="KFGQPC Uthmanic Script HAFS" w:hAnsi="KFGQPC Uthmanic Script HAFS" w:cs="KFGQPC Uthmanic Script HAFS"/>
          <w:sz w:val="28"/>
          <w:szCs w:val="28"/>
          <w:rtl/>
        </w:rPr>
        <w:t xml:space="preserve"> فَخُذُوهُ</w:t>
      </w:r>
      <w:r>
        <w:rPr>
          <w:rFonts w:ascii="Traditional Arabic" w:hAnsi="Traditional Arabic" w:cs="Traditional Arabic"/>
          <w:sz w:val="28"/>
          <w:szCs w:val="28"/>
          <w:rtl/>
          <w:lang w:bidi="fa-IR"/>
        </w:rPr>
        <w:t>﴾</w:t>
      </w:r>
      <w:r w:rsidRPr="00EF4EE9">
        <w:rPr>
          <w:rStyle w:val="7-Char"/>
          <w:rFonts w:hint="cs"/>
          <w:rtl/>
        </w:rPr>
        <w:t xml:space="preserve"> </w:t>
      </w:r>
      <w:r w:rsidRPr="00EF4EE9">
        <w:rPr>
          <w:rStyle w:val="7-Char"/>
          <w:rtl/>
        </w:rPr>
        <w:t>[</w:t>
      </w:r>
      <w:r w:rsidRPr="00EF4EE9">
        <w:rPr>
          <w:rStyle w:val="7-Char"/>
          <w:rFonts w:hint="cs"/>
          <w:rtl/>
        </w:rPr>
        <w:t>الحشر: 7</w:t>
      </w:r>
      <w:r w:rsidRPr="00EF4EE9">
        <w:rPr>
          <w:rStyle w:val="7-Char"/>
          <w:rtl/>
        </w:rPr>
        <w:t>]</w:t>
      </w:r>
      <w:r w:rsidRPr="00EF4EE9">
        <w:rPr>
          <w:rStyle w:val="Char0"/>
          <w:rFonts w:hint="cs"/>
          <w:rtl/>
        </w:rPr>
        <w:t>.</w:t>
      </w:r>
    </w:p>
    <w:p w:rsidR="00BA4D0B" w:rsidRPr="00CE411E" w:rsidRDefault="00BA4D0B" w:rsidP="00EF4EE9">
      <w:pPr>
        <w:pStyle w:val="a0"/>
        <w:rPr>
          <w:rtl/>
          <w:lang w:bidi="fa-IR"/>
        </w:rPr>
      </w:pPr>
      <w:r w:rsidRPr="00CE411E">
        <w:rPr>
          <w:rFonts w:hint="cs"/>
          <w:rtl/>
          <w:lang w:bidi="fa-IR"/>
        </w:rPr>
        <w:t>«</w:t>
      </w:r>
      <w:r w:rsidR="004D6C2F" w:rsidRPr="00CE411E">
        <w:rPr>
          <w:rFonts w:hint="cs"/>
          <w:rtl/>
          <w:lang w:bidi="fa-IR"/>
        </w:rPr>
        <w:t>و آن‌چه پیغمبر برای شما آورد بدان چنگ زنید</w:t>
      </w:r>
      <w:r w:rsidRPr="00CE411E">
        <w:rPr>
          <w:rFonts w:hint="cs"/>
          <w:rtl/>
          <w:lang w:bidi="fa-IR"/>
        </w:rPr>
        <w:t>».</w:t>
      </w:r>
      <w:r w:rsidRPr="00CE411E">
        <w:rPr>
          <w:rtl/>
          <w:lang w:bidi="fa-IR"/>
        </w:rPr>
        <w:tab/>
      </w:r>
    </w:p>
    <w:p w:rsidR="008E4F45" w:rsidRDefault="00BA4D0B" w:rsidP="00EF4EE9">
      <w:pPr>
        <w:pStyle w:val="a0"/>
        <w:rPr>
          <w:rtl/>
          <w:lang w:bidi="fa-IR"/>
        </w:rPr>
      </w:pPr>
      <w:r>
        <w:rPr>
          <w:rFonts w:hint="cs"/>
          <w:rtl/>
          <w:lang w:bidi="fa-IR"/>
        </w:rPr>
        <w:t>و</w:t>
      </w:r>
    </w:p>
    <w:p w:rsidR="00903B19" w:rsidRPr="00775305" w:rsidRDefault="00903B19" w:rsidP="00775305">
      <w:pPr>
        <w:ind w:firstLine="284"/>
        <w:jc w:val="both"/>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775305">
        <w:rPr>
          <w:rFonts w:ascii="KFGQPC Uthmanic Script HAFS" w:hAnsi="KFGQPC Uthmanic Script HAFS" w:cs="KFGQPC Uthmanic Script HAFS"/>
          <w:sz w:val="28"/>
          <w:szCs w:val="28"/>
          <w:rtl/>
        </w:rPr>
        <w:t xml:space="preserve">إِن كُنتُمۡ تُحِبُّونَ </w:t>
      </w:r>
      <w:r w:rsidR="00775305">
        <w:rPr>
          <w:rFonts w:ascii="KFGQPC Uthmanic Script HAFS" w:hAnsi="KFGQPC Uthmanic Script HAFS" w:cs="KFGQPC Uthmanic Script HAFS" w:hint="cs"/>
          <w:sz w:val="28"/>
          <w:szCs w:val="28"/>
          <w:rtl/>
        </w:rPr>
        <w:t>ٱللَّهَ</w:t>
      </w:r>
      <w:r w:rsidR="00775305">
        <w:rPr>
          <w:rFonts w:ascii="KFGQPC Uthmanic Script HAFS" w:hAnsi="KFGQPC Uthmanic Script HAFS" w:cs="KFGQPC Uthmanic Script HAFS"/>
          <w:sz w:val="28"/>
          <w:szCs w:val="28"/>
          <w:rtl/>
        </w:rPr>
        <w:t xml:space="preserve"> فَ</w:t>
      </w:r>
      <w:r w:rsidR="00775305">
        <w:rPr>
          <w:rFonts w:ascii="KFGQPC Uthmanic Script HAFS" w:hAnsi="KFGQPC Uthmanic Script HAFS" w:cs="KFGQPC Uthmanic Script HAFS" w:hint="cs"/>
          <w:sz w:val="28"/>
          <w:szCs w:val="28"/>
          <w:rtl/>
        </w:rPr>
        <w:t>ٱتَّبِعُونِي</w:t>
      </w:r>
      <w:r w:rsidR="00775305">
        <w:rPr>
          <w:rFonts w:ascii="KFGQPC Uthmanic Script HAFS" w:hAnsi="KFGQPC Uthmanic Script HAFS" w:cs="KFGQPC Uthmanic Script HAFS"/>
          <w:sz w:val="28"/>
          <w:szCs w:val="28"/>
          <w:rtl/>
        </w:rPr>
        <w:t xml:space="preserve"> يُحۡبِبۡكُمُ </w:t>
      </w:r>
      <w:r w:rsidR="00775305">
        <w:rPr>
          <w:rFonts w:ascii="KFGQPC Uthmanic Script HAFS" w:hAnsi="KFGQPC Uthmanic Script HAFS" w:cs="KFGQPC Uthmanic Script HAFS" w:hint="cs"/>
          <w:sz w:val="28"/>
          <w:szCs w:val="28"/>
          <w:rtl/>
        </w:rPr>
        <w:t>ٱللَّهُ</w:t>
      </w:r>
      <w:r>
        <w:rPr>
          <w:rFonts w:ascii="Traditional Arabic" w:hAnsi="Traditional Arabic"/>
          <w:sz w:val="28"/>
          <w:szCs w:val="28"/>
          <w:rtl/>
          <w:lang w:bidi="fa-IR"/>
        </w:rPr>
        <w:t>﴾</w:t>
      </w:r>
      <w:r w:rsidRPr="00EF4EE9">
        <w:rPr>
          <w:rStyle w:val="7-Char"/>
          <w:rFonts w:hint="cs"/>
          <w:rtl/>
        </w:rPr>
        <w:t xml:space="preserve"> </w:t>
      </w:r>
      <w:r w:rsidRPr="00EF4EE9">
        <w:rPr>
          <w:rStyle w:val="7-Char"/>
          <w:rtl/>
        </w:rPr>
        <w:t>[</w:t>
      </w:r>
      <w:r w:rsidRPr="00EF4EE9">
        <w:rPr>
          <w:rStyle w:val="7-Char"/>
          <w:rFonts w:hint="cs"/>
          <w:rtl/>
        </w:rPr>
        <w:t>آل عمران: 31</w:t>
      </w:r>
      <w:r w:rsidRPr="00EF4EE9">
        <w:rPr>
          <w:rStyle w:val="7-Char"/>
          <w:rtl/>
        </w:rPr>
        <w:t>]</w:t>
      </w:r>
      <w:r w:rsidRPr="00EF4EE9">
        <w:rPr>
          <w:rStyle w:val="Char0"/>
          <w:rFonts w:hint="cs"/>
          <w:rtl/>
        </w:rPr>
        <w:t>.</w:t>
      </w:r>
    </w:p>
    <w:p w:rsidR="00BA4D0B" w:rsidRPr="00CE411E" w:rsidRDefault="00BA4D0B" w:rsidP="00EF4EE9">
      <w:pPr>
        <w:pStyle w:val="a0"/>
        <w:rPr>
          <w:rtl/>
          <w:lang w:bidi="fa-IR"/>
        </w:rPr>
      </w:pPr>
      <w:r w:rsidRPr="00CE411E">
        <w:rPr>
          <w:rFonts w:hint="cs"/>
          <w:rtl/>
          <w:lang w:bidi="fa-IR"/>
        </w:rPr>
        <w:t>«</w:t>
      </w:r>
      <w:r w:rsidR="00B87878" w:rsidRPr="00CE411E">
        <w:rPr>
          <w:rFonts w:hint="cs"/>
          <w:rtl/>
          <w:lang w:bidi="fa-IR"/>
        </w:rPr>
        <w:t>بگو</w:t>
      </w:r>
      <w:r w:rsidR="0070225A" w:rsidRPr="00CE411E">
        <w:rPr>
          <w:rFonts w:hint="cs"/>
          <w:rtl/>
          <w:lang w:bidi="fa-IR"/>
        </w:rPr>
        <w:t>‌:</w:t>
      </w:r>
      <w:r w:rsidR="00B87878" w:rsidRPr="00CE411E">
        <w:rPr>
          <w:rFonts w:hint="cs"/>
          <w:rtl/>
          <w:lang w:bidi="fa-IR"/>
        </w:rPr>
        <w:t xml:space="preserve"> اگر شما خدا را دوست دارید، از من پیروی کنید، خداوند شما را دوست می‌دارد</w:t>
      </w:r>
      <w:r w:rsidRPr="00CE411E">
        <w:rPr>
          <w:rFonts w:hint="cs"/>
          <w:rtl/>
          <w:lang w:bidi="fa-IR"/>
        </w:rPr>
        <w:t>».</w:t>
      </w:r>
      <w:r w:rsidRPr="00CE411E">
        <w:rPr>
          <w:rtl/>
          <w:lang w:bidi="fa-IR"/>
        </w:rPr>
        <w:tab/>
      </w:r>
    </w:p>
    <w:p w:rsidR="00BA4D0B" w:rsidRDefault="00FD479C" w:rsidP="00EF4EE9">
      <w:pPr>
        <w:pStyle w:val="a0"/>
        <w:rPr>
          <w:rtl/>
          <w:lang w:bidi="fa-IR"/>
        </w:rPr>
      </w:pPr>
      <w:r>
        <w:rPr>
          <w:rFonts w:hint="cs"/>
          <w:rtl/>
          <w:lang w:bidi="fa-IR"/>
        </w:rPr>
        <w:t>لذا آن‌چه رسول الله</w:t>
      </w:r>
      <w:r w:rsidR="00FC6A0B" w:rsidRPr="00FC6A0B">
        <w:rPr>
          <w:rFonts w:cs="CTraditional Arabic" w:hint="cs"/>
          <w:rtl/>
          <w:lang w:bidi="fa-IR"/>
        </w:rPr>
        <w:t xml:space="preserve"> ج</w:t>
      </w:r>
      <w:r>
        <w:rPr>
          <w:rFonts w:hint="cs"/>
          <w:rtl/>
          <w:lang w:bidi="fa-IR"/>
        </w:rPr>
        <w:t xml:space="preserve"> بدان م</w:t>
      </w:r>
      <w:r w:rsidR="00BD60D0">
        <w:rPr>
          <w:rFonts w:hint="cs"/>
          <w:rtl/>
          <w:lang w:bidi="fa-IR"/>
        </w:rPr>
        <w:t>أمور باشد امت نیز به تبعیت از ایشان</w:t>
      </w:r>
      <w:r>
        <w:rPr>
          <w:rFonts w:hint="cs"/>
          <w:rtl/>
          <w:lang w:bidi="fa-IR"/>
        </w:rPr>
        <w:t xml:space="preserve"> بدان مأمور خواهد بود.</w:t>
      </w:r>
    </w:p>
    <w:p w:rsidR="00FD479C" w:rsidRDefault="00FD479C" w:rsidP="00C115BC">
      <w:pPr>
        <w:numPr>
          <w:ilvl w:val="0"/>
          <w:numId w:val="18"/>
        </w:numPr>
        <w:ind w:left="641" w:hanging="357"/>
        <w:jc w:val="both"/>
        <w:rPr>
          <w:rFonts w:cs="B Lotus"/>
          <w:sz w:val="28"/>
          <w:szCs w:val="28"/>
          <w:rtl/>
          <w:lang w:bidi="fa-IR"/>
        </w:rPr>
      </w:pPr>
      <w:r w:rsidRPr="00767DC0">
        <w:rPr>
          <w:rStyle w:val="Char0"/>
          <w:rFonts w:hint="cs"/>
          <w:rtl/>
        </w:rPr>
        <w:t>در مواردی که احکام خاصی بر رسول الله</w:t>
      </w:r>
      <w:r w:rsidR="00FC6A0B" w:rsidRPr="00FC6A0B">
        <w:rPr>
          <w:rFonts w:cs="CTraditional Arabic" w:hint="cs"/>
          <w:sz w:val="28"/>
          <w:szCs w:val="28"/>
          <w:rtl/>
          <w:lang w:bidi="fa-IR"/>
        </w:rPr>
        <w:t xml:space="preserve"> ج</w:t>
      </w:r>
      <w:r w:rsidRPr="00767DC0">
        <w:rPr>
          <w:rStyle w:val="Char0"/>
          <w:rFonts w:hint="cs"/>
          <w:rtl/>
        </w:rPr>
        <w:t xml:space="preserve"> نازل می‌شد، تصریح می‌شد که حکم خاص خود ایشان است، و تصریح به اختصاص در بعضی موارد دال بر عدم اختصاص در موارد دیگری است، مثل مورد زی</w:t>
      </w:r>
      <w:r w:rsidR="00BD60D0" w:rsidRPr="00767DC0">
        <w:rPr>
          <w:rStyle w:val="Char0"/>
          <w:rFonts w:hint="cs"/>
          <w:rtl/>
        </w:rPr>
        <w:t>ر</w:t>
      </w:r>
      <w:r w:rsidRPr="00767DC0">
        <w:rPr>
          <w:rStyle w:val="Char0"/>
          <w:rFonts w:hint="cs"/>
          <w:rtl/>
        </w:rPr>
        <w:t xml:space="preserve"> که خداوند می‌فرماید</w:t>
      </w:r>
      <w:r w:rsidR="0070225A" w:rsidRPr="00767DC0">
        <w:rPr>
          <w:rStyle w:val="Char0"/>
          <w:rFonts w:hint="cs"/>
          <w:rtl/>
        </w:rPr>
        <w:t>‌:</w:t>
      </w:r>
    </w:p>
    <w:p w:rsidR="00C35C31" w:rsidRPr="00775305" w:rsidRDefault="00C35C31" w:rsidP="00775305">
      <w:pPr>
        <w:pStyle w:val="StyleComplexBLotus12ptJustifiedFirstline05cmCharCharCharCharCharCharCharCharCharCharCharCharCharCharChar"/>
        <w:tabs>
          <w:tab w:val="right" w:pos="7371"/>
        </w:tabs>
        <w:spacing w:line="240" w:lineRule="auto"/>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775305">
        <w:rPr>
          <w:rFonts w:ascii="KFGQPC Uthmanic Script HAFS" w:hAnsi="KFGQPC Uthmanic Script HAFS" w:cs="KFGQPC Uthmanic Script HAFS" w:hint="eastAsia"/>
          <w:sz w:val="28"/>
          <w:szCs w:val="28"/>
          <w:rtl/>
        </w:rPr>
        <w:t>يَٰٓأَيُّهَا</w:t>
      </w:r>
      <w:r w:rsidR="00775305">
        <w:rPr>
          <w:rFonts w:ascii="KFGQPC Uthmanic Script HAFS" w:hAnsi="KFGQPC Uthmanic Script HAFS" w:cs="KFGQPC Uthmanic Script HAFS"/>
          <w:sz w:val="28"/>
          <w:szCs w:val="28"/>
          <w:rtl/>
        </w:rPr>
        <w:t xml:space="preserve"> </w:t>
      </w:r>
      <w:r w:rsidR="00775305">
        <w:rPr>
          <w:rFonts w:ascii="KFGQPC Uthmanic Script HAFS" w:hAnsi="KFGQPC Uthmanic Script HAFS" w:cs="KFGQPC Uthmanic Script HAFS" w:hint="cs"/>
          <w:sz w:val="28"/>
          <w:szCs w:val="28"/>
          <w:rtl/>
        </w:rPr>
        <w:t>ٱ</w:t>
      </w:r>
      <w:r w:rsidR="00775305">
        <w:rPr>
          <w:rFonts w:ascii="KFGQPC Uthmanic Script HAFS" w:hAnsi="KFGQPC Uthmanic Script HAFS" w:cs="KFGQPC Uthmanic Script HAFS" w:hint="eastAsia"/>
          <w:sz w:val="28"/>
          <w:szCs w:val="28"/>
          <w:rtl/>
        </w:rPr>
        <w:t>لنَّبِيُّ</w:t>
      </w:r>
      <w:r w:rsidR="00775305">
        <w:rPr>
          <w:rFonts w:ascii="KFGQPC Uthmanic Script HAFS" w:hAnsi="KFGQPC Uthmanic Script HAFS" w:cs="KFGQPC Uthmanic Script HAFS"/>
          <w:sz w:val="28"/>
          <w:szCs w:val="28"/>
          <w:rtl/>
        </w:rPr>
        <w:t xml:space="preserve"> إِنَّآ أَحۡلَلۡنَا لَكَ أَزۡوَٰجَكَ </w:t>
      </w:r>
      <w:r w:rsidR="00775305">
        <w:rPr>
          <w:rFonts w:ascii="KFGQPC Uthmanic Script HAFS" w:hAnsi="KFGQPC Uthmanic Script HAFS" w:cs="KFGQPC Uthmanic Script HAFS" w:hint="cs"/>
          <w:sz w:val="28"/>
          <w:szCs w:val="28"/>
          <w:rtl/>
        </w:rPr>
        <w:t>ٱ</w:t>
      </w:r>
      <w:r w:rsidR="00775305">
        <w:rPr>
          <w:rFonts w:ascii="KFGQPC Uthmanic Script HAFS" w:hAnsi="KFGQPC Uthmanic Script HAFS" w:cs="KFGQPC Uthmanic Script HAFS" w:hint="eastAsia"/>
          <w:sz w:val="28"/>
          <w:szCs w:val="28"/>
          <w:rtl/>
        </w:rPr>
        <w:t>لَّٰتِيٓ</w:t>
      </w:r>
      <w:r w:rsidR="00775305">
        <w:rPr>
          <w:rFonts w:ascii="KFGQPC Uthmanic Script HAFS" w:hAnsi="KFGQPC Uthmanic Script HAFS" w:cs="KFGQPC Uthmanic Script HAFS"/>
          <w:sz w:val="28"/>
          <w:szCs w:val="28"/>
          <w:rtl/>
        </w:rPr>
        <w:t xml:space="preserve"> ءَاتَيۡتَ أُجُورَهُنَّ وَمَا مَلَكَتۡ يَمِينُكَ مِمَّآ أَفَآءَ </w:t>
      </w:r>
      <w:r w:rsidR="00775305">
        <w:rPr>
          <w:rFonts w:ascii="KFGQPC Uthmanic Script HAFS" w:hAnsi="KFGQPC Uthmanic Script HAFS" w:cs="KFGQPC Uthmanic Script HAFS" w:hint="cs"/>
          <w:sz w:val="28"/>
          <w:szCs w:val="28"/>
          <w:rtl/>
        </w:rPr>
        <w:t>ٱ</w:t>
      </w:r>
      <w:r w:rsidR="00775305">
        <w:rPr>
          <w:rFonts w:ascii="KFGQPC Uthmanic Script HAFS" w:hAnsi="KFGQPC Uthmanic Script HAFS" w:cs="KFGQPC Uthmanic Script HAFS" w:hint="eastAsia"/>
          <w:sz w:val="28"/>
          <w:szCs w:val="28"/>
          <w:rtl/>
        </w:rPr>
        <w:t>للَّهُ</w:t>
      </w:r>
      <w:r w:rsidR="00775305">
        <w:rPr>
          <w:rFonts w:ascii="KFGQPC Uthmanic Script HAFS" w:hAnsi="KFGQPC Uthmanic Script HAFS" w:cs="KFGQPC Uthmanic Script HAFS"/>
          <w:sz w:val="28"/>
          <w:szCs w:val="28"/>
          <w:rtl/>
        </w:rPr>
        <w:t xml:space="preserve"> عَلَيۡكَ وَبَنَاتِ عَمِّكَ وَبَنَاتِ عَمَّٰتِكَ وَبَنَاتِ خَالِكَ وَبَنَاتِ خَٰلَٰتِكَ </w:t>
      </w:r>
      <w:r w:rsidR="00775305">
        <w:rPr>
          <w:rFonts w:ascii="KFGQPC Uthmanic Script HAFS" w:hAnsi="KFGQPC Uthmanic Script HAFS" w:cs="KFGQPC Uthmanic Script HAFS" w:hint="cs"/>
          <w:sz w:val="28"/>
          <w:szCs w:val="28"/>
          <w:rtl/>
        </w:rPr>
        <w:t>ٱ</w:t>
      </w:r>
      <w:r w:rsidR="00775305">
        <w:rPr>
          <w:rFonts w:ascii="KFGQPC Uthmanic Script HAFS" w:hAnsi="KFGQPC Uthmanic Script HAFS" w:cs="KFGQPC Uthmanic Script HAFS" w:hint="eastAsia"/>
          <w:sz w:val="28"/>
          <w:szCs w:val="28"/>
          <w:rtl/>
        </w:rPr>
        <w:t>لَّٰتِي</w:t>
      </w:r>
      <w:r w:rsidR="00775305">
        <w:rPr>
          <w:rFonts w:ascii="KFGQPC Uthmanic Script HAFS" w:hAnsi="KFGQPC Uthmanic Script HAFS" w:cs="KFGQPC Uthmanic Script HAFS"/>
          <w:sz w:val="28"/>
          <w:szCs w:val="28"/>
          <w:rtl/>
        </w:rPr>
        <w:t xml:space="preserve"> هَاجَرۡنَ مَعَك</w:t>
      </w:r>
      <w:r w:rsidR="00775305">
        <w:rPr>
          <w:rFonts w:ascii="KFGQPC Uthmanic Script HAFS" w:hAnsi="KFGQPC Uthmanic Script HAFS" w:cs="KFGQPC Uthmanic Script HAFS" w:hint="eastAsia"/>
          <w:sz w:val="28"/>
          <w:szCs w:val="28"/>
          <w:rtl/>
        </w:rPr>
        <w:t>َ</w:t>
      </w:r>
      <w:r w:rsidR="00775305">
        <w:rPr>
          <w:rFonts w:ascii="KFGQPC Uthmanic Script HAFS" w:hAnsi="KFGQPC Uthmanic Script HAFS" w:cs="KFGQPC Uthmanic Script HAFS"/>
          <w:sz w:val="28"/>
          <w:szCs w:val="28"/>
          <w:rtl/>
        </w:rPr>
        <w:t xml:space="preserve"> وَ</w:t>
      </w:r>
      <w:r w:rsidR="00775305">
        <w:rPr>
          <w:rFonts w:ascii="KFGQPC Uthmanic Script HAFS" w:hAnsi="KFGQPC Uthmanic Script HAFS" w:cs="KFGQPC Uthmanic Script HAFS" w:hint="cs"/>
          <w:sz w:val="28"/>
          <w:szCs w:val="28"/>
          <w:rtl/>
        </w:rPr>
        <w:t>ٱ</w:t>
      </w:r>
      <w:r w:rsidR="00775305">
        <w:rPr>
          <w:rFonts w:ascii="KFGQPC Uthmanic Script HAFS" w:hAnsi="KFGQPC Uthmanic Script HAFS" w:cs="KFGQPC Uthmanic Script HAFS" w:hint="eastAsia"/>
          <w:sz w:val="28"/>
          <w:szCs w:val="28"/>
          <w:rtl/>
        </w:rPr>
        <w:t>مۡرَأَةٗ</w:t>
      </w:r>
      <w:r w:rsidR="00775305">
        <w:rPr>
          <w:rFonts w:ascii="KFGQPC Uthmanic Script HAFS" w:hAnsi="KFGQPC Uthmanic Script HAFS" w:cs="KFGQPC Uthmanic Script HAFS"/>
          <w:sz w:val="28"/>
          <w:szCs w:val="28"/>
          <w:rtl/>
        </w:rPr>
        <w:t xml:space="preserve"> مُّؤۡمِنَةً إِن وَهَبَتۡ نَفۡسَهَا لِلنَّبِيِّ إِنۡ أَرَادَ </w:t>
      </w:r>
      <w:r w:rsidR="00775305">
        <w:rPr>
          <w:rFonts w:ascii="KFGQPC Uthmanic Script HAFS" w:hAnsi="KFGQPC Uthmanic Script HAFS" w:cs="KFGQPC Uthmanic Script HAFS" w:hint="cs"/>
          <w:sz w:val="28"/>
          <w:szCs w:val="28"/>
          <w:rtl/>
        </w:rPr>
        <w:t>ٱ</w:t>
      </w:r>
      <w:r w:rsidR="00775305">
        <w:rPr>
          <w:rFonts w:ascii="KFGQPC Uthmanic Script HAFS" w:hAnsi="KFGQPC Uthmanic Script HAFS" w:cs="KFGQPC Uthmanic Script HAFS" w:hint="eastAsia"/>
          <w:sz w:val="28"/>
          <w:szCs w:val="28"/>
          <w:rtl/>
        </w:rPr>
        <w:t>لنَّبِيُّ</w:t>
      </w:r>
      <w:r w:rsidR="00775305">
        <w:rPr>
          <w:rFonts w:ascii="KFGQPC Uthmanic Script HAFS" w:hAnsi="KFGQPC Uthmanic Script HAFS" w:cs="KFGQPC Uthmanic Script HAFS"/>
          <w:sz w:val="28"/>
          <w:szCs w:val="28"/>
          <w:rtl/>
        </w:rPr>
        <w:t xml:space="preserve"> أَن يَسۡتَنكِحَهَا خَالِصَةٗ لَّكَ مِن دُونِ </w:t>
      </w:r>
      <w:r w:rsidR="00775305">
        <w:rPr>
          <w:rFonts w:ascii="KFGQPC Uthmanic Script HAFS" w:hAnsi="KFGQPC Uthmanic Script HAFS" w:cs="KFGQPC Uthmanic Script HAFS" w:hint="cs"/>
          <w:sz w:val="28"/>
          <w:szCs w:val="28"/>
          <w:rtl/>
        </w:rPr>
        <w:t>ٱ</w:t>
      </w:r>
      <w:r w:rsidR="00775305">
        <w:rPr>
          <w:rFonts w:ascii="KFGQPC Uthmanic Script HAFS" w:hAnsi="KFGQPC Uthmanic Script HAFS" w:cs="KFGQPC Uthmanic Script HAFS" w:hint="eastAsia"/>
          <w:sz w:val="28"/>
          <w:szCs w:val="28"/>
          <w:rtl/>
        </w:rPr>
        <w:t>لۡمُؤۡمِنِينَۗ</w:t>
      </w:r>
      <w:r>
        <w:rPr>
          <w:rFonts w:ascii="Traditional Arabic" w:hAnsi="Traditional Arabic" w:cs="Traditional Arabic"/>
          <w:sz w:val="28"/>
          <w:szCs w:val="28"/>
          <w:rtl/>
          <w:lang w:bidi="fa-IR"/>
        </w:rPr>
        <w:t>﴾</w:t>
      </w:r>
      <w:r w:rsidRPr="00767DC0">
        <w:rPr>
          <w:rStyle w:val="7-Char"/>
          <w:rFonts w:hint="cs"/>
          <w:rtl/>
        </w:rPr>
        <w:t xml:space="preserve"> </w:t>
      </w:r>
      <w:r w:rsidRPr="00767DC0">
        <w:rPr>
          <w:rStyle w:val="7-Char"/>
          <w:rtl/>
        </w:rPr>
        <w:t>[</w:t>
      </w:r>
      <w:r w:rsidRPr="00767DC0">
        <w:rPr>
          <w:rStyle w:val="7-Char"/>
          <w:rFonts w:hint="cs"/>
          <w:rtl/>
        </w:rPr>
        <w:t>الأحزاب: 50</w:t>
      </w:r>
      <w:r w:rsidRPr="00767DC0">
        <w:rPr>
          <w:rStyle w:val="7-Char"/>
          <w:rtl/>
        </w:rPr>
        <w:t>]</w:t>
      </w:r>
      <w:r w:rsidRPr="00767DC0">
        <w:rPr>
          <w:rStyle w:val="Char0"/>
          <w:rFonts w:hint="cs"/>
          <w:rtl/>
        </w:rPr>
        <w:t>.</w:t>
      </w:r>
    </w:p>
    <w:p w:rsidR="000518AA" w:rsidRPr="00CE411E" w:rsidRDefault="000518AA" w:rsidP="00767DC0">
      <w:pPr>
        <w:pStyle w:val="a0"/>
        <w:rPr>
          <w:rtl/>
          <w:lang w:bidi="fa-IR"/>
        </w:rPr>
      </w:pPr>
      <w:r w:rsidRPr="00CE411E">
        <w:rPr>
          <w:rFonts w:hint="cs"/>
          <w:rtl/>
          <w:lang w:bidi="fa-IR"/>
        </w:rPr>
        <w:t>«</w:t>
      </w:r>
      <w:r w:rsidR="00311239" w:rsidRPr="00CE411E">
        <w:rPr>
          <w:rFonts w:hint="cs"/>
          <w:rtl/>
          <w:lang w:bidi="fa-IR"/>
        </w:rPr>
        <w:t>ای پیغمبر ما بر تو حلال ساختیم زنانت را که مهرشان داده‌ای، و کنیزانی که مالک</w:t>
      </w:r>
      <w:r w:rsidR="00846D8D">
        <w:rPr>
          <w:rFonts w:hint="cs"/>
          <w:rtl/>
          <w:lang w:bidi="fa-IR"/>
        </w:rPr>
        <w:t xml:space="preserve"> آن‌ها </w:t>
      </w:r>
      <w:r w:rsidR="00311239" w:rsidRPr="00CE411E">
        <w:rPr>
          <w:rFonts w:hint="cs"/>
          <w:rtl/>
          <w:lang w:bidi="fa-IR"/>
        </w:rPr>
        <w:t>هستی و خداوند از طریق غنیمت به تو داده است، و دختران عمو و دختران عمه و دختران دائی (خالو) و دختران خاله‌ات که با تو هجرت کرده‌اند، و زن مؤمن اگر خود را به پیغمبر ببخشد، اگر پیغمبر بخواهد با او ازدواج کند. خالص برای تو است نه برای مؤمنان</w:t>
      </w:r>
      <w:r w:rsidRPr="00CE411E">
        <w:rPr>
          <w:rFonts w:hint="cs"/>
          <w:rtl/>
          <w:lang w:bidi="fa-IR"/>
        </w:rPr>
        <w:t>».</w:t>
      </w:r>
      <w:r w:rsidRPr="00CE411E">
        <w:rPr>
          <w:rtl/>
          <w:lang w:bidi="fa-IR"/>
        </w:rPr>
        <w:tab/>
      </w:r>
    </w:p>
    <w:p w:rsidR="00FD479C" w:rsidRDefault="00B93311" w:rsidP="00767DC0">
      <w:pPr>
        <w:pStyle w:val="a0"/>
        <w:rPr>
          <w:rtl/>
          <w:lang w:bidi="fa-IR"/>
        </w:rPr>
      </w:pPr>
      <w:r>
        <w:rPr>
          <w:rFonts w:hint="cs"/>
          <w:rtl/>
          <w:lang w:bidi="fa-IR"/>
        </w:rPr>
        <w:t xml:space="preserve">که در این آیه با جمله </w:t>
      </w:r>
      <w:r w:rsidR="0024398E" w:rsidRPr="0024398E">
        <w:rPr>
          <w:rStyle w:val="6-Char"/>
          <w:rtl/>
        </w:rPr>
        <w:t>«</w:t>
      </w:r>
      <w:r w:rsidRPr="0024398E">
        <w:rPr>
          <w:rStyle w:val="6-Char"/>
          <w:rFonts w:hint="cs"/>
          <w:rtl/>
        </w:rPr>
        <w:t>خالص</w:t>
      </w:r>
      <w:r w:rsidR="0024398E">
        <w:rPr>
          <w:rStyle w:val="6-Char"/>
          <w:rFonts w:hint="cs"/>
          <w:rtl/>
        </w:rPr>
        <w:t>ة</w:t>
      </w:r>
      <w:r w:rsidRPr="0024398E">
        <w:rPr>
          <w:rStyle w:val="6-Char"/>
          <w:rFonts w:hint="cs"/>
          <w:rtl/>
        </w:rPr>
        <w:t xml:space="preserve"> لک من دون المؤمنین</w:t>
      </w:r>
      <w:r w:rsidR="0024398E" w:rsidRPr="0024398E">
        <w:rPr>
          <w:rStyle w:val="6-Char"/>
          <w:rtl/>
        </w:rPr>
        <w:t>»</w:t>
      </w:r>
      <w:r>
        <w:rPr>
          <w:rFonts w:hint="cs"/>
          <w:rtl/>
          <w:lang w:bidi="fa-IR"/>
        </w:rPr>
        <w:t xml:space="preserve"> تصریح بر آن است که عدم محدودیت تعداد زنان و این‌که زن خود را ببخشد خاص رسول الله</w:t>
      </w:r>
      <w:r w:rsidR="00FC6A0B" w:rsidRPr="00FC6A0B">
        <w:rPr>
          <w:rFonts w:cs="CTraditional Arabic" w:hint="cs"/>
          <w:rtl/>
          <w:lang w:bidi="fa-IR"/>
        </w:rPr>
        <w:t>ج</w:t>
      </w:r>
      <w:r>
        <w:rPr>
          <w:rFonts w:hint="cs"/>
          <w:rtl/>
          <w:lang w:bidi="fa-IR"/>
        </w:rPr>
        <w:t xml:space="preserve"> است.</w:t>
      </w:r>
    </w:p>
    <w:p w:rsidR="00B93311" w:rsidRDefault="00060807" w:rsidP="00C115BC">
      <w:pPr>
        <w:numPr>
          <w:ilvl w:val="0"/>
          <w:numId w:val="18"/>
        </w:numPr>
        <w:ind w:left="641" w:hanging="357"/>
        <w:jc w:val="both"/>
        <w:rPr>
          <w:rFonts w:cs="B Lotus"/>
          <w:sz w:val="28"/>
          <w:szCs w:val="28"/>
          <w:rtl/>
          <w:lang w:bidi="fa-IR"/>
        </w:rPr>
      </w:pPr>
      <w:r w:rsidRPr="00767DC0">
        <w:rPr>
          <w:rStyle w:val="Char0"/>
          <w:rFonts w:hint="cs"/>
          <w:rtl/>
        </w:rPr>
        <w:t>در قضیه زید بن حارثه</w:t>
      </w:r>
      <w:r w:rsidR="007D5DF6" w:rsidRPr="00767DC0">
        <w:rPr>
          <w:rStyle w:val="Char0"/>
          <w:vertAlign w:val="superscript"/>
          <w:rtl/>
        </w:rPr>
        <w:footnoteReference w:id="41"/>
      </w:r>
      <w:r w:rsidR="00032174" w:rsidRPr="00767DC0">
        <w:rPr>
          <w:rStyle w:val="Char0"/>
          <w:rFonts w:hint="cs"/>
          <w:rtl/>
        </w:rPr>
        <w:t>، خداوند</w:t>
      </w:r>
      <w:r w:rsidR="00246D5E" w:rsidRPr="00767DC0">
        <w:rPr>
          <w:rStyle w:val="Char0"/>
          <w:rFonts w:hint="cs"/>
          <w:rtl/>
        </w:rPr>
        <w:t xml:space="preserve"> تصریح می‌کند که امری که متوجه رسول الله</w:t>
      </w:r>
      <w:r w:rsidR="00FC6A0B" w:rsidRPr="00FC6A0B">
        <w:rPr>
          <w:rFonts w:cs="CTraditional Arabic" w:hint="cs"/>
          <w:sz w:val="28"/>
          <w:szCs w:val="28"/>
          <w:rtl/>
          <w:lang w:bidi="fa-IR"/>
        </w:rPr>
        <w:t xml:space="preserve"> ج</w:t>
      </w:r>
      <w:r w:rsidR="00246D5E" w:rsidRPr="00767DC0">
        <w:rPr>
          <w:rStyle w:val="Char0"/>
          <w:rFonts w:hint="cs"/>
          <w:rtl/>
        </w:rPr>
        <w:t xml:space="preserve"> است برای آن است که سرمشقی برای مؤمنان باشد، چنان‌که می‌فرماید</w:t>
      </w:r>
      <w:r w:rsidR="0070225A" w:rsidRPr="00767DC0">
        <w:rPr>
          <w:rStyle w:val="Char0"/>
          <w:rFonts w:hint="cs"/>
          <w:rtl/>
        </w:rPr>
        <w:t>‌:</w:t>
      </w:r>
    </w:p>
    <w:p w:rsidR="000940D9" w:rsidRPr="00775305" w:rsidRDefault="000940D9" w:rsidP="00775305">
      <w:pPr>
        <w:pStyle w:val="StyleComplexBLotus12ptJustifiedFirstline05cmCharCharCharCharCharCharCharCharCharCharCharCharCharCharChar"/>
        <w:tabs>
          <w:tab w:val="right" w:pos="7371"/>
        </w:tabs>
        <w:spacing w:line="240" w:lineRule="auto"/>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775305">
        <w:rPr>
          <w:rFonts w:ascii="KFGQPC Uthmanic Script HAFS" w:hAnsi="KFGQPC Uthmanic Script HAFS" w:cs="KFGQPC Uthmanic Script HAFS"/>
          <w:sz w:val="28"/>
          <w:szCs w:val="28"/>
          <w:rtl/>
        </w:rPr>
        <w:t>فَلَمَّا قَضَىٰ زَيۡدٞ مِّنۡهَا وَطَرٗا</w:t>
      </w:r>
      <w:r w:rsidR="00775305">
        <w:rPr>
          <w:rFonts w:ascii="KFGQPC Uthmanic Script HAFS" w:hAnsi="KFGQPC Uthmanic Script HAFS" w:cs="KFGQPC Uthmanic Script HAFS"/>
          <w:sz w:val="28"/>
          <w:szCs w:val="28"/>
        </w:rPr>
        <w:t xml:space="preserve"> </w:t>
      </w:r>
      <w:r w:rsidR="00775305">
        <w:rPr>
          <w:rFonts w:ascii="KFGQPC Uthmanic Script HAFS" w:hAnsi="KFGQPC Uthmanic Script HAFS" w:cs="KFGQPC Uthmanic Script HAFS" w:hint="eastAsia"/>
          <w:sz w:val="28"/>
          <w:szCs w:val="28"/>
          <w:rtl/>
        </w:rPr>
        <w:t>زَوَّجۡنَٰكَهَا</w:t>
      </w:r>
      <w:r w:rsidR="00775305">
        <w:rPr>
          <w:rFonts w:ascii="KFGQPC Uthmanic Script HAFS" w:hAnsi="KFGQPC Uthmanic Script HAFS" w:cs="KFGQPC Uthmanic Script HAFS"/>
          <w:sz w:val="28"/>
          <w:szCs w:val="28"/>
          <w:rtl/>
        </w:rPr>
        <w:t xml:space="preserve"> لِكَيۡ لَا يَكُونَ عَلَى </w:t>
      </w:r>
      <w:r w:rsidR="00775305">
        <w:rPr>
          <w:rFonts w:ascii="KFGQPC Uthmanic Script HAFS" w:hAnsi="KFGQPC Uthmanic Script HAFS" w:cs="KFGQPC Uthmanic Script HAFS" w:hint="cs"/>
          <w:sz w:val="28"/>
          <w:szCs w:val="28"/>
          <w:rtl/>
        </w:rPr>
        <w:t>ٱ</w:t>
      </w:r>
      <w:r w:rsidR="00775305">
        <w:rPr>
          <w:rFonts w:ascii="KFGQPC Uthmanic Script HAFS" w:hAnsi="KFGQPC Uthmanic Script HAFS" w:cs="KFGQPC Uthmanic Script HAFS" w:hint="eastAsia"/>
          <w:sz w:val="28"/>
          <w:szCs w:val="28"/>
          <w:rtl/>
        </w:rPr>
        <w:t>لۡمُؤۡمِنِينَ</w:t>
      </w:r>
      <w:r w:rsidR="00775305">
        <w:rPr>
          <w:rFonts w:ascii="KFGQPC Uthmanic Script HAFS" w:hAnsi="KFGQPC Uthmanic Script HAFS" w:cs="KFGQPC Uthmanic Script HAFS"/>
          <w:sz w:val="28"/>
          <w:szCs w:val="28"/>
          <w:rtl/>
        </w:rPr>
        <w:t xml:space="preserve"> حَرَجٞ فِيٓ أَزۡوَٰجِ أَدۡعِيَآئِهِمۡ إِذَا قَضَوۡاْ مِنۡهُنَّ وَطَرٗاۚ</w:t>
      </w:r>
      <w:r>
        <w:rPr>
          <w:rFonts w:ascii="Traditional Arabic" w:hAnsi="Traditional Arabic" w:cs="Traditional Arabic"/>
          <w:sz w:val="28"/>
          <w:szCs w:val="28"/>
          <w:rtl/>
          <w:lang w:bidi="fa-IR"/>
        </w:rPr>
        <w:t>﴾</w:t>
      </w:r>
      <w:r w:rsidRPr="00767DC0">
        <w:rPr>
          <w:rStyle w:val="7-Char"/>
          <w:rFonts w:hint="cs"/>
          <w:rtl/>
        </w:rPr>
        <w:t xml:space="preserve"> </w:t>
      </w:r>
      <w:r w:rsidRPr="00767DC0">
        <w:rPr>
          <w:rStyle w:val="7-Char"/>
          <w:rtl/>
        </w:rPr>
        <w:t>[</w:t>
      </w:r>
      <w:r w:rsidRPr="00767DC0">
        <w:rPr>
          <w:rStyle w:val="7-Char"/>
          <w:rFonts w:hint="cs"/>
          <w:rtl/>
        </w:rPr>
        <w:t>الأحزاب: 37</w:t>
      </w:r>
      <w:r w:rsidRPr="00767DC0">
        <w:rPr>
          <w:rStyle w:val="7-Char"/>
          <w:rtl/>
        </w:rPr>
        <w:t>]</w:t>
      </w:r>
      <w:r w:rsidRPr="00767DC0">
        <w:rPr>
          <w:rStyle w:val="Char0"/>
          <w:rFonts w:hint="cs"/>
          <w:rtl/>
        </w:rPr>
        <w:t>.</w:t>
      </w:r>
    </w:p>
    <w:p w:rsidR="00422410" w:rsidRPr="00CE411E" w:rsidRDefault="00422410" w:rsidP="00767DC0">
      <w:pPr>
        <w:pStyle w:val="a0"/>
        <w:rPr>
          <w:rtl/>
          <w:lang w:bidi="fa-IR"/>
        </w:rPr>
      </w:pPr>
      <w:r w:rsidRPr="00CE411E">
        <w:rPr>
          <w:rFonts w:hint="cs"/>
          <w:rtl/>
          <w:lang w:bidi="fa-IR"/>
        </w:rPr>
        <w:t>«</w:t>
      </w:r>
      <w:r w:rsidR="001858ED" w:rsidRPr="00CE411E">
        <w:rPr>
          <w:rFonts w:hint="cs"/>
          <w:rtl/>
          <w:lang w:bidi="fa-IR"/>
        </w:rPr>
        <w:t>وقتی که زید حاجت خود را از او به جا آورد، او را زن تو ساختیم تا بر مؤمنان در ازدواج با زنان پسر خواندگان‌شان وقتی حاجت خود گرفتند، حرجی نباشد</w:t>
      </w:r>
      <w:r w:rsidRPr="00CE411E">
        <w:rPr>
          <w:rFonts w:hint="cs"/>
          <w:rtl/>
          <w:lang w:bidi="fa-IR"/>
        </w:rPr>
        <w:t>».</w:t>
      </w:r>
      <w:r w:rsidRPr="00CE411E">
        <w:rPr>
          <w:rtl/>
          <w:lang w:bidi="fa-IR"/>
        </w:rPr>
        <w:tab/>
      </w:r>
    </w:p>
    <w:p w:rsidR="00997956" w:rsidRDefault="00C93D39" w:rsidP="00767DC0">
      <w:pPr>
        <w:pStyle w:val="a0"/>
        <w:rPr>
          <w:rtl/>
          <w:lang w:bidi="fa-IR"/>
        </w:rPr>
      </w:pPr>
      <w:r>
        <w:rPr>
          <w:rFonts w:hint="cs"/>
          <w:rtl/>
          <w:lang w:bidi="fa-IR"/>
        </w:rPr>
        <w:t xml:space="preserve">که خداوند برای از هم پاشاندن نظام پسرخواندگی و از بین بردن آثار آن زینب بنت جحش را که قبلاً زن زید بن حارثه </w:t>
      </w:r>
      <w:r w:rsidR="00767DC0">
        <w:rPr>
          <w:lang w:bidi="fa-IR"/>
        </w:rPr>
        <w:t>-</w:t>
      </w:r>
      <w:r>
        <w:rPr>
          <w:rFonts w:hint="cs"/>
          <w:rtl/>
          <w:lang w:bidi="fa-IR"/>
        </w:rPr>
        <w:t xml:space="preserve"> پسر خوانده رسول الله</w:t>
      </w:r>
      <w:r w:rsidR="00FC6A0B" w:rsidRPr="00FC6A0B">
        <w:rPr>
          <w:rFonts w:cs="CTraditional Arabic" w:hint="cs"/>
          <w:rtl/>
          <w:lang w:bidi="fa-IR"/>
        </w:rPr>
        <w:t xml:space="preserve"> ج</w:t>
      </w:r>
      <w:r>
        <w:rPr>
          <w:rFonts w:hint="cs"/>
          <w:rtl/>
          <w:lang w:bidi="fa-IR"/>
        </w:rPr>
        <w:t xml:space="preserve"> بود به ازدواج رسول الله</w:t>
      </w:r>
      <w:r w:rsidR="00FC6A0B" w:rsidRPr="00FC6A0B">
        <w:rPr>
          <w:rFonts w:cs="CTraditional Arabic" w:hint="cs"/>
          <w:rtl/>
          <w:lang w:bidi="fa-IR"/>
        </w:rPr>
        <w:t xml:space="preserve"> ج</w:t>
      </w:r>
      <w:r>
        <w:rPr>
          <w:rFonts w:hint="cs"/>
          <w:rtl/>
          <w:lang w:bidi="fa-IR"/>
        </w:rPr>
        <w:t xml:space="preserve"> درآورد، و تصریح فرمود که این را فرمان داده است، تا بر مؤمنان حرج نباشد که با زنان پسرخواندگان خود پس از جدائی از آنان ازدواج کنند.</w:t>
      </w:r>
    </w:p>
    <w:p w:rsidR="00C93D39" w:rsidRDefault="00D51A9E" w:rsidP="00ED6EBB">
      <w:pPr>
        <w:pStyle w:val="4-"/>
        <w:rPr>
          <w:rtl/>
        </w:rPr>
      </w:pPr>
      <w:bookmarkStart w:id="143" w:name="_Toc331262105"/>
      <w:bookmarkStart w:id="144" w:name="_Toc421176465"/>
      <w:r>
        <w:rPr>
          <w:rFonts w:hint="cs"/>
          <w:rtl/>
        </w:rPr>
        <w:t>آیا خطابی که متوجه امت است، رسول الله</w:t>
      </w:r>
      <w:r w:rsidR="00FC6A0B" w:rsidRPr="00FC6A0B">
        <w:rPr>
          <w:rFonts w:cs="CTraditional Arabic" w:hint="cs"/>
          <w:bCs w:val="0"/>
          <w:rtl/>
        </w:rPr>
        <w:t xml:space="preserve"> ج</w:t>
      </w:r>
      <w:r>
        <w:rPr>
          <w:rFonts w:hint="cs"/>
          <w:rtl/>
        </w:rPr>
        <w:t xml:space="preserve"> را شامل می‌شود؟</w:t>
      </w:r>
      <w:bookmarkEnd w:id="143"/>
      <w:bookmarkEnd w:id="144"/>
    </w:p>
    <w:p w:rsidR="00B93311" w:rsidRDefault="00F212A2" w:rsidP="00767DC0">
      <w:pPr>
        <w:pStyle w:val="a0"/>
        <w:rPr>
          <w:rtl/>
          <w:lang w:bidi="fa-IR"/>
        </w:rPr>
      </w:pPr>
      <w:r>
        <w:rPr>
          <w:rFonts w:hint="cs"/>
          <w:rtl/>
          <w:lang w:bidi="fa-IR"/>
        </w:rPr>
        <w:t>خطاب‌های عام شرع، مانند</w:t>
      </w:r>
      <w:r w:rsidR="0070225A">
        <w:rPr>
          <w:rFonts w:hint="cs"/>
          <w:rtl/>
          <w:lang w:bidi="fa-IR"/>
        </w:rPr>
        <w:t>‌:</w:t>
      </w:r>
      <w:r>
        <w:rPr>
          <w:rFonts w:hint="cs"/>
          <w:rtl/>
          <w:lang w:bidi="fa-IR"/>
        </w:rPr>
        <w:t xml:space="preserve"> </w:t>
      </w:r>
      <w:r w:rsidR="0024398E" w:rsidRPr="0024398E">
        <w:rPr>
          <w:rStyle w:val="6-Char"/>
          <w:rtl/>
        </w:rPr>
        <w:t>«</w:t>
      </w:r>
      <w:r w:rsidRPr="0024398E">
        <w:rPr>
          <w:rStyle w:val="6-Char"/>
          <w:rFonts w:hint="cs"/>
          <w:rtl/>
        </w:rPr>
        <w:t>یا عباد</w:t>
      </w:r>
      <w:r w:rsidR="0024398E">
        <w:rPr>
          <w:rStyle w:val="6-Char"/>
          <w:rFonts w:hint="cs"/>
          <w:rtl/>
        </w:rPr>
        <w:t>ي</w:t>
      </w:r>
      <w:r w:rsidR="0024398E" w:rsidRPr="0024398E">
        <w:rPr>
          <w:rStyle w:val="6-Char"/>
          <w:rtl/>
        </w:rPr>
        <w:t>»</w:t>
      </w:r>
      <w:r w:rsidRPr="00767DC0">
        <w:rPr>
          <w:rFonts w:hint="cs"/>
          <w:rtl/>
        </w:rPr>
        <w:t>،</w:t>
      </w:r>
      <w:r w:rsidRPr="0024398E">
        <w:rPr>
          <w:rStyle w:val="6-Char"/>
          <w:rFonts w:hint="cs"/>
          <w:rtl/>
        </w:rPr>
        <w:t xml:space="preserve"> </w:t>
      </w:r>
      <w:r w:rsidR="0024398E" w:rsidRPr="0024398E">
        <w:rPr>
          <w:rStyle w:val="6-Char"/>
          <w:rtl/>
        </w:rPr>
        <w:t>«</w:t>
      </w:r>
      <w:r w:rsidRPr="0024398E">
        <w:rPr>
          <w:rStyle w:val="6-Char"/>
          <w:rFonts w:hint="cs"/>
          <w:rtl/>
        </w:rPr>
        <w:t xml:space="preserve">یا </w:t>
      </w:r>
      <w:r w:rsidR="0024398E">
        <w:rPr>
          <w:rStyle w:val="6-Char"/>
          <w:rFonts w:hint="cs"/>
          <w:rtl/>
        </w:rPr>
        <w:t>أ</w:t>
      </w:r>
      <w:r w:rsidRPr="0024398E">
        <w:rPr>
          <w:rStyle w:val="6-Char"/>
          <w:rFonts w:hint="cs"/>
          <w:rtl/>
        </w:rPr>
        <w:t>یها الناس</w:t>
      </w:r>
      <w:r w:rsidR="0024398E" w:rsidRPr="0024398E">
        <w:rPr>
          <w:rStyle w:val="6-Char"/>
          <w:rtl/>
        </w:rPr>
        <w:t>»</w:t>
      </w:r>
      <w:r w:rsidRPr="00767DC0">
        <w:rPr>
          <w:rFonts w:hint="cs"/>
          <w:rtl/>
        </w:rPr>
        <w:t xml:space="preserve">، </w:t>
      </w:r>
      <w:r w:rsidR="0024398E" w:rsidRPr="0024398E">
        <w:rPr>
          <w:rStyle w:val="6-Char"/>
          <w:rtl/>
        </w:rPr>
        <w:t>«</w:t>
      </w:r>
      <w:r w:rsidRPr="0024398E">
        <w:rPr>
          <w:rStyle w:val="6-Char"/>
          <w:rFonts w:hint="cs"/>
          <w:rtl/>
        </w:rPr>
        <w:t xml:space="preserve">یا </w:t>
      </w:r>
      <w:r w:rsidR="0024398E">
        <w:rPr>
          <w:rStyle w:val="6-Char"/>
          <w:rFonts w:hint="cs"/>
          <w:rtl/>
        </w:rPr>
        <w:t>أ</w:t>
      </w:r>
      <w:r w:rsidRPr="0024398E">
        <w:rPr>
          <w:rStyle w:val="6-Char"/>
          <w:rFonts w:hint="cs"/>
          <w:rtl/>
        </w:rPr>
        <w:t>یها الذین آمنوا</w:t>
      </w:r>
      <w:r w:rsidR="0024398E" w:rsidRPr="0024398E">
        <w:rPr>
          <w:rStyle w:val="6-Char"/>
          <w:rtl/>
        </w:rPr>
        <w:t>»</w:t>
      </w:r>
      <w:r>
        <w:rPr>
          <w:rFonts w:hint="cs"/>
          <w:rtl/>
          <w:lang w:bidi="fa-IR"/>
        </w:rPr>
        <w:t xml:space="preserve"> شامل مأمور به تبلیغ یعنی رسول الله</w:t>
      </w:r>
      <w:r w:rsidR="00FC6A0B" w:rsidRPr="00FC6A0B">
        <w:rPr>
          <w:rFonts w:cs="CTraditional Arabic" w:hint="cs"/>
          <w:rtl/>
          <w:lang w:bidi="fa-IR"/>
        </w:rPr>
        <w:t xml:space="preserve"> ج</w:t>
      </w:r>
      <w:r>
        <w:rPr>
          <w:rFonts w:hint="cs"/>
          <w:rtl/>
          <w:lang w:bidi="fa-IR"/>
        </w:rPr>
        <w:t xml:space="preserve"> نیز است، و این رأی عموم اصولیان است، زیرا این صیغه‌ها بنابر وضع لغوی بر ایشان نیز دلالت می‌دهد، و ایشان مانند امت از متعبدان به امور تکلیفی هستند.</w:t>
      </w:r>
    </w:p>
    <w:p w:rsidR="00F212A2" w:rsidRDefault="00D63D15" w:rsidP="00ED6EBB">
      <w:pPr>
        <w:pStyle w:val="4-"/>
        <w:rPr>
          <w:rtl/>
        </w:rPr>
      </w:pPr>
      <w:bookmarkStart w:id="145" w:name="_Toc331262106"/>
      <w:bookmarkStart w:id="146" w:name="_Toc421176466"/>
      <w:r>
        <w:rPr>
          <w:rFonts w:hint="cs"/>
          <w:rtl/>
        </w:rPr>
        <w:t>آیا خطاب به یک فرد عموم دارد؟</w:t>
      </w:r>
      <w:bookmarkEnd w:id="145"/>
      <w:bookmarkEnd w:id="146"/>
    </w:p>
    <w:p w:rsidR="00BA4D0B" w:rsidRDefault="00582277" w:rsidP="00767DC0">
      <w:pPr>
        <w:pStyle w:val="a0"/>
        <w:rPr>
          <w:rtl/>
          <w:lang w:bidi="fa-IR"/>
        </w:rPr>
      </w:pPr>
      <w:r>
        <w:rPr>
          <w:rFonts w:hint="cs"/>
          <w:rtl/>
          <w:lang w:bidi="fa-IR"/>
        </w:rPr>
        <w:t>اگر شارع فردی از افراد امت را مورد خطاب قرار دهد، آن خطاب از جهت لغت عموم ندارد، و با توجه به دلالت لغوی شامل دیگران نیست، اما از آن‌جایی که احکام شرعی خاص بعضی از افراد نیست، باید گفت از جهت شرع حکم برای همه مکلفان است و خاص فرد مخاطب نیست، مگر این‌که دلیلی بر اختصاص دلالت دهد مانند این حدیث</w:t>
      </w:r>
      <w:r w:rsidR="0070225A">
        <w:rPr>
          <w:rFonts w:hint="cs"/>
          <w:rtl/>
          <w:lang w:bidi="fa-IR"/>
        </w:rPr>
        <w:t>‌:</w:t>
      </w:r>
    </w:p>
    <w:p w:rsidR="00582277" w:rsidRDefault="00781BDB" w:rsidP="00767DC0">
      <w:pPr>
        <w:pStyle w:val="a0"/>
        <w:rPr>
          <w:rtl/>
          <w:lang w:bidi="fa-IR"/>
        </w:rPr>
      </w:pPr>
      <w:r>
        <w:rPr>
          <w:rFonts w:hint="cs"/>
          <w:rtl/>
          <w:lang w:bidi="fa-IR"/>
        </w:rPr>
        <w:t>براء بن عازب</w:t>
      </w:r>
      <w:r w:rsidR="00767DC0">
        <w:rPr>
          <w:rFonts w:cs="CTraditional Arabic" w:hint="cs"/>
          <w:rtl/>
          <w:lang w:bidi="fa-IR"/>
        </w:rPr>
        <w:t>س</w:t>
      </w:r>
      <w:r>
        <w:rPr>
          <w:rFonts w:hint="cs"/>
          <w:rtl/>
          <w:lang w:bidi="fa-IR"/>
        </w:rPr>
        <w:t xml:space="preserve"> گوید</w:t>
      </w:r>
      <w:r w:rsidR="0070225A">
        <w:rPr>
          <w:rFonts w:hint="cs"/>
          <w:rtl/>
          <w:lang w:bidi="fa-IR"/>
        </w:rPr>
        <w:t>‌:</w:t>
      </w:r>
    </w:p>
    <w:p w:rsidR="00582277" w:rsidRDefault="0024398E" w:rsidP="00767DC0">
      <w:pPr>
        <w:ind w:firstLine="284"/>
        <w:jc w:val="both"/>
        <w:rPr>
          <w:rFonts w:cs="B Lotus"/>
          <w:sz w:val="28"/>
          <w:szCs w:val="28"/>
          <w:rtl/>
          <w:lang w:bidi="fa-IR"/>
        </w:rPr>
      </w:pPr>
      <w:r w:rsidRPr="00767DC0">
        <w:rPr>
          <w:rStyle w:val="6-Char"/>
          <w:rtl/>
        </w:rPr>
        <w:t>«</w:t>
      </w:r>
      <w:r w:rsidR="0032353C" w:rsidRPr="00767DC0">
        <w:rPr>
          <w:rStyle w:val="6-Char"/>
          <w:rtl/>
        </w:rPr>
        <w:t>ضَح</w:t>
      </w:r>
      <w:r w:rsidR="0032353C" w:rsidRPr="00767DC0">
        <w:rPr>
          <w:rStyle w:val="6-Char"/>
          <w:rFonts w:hint="cs"/>
          <w:rtl/>
        </w:rPr>
        <w:t>ّ</w:t>
      </w:r>
      <w:r w:rsidR="0032353C" w:rsidRPr="00767DC0">
        <w:rPr>
          <w:rStyle w:val="6-Char"/>
          <w:rtl/>
        </w:rPr>
        <w:t>ى خَالٌ لِي، يُقَالُ لَهُ أَبُو بُرْدَةَ، قَبْلَ الصَّلاَةِ، فَقَالَ لَهُ رَسُولُ اللهِ صلى الله عليه وسلم: شَاتُكَ شَاةُ لَحْمٍ فَقَالَ: يَا رَسُولَ اللهِ إِنَّ عِنْدِي دَاجِنًا جَذَعَةً مِنَ الْمَعَزِ قَالَ: اذْبَحْهَا، وَلَنْ تَصْلُحَ لِغَيْرِكَ ثُمَّ قَالَ: مَنْ ذَبَحَ قَبْلَ الصَّلاَةِ فَإِنَّمَا يَذْبَحُ لِنَفْسِهِ، وَمَنْ ذَبَحَ بَعْدَ الصَّلاَةِ فَقَدْ تَمَّ نُسُكُهُ وَأَصَابَ سُنَّةَ الْمُسْلِمِينَ</w:t>
      </w:r>
      <w:r w:rsidRPr="00767DC0">
        <w:rPr>
          <w:rStyle w:val="6-Char"/>
          <w:rtl/>
        </w:rPr>
        <w:t>»</w:t>
      </w:r>
      <w:r w:rsidR="0014258E" w:rsidRPr="00767DC0">
        <w:rPr>
          <w:rStyle w:val="Char0"/>
          <w:vertAlign w:val="superscript"/>
          <w:rtl/>
        </w:rPr>
        <w:footnoteReference w:id="42"/>
      </w:r>
      <w:r w:rsidR="00767DC0" w:rsidRPr="00767DC0">
        <w:rPr>
          <w:rStyle w:val="Char0"/>
        </w:rPr>
        <w:t>.</w:t>
      </w:r>
    </w:p>
    <w:p w:rsidR="00582277" w:rsidRDefault="0011788F" w:rsidP="00767DC0">
      <w:pPr>
        <w:pStyle w:val="a0"/>
        <w:rPr>
          <w:rtl/>
          <w:lang w:bidi="fa-IR"/>
        </w:rPr>
      </w:pPr>
      <w:r>
        <w:rPr>
          <w:rFonts w:hint="cs"/>
          <w:rtl/>
          <w:lang w:bidi="fa-IR"/>
        </w:rPr>
        <w:t>چنان‌که می‌بینیم، رسول الله</w:t>
      </w:r>
      <w:r w:rsidR="00FC6A0B" w:rsidRPr="00FC6A0B">
        <w:rPr>
          <w:rFonts w:cs="CTraditional Arabic" w:hint="cs"/>
          <w:rtl/>
          <w:lang w:bidi="fa-IR"/>
        </w:rPr>
        <w:t xml:space="preserve"> ج</w:t>
      </w:r>
      <w:r>
        <w:rPr>
          <w:rFonts w:hint="cs"/>
          <w:rtl/>
          <w:lang w:bidi="fa-IR"/>
        </w:rPr>
        <w:t xml:space="preserve"> به ابوبرده اجازه داد بزی که به سن قربانی نرسیده است، </w:t>
      </w:r>
      <w:r w:rsidR="0032353C">
        <w:rPr>
          <w:rFonts w:hint="cs"/>
          <w:rtl/>
          <w:lang w:bidi="fa-IR"/>
        </w:rPr>
        <w:t xml:space="preserve">را </w:t>
      </w:r>
      <w:r>
        <w:rPr>
          <w:rFonts w:hint="cs"/>
          <w:rtl/>
          <w:lang w:bidi="fa-IR"/>
        </w:rPr>
        <w:t>قربانی کند، اما اعلام کرد که این تجویز خاص ابوبرده است، و برای دیگران صلاحیت ندارد.</w:t>
      </w:r>
    </w:p>
    <w:p w:rsidR="0011788F" w:rsidRDefault="00637CBF" w:rsidP="00ED6EBB">
      <w:pPr>
        <w:pStyle w:val="4-"/>
        <w:rPr>
          <w:rtl/>
        </w:rPr>
      </w:pPr>
      <w:bookmarkStart w:id="147" w:name="_Toc331262107"/>
      <w:bookmarkStart w:id="148" w:name="_Toc421176467"/>
      <w:r>
        <w:rPr>
          <w:rFonts w:hint="cs"/>
          <w:rtl/>
        </w:rPr>
        <w:t>آیا جمع مذکر شامل زنان می‌شود؟</w:t>
      </w:r>
      <w:bookmarkEnd w:id="147"/>
      <w:bookmarkEnd w:id="148"/>
    </w:p>
    <w:p w:rsidR="00582277" w:rsidRDefault="00EE5B55" w:rsidP="00767DC0">
      <w:pPr>
        <w:pStyle w:val="a0"/>
        <w:rPr>
          <w:rtl/>
          <w:lang w:bidi="fa-IR"/>
        </w:rPr>
      </w:pPr>
      <w:r>
        <w:rPr>
          <w:rFonts w:hint="cs"/>
          <w:rtl/>
          <w:lang w:bidi="fa-IR"/>
        </w:rPr>
        <w:t>اگر الفاظ جمع عربی را مورد مطالعه قرار دهیم، درمی‌یابیم که بر چند گونه‌اند</w:t>
      </w:r>
      <w:r w:rsidR="0070225A">
        <w:rPr>
          <w:rFonts w:hint="cs"/>
          <w:rtl/>
          <w:lang w:bidi="fa-IR"/>
        </w:rPr>
        <w:t>‌:</w:t>
      </w:r>
    </w:p>
    <w:p w:rsidR="00EE5B55" w:rsidRDefault="00EE5B55" w:rsidP="00C115BC">
      <w:pPr>
        <w:numPr>
          <w:ilvl w:val="0"/>
          <w:numId w:val="19"/>
        </w:numPr>
        <w:ind w:left="641" w:hanging="357"/>
        <w:jc w:val="both"/>
        <w:rPr>
          <w:rFonts w:cs="B Lotus"/>
          <w:sz w:val="28"/>
          <w:szCs w:val="28"/>
          <w:rtl/>
          <w:lang w:bidi="fa-IR"/>
        </w:rPr>
      </w:pPr>
      <w:r w:rsidRPr="00767DC0">
        <w:rPr>
          <w:rStyle w:val="Char0"/>
          <w:rFonts w:hint="cs"/>
          <w:rtl/>
        </w:rPr>
        <w:t xml:space="preserve">الفاظی که مخصوص یکی از آن دو است، و در دیگری استعمال نمی‌شود، مانند </w:t>
      </w:r>
      <w:r w:rsidR="0024398E" w:rsidRPr="00767DC0">
        <w:rPr>
          <w:rStyle w:val="Char0"/>
          <w:rtl/>
        </w:rPr>
        <w:t>«</w:t>
      </w:r>
      <w:r w:rsidRPr="00767DC0">
        <w:rPr>
          <w:rStyle w:val="Char0"/>
          <w:rFonts w:hint="cs"/>
          <w:rtl/>
        </w:rPr>
        <w:t>رجال</w:t>
      </w:r>
      <w:r w:rsidR="0024398E" w:rsidRPr="00767DC0">
        <w:rPr>
          <w:rStyle w:val="Char0"/>
          <w:rtl/>
        </w:rPr>
        <w:t>»</w:t>
      </w:r>
      <w:r w:rsidRPr="00767DC0">
        <w:rPr>
          <w:rStyle w:val="Char0"/>
          <w:rFonts w:hint="cs"/>
          <w:rtl/>
        </w:rPr>
        <w:t xml:space="preserve"> برای مردان، و </w:t>
      </w:r>
      <w:r w:rsidR="0024398E" w:rsidRPr="00767DC0">
        <w:rPr>
          <w:rStyle w:val="Char0"/>
          <w:rtl/>
        </w:rPr>
        <w:t>«</w:t>
      </w:r>
      <w:r w:rsidR="0024398E" w:rsidRPr="00767DC0">
        <w:rPr>
          <w:rStyle w:val="Char0"/>
          <w:rFonts w:hint="cs"/>
          <w:rtl/>
        </w:rPr>
        <w:t>ن</w:t>
      </w:r>
      <w:r w:rsidRPr="00767DC0">
        <w:rPr>
          <w:rStyle w:val="Char0"/>
          <w:rFonts w:hint="cs"/>
          <w:rtl/>
        </w:rPr>
        <w:t>ساء</w:t>
      </w:r>
      <w:r w:rsidR="0024398E" w:rsidRPr="00767DC0">
        <w:rPr>
          <w:rStyle w:val="Char0"/>
          <w:rtl/>
        </w:rPr>
        <w:t>»</w:t>
      </w:r>
      <w:r w:rsidRPr="00767DC0">
        <w:rPr>
          <w:rStyle w:val="Char0"/>
          <w:rFonts w:hint="cs"/>
          <w:rtl/>
        </w:rPr>
        <w:t xml:space="preserve"> برای زنان.</w:t>
      </w:r>
    </w:p>
    <w:p w:rsidR="00EE5B55" w:rsidRDefault="00E5519A" w:rsidP="00767DC0">
      <w:pPr>
        <w:pStyle w:val="a0"/>
        <w:rPr>
          <w:rtl/>
          <w:lang w:bidi="fa-IR"/>
        </w:rPr>
      </w:pPr>
      <w:r>
        <w:rPr>
          <w:rFonts w:hint="cs"/>
          <w:rtl/>
          <w:lang w:bidi="fa-IR"/>
        </w:rPr>
        <w:t>همه اتفاق دارند که هیچ‌کدام شامل دیگری نمی‌شود.</w:t>
      </w:r>
    </w:p>
    <w:p w:rsidR="00E5519A" w:rsidRDefault="00E5519A" w:rsidP="00C115BC">
      <w:pPr>
        <w:numPr>
          <w:ilvl w:val="0"/>
          <w:numId w:val="19"/>
        </w:numPr>
        <w:ind w:left="641" w:hanging="357"/>
        <w:jc w:val="both"/>
        <w:rPr>
          <w:rFonts w:cs="B Lotus"/>
          <w:sz w:val="28"/>
          <w:szCs w:val="28"/>
          <w:rtl/>
          <w:lang w:bidi="fa-IR"/>
        </w:rPr>
      </w:pPr>
      <w:r w:rsidRPr="00767DC0">
        <w:rPr>
          <w:rStyle w:val="Char0"/>
          <w:rFonts w:hint="cs"/>
          <w:rtl/>
        </w:rPr>
        <w:t>الفاظی که</w:t>
      </w:r>
      <w:r w:rsidR="00767DC0">
        <w:rPr>
          <w:rStyle w:val="Char0"/>
          <w:rFonts w:hint="cs"/>
          <w:rtl/>
        </w:rPr>
        <w:t xml:space="preserve"> هردو </w:t>
      </w:r>
      <w:r w:rsidRPr="00767DC0">
        <w:rPr>
          <w:rStyle w:val="Char0"/>
          <w:rFonts w:hint="cs"/>
          <w:rtl/>
        </w:rPr>
        <w:t>گروه (مذکر و مؤنث) را. در برمی‌گیرد، و بنابر وضع لغوی بدون عل</w:t>
      </w:r>
      <w:r w:rsidR="0032353C" w:rsidRPr="00767DC0">
        <w:rPr>
          <w:rStyle w:val="Char0"/>
          <w:rFonts w:hint="cs"/>
          <w:rtl/>
        </w:rPr>
        <w:t>امت استعمال می‌شود، مانند</w:t>
      </w:r>
      <w:r w:rsidR="0070225A" w:rsidRPr="00767DC0">
        <w:rPr>
          <w:rStyle w:val="Char0"/>
          <w:rFonts w:hint="cs"/>
          <w:rtl/>
        </w:rPr>
        <w:t>‌:</w:t>
      </w:r>
      <w:r w:rsidR="0032353C" w:rsidRPr="00767DC0">
        <w:rPr>
          <w:rStyle w:val="Char0"/>
          <w:rFonts w:hint="cs"/>
          <w:rtl/>
        </w:rPr>
        <w:t xml:space="preserve"> </w:t>
      </w:r>
      <w:r w:rsidR="0024398E" w:rsidRPr="00767DC0">
        <w:rPr>
          <w:rStyle w:val="Char0"/>
          <w:rtl/>
        </w:rPr>
        <w:t>«</w:t>
      </w:r>
      <w:r w:rsidR="0032353C" w:rsidRPr="00767DC0">
        <w:rPr>
          <w:rStyle w:val="Char0"/>
          <w:rFonts w:hint="cs"/>
          <w:rtl/>
        </w:rPr>
        <w:t>الن</w:t>
      </w:r>
      <w:r w:rsidRPr="00767DC0">
        <w:rPr>
          <w:rStyle w:val="Char0"/>
          <w:rFonts w:hint="cs"/>
          <w:rtl/>
        </w:rPr>
        <w:t>اس</w:t>
      </w:r>
      <w:r w:rsidR="0024398E" w:rsidRPr="00767DC0">
        <w:rPr>
          <w:rStyle w:val="Char0"/>
          <w:rtl/>
        </w:rPr>
        <w:t>»</w:t>
      </w:r>
      <w:r w:rsidRPr="00767DC0">
        <w:rPr>
          <w:rStyle w:val="Char0"/>
          <w:rFonts w:hint="cs"/>
          <w:rtl/>
        </w:rPr>
        <w:t xml:space="preserve">، </w:t>
      </w:r>
      <w:r w:rsidR="0024398E" w:rsidRPr="00767DC0">
        <w:rPr>
          <w:rStyle w:val="Char0"/>
          <w:rtl/>
        </w:rPr>
        <w:t>«</w:t>
      </w:r>
      <w:r w:rsidRPr="00767DC0">
        <w:rPr>
          <w:rStyle w:val="Char0"/>
          <w:rFonts w:hint="cs"/>
          <w:rtl/>
        </w:rPr>
        <w:t>البشر</w:t>
      </w:r>
      <w:r w:rsidR="0024398E" w:rsidRPr="00767DC0">
        <w:rPr>
          <w:rStyle w:val="Char0"/>
          <w:rtl/>
        </w:rPr>
        <w:t>»</w:t>
      </w:r>
      <w:r w:rsidRPr="00767DC0">
        <w:rPr>
          <w:rStyle w:val="Char0"/>
          <w:rFonts w:hint="cs"/>
          <w:rtl/>
        </w:rPr>
        <w:t xml:space="preserve">، </w:t>
      </w:r>
      <w:r w:rsidR="0024398E" w:rsidRPr="00767DC0">
        <w:rPr>
          <w:rStyle w:val="Char0"/>
          <w:rtl/>
        </w:rPr>
        <w:t>«</w:t>
      </w:r>
      <w:r w:rsidRPr="00767DC0">
        <w:rPr>
          <w:rStyle w:val="Char0"/>
          <w:rFonts w:hint="cs"/>
          <w:rtl/>
        </w:rPr>
        <w:t>ال</w:t>
      </w:r>
      <w:r w:rsidR="0024398E" w:rsidRPr="00767DC0">
        <w:rPr>
          <w:rStyle w:val="Char0"/>
          <w:rFonts w:hint="cs"/>
          <w:rtl/>
        </w:rPr>
        <w:t>أ</w:t>
      </w:r>
      <w:r w:rsidRPr="00767DC0">
        <w:rPr>
          <w:rStyle w:val="Char0"/>
          <w:rFonts w:hint="cs"/>
          <w:rtl/>
        </w:rPr>
        <w:t>نس</w:t>
      </w:r>
      <w:r w:rsidR="0024398E" w:rsidRPr="00767DC0">
        <w:rPr>
          <w:rStyle w:val="Char0"/>
          <w:rtl/>
        </w:rPr>
        <w:t>»</w:t>
      </w:r>
      <w:r w:rsidRPr="00767DC0">
        <w:rPr>
          <w:rStyle w:val="Char0"/>
          <w:rFonts w:hint="cs"/>
          <w:rtl/>
        </w:rPr>
        <w:t>.</w:t>
      </w:r>
    </w:p>
    <w:p w:rsidR="00582277" w:rsidRDefault="00E5519A" w:rsidP="00767DC0">
      <w:pPr>
        <w:pStyle w:val="a0"/>
        <w:rPr>
          <w:rtl/>
          <w:lang w:bidi="fa-IR"/>
        </w:rPr>
      </w:pPr>
      <w:r>
        <w:rPr>
          <w:rFonts w:hint="cs"/>
          <w:rtl/>
          <w:lang w:bidi="fa-IR"/>
        </w:rPr>
        <w:t>بر این نوع نیز اتفاق است که هردو صنف را شامل می‌شود.</w:t>
      </w:r>
    </w:p>
    <w:p w:rsidR="00E5519A" w:rsidRDefault="00E5519A" w:rsidP="00C115BC">
      <w:pPr>
        <w:numPr>
          <w:ilvl w:val="0"/>
          <w:numId w:val="19"/>
        </w:numPr>
        <w:ind w:left="641" w:hanging="357"/>
        <w:jc w:val="both"/>
        <w:rPr>
          <w:rFonts w:cs="B Lotus"/>
          <w:sz w:val="28"/>
          <w:szCs w:val="28"/>
          <w:rtl/>
          <w:lang w:bidi="fa-IR"/>
        </w:rPr>
      </w:pPr>
      <w:r w:rsidRPr="00767DC0">
        <w:rPr>
          <w:rStyle w:val="Char0"/>
          <w:rFonts w:hint="cs"/>
          <w:rtl/>
        </w:rPr>
        <w:t>الفاظ مبهمی که در</w:t>
      </w:r>
      <w:r w:rsidR="00767DC0">
        <w:rPr>
          <w:rStyle w:val="Char0"/>
          <w:rFonts w:hint="cs"/>
          <w:rtl/>
        </w:rPr>
        <w:t xml:space="preserve"> هردو </w:t>
      </w:r>
      <w:r w:rsidRPr="00767DC0">
        <w:rPr>
          <w:rStyle w:val="Char0"/>
          <w:rFonts w:hint="cs"/>
          <w:rtl/>
        </w:rPr>
        <w:t>استفاده می‌شود، و بدون بیان نمی‌توان گفت خاص یکی از آن دو است، مانند</w:t>
      </w:r>
      <w:r w:rsidR="0070225A" w:rsidRPr="00767DC0">
        <w:rPr>
          <w:rStyle w:val="Char0"/>
          <w:rFonts w:hint="cs"/>
          <w:rtl/>
        </w:rPr>
        <w:t>‌:</w:t>
      </w:r>
      <w:r w:rsidRPr="00767DC0">
        <w:rPr>
          <w:rStyle w:val="Char0"/>
          <w:rFonts w:hint="cs"/>
          <w:rtl/>
        </w:rPr>
        <w:t xml:space="preserve"> </w:t>
      </w:r>
      <w:r w:rsidR="0024398E" w:rsidRPr="00767DC0">
        <w:rPr>
          <w:rStyle w:val="Char0"/>
          <w:rtl/>
        </w:rPr>
        <w:t>«</w:t>
      </w:r>
      <w:r w:rsidRPr="00767DC0">
        <w:rPr>
          <w:rStyle w:val="Char0"/>
          <w:rFonts w:hint="cs"/>
          <w:rtl/>
        </w:rPr>
        <w:t>من</w:t>
      </w:r>
      <w:r w:rsidR="0024398E" w:rsidRPr="00767DC0">
        <w:rPr>
          <w:rStyle w:val="Char0"/>
          <w:rtl/>
        </w:rPr>
        <w:t>»</w:t>
      </w:r>
      <w:r w:rsidRPr="00767DC0">
        <w:rPr>
          <w:rStyle w:val="Char0"/>
          <w:rFonts w:hint="cs"/>
          <w:rtl/>
        </w:rPr>
        <w:t xml:space="preserve"> و </w:t>
      </w:r>
      <w:r w:rsidR="0024398E" w:rsidRPr="00767DC0">
        <w:rPr>
          <w:rStyle w:val="Char0"/>
          <w:rtl/>
        </w:rPr>
        <w:t>«</w:t>
      </w:r>
      <w:r w:rsidRPr="00767DC0">
        <w:rPr>
          <w:rStyle w:val="Char0"/>
          <w:rFonts w:hint="cs"/>
          <w:rtl/>
        </w:rPr>
        <w:t>ما</w:t>
      </w:r>
      <w:r w:rsidR="0024398E" w:rsidRPr="00767DC0">
        <w:rPr>
          <w:rStyle w:val="Char0"/>
          <w:rtl/>
        </w:rPr>
        <w:t>»</w:t>
      </w:r>
      <w:r w:rsidR="0024398E" w:rsidRPr="00767DC0">
        <w:rPr>
          <w:rStyle w:val="Char0"/>
          <w:rFonts w:hint="cs"/>
          <w:rtl/>
        </w:rPr>
        <w:t>.</w:t>
      </w:r>
    </w:p>
    <w:p w:rsidR="00BA4D0B" w:rsidRDefault="00E57091" w:rsidP="00767DC0">
      <w:pPr>
        <w:pStyle w:val="a0"/>
        <w:rPr>
          <w:rtl/>
          <w:lang w:bidi="fa-IR"/>
        </w:rPr>
      </w:pPr>
      <w:r>
        <w:rPr>
          <w:rFonts w:hint="cs"/>
          <w:rtl/>
          <w:lang w:bidi="fa-IR"/>
        </w:rPr>
        <w:t>اکثر قریب به اتفاق اصولیان بر آنند که شامل</w:t>
      </w:r>
      <w:r w:rsidR="00767DC0">
        <w:rPr>
          <w:rFonts w:hint="cs"/>
          <w:rtl/>
          <w:lang w:bidi="fa-IR"/>
        </w:rPr>
        <w:t xml:space="preserve"> هردو </w:t>
      </w:r>
      <w:r>
        <w:rPr>
          <w:rFonts w:hint="cs"/>
          <w:rtl/>
          <w:lang w:bidi="fa-IR"/>
        </w:rPr>
        <w:t>است.</w:t>
      </w:r>
    </w:p>
    <w:p w:rsidR="00E57091" w:rsidRDefault="00E57091" w:rsidP="00C115BC">
      <w:pPr>
        <w:numPr>
          <w:ilvl w:val="0"/>
          <w:numId w:val="19"/>
        </w:numPr>
        <w:ind w:left="641" w:hanging="357"/>
        <w:jc w:val="both"/>
        <w:rPr>
          <w:rFonts w:cs="B Lotus"/>
          <w:sz w:val="28"/>
          <w:szCs w:val="28"/>
          <w:rtl/>
          <w:lang w:bidi="fa-IR"/>
        </w:rPr>
      </w:pPr>
      <w:r w:rsidRPr="00767DC0">
        <w:rPr>
          <w:rStyle w:val="Char0"/>
          <w:rFonts w:hint="cs"/>
          <w:rtl/>
        </w:rPr>
        <w:t xml:space="preserve">الفاظی که با علامت </w:t>
      </w:r>
      <w:r w:rsidR="0032353C" w:rsidRPr="00767DC0">
        <w:rPr>
          <w:rStyle w:val="Char0"/>
          <w:rFonts w:hint="cs"/>
          <w:rtl/>
        </w:rPr>
        <w:t>ت</w:t>
      </w:r>
      <w:r w:rsidRPr="00767DC0">
        <w:rPr>
          <w:rStyle w:val="Char0"/>
          <w:rFonts w:hint="cs"/>
          <w:rtl/>
        </w:rPr>
        <w:t>أنیث برای مؤنث، و با حذف آن برای مذکر استعمال می‌شود، و آن را جمع سالم می‌نامند، ماندن</w:t>
      </w:r>
      <w:r>
        <w:rPr>
          <w:rFonts w:cs="B Lotus" w:hint="cs"/>
          <w:sz w:val="28"/>
          <w:szCs w:val="28"/>
          <w:rtl/>
          <w:lang w:bidi="fa-IR"/>
        </w:rPr>
        <w:t xml:space="preserve"> </w:t>
      </w:r>
      <w:r w:rsidR="0024398E" w:rsidRPr="0024398E">
        <w:rPr>
          <w:rStyle w:val="6-Char"/>
          <w:rtl/>
        </w:rPr>
        <w:t>«</w:t>
      </w:r>
      <w:r w:rsidRPr="0024398E">
        <w:rPr>
          <w:rStyle w:val="6-Char"/>
          <w:rFonts w:hint="cs"/>
          <w:rtl/>
        </w:rPr>
        <w:t>المسلمات</w:t>
      </w:r>
      <w:r w:rsidR="0024398E" w:rsidRPr="0024398E">
        <w:rPr>
          <w:rStyle w:val="6-Char"/>
          <w:rtl/>
        </w:rPr>
        <w:t>»</w:t>
      </w:r>
      <w:r>
        <w:rPr>
          <w:rFonts w:cs="B Lotus" w:hint="cs"/>
          <w:sz w:val="28"/>
          <w:szCs w:val="28"/>
          <w:rtl/>
          <w:lang w:bidi="fa-IR"/>
        </w:rPr>
        <w:t xml:space="preserve"> </w:t>
      </w:r>
      <w:r w:rsidRPr="00767DC0">
        <w:rPr>
          <w:rStyle w:val="Char0"/>
          <w:rFonts w:hint="cs"/>
          <w:rtl/>
        </w:rPr>
        <w:t xml:space="preserve">برای زنان و </w:t>
      </w:r>
      <w:r w:rsidR="0024398E" w:rsidRPr="0024398E">
        <w:rPr>
          <w:rStyle w:val="6-Char"/>
          <w:rtl/>
        </w:rPr>
        <w:t>«</w:t>
      </w:r>
      <w:r w:rsidRPr="0024398E">
        <w:rPr>
          <w:rStyle w:val="6-Char"/>
          <w:rFonts w:hint="cs"/>
          <w:rtl/>
        </w:rPr>
        <w:t>المسلمون</w:t>
      </w:r>
      <w:r w:rsidR="0024398E" w:rsidRPr="0024398E">
        <w:rPr>
          <w:rStyle w:val="6-Char"/>
          <w:rtl/>
        </w:rPr>
        <w:t>»</w:t>
      </w:r>
      <w:r w:rsidRPr="00767DC0">
        <w:rPr>
          <w:rStyle w:val="Char0"/>
          <w:rFonts w:hint="cs"/>
          <w:rtl/>
        </w:rPr>
        <w:t xml:space="preserve"> برای مردان، و مانند </w:t>
      </w:r>
      <w:r w:rsidR="0024398E" w:rsidRPr="00767DC0">
        <w:rPr>
          <w:rStyle w:val="Char0"/>
          <w:rFonts w:hint="cs"/>
          <w:rtl/>
        </w:rPr>
        <w:t>«</w:t>
      </w:r>
      <w:r w:rsidRPr="00767DC0">
        <w:rPr>
          <w:rStyle w:val="Char0"/>
          <w:rFonts w:hint="cs"/>
          <w:rtl/>
        </w:rPr>
        <w:t>واو</w:t>
      </w:r>
      <w:r w:rsidR="0024398E" w:rsidRPr="00767DC0">
        <w:rPr>
          <w:rStyle w:val="Char0"/>
          <w:rFonts w:hint="cs"/>
          <w:rtl/>
        </w:rPr>
        <w:t>»</w:t>
      </w:r>
      <w:r w:rsidRPr="00767DC0">
        <w:rPr>
          <w:rStyle w:val="Char0"/>
          <w:rFonts w:hint="cs"/>
          <w:rtl/>
        </w:rPr>
        <w:t xml:space="preserve"> در </w:t>
      </w:r>
      <w:r w:rsidR="0024398E" w:rsidRPr="0024398E">
        <w:rPr>
          <w:rStyle w:val="6-Char"/>
          <w:rtl/>
        </w:rPr>
        <w:t>«</w:t>
      </w:r>
      <w:r w:rsidRPr="0024398E">
        <w:rPr>
          <w:rStyle w:val="6-Char"/>
          <w:rFonts w:hint="cs"/>
          <w:rtl/>
        </w:rPr>
        <w:t>فعلوا</w:t>
      </w:r>
      <w:r w:rsidR="0024398E" w:rsidRPr="0024398E">
        <w:rPr>
          <w:rStyle w:val="6-Char"/>
          <w:rtl/>
        </w:rPr>
        <w:t>»</w:t>
      </w:r>
      <w:r w:rsidRPr="00767DC0">
        <w:rPr>
          <w:rStyle w:val="Char0"/>
          <w:rFonts w:hint="cs"/>
          <w:rtl/>
        </w:rPr>
        <w:t xml:space="preserve">، و </w:t>
      </w:r>
      <w:r w:rsidR="0024398E" w:rsidRPr="00767DC0">
        <w:rPr>
          <w:rStyle w:val="Char0"/>
          <w:rFonts w:hint="cs"/>
          <w:rtl/>
        </w:rPr>
        <w:t>«</w:t>
      </w:r>
      <w:r w:rsidRPr="00767DC0">
        <w:rPr>
          <w:rStyle w:val="Char0"/>
          <w:rFonts w:hint="cs"/>
          <w:rtl/>
        </w:rPr>
        <w:t>نون</w:t>
      </w:r>
      <w:r w:rsidR="0024398E" w:rsidRPr="00767DC0">
        <w:rPr>
          <w:rStyle w:val="Char0"/>
          <w:rFonts w:hint="cs"/>
          <w:rtl/>
        </w:rPr>
        <w:t>»</w:t>
      </w:r>
      <w:r w:rsidRPr="00767DC0">
        <w:rPr>
          <w:rStyle w:val="Char0"/>
          <w:rFonts w:hint="cs"/>
          <w:rtl/>
        </w:rPr>
        <w:t xml:space="preserve"> در </w:t>
      </w:r>
      <w:r w:rsidR="0024398E" w:rsidRPr="00767DC0">
        <w:rPr>
          <w:rStyle w:val="Char0"/>
          <w:rtl/>
        </w:rPr>
        <w:t>«</w:t>
      </w:r>
      <w:r w:rsidRPr="00767DC0">
        <w:rPr>
          <w:rStyle w:val="Char0"/>
          <w:rFonts w:hint="cs"/>
          <w:rtl/>
        </w:rPr>
        <w:t>فعلن</w:t>
      </w:r>
      <w:r w:rsidR="0024398E" w:rsidRPr="00767DC0">
        <w:rPr>
          <w:rStyle w:val="Char0"/>
          <w:rtl/>
        </w:rPr>
        <w:t>»</w:t>
      </w:r>
      <w:r w:rsidRPr="00767DC0">
        <w:rPr>
          <w:rStyle w:val="Char0"/>
          <w:rFonts w:hint="cs"/>
          <w:rtl/>
        </w:rPr>
        <w:t>.</w:t>
      </w:r>
    </w:p>
    <w:p w:rsidR="00E57091" w:rsidRDefault="00AA2607" w:rsidP="00767DC0">
      <w:pPr>
        <w:pStyle w:val="a0"/>
        <w:rPr>
          <w:rtl/>
          <w:lang w:bidi="fa-IR"/>
        </w:rPr>
      </w:pPr>
      <w:r>
        <w:rPr>
          <w:rFonts w:hint="cs"/>
          <w:rtl/>
          <w:lang w:bidi="fa-IR"/>
        </w:rPr>
        <w:t>جمهور اصولیان برآنند، که زنان در آن‌چه برای مردان است وارد نمی‌شوند، مگر این‌که دلیلی دلالت دهد، هم‌چنان که مردان نیز در جمع زنان بدون دلیل وارد نمی‌شوند.</w:t>
      </w:r>
    </w:p>
    <w:p w:rsidR="00AA2607" w:rsidRDefault="003F6CED" w:rsidP="00767DC0">
      <w:pPr>
        <w:pStyle w:val="a0"/>
        <w:rPr>
          <w:rtl/>
          <w:lang w:bidi="fa-IR"/>
        </w:rPr>
      </w:pPr>
      <w:r>
        <w:rPr>
          <w:rFonts w:hint="cs"/>
          <w:rtl/>
          <w:lang w:bidi="fa-IR"/>
        </w:rPr>
        <w:t>دو مثال تفریعی</w:t>
      </w:r>
      <w:r w:rsidR="0070225A">
        <w:rPr>
          <w:rFonts w:hint="cs"/>
          <w:rtl/>
          <w:lang w:bidi="fa-IR"/>
        </w:rPr>
        <w:t>‌:</w:t>
      </w:r>
    </w:p>
    <w:p w:rsidR="003F6CED" w:rsidRDefault="003F6CED" w:rsidP="00C115BC">
      <w:pPr>
        <w:pStyle w:val="a0"/>
        <w:numPr>
          <w:ilvl w:val="0"/>
          <w:numId w:val="52"/>
        </w:numPr>
        <w:ind w:left="641" w:hanging="357"/>
        <w:rPr>
          <w:rtl/>
          <w:lang w:bidi="fa-IR"/>
        </w:rPr>
      </w:pPr>
      <w:r>
        <w:rPr>
          <w:rFonts w:hint="cs"/>
          <w:rtl/>
          <w:lang w:bidi="fa-IR"/>
        </w:rPr>
        <w:t>اگر شخصی بگوید</w:t>
      </w:r>
      <w:r w:rsidR="0070225A">
        <w:rPr>
          <w:rFonts w:hint="cs"/>
          <w:rtl/>
          <w:lang w:bidi="fa-IR"/>
        </w:rPr>
        <w:t>‌:</w:t>
      </w:r>
      <w:r>
        <w:rPr>
          <w:rFonts w:hint="cs"/>
          <w:rtl/>
          <w:lang w:bidi="fa-IR"/>
        </w:rPr>
        <w:t xml:space="preserve"> </w:t>
      </w:r>
      <w:r w:rsidR="0024398E" w:rsidRPr="0024398E">
        <w:rPr>
          <w:rStyle w:val="6-Char"/>
          <w:rtl/>
        </w:rPr>
        <w:t>«</w:t>
      </w:r>
      <w:r w:rsidRPr="0024398E">
        <w:rPr>
          <w:rStyle w:val="6-Char"/>
          <w:rFonts w:hint="cs"/>
          <w:rtl/>
        </w:rPr>
        <w:t>وقفت هذا البستان علی بن</w:t>
      </w:r>
      <w:r w:rsidR="0024398E">
        <w:rPr>
          <w:rStyle w:val="6-Char"/>
          <w:rFonts w:hint="cs"/>
          <w:rtl/>
        </w:rPr>
        <w:t>ي</w:t>
      </w:r>
      <w:r w:rsidRPr="0024398E">
        <w:rPr>
          <w:rStyle w:val="6-Char"/>
          <w:rFonts w:hint="cs"/>
          <w:rtl/>
        </w:rPr>
        <w:t xml:space="preserve"> زید</w:t>
      </w:r>
      <w:r w:rsidR="0024398E" w:rsidRPr="0024398E">
        <w:rPr>
          <w:rStyle w:val="6-Char"/>
          <w:rtl/>
        </w:rPr>
        <w:t>»</w:t>
      </w:r>
      <w:r>
        <w:rPr>
          <w:rFonts w:hint="cs"/>
          <w:rtl/>
          <w:lang w:bidi="fa-IR"/>
        </w:rPr>
        <w:t>، دختران زید وارد نمی‌شوند.</w:t>
      </w:r>
    </w:p>
    <w:p w:rsidR="00E57091" w:rsidRDefault="003F6CED" w:rsidP="00C115BC">
      <w:pPr>
        <w:pStyle w:val="a0"/>
        <w:numPr>
          <w:ilvl w:val="0"/>
          <w:numId w:val="52"/>
        </w:numPr>
        <w:ind w:left="641" w:hanging="357"/>
        <w:rPr>
          <w:rtl/>
          <w:lang w:bidi="fa-IR"/>
        </w:rPr>
      </w:pPr>
      <w:r>
        <w:rPr>
          <w:rFonts w:hint="cs"/>
          <w:rtl/>
          <w:lang w:bidi="fa-IR"/>
        </w:rPr>
        <w:t>و اگر بگوید</w:t>
      </w:r>
      <w:r w:rsidR="0070225A">
        <w:rPr>
          <w:rFonts w:hint="cs"/>
          <w:rtl/>
          <w:lang w:bidi="fa-IR"/>
        </w:rPr>
        <w:t>‌:</w:t>
      </w:r>
      <w:r>
        <w:rPr>
          <w:rFonts w:hint="cs"/>
          <w:rtl/>
          <w:lang w:bidi="fa-IR"/>
        </w:rPr>
        <w:t xml:space="preserve"> </w:t>
      </w:r>
      <w:r w:rsidR="0024398E" w:rsidRPr="0024398E">
        <w:rPr>
          <w:rStyle w:val="6-Char"/>
          <w:rtl/>
        </w:rPr>
        <w:t>«</w:t>
      </w:r>
      <w:r w:rsidRPr="0024398E">
        <w:rPr>
          <w:rStyle w:val="6-Char"/>
          <w:rFonts w:hint="cs"/>
          <w:rtl/>
        </w:rPr>
        <w:t>وقفت علی بن</w:t>
      </w:r>
      <w:r w:rsidR="0024398E">
        <w:rPr>
          <w:rStyle w:val="6-Char"/>
          <w:rFonts w:hint="cs"/>
          <w:rtl/>
        </w:rPr>
        <w:t>ي</w:t>
      </w:r>
      <w:r w:rsidR="0024398E" w:rsidRPr="0024398E">
        <w:rPr>
          <w:rStyle w:val="6-Char"/>
          <w:rFonts w:hint="cs"/>
          <w:rtl/>
        </w:rPr>
        <w:t xml:space="preserve"> </w:t>
      </w:r>
      <w:r w:rsidRPr="0024398E">
        <w:rPr>
          <w:rStyle w:val="6-Char"/>
          <w:rFonts w:hint="cs"/>
          <w:rtl/>
        </w:rPr>
        <w:t>هاشم</w:t>
      </w:r>
      <w:r w:rsidR="0024398E" w:rsidRPr="0024398E">
        <w:rPr>
          <w:rStyle w:val="6-Char"/>
          <w:rtl/>
        </w:rPr>
        <w:t>»</w:t>
      </w:r>
      <w:r>
        <w:rPr>
          <w:rFonts w:hint="cs"/>
          <w:rtl/>
          <w:lang w:bidi="fa-IR"/>
        </w:rPr>
        <w:t xml:space="preserve"> زنان وارد می‌شوند، زیرا منظور از آن نوادگان هاشم است، نه بیان ذکور و اناث.</w:t>
      </w:r>
    </w:p>
    <w:p w:rsidR="00590649" w:rsidRDefault="00590649" w:rsidP="00ED6EBB">
      <w:pPr>
        <w:pStyle w:val="3-"/>
        <w:rPr>
          <w:rtl/>
        </w:rPr>
      </w:pPr>
      <w:bookmarkStart w:id="149" w:name="_Toc331262108"/>
      <w:bookmarkStart w:id="150" w:name="_Toc421176468"/>
      <w:r>
        <w:rPr>
          <w:rFonts w:hint="cs"/>
          <w:rtl/>
        </w:rPr>
        <w:t>حکایت حال</w:t>
      </w:r>
      <w:bookmarkEnd w:id="149"/>
      <w:bookmarkEnd w:id="150"/>
    </w:p>
    <w:p w:rsidR="00E57091" w:rsidRDefault="0074165E" w:rsidP="00767DC0">
      <w:pPr>
        <w:pStyle w:val="a0"/>
        <w:rPr>
          <w:rtl/>
          <w:lang w:bidi="fa-IR"/>
        </w:rPr>
      </w:pPr>
      <w:r>
        <w:rPr>
          <w:rFonts w:hint="cs"/>
          <w:rtl/>
          <w:lang w:bidi="fa-IR"/>
        </w:rPr>
        <w:t>حکایت حال دارای عموم است اگر به لفظی وارد شود که ظاهراً عموم را برساند، مثال آن قول صحابی است که مثلاً می‌گوید</w:t>
      </w:r>
      <w:r w:rsidR="0070225A">
        <w:rPr>
          <w:rFonts w:hint="cs"/>
          <w:rtl/>
          <w:lang w:bidi="fa-IR"/>
        </w:rPr>
        <w:t>‌:</w:t>
      </w:r>
    </w:p>
    <w:p w:rsidR="0074165E" w:rsidRDefault="0024398E" w:rsidP="0024398E">
      <w:pPr>
        <w:ind w:firstLine="284"/>
        <w:jc w:val="both"/>
        <w:rPr>
          <w:rFonts w:cs="B Lotus"/>
          <w:sz w:val="28"/>
          <w:szCs w:val="28"/>
          <w:rtl/>
          <w:lang w:bidi="fa-IR"/>
        </w:rPr>
      </w:pPr>
      <w:r w:rsidRPr="00767DC0">
        <w:rPr>
          <w:rStyle w:val="6-Char"/>
          <w:rtl/>
        </w:rPr>
        <w:t>«</w:t>
      </w:r>
      <w:r w:rsidR="00D953EB" w:rsidRPr="00767DC0">
        <w:rPr>
          <w:rStyle w:val="6-Char"/>
          <w:rFonts w:hint="cs"/>
          <w:rtl/>
        </w:rPr>
        <w:t>نه</w:t>
      </w:r>
      <w:r w:rsidRPr="00767DC0">
        <w:rPr>
          <w:rStyle w:val="6-Char"/>
          <w:rFonts w:hint="cs"/>
          <w:rtl/>
        </w:rPr>
        <w:t>ي</w:t>
      </w:r>
      <w:r w:rsidR="00D953EB" w:rsidRPr="00767DC0">
        <w:rPr>
          <w:rStyle w:val="6-Char"/>
          <w:rFonts w:hint="cs"/>
          <w:rtl/>
        </w:rPr>
        <w:t xml:space="preserve"> رسول الله</w:t>
      </w:r>
      <w:r w:rsidR="00FC6A0B" w:rsidRPr="00767DC0">
        <w:rPr>
          <w:rStyle w:val="6-Char"/>
          <w:rFonts w:hint="cs"/>
          <w:rtl/>
        </w:rPr>
        <w:t xml:space="preserve"> </w:t>
      </w:r>
      <w:r w:rsidR="00FC6A0B" w:rsidRPr="00FC6A0B">
        <w:rPr>
          <w:rStyle w:val="Char"/>
          <w:rFonts w:cs="CTraditional Arabic" w:hint="cs"/>
          <w:rtl/>
        </w:rPr>
        <w:t>ج</w:t>
      </w:r>
      <w:r w:rsidR="00D953EB" w:rsidRPr="00767DC0">
        <w:rPr>
          <w:rStyle w:val="6-Char"/>
          <w:rFonts w:hint="cs"/>
          <w:rtl/>
        </w:rPr>
        <w:t xml:space="preserve"> عن بیع الغرور</w:t>
      </w:r>
      <w:r w:rsidRPr="00767DC0">
        <w:rPr>
          <w:rStyle w:val="6-Char"/>
          <w:rtl/>
        </w:rPr>
        <w:t>»</w:t>
      </w:r>
      <w:r w:rsidR="00B4448B" w:rsidRPr="00767DC0">
        <w:rPr>
          <w:rStyle w:val="Char0"/>
          <w:vertAlign w:val="superscript"/>
          <w:rtl/>
        </w:rPr>
        <w:footnoteReference w:id="43"/>
      </w:r>
      <w:r w:rsidR="00767DC0" w:rsidRPr="00767DC0">
        <w:rPr>
          <w:rStyle w:val="Char0"/>
        </w:rPr>
        <w:t>.</w:t>
      </w:r>
    </w:p>
    <w:p w:rsidR="009456A1" w:rsidRDefault="0024398E" w:rsidP="0024398E">
      <w:pPr>
        <w:ind w:firstLine="284"/>
        <w:jc w:val="both"/>
        <w:rPr>
          <w:rFonts w:cs="B Lotus"/>
          <w:sz w:val="28"/>
          <w:szCs w:val="28"/>
          <w:rtl/>
          <w:lang w:bidi="fa-IR"/>
        </w:rPr>
      </w:pPr>
      <w:r w:rsidRPr="00767DC0">
        <w:rPr>
          <w:rStyle w:val="6-Char"/>
          <w:rtl/>
        </w:rPr>
        <w:t>«</w:t>
      </w:r>
      <w:r w:rsidR="009456A1" w:rsidRPr="00767DC0">
        <w:rPr>
          <w:rStyle w:val="6-Char"/>
          <w:rFonts w:hint="cs"/>
          <w:rtl/>
        </w:rPr>
        <w:t>نه</w:t>
      </w:r>
      <w:r w:rsidRPr="00767DC0">
        <w:rPr>
          <w:rStyle w:val="6-Char"/>
          <w:rFonts w:hint="cs"/>
          <w:rtl/>
        </w:rPr>
        <w:t>ي</w:t>
      </w:r>
      <w:r w:rsidR="009456A1" w:rsidRPr="00767DC0">
        <w:rPr>
          <w:rStyle w:val="6-Char"/>
          <w:rFonts w:hint="cs"/>
          <w:rtl/>
        </w:rPr>
        <w:t xml:space="preserve"> رسول الله</w:t>
      </w:r>
      <w:r w:rsidR="00FC6A0B" w:rsidRPr="00767DC0">
        <w:rPr>
          <w:rStyle w:val="6-Char"/>
          <w:rFonts w:hint="cs"/>
          <w:rtl/>
        </w:rPr>
        <w:t xml:space="preserve"> </w:t>
      </w:r>
      <w:r w:rsidR="00FC6A0B" w:rsidRPr="00FC6A0B">
        <w:rPr>
          <w:rStyle w:val="Char"/>
          <w:rFonts w:cs="CTraditional Arabic" w:hint="cs"/>
          <w:rtl/>
        </w:rPr>
        <w:t>ج</w:t>
      </w:r>
      <w:r w:rsidR="009456A1" w:rsidRPr="00767DC0">
        <w:rPr>
          <w:rStyle w:val="6-Char"/>
          <w:rFonts w:hint="cs"/>
          <w:rtl/>
        </w:rPr>
        <w:t xml:space="preserve"> عن الملامس</w:t>
      </w:r>
      <w:r w:rsidRPr="00767DC0">
        <w:rPr>
          <w:rStyle w:val="6-Char"/>
          <w:rFonts w:hint="cs"/>
          <w:rtl/>
        </w:rPr>
        <w:t>ة</w:t>
      </w:r>
      <w:r w:rsidR="009456A1" w:rsidRPr="00767DC0">
        <w:rPr>
          <w:rStyle w:val="6-Char"/>
          <w:rFonts w:hint="cs"/>
          <w:rtl/>
        </w:rPr>
        <w:t xml:space="preserve"> و المنابذ</w:t>
      </w:r>
      <w:r w:rsidRPr="00767DC0">
        <w:rPr>
          <w:rStyle w:val="6-Char"/>
          <w:rFonts w:hint="cs"/>
          <w:rtl/>
        </w:rPr>
        <w:t>ة</w:t>
      </w:r>
      <w:r w:rsidRPr="00767DC0">
        <w:rPr>
          <w:rStyle w:val="6-Char"/>
          <w:rtl/>
        </w:rPr>
        <w:t>»</w:t>
      </w:r>
      <w:r w:rsidR="00B4448B" w:rsidRPr="00767DC0">
        <w:rPr>
          <w:rStyle w:val="Char0"/>
          <w:vertAlign w:val="superscript"/>
          <w:rtl/>
        </w:rPr>
        <w:footnoteReference w:id="44"/>
      </w:r>
      <w:r w:rsidR="00767DC0" w:rsidRPr="00767DC0">
        <w:rPr>
          <w:rStyle w:val="Char0"/>
        </w:rPr>
        <w:t>.</w:t>
      </w:r>
    </w:p>
    <w:p w:rsidR="00BD52B0" w:rsidRDefault="0024398E" w:rsidP="00767DC0">
      <w:pPr>
        <w:ind w:firstLine="284"/>
        <w:jc w:val="both"/>
        <w:rPr>
          <w:rFonts w:cs="B Lotus"/>
          <w:sz w:val="28"/>
          <w:szCs w:val="28"/>
          <w:rtl/>
          <w:lang w:bidi="fa-IR"/>
        </w:rPr>
      </w:pPr>
      <w:r w:rsidRPr="00767DC0">
        <w:rPr>
          <w:rStyle w:val="6-Char"/>
          <w:rtl/>
        </w:rPr>
        <w:t>«</w:t>
      </w:r>
      <w:r w:rsidR="00BD52B0" w:rsidRPr="00767DC0">
        <w:rPr>
          <w:rStyle w:val="6-Char"/>
          <w:rFonts w:hint="cs"/>
          <w:rtl/>
        </w:rPr>
        <w:t>عن ابن عباس</w:t>
      </w:r>
      <w:r>
        <w:rPr>
          <w:rStyle w:val="Char"/>
          <w:rFonts w:cs="CTraditional Arabic" w:hint="cs"/>
          <w:rtl/>
        </w:rPr>
        <w:t>ب</w:t>
      </w:r>
      <w:r w:rsidR="00BD52B0" w:rsidRPr="00767DC0">
        <w:rPr>
          <w:rStyle w:val="6-Char"/>
          <w:rFonts w:hint="cs"/>
          <w:rtl/>
        </w:rPr>
        <w:t xml:space="preserve">، </w:t>
      </w:r>
      <w:r w:rsidRPr="00767DC0">
        <w:rPr>
          <w:rStyle w:val="6-Char"/>
          <w:rFonts w:hint="cs"/>
          <w:rtl/>
        </w:rPr>
        <w:t>إ</w:t>
      </w:r>
      <w:r w:rsidR="00BD52B0" w:rsidRPr="00767DC0">
        <w:rPr>
          <w:rStyle w:val="6-Char"/>
          <w:rFonts w:hint="cs"/>
          <w:rtl/>
        </w:rPr>
        <w:t>ن رسول الله</w:t>
      </w:r>
      <w:r w:rsidR="00FC6A0B" w:rsidRPr="00767DC0">
        <w:rPr>
          <w:rStyle w:val="6-Char"/>
          <w:rFonts w:hint="cs"/>
          <w:rtl/>
        </w:rPr>
        <w:t xml:space="preserve"> </w:t>
      </w:r>
      <w:r w:rsidR="00FC6A0B" w:rsidRPr="00FC6A0B">
        <w:rPr>
          <w:rStyle w:val="Char"/>
          <w:rFonts w:cs="CTraditional Arabic" w:hint="cs"/>
          <w:rtl/>
        </w:rPr>
        <w:t>ج</w:t>
      </w:r>
      <w:r w:rsidR="00BD52B0" w:rsidRPr="00767DC0">
        <w:rPr>
          <w:rStyle w:val="6-Char"/>
          <w:rFonts w:hint="cs"/>
          <w:rtl/>
        </w:rPr>
        <w:t xml:space="preserve"> قضی بیمین وشاهد</w:t>
      </w:r>
      <w:r w:rsidRPr="00767DC0">
        <w:rPr>
          <w:rStyle w:val="6-Char"/>
          <w:rtl/>
        </w:rPr>
        <w:t>»</w:t>
      </w:r>
      <w:r w:rsidR="00B4448B" w:rsidRPr="00767DC0">
        <w:rPr>
          <w:rStyle w:val="Char0"/>
          <w:vertAlign w:val="superscript"/>
          <w:rtl/>
        </w:rPr>
        <w:footnoteReference w:id="45"/>
      </w:r>
      <w:r w:rsidR="00767DC0" w:rsidRPr="00767DC0">
        <w:rPr>
          <w:rStyle w:val="Char0"/>
        </w:rPr>
        <w:t>.</w:t>
      </w:r>
    </w:p>
    <w:p w:rsidR="00E57091" w:rsidRDefault="000217E4" w:rsidP="00767DC0">
      <w:pPr>
        <w:pStyle w:val="a0"/>
        <w:rPr>
          <w:rtl/>
          <w:lang w:bidi="fa-IR"/>
        </w:rPr>
      </w:pPr>
      <w:r>
        <w:rPr>
          <w:rFonts w:hint="cs"/>
          <w:rtl/>
          <w:lang w:bidi="fa-IR"/>
        </w:rPr>
        <w:t>این‌ها همه حکایت احوالی است به الفاظی که ظاهراً عموم دارند، مثلاً گفته می‌شود</w:t>
      </w:r>
      <w:r w:rsidR="0070225A">
        <w:rPr>
          <w:rFonts w:hint="cs"/>
          <w:rtl/>
          <w:lang w:bidi="fa-IR"/>
        </w:rPr>
        <w:t>‌:</w:t>
      </w:r>
      <w:r>
        <w:rPr>
          <w:rFonts w:hint="cs"/>
          <w:rtl/>
          <w:lang w:bidi="fa-IR"/>
        </w:rPr>
        <w:t xml:space="preserve"> بنابر حدیث اولی</w:t>
      </w:r>
      <w:r w:rsidR="0070225A">
        <w:rPr>
          <w:rFonts w:hint="cs"/>
          <w:rtl/>
          <w:lang w:bidi="fa-IR"/>
        </w:rPr>
        <w:t>‌:</w:t>
      </w:r>
      <w:r>
        <w:rPr>
          <w:rFonts w:hint="cs"/>
          <w:rtl/>
          <w:lang w:bidi="fa-IR"/>
        </w:rPr>
        <w:t xml:space="preserve"> هر غرری منهی عنه است. و یا طبق حدیث سوم</w:t>
      </w:r>
      <w:r w:rsidR="0070225A">
        <w:rPr>
          <w:rFonts w:hint="cs"/>
          <w:rtl/>
          <w:lang w:bidi="fa-IR"/>
        </w:rPr>
        <w:t>‌:</w:t>
      </w:r>
      <w:r>
        <w:rPr>
          <w:rFonts w:hint="cs"/>
          <w:rtl/>
          <w:lang w:bidi="fa-IR"/>
        </w:rPr>
        <w:t xml:space="preserve"> </w:t>
      </w:r>
      <w:r w:rsidR="0024398E">
        <w:rPr>
          <w:rFonts w:hint="cs"/>
          <w:rtl/>
          <w:lang w:bidi="fa-IR"/>
        </w:rPr>
        <w:t>«</w:t>
      </w:r>
      <w:r>
        <w:rPr>
          <w:rFonts w:hint="cs"/>
          <w:rtl/>
          <w:lang w:bidi="fa-IR"/>
        </w:rPr>
        <w:t>هر حکمی که مدعی در آن دو شاهد ندارد، می‌توان به یک شاهد و قسم مدعی قضاوت کرد</w:t>
      </w:r>
      <w:r w:rsidR="0024398E">
        <w:rPr>
          <w:rFonts w:hint="cs"/>
          <w:rtl/>
          <w:lang w:bidi="fa-IR"/>
        </w:rPr>
        <w:t>»</w:t>
      </w:r>
      <w:r>
        <w:rPr>
          <w:rFonts w:hint="cs"/>
          <w:rtl/>
          <w:lang w:bidi="fa-IR"/>
        </w:rPr>
        <w:t>.</w:t>
      </w:r>
    </w:p>
    <w:p w:rsidR="000217E4" w:rsidRDefault="00D62117" w:rsidP="00767DC0">
      <w:pPr>
        <w:pStyle w:val="a0"/>
        <w:rPr>
          <w:rtl/>
          <w:lang w:bidi="fa-IR"/>
        </w:rPr>
      </w:pPr>
      <w:r>
        <w:rPr>
          <w:rFonts w:hint="cs"/>
          <w:rtl/>
          <w:lang w:bidi="fa-IR"/>
        </w:rPr>
        <w:t>و امثال</w:t>
      </w:r>
      <w:r w:rsidR="00E97E4C">
        <w:rPr>
          <w:rFonts w:hint="cs"/>
          <w:rtl/>
          <w:lang w:bidi="fa-IR"/>
        </w:rPr>
        <w:t xml:space="preserve"> این‌ها </w:t>
      </w:r>
      <w:r>
        <w:rPr>
          <w:rFonts w:hint="cs"/>
          <w:rtl/>
          <w:lang w:bidi="fa-IR"/>
        </w:rPr>
        <w:t>در بین احادیث فراوان است.</w:t>
      </w:r>
    </w:p>
    <w:p w:rsidR="00D62117" w:rsidRDefault="00D62117" w:rsidP="00767DC0">
      <w:pPr>
        <w:pStyle w:val="a0"/>
        <w:rPr>
          <w:rtl/>
          <w:lang w:bidi="fa-IR"/>
        </w:rPr>
      </w:pPr>
      <w:r>
        <w:rPr>
          <w:rFonts w:hint="cs"/>
          <w:rtl/>
          <w:lang w:bidi="fa-IR"/>
        </w:rPr>
        <w:t xml:space="preserve">و بعضی گفته‌اند این اشیاء عموم ندارند، زیرا دلیل در چیزی است که حکایت </w:t>
      </w:r>
      <w:r w:rsidR="003C1C4A">
        <w:rPr>
          <w:rFonts w:hint="cs"/>
          <w:rtl/>
          <w:lang w:bidi="fa-IR"/>
        </w:rPr>
        <w:t>می‌شود نه قول راوی که صحابی باشد.</w:t>
      </w:r>
    </w:p>
    <w:p w:rsidR="003C1C4A" w:rsidRDefault="003C1C4A" w:rsidP="00767DC0">
      <w:pPr>
        <w:pStyle w:val="a0"/>
        <w:rPr>
          <w:rtl/>
          <w:lang w:bidi="fa-IR"/>
        </w:rPr>
      </w:pPr>
      <w:r>
        <w:rPr>
          <w:rFonts w:hint="cs"/>
          <w:rtl/>
          <w:lang w:bidi="fa-IR"/>
        </w:rPr>
        <w:t>در جواب گفته می‌شود</w:t>
      </w:r>
      <w:r w:rsidR="0070225A">
        <w:rPr>
          <w:rFonts w:hint="cs"/>
          <w:rtl/>
          <w:lang w:bidi="fa-IR"/>
        </w:rPr>
        <w:t>‌:</w:t>
      </w:r>
      <w:r>
        <w:rPr>
          <w:rFonts w:hint="cs"/>
          <w:rtl/>
          <w:lang w:bidi="fa-IR"/>
        </w:rPr>
        <w:t xml:space="preserve"> صحابی راوی از اهل عدالت و معرفت به لغت است، و ظاهراً او صیغه عام را به کار نبرده مگر این‌که صیغه‌ای را شنیده که در عموم آن شک نداشته است. و به تقدیر این‌که او به عموم یقین نداشته، نقل او بعدازظهر عموم برای خود او است، و غالباً ظن او به صواب است، لذا صحت نقل و صدق گفتار او بر ظن غالب است، و هرگاه گمان غالب به صدق راوی از رسول الله</w:t>
      </w:r>
      <w:r w:rsidR="00FC6A0B" w:rsidRPr="00FC6A0B">
        <w:rPr>
          <w:rFonts w:cs="CTraditional Arabic" w:hint="cs"/>
          <w:rtl/>
          <w:lang w:bidi="fa-IR"/>
        </w:rPr>
        <w:t xml:space="preserve"> ج</w:t>
      </w:r>
      <w:r>
        <w:rPr>
          <w:rFonts w:hint="cs"/>
          <w:rtl/>
          <w:lang w:bidi="fa-IR"/>
        </w:rPr>
        <w:t xml:space="preserve"> رفت، اتباع او واجب است.</w:t>
      </w:r>
    </w:p>
    <w:p w:rsidR="003C1C4A" w:rsidRDefault="00A153F2" w:rsidP="00ED6EBB">
      <w:pPr>
        <w:pStyle w:val="4-"/>
        <w:rPr>
          <w:rtl/>
        </w:rPr>
      </w:pPr>
      <w:bookmarkStart w:id="151" w:name="_Toc331262109"/>
      <w:bookmarkStart w:id="152" w:name="_Toc421176469"/>
      <w:r>
        <w:rPr>
          <w:rFonts w:hint="cs"/>
          <w:rtl/>
        </w:rPr>
        <w:t>مواردی که به عموم ملحق می‌شود</w:t>
      </w:r>
      <w:bookmarkEnd w:id="151"/>
      <w:bookmarkEnd w:id="152"/>
    </w:p>
    <w:p w:rsidR="00B4448B" w:rsidRDefault="00AE0D92" w:rsidP="00767DC0">
      <w:pPr>
        <w:pStyle w:val="a0"/>
        <w:rPr>
          <w:rtl/>
          <w:lang w:bidi="fa-IR"/>
        </w:rPr>
      </w:pPr>
      <w:r>
        <w:rPr>
          <w:rFonts w:hint="cs"/>
          <w:rtl/>
          <w:lang w:bidi="fa-IR"/>
        </w:rPr>
        <w:t>در بعضی موارد حادثه‌ای رخ می‌دهد، وسائلی از رسول الله</w:t>
      </w:r>
      <w:r w:rsidR="00FC6A0B" w:rsidRPr="00FC6A0B">
        <w:rPr>
          <w:rFonts w:cs="CTraditional Arabic" w:hint="cs"/>
          <w:rtl/>
          <w:lang w:bidi="fa-IR"/>
        </w:rPr>
        <w:t xml:space="preserve"> ج</w:t>
      </w:r>
      <w:r>
        <w:rPr>
          <w:rFonts w:hint="cs"/>
          <w:rtl/>
          <w:lang w:bidi="fa-IR"/>
        </w:rPr>
        <w:t xml:space="preserve"> در آن‌باره طوری می‌پرسد که احتمالات متعددی را شامل می‌شود، </w:t>
      </w:r>
      <w:r w:rsidR="00247B15">
        <w:rPr>
          <w:rFonts w:hint="cs"/>
          <w:rtl/>
          <w:lang w:bidi="fa-IR"/>
        </w:rPr>
        <w:t>اما رسول الله</w:t>
      </w:r>
      <w:r w:rsidR="00FC6A0B" w:rsidRPr="00FC6A0B">
        <w:rPr>
          <w:rFonts w:cs="CTraditional Arabic" w:hint="cs"/>
          <w:rtl/>
          <w:lang w:bidi="fa-IR"/>
        </w:rPr>
        <w:t xml:space="preserve"> ج</w:t>
      </w:r>
      <w:r w:rsidR="00247B15">
        <w:rPr>
          <w:rFonts w:hint="cs"/>
          <w:rtl/>
          <w:lang w:bidi="fa-IR"/>
        </w:rPr>
        <w:t xml:space="preserve"> بدون این‌که سائل را مورد استفصال قرار دهد، جواب او را بیان می‌دارد، و با یکدیگر در حکم موجب فرقی نمی‌شوند، زیرا اگر حکم در مورد هر احتمال با دیگری فرق داشت، رسول الله</w:t>
      </w:r>
      <w:r w:rsidR="00FC6A0B" w:rsidRPr="00FC6A0B">
        <w:rPr>
          <w:rFonts w:cs="CTraditional Arabic" w:hint="cs"/>
          <w:rtl/>
          <w:lang w:bidi="fa-IR"/>
        </w:rPr>
        <w:t xml:space="preserve"> ج</w:t>
      </w:r>
      <w:r w:rsidR="00247B15">
        <w:rPr>
          <w:rFonts w:hint="cs"/>
          <w:rtl/>
          <w:lang w:bidi="fa-IR"/>
        </w:rPr>
        <w:t xml:space="preserve"> استفسار می‌فرمود و حکم خاص هر احتمال را به تفصیل می‌گفت، زیرا تأخیر بیان از وقت حاجت </w:t>
      </w:r>
      <w:r w:rsidR="00767DC0">
        <w:rPr>
          <w:lang w:bidi="fa-IR"/>
        </w:rPr>
        <w:t>-</w:t>
      </w:r>
      <w:r w:rsidR="00247B15">
        <w:rPr>
          <w:rFonts w:hint="cs"/>
          <w:rtl/>
          <w:lang w:bidi="fa-IR"/>
        </w:rPr>
        <w:t xml:space="preserve"> چنان‌که خواهد آمد </w:t>
      </w:r>
      <w:r w:rsidR="00767DC0">
        <w:rPr>
          <w:lang w:bidi="fa-IR"/>
        </w:rPr>
        <w:t>-</w:t>
      </w:r>
      <w:r w:rsidR="00247B15">
        <w:rPr>
          <w:rFonts w:hint="cs"/>
          <w:rtl/>
          <w:lang w:bidi="fa-IR"/>
        </w:rPr>
        <w:t xml:space="preserve"> جایز نیست.</w:t>
      </w:r>
    </w:p>
    <w:p w:rsidR="00247B15" w:rsidRDefault="00DC5A03" w:rsidP="00767DC0">
      <w:pPr>
        <w:pStyle w:val="a0"/>
        <w:rPr>
          <w:rtl/>
          <w:lang w:bidi="fa-IR"/>
        </w:rPr>
      </w:pPr>
      <w:r>
        <w:rPr>
          <w:rFonts w:hint="cs"/>
          <w:rtl/>
          <w:lang w:bidi="fa-IR"/>
        </w:rPr>
        <w:t>برای توضیح به مثال زیر توجه کنید</w:t>
      </w:r>
      <w:r w:rsidR="0070225A">
        <w:rPr>
          <w:rFonts w:hint="cs"/>
          <w:rtl/>
          <w:lang w:bidi="fa-IR"/>
        </w:rPr>
        <w:t>‌:</w:t>
      </w:r>
    </w:p>
    <w:p w:rsidR="00B4448B" w:rsidRDefault="007F1532" w:rsidP="00767DC0">
      <w:pPr>
        <w:pStyle w:val="a0"/>
        <w:rPr>
          <w:rtl/>
          <w:lang w:bidi="fa-IR"/>
        </w:rPr>
      </w:pPr>
      <w:r>
        <w:rPr>
          <w:rFonts w:hint="cs"/>
          <w:rtl/>
          <w:lang w:bidi="fa-IR"/>
        </w:rPr>
        <w:t>غیلان بن سلمه ثقفی که در جاهلیت ده زن داشت، خود و همه زنانش روز فتح طایف مسلمان شدند، غیلان خدمت رسول الله</w:t>
      </w:r>
      <w:r w:rsidR="00FC6A0B" w:rsidRPr="00FC6A0B">
        <w:rPr>
          <w:rFonts w:cs="CTraditional Arabic" w:hint="cs"/>
          <w:rtl/>
          <w:lang w:bidi="fa-IR"/>
        </w:rPr>
        <w:t xml:space="preserve"> ج</w:t>
      </w:r>
      <w:r>
        <w:rPr>
          <w:rFonts w:hint="cs"/>
          <w:rtl/>
          <w:lang w:bidi="fa-IR"/>
        </w:rPr>
        <w:t xml:space="preserve"> رسید، و رسول الله</w:t>
      </w:r>
      <w:r w:rsidR="00FC6A0B" w:rsidRPr="00FC6A0B">
        <w:rPr>
          <w:rFonts w:cs="CTraditional Arabic" w:hint="cs"/>
          <w:rtl/>
          <w:lang w:bidi="fa-IR"/>
        </w:rPr>
        <w:t xml:space="preserve"> ج</w:t>
      </w:r>
      <w:r>
        <w:rPr>
          <w:rFonts w:hint="cs"/>
          <w:rtl/>
          <w:lang w:bidi="fa-IR"/>
        </w:rPr>
        <w:t xml:space="preserve"> بدو فرمود</w:t>
      </w:r>
      <w:r w:rsidR="0070225A">
        <w:rPr>
          <w:rFonts w:hint="cs"/>
          <w:rtl/>
          <w:lang w:bidi="fa-IR"/>
        </w:rPr>
        <w:t>‌:</w:t>
      </w:r>
      <w:r>
        <w:rPr>
          <w:rFonts w:hint="cs"/>
          <w:rtl/>
          <w:lang w:bidi="fa-IR"/>
        </w:rPr>
        <w:t xml:space="preserve"> </w:t>
      </w:r>
      <w:r w:rsidR="0024398E" w:rsidRPr="0024398E">
        <w:rPr>
          <w:rStyle w:val="Char"/>
          <w:rtl/>
        </w:rPr>
        <w:t>«</w:t>
      </w:r>
      <w:r w:rsidR="0024398E">
        <w:rPr>
          <w:rStyle w:val="Char"/>
          <w:rFonts w:hint="cs"/>
          <w:rtl/>
        </w:rPr>
        <w:t>أ</w:t>
      </w:r>
      <w:r w:rsidR="0032353C" w:rsidRPr="0024398E">
        <w:rPr>
          <w:rStyle w:val="Char"/>
          <w:rFonts w:hint="cs"/>
          <w:rtl/>
        </w:rPr>
        <w:t xml:space="preserve">مسک </w:t>
      </w:r>
      <w:r w:rsidR="0024398E">
        <w:rPr>
          <w:rStyle w:val="Char"/>
          <w:rFonts w:hint="cs"/>
          <w:rtl/>
        </w:rPr>
        <w:t>أ</w:t>
      </w:r>
      <w:r w:rsidR="0032353C" w:rsidRPr="0024398E">
        <w:rPr>
          <w:rStyle w:val="Char"/>
          <w:rFonts w:hint="cs"/>
          <w:rtl/>
        </w:rPr>
        <w:t>ربعا وفار</w:t>
      </w:r>
      <w:r w:rsidRPr="0024398E">
        <w:rPr>
          <w:rStyle w:val="Char"/>
          <w:rFonts w:hint="cs"/>
          <w:rtl/>
        </w:rPr>
        <w:t>ق سائرهن</w:t>
      </w:r>
      <w:r w:rsidR="0024398E" w:rsidRPr="0024398E">
        <w:rPr>
          <w:rStyle w:val="Char"/>
          <w:rtl/>
        </w:rPr>
        <w:t>»</w:t>
      </w:r>
      <w:r w:rsidR="00C33A95" w:rsidRPr="00767DC0">
        <w:rPr>
          <w:vertAlign w:val="superscript"/>
          <w:rtl/>
        </w:rPr>
        <w:footnoteReference w:id="46"/>
      </w:r>
      <w:r w:rsidR="0069041E" w:rsidRPr="00767DC0">
        <w:rPr>
          <w:rFonts w:hint="cs"/>
          <w:rtl/>
        </w:rPr>
        <w:t xml:space="preserve"> و از او نپرسید که آیا یک دفعه با همه ازدواج کرده است، یا با یکی پس از دیگری؟</w:t>
      </w:r>
    </w:p>
    <w:p w:rsidR="0069041E" w:rsidRDefault="0069041E" w:rsidP="00767DC0">
      <w:pPr>
        <w:pStyle w:val="a0"/>
        <w:rPr>
          <w:rtl/>
          <w:lang w:bidi="fa-IR"/>
        </w:rPr>
      </w:pPr>
      <w:r>
        <w:rPr>
          <w:rFonts w:hint="cs"/>
          <w:rtl/>
          <w:lang w:bidi="fa-IR"/>
        </w:rPr>
        <w:t>این عدم استفصال نشان می‌دهد که حکم مسأله در</w:t>
      </w:r>
      <w:r w:rsidR="00767DC0">
        <w:rPr>
          <w:rFonts w:hint="cs"/>
          <w:rtl/>
          <w:lang w:bidi="fa-IR"/>
        </w:rPr>
        <w:t xml:space="preserve"> هردو </w:t>
      </w:r>
      <w:r>
        <w:rPr>
          <w:rFonts w:hint="cs"/>
          <w:rtl/>
          <w:lang w:bidi="fa-IR"/>
        </w:rPr>
        <w:t>احتمال یکی است، و او به</w:t>
      </w:r>
      <w:r w:rsidR="00767DC0">
        <w:rPr>
          <w:rFonts w:hint="cs"/>
          <w:rtl/>
          <w:lang w:bidi="fa-IR"/>
        </w:rPr>
        <w:t xml:space="preserve"> هردو </w:t>
      </w:r>
      <w:r>
        <w:rPr>
          <w:rFonts w:hint="cs"/>
          <w:rtl/>
          <w:lang w:bidi="fa-IR"/>
        </w:rPr>
        <w:t>تقدیر اختیار انتخاب چهارتا از آنان را دارد. لذا بقیه را باید به حال خود گذارد تا پس از گذشت عده با هر کس دیگری که خواستند ازدواج کنند.</w:t>
      </w:r>
    </w:p>
    <w:p w:rsidR="0069041E" w:rsidRDefault="0069041E" w:rsidP="00767DC0">
      <w:pPr>
        <w:pStyle w:val="a0"/>
        <w:rPr>
          <w:rtl/>
          <w:lang w:bidi="fa-IR"/>
        </w:rPr>
      </w:pPr>
      <w:r>
        <w:rPr>
          <w:rFonts w:hint="cs"/>
          <w:rtl/>
          <w:lang w:bidi="fa-IR"/>
        </w:rPr>
        <w:t>و از این‌جا است که امام شافعی گفته است</w:t>
      </w:r>
      <w:r w:rsidR="0070225A">
        <w:rPr>
          <w:rFonts w:hint="cs"/>
          <w:rtl/>
          <w:lang w:bidi="fa-IR"/>
        </w:rPr>
        <w:t>‌:</w:t>
      </w:r>
    </w:p>
    <w:p w:rsidR="0069041E" w:rsidRPr="00B8713F" w:rsidRDefault="0024398E" w:rsidP="00767DC0">
      <w:pPr>
        <w:ind w:firstLine="284"/>
        <w:jc w:val="both"/>
        <w:rPr>
          <w:rFonts w:cs="B Badr"/>
          <w:b/>
          <w:bCs/>
          <w:sz w:val="32"/>
          <w:szCs w:val="32"/>
          <w:rtl/>
          <w:lang w:bidi="fa-IR"/>
        </w:rPr>
      </w:pPr>
      <w:r w:rsidRPr="00767DC0">
        <w:rPr>
          <w:rStyle w:val="6-Char"/>
          <w:rtl/>
        </w:rPr>
        <w:t>«</w:t>
      </w:r>
      <w:r w:rsidR="00511018" w:rsidRPr="00767DC0">
        <w:rPr>
          <w:rStyle w:val="6-Char"/>
          <w:rFonts w:hint="cs"/>
          <w:rtl/>
        </w:rPr>
        <w:t>تر</w:t>
      </w:r>
      <w:r w:rsidR="00767DC0">
        <w:rPr>
          <w:rStyle w:val="6-Char"/>
          <w:rFonts w:hint="cs"/>
          <w:rtl/>
        </w:rPr>
        <w:t>ك</w:t>
      </w:r>
      <w:r w:rsidR="00511018" w:rsidRPr="00767DC0">
        <w:rPr>
          <w:rStyle w:val="6-Char"/>
          <w:rFonts w:hint="cs"/>
          <w:rtl/>
        </w:rPr>
        <w:t xml:space="preserve"> ال</w:t>
      </w:r>
      <w:r w:rsidRPr="00767DC0">
        <w:rPr>
          <w:rStyle w:val="6-Char"/>
          <w:rFonts w:hint="cs"/>
          <w:rtl/>
        </w:rPr>
        <w:t>إ</w:t>
      </w:r>
      <w:r w:rsidR="00511018" w:rsidRPr="00767DC0">
        <w:rPr>
          <w:rStyle w:val="6-Char"/>
          <w:rFonts w:hint="cs"/>
          <w:rtl/>
        </w:rPr>
        <w:t>ستفصال ف</w:t>
      </w:r>
      <w:r w:rsidRPr="00767DC0">
        <w:rPr>
          <w:rStyle w:val="6-Char"/>
          <w:rFonts w:hint="cs"/>
          <w:rtl/>
        </w:rPr>
        <w:t>ي</w:t>
      </w:r>
      <w:r w:rsidR="00511018" w:rsidRPr="00767DC0">
        <w:rPr>
          <w:rStyle w:val="6-Char"/>
          <w:rFonts w:hint="cs"/>
          <w:rtl/>
        </w:rPr>
        <w:t xml:space="preserve"> حکای</w:t>
      </w:r>
      <w:r w:rsidRPr="00767DC0">
        <w:rPr>
          <w:rStyle w:val="6-Char"/>
          <w:rFonts w:hint="cs"/>
          <w:rtl/>
        </w:rPr>
        <w:t>ة</w:t>
      </w:r>
      <w:r w:rsidR="00511018" w:rsidRPr="00767DC0">
        <w:rPr>
          <w:rStyle w:val="6-Char"/>
          <w:rFonts w:hint="cs"/>
          <w:rtl/>
        </w:rPr>
        <w:t xml:space="preserve"> الحال مع قیام ال</w:t>
      </w:r>
      <w:r w:rsidRPr="00767DC0">
        <w:rPr>
          <w:rStyle w:val="6-Char"/>
          <w:rFonts w:hint="cs"/>
          <w:rtl/>
        </w:rPr>
        <w:t>إ</w:t>
      </w:r>
      <w:r w:rsidR="00511018" w:rsidRPr="00767DC0">
        <w:rPr>
          <w:rStyle w:val="6-Char"/>
          <w:rFonts w:hint="cs"/>
          <w:rtl/>
        </w:rPr>
        <w:t>حتمال، ینزل منزل</w:t>
      </w:r>
      <w:r w:rsidRPr="00767DC0">
        <w:rPr>
          <w:rStyle w:val="6-Char"/>
          <w:rFonts w:hint="cs"/>
          <w:rtl/>
        </w:rPr>
        <w:t>ة</w:t>
      </w:r>
      <w:r w:rsidR="00511018" w:rsidRPr="00767DC0">
        <w:rPr>
          <w:rStyle w:val="6-Char"/>
          <w:rFonts w:hint="cs"/>
          <w:rtl/>
        </w:rPr>
        <w:t xml:space="preserve"> العموم ف</w:t>
      </w:r>
      <w:r w:rsidRPr="00767DC0">
        <w:rPr>
          <w:rStyle w:val="6-Char"/>
          <w:rFonts w:hint="cs"/>
          <w:rtl/>
        </w:rPr>
        <w:t>ي</w:t>
      </w:r>
      <w:r w:rsidR="00511018" w:rsidRPr="00767DC0">
        <w:rPr>
          <w:rStyle w:val="6-Char"/>
          <w:rFonts w:hint="cs"/>
          <w:rtl/>
        </w:rPr>
        <w:t xml:space="preserve"> المقال</w:t>
      </w:r>
      <w:r w:rsidRPr="00767DC0">
        <w:rPr>
          <w:rStyle w:val="6-Char"/>
          <w:rtl/>
        </w:rPr>
        <w:t>»</w:t>
      </w:r>
      <w:r w:rsidR="00511018" w:rsidRPr="00767DC0">
        <w:rPr>
          <w:rStyle w:val="Char0"/>
          <w:rFonts w:hint="cs"/>
          <w:rtl/>
        </w:rPr>
        <w:t>.</w:t>
      </w:r>
    </w:p>
    <w:p w:rsidR="00955E18" w:rsidRDefault="00955E18" w:rsidP="00ED6EBB">
      <w:pPr>
        <w:pStyle w:val="4-"/>
        <w:rPr>
          <w:rtl/>
        </w:rPr>
      </w:pPr>
      <w:bookmarkStart w:id="153" w:name="_Toc331262110"/>
      <w:bookmarkStart w:id="154" w:name="_Toc421176470"/>
      <w:r>
        <w:rPr>
          <w:rFonts w:hint="cs"/>
          <w:rtl/>
        </w:rPr>
        <w:t>اعتبار به عموم لفظ است نه خصوص سبب</w:t>
      </w:r>
      <w:bookmarkEnd w:id="153"/>
      <w:bookmarkEnd w:id="154"/>
    </w:p>
    <w:p w:rsidR="00B4448B" w:rsidRDefault="00817812" w:rsidP="00767DC0">
      <w:pPr>
        <w:pStyle w:val="a0"/>
        <w:rPr>
          <w:rtl/>
          <w:lang w:bidi="fa-IR"/>
        </w:rPr>
      </w:pPr>
      <w:r>
        <w:rPr>
          <w:rFonts w:hint="cs"/>
          <w:rtl/>
          <w:lang w:bidi="fa-IR"/>
        </w:rPr>
        <w:t xml:space="preserve">هرگاه لفظی عام بر سببی خاص وارد شود، عموم </w:t>
      </w:r>
      <w:r w:rsidR="008505DD">
        <w:rPr>
          <w:rFonts w:hint="cs"/>
          <w:rtl/>
          <w:lang w:bidi="fa-IR"/>
        </w:rPr>
        <w:t xml:space="preserve">خود را از دست نمی‌دهد. مانند آیات لعان که بر اثر سئوال هلال بن امیه نازل شد، اما حکم شده که هرکس را در آن حالت شامل می‌شود، زیرا لفظ آیه به صیغه عام </w:t>
      </w:r>
      <w:r w:rsidR="0024398E" w:rsidRPr="0024398E">
        <w:rPr>
          <w:rStyle w:val="6-Char"/>
          <w:rtl/>
        </w:rPr>
        <w:t>«</w:t>
      </w:r>
      <w:r w:rsidR="008505DD" w:rsidRPr="0024398E">
        <w:rPr>
          <w:rStyle w:val="6-Char"/>
          <w:rFonts w:hint="cs"/>
          <w:rtl/>
        </w:rPr>
        <w:t>والذین یرمون...</w:t>
      </w:r>
      <w:r w:rsidR="0024398E" w:rsidRPr="0024398E">
        <w:rPr>
          <w:rStyle w:val="6-Char"/>
          <w:rtl/>
        </w:rPr>
        <w:t>»</w:t>
      </w:r>
      <w:r w:rsidR="008505DD">
        <w:rPr>
          <w:rFonts w:hint="cs"/>
          <w:rtl/>
          <w:lang w:bidi="fa-IR"/>
        </w:rPr>
        <w:t xml:space="preserve"> است. برای تفصیل این حادثه به کتب تفسیر زیر آیات 6 تا 9 سوره نور مراجعه شود.</w:t>
      </w:r>
    </w:p>
    <w:p w:rsidR="008505DD" w:rsidRDefault="008505DD" w:rsidP="00767DC0">
      <w:pPr>
        <w:pStyle w:val="a0"/>
        <w:rPr>
          <w:rtl/>
          <w:lang w:bidi="fa-IR"/>
        </w:rPr>
      </w:pPr>
      <w:r>
        <w:rPr>
          <w:rFonts w:hint="cs"/>
          <w:rtl/>
          <w:lang w:bidi="fa-IR"/>
        </w:rPr>
        <w:t>و هم‌چنین رسول الله</w:t>
      </w:r>
      <w:r w:rsidR="00FC6A0B" w:rsidRPr="00FC6A0B">
        <w:rPr>
          <w:rFonts w:cs="CTraditional Arabic" w:hint="cs"/>
          <w:rtl/>
          <w:lang w:bidi="fa-IR"/>
        </w:rPr>
        <w:t xml:space="preserve"> ج</w:t>
      </w:r>
      <w:r>
        <w:rPr>
          <w:rFonts w:hint="cs"/>
          <w:rtl/>
          <w:lang w:bidi="fa-IR"/>
        </w:rPr>
        <w:t xml:space="preserve"> افرادی را مشاهده فرمودند که گوسفندی مرده را می‌کشیدند، فرمود</w:t>
      </w:r>
      <w:r w:rsidR="0070225A">
        <w:rPr>
          <w:rFonts w:hint="cs"/>
          <w:rtl/>
          <w:lang w:bidi="fa-IR"/>
        </w:rPr>
        <w:t>‌:</w:t>
      </w:r>
      <w:r>
        <w:rPr>
          <w:rFonts w:hint="cs"/>
          <w:rtl/>
          <w:lang w:bidi="fa-IR"/>
        </w:rPr>
        <w:t xml:space="preserve"> اگر از پوست آن استفاده می‌کردید؟ آنان عرض کردند</w:t>
      </w:r>
      <w:r w:rsidR="0070225A">
        <w:rPr>
          <w:rFonts w:hint="cs"/>
          <w:rtl/>
          <w:lang w:bidi="fa-IR"/>
        </w:rPr>
        <w:t>‌:</w:t>
      </w:r>
      <w:r>
        <w:rPr>
          <w:rFonts w:hint="cs"/>
          <w:rtl/>
          <w:lang w:bidi="fa-IR"/>
        </w:rPr>
        <w:t xml:space="preserve"> مرده است. فرمودند </w:t>
      </w:r>
      <w:r w:rsidR="0024398E" w:rsidRPr="0024398E">
        <w:rPr>
          <w:rStyle w:val="Char"/>
          <w:rtl/>
        </w:rPr>
        <w:t>«</w:t>
      </w:r>
      <w:r w:rsidR="0024398E">
        <w:rPr>
          <w:rStyle w:val="Char"/>
          <w:rFonts w:hint="cs"/>
          <w:rtl/>
        </w:rPr>
        <w:t>إ</w:t>
      </w:r>
      <w:r w:rsidRPr="0024398E">
        <w:rPr>
          <w:rStyle w:val="Char"/>
          <w:rFonts w:hint="cs"/>
          <w:rtl/>
        </w:rPr>
        <w:t>ذا دبغ ال</w:t>
      </w:r>
      <w:r w:rsidR="0024398E">
        <w:rPr>
          <w:rStyle w:val="Char"/>
          <w:rFonts w:hint="cs"/>
          <w:rtl/>
        </w:rPr>
        <w:t>أ</w:t>
      </w:r>
      <w:r w:rsidRPr="0024398E">
        <w:rPr>
          <w:rStyle w:val="Char"/>
          <w:rFonts w:hint="cs"/>
          <w:rtl/>
        </w:rPr>
        <w:t>هاب فقد طهر</w:t>
      </w:r>
      <w:r w:rsidR="0024398E" w:rsidRPr="0024398E">
        <w:rPr>
          <w:rStyle w:val="Char"/>
          <w:rtl/>
        </w:rPr>
        <w:t>»</w:t>
      </w:r>
      <w:r w:rsidRPr="00767DC0">
        <w:rPr>
          <w:vertAlign w:val="superscript"/>
          <w:rtl/>
        </w:rPr>
        <w:footnoteReference w:id="47"/>
      </w:r>
      <w:r w:rsidRPr="00767DC0">
        <w:rPr>
          <w:rFonts w:hint="cs"/>
          <w:rtl/>
        </w:rPr>
        <w:t xml:space="preserve"> که کلمه </w:t>
      </w:r>
      <w:r w:rsidR="0024398E" w:rsidRPr="00767DC0">
        <w:rPr>
          <w:rtl/>
        </w:rPr>
        <w:t>«</w:t>
      </w:r>
      <w:r w:rsidRPr="00767DC0">
        <w:rPr>
          <w:rFonts w:hint="cs"/>
          <w:rtl/>
        </w:rPr>
        <w:t>ال</w:t>
      </w:r>
      <w:r w:rsidR="0024398E" w:rsidRPr="00767DC0">
        <w:rPr>
          <w:rFonts w:hint="cs"/>
          <w:rtl/>
        </w:rPr>
        <w:t>أ</w:t>
      </w:r>
      <w:r w:rsidRPr="00767DC0">
        <w:rPr>
          <w:rFonts w:hint="cs"/>
          <w:rtl/>
        </w:rPr>
        <w:t>هاب</w:t>
      </w:r>
      <w:r w:rsidR="0024398E" w:rsidRPr="00767DC0">
        <w:rPr>
          <w:rtl/>
        </w:rPr>
        <w:t>»</w:t>
      </w:r>
      <w:r w:rsidRPr="00767DC0">
        <w:rPr>
          <w:rFonts w:hint="cs"/>
          <w:rtl/>
        </w:rPr>
        <w:t xml:space="preserve"> شامل پوست هر </w:t>
      </w:r>
      <w:r w:rsidR="00B41F32" w:rsidRPr="00767DC0">
        <w:rPr>
          <w:rFonts w:hint="cs"/>
          <w:rtl/>
        </w:rPr>
        <w:t>مرداری است، و مخصوص پوست گوسفند نیست، لذا نتیجه چنین می‌شود که پوست هر مرداری اعم از گوسفند و غیر آن دباغی شود، پاک می‌گردد.</w:t>
      </w:r>
    </w:p>
    <w:p w:rsidR="00B41F32" w:rsidRDefault="00B41F32" w:rsidP="00767DC0">
      <w:pPr>
        <w:pStyle w:val="a0"/>
        <w:rPr>
          <w:rtl/>
          <w:lang w:bidi="fa-IR"/>
        </w:rPr>
      </w:pPr>
      <w:r>
        <w:rPr>
          <w:rFonts w:hint="cs"/>
          <w:rtl/>
          <w:lang w:bidi="fa-IR"/>
        </w:rPr>
        <w:t xml:space="preserve">و دلیل بقای عموم و عدم تأثیر سبب مخصوص آن است که شارع لفظ عام به کار برده، و اعتبار به الفاظ شارع است نه خصوص حوادث و اگر آن قضیه خاص فقط مقصود شارع بود، از لفظ عام استفاده نمی‌کرد. و چگونه می‌توان این اصل را انکار نمود در حالی‌که اکثر احکام شرعی بر اسباب خاصی وارد شده‌اند، </w:t>
      </w:r>
      <w:r w:rsidR="004B5785">
        <w:rPr>
          <w:rFonts w:hint="cs"/>
          <w:rtl/>
          <w:lang w:bidi="fa-IR"/>
        </w:rPr>
        <w:t>و اگر ما آن نصوص را خاص آنحوادث بدانیم سبب تعطیل شریعت می‌شود.</w:t>
      </w:r>
    </w:p>
    <w:p w:rsidR="004B5785" w:rsidRPr="008505DD" w:rsidRDefault="004B5785" w:rsidP="00ED6EBB">
      <w:pPr>
        <w:pStyle w:val="3-"/>
        <w:rPr>
          <w:rtl/>
        </w:rPr>
      </w:pPr>
      <w:bookmarkStart w:id="155" w:name="_Toc331262111"/>
      <w:bookmarkStart w:id="156" w:name="_Toc421176471"/>
      <w:r>
        <w:rPr>
          <w:rFonts w:hint="cs"/>
          <w:rtl/>
        </w:rPr>
        <w:t>توجه</w:t>
      </w:r>
      <w:bookmarkEnd w:id="155"/>
      <w:bookmarkEnd w:id="156"/>
    </w:p>
    <w:p w:rsidR="00B4448B" w:rsidRDefault="00384632" w:rsidP="00767DC0">
      <w:pPr>
        <w:pStyle w:val="a0"/>
        <w:rPr>
          <w:rtl/>
          <w:lang w:bidi="fa-IR"/>
        </w:rPr>
      </w:pPr>
      <w:r>
        <w:rPr>
          <w:rFonts w:hint="cs"/>
          <w:rtl/>
          <w:lang w:bidi="fa-IR"/>
        </w:rPr>
        <w:t>اگر شارع در جواب پرسش سائلی حکمی را بیان کند، جواب ممکن است بر یکی از دو حالت زیر وارد شود</w:t>
      </w:r>
      <w:r w:rsidR="0070225A">
        <w:rPr>
          <w:rFonts w:hint="cs"/>
          <w:rtl/>
          <w:lang w:bidi="fa-IR"/>
        </w:rPr>
        <w:t>‌:</w:t>
      </w:r>
    </w:p>
    <w:p w:rsidR="00384632" w:rsidRDefault="00B31B62" w:rsidP="00767DC0">
      <w:pPr>
        <w:pStyle w:val="a0"/>
        <w:numPr>
          <w:ilvl w:val="0"/>
          <w:numId w:val="1"/>
        </w:numPr>
        <w:tabs>
          <w:tab w:val="clear" w:pos="644"/>
        </w:tabs>
        <w:ind w:left="568" w:hanging="284"/>
        <w:rPr>
          <w:rtl/>
          <w:lang w:bidi="fa-IR"/>
        </w:rPr>
      </w:pPr>
      <w:r>
        <w:rPr>
          <w:rFonts w:hint="cs"/>
          <w:rtl/>
          <w:lang w:bidi="fa-IR"/>
        </w:rPr>
        <w:t xml:space="preserve">ممکن است جواب جمله‌ای مستقل باشد، و در مفهوم نیاز به جمله سئوال نداشته باشد، در این صورت اعتبار به جمله جواب است، و توجه به جمله سئوال </w:t>
      </w:r>
      <w:r w:rsidR="00A009D4">
        <w:rPr>
          <w:rFonts w:hint="cs"/>
          <w:rtl/>
          <w:lang w:bidi="fa-IR"/>
        </w:rPr>
        <w:t>به جهت عموم و خصوص نمی‌شود، مانند حدیث چاه بضاعه که از رسول الله</w:t>
      </w:r>
      <w:r w:rsidR="00FC6A0B" w:rsidRPr="00FC6A0B">
        <w:rPr>
          <w:rFonts w:cs="CTraditional Arabic" w:hint="cs"/>
          <w:rtl/>
          <w:lang w:bidi="fa-IR"/>
        </w:rPr>
        <w:t xml:space="preserve"> ج</w:t>
      </w:r>
      <w:r w:rsidR="0032353C">
        <w:rPr>
          <w:rFonts w:hint="cs"/>
          <w:rtl/>
          <w:lang w:bidi="fa-IR"/>
        </w:rPr>
        <w:t xml:space="preserve"> سئوال شد</w:t>
      </w:r>
      <w:r w:rsidR="0070225A">
        <w:rPr>
          <w:rFonts w:hint="cs"/>
          <w:rtl/>
          <w:lang w:bidi="fa-IR"/>
        </w:rPr>
        <w:t>‌:</w:t>
      </w:r>
      <w:r w:rsidR="0032353C">
        <w:rPr>
          <w:rFonts w:hint="cs"/>
          <w:rtl/>
          <w:lang w:bidi="fa-IR"/>
        </w:rPr>
        <w:t xml:space="preserve"> </w:t>
      </w:r>
      <w:r w:rsidR="007A46C6" w:rsidRPr="00767DC0">
        <w:rPr>
          <w:rStyle w:val="6-Char"/>
          <w:rtl/>
        </w:rPr>
        <w:t>«</w:t>
      </w:r>
      <w:r w:rsidR="0032353C" w:rsidRPr="00767DC0">
        <w:rPr>
          <w:rStyle w:val="6-Char"/>
          <w:rFonts w:hint="cs"/>
          <w:rtl/>
        </w:rPr>
        <w:t>أنتوضأ من بئر بضاع</w:t>
      </w:r>
      <w:r w:rsidR="007A46C6" w:rsidRPr="00767DC0">
        <w:rPr>
          <w:rStyle w:val="6-Char"/>
          <w:rFonts w:hint="cs"/>
          <w:rtl/>
        </w:rPr>
        <w:t>ة</w:t>
      </w:r>
      <w:r w:rsidR="007A46C6" w:rsidRPr="00767DC0">
        <w:rPr>
          <w:rStyle w:val="6-Char"/>
          <w:rtl/>
        </w:rPr>
        <w:t>»</w:t>
      </w:r>
      <w:r w:rsidR="0032353C">
        <w:rPr>
          <w:rFonts w:hint="cs"/>
          <w:rtl/>
          <w:lang w:bidi="fa-IR"/>
        </w:rPr>
        <w:t xml:space="preserve"> </w:t>
      </w:r>
      <w:r w:rsidR="007A46C6">
        <w:rPr>
          <w:rFonts w:hint="cs"/>
          <w:rtl/>
          <w:lang w:bidi="fa-IR"/>
        </w:rPr>
        <w:t>«</w:t>
      </w:r>
      <w:r w:rsidR="0032353C">
        <w:rPr>
          <w:rFonts w:hint="cs"/>
          <w:rtl/>
          <w:lang w:bidi="fa-IR"/>
        </w:rPr>
        <w:t>آ</w:t>
      </w:r>
      <w:r w:rsidR="00A009D4">
        <w:rPr>
          <w:rFonts w:hint="cs"/>
          <w:rtl/>
          <w:lang w:bidi="fa-IR"/>
        </w:rPr>
        <w:t>یا از چاه بضاعه وضو بگی</w:t>
      </w:r>
      <w:r w:rsidR="0032353C">
        <w:rPr>
          <w:rFonts w:hint="cs"/>
          <w:rtl/>
          <w:lang w:bidi="fa-IR"/>
        </w:rPr>
        <w:t>ریم؟</w:t>
      </w:r>
      <w:r w:rsidR="007A46C6">
        <w:rPr>
          <w:rFonts w:hint="cs"/>
          <w:rtl/>
          <w:lang w:bidi="fa-IR"/>
        </w:rPr>
        <w:t>»</w:t>
      </w:r>
      <w:r w:rsidR="0032353C">
        <w:rPr>
          <w:rFonts w:hint="cs"/>
          <w:rtl/>
          <w:lang w:bidi="fa-IR"/>
        </w:rPr>
        <w:t xml:space="preserve"> ایشان در جواب فرمودند</w:t>
      </w:r>
      <w:r w:rsidR="0070225A">
        <w:rPr>
          <w:rFonts w:hint="cs"/>
          <w:rtl/>
          <w:lang w:bidi="fa-IR"/>
        </w:rPr>
        <w:t>‌:</w:t>
      </w:r>
      <w:r w:rsidR="0032353C">
        <w:rPr>
          <w:rFonts w:hint="cs"/>
          <w:rtl/>
          <w:lang w:bidi="fa-IR"/>
        </w:rPr>
        <w:t xml:space="preserve"> </w:t>
      </w:r>
      <w:r w:rsidR="007A46C6" w:rsidRPr="007A46C6">
        <w:rPr>
          <w:rStyle w:val="Char"/>
          <w:rtl/>
        </w:rPr>
        <w:t>«</w:t>
      </w:r>
      <w:r w:rsidR="0032353C" w:rsidRPr="007A46C6">
        <w:rPr>
          <w:rStyle w:val="Char"/>
          <w:rFonts w:hint="cs"/>
          <w:rtl/>
        </w:rPr>
        <w:t>إ</w:t>
      </w:r>
      <w:r w:rsidR="00A009D4" w:rsidRPr="007A46C6">
        <w:rPr>
          <w:rStyle w:val="Char"/>
          <w:rFonts w:hint="cs"/>
          <w:rtl/>
        </w:rPr>
        <w:t>ن الماء طهور لا ینجسه ش</w:t>
      </w:r>
      <w:r w:rsidR="007A46C6">
        <w:rPr>
          <w:rStyle w:val="Char"/>
          <w:rFonts w:hint="cs"/>
          <w:rtl/>
        </w:rPr>
        <w:t>ي</w:t>
      </w:r>
      <w:r w:rsidR="00A009D4" w:rsidRPr="007A46C6">
        <w:rPr>
          <w:rStyle w:val="Char"/>
          <w:rFonts w:hint="cs"/>
          <w:rtl/>
        </w:rPr>
        <w:t>ء</w:t>
      </w:r>
      <w:r w:rsidR="007A46C6" w:rsidRPr="007A46C6">
        <w:rPr>
          <w:rStyle w:val="Char"/>
          <w:rtl/>
        </w:rPr>
        <w:t>»</w:t>
      </w:r>
      <w:r w:rsidR="00A009D4">
        <w:rPr>
          <w:rFonts w:hint="cs"/>
          <w:rtl/>
          <w:lang w:bidi="fa-IR"/>
        </w:rPr>
        <w:t xml:space="preserve"> </w:t>
      </w:r>
      <w:r w:rsidR="007A46C6">
        <w:rPr>
          <w:rFonts w:hint="cs"/>
          <w:rtl/>
          <w:lang w:bidi="fa-IR"/>
        </w:rPr>
        <w:t>«</w:t>
      </w:r>
      <w:r w:rsidR="00A009D4">
        <w:rPr>
          <w:rFonts w:hint="cs"/>
          <w:rtl/>
          <w:lang w:bidi="fa-IR"/>
        </w:rPr>
        <w:t xml:space="preserve">آب پاک‌کننده است چیزی آن را نجس </w:t>
      </w:r>
      <w:r w:rsidR="00A009D4" w:rsidRPr="00767DC0">
        <w:rPr>
          <w:rFonts w:hint="cs"/>
          <w:rtl/>
        </w:rPr>
        <w:t>نمی‌کند</w:t>
      </w:r>
      <w:r w:rsidR="007A46C6" w:rsidRPr="00767DC0">
        <w:rPr>
          <w:rFonts w:hint="cs"/>
          <w:rtl/>
        </w:rPr>
        <w:t>»</w:t>
      </w:r>
      <w:r w:rsidR="009143C0" w:rsidRPr="00767DC0">
        <w:rPr>
          <w:vertAlign w:val="superscript"/>
          <w:rtl/>
        </w:rPr>
        <w:footnoteReference w:id="48"/>
      </w:r>
      <w:r w:rsidR="00767DC0">
        <w:rPr>
          <w:rFonts w:hint="cs"/>
          <w:rtl/>
        </w:rPr>
        <w:t>.</w:t>
      </w:r>
    </w:p>
    <w:p w:rsidR="00C8612C" w:rsidRDefault="009050F2" w:rsidP="00767DC0">
      <w:pPr>
        <w:pStyle w:val="a0"/>
        <w:rPr>
          <w:rtl/>
          <w:lang w:bidi="fa-IR"/>
        </w:rPr>
      </w:pPr>
      <w:r>
        <w:rPr>
          <w:rFonts w:hint="cs"/>
          <w:rtl/>
          <w:lang w:bidi="fa-IR"/>
        </w:rPr>
        <w:t>چنان‌که می‌بینیم، سئوال در مورد یک چاه مخصوص است، لکن جواب با لفظ عام آمده است، و همه چاه‌ها و همه انواع آب را در بر می‌گیرد.</w:t>
      </w:r>
    </w:p>
    <w:p w:rsidR="009050F2" w:rsidRDefault="009050F2" w:rsidP="00767DC0">
      <w:pPr>
        <w:pStyle w:val="a0"/>
        <w:numPr>
          <w:ilvl w:val="0"/>
          <w:numId w:val="1"/>
        </w:numPr>
        <w:tabs>
          <w:tab w:val="clear" w:pos="644"/>
        </w:tabs>
        <w:ind w:left="568" w:hanging="284"/>
        <w:rPr>
          <w:rtl/>
          <w:lang w:bidi="fa-IR"/>
        </w:rPr>
      </w:pPr>
      <w:r>
        <w:rPr>
          <w:rFonts w:hint="cs"/>
          <w:rtl/>
          <w:lang w:bidi="fa-IR"/>
        </w:rPr>
        <w:t xml:space="preserve">و ممکن است جواب در مفهوم مستقل نباشد، و در فهم معنی به صیغه سئوال نیاز باشد، مانند </w:t>
      </w:r>
      <w:r w:rsidR="007A46C6" w:rsidRPr="007A46C6">
        <w:rPr>
          <w:rStyle w:val="6-Char"/>
          <w:rtl/>
        </w:rPr>
        <w:t>«</w:t>
      </w:r>
      <w:r w:rsidRPr="007A46C6">
        <w:rPr>
          <w:rStyle w:val="6-Char"/>
          <w:rFonts w:hint="cs"/>
          <w:rtl/>
        </w:rPr>
        <w:t>نعم</w:t>
      </w:r>
      <w:r w:rsidR="007A46C6" w:rsidRPr="007A46C6">
        <w:rPr>
          <w:rStyle w:val="6-Char"/>
          <w:rtl/>
        </w:rPr>
        <w:t>»</w:t>
      </w:r>
      <w:r>
        <w:rPr>
          <w:rFonts w:hint="cs"/>
          <w:rtl/>
          <w:lang w:bidi="fa-IR"/>
        </w:rPr>
        <w:t xml:space="preserve"> و </w:t>
      </w:r>
      <w:r w:rsidR="007A46C6" w:rsidRPr="007A46C6">
        <w:rPr>
          <w:rStyle w:val="6-Char"/>
          <w:rtl/>
        </w:rPr>
        <w:t>«</w:t>
      </w:r>
      <w:r w:rsidRPr="007A46C6">
        <w:rPr>
          <w:rStyle w:val="6-Char"/>
          <w:rFonts w:hint="cs"/>
          <w:rtl/>
        </w:rPr>
        <w:t>لا</w:t>
      </w:r>
      <w:r w:rsidR="007A46C6" w:rsidRPr="007A46C6">
        <w:rPr>
          <w:rStyle w:val="6-Char"/>
          <w:rtl/>
        </w:rPr>
        <w:t>»</w:t>
      </w:r>
      <w:r>
        <w:rPr>
          <w:rFonts w:hint="cs"/>
          <w:rtl/>
          <w:lang w:bidi="fa-IR"/>
        </w:rPr>
        <w:t>، در این صورت عموم یا خصوص آن را از صیغه سئوال می‌گیریم، مانند مثال زیر</w:t>
      </w:r>
      <w:r w:rsidR="0070225A">
        <w:rPr>
          <w:rFonts w:hint="cs"/>
          <w:rtl/>
          <w:lang w:bidi="fa-IR"/>
        </w:rPr>
        <w:t>‌:</w:t>
      </w:r>
    </w:p>
    <w:p w:rsidR="009050F2" w:rsidRDefault="009050F2" w:rsidP="00767DC0">
      <w:pPr>
        <w:pStyle w:val="a0"/>
        <w:rPr>
          <w:rFonts w:cs="B Lotus"/>
          <w:rtl/>
          <w:lang w:bidi="fa-IR"/>
        </w:rPr>
      </w:pPr>
      <w:r w:rsidRPr="00767DC0">
        <w:rPr>
          <w:rFonts w:hint="cs"/>
          <w:rtl/>
        </w:rPr>
        <w:t>سعد بن ابی وقاص</w:t>
      </w:r>
      <w:r w:rsidR="00767DC0">
        <w:rPr>
          <w:rFonts w:cs="CTraditional Arabic" w:hint="cs"/>
          <w:rtl/>
        </w:rPr>
        <w:t>س</w:t>
      </w:r>
      <w:r w:rsidRPr="00767DC0">
        <w:rPr>
          <w:rFonts w:hint="cs"/>
          <w:rtl/>
        </w:rPr>
        <w:t xml:space="preserve"> گوید</w:t>
      </w:r>
      <w:r w:rsidR="0070225A" w:rsidRPr="00767DC0">
        <w:rPr>
          <w:rFonts w:hint="cs"/>
          <w:rtl/>
        </w:rPr>
        <w:t>‌:</w:t>
      </w:r>
      <w:r>
        <w:rPr>
          <w:rFonts w:cs="B Lotus" w:hint="cs"/>
          <w:rtl/>
          <w:lang w:bidi="fa-IR"/>
        </w:rPr>
        <w:t xml:space="preserve"> </w:t>
      </w:r>
      <w:r w:rsidR="007A46C6" w:rsidRPr="00767DC0">
        <w:rPr>
          <w:rStyle w:val="6-Char"/>
          <w:rtl/>
        </w:rPr>
        <w:t>«</w:t>
      </w:r>
      <w:r w:rsidRPr="00767DC0">
        <w:rPr>
          <w:rStyle w:val="6-Char"/>
          <w:rFonts w:hint="cs"/>
          <w:rtl/>
        </w:rPr>
        <w:t>سئل النب</w:t>
      </w:r>
      <w:r w:rsidR="007A46C6" w:rsidRPr="00767DC0">
        <w:rPr>
          <w:rStyle w:val="6-Char"/>
          <w:rFonts w:hint="cs"/>
          <w:rtl/>
        </w:rPr>
        <w:t>ي</w:t>
      </w:r>
      <w:r w:rsidR="00FC6A0B" w:rsidRPr="00767DC0">
        <w:rPr>
          <w:rStyle w:val="6-Char"/>
          <w:rFonts w:hint="cs"/>
          <w:rtl/>
        </w:rPr>
        <w:t xml:space="preserve"> </w:t>
      </w:r>
      <w:r w:rsidR="00FC6A0B" w:rsidRPr="00FC6A0B">
        <w:rPr>
          <w:rStyle w:val="Char"/>
          <w:rFonts w:cs="CTraditional Arabic" w:hint="cs"/>
          <w:rtl/>
        </w:rPr>
        <w:t>ج</w:t>
      </w:r>
      <w:r w:rsidRPr="00767DC0">
        <w:rPr>
          <w:rStyle w:val="6-Char"/>
          <w:rFonts w:hint="cs"/>
          <w:rtl/>
        </w:rPr>
        <w:t xml:space="preserve"> عن تمر برطب، فقال</w:t>
      </w:r>
      <w:r w:rsidR="0070225A" w:rsidRPr="00767DC0">
        <w:rPr>
          <w:rStyle w:val="6-Char"/>
          <w:rFonts w:ascii="Times New Roman" w:hAnsi="Times New Roman" w:cs="Times New Roman" w:hint="cs"/>
          <w:rtl/>
        </w:rPr>
        <w:t>‌</w:t>
      </w:r>
      <w:r w:rsidR="0070225A" w:rsidRPr="00767DC0">
        <w:rPr>
          <w:rStyle w:val="6-Char"/>
          <w:rFonts w:hint="cs"/>
          <w:rtl/>
        </w:rPr>
        <w:t>:</w:t>
      </w:r>
      <w:r w:rsidRPr="007A46C6">
        <w:rPr>
          <w:rStyle w:val="Char"/>
          <w:rFonts w:hint="cs"/>
          <w:rtl/>
        </w:rPr>
        <w:t xml:space="preserve"> تنقص الرطب</w:t>
      </w:r>
      <w:r w:rsidR="007A46C6">
        <w:rPr>
          <w:rStyle w:val="Char"/>
          <w:rFonts w:hint="cs"/>
          <w:rtl/>
        </w:rPr>
        <w:t>ة</w:t>
      </w:r>
      <w:r w:rsidRPr="007A46C6">
        <w:rPr>
          <w:rStyle w:val="Char"/>
          <w:rFonts w:hint="cs"/>
          <w:rtl/>
        </w:rPr>
        <w:t xml:space="preserve"> </w:t>
      </w:r>
      <w:r w:rsidR="007A46C6">
        <w:rPr>
          <w:rStyle w:val="Char"/>
          <w:rFonts w:hint="cs"/>
          <w:rtl/>
        </w:rPr>
        <w:t>إ</w:t>
      </w:r>
      <w:r w:rsidRPr="007A46C6">
        <w:rPr>
          <w:rStyle w:val="Char"/>
          <w:rFonts w:hint="cs"/>
          <w:rtl/>
        </w:rPr>
        <w:t>ذا یبست؟</w:t>
      </w:r>
      <w:r w:rsidRPr="00767DC0">
        <w:rPr>
          <w:rStyle w:val="6-Char"/>
          <w:rFonts w:hint="cs"/>
          <w:rtl/>
        </w:rPr>
        <w:t xml:space="preserve"> قالوا</w:t>
      </w:r>
      <w:r w:rsidR="0070225A" w:rsidRPr="00767DC0">
        <w:rPr>
          <w:rStyle w:val="6-Char"/>
          <w:rFonts w:ascii="Times New Roman" w:hAnsi="Times New Roman" w:cs="Times New Roman" w:hint="cs"/>
          <w:rtl/>
        </w:rPr>
        <w:t>‌</w:t>
      </w:r>
      <w:r w:rsidR="0070225A" w:rsidRPr="00767DC0">
        <w:rPr>
          <w:rStyle w:val="6-Char"/>
          <w:rFonts w:hint="cs"/>
          <w:rtl/>
        </w:rPr>
        <w:t>:</w:t>
      </w:r>
      <w:r w:rsidRPr="00767DC0">
        <w:rPr>
          <w:rStyle w:val="6-Char"/>
          <w:rFonts w:hint="cs"/>
          <w:rtl/>
        </w:rPr>
        <w:t xml:space="preserve"> نعم. قال</w:t>
      </w:r>
      <w:r w:rsidR="0070225A" w:rsidRPr="00767DC0">
        <w:rPr>
          <w:rStyle w:val="6-Char"/>
          <w:rFonts w:ascii="Times New Roman" w:hAnsi="Times New Roman" w:cs="Times New Roman" w:hint="cs"/>
          <w:rtl/>
        </w:rPr>
        <w:t>‌</w:t>
      </w:r>
      <w:r w:rsidR="0070225A" w:rsidRPr="00767DC0">
        <w:rPr>
          <w:rStyle w:val="6-Char"/>
          <w:rFonts w:hint="cs"/>
          <w:rtl/>
        </w:rPr>
        <w:t>:</w:t>
      </w:r>
      <w:r w:rsidRPr="00767DC0">
        <w:rPr>
          <w:rStyle w:val="6-Char"/>
          <w:rFonts w:hint="cs"/>
          <w:rtl/>
        </w:rPr>
        <w:t xml:space="preserve"> </w:t>
      </w:r>
      <w:r w:rsidRPr="007A46C6">
        <w:rPr>
          <w:rStyle w:val="Char"/>
          <w:rFonts w:hint="cs"/>
          <w:rtl/>
        </w:rPr>
        <w:t xml:space="preserve">فلا </w:t>
      </w:r>
      <w:r w:rsidR="007A46C6">
        <w:rPr>
          <w:rStyle w:val="Char"/>
          <w:rFonts w:hint="cs"/>
          <w:rtl/>
        </w:rPr>
        <w:t>أ</w:t>
      </w:r>
      <w:r w:rsidRPr="007A46C6">
        <w:rPr>
          <w:rStyle w:val="Char"/>
          <w:rFonts w:hint="cs"/>
          <w:rtl/>
        </w:rPr>
        <w:t>ذن</w:t>
      </w:r>
      <w:r w:rsidR="007A46C6" w:rsidRPr="007A46C6">
        <w:rPr>
          <w:rStyle w:val="Char"/>
          <w:rtl/>
        </w:rPr>
        <w:t>»</w:t>
      </w:r>
      <w:r w:rsidR="00403BA5" w:rsidRPr="00767DC0">
        <w:rPr>
          <w:vertAlign w:val="superscript"/>
          <w:rtl/>
        </w:rPr>
        <w:footnoteReference w:id="49"/>
      </w:r>
      <w:r w:rsidRPr="00767DC0">
        <w:rPr>
          <w:rFonts w:hint="cs"/>
          <w:rtl/>
        </w:rPr>
        <w:t xml:space="preserve"> و در بعضی از روایات به لفظ</w:t>
      </w:r>
      <w:r w:rsidR="0070225A" w:rsidRPr="00767DC0">
        <w:rPr>
          <w:rFonts w:hint="cs"/>
          <w:rtl/>
        </w:rPr>
        <w:t>‌:</w:t>
      </w:r>
      <w:r w:rsidRPr="00767DC0">
        <w:rPr>
          <w:rFonts w:hint="cs"/>
          <w:rtl/>
        </w:rPr>
        <w:t xml:space="preserve"> </w:t>
      </w:r>
      <w:r w:rsidR="007A46C6" w:rsidRPr="00767DC0">
        <w:rPr>
          <w:rStyle w:val="Char"/>
          <w:rtl/>
        </w:rPr>
        <w:t>«</w:t>
      </w:r>
      <w:r w:rsidRPr="00767DC0">
        <w:rPr>
          <w:rStyle w:val="Char"/>
          <w:rFonts w:hint="cs"/>
          <w:rtl/>
        </w:rPr>
        <w:t xml:space="preserve">یسأل عن </w:t>
      </w:r>
      <w:r w:rsidR="007A46C6" w:rsidRPr="00767DC0">
        <w:rPr>
          <w:rStyle w:val="Char"/>
          <w:rFonts w:hint="cs"/>
          <w:rtl/>
        </w:rPr>
        <w:t>إ</w:t>
      </w:r>
      <w:r w:rsidRPr="00767DC0">
        <w:rPr>
          <w:rStyle w:val="Char"/>
          <w:rFonts w:hint="cs"/>
          <w:rtl/>
        </w:rPr>
        <w:t>شتراء الرطب بالتمر؟</w:t>
      </w:r>
      <w:r w:rsidR="007A46C6" w:rsidRPr="00767DC0">
        <w:rPr>
          <w:rStyle w:val="Char"/>
          <w:rtl/>
        </w:rPr>
        <w:t>»</w:t>
      </w:r>
      <w:r w:rsidR="007A46C6" w:rsidRPr="00767DC0">
        <w:rPr>
          <w:rFonts w:hint="cs"/>
          <w:rtl/>
        </w:rPr>
        <w:t>.</w:t>
      </w:r>
    </w:p>
    <w:p w:rsidR="008049B2" w:rsidRDefault="008049B2" w:rsidP="00ED6EBB">
      <w:pPr>
        <w:pStyle w:val="3-"/>
        <w:rPr>
          <w:rtl/>
        </w:rPr>
      </w:pPr>
      <w:bookmarkStart w:id="157" w:name="_Toc331262112"/>
      <w:bookmarkStart w:id="158" w:name="_Toc421176472"/>
      <w:r>
        <w:rPr>
          <w:rFonts w:hint="cs"/>
          <w:rtl/>
        </w:rPr>
        <w:t>خاص</w:t>
      </w:r>
      <w:bookmarkEnd w:id="157"/>
      <w:bookmarkEnd w:id="158"/>
    </w:p>
    <w:p w:rsidR="00C8612C" w:rsidRDefault="00D60107" w:rsidP="00767DC0">
      <w:pPr>
        <w:pStyle w:val="a0"/>
        <w:rPr>
          <w:rtl/>
          <w:lang w:bidi="fa-IR"/>
        </w:rPr>
      </w:pPr>
      <w:r>
        <w:rPr>
          <w:rFonts w:hint="cs"/>
          <w:rtl/>
          <w:lang w:bidi="fa-IR"/>
        </w:rPr>
        <w:t>خاص ضد عام است، و از آن‌جایی که عام دال بر بیش از یکی بدون حصر است، خاص عبارت از لفظی است که بر یکی دلالت می‌دهد مانند</w:t>
      </w:r>
      <w:r w:rsidR="0070225A">
        <w:rPr>
          <w:rFonts w:hint="cs"/>
          <w:rtl/>
          <w:lang w:bidi="fa-IR"/>
        </w:rPr>
        <w:t>‌:</w:t>
      </w:r>
      <w:r>
        <w:rPr>
          <w:rFonts w:hint="cs"/>
          <w:rtl/>
          <w:lang w:bidi="fa-IR"/>
        </w:rPr>
        <w:t xml:space="preserve"> زید، و رجل مثلاً. یا بر بیش از یکی بر سبیل حصر دلالت می‌دهد، مانند</w:t>
      </w:r>
      <w:r w:rsidR="0070225A">
        <w:rPr>
          <w:rFonts w:hint="cs"/>
          <w:rtl/>
          <w:lang w:bidi="fa-IR"/>
        </w:rPr>
        <w:t>‌:</w:t>
      </w:r>
      <w:r>
        <w:rPr>
          <w:rFonts w:hint="cs"/>
          <w:rtl/>
          <w:lang w:bidi="fa-IR"/>
        </w:rPr>
        <w:t xml:space="preserve"> </w:t>
      </w:r>
      <w:r w:rsidR="007A46C6">
        <w:rPr>
          <w:rFonts w:hint="cs"/>
          <w:rtl/>
          <w:lang w:bidi="fa-IR"/>
        </w:rPr>
        <w:t>«</w:t>
      </w:r>
      <w:r>
        <w:rPr>
          <w:rFonts w:hint="cs"/>
          <w:rtl/>
          <w:lang w:bidi="fa-IR"/>
        </w:rPr>
        <w:t>عشر</w:t>
      </w:r>
      <w:r w:rsidR="0070225A">
        <w:rPr>
          <w:rFonts w:hint="cs"/>
          <w:rtl/>
          <w:lang w:bidi="fa-IR"/>
        </w:rPr>
        <w:t>‌:</w:t>
      </w:r>
      <w:r>
        <w:rPr>
          <w:rFonts w:hint="cs"/>
          <w:rtl/>
          <w:lang w:bidi="fa-IR"/>
        </w:rPr>
        <w:t xml:space="preserve"> ده</w:t>
      </w:r>
      <w:r w:rsidR="007A46C6">
        <w:rPr>
          <w:rFonts w:hint="cs"/>
          <w:rtl/>
          <w:lang w:bidi="fa-IR"/>
        </w:rPr>
        <w:t>».</w:t>
      </w:r>
    </w:p>
    <w:p w:rsidR="0066471A" w:rsidRDefault="0066471A" w:rsidP="00ED6EBB">
      <w:pPr>
        <w:pStyle w:val="3-"/>
        <w:rPr>
          <w:rtl/>
        </w:rPr>
      </w:pPr>
      <w:bookmarkStart w:id="159" w:name="_Toc331262113"/>
      <w:bookmarkStart w:id="160" w:name="_Toc421176473"/>
      <w:r>
        <w:rPr>
          <w:rFonts w:hint="cs"/>
          <w:rtl/>
        </w:rPr>
        <w:t>تخصیص</w:t>
      </w:r>
      <w:bookmarkEnd w:id="159"/>
      <w:bookmarkEnd w:id="160"/>
    </w:p>
    <w:p w:rsidR="00C8612C" w:rsidRDefault="00F63B52" w:rsidP="00136352">
      <w:pPr>
        <w:pStyle w:val="a0"/>
        <w:rPr>
          <w:rtl/>
          <w:lang w:bidi="fa-IR"/>
        </w:rPr>
      </w:pPr>
      <w:r>
        <w:rPr>
          <w:rFonts w:hint="cs"/>
          <w:rtl/>
          <w:lang w:bidi="fa-IR"/>
        </w:rPr>
        <w:t>تخصیص مصدر خصص است به معنای خص. و در لغت</w:t>
      </w:r>
      <w:r w:rsidR="0070225A">
        <w:rPr>
          <w:rFonts w:hint="cs"/>
          <w:rtl/>
          <w:lang w:bidi="fa-IR"/>
        </w:rPr>
        <w:t>‌:</w:t>
      </w:r>
      <w:r>
        <w:rPr>
          <w:rFonts w:hint="cs"/>
          <w:rtl/>
          <w:lang w:bidi="fa-IR"/>
        </w:rPr>
        <w:t xml:space="preserve"> تخصیص به معنی منفرد ساختن فردی از افراد به چیزی است. و مانند آن است</w:t>
      </w:r>
      <w:r w:rsidR="0070225A">
        <w:rPr>
          <w:rFonts w:hint="cs"/>
          <w:rtl/>
          <w:lang w:bidi="fa-IR"/>
        </w:rPr>
        <w:t>‌:</w:t>
      </w:r>
      <w:r>
        <w:rPr>
          <w:rFonts w:hint="cs"/>
          <w:rtl/>
          <w:lang w:bidi="fa-IR"/>
        </w:rPr>
        <w:t xml:space="preserve"> اختصه به اختصاصا، چنان‌که در </w:t>
      </w:r>
      <w:r w:rsidR="00A60D6D">
        <w:rPr>
          <w:rFonts w:hint="cs"/>
          <w:rtl/>
          <w:lang w:bidi="fa-IR"/>
        </w:rPr>
        <w:t>این آیه می‌بینیم</w:t>
      </w:r>
      <w:r w:rsidR="0070225A">
        <w:rPr>
          <w:rFonts w:hint="cs"/>
          <w:rtl/>
          <w:lang w:bidi="fa-IR"/>
        </w:rPr>
        <w:t>‌:</w:t>
      </w:r>
    </w:p>
    <w:p w:rsidR="000940D9" w:rsidRPr="00C549BB" w:rsidRDefault="000940D9" w:rsidP="00C549BB">
      <w:pPr>
        <w:ind w:firstLine="284"/>
        <w:jc w:val="both"/>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C549BB">
        <w:rPr>
          <w:rFonts w:ascii="KFGQPC Uthmanic Script HAFS" w:hAnsi="KFGQPC Uthmanic Script HAFS" w:cs="KFGQPC Uthmanic Script HAFS"/>
          <w:sz w:val="28"/>
          <w:szCs w:val="28"/>
          <w:rtl/>
        </w:rPr>
        <w:t>وَ</w:t>
      </w:r>
      <w:r w:rsidR="00C549BB">
        <w:rPr>
          <w:rFonts w:ascii="KFGQPC Uthmanic Script HAFS" w:hAnsi="KFGQPC Uthmanic Script HAFS" w:cs="KFGQPC Uthmanic Script HAFS" w:hint="cs"/>
          <w:sz w:val="28"/>
          <w:szCs w:val="28"/>
          <w:rtl/>
        </w:rPr>
        <w:t>ٱللَّهُ</w:t>
      </w:r>
      <w:r w:rsidR="00C549BB">
        <w:rPr>
          <w:rFonts w:ascii="KFGQPC Uthmanic Script HAFS" w:hAnsi="KFGQPC Uthmanic Script HAFS" w:cs="KFGQPC Uthmanic Script HAFS"/>
          <w:sz w:val="28"/>
          <w:szCs w:val="28"/>
          <w:rtl/>
        </w:rPr>
        <w:t xml:space="preserve"> يَخۡتَصُّ بِرَحۡمَتِهِ</w:t>
      </w:r>
      <w:r w:rsidR="00C549BB">
        <w:rPr>
          <w:rFonts w:ascii="KFGQPC Uthmanic Script HAFS" w:hAnsi="KFGQPC Uthmanic Script HAFS" w:cs="KFGQPC Uthmanic Script HAFS" w:hint="cs"/>
          <w:sz w:val="28"/>
          <w:szCs w:val="28"/>
          <w:rtl/>
        </w:rPr>
        <w:t>ۦ</w:t>
      </w:r>
      <w:r w:rsidR="00C549BB">
        <w:rPr>
          <w:rFonts w:ascii="KFGQPC Uthmanic Script HAFS" w:hAnsi="KFGQPC Uthmanic Script HAFS" w:cs="KFGQPC Uthmanic Script HAFS"/>
          <w:sz w:val="28"/>
          <w:szCs w:val="28"/>
          <w:rtl/>
        </w:rPr>
        <w:t xml:space="preserve"> مَن يَشَآءُۚ</w:t>
      </w:r>
      <w:r>
        <w:rPr>
          <w:rFonts w:ascii="Traditional Arabic" w:hAnsi="Traditional Arabic"/>
          <w:sz w:val="28"/>
          <w:szCs w:val="28"/>
          <w:rtl/>
          <w:lang w:bidi="fa-IR"/>
        </w:rPr>
        <w:t>﴾</w:t>
      </w:r>
      <w:r w:rsidRPr="00136352">
        <w:rPr>
          <w:rStyle w:val="7-Char"/>
          <w:rFonts w:hint="cs"/>
          <w:rtl/>
        </w:rPr>
        <w:t xml:space="preserve"> </w:t>
      </w:r>
      <w:r w:rsidRPr="00136352">
        <w:rPr>
          <w:rStyle w:val="7-Char"/>
          <w:rtl/>
        </w:rPr>
        <w:t>[</w:t>
      </w:r>
      <w:r w:rsidRPr="00136352">
        <w:rPr>
          <w:rStyle w:val="7-Char"/>
          <w:rFonts w:hint="cs"/>
          <w:rtl/>
        </w:rPr>
        <w:t>البقرة: 105</w:t>
      </w:r>
      <w:r w:rsidRPr="00136352">
        <w:rPr>
          <w:rStyle w:val="7-Char"/>
          <w:rtl/>
        </w:rPr>
        <w:t>]</w:t>
      </w:r>
      <w:r w:rsidRPr="00136352">
        <w:rPr>
          <w:rStyle w:val="Char0"/>
          <w:rFonts w:hint="cs"/>
          <w:rtl/>
        </w:rPr>
        <w:t>.</w:t>
      </w:r>
    </w:p>
    <w:p w:rsidR="00F17594" w:rsidRPr="00CE411E" w:rsidRDefault="00F17594" w:rsidP="00136352">
      <w:pPr>
        <w:pStyle w:val="a0"/>
        <w:rPr>
          <w:rtl/>
          <w:lang w:bidi="fa-IR"/>
        </w:rPr>
      </w:pPr>
      <w:r w:rsidRPr="00CE411E">
        <w:rPr>
          <w:rFonts w:hint="cs"/>
          <w:rtl/>
          <w:lang w:bidi="fa-IR"/>
        </w:rPr>
        <w:t>«</w:t>
      </w:r>
      <w:r w:rsidR="00B12A69" w:rsidRPr="00CE411E">
        <w:rPr>
          <w:rFonts w:hint="cs"/>
          <w:rtl/>
          <w:lang w:bidi="fa-IR"/>
        </w:rPr>
        <w:t>و خداوند کسی را که بخواهد به رحمت خود مخصوص می‌دارد</w:t>
      </w:r>
      <w:r w:rsidRPr="00CE411E">
        <w:rPr>
          <w:rFonts w:hint="cs"/>
          <w:rtl/>
          <w:lang w:bidi="fa-IR"/>
        </w:rPr>
        <w:t>».</w:t>
      </w:r>
      <w:r w:rsidRPr="00CE411E">
        <w:rPr>
          <w:rtl/>
          <w:lang w:bidi="fa-IR"/>
        </w:rPr>
        <w:tab/>
      </w:r>
    </w:p>
    <w:p w:rsidR="00A60D6D" w:rsidRDefault="00756016" w:rsidP="00136352">
      <w:pPr>
        <w:pStyle w:val="a0"/>
        <w:rPr>
          <w:rtl/>
          <w:lang w:bidi="fa-IR"/>
        </w:rPr>
      </w:pPr>
      <w:r>
        <w:rPr>
          <w:rFonts w:hint="cs"/>
          <w:rtl/>
          <w:lang w:bidi="fa-IR"/>
        </w:rPr>
        <w:t>و در اصطلاح</w:t>
      </w:r>
      <w:r w:rsidR="0070225A">
        <w:rPr>
          <w:rFonts w:hint="cs"/>
          <w:rtl/>
          <w:lang w:bidi="fa-IR"/>
        </w:rPr>
        <w:t>‌:</w:t>
      </w:r>
      <w:r>
        <w:rPr>
          <w:rFonts w:hint="cs"/>
          <w:rtl/>
          <w:lang w:bidi="fa-IR"/>
        </w:rPr>
        <w:t xml:space="preserve"> تخصیص عبارت است از</w:t>
      </w:r>
      <w:r w:rsidR="0070225A">
        <w:rPr>
          <w:rFonts w:hint="cs"/>
          <w:rtl/>
          <w:lang w:bidi="fa-IR"/>
        </w:rPr>
        <w:t>‌:</w:t>
      </w:r>
      <w:r>
        <w:rPr>
          <w:rFonts w:hint="cs"/>
          <w:rtl/>
          <w:lang w:bidi="fa-IR"/>
        </w:rPr>
        <w:t xml:space="preserve"> خارج ساختن بعضی افراد که زیر عموم خطاب وارد می‌شوند.</w:t>
      </w:r>
    </w:p>
    <w:p w:rsidR="00756016" w:rsidRDefault="00756016" w:rsidP="00136352">
      <w:pPr>
        <w:pStyle w:val="a0"/>
        <w:rPr>
          <w:rtl/>
          <w:lang w:bidi="fa-IR"/>
        </w:rPr>
      </w:pPr>
      <w:r>
        <w:rPr>
          <w:rFonts w:hint="cs"/>
          <w:rtl/>
          <w:lang w:bidi="fa-IR"/>
        </w:rPr>
        <w:t>و گفته شده</w:t>
      </w:r>
      <w:r w:rsidR="0070225A">
        <w:rPr>
          <w:rFonts w:hint="cs"/>
          <w:rtl/>
          <w:lang w:bidi="fa-IR"/>
        </w:rPr>
        <w:t>‌:</w:t>
      </w:r>
      <w:r>
        <w:rPr>
          <w:rFonts w:hint="cs"/>
          <w:rtl/>
          <w:lang w:bidi="fa-IR"/>
        </w:rPr>
        <w:t xml:space="preserve"> تخصیص به معنی مقصور ساختن لفظ عام بر بعضی از افراد آن است.</w:t>
      </w:r>
    </w:p>
    <w:p w:rsidR="00756016" w:rsidRDefault="00756016" w:rsidP="00136352">
      <w:pPr>
        <w:pStyle w:val="a0"/>
        <w:rPr>
          <w:rtl/>
          <w:lang w:bidi="fa-IR"/>
        </w:rPr>
      </w:pPr>
      <w:r>
        <w:rPr>
          <w:rFonts w:hint="cs"/>
          <w:rtl/>
          <w:lang w:bidi="fa-IR"/>
        </w:rPr>
        <w:t>و به عبارتی دیگر</w:t>
      </w:r>
      <w:r w:rsidR="0070225A">
        <w:rPr>
          <w:rFonts w:hint="cs"/>
          <w:rtl/>
          <w:lang w:bidi="fa-IR"/>
        </w:rPr>
        <w:t>‌:</w:t>
      </w:r>
    </w:p>
    <w:p w:rsidR="00756016" w:rsidRDefault="00AA6559" w:rsidP="00136352">
      <w:pPr>
        <w:pStyle w:val="a0"/>
        <w:rPr>
          <w:rtl/>
          <w:lang w:bidi="fa-IR"/>
        </w:rPr>
      </w:pPr>
      <w:r>
        <w:rPr>
          <w:rFonts w:hint="cs"/>
          <w:rtl/>
          <w:lang w:bidi="fa-IR"/>
        </w:rPr>
        <w:t>تخصیص</w:t>
      </w:r>
      <w:r w:rsidR="0070225A">
        <w:rPr>
          <w:rFonts w:hint="cs"/>
          <w:rtl/>
          <w:lang w:bidi="fa-IR"/>
        </w:rPr>
        <w:t>‌:</w:t>
      </w:r>
      <w:r>
        <w:rPr>
          <w:rFonts w:hint="cs"/>
          <w:rtl/>
          <w:lang w:bidi="fa-IR"/>
        </w:rPr>
        <w:t xml:space="preserve"> روشن ساختن آن است که مقصود از لفظ عام بعضی از افراد است نه همه</w:t>
      </w:r>
      <w:r w:rsidR="00846D8D">
        <w:rPr>
          <w:rFonts w:hint="cs"/>
          <w:rtl/>
          <w:lang w:bidi="fa-IR"/>
        </w:rPr>
        <w:t xml:space="preserve"> آن‌ها </w:t>
      </w:r>
      <w:r>
        <w:rPr>
          <w:rFonts w:hint="cs"/>
          <w:rtl/>
          <w:lang w:bidi="fa-IR"/>
        </w:rPr>
        <w:t>با دلیلی که بر آن دلالت دهد.</w:t>
      </w:r>
    </w:p>
    <w:p w:rsidR="00AA6559" w:rsidRDefault="00AA6559" w:rsidP="00136352">
      <w:pPr>
        <w:pStyle w:val="a0"/>
        <w:rPr>
          <w:rtl/>
          <w:lang w:bidi="fa-IR"/>
        </w:rPr>
      </w:pPr>
      <w:r>
        <w:rPr>
          <w:rFonts w:hint="cs"/>
          <w:rtl/>
          <w:lang w:bidi="fa-IR"/>
        </w:rPr>
        <w:t>برای بهتر روشن شدن معنای تخصیص به مثال‌های زیر توجه کنید</w:t>
      </w:r>
      <w:r w:rsidR="0070225A">
        <w:rPr>
          <w:rFonts w:hint="cs"/>
          <w:rtl/>
          <w:lang w:bidi="fa-IR"/>
        </w:rPr>
        <w:t>‌:</w:t>
      </w:r>
    </w:p>
    <w:p w:rsidR="00AA6559" w:rsidRDefault="00AA6559" w:rsidP="00136352">
      <w:pPr>
        <w:pStyle w:val="a0"/>
        <w:rPr>
          <w:rtl/>
          <w:lang w:bidi="fa-IR"/>
        </w:rPr>
      </w:pPr>
      <w:r>
        <w:rPr>
          <w:rFonts w:hint="cs"/>
          <w:rtl/>
          <w:lang w:bidi="fa-IR"/>
        </w:rPr>
        <w:t>خداوند عزوجل می‌فرماید</w:t>
      </w:r>
      <w:r w:rsidR="0070225A">
        <w:rPr>
          <w:rFonts w:hint="cs"/>
          <w:rtl/>
          <w:lang w:bidi="fa-IR"/>
        </w:rPr>
        <w:t>‌:</w:t>
      </w:r>
    </w:p>
    <w:p w:rsidR="000940D9" w:rsidRPr="00C549BB" w:rsidRDefault="000940D9" w:rsidP="00C549BB">
      <w:pPr>
        <w:ind w:firstLine="284"/>
        <w:jc w:val="both"/>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C549BB">
        <w:rPr>
          <w:rFonts w:ascii="KFGQPC Uthmanic Script HAFS" w:hAnsi="KFGQPC Uthmanic Script HAFS" w:cs="KFGQPC Uthmanic Script HAFS" w:hint="cs"/>
          <w:sz w:val="28"/>
          <w:szCs w:val="28"/>
          <w:rtl/>
        </w:rPr>
        <w:t>وَٱلۡمُطَلَّقَٰتُ</w:t>
      </w:r>
      <w:r w:rsidR="00C549BB">
        <w:rPr>
          <w:rFonts w:ascii="KFGQPC Uthmanic Script HAFS" w:hAnsi="KFGQPC Uthmanic Script HAFS" w:cs="KFGQPC Uthmanic Script HAFS"/>
          <w:sz w:val="28"/>
          <w:szCs w:val="28"/>
          <w:rtl/>
        </w:rPr>
        <w:t xml:space="preserve"> يَتَرَبَّصۡنَ بِأَنفُسِهِنَّ ثَلَٰثَةَ قُرُوٓءٖۚ</w:t>
      </w:r>
      <w:r>
        <w:rPr>
          <w:rFonts w:ascii="Traditional Arabic" w:hAnsi="Traditional Arabic"/>
          <w:sz w:val="28"/>
          <w:szCs w:val="28"/>
          <w:rtl/>
          <w:lang w:bidi="fa-IR"/>
        </w:rPr>
        <w:t>﴾</w:t>
      </w:r>
      <w:r w:rsidRPr="00136352">
        <w:rPr>
          <w:rStyle w:val="7-Char"/>
          <w:rFonts w:hint="cs"/>
          <w:rtl/>
        </w:rPr>
        <w:t xml:space="preserve"> </w:t>
      </w:r>
      <w:r w:rsidRPr="00136352">
        <w:rPr>
          <w:rStyle w:val="7-Char"/>
          <w:rtl/>
        </w:rPr>
        <w:t>[</w:t>
      </w:r>
      <w:r w:rsidRPr="00136352">
        <w:rPr>
          <w:rStyle w:val="7-Char"/>
          <w:rFonts w:hint="cs"/>
          <w:rtl/>
        </w:rPr>
        <w:t>البقرة: 228</w:t>
      </w:r>
      <w:r w:rsidRPr="00136352">
        <w:rPr>
          <w:rStyle w:val="7-Char"/>
          <w:rtl/>
        </w:rPr>
        <w:t>]</w:t>
      </w:r>
      <w:r w:rsidRPr="00136352">
        <w:rPr>
          <w:rStyle w:val="Char0"/>
          <w:rFonts w:hint="cs"/>
          <w:rtl/>
        </w:rPr>
        <w:t>.</w:t>
      </w:r>
    </w:p>
    <w:p w:rsidR="00341589" w:rsidRPr="00CE411E" w:rsidRDefault="00341589" w:rsidP="00136352">
      <w:pPr>
        <w:pStyle w:val="a0"/>
        <w:rPr>
          <w:rtl/>
          <w:lang w:bidi="fa-IR"/>
        </w:rPr>
      </w:pPr>
      <w:r w:rsidRPr="00CE411E">
        <w:rPr>
          <w:rFonts w:hint="cs"/>
          <w:rtl/>
          <w:lang w:bidi="fa-IR"/>
        </w:rPr>
        <w:t>«</w:t>
      </w:r>
      <w:r w:rsidR="00F52E2D" w:rsidRPr="00CE411E">
        <w:rPr>
          <w:rFonts w:hint="cs"/>
          <w:rtl/>
          <w:lang w:bidi="fa-IR"/>
        </w:rPr>
        <w:t>و زنان طلاق گرفته سه قرء 0طهر یا حیض) انتظار می‌کشند</w:t>
      </w:r>
      <w:r w:rsidRPr="00CE411E">
        <w:rPr>
          <w:rFonts w:hint="cs"/>
          <w:rtl/>
          <w:lang w:bidi="fa-IR"/>
        </w:rPr>
        <w:t>».</w:t>
      </w:r>
      <w:r w:rsidRPr="00CE411E">
        <w:rPr>
          <w:rtl/>
          <w:lang w:bidi="fa-IR"/>
        </w:rPr>
        <w:tab/>
      </w:r>
    </w:p>
    <w:p w:rsidR="00AA6559" w:rsidRDefault="00445E9D" w:rsidP="00136352">
      <w:pPr>
        <w:pStyle w:val="a0"/>
        <w:rPr>
          <w:rtl/>
          <w:lang w:bidi="fa-IR"/>
        </w:rPr>
      </w:pPr>
      <w:r>
        <w:rPr>
          <w:rFonts w:hint="cs"/>
          <w:rtl/>
          <w:lang w:bidi="fa-IR"/>
        </w:rPr>
        <w:t>در این آیه لفظ مطلقات عام است، و شامل انواع مختلفی از زنان طلاق گرفته است</w:t>
      </w:r>
      <w:r w:rsidR="0070225A">
        <w:rPr>
          <w:rFonts w:hint="cs"/>
          <w:rtl/>
          <w:lang w:bidi="fa-IR"/>
        </w:rPr>
        <w:t>‌:</w:t>
      </w:r>
    </w:p>
    <w:p w:rsidR="00445E9D" w:rsidRDefault="00445E9D" w:rsidP="00136352">
      <w:pPr>
        <w:numPr>
          <w:ilvl w:val="0"/>
          <w:numId w:val="1"/>
        </w:numPr>
        <w:tabs>
          <w:tab w:val="clear" w:pos="644"/>
        </w:tabs>
        <w:ind w:left="568" w:hanging="284"/>
        <w:jc w:val="both"/>
        <w:rPr>
          <w:rFonts w:cs="B Lotus"/>
          <w:sz w:val="28"/>
          <w:szCs w:val="28"/>
          <w:rtl/>
          <w:lang w:bidi="fa-IR"/>
        </w:rPr>
      </w:pPr>
      <w:r w:rsidRPr="00136352">
        <w:rPr>
          <w:rStyle w:val="Char0"/>
          <w:rFonts w:hint="cs"/>
          <w:rtl/>
        </w:rPr>
        <w:t>زن طلاق گرفته بعد از دخول حامل.</w:t>
      </w:r>
    </w:p>
    <w:p w:rsidR="00445E9D" w:rsidRDefault="00EC6D02" w:rsidP="00136352">
      <w:pPr>
        <w:numPr>
          <w:ilvl w:val="0"/>
          <w:numId w:val="1"/>
        </w:numPr>
        <w:tabs>
          <w:tab w:val="clear" w:pos="644"/>
        </w:tabs>
        <w:ind w:left="568" w:hanging="284"/>
        <w:jc w:val="both"/>
        <w:rPr>
          <w:rFonts w:cs="B Lotus"/>
          <w:sz w:val="28"/>
          <w:szCs w:val="28"/>
          <w:lang w:bidi="fa-IR"/>
        </w:rPr>
      </w:pPr>
      <w:r w:rsidRPr="00136352">
        <w:rPr>
          <w:rStyle w:val="Char0"/>
          <w:rFonts w:hint="cs"/>
          <w:rtl/>
        </w:rPr>
        <w:t>زن طلاق گرفته بعد از دخول غیرحامل که دارای عادت ماهیانه است</w:t>
      </w:r>
      <w:r>
        <w:rPr>
          <w:rFonts w:cs="B Lotus" w:hint="cs"/>
          <w:sz w:val="28"/>
          <w:szCs w:val="28"/>
          <w:rtl/>
          <w:lang w:bidi="fa-IR"/>
        </w:rPr>
        <w:t>.</w:t>
      </w:r>
    </w:p>
    <w:p w:rsidR="00EC6D02" w:rsidRPr="0032353C" w:rsidRDefault="00EC6D02" w:rsidP="00136352">
      <w:pPr>
        <w:numPr>
          <w:ilvl w:val="0"/>
          <w:numId w:val="1"/>
        </w:numPr>
        <w:tabs>
          <w:tab w:val="clear" w:pos="644"/>
        </w:tabs>
        <w:ind w:left="568" w:hanging="284"/>
        <w:jc w:val="both"/>
        <w:rPr>
          <w:rFonts w:cs="B Lotus"/>
          <w:color w:val="FF0000"/>
          <w:sz w:val="28"/>
          <w:szCs w:val="28"/>
          <w:lang w:bidi="fa-IR"/>
        </w:rPr>
      </w:pPr>
      <w:r w:rsidRPr="00136352">
        <w:rPr>
          <w:rStyle w:val="Char0"/>
          <w:rFonts w:hint="cs"/>
          <w:color w:val="FF0000"/>
          <w:rtl/>
        </w:rPr>
        <w:t>زن طلاق گرفته بعد از دخول غیرحامل که عادت ماهیانه ندارد</w:t>
      </w:r>
      <w:r w:rsidRPr="00136352">
        <w:rPr>
          <w:rStyle w:val="Char0"/>
          <w:rFonts w:hint="cs"/>
          <w:rtl/>
        </w:rPr>
        <w:t>.</w:t>
      </w:r>
    </w:p>
    <w:p w:rsidR="00EC6D02" w:rsidRDefault="00EC6D02" w:rsidP="00136352">
      <w:pPr>
        <w:numPr>
          <w:ilvl w:val="0"/>
          <w:numId w:val="1"/>
        </w:numPr>
        <w:tabs>
          <w:tab w:val="clear" w:pos="644"/>
        </w:tabs>
        <w:ind w:left="568" w:hanging="284"/>
        <w:jc w:val="both"/>
        <w:rPr>
          <w:rFonts w:cs="B Lotus"/>
          <w:sz w:val="28"/>
          <w:szCs w:val="28"/>
          <w:lang w:bidi="fa-IR"/>
        </w:rPr>
      </w:pPr>
      <w:r w:rsidRPr="00136352">
        <w:rPr>
          <w:rStyle w:val="Char0"/>
          <w:rFonts w:hint="cs"/>
          <w:rtl/>
        </w:rPr>
        <w:t>زن طلاق گرفته قبل از دخول.</w:t>
      </w:r>
    </w:p>
    <w:p w:rsidR="000940D9" w:rsidRDefault="00EC6D02" w:rsidP="00136352">
      <w:pPr>
        <w:pStyle w:val="a0"/>
        <w:rPr>
          <w:rtl/>
          <w:lang w:bidi="fa-IR"/>
        </w:rPr>
      </w:pPr>
      <w:r>
        <w:rPr>
          <w:rFonts w:hint="cs"/>
          <w:rtl/>
          <w:lang w:bidi="fa-IR"/>
        </w:rPr>
        <w:t>اما با بررسی آیات دیگر قرآن درمی‌یابیم که منظور از مطلقات که در این آیه آمده است همه انواع این زنان نیست</w:t>
      </w:r>
      <w:r w:rsidR="00CF2160">
        <w:rPr>
          <w:rFonts w:hint="cs"/>
          <w:rtl/>
          <w:lang w:bidi="fa-IR"/>
        </w:rPr>
        <w:t xml:space="preserve"> بلکه فقط منظور از آن زنانی است که بعد از دخول از شوهر خود طلاق گرفته و حامل نیستند، و دارای عادت ماهیانه هستند، زیرا با آیه</w:t>
      </w:r>
      <w:r w:rsidR="00136352">
        <w:rPr>
          <w:lang w:bidi="fa-IR"/>
        </w:rPr>
        <w:t>:</w:t>
      </w:r>
    </w:p>
    <w:p w:rsidR="00F17594" w:rsidRPr="00C549BB" w:rsidRDefault="000940D9" w:rsidP="00C549BB">
      <w:pPr>
        <w:ind w:firstLine="284"/>
        <w:jc w:val="both"/>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C549BB">
        <w:rPr>
          <w:rFonts w:ascii="KFGQPC Uthmanic Script HAFS" w:hAnsi="KFGQPC Uthmanic Script HAFS" w:cs="KFGQPC Uthmanic Script HAFS"/>
          <w:sz w:val="28"/>
          <w:szCs w:val="28"/>
          <w:rtl/>
        </w:rPr>
        <w:t xml:space="preserve">وَأُوْلَٰتُ </w:t>
      </w:r>
      <w:r w:rsidR="00C549BB">
        <w:rPr>
          <w:rFonts w:ascii="KFGQPC Uthmanic Script HAFS" w:hAnsi="KFGQPC Uthmanic Script HAFS" w:cs="KFGQPC Uthmanic Script HAFS" w:hint="cs"/>
          <w:sz w:val="28"/>
          <w:szCs w:val="28"/>
          <w:rtl/>
        </w:rPr>
        <w:t>ٱلۡأَحۡمَالِ</w:t>
      </w:r>
      <w:r w:rsidR="00C549BB">
        <w:rPr>
          <w:rFonts w:ascii="KFGQPC Uthmanic Script HAFS" w:hAnsi="KFGQPC Uthmanic Script HAFS" w:cs="KFGQPC Uthmanic Script HAFS"/>
          <w:sz w:val="28"/>
          <w:szCs w:val="28"/>
          <w:rtl/>
        </w:rPr>
        <w:t xml:space="preserve"> أَجَلُهُنَّ أَن يَضَعۡنَ حَمۡلَهُنَّۚ</w:t>
      </w:r>
      <w:r>
        <w:rPr>
          <w:rFonts w:ascii="Traditional Arabic" w:hAnsi="Traditional Arabic"/>
          <w:sz w:val="28"/>
          <w:szCs w:val="28"/>
          <w:rtl/>
          <w:lang w:bidi="fa-IR"/>
        </w:rPr>
        <w:t>﴾</w:t>
      </w:r>
      <w:r w:rsidRPr="00136352">
        <w:rPr>
          <w:rStyle w:val="7-Char"/>
          <w:rFonts w:hint="cs"/>
          <w:rtl/>
        </w:rPr>
        <w:t xml:space="preserve"> </w:t>
      </w:r>
      <w:r w:rsidRPr="00136352">
        <w:rPr>
          <w:rStyle w:val="7-Char"/>
          <w:rtl/>
        </w:rPr>
        <w:t>[</w:t>
      </w:r>
      <w:r w:rsidRPr="00136352">
        <w:rPr>
          <w:rStyle w:val="7-Char"/>
          <w:rFonts w:hint="cs"/>
          <w:rtl/>
        </w:rPr>
        <w:t>الطلاق: 4</w:t>
      </w:r>
      <w:r w:rsidRPr="00136352">
        <w:rPr>
          <w:rStyle w:val="7-Char"/>
          <w:rtl/>
        </w:rPr>
        <w:t>]</w:t>
      </w:r>
      <w:r w:rsidRPr="00136352">
        <w:rPr>
          <w:rStyle w:val="Char0"/>
          <w:rFonts w:hint="cs"/>
          <w:rtl/>
        </w:rPr>
        <w:t>.</w:t>
      </w:r>
      <w:r w:rsidR="00CF2160">
        <w:rPr>
          <w:rFonts w:cs="B Lotus" w:hint="cs"/>
          <w:sz w:val="28"/>
          <w:szCs w:val="28"/>
          <w:rtl/>
          <w:lang w:bidi="fa-IR"/>
        </w:rPr>
        <w:t xml:space="preserve"> </w:t>
      </w:r>
    </w:p>
    <w:p w:rsidR="006A3534" w:rsidRPr="00CE411E" w:rsidRDefault="006A3534" w:rsidP="00136352">
      <w:pPr>
        <w:pStyle w:val="a0"/>
        <w:rPr>
          <w:rtl/>
          <w:lang w:bidi="fa-IR"/>
        </w:rPr>
      </w:pPr>
      <w:r w:rsidRPr="00CE411E">
        <w:rPr>
          <w:rFonts w:hint="cs"/>
          <w:rtl/>
          <w:lang w:bidi="fa-IR"/>
        </w:rPr>
        <w:t>«</w:t>
      </w:r>
      <w:r w:rsidR="00EE46CC" w:rsidRPr="00CE411E">
        <w:rPr>
          <w:rFonts w:hint="cs"/>
          <w:rtl/>
          <w:lang w:bidi="fa-IR"/>
        </w:rPr>
        <w:t>و زنان باردار مدت عده آنان آن است که وضع حمل کنند</w:t>
      </w:r>
      <w:r w:rsidRPr="00CE411E">
        <w:rPr>
          <w:rFonts w:hint="cs"/>
          <w:rtl/>
          <w:lang w:bidi="fa-IR"/>
        </w:rPr>
        <w:t>».</w:t>
      </w:r>
      <w:r w:rsidRPr="00CE411E">
        <w:rPr>
          <w:rtl/>
          <w:lang w:bidi="fa-IR"/>
        </w:rPr>
        <w:tab/>
      </w:r>
    </w:p>
    <w:p w:rsidR="000940D9" w:rsidRDefault="00EA00D7" w:rsidP="00136352">
      <w:pPr>
        <w:pStyle w:val="a0"/>
        <w:rPr>
          <w:rtl/>
          <w:lang w:bidi="fa-IR"/>
        </w:rPr>
      </w:pPr>
      <w:r>
        <w:rPr>
          <w:rFonts w:hint="cs"/>
          <w:rtl/>
          <w:lang w:bidi="fa-IR"/>
        </w:rPr>
        <w:t>زنان باردار از عموم آن خارج می‌شوند، چون با بیان این آیه عده آنان وضع</w:t>
      </w:r>
      <w:r w:rsidR="0032353C">
        <w:rPr>
          <w:rFonts w:hint="cs"/>
          <w:rtl/>
          <w:lang w:bidi="fa-IR"/>
        </w:rPr>
        <w:t xml:space="preserve"> </w:t>
      </w:r>
      <w:r>
        <w:rPr>
          <w:rFonts w:hint="cs"/>
          <w:rtl/>
          <w:lang w:bidi="fa-IR"/>
        </w:rPr>
        <w:t>حمل است. با آیه</w:t>
      </w:r>
    </w:p>
    <w:p w:rsidR="00490355" w:rsidRPr="00C549BB" w:rsidRDefault="000940D9" w:rsidP="00C549BB">
      <w:pPr>
        <w:ind w:firstLine="284"/>
        <w:jc w:val="both"/>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C549BB">
        <w:rPr>
          <w:rFonts w:ascii="KFGQPC Uthmanic Script HAFS" w:hAnsi="KFGQPC Uthmanic Script HAFS" w:cs="KFGQPC Uthmanic Script HAFS" w:hint="cs"/>
          <w:sz w:val="28"/>
          <w:szCs w:val="28"/>
          <w:rtl/>
        </w:rPr>
        <w:t>وَٱلَّٰٓـِٔي</w:t>
      </w:r>
      <w:r w:rsidR="00C549BB">
        <w:rPr>
          <w:rFonts w:ascii="KFGQPC Uthmanic Script HAFS" w:hAnsi="KFGQPC Uthmanic Script HAFS" w:cs="KFGQPC Uthmanic Script HAFS"/>
          <w:sz w:val="28"/>
          <w:szCs w:val="28"/>
          <w:rtl/>
        </w:rPr>
        <w:t xml:space="preserve"> يَئِسۡنَ مِنَ </w:t>
      </w:r>
      <w:r w:rsidR="00C549BB">
        <w:rPr>
          <w:rFonts w:ascii="KFGQPC Uthmanic Script HAFS" w:hAnsi="KFGQPC Uthmanic Script HAFS" w:cs="KFGQPC Uthmanic Script HAFS" w:hint="cs"/>
          <w:sz w:val="28"/>
          <w:szCs w:val="28"/>
          <w:rtl/>
        </w:rPr>
        <w:t>ٱلۡمَحِيضِ</w:t>
      </w:r>
      <w:r w:rsidR="00C549BB">
        <w:rPr>
          <w:rFonts w:ascii="KFGQPC Uthmanic Script HAFS" w:hAnsi="KFGQPC Uthmanic Script HAFS" w:cs="KFGQPC Uthmanic Script HAFS"/>
          <w:sz w:val="28"/>
          <w:szCs w:val="28"/>
          <w:rtl/>
        </w:rPr>
        <w:t xml:space="preserve"> مِن نِّسَآئِكُمۡ إِنِ </w:t>
      </w:r>
      <w:r w:rsidR="00C549BB">
        <w:rPr>
          <w:rFonts w:ascii="KFGQPC Uthmanic Script HAFS" w:hAnsi="KFGQPC Uthmanic Script HAFS" w:cs="KFGQPC Uthmanic Script HAFS" w:hint="cs"/>
          <w:sz w:val="28"/>
          <w:szCs w:val="28"/>
          <w:rtl/>
        </w:rPr>
        <w:t>ٱرۡتَبۡتُمۡ</w:t>
      </w:r>
      <w:r w:rsidR="00C549BB">
        <w:rPr>
          <w:rFonts w:ascii="KFGQPC Uthmanic Script HAFS" w:hAnsi="KFGQPC Uthmanic Script HAFS" w:cs="KFGQPC Uthmanic Script HAFS"/>
          <w:sz w:val="28"/>
          <w:szCs w:val="28"/>
          <w:rtl/>
        </w:rPr>
        <w:t xml:space="preserve"> فَعِدَّتُهُنَّ ثَلَٰثَةُ أَشۡهُرٖ وَ</w:t>
      </w:r>
      <w:r w:rsidR="00C549BB">
        <w:rPr>
          <w:rFonts w:ascii="KFGQPC Uthmanic Script HAFS" w:hAnsi="KFGQPC Uthmanic Script HAFS" w:cs="KFGQPC Uthmanic Script HAFS" w:hint="cs"/>
          <w:sz w:val="28"/>
          <w:szCs w:val="28"/>
          <w:rtl/>
        </w:rPr>
        <w:t>ٱلَّٰٓـِٔي</w:t>
      </w:r>
      <w:r w:rsidR="00C549BB">
        <w:rPr>
          <w:rFonts w:ascii="KFGQPC Uthmanic Script HAFS" w:hAnsi="KFGQPC Uthmanic Script HAFS" w:cs="KFGQPC Uthmanic Script HAFS"/>
          <w:sz w:val="28"/>
          <w:szCs w:val="28"/>
          <w:rtl/>
        </w:rPr>
        <w:t xml:space="preserve"> لَمۡ يَحِضۡنَۚ</w:t>
      </w:r>
      <w:r>
        <w:rPr>
          <w:rFonts w:ascii="Traditional Arabic" w:hAnsi="Traditional Arabic"/>
          <w:sz w:val="28"/>
          <w:szCs w:val="28"/>
          <w:rtl/>
          <w:lang w:bidi="fa-IR"/>
        </w:rPr>
        <w:t>﴾</w:t>
      </w:r>
      <w:r w:rsidRPr="00136352">
        <w:rPr>
          <w:rStyle w:val="7-Char"/>
          <w:rFonts w:hint="cs"/>
          <w:rtl/>
        </w:rPr>
        <w:t xml:space="preserve"> </w:t>
      </w:r>
      <w:r w:rsidRPr="00136352">
        <w:rPr>
          <w:rStyle w:val="7-Char"/>
          <w:rtl/>
        </w:rPr>
        <w:t>[</w:t>
      </w:r>
      <w:r w:rsidRPr="00136352">
        <w:rPr>
          <w:rStyle w:val="7-Char"/>
          <w:rFonts w:hint="cs"/>
          <w:rtl/>
        </w:rPr>
        <w:t>الطلاق: 4</w:t>
      </w:r>
      <w:r w:rsidRPr="00136352">
        <w:rPr>
          <w:rStyle w:val="7-Char"/>
          <w:rtl/>
        </w:rPr>
        <w:t>]</w:t>
      </w:r>
      <w:r w:rsidRPr="00136352">
        <w:rPr>
          <w:rStyle w:val="Char0"/>
          <w:rFonts w:hint="cs"/>
          <w:rtl/>
        </w:rPr>
        <w:t>.</w:t>
      </w:r>
      <w:r w:rsidR="00EA00D7">
        <w:rPr>
          <w:rFonts w:cs="B Lotus" w:hint="cs"/>
          <w:sz w:val="28"/>
          <w:szCs w:val="28"/>
          <w:rtl/>
          <w:lang w:bidi="fa-IR"/>
        </w:rPr>
        <w:t xml:space="preserve"> </w:t>
      </w:r>
    </w:p>
    <w:p w:rsidR="003D7A4A" w:rsidRPr="00CE411E" w:rsidRDefault="003D7A4A" w:rsidP="00136352">
      <w:pPr>
        <w:pStyle w:val="a0"/>
        <w:rPr>
          <w:rtl/>
          <w:lang w:bidi="fa-IR"/>
        </w:rPr>
      </w:pPr>
      <w:r w:rsidRPr="00CE411E">
        <w:rPr>
          <w:rFonts w:hint="cs"/>
          <w:rtl/>
          <w:lang w:bidi="fa-IR"/>
        </w:rPr>
        <w:t>«</w:t>
      </w:r>
      <w:r w:rsidR="00B22FA8" w:rsidRPr="00CE411E">
        <w:rPr>
          <w:rFonts w:hint="cs"/>
          <w:rtl/>
          <w:lang w:bidi="fa-IR"/>
        </w:rPr>
        <w:t>و زنانی که از دوران قاعدگی از بین زنان</w:t>
      </w:r>
      <w:r w:rsidR="00136352">
        <w:rPr>
          <w:lang w:bidi="fa-IR"/>
        </w:rPr>
        <w:t>‌</w:t>
      </w:r>
      <w:r w:rsidR="00B22FA8" w:rsidRPr="00CE411E">
        <w:rPr>
          <w:rFonts w:hint="cs"/>
          <w:rtl/>
          <w:lang w:bidi="fa-IR"/>
        </w:rPr>
        <w:t xml:space="preserve">تان به سن یأس رسیده‌اند اگر </w:t>
      </w:r>
      <w:r w:rsidR="00136352">
        <w:rPr>
          <w:lang w:bidi="fa-IR"/>
        </w:rPr>
        <w:t>-</w:t>
      </w:r>
      <w:r w:rsidR="00B22FA8" w:rsidRPr="00CE411E">
        <w:rPr>
          <w:rFonts w:hint="cs"/>
          <w:rtl/>
          <w:lang w:bidi="fa-IR"/>
        </w:rPr>
        <w:t xml:space="preserve"> به شک افتادید </w:t>
      </w:r>
      <w:r w:rsidR="00136352">
        <w:rPr>
          <w:lang w:bidi="fa-IR"/>
        </w:rPr>
        <w:t>-</w:t>
      </w:r>
      <w:r w:rsidR="00B22FA8" w:rsidRPr="00CE411E">
        <w:rPr>
          <w:rFonts w:hint="cs"/>
          <w:rtl/>
          <w:lang w:bidi="fa-IR"/>
        </w:rPr>
        <w:t xml:space="preserve"> عده آنان سه ماه است و هم‌چنین زنانی که قاعده نشده‌اند</w:t>
      </w:r>
      <w:r w:rsidRPr="00CE411E">
        <w:rPr>
          <w:rFonts w:hint="cs"/>
          <w:rtl/>
          <w:lang w:bidi="fa-IR"/>
        </w:rPr>
        <w:t>».</w:t>
      </w:r>
      <w:r w:rsidRPr="00CE411E">
        <w:rPr>
          <w:rtl/>
          <w:lang w:bidi="fa-IR"/>
        </w:rPr>
        <w:tab/>
      </w:r>
    </w:p>
    <w:p w:rsidR="00F17594" w:rsidRDefault="00F4473E" w:rsidP="00136352">
      <w:pPr>
        <w:pStyle w:val="a0"/>
        <w:rPr>
          <w:rtl/>
          <w:lang w:bidi="fa-IR"/>
        </w:rPr>
      </w:pPr>
      <w:r>
        <w:rPr>
          <w:rFonts w:hint="cs"/>
          <w:rtl/>
          <w:lang w:bidi="fa-IR"/>
        </w:rPr>
        <w:t>زنانی خارج می‌شوند که عادت ماهیانه ندارند، و بیان می‌شود که عده آنان سه ماه است. و با آیه</w:t>
      </w:r>
    </w:p>
    <w:p w:rsidR="000940D9" w:rsidRPr="00C549BB" w:rsidRDefault="000940D9" w:rsidP="00C549BB">
      <w:pPr>
        <w:ind w:firstLine="284"/>
        <w:jc w:val="both"/>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C549BB">
        <w:rPr>
          <w:rFonts w:ascii="KFGQPC Uthmanic Script HAFS" w:hAnsi="KFGQPC Uthmanic Script HAFS" w:cs="KFGQPC Uthmanic Script HAFS" w:hint="cs"/>
          <w:sz w:val="28"/>
          <w:szCs w:val="28"/>
          <w:rtl/>
        </w:rPr>
        <w:t>يَٰٓأَيُّهَا</w:t>
      </w:r>
      <w:r w:rsidR="00C549BB">
        <w:rPr>
          <w:rFonts w:ascii="KFGQPC Uthmanic Script HAFS" w:hAnsi="KFGQPC Uthmanic Script HAFS" w:cs="KFGQPC Uthmanic Script HAFS"/>
          <w:sz w:val="28"/>
          <w:szCs w:val="28"/>
          <w:rtl/>
        </w:rPr>
        <w:t xml:space="preserve"> </w:t>
      </w:r>
      <w:r w:rsidR="00C549BB">
        <w:rPr>
          <w:rFonts w:ascii="KFGQPC Uthmanic Script HAFS" w:hAnsi="KFGQPC Uthmanic Script HAFS" w:cs="KFGQPC Uthmanic Script HAFS" w:hint="cs"/>
          <w:sz w:val="28"/>
          <w:szCs w:val="28"/>
          <w:rtl/>
        </w:rPr>
        <w:t>ٱلَّذِينَ</w:t>
      </w:r>
      <w:r w:rsidR="00C549BB">
        <w:rPr>
          <w:rFonts w:ascii="KFGQPC Uthmanic Script HAFS" w:hAnsi="KFGQPC Uthmanic Script HAFS" w:cs="KFGQPC Uthmanic Script HAFS"/>
          <w:sz w:val="28"/>
          <w:szCs w:val="28"/>
          <w:rtl/>
        </w:rPr>
        <w:t xml:space="preserve"> ءَامَنُوٓاْ إِذَا نَكَحۡتُمُ </w:t>
      </w:r>
      <w:r w:rsidR="00C549BB">
        <w:rPr>
          <w:rFonts w:ascii="KFGQPC Uthmanic Script HAFS" w:hAnsi="KFGQPC Uthmanic Script HAFS" w:cs="KFGQPC Uthmanic Script HAFS" w:hint="cs"/>
          <w:sz w:val="28"/>
          <w:szCs w:val="28"/>
          <w:rtl/>
        </w:rPr>
        <w:t>ٱلۡمُؤۡمِنَٰتِ</w:t>
      </w:r>
      <w:r w:rsidR="00C549BB">
        <w:rPr>
          <w:rFonts w:ascii="KFGQPC Uthmanic Script HAFS" w:hAnsi="KFGQPC Uthmanic Script HAFS" w:cs="KFGQPC Uthmanic Script HAFS"/>
          <w:sz w:val="28"/>
          <w:szCs w:val="28"/>
          <w:rtl/>
        </w:rPr>
        <w:t xml:space="preserve"> ثُمَّ طَلَّقۡتُمُوهُنَّ مِن قَبۡلِ أَن تَمَسُّوهُنَّ فَمَا لَكُمۡ عَلَيۡهِنَّ مِنۡ عِدَّةٖ تَعۡتَدُّونَهَاۖ</w:t>
      </w:r>
      <w:r>
        <w:rPr>
          <w:rFonts w:ascii="Traditional Arabic" w:hAnsi="Traditional Arabic"/>
          <w:sz w:val="28"/>
          <w:szCs w:val="28"/>
          <w:rtl/>
          <w:lang w:bidi="fa-IR"/>
        </w:rPr>
        <w:t>﴾</w:t>
      </w:r>
      <w:r w:rsidRPr="00136352">
        <w:rPr>
          <w:rStyle w:val="7-Char"/>
          <w:rFonts w:hint="cs"/>
          <w:rtl/>
        </w:rPr>
        <w:t xml:space="preserve"> </w:t>
      </w:r>
      <w:r w:rsidRPr="00136352">
        <w:rPr>
          <w:rStyle w:val="7-Char"/>
          <w:rtl/>
        </w:rPr>
        <w:t>[</w:t>
      </w:r>
      <w:r w:rsidRPr="00136352">
        <w:rPr>
          <w:rStyle w:val="7-Char"/>
          <w:rFonts w:hint="cs"/>
          <w:rtl/>
        </w:rPr>
        <w:t>الأحزاب: 49</w:t>
      </w:r>
      <w:r w:rsidRPr="00136352">
        <w:rPr>
          <w:rStyle w:val="7-Char"/>
          <w:rtl/>
        </w:rPr>
        <w:t>]</w:t>
      </w:r>
      <w:r w:rsidRPr="00136352">
        <w:rPr>
          <w:rStyle w:val="Char0"/>
          <w:rFonts w:hint="cs"/>
          <w:rtl/>
        </w:rPr>
        <w:t>.</w:t>
      </w:r>
    </w:p>
    <w:p w:rsidR="00824CA1" w:rsidRPr="00CE411E" w:rsidRDefault="00824CA1" w:rsidP="00136352">
      <w:pPr>
        <w:pStyle w:val="a0"/>
        <w:rPr>
          <w:rtl/>
          <w:lang w:bidi="fa-IR"/>
        </w:rPr>
      </w:pPr>
      <w:r w:rsidRPr="00CE411E">
        <w:rPr>
          <w:rFonts w:hint="cs"/>
          <w:rtl/>
          <w:lang w:bidi="fa-IR"/>
        </w:rPr>
        <w:t>«</w:t>
      </w:r>
      <w:r w:rsidR="00C206D7" w:rsidRPr="00CE411E">
        <w:rPr>
          <w:rFonts w:hint="cs"/>
          <w:rtl/>
          <w:lang w:bidi="fa-IR"/>
        </w:rPr>
        <w:t>ای ایمان‌آوردگان، هنگامی که با زنان مؤمن ازدواج کردید، سپس قبل از دخول</w:t>
      </w:r>
      <w:r w:rsidR="00846D8D">
        <w:rPr>
          <w:rFonts w:hint="cs"/>
          <w:rtl/>
          <w:lang w:bidi="fa-IR"/>
        </w:rPr>
        <w:t xml:space="preserve"> آن‌ها </w:t>
      </w:r>
      <w:r w:rsidR="00C206D7" w:rsidRPr="00CE411E">
        <w:rPr>
          <w:rFonts w:hint="cs"/>
          <w:rtl/>
          <w:lang w:bidi="fa-IR"/>
        </w:rPr>
        <w:t>را طلاق دادید، حق شمارش عده بر</w:t>
      </w:r>
      <w:r w:rsidR="00846D8D">
        <w:rPr>
          <w:rFonts w:hint="cs"/>
          <w:rtl/>
          <w:lang w:bidi="fa-IR"/>
        </w:rPr>
        <w:t xml:space="preserve"> آن‌ها </w:t>
      </w:r>
      <w:r w:rsidR="00C206D7" w:rsidRPr="00CE411E">
        <w:rPr>
          <w:rFonts w:hint="cs"/>
          <w:rtl/>
          <w:lang w:bidi="fa-IR"/>
        </w:rPr>
        <w:t>ندارید</w:t>
      </w:r>
      <w:r w:rsidRPr="00CE411E">
        <w:rPr>
          <w:rFonts w:hint="cs"/>
          <w:rtl/>
          <w:lang w:bidi="fa-IR"/>
        </w:rPr>
        <w:t>».</w:t>
      </w:r>
      <w:r w:rsidRPr="00CE411E">
        <w:rPr>
          <w:rtl/>
          <w:lang w:bidi="fa-IR"/>
        </w:rPr>
        <w:tab/>
      </w:r>
    </w:p>
    <w:p w:rsidR="00F4473E" w:rsidRDefault="00AB39C5" w:rsidP="00136352">
      <w:pPr>
        <w:pStyle w:val="a0"/>
        <w:rPr>
          <w:rtl/>
          <w:lang w:bidi="fa-IR"/>
        </w:rPr>
      </w:pPr>
      <w:r>
        <w:rPr>
          <w:rFonts w:hint="cs"/>
          <w:rtl/>
          <w:lang w:bidi="fa-IR"/>
        </w:rPr>
        <w:t>زنان طلاق گرفته قبل از دخول خارج می‌شوند، و بیان می‌شود که عده ندارند.</w:t>
      </w:r>
    </w:p>
    <w:p w:rsidR="00AB39C5" w:rsidRDefault="00AB39C5" w:rsidP="00136352">
      <w:pPr>
        <w:pStyle w:val="a0"/>
        <w:rPr>
          <w:rtl/>
          <w:lang w:bidi="fa-IR"/>
        </w:rPr>
      </w:pPr>
      <w:r>
        <w:rPr>
          <w:rFonts w:hint="cs"/>
          <w:rtl/>
          <w:lang w:bidi="fa-IR"/>
        </w:rPr>
        <w:t>مثالی دیگر</w:t>
      </w:r>
      <w:r w:rsidR="0070225A">
        <w:rPr>
          <w:rFonts w:hint="cs"/>
          <w:rtl/>
          <w:lang w:bidi="fa-IR"/>
        </w:rPr>
        <w:t>‌:</w:t>
      </w:r>
    </w:p>
    <w:p w:rsidR="00AB39C5" w:rsidRDefault="00AB39C5" w:rsidP="00136352">
      <w:pPr>
        <w:pStyle w:val="a0"/>
        <w:rPr>
          <w:rtl/>
          <w:lang w:bidi="fa-IR"/>
        </w:rPr>
      </w:pPr>
      <w:r>
        <w:rPr>
          <w:rFonts w:hint="cs"/>
          <w:rtl/>
          <w:lang w:bidi="fa-IR"/>
        </w:rPr>
        <w:t>خداوند عزوجل فرموده است</w:t>
      </w:r>
      <w:r w:rsidR="0070225A">
        <w:rPr>
          <w:rFonts w:hint="cs"/>
          <w:rtl/>
          <w:lang w:bidi="fa-IR"/>
        </w:rPr>
        <w:t>‌:</w:t>
      </w:r>
    </w:p>
    <w:p w:rsidR="000940D9" w:rsidRPr="00C549BB" w:rsidRDefault="000940D9" w:rsidP="00C549BB">
      <w:pPr>
        <w:ind w:firstLine="284"/>
        <w:jc w:val="both"/>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C549BB">
        <w:rPr>
          <w:rFonts w:ascii="KFGQPC Uthmanic Script HAFS" w:hAnsi="KFGQPC Uthmanic Script HAFS" w:cs="KFGQPC Uthmanic Script HAFS" w:hint="cs"/>
          <w:sz w:val="28"/>
          <w:szCs w:val="28"/>
          <w:rtl/>
        </w:rPr>
        <w:t>لِّلرِّجَالِ</w:t>
      </w:r>
      <w:r w:rsidR="00C549BB">
        <w:rPr>
          <w:rFonts w:ascii="KFGQPC Uthmanic Script HAFS" w:hAnsi="KFGQPC Uthmanic Script HAFS" w:cs="KFGQPC Uthmanic Script HAFS"/>
          <w:sz w:val="28"/>
          <w:szCs w:val="28"/>
          <w:rtl/>
        </w:rPr>
        <w:t xml:space="preserve"> نَصِيبٞ مِّمَّا تَرَكَ </w:t>
      </w:r>
      <w:r w:rsidR="00C549BB">
        <w:rPr>
          <w:rFonts w:ascii="KFGQPC Uthmanic Script HAFS" w:hAnsi="KFGQPC Uthmanic Script HAFS" w:cs="KFGQPC Uthmanic Script HAFS" w:hint="cs"/>
          <w:sz w:val="28"/>
          <w:szCs w:val="28"/>
          <w:rtl/>
        </w:rPr>
        <w:t>ٱلۡوَٰلِدَانِ</w:t>
      </w:r>
      <w:r w:rsidR="00C549BB">
        <w:rPr>
          <w:rFonts w:ascii="KFGQPC Uthmanic Script HAFS" w:hAnsi="KFGQPC Uthmanic Script HAFS" w:cs="KFGQPC Uthmanic Script HAFS"/>
          <w:sz w:val="28"/>
          <w:szCs w:val="28"/>
          <w:rtl/>
        </w:rPr>
        <w:t xml:space="preserve"> وَ</w:t>
      </w:r>
      <w:r w:rsidR="00C549BB">
        <w:rPr>
          <w:rFonts w:ascii="KFGQPC Uthmanic Script HAFS" w:hAnsi="KFGQPC Uthmanic Script HAFS" w:cs="KFGQPC Uthmanic Script HAFS" w:hint="cs"/>
          <w:sz w:val="28"/>
          <w:szCs w:val="28"/>
          <w:rtl/>
        </w:rPr>
        <w:t>ٱلۡأَقۡرَبُونَ</w:t>
      </w:r>
      <w:r w:rsidR="00C549BB">
        <w:rPr>
          <w:rFonts w:ascii="KFGQPC Uthmanic Script HAFS" w:hAnsi="KFGQPC Uthmanic Script HAFS" w:cs="KFGQPC Uthmanic Script HAFS"/>
          <w:sz w:val="28"/>
          <w:szCs w:val="28"/>
          <w:rtl/>
        </w:rPr>
        <w:t xml:space="preserve"> وَلِلنِّسَآءِ نَصِيبٞ مِّمَّا تَرَكَ </w:t>
      </w:r>
      <w:r w:rsidR="00C549BB">
        <w:rPr>
          <w:rFonts w:ascii="KFGQPC Uthmanic Script HAFS" w:hAnsi="KFGQPC Uthmanic Script HAFS" w:cs="KFGQPC Uthmanic Script HAFS" w:hint="cs"/>
          <w:sz w:val="28"/>
          <w:szCs w:val="28"/>
          <w:rtl/>
        </w:rPr>
        <w:t>ٱلۡوَٰلِدَانِ</w:t>
      </w:r>
      <w:r w:rsidR="00C549BB">
        <w:rPr>
          <w:rFonts w:ascii="KFGQPC Uthmanic Script HAFS" w:hAnsi="KFGQPC Uthmanic Script HAFS" w:cs="KFGQPC Uthmanic Script HAFS"/>
          <w:sz w:val="28"/>
          <w:szCs w:val="28"/>
          <w:rtl/>
        </w:rPr>
        <w:t xml:space="preserve"> وَ</w:t>
      </w:r>
      <w:r w:rsidR="00C549BB">
        <w:rPr>
          <w:rFonts w:ascii="KFGQPC Uthmanic Script HAFS" w:hAnsi="KFGQPC Uthmanic Script HAFS" w:cs="KFGQPC Uthmanic Script HAFS" w:hint="cs"/>
          <w:sz w:val="28"/>
          <w:szCs w:val="28"/>
          <w:rtl/>
        </w:rPr>
        <w:t>ٱلۡأَقۡرَبُونَ</w:t>
      </w:r>
      <w:r w:rsidR="00C549BB">
        <w:rPr>
          <w:rFonts w:ascii="KFGQPC Uthmanic Script HAFS" w:hAnsi="KFGQPC Uthmanic Script HAFS" w:cs="KFGQPC Uthmanic Script HAFS"/>
          <w:sz w:val="28"/>
          <w:szCs w:val="28"/>
          <w:rtl/>
        </w:rPr>
        <w:t xml:space="preserve"> مِمَّا قَلَّ مِنۡهُ أَوۡ كَثُرَۚ نَصِيبٗا مَّفۡرُوضٗا ٧</w:t>
      </w:r>
      <w:r>
        <w:rPr>
          <w:rFonts w:ascii="Traditional Arabic" w:hAnsi="Traditional Arabic"/>
          <w:sz w:val="28"/>
          <w:szCs w:val="28"/>
          <w:rtl/>
          <w:lang w:bidi="fa-IR"/>
        </w:rPr>
        <w:t>﴾</w:t>
      </w:r>
      <w:r w:rsidRPr="00136352">
        <w:rPr>
          <w:rStyle w:val="7-Char"/>
          <w:rFonts w:hint="cs"/>
          <w:rtl/>
        </w:rPr>
        <w:t xml:space="preserve"> </w:t>
      </w:r>
      <w:r w:rsidRPr="00136352">
        <w:rPr>
          <w:rStyle w:val="7-Char"/>
          <w:rtl/>
        </w:rPr>
        <w:t>[</w:t>
      </w:r>
      <w:r w:rsidRPr="00136352">
        <w:rPr>
          <w:rStyle w:val="7-Char"/>
          <w:rFonts w:hint="cs"/>
          <w:rtl/>
        </w:rPr>
        <w:t>النساء: 7</w:t>
      </w:r>
      <w:r w:rsidRPr="00136352">
        <w:rPr>
          <w:rStyle w:val="7-Char"/>
          <w:rtl/>
        </w:rPr>
        <w:t>]</w:t>
      </w:r>
      <w:r w:rsidRPr="00136352">
        <w:rPr>
          <w:rStyle w:val="Char0"/>
          <w:rFonts w:hint="cs"/>
          <w:rtl/>
        </w:rPr>
        <w:t>.</w:t>
      </w:r>
    </w:p>
    <w:p w:rsidR="009B4E33" w:rsidRPr="00CE411E" w:rsidRDefault="009B4E33" w:rsidP="00136352">
      <w:pPr>
        <w:pStyle w:val="a0"/>
        <w:rPr>
          <w:rtl/>
          <w:lang w:bidi="fa-IR"/>
        </w:rPr>
      </w:pPr>
      <w:r w:rsidRPr="00CE411E">
        <w:rPr>
          <w:rFonts w:hint="cs"/>
          <w:rtl/>
          <w:lang w:bidi="fa-IR"/>
        </w:rPr>
        <w:t>«</w:t>
      </w:r>
      <w:r w:rsidR="00CB32E4" w:rsidRPr="00CE411E">
        <w:rPr>
          <w:rFonts w:hint="cs"/>
          <w:rtl/>
          <w:lang w:bidi="fa-IR"/>
        </w:rPr>
        <w:t>برای مردان نصیبی است از آن‌چه پدر و مادر و خویشاوندان به جا گذارده‌اند، و برای زنان نصیبی است از آن‌چه پدر و مادر و خویشاوندان به‌جا گذارده‌اند از کم و زیاد آن نصیبی مشخص</w:t>
      </w:r>
      <w:r w:rsidRPr="00CE411E">
        <w:rPr>
          <w:rFonts w:hint="cs"/>
          <w:rtl/>
          <w:lang w:bidi="fa-IR"/>
        </w:rPr>
        <w:t>».</w:t>
      </w:r>
      <w:r w:rsidRPr="00CE411E">
        <w:rPr>
          <w:rtl/>
          <w:lang w:bidi="fa-IR"/>
        </w:rPr>
        <w:tab/>
      </w:r>
    </w:p>
    <w:p w:rsidR="00AB39C5" w:rsidRDefault="00CC41EB" w:rsidP="00136352">
      <w:pPr>
        <w:pStyle w:val="a0"/>
        <w:rPr>
          <w:rtl/>
          <w:lang w:bidi="fa-IR"/>
        </w:rPr>
      </w:pPr>
      <w:r>
        <w:rPr>
          <w:rFonts w:hint="cs"/>
          <w:rtl/>
          <w:lang w:bidi="fa-IR"/>
        </w:rPr>
        <w:t>به موجب این آیه، هر زن و مردی به هر صفتی که باشند حق ارث از پدر و مادر و خویشاوندان دیگر خود دارند، اما احادیث زیر را می‌بینیم که هر کدام بعضی از افراد</w:t>
      </w:r>
      <w:r w:rsidR="00767DC0">
        <w:rPr>
          <w:rFonts w:hint="cs"/>
          <w:rtl/>
          <w:lang w:bidi="fa-IR"/>
        </w:rPr>
        <w:t xml:space="preserve"> هردو </w:t>
      </w:r>
      <w:r>
        <w:rPr>
          <w:rFonts w:hint="cs"/>
          <w:rtl/>
          <w:lang w:bidi="fa-IR"/>
        </w:rPr>
        <w:t>گروه را از زیر عموم خارج می‌سازند</w:t>
      </w:r>
      <w:r w:rsidR="0070225A">
        <w:rPr>
          <w:rFonts w:hint="cs"/>
          <w:rtl/>
          <w:lang w:bidi="fa-IR"/>
        </w:rPr>
        <w:t>‌:</w:t>
      </w:r>
    </w:p>
    <w:p w:rsidR="00CC41EB" w:rsidRDefault="00A71F7B" w:rsidP="00136352">
      <w:pPr>
        <w:numPr>
          <w:ilvl w:val="0"/>
          <w:numId w:val="1"/>
        </w:numPr>
        <w:tabs>
          <w:tab w:val="clear" w:pos="644"/>
        </w:tabs>
        <w:ind w:left="568" w:hanging="284"/>
        <w:jc w:val="both"/>
        <w:rPr>
          <w:rFonts w:cs="B Lotus"/>
          <w:sz w:val="28"/>
          <w:szCs w:val="28"/>
          <w:rtl/>
          <w:lang w:bidi="fa-IR"/>
        </w:rPr>
      </w:pPr>
      <w:r w:rsidRPr="00136352">
        <w:rPr>
          <w:rStyle w:val="Char0"/>
          <w:rFonts w:hint="cs"/>
          <w:rtl/>
        </w:rPr>
        <w:t>با حدیث</w:t>
      </w:r>
      <w:r w:rsidR="0070225A" w:rsidRPr="00136352">
        <w:rPr>
          <w:rStyle w:val="Char0"/>
          <w:rFonts w:hint="cs"/>
          <w:rtl/>
        </w:rPr>
        <w:t>‌:</w:t>
      </w:r>
      <w:r w:rsidRPr="007A46C6">
        <w:rPr>
          <w:rFonts w:cs="B Badr" w:hint="cs"/>
          <w:b/>
          <w:bCs/>
          <w:sz w:val="28"/>
          <w:szCs w:val="28"/>
          <w:rtl/>
          <w:lang w:bidi="fa-IR"/>
        </w:rPr>
        <w:t xml:space="preserve"> </w:t>
      </w:r>
      <w:r w:rsidR="007A46C6" w:rsidRPr="007A46C6">
        <w:rPr>
          <w:rStyle w:val="Char"/>
          <w:rtl/>
        </w:rPr>
        <w:t>«</w:t>
      </w:r>
      <w:r w:rsidRPr="007A46C6">
        <w:rPr>
          <w:rStyle w:val="Char"/>
          <w:rFonts w:hint="cs"/>
          <w:rtl/>
        </w:rPr>
        <w:t>نحن معاشر ال</w:t>
      </w:r>
      <w:r w:rsidR="007A46C6">
        <w:rPr>
          <w:rStyle w:val="Char"/>
          <w:rFonts w:hint="cs"/>
          <w:rtl/>
        </w:rPr>
        <w:t>أ</w:t>
      </w:r>
      <w:r w:rsidRPr="007A46C6">
        <w:rPr>
          <w:rStyle w:val="Char"/>
          <w:rFonts w:hint="cs"/>
          <w:rtl/>
        </w:rPr>
        <w:t>نبیاء لا</w:t>
      </w:r>
      <w:r w:rsidR="007A46C6">
        <w:rPr>
          <w:rStyle w:val="Char"/>
          <w:rFonts w:hint="cs"/>
          <w:rtl/>
        </w:rPr>
        <w:t xml:space="preserve"> </w:t>
      </w:r>
      <w:r w:rsidRPr="007A46C6">
        <w:rPr>
          <w:rStyle w:val="Char"/>
          <w:rFonts w:hint="cs"/>
          <w:rtl/>
        </w:rPr>
        <w:t>نورث</w:t>
      </w:r>
      <w:r w:rsidR="007A46C6" w:rsidRPr="007A46C6">
        <w:rPr>
          <w:rStyle w:val="Char"/>
          <w:rtl/>
        </w:rPr>
        <w:t>»</w:t>
      </w:r>
      <w:r w:rsidR="00B70024" w:rsidRPr="00136352">
        <w:rPr>
          <w:rStyle w:val="Char0"/>
          <w:vertAlign w:val="superscript"/>
          <w:rtl/>
        </w:rPr>
        <w:footnoteReference w:id="50"/>
      </w:r>
      <w:r w:rsidR="00B70024" w:rsidRPr="00136352">
        <w:rPr>
          <w:rStyle w:val="Char0"/>
          <w:rFonts w:hint="cs"/>
          <w:rtl/>
        </w:rPr>
        <w:t>، پیغمبران</w:t>
      </w:r>
      <w:r w:rsidR="00C3423E" w:rsidRPr="00136352">
        <w:rPr>
          <w:rStyle w:val="Char0"/>
          <w:rFonts w:hint="cs"/>
          <w:rtl/>
        </w:rPr>
        <w:t xml:space="preserve"> </w:t>
      </w:r>
      <w:r w:rsidR="007777BF" w:rsidRPr="00136352">
        <w:rPr>
          <w:rStyle w:val="Char0"/>
          <w:rFonts w:hint="cs"/>
          <w:rtl/>
        </w:rPr>
        <w:t>از عموم میراث دهندگان (مورثان) خارج می‌شوند، لذا از آنان میراث برده نمی‌شود. و از این‌جا است که هنگامی که فاطمه</w:t>
      </w:r>
      <w:r w:rsidR="00136352">
        <w:rPr>
          <w:rStyle w:val="Char0"/>
          <w:rFonts w:cs="CTraditional Arabic" w:hint="cs"/>
          <w:rtl/>
        </w:rPr>
        <w:t>ل</w:t>
      </w:r>
      <w:r w:rsidR="007777BF" w:rsidRPr="00136352">
        <w:rPr>
          <w:rStyle w:val="Char0"/>
          <w:rFonts w:hint="cs"/>
          <w:rtl/>
        </w:rPr>
        <w:t xml:space="preserve"> تقاضای میراث پدر کرد، صحابه این حدیث را یادآوری کردند.</w:t>
      </w:r>
    </w:p>
    <w:p w:rsidR="00F17594" w:rsidRDefault="003A11D9" w:rsidP="00136352">
      <w:pPr>
        <w:numPr>
          <w:ilvl w:val="0"/>
          <w:numId w:val="1"/>
        </w:numPr>
        <w:tabs>
          <w:tab w:val="clear" w:pos="644"/>
        </w:tabs>
        <w:ind w:left="568" w:hanging="284"/>
        <w:jc w:val="both"/>
        <w:rPr>
          <w:rFonts w:cs="B Lotus"/>
          <w:sz w:val="28"/>
          <w:szCs w:val="28"/>
          <w:rtl/>
          <w:lang w:bidi="fa-IR"/>
        </w:rPr>
      </w:pPr>
      <w:r w:rsidRPr="00136352">
        <w:rPr>
          <w:rStyle w:val="Char0"/>
          <w:rFonts w:hint="cs"/>
          <w:rtl/>
        </w:rPr>
        <w:t>و با حدیث</w:t>
      </w:r>
      <w:r w:rsidR="0070225A" w:rsidRPr="00136352">
        <w:rPr>
          <w:rStyle w:val="Char0"/>
          <w:rFonts w:hint="cs"/>
          <w:rtl/>
        </w:rPr>
        <w:t>‌:</w:t>
      </w:r>
      <w:r w:rsidRPr="00BE6A06">
        <w:rPr>
          <w:rFonts w:cs="B Badr" w:hint="cs"/>
          <w:b/>
          <w:bCs/>
          <w:sz w:val="32"/>
          <w:szCs w:val="32"/>
          <w:rtl/>
          <w:lang w:bidi="fa-IR"/>
        </w:rPr>
        <w:t xml:space="preserve"> </w:t>
      </w:r>
      <w:r w:rsidR="007A46C6" w:rsidRPr="007A46C6">
        <w:rPr>
          <w:rStyle w:val="Char"/>
          <w:rtl/>
        </w:rPr>
        <w:t>«</w:t>
      </w:r>
      <w:r w:rsidRPr="007A46C6">
        <w:rPr>
          <w:rStyle w:val="Char"/>
          <w:rFonts w:hint="cs"/>
          <w:rtl/>
        </w:rPr>
        <w:t>لا یرث المسلم الکافر، ولا یرث الکافر المسلم</w:t>
      </w:r>
      <w:r w:rsidR="007A46C6" w:rsidRPr="007A46C6">
        <w:rPr>
          <w:rStyle w:val="Char"/>
          <w:rtl/>
        </w:rPr>
        <w:t>»</w:t>
      </w:r>
      <w:r w:rsidRPr="00136352">
        <w:rPr>
          <w:rStyle w:val="Char0"/>
          <w:vertAlign w:val="superscript"/>
          <w:rtl/>
        </w:rPr>
        <w:footnoteReference w:id="51"/>
      </w:r>
      <w:r w:rsidR="00136352" w:rsidRPr="00136352">
        <w:rPr>
          <w:rStyle w:val="Char0"/>
        </w:rPr>
        <w:t>.</w:t>
      </w:r>
      <w:r w:rsidRPr="00136352">
        <w:rPr>
          <w:rStyle w:val="Char0"/>
          <w:rFonts w:hint="cs"/>
          <w:rtl/>
        </w:rPr>
        <w:t xml:space="preserve"> مورث</w:t>
      </w:r>
      <w:r w:rsidR="002D594C" w:rsidRPr="00136352">
        <w:rPr>
          <w:rStyle w:val="Char0"/>
          <w:rFonts w:hint="cs"/>
          <w:rtl/>
        </w:rPr>
        <w:t xml:space="preserve"> کافر خارج می‌شود، زیرا میراث بر کافر از او ارث نمی‌برد، و مورث مسلمان خارج می‌شود، زیرا میراث بر کافر از او ارث نمی‌برد، لذا می‌بینیم با این حدیث بعضی از افراد</w:t>
      </w:r>
      <w:r w:rsidR="00767DC0" w:rsidRPr="00136352">
        <w:rPr>
          <w:rStyle w:val="Char0"/>
          <w:rFonts w:hint="cs"/>
          <w:rtl/>
        </w:rPr>
        <w:t xml:space="preserve"> هردو </w:t>
      </w:r>
      <w:r w:rsidR="002D594C" w:rsidRPr="00136352">
        <w:rPr>
          <w:rStyle w:val="Char0"/>
          <w:rFonts w:hint="cs"/>
          <w:rtl/>
        </w:rPr>
        <w:t>عام (میراث دهنده = مورث، و میراث برنده = وارث) خارج شده‌اند.</w:t>
      </w:r>
    </w:p>
    <w:p w:rsidR="002D594C" w:rsidRDefault="002D594C" w:rsidP="00136352">
      <w:pPr>
        <w:numPr>
          <w:ilvl w:val="0"/>
          <w:numId w:val="1"/>
        </w:numPr>
        <w:tabs>
          <w:tab w:val="clear" w:pos="644"/>
        </w:tabs>
        <w:ind w:left="568" w:hanging="284"/>
        <w:jc w:val="both"/>
        <w:rPr>
          <w:rFonts w:cs="B Lotus"/>
          <w:sz w:val="28"/>
          <w:szCs w:val="28"/>
          <w:lang w:bidi="fa-IR"/>
        </w:rPr>
      </w:pPr>
      <w:r w:rsidRPr="00136352">
        <w:rPr>
          <w:rStyle w:val="Char0"/>
          <w:rFonts w:hint="cs"/>
          <w:rtl/>
        </w:rPr>
        <w:t>و با حدیث</w:t>
      </w:r>
      <w:r w:rsidR="0070225A" w:rsidRPr="00136352">
        <w:rPr>
          <w:rStyle w:val="Char0"/>
          <w:rFonts w:hint="cs"/>
          <w:rtl/>
        </w:rPr>
        <w:t>‌:</w:t>
      </w:r>
      <w:r>
        <w:rPr>
          <w:rFonts w:cs="B Lotus" w:hint="cs"/>
          <w:sz w:val="28"/>
          <w:szCs w:val="28"/>
          <w:rtl/>
          <w:lang w:bidi="fa-IR"/>
        </w:rPr>
        <w:t xml:space="preserve"> </w:t>
      </w:r>
      <w:r w:rsidR="007A46C6">
        <w:rPr>
          <w:rStyle w:val="Char"/>
          <w:rFonts w:ascii="Calibri" w:hAnsi="Calibri" w:hint="cs"/>
          <w:rtl/>
        </w:rPr>
        <w:t>«</w:t>
      </w:r>
      <w:r w:rsidRPr="007A46C6">
        <w:rPr>
          <w:rStyle w:val="Char"/>
          <w:rFonts w:hint="cs"/>
          <w:rtl/>
        </w:rPr>
        <w:t>لا یرث القاتل شیئا</w:t>
      </w:r>
      <w:r w:rsidR="007A46C6" w:rsidRPr="007A46C6">
        <w:rPr>
          <w:rStyle w:val="Char"/>
          <w:rtl/>
        </w:rPr>
        <w:t>»</w:t>
      </w:r>
      <w:r w:rsidRPr="00136352">
        <w:rPr>
          <w:rStyle w:val="Char0"/>
          <w:vertAlign w:val="superscript"/>
          <w:rtl/>
        </w:rPr>
        <w:footnoteReference w:id="52"/>
      </w:r>
      <w:r w:rsidRPr="00136352">
        <w:rPr>
          <w:rStyle w:val="Char0"/>
          <w:rFonts w:hint="cs"/>
          <w:rtl/>
        </w:rPr>
        <w:t xml:space="preserve"> کشنده</w:t>
      </w:r>
      <w:r w:rsidR="00597863" w:rsidRPr="00136352">
        <w:rPr>
          <w:rStyle w:val="Char0"/>
          <w:rFonts w:hint="cs"/>
          <w:rtl/>
        </w:rPr>
        <w:t xml:space="preserve"> خارج می‌شود، چون کشنده از کشته شده نباید ارث ببرد.</w:t>
      </w:r>
    </w:p>
    <w:p w:rsidR="00597863" w:rsidRDefault="00597863" w:rsidP="00136352">
      <w:pPr>
        <w:pStyle w:val="a0"/>
        <w:rPr>
          <w:rtl/>
          <w:lang w:bidi="fa-IR"/>
        </w:rPr>
      </w:pPr>
      <w:r>
        <w:rPr>
          <w:rFonts w:hint="cs"/>
          <w:rtl/>
          <w:lang w:bidi="fa-IR"/>
        </w:rPr>
        <w:t>الان که معنای تخصیص را خوب دریافتیم می‌بینیم که تخصیص دارای دو رکن اساسی است.</w:t>
      </w:r>
    </w:p>
    <w:p w:rsidR="00597863" w:rsidRDefault="00481459" w:rsidP="00C115BC">
      <w:pPr>
        <w:pStyle w:val="a0"/>
        <w:numPr>
          <w:ilvl w:val="0"/>
          <w:numId w:val="53"/>
        </w:numPr>
        <w:ind w:left="568" w:hanging="284"/>
        <w:rPr>
          <w:rtl/>
          <w:lang w:bidi="fa-IR"/>
        </w:rPr>
      </w:pPr>
      <w:r>
        <w:rPr>
          <w:rFonts w:hint="cs"/>
          <w:rtl/>
          <w:lang w:bidi="fa-IR"/>
        </w:rPr>
        <w:t>لفظ عامی که بعضی افراد از آن خارج شده، و آن را (مخصوص) می‌نامیم.</w:t>
      </w:r>
    </w:p>
    <w:p w:rsidR="00481459" w:rsidRDefault="00481459" w:rsidP="00C115BC">
      <w:pPr>
        <w:pStyle w:val="a0"/>
        <w:numPr>
          <w:ilvl w:val="0"/>
          <w:numId w:val="53"/>
        </w:numPr>
        <w:ind w:left="568" w:hanging="284"/>
        <w:rPr>
          <w:rtl/>
          <w:lang w:bidi="fa-IR"/>
        </w:rPr>
      </w:pPr>
      <w:r>
        <w:rPr>
          <w:rFonts w:hint="cs"/>
          <w:rtl/>
          <w:lang w:bidi="fa-IR"/>
        </w:rPr>
        <w:t>لفظی که دلالت بر خارج شدن ب</w:t>
      </w:r>
      <w:r w:rsidR="0032353C">
        <w:rPr>
          <w:rFonts w:hint="cs"/>
          <w:rtl/>
          <w:lang w:bidi="fa-IR"/>
        </w:rPr>
        <w:t>عضی افراد می‌دهد، و آن را (مخصص</w:t>
      </w:r>
      <w:r>
        <w:rPr>
          <w:rFonts w:hint="cs"/>
          <w:rtl/>
          <w:lang w:bidi="fa-IR"/>
        </w:rPr>
        <w:t xml:space="preserve"> = بکسر صاد) می‌نامیم.</w:t>
      </w:r>
    </w:p>
    <w:p w:rsidR="00F17594" w:rsidRDefault="00D93D01" w:rsidP="00136352">
      <w:pPr>
        <w:pStyle w:val="a0"/>
        <w:ind w:firstLine="0"/>
        <w:jc w:val="center"/>
        <w:rPr>
          <w:rtl/>
          <w:lang w:bidi="fa-IR"/>
        </w:rPr>
      </w:pPr>
      <w:r>
        <w:rPr>
          <w:rFonts w:hint="cs"/>
          <w:rtl/>
          <w:lang w:bidi="fa-IR"/>
        </w:rPr>
        <w:t>* * * *</w:t>
      </w:r>
    </w:p>
    <w:p w:rsidR="00F17594" w:rsidRDefault="0008474F" w:rsidP="00ED6EBB">
      <w:pPr>
        <w:pStyle w:val="4-"/>
        <w:rPr>
          <w:rtl/>
        </w:rPr>
      </w:pPr>
      <w:bookmarkStart w:id="161" w:name="_Toc331262114"/>
      <w:bookmarkStart w:id="162" w:name="_Toc421176474"/>
      <w:r>
        <w:rPr>
          <w:rFonts w:hint="cs"/>
          <w:rtl/>
        </w:rPr>
        <w:t>آیا عمل به عام قبل از بحث از مخصص جایز است؟</w:t>
      </w:r>
      <w:bookmarkEnd w:id="161"/>
      <w:bookmarkEnd w:id="162"/>
    </w:p>
    <w:p w:rsidR="00F17594" w:rsidRDefault="002B7B68" w:rsidP="00136352">
      <w:pPr>
        <w:pStyle w:val="a0"/>
        <w:rPr>
          <w:rtl/>
          <w:lang w:bidi="fa-IR"/>
        </w:rPr>
      </w:pPr>
      <w:r>
        <w:rPr>
          <w:rFonts w:hint="cs"/>
          <w:rtl/>
          <w:lang w:bidi="fa-IR"/>
        </w:rPr>
        <w:t>قبلاً بیان شد که لفظ عام از جهت لغت همه افراد خود را در برمی‌گیرد، و مخاطب حکم وارد بر آن را بر تمام افراد حمل می‌کند لکن چنان‌که دیدیم ممکن است تخصیص بر عام وارد شود، و بعضی از افراد از زیر عموم به تخصیص خارج شوند. این حالت این سئوال را پیش می‌آورد که آیا می‌توان به مجرد برخورد، به عام عمل کرد، یا به سبب امکان وجود مخصص، ابتدا باید به غور و بررسی پرداخت تا در صورت نبودن مخصص به عموم عمل شود؟</w:t>
      </w:r>
    </w:p>
    <w:p w:rsidR="002B7B68" w:rsidRDefault="00720933" w:rsidP="00136352">
      <w:pPr>
        <w:pStyle w:val="a0"/>
        <w:rPr>
          <w:rtl/>
          <w:lang w:bidi="fa-IR"/>
        </w:rPr>
      </w:pPr>
      <w:r>
        <w:rPr>
          <w:rFonts w:hint="cs"/>
          <w:rtl/>
          <w:lang w:bidi="fa-IR"/>
        </w:rPr>
        <w:t xml:space="preserve">جمهور اصولیان برآنند که باید ابتدا به جستجوی مخصص پرداخت، </w:t>
      </w:r>
      <w:r w:rsidR="00A9320A">
        <w:rPr>
          <w:rFonts w:hint="cs"/>
          <w:rtl/>
          <w:lang w:bidi="fa-IR"/>
        </w:rPr>
        <w:t xml:space="preserve">سپس به عموم عمل کرد، زیرا ادله شرع به نسبت یک مسأله ممکن است در اماکن متعددی متفرق باشد، و اجتهاد </w:t>
      </w:r>
      <w:r w:rsidR="00A25FEC">
        <w:rPr>
          <w:rFonts w:hint="cs"/>
          <w:rtl/>
          <w:lang w:bidi="fa-IR"/>
        </w:rPr>
        <w:t>معنایی جز جمع ادله و استخراج حکم</w:t>
      </w:r>
      <w:r w:rsidR="00846D8D">
        <w:rPr>
          <w:rFonts w:hint="cs"/>
          <w:rtl/>
          <w:lang w:bidi="fa-IR"/>
        </w:rPr>
        <w:t xml:space="preserve"> آن‌ها </w:t>
      </w:r>
      <w:r w:rsidR="00A25FEC">
        <w:rPr>
          <w:rFonts w:hint="cs"/>
          <w:rtl/>
          <w:lang w:bidi="fa-IR"/>
        </w:rPr>
        <w:t>ندارد. اما اجرای عام قبل از جستجوی مخصص را نمی‌توان اجتهاد دانست.</w:t>
      </w:r>
    </w:p>
    <w:p w:rsidR="00A25FEC" w:rsidRDefault="00A25FEC" w:rsidP="00136352">
      <w:pPr>
        <w:pStyle w:val="a0"/>
        <w:rPr>
          <w:rtl/>
          <w:lang w:bidi="fa-IR"/>
        </w:rPr>
      </w:pPr>
      <w:r>
        <w:rPr>
          <w:rFonts w:hint="cs"/>
          <w:rtl/>
          <w:lang w:bidi="fa-IR"/>
        </w:rPr>
        <w:t>پس از به دست آوردن این نتیجه این سئوال پیش می‌آید که تا چه اندازه بر مجتهد لازم است به جستجو بپردازد؟</w:t>
      </w:r>
    </w:p>
    <w:p w:rsidR="00A25FEC" w:rsidRDefault="0002524B" w:rsidP="00136352">
      <w:pPr>
        <w:pStyle w:val="a0"/>
        <w:rPr>
          <w:rtl/>
          <w:lang w:bidi="fa-IR"/>
        </w:rPr>
      </w:pPr>
      <w:r>
        <w:rPr>
          <w:rFonts w:hint="cs"/>
          <w:rtl/>
          <w:lang w:bidi="fa-IR"/>
        </w:rPr>
        <w:t>ظاهراً به نظر می‌آید که کافی است مجتهد، ظن غالب را در نبودن مخصص به دست آورد، زیرا این اندازه مقداری است که مجتهدان بدان مکلفند. اگرچه بعضی ادعا می‌کنند که لازم است مجتهد به مرحله یقین بر فقدان مخصص برسد.</w:t>
      </w:r>
    </w:p>
    <w:p w:rsidR="0002524B" w:rsidRDefault="00904275" w:rsidP="00ED6EBB">
      <w:pPr>
        <w:pStyle w:val="4-"/>
        <w:rPr>
          <w:rtl/>
        </w:rPr>
      </w:pPr>
      <w:bookmarkStart w:id="163" w:name="_Toc331262115"/>
      <w:bookmarkStart w:id="164" w:name="_Toc421176475"/>
      <w:r>
        <w:rPr>
          <w:rFonts w:hint="cs"/>
          <w:rtl/>
        </w:rPr>
        <w:t>انواع مخصّص</w:t>
      </w:r>
      <w:bookmarkEnd w:id="163"/>
      <w:bookmarkEnd w:id="164"/>
    </w:p>
    <w:p w:rsidR="00C8612C" w:rsidRDefault="00B3160A" w:rsidP="00136352">
      <w:pPr>
        <w:pStyle w:val="a0"/>
        <w:rPr>
          <w:rtl/>
          <w:lang w:bidi="fa-IR"/>
        </w:rPr>
      </w:pPr>
      <w:r>
        <w:rPr>
          <w:rFonts w:hint="cs"/>
          <w:rtl/>
          <w:lang w:bidi="fa-IR"/>
        </w:rPr>
        <w:t>اشیایی که ممکن است عام را تخصیص کنند به دو بخش کلی تقسیم می‌شوند</w:t>
      </w:r>
      <w:r w:rsidR="0070225A">
        <w:rPr>
          <w:rFonts w:hint="cs"/>
          <w:rtl/>
          <w:lang w:bidi="fa-IR"/>
        </w:rPr>
        <w:t>‌:</w:t>
      </w:r>
    </w:p>
    <w:p w:rsidR="00B3160A" w:rsidRDefault="00B3160A" w:rsidP="00C115BC">
      <w:pPr>
        <w:numPr>
          <w:ilvl w:val="0"/>
          <w:numId w:val="20"/>
        </w:numPr>
        <w:ind w:left="641" w:hanging="357"/>
        <w:jc w:val="both"/>
        <w:rPr>
          <w:rFonts w:cs="B Lotus"/>
          <w:sz w:val="28"/>
          <w:szCs w:val="28"/>
          <w:rtl/>
          <w:lang w:bidi="fa-IR"/>
        </w:rPr>
      </w:pPr>
      <w:r w:rsidRPr="00136352">
        <w:rPr>
          <w:rStyle w:val="Char0"/>
          <w:rFonts w:hint="cs"/>
          <w:rtl/>
        </w:rPr>
        <w:t>مخصص‌های متصل که بدان‌ها غیر مستقل نیز می‌گویند، و منظور از آن</w:t>
      </w:r>
      <w:r w:rsidR="0070225A" w:rsidRPr="00136352">
        <w:rPr>
          <w:rStyle w:val="Char0"/>
          <w:rFonts w:hint="cs"/>
          <w:rtl/>
        </w:rPr>
        <w:t>‌:</w:t>
      </w:r>
      <w:r w:rsidRPr="00136352">
        <w:rPr>
          <w:rStyle w:val="Char0"/>
          <w:rFonts w:hint="cs"/>
          <w:rtl/>
        </w:rPr>
        <w:t xml:space="preserve"> لفظی است که دلالت بر خروج بعضی از افراد عام دارد و همیشه با آن همراه است، و به سبب طبیعت لفظی خود مستقلاً نمی‌تواند بیاید.</w:t>
      </w:r>
    </w:p>
    <w:p w:rsidR="00162B83" w:rsidRDefault="00B3160A" w:rsidP="00136352">
      <w:pPr>
        <w:pStyle w:val="a0"/>
        <w:rPr>
          <w:rtl/>
          <w:lang w:bidi="fa-IR"/>
        </w:rPr>
      </w:pPr>
      <w:r>
        <w:rPr>
          <w:rFonts w:hint="cs"/>
          <w:rtl/>
          <w:lang w:bidi="fa-IR"/>
        </w:rPr>
        <w:t>در واقع این نوع اشیاء را نمی‌توان مخصص نامید، زیرا تا کلام تمام نشود؛ قصد گوینده دانسته نمی‌شود، ولی از آن‌جایی که اکثر اصولیان به عنوان مخصص از</w:t>
      </w:r>
      <w:r w:rsidR="00846D8D">
        <w:rPr>
          <w:rFonts w:hint="cs"/>
          <w:rtl/>
          <w:lang w:bidi="fa-IR"/>
        </w:rPr>
        <w:t xml:space="preserve"> آن‌ها </w:t>
      </w:r>
      <w:r>
        <w:rPr>
          <w:rFonts w:hint="cs"/>
          <w:rtl/>
          <w:lang w:bidi="fa-IR"/>
        </w:rPr>
        <w:t>نام می‌برند، و در این‌جا به سخن درباره</w:t>
      </w:r>
      <w:r w:rsidR="00846D8D">
        <w:rPr>
          <w:rFonts w:hint="cs"/>
          <w:rtl/>
          <w:lang w:bidi="fa-IR"/>
        </w:rPr>
        <w:t xml:space="preserve"> آن‌ها </w:t>
      </w:r>
      <w:r>
        <w:rPr>
          <w:rFonts w:hint="cs"/>
          <w:rtl/>
          <w:lang w:bidi="fa-IR"/>
        </w:rPr>
        <w:t>می‌پردازند، ما نیز چنان کنیم.</w:t>
      </w:r>
    </w:p>
    <w:p w:rsidR="00B3160A" w:rsidRDefault="003E46CA" w:rsidP="00C115BC">
      <w:pPr>
        <w:pStyle w:val="a0"/>
        <w:numPr>
          <w:ilvl w:val="0"/>
          <w:numId w:val="20"/>
        </w:numPr>
        <w:rPr>
          <w:rtl/>
          <w:lang w:bidi="fa-IR"/>
        </w:rPr>
      </w:pPr>
      <w:r>
        <w:rPr>
          <w:rFonts w:hint="cs"/>
          <w:rtl/>
          <w:lang w:bidi="fa-IR"/>
        </w:rPr>
        <w:t>مخصص‌های منفصل، و به عبارتی</w:t>
      </w:r>
      <w:r w:rsidR="0070225A">
        <w:rPr>
          <w:rFonts w:hint="cs"/>
          <w:rtl/>
          <w:lang w:bidi="fa-IR"/>
        </w:rPr>
        <w:t>‌:</w:t>
      </w:r>
      <w:r>
        <w:rPr>
          <w:rFonts w:hint="cs"/>
          <w:rtl/>
          <w:lang w:bidi="fa-IR"/>
        </w:rPr>
        <w:t xml:space="preserve"> مستقل. و منظور از آن الفاظی است که دال بر خروج بعضی افراد عام است، و بدون ارتباط لفظی </w:t>
      </w:r>
      <w:r w:rsidR="009E1153" w:rsidRPr="009E1153">
        <w:rPr>
          <w:rStyle w:val="6-Char"/>
          <w:rtl/>
        </w:rPr>
        <w:t>«</w:t>
      </w:r>
      <w:r w:rsidR="009E1153">
        <w:rPr>
          <w:rStyle w:val="6-Char"/>
          <w:rFonts w:hint="cs"/>
          <w:rtl/>
        </w:rPr>
        <w:t>أ</w:t>
      </w:r>
      <w:r w:rsidRPr="009E1153">
        <w:rPr>
          <w:rStyle w:val="6-Char"/>
          <w:rFonts w:hint="cs"/>
          <w:rtl/>
        </w:rPr>
        <w:t>عراب</w:t>
      </w:r>
      <w:r w:rsidR="009E1153">
        <w:rPr>
          <w:rStyle w:val="6-Char"/>
          <w:rFonts w:hint="cs"/>
          <w:rtl/>
        </w:rPr>
        <w:t>ي</w:t>
      </w:r>
      <w:r w:rsidR="009E1153" w:rsidRPr="009E1153">
        <w:rPr>
          <w:rStyle w:val="6-Char"/>
          <w:rtl/>
        </w:rPr>
        <w:t>»</w:t>
      </w:r>
      <w:r>
        <w:rPr>
          <w:rFonts w:hint="cs"/>
          <w:rtl/>
          <w:lang w:bidi="fa-IR"/>
        </w:rPr>
        <w:t xml:space="preserve"> با جمله‌ای که در آن صیغه عام آمده است وارد می‌شود.</w:t>
      </w:r>
    </w:p>
    <w:p w:rsidR="003E46CA" w:rsidRDefault="003E46CA" w:rsidP="00136352">
      <w:pPr>
        <w:pStyle w:val="a0"/>
        <w:rPr>
          <w:rtl/>
          <w:lang w:bidi="fa-IR"/>
        </w:rPr>
      </w:pPr>
      <w:r>
        <w:rPr>
          <w:rFonts w:hint="cs"/>
          <w:rtl/>
          <w:lang w:bidi="fa-IR"/>
        </w:rPr>
        <w:t>و حال به بررسی هرکدام از این دو به تفصیل می‌پردازیم</w:t>
      </w:r>
      <w:r w:rsidR="0070225A">
        <w:rPr>
          <w:rFonts w:hint="cs"/>
          <w:rtl/>
          <w:lang w:bidi="fa-IR"/>
        </w:rPr>
        <w:t>‌:</w:t>
      </w:r>
    </w:p>
    <w:p w:rsidR="00B3160A" w:rsidRDefault="00DF5E44" w:rsidP="00ED6EBB">
      <w:pPr>
        <w:pStyle w:val="4-"/>
        <w:rPr>
          <w:rtl/>
        </w:rPr>
      </w:pPr>
      <w:bookmarkStart w:id="165" w:name="_Toc331262116"/>
      <w:bookmarkStart w:id="166" w:name="_Toc421176476"/>
      <w:r>
        <w:rPr>
          <w:rFonts w:hint="cs"/>
          <w:rtl/>
        </w:rPr>
        <w:t>اولاً</w:t>
      </w:r>
      <w:r w:rsidR="0070225A">
        <w:rPr>
          <w:rFonts w:hint="cs"/>
          <w:rtl/>
        </w:rPr>
        <w:t>‌:</w:t>
      </w:r>
      <w:r>
        <w:rPr>
          <w:rFonts w:hint="cs"/>
          <w:rtl/>
        </w:rPr>
        <w:t xml:space="preserve"> مخصص‌های متصل</w:t>
      </w:r>
      <w:bookmarkEnd w:id="165"/>
      <w:bookmarkEnd w:id="166"/>
    </w:p>
    <w:p w:rsidR="003E46CA" w:rsidRDefault="009D1B56" w:rsidP="00136352">
      <w:pPr>
        <w:pStyle w:val="a0"/>
        <w:rPr>
          <w:rtl/>
          <w:lang w:bidi="fa-IR"/>
        </w:rPr>
      </w:pPr>
      <w:r>
        <w:rPr>
          <w:rFonts w:hint="cs"/>
          <w:rtl/>
          <w:lang w:bidi="fa-IR"/>
        </w:rPr>
        <w:t>مخصص‌های متصل پنج تا هستند</w:t>
      </w:r>
      <w:r w:rsidR="0070225A">
        <w:rPr>
          <w:rFonts w:hint="cs"/>
          <w:rtl/>
          <w:lang w:bidi="fa-IR"/>
        </w:rPr>
        <w:t>‌:</w:t>
      </w:r>
    </w:p>
    <w:p w:rsidR="00136352" w:rsidRDefault="009D1B56" w:rsidP="00C115BC">
      <w:pPr>
        <w:pStyle w:val="a0"/>
        <w:numPr>
          <w:ilvl w:val="0"/>
          <w:numId w:val="54"/>
        </w:numPr>
        <w:rPr>
          <w:lang w:bidi="fa-IR"/>
        </w:rPr>
      </w:pPr>
      <w:r>
        <w:rPr>
          <w:rFonts w:hint="cs"/>
          <w:rtl/>
          <w:lang w:bidi="fa-IR"/>
        </w:rPr>
        <w:t>شرط.</w:t>
      </w:r>
    </w:p>
    <w:p w:rsidR="00136352" w:rsidRDefault="009D1B56" w:rsidP="00C115BC">
      <w:pPr>
        <w:pStyle w:val="a0"/>
        <w:numPr>
          <w:ilvl w:val="0"/>
          <w:numId w:val="54"/>
        </w:numPr>
        <w:rPr>
          <w:lang w:bidi="fa-IR"/>
        </w:rPr>
      </w:pPr>
      <w:r>
        <w:rPr>
          <w:rFonts w:hint="cs"/>
          <w:rtl/>
          <w:lang w:bidi="fa-IR"/>
        </w:rPr>
        <w:t>غایت.</w:t>
      </w:r>
    </w:p>
    <w:p w:rsidR="00136352" w:rsidRDefault="009D1B56" w:rsidP="00C115BC">
      <w:pPr>
        <w:pStyle w:val="a0"/>
        <w:numPr>
          <w:ilvl w:val="0"/>
          <w:numId w:val="54"/>
        </w:numPr>
        <w:rPr>
          <w:lang w:bidi="fa-IR"/>
        </w:rPr>
      </w:pPr>
      <w:r>
        <w:rPr>
          <w:rFonts w:hint="cs"/>
          <w:rtl/>
          <w:lang w:bidi="fa-IR"/>
        </w:rPr>
        <w:t>صفت.</w:t>
      </w:r>
    </w:p>
    <w:p w:rsidR="00136352" w:rsidRDefault="009D1B56" w:rsidP="00C115BC">
      <w:pPr>
        <w:pStyle w:val="a0"/>
        <w:numPr>
          <w:ilvl w:val="0"/>
          <w:numId w:val="54"/>
        </w:numPr>
        <w:rPr>
          <w:lang w:bidi="fa-IR"/>
        </w:rPr>
      </w:pPr>
      <w:r>
        <w:rPr>
          <w:rFonts w:hint="cs"/>
          <w:rtl/>
          <w:lang w:bidi="fa-IR"/>
        </w:rPr>
        <w:t>بدل بعض.</w:t>
      </w:r>
    </w:p>
    <w:p w:rsidR="009D1B56" w:rsidRDefault="009D1B56" w:rsidP="00C115BC">
      <w:pPr>
        <w:pStyle w:val="a0"/>
        <w:numPr>
          <w:ilvl w:val="0"/>
          <w:numId w:val="54"/>
        </w:numPr>
        <w:rPr>
          <w:rtl/>
          <w:lang w:bidi="fa-IR"/>
        </w:rPr>
      </w:pPr>
      <w:r>
        <w:rPr>
          <w:rFonts w:hint="cs"/>
          <w:rtl/>
          <w:lang w:bidi="fa-IR"/>
        </w:rPr>
        <w:t>استثاء.</w:t>
      </w:r>
    </w:p>
    <w:p w:rsidR="009D1B56" w:rsidRDefault="00D416B9" w:rsidP="00ED6EBB">
      <w:pPr>
        <w:pStyle w:val="4-"/>
        <w:rPr>
          <w:rtl/>
        </w:rPr>
      </w:pPr>
      <w:bookmarkStart w:id="167" w:name="_Toc331262117"/>
      <w:bookmarkStart w:id="168" w:name="_Toc421176477"/>
      <w:r>
        <w:rPr>
          <w:rFonts w:hint="cs"/>
          <w:rtl/>
        </w:rPr>
        <w:t>1- تخصیص به شرط</w:t>
      </w:r>
      <w:bookmarkEnd w:id="167"/>
      <w:bookmarkEnd w:id="168"/>
    </w:p>
    <w:p w:rsidR="00B3160A" w:rsidRDefault="00C90E40" w:rsidP="00136352">
      <w:pPr>
        <w:pStyle w:val="a0"/>
        <w:rPr>
          <w:rtl/>
          <w:lang w:bidi="fa-IR"/>
        </w:rPr>
      </w:pPr>
      <w:r>
        <w:rPr>
          <w:rFonts w:hint="cs"/>
          <w:rtl/>
          <w:lang w:bidi="fa-IR"/>
        </w:rPr>
        <w:t>مقصود از شرط، شرط لغوی است که عبارت از تعلیق امری بر امری است، نه شرط اصطلاحی که قبلاً آن را در بخش احکام شناختیم.</w:t>
      </w:r>
    </w:p>
    <w:p w:rsidR="00C90E40" w:rsidRPr="00A3097F" w:rsidRDefault="00C90E40" w:rsidP="00136352">
      <w:pPr>
        <w:pStyle w:val="a0"/>
        <w:rPr>
          <w:rtl/>
          <w:lang w:bidi="fa-IR"/>
        </w:rPr>
      </w:pPr>
      <w:r w:rsidRPr="00A3097F">
        <w:rPr>
          <w:rFonts w:hint="cs"/>
          <w:rtl/>
          <w:lang w:bidi="fa-IR"/>
        </w:rPr>
        <w:t>ادواتی که در ساختار جمله شرطی به کار می‌روند، متعددند، و می‌توان</w:t>
      </w:r>
      <w:r w:rsidR="00846D8D" w:rsidRPr="00A3097F">
        <w:rPr>
          <w:rFonts w:hint="cs"/>
          <w:rtl/>
          <w:lang w:bidi="fa-IR"/>
        </w:rPr>
        <w:t xml:space="preserve"> آن‌ها </w:t>
      </w:r>
      <w:r w:rsidRPr="00A3097F">
        <w:rPr>
          <w:rFonts w:hint="cs"/>
          <w:rtl/>
          <w:lang w:bidi="fa-IR"/>
        </w:rPr>
        <w:t>را از کتب لغت گرفت، و مشهورترین ادات آن (ان) بکسر همزه و سکون نون است که اصل این باب به حساب می‌آید.</w:t>
      </w:r>
    </w:p>
    <w:p w:rsidR="00C90E40" w:rsidRDefault="00C90E40" w:rsidP="00136352">
      <w:pPr>
        <w:pStyle w:val="a0"/>
        <w:rPr>
          <w:rtl/>
          <w:lang w:bidi="fa-IR"/>
        </w:rPr>
      </w:pPr>
      <w:r>
        <w:rPr>
          <w:rFonts w:hint="cs"/>
          <w:rtl/>
          <w:lang w:bidi="fa-IR"/>
        </w:rPr>
        <w:t>برای توضیح به مثال زیر توجه کنید</w:t>
      </w:r>
      <w:r w:rsidR="0070225A">
        <w:rPr>
          <w:rFonts w:hint="cs"/>
          <w:rtl/>
          <w:lang w:bidi="fa-IR"/>
        </w:rPr>
        <w:t>‌:</w:t>
      </w:r>
    </w:p>
    <w:p w:rsidR="00C90E40" w:rsidRDefault="00C90E40" w:rsidP="00136352">
      <w:pPr>
        <w:pStyle w:val="a0"/>
        <w:rPr>
          <w:rtl/>
          <w:lang w:bidi="fa-IR"/>
        </w:rPr>
      </w:pPr>
      <w:r>
        <w:rPr>
          <w:rFonts w:hint="cs"/>
          <w:rtl/>
          <w:lang w:bidi="fa-IR"/>
        </w:rPr>
        <w:t>خداوند عزوجل فرماید</w:t>
      </w:r>
      <w:r w:rsidR="0070225A">
        <w:rPr>
          <w:rFonts w:hint="cs"/>
          <w:rtl/>
          <w:lang w:bidi="fa-IR"/>
        </w:rPr>
        <w:t>‌:</w:t>
      </w:r>
    </w:p>
    <w:p w:rsidR="00A3097F" w:rsidRPr="00A3097F" w:rsidRDefault="00A3097F" w:rsidP="00A3097F">
      <w:pPr>
        <w:ind w:firstLine="284"/>
        <w:jc w:val="both"/>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Pr>
          <w:rFonts w:ascii="KFGQPC Uthmanic Script HAFS" w:hAnsi="KFGQPC Uthmanic Script HAFS" w:cs="KFGQPC Uthmanic Script HAFS"/>
          <w:sz w:val="28"/>
          <w:szCs w:val="28"/>
          <w:rtl/>
        </w:rPr>
        <w:t>وَ</w:t>
      </w:r>
      <w:r>
        <w:rPr>
          <w:rFonts w:ascii="KFGQPC Uthmanic Script HAFS" w:hAnsi="KFGQPC Uthmanic Script HAFS" w:cs="KFGQPC Uthmanic Script HAFS" w:hint="cs"/>
          <w:sz w:val="28"/>
          <w:szCs w:val="28"/>
          <w:rtl/>
        </w:rPr>
        <w:t>ٱلَّذِينَ</w:t>
      </w:r>
      <w:r>
        <w:rPr>
          <w:rFonts w:ascii="KFGQPC Uthmanic Script HAFS" w:hAnsi="KFGQPC Uthmanic Script HAFS" w:cs="KFGQPC Uthmanic Script HAFS"/>
          <w:sz w:val="28"/>
          <w:szCs w:val="28"/>
          <w:rtl/>
        </w:rPr>
        <w:t xml:space="preserve"> يَبۡتَغُونَ </w:t>
      </w:r>
      <w:r>
        <w:rPr>
          <w:rFonts w:ascii="KFGQPC Uthmanic Script HAFS" w:hAnsi="KFGQPC Uthmanic Script HAFS" w:cs="KFGQPC Uthmanic Script HAFS" w:hint="cs"/>
          <w:sz w:val="28"/>
          <w:szCs w:val="28"/>
          <w:rtl/>
        </w:rPr>
        <w:t>ٱلۡكِتَٰبَ</w:t>
      </w:r>
      <w:r>
        <w:rPr>
          <w:rFonts w:ascii="KFGQPC Uthmanic Script HAFS" w:hAnsi="KFGQPC Uthmanic Script HAFS" w:cs="KFGQPC Uthmanic Script HAFS"/>
          <w:sz w:val="28"/>
          <w:szCs w:val="28"/>
          <w:rtl/>
        </w:rPr>
        <w:t xml:space="preserve"> مِمَّا مَلَكَتۡ أَيۡمَٰنُكُمۡ فَكَاتِبُوهُمۡ إِنۡ عَلِمۡتُمۡ فِيهِمۡ خَيۡرٗاۖ</w:t>
      </w:r>
      <w:r>
        <w:rPr>
          <w:rFonts w:ascii="Traditional Arabic" w:hAnsi="Traditional Arabic"/>
          <w:sz w:val="28"/>
          <w:szCs w:val="28"/>
          <w:rtl/>
          <w:lang w:bidi="fa-IR"/>
        </w:rPr>
        <w:t>﴾</w:t>
      </w:r>
      <w:r w:rsidRPr="00136352">
        <w:rPr>
          <w:rStyle w:val="7-Char"/>
          <w:rFonts w:hint="cs"/>
          <w:rtl/>
        </w:rPr>
        <w:t xml:space="preserve"> </w:t>
      </w:r>
      <w:r w:rsidRPr="00136352">
        <w:rPr>
          <w:rStyle w:val="7-Char"/>
          <w:rtl/>
        </w:rPr>
        <w:t>[النور: 33]</w:t>
      </w:r>
      <w:r w:rsidRPr="00136352">
        <w:rPr>
          <w:rStyle w:val="Char0"/>
          <w:rFonts w:hint="cs"/>
          <w:rtl/>
        </w:rPr>
        <w:t>.</w:t>
      </w:r>
    </w:p>
    <w:p w:rsidR="005D2010" w:rsidRPr="00CE411E" w:rsidRDefault="005D2010" w:rsidP="00136352">
      <w:pPr>
        <w:pStyle w:val="a0"/>
        <w:rPr>
          <w:rtl/>
          <w:lang w:bidi="fa-IR"/>
        </w:rPr>
      </w:pPr>
      <w:r w:rsidRPr="00CE411E">
        <w:rPr>
          <w:rFonts w:hint="cs"/>
          <w:rtl/>
          <w:lang w:bidi="fa-IR"/>
        </w:rPr>
        <w:t>«</w:t>
      </w:r>
      <w:r w:rsidR="009D44E0" w:rsidRPr="00CE411E">
        <w:rPr>
          <w:rFonts w:hint="cs"/>
          <w:rtl/>
          <w:lang w:bidi="fa-IR"/>
        </w:rPr>
        <w:t>و کسانی‌که خواهان کتابت هستند از بردگانی که مالک</w:t>
      </w:r>
      <w:r w:rsidR="00846D8D">
        <w:rPr>
          <w:rFonts w:hint="cs"/>
          <w:rtl/>
          <w:lang w:bidi="fa-IR"/>
        </w:rPr>
        <w:t xml:space="preserve"> آن‌ها </w:t>
      </w:r>
      <w:r w:rsidR="009D44E0" w:rsidRPr="00CE411E">
        <w:rPr>
          <w:rFonts w:hint="cs"/>
          <w:rtl/>
          <w:lang w:bidi="fa-IR"/>
        </w:rPr>
        <w:t>هستید، با</w:t>
      </w:r>
      <w:r w:rsidR="00846D8D">
        <w:rPr>
          <w:rFonts w:hint="cs"/>
          <w:rtl/>
          <w:lang w:bidi="fa-IR"/>
        </w:rPr>
        <w:t xml:space="preserve"> آن‌ها </w:t>
      </w:r>
      <w:r w:rsidR="009D44E0" w:rsidRPr="00CE411E">
        <w:rPr>
          <w:rFonts w:hint="cs"/>
          <w:rtl/>
          <w:lang w:bidi="fa-IR"/>
        </w:rPr>
        <w:t>عقد کتابت ببندید اگر خیری را در</w:t>
      </w:r>
      <w:r w:rsidR="00846D8D">
        <w:rPr>
          <w:rFonts w:hint="cs"/>
          <w:rtl/>
          <w:lang w:bidi="fa-IR"/>
        </w:rPr>
        <w:t xml:space="preserve"> آن‌ها </w:t>
      </w:r>
      <w:r w:rsidR="009D44E0" w:rsidRPr="00CE411E">
        <w:rPr>
          <w:rFonts w:hint="cs"/>
          <w:rtl/>
          <w:lang w:bidi="fa-IR"/>
        </w:rPr>
        <w:t>تشخیص دادید</w:t>
      </w:r>
      <w:r w:rsidRPr="00CE411E">
        <w:rPr>
          <w:rFonts w:hint="cs"/>
          <w:rtl/>
          <w:lang w:bidi="fa-IR"/>
        </w:rPr>
        <w:t>».</w:t>
      </w:r>
      <w:r w:rsidRPr="00CE411E">
        <w:rPr>
          <w:rtl/>
          <w:lang w:bidi="fa-IR"/>
        </w:rPr>
        <w:tab/>
      </w:r>
    </w:p>
    <w:p w:rsidR="00C90E40" w:rsidRDefault="00DA5EA6" w:rsidP="00136352">
      <w:pPr>
        <w:pStyle w:val="a0"/>
        <w:rPr>
          <w:rtl/>
          <w:lang w:bidi="fa-IR"/>
        </w:rPr>
      </w:pPr>
      <w:r>
        <w:rPr>
          <w:rFonts w:hint="cs"/>
          <w:rtl/>
          <w:lang w:bidi="fa-IR"/>
        </w:rPr>
        <w:t>در این آیه اگر تا</w:t>
      </w:r>
      <w:r w:rsidR="00A3097F">
        <w:rPr>
          <w:rFonts w:hint="cs"/>
          <w:rtl/>
          <w:lang w:bidi="fa-IR"/>
        </w:rPr>
        <w:t xml:space="preserve"> </w:t>
      </w:r>
      <w:r w:rsidR="00136352">
        <w:rPr>
          <w:rFonts w:ascii="Traditional Arabic" w:hAnsi="Traditional Arabic" w:cs="Traditional Arabic"/>
          <w:rtl/>
          <w:lang w:bidi="fa-IR"/>
        </w:rPr>
        <w:t>﴿</w:t>
      </w:r>
      <w:r w:rsidR="00A3097F">
        <w:rPr>
          <w:rFonts w:ascii="KFGQPC Uthmanic Script HAFS" w:hAnsi="KFGQPC Uthmanic Script HAFS" w:cs="KFGQPC Uthmanic Script HAFS"/>
          <w:rtl/>
        </w:rPr>
        <w:t>فَكَاتِبُوهُمۡ</w:t>
      </w:r>
      <w:r w:rsidR="00136352">
        <w:rPr>
          <w:rFonts w:ascii="Traditional Arabic" w:hAnsi="Traditional Arabic" w:cs="Traditional Arabic"/>
          <w:rtl/>
          <w:lang w:bidi="fa-IR"/>
        </w:rPr>
        <w:t>﴾</w:t>
      </w:r>
      <w:r w:rsidR="009068EC" w:rsidRPr="00136352">
        <w:rPr>
          <w:vertAlign w:val="superscript"/>
          <w:rtl/>
        </w:rPr>
        <w:footnoteReference w:id="53"/>
      </w:r>
      <w:r w:rsidR="00C03FB9" w:rsidRPr="00136352">
        <w:rPr>
          <w:rFonts w:hint="cs"/>
          <w:rtl/>
        </w:rPr>
        <w:t xml:space="preserve"> اکتفا</w:t>
      </w:r>
      <w:r w:rsidR="00CD7E22" w:rsidRPr="00136352">
        <w:rPr>
          <w:rFonts w:hint="cs"/>
          <w:rtl/>
        </w:rPr>
        <w:t xml:space="preserve"> می‌شد، معنای آیه چنین بود</w:t>
      </w:r>
      <w:r w:rsidR="0070225A" w:rsidRPr="00136352">
        <w:rPr>
          <w:rFonts w:hint="cs"/>
          <w:rtl/>
        </w:rPr>
        <w:t>‌:</w:t>
      </w:r>
      <w:r w:rsidR="00CD7E22" w:rsidRPr="00136352">
        <w:rPr>
          <w:rFonts w:hint="cs"/>
          <w:rtl/>
        </w:rPr>
        <w:t xml:space="preserve"> </w:t>
      </w:r>
      <w:r w:rsidR="00A3097F" w:rsidRPr="00136352">
        <w:rPr>
          <w:rFonts w:hint="cs"/>
          <w:rtl/>
        </w:rPr>
        <w:t>«</w:t>
      </w:r>
      <w:r w:rsidR="00CD7E22" w:rsidRPr="00136352">
        <w:rPr>
          <w:rFonts w:hint="cs"/>
          <w:rtl/>
        </w:rPr>
        <w:t>بردگانی که تقاضای کتابت می‌کن</w:t>
      </w:r>
      <w:r w:rsidR="00CD7E22">
        <w:rPr>
          <w:rFonts w:hint="cs"/>
          <w:rtl/>
          <w:lang w:bidi="fa-IR"/>
        </w:rPr>
        <w:t>ند، با آنان مکاتبه کنید</w:t>
      </w:r>
      <w:r w:rsidR="00A3097F">
        <w:rPr>
          <w:rFonts w:hint="cs"/>
          <w:rtl/>
          <w:lang w:bidi="fa-IR"/>
        </w:rPr>
        <w:t>»</w:t>
      </w:r>
      <w:r w:rsidR="00CD7E22">
        <w:rPr>
          <w:rFonts w:hint="cs"/>
          <w:rtl/>
          <w:lang w:bidi="fa-IR"/>
        </w:rPr>
        <w:t xml:space="preserve"> که جمله‌ای است عام و هر برده متقاضی را شامل می‌شود چه توانا و چه عاجز، لکن شرطی</w:t>
      </w:r>
      <w:r w:rsidR="0032353C">
        <w:rPr>
          <w:rFonts w:hint="cs"/>
          <w:rtl/>
          <w:lang w:bidi="fa-IR"/>
        </w:rPr>
        <w:t xml:space="preserve"> که در پیرو آمده است</w:t>
      </w:r>
      <w:r w:rsidR="0070225A">
        <w:rPr>
          <w:rFonts w:hint="cs"/>
          <w:rtl/>
          <w:lang w:bidi="fa-IR"/>
        </w:rPr>
        <w:t>‌:</w:t>
      </w:r>
      <w:r w:rsidR="00A3097F">
        <w:rPr>
          <w:rFonts w:hint="cs"/>
          <w:rtl/>
          <w:lang w:bidi="fa-IR"/>
        </w:rPr>
        <w:t xml:space="preserve"> </w:t>
      </w:r>
      <w:r w:rsidR="00136352">
        <w:rPr>
          <w:rFonts w:ascii="Traditional Arabic" w:hAnsi="Traditional Arabic" w:cs="Traditional Arabic"/>
          <w:rtl/>
          <w:lang w:bidi="fa-IR"/>
        </w:rPr>
        <w:t>﴿</w:t>
      </w:r>
      <w:r w:rsidR="00A3097F">
        <w:rPr>
          <w:rFonts w:ascii="KFGQPC Uthmanic Script HAFS" w:hAnsi="KFGQPC Uthmanic Script HAFS" w:cs="KFGQPC Uthmanic Script HAFS"/>
          <w:rtl/>
        </w:rPr>
        <w:t>إِنۡ عَلِمۡتُمۡ فِيهِمۡ خَيۡرٗاۖ</w:t>
      </w:r>
      <w:r w:rsidR="00136352">
        <w:rPr>
          <w:rFonts w:ascii="Traditional Arabic" w:hAnsi="Traditional Arabic" w:cs="Traditional Arabic"/>
          <w:rtl/>
          <w:lang w:bidi="fa-IR"/>
        </w:rPr>
        <w:t>﴾</w:t>
      </w:r>
      <w:r w:rsidR="0032353C">
        <w:rPr>
          <w:rFonts w:hint="cs"/>
          <w:rtl/>
          <w:lang w:bidi="fa-IR"/>
        </w:rPr>
        <w:t xml:space="preserve"> </w:t>
      </w:r>
      <w:r w:rsidR="00CD7E22">
        <w:rPr>
          <w:rFonts w:hint="cs"/>
          <w:rtl/>
          <w:lang w:bidi="fa-IR"/>
        </w:rPr>
        <w:t>معنی را خاص نمود، و همه</w:t>
      </w:r>
      <w:r w:rsidR="00846D8D">
        <w:rPr>
          <w:rFonts w:hint="cs"/>
          <w:rtl/>
          <w:lang w:bidi="fa-IR"/>
        </w:rPr>
        <w:t xml:space="preserve"> آن‌ها </w:t>
      </w:r>
      <w:r w:rsidR="00CD7E22">
        <w:rPr>
          <w:rFonts w:hint="cs"/>
          <w:rtl/>
          <w:lang w:bidi="fa-IR"/>
        </w:rPr>
        <w:t>را شامل نمی‌شود، زیرا فقط بردگانی به موجب آیه حق موافقت بر کتابت می‌یابند که به تشخیص صاحبان‌شان اهل کار و کوشش و کسب باشند، نه آنان که نتوانند، قیمت قراردادی را بپردازند، یا پس از آزادی سربار جامعه شوند.</w:t>
      </w:r>
    </w:p>
    <w:p w:rsidR="00CD7E22" w:rsidRDefault="00C668E9" w:rsidP="00ED6EBB">
      <w:pPr>
        <w:pStyle w:val="4-"/>
        <w:rPr>
          <w:rtl/>
        </w:rPr>
      </w:pPr>
      <w:bookmarkStart w:id="169" w:name="_Toc331262118"/>
      <w:bookmarkStart w:id="170" w:name="_Toc421176478"/>
      <w:r>
        <w:rPr>
          <w:rFonts w:hint="cs"/>
          <w:rtl/>
        </w:rPr>
        <w:t>2- تخصیص به غایت</w:t>
      </w:r>
      <w:bookmarkEnd w:id="169"/>
      <w:bookmarkEnd w:id="170"/>
    </w:p>
    <w:p w:rsidR="00B3160A" w:rsidRDefault="006F0299" w:rsidP="00136352">
      <w:pPr>
        <w:pStyle w:val="a0"/>
        <w:rPr>
          <w:rtl/>
          <w:lang w:bidi="fa-IR"/>
        </w:rPr>
      </w:pPr>
      <w:r>
        <w:rPr>
          <w:rFonts w:hint="cs"/>
          <w:rtl/>
          <w:lang w:bidi="fa-IR"/>
        </w:rPr>
        <w:t>پایان و حد و نهایت و مقطع هرچیز را غایت آن گویند، و الفاظ آن عبارت است از</w:t>
      </w:r>
      <w:r w:rsidR="0070225A">
        <w:rPr>
          <w:rFonts w:hint="cs"/>
          <w:rtl/>
          <w:lang w:bidi="fa-IR"/>
        </w:rPr>
        <w:t>‌:</w:t>
      </w:r>
      <w:r>
        <w:rPr>
          <w:rFonts w:hint="cs"/>
          <w:rtl/>
          <w:lang w:bidi="fa-IR"/>
        </w:rPr>
        <w:t xml:space="preserve"> </w:t>
      </w:r>
      <w:r w:rsidR="00A3097F" w:rsidRPr="00A3097F">
        <w:rPr>
          <w:rStyle w:val="6-Char"/>
          <w:rtl/>
        </w:rPr>
        <w:t>«</w:t>
      </w:r>
      <w:r w:rsidRPr="00A3097F">
        <w:rPr>
          <w:rStyle w:val="6-Char"/>
          <w:rFonts w:hint="cs"/>
          <w:rtl/>
        </w:rPr>
        <w:t>حتی</w:t>
      </w:r>
      <w:r w:rsidR="00A3097F" w:rsidRPr="00A3097F">
        <w:rPr>
          <w:rStyle w:val="6-Char"/>
          <w:rtl/>
        </w:rPr>
        <w:t>»</w:t>
      </w:r>
      <w:r>
        <w:rPr>
          <w:rFonts w:hint="cs"/>
          <w:rtl/>
          <w:lang w:bidi="fa-IR"/>
        </w:rPr>
        <w:t xml:space="preserve"> و </w:t>
      </w:r>
      <w:r w:rsidR="00A3097F" w:rsidRPr="00A3097F">
        <w:rPr>
          <w:rStyle w:val="6-Char"/>
          <w:rtl/>
        </w:rPr>
        <w:t>«</w:t>
      </w:r>
      <w:r w:rsidR="00A3097F">
        <w:rPr>
          <w:rStyle w:val="6-Char"/>
          <w:rFonts w:hint="cs"/>
          <w:rtl/>
        </w:rPr>
        <w:t>إ</w:t>
      </w:r>
      <w:r w:rsidRPr="00A3097F">
        <w:rPr>
          <w:rStyle w:val="6-Char"/>
          <w:rFonts w:hint="cs"/>
          <w:rtl/>
        </w:rPr>
        <w:t>لی</w:t>
      </w:r>
      <w:r w:rsidR="00A3097F" w:rsidRPr="00A3097F">
        <w:rPr>
          <w:rStyle w:val="6-Char"/>
          <w:rtl/>
        </w:rPr>
        <w:t>»</w:t>
      </w:r>
      <w:r>
        <w:rPr>
          <w:rFonts w:hint="cs"/>
          <w:rtl/>
          <w:lang w:bidi="fa-IR"/>
        </w:rPr>
        <w:t>.</w:t>
      </w:r>
    </w:p>
    <w:p w:rsidR="006F0299" w:rsidRDefault="005C2E57" w:rsidP="00136352">
      <w:pPr>
        <w:pStyle w:val="a0"/>
        <w:rPr>
          <w:rtl/>
          <w:lang w:bidi="fa-IR"/>
        </w:rPr>
      </w:pPr>
      <w:r>
        <w:rPr>
          <w:rFonts w:hint="cs"/>
          <w:rtl/>
          <w:lang w:bidi="fa-IR"/>
        </w:rPr>
        <w:t>و غایت مقتضی آن است که حکم مابعد آن غیرحکم ماقبل آن باشد. به مثال‌های زیر توجه کنید</w:t>
      </w:r>
      <w:r w:rsidR="0070225A">
        <w:rPr>
          <w:rFonts w:hint="cs"/>
          <w:rtl/>
          <w:lang w:bidi="fa-IR"/>
        </w:rPr>
        <w:t>‌:</w:t>
      </w:r>
    </w:p>
    <w:p w:rsidR="005C2E57" w:rsidRDefault="00F032B5" w:rsidP="00136352">
      <w:pPr>
        <w:pStyle w:val="a0"/>
        <w:rPr>
          <w:rtl/>
          <w:lang w:bidi="fa-IR"/>
        </w:rPr>
      </w:pPr>
      <w:r>
        <w:rPr>
          <w:rFonts w:hint="cs"/>
          <w:rtl/>
          <w:lang w:bidi="fa-IR"/>
        </w:rPr>
        <w:t>خداوند عزوجل فرماید</w:t>
      </w:r>
      <w:r w:rsidR="0070225A">
        <w:rPr>
          <w:rFonts w:hint="cs"/>
          <w:rtl/>
          <w:lang w:bidi="fa-IR"/>
        </w:rPr>
        <w:t>‌:</w:t>
      </w:r>
    </w:p>
    <w:p w:rsidR="000940D9" w:rsidRPr="00C549BB" w:rsidRDefault="000940D9" w:rsidP="00C549BB">
      <w:pPr>
        <w:ind w:firstLine="284"/>
        <w:jc w:val="both"/>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C549BB">
        <w:rPr>
          <w:rFonts w:ascii="KFGQPC Uthmanic Script HAFS" w:hAnsi="KFGQPC Uthmanic Script HAFS" w:cs="KFGQPC Uthmanic Script HAFS" w:hint="cs"/>
          <w:sz w:val="28"/>
          <w:szCs w:val="28"/>
          <w:rtl/>
        </w:rPr>
        <w:t>قَٰتِلُواْ</w:t>
      </w:r>
      <w:r w:rsidR="00C549BB">
        <w:rPr>
          <w:rFonts w:ascii="KFGQPC Uthmanic Script HAFS" w:hAnsi="KFGQPC Uthmanic Script HAFS" w:cs="KFGQPC Uthmanic Script HAFS"/>
          <w:sz w:val="28"/>
          <w:szCs w:val="28"/>
          <w:rtl/>
        </w:rPr>
        <w:t xml:space="preserve"> </w:t>
      </w:r>
      <w:r w:rsidR="00C549BB">
        <w:rPr>
          <w:rFonts w:ascii="KFGQPC Uthmanic Script HAFS" w:hAnsi="KFGQPC Uthmanic Script HAFS" w:cs="KFGQPC Uthmanic Script HAFS" w:hint="cs"/>
          <w:sz w:val="28"/>
          <w:szCs w:val="28"/>
          <w:rtl/>
        </w:rPr>
        <w:t>ٱلَّذِينَ</w:t>
      </w:r>
      <w:r w:rsidR="00C549BB">
        <w:rPr>
          <w:rFonts w:ascii="KFGQPC Uthmanic Script HAFS" w:hAnsi="KFGQPC Uthmanic Script HAFS" w:cs="KFGQPC Uthmanic Script HAFS"/>
          <w:sz w:val="28"/>
          <w:szCs w:val="28"/>
          <w:rtl/>
        </w:rPr>
        <w:t xml:space="preserve"> لَا يُؤۡمِنُونَ بِ</w:t>
      </w:r>
      <w:r w:rsidR="00C549BB">
        <w:rPr>
          <w:rFonts w:ascii="KFGQPC Uthmanic Script HAFS" w:hAnsi="KFGQPC Uthmanic Script HAFS" w:cs="KFGQPC Uthmanic Script HAFS" w:hint="cs"/>
          <w:sz w:val="28"/>
          <w:szCs w:val="28"/>
          <w:rtl/>
        </w:rPr>
        <w:t>ٱللَّهِ</w:t>
      </w:r>
      <w:r w:rsidR="00C549BB">
        <w:rPr>
          <w:rFonts w:ascii="KFGQPC Uthmanic Script HAFS" w:hAnsi="KFGQPC Uthmanic Script HAFS" w:cs="KFGQPC Uthmanic Script HAFS"/>
          <w:sz w:val="28"/>
          <w:szCs w:val="28"/>
          <w:rtl/>
        </w:rPr>
        <w:t xml:space="preserve"> وَلَا بِ</w:t>
      </w:r>
      <w:r w:rsidR="00C549BB">
        <w:rPr>
          <w:rFonts w:ascii="KFGQPC Uthmanic Script HAFS" w:hAnsi="KFGQPC Uthmanic Script HAFS" w:cs="KFGQPC Uthmanic Script HAFS" w:hint="cs"/>
          <w:sz w:val="28"/>
          <w:szCs w:val="28"/>
          <w:rtl/>
        </w:rPr>
        <w:t>ٱلۡيَوۡمِ</w:t>
      </w:r>
      <w:r w:rsidR="00C549BB">
        <w:rPr>
          <w:rFonts w:ascii="KFGQPC Uthmanic Script HAFS" w:hAnsi="KFGQPC Uthmanic Script HAFS" w:cs="KFGQPC Uthmanic Script HAFS"/>
          <w:sz w:val="28"/>
          <w:szCs w:val="28"/>
          <w:rtl/>
        </w:rPr>
        <w:t xml:space="preserve"> </w:t>
      </w:r>
      <w:r w:rsidR="00C549BB">
        <w:rPr>
          <w:rFonts w:ascii="KFGQPC Uthmanic Script HAFS" w:hAnsi="KFGQPC Uthmanic Script HAFS" w:cs="KFGQPC Uthmanic Script HAFS" w:hint="cs"/>
          <w:sz w:val="28"/>
          <w:szCs w:val="28"/>
          <w:rtl/>
        </w:rPr>
        <w:t>ٱلۡأٓخِرِ</w:t>
      </w:r>
      <w:r w:rsidR="00C549BB">
        <w:rPr>
          <w:rFonts w:ascii="KFGQPC Uthmanic Script HAFS" w:hAnsi="KFGQPC Uthmanic Script HAFS" w:cs="KFGQPC Uthmanic Script HAFS"/>
          <w:sz w:val="28"/>
          <w:szCs w:val="28"/>
          <w:rtl/>
        </w:rPr>
        <w:t xml:space="preserve"> وَلَا يُحَرِّمُونَ مَا حَرَّمَ </w:t>
      </w:r>
      <w:r w:rsidR="00C549BB">
        <w:rPr>
          <w:rFonts w:ascii="KFGQPC Uthmanic Script HAFS" w:hAnsi="KFGQPC Uthmanic Script HAFS" w:cs="KFGQPC Uthmanic Script HAFS" w:hint="cs"/>
          <w:sz w:val="28"/>
          <w:szCs w:val="28"/>
          <w:rtl/>
        </w:rPr>
        <w:t>ٱللَّهُ</w:t>
      </w:r>
      <w:r w:rsidR="00C549BB">
        <w:rPr>
          <w:rFonts w:ascii="KFGQPC Uthmanic Script HAFS" w:hAnsi="KFGQPC Uthmanic Script HAFS" w:cs="KFGQPC Uthmanic Script HAFS"/>
          <w:sz w:val="28"/>
          <w:szCs w:val="28"/>
          <w:rtl/>
        </w:rPr>
        <w:t xml:space="preserve"> وَرَسُولُهُ</w:t>
      </w:r>
      <w:r w:rsidR="00C549BB">
        <w:rPr>
          <w:rFonts w:ascii="KFGQPC Uthmanic Script HAFS" w:hAnsi="KFGQPC Uthmanic Script HAFS" w:cs="KFGQPC Uthmanic Script HAFS" w:hint="cs"/>
          <w:sz w:val="28"/>
          <w:szCs w:val="28"/>
          <w:rtl/>
        </w:rPr>
        <w:t>ۥ</w:t>
      </w:r>
      <w:r w:rsidR="00C549BB">
        <w:rPr>
          <w:rFonts w:ascii="KFGQPC Uthmanic Script HAFS" w:hAnsi="KFGQPC Uthmanic Script HAFS" w:cs="KFGQPC Uthmanic Script HAFS"/>
          <w:sz w:val="28"/>
          <w:szCs w:val="28"/>
          <w:rtl/>
        </w:rPr>
        <w:t xml:space="preserve"> وَلَا يَدِينُونَ دِينَ </w:t>
      </w:r>
      <w:r w:rsidR="00C549BB">
        <w:rPr>
          <w:rFonts w:ascii="KFGQPC Uthmanic Script HAFS" w:hAnsi="KFGQPC Uthmanic Script HAFS" w:cs="KFGQPC Uthmanic Script HAFS" w:hint="cs"/>
          <w:sz w:val="28"/>
          <w:szCs w:val="28"/>
          <w:rtl/>
        </w:rPr>
        <w:t>ٱلۡحَقِّ</w:t>
      </w:r>
      <w:r w:rsidR="00C549BB">
        <w:rPr>
          <w:rFonts w:ascii="KFGQPC Uthmanic Script HAFS" w:hAnsi="KFGQPC Uthmanic Script HAFS" w:cs="KFGQPC Uthmanic Script HAFS"/>
          <w:sz w:val="28"/>
          <w:szCs w:val="28"/>
          <w:rtl/>
        </w:rPr>
        <w:t xml:space="preserve"> مِنَ </w:t>
      </w:r>
      <w:r w:rsidR="00C549BB">
        <w:rPr>
          <w:rFonts w:ascii="KFGQPC Uthmanic Script HAFS" w:hAnsi="KFGQPC Uthmanic Script HAFS" w:cs="KFGQPC Uthmanic Script HAFS" w:hint="cs"/>
          <w:sz w:val="28"/>
          <w:szCs w:val="28"/>
          <w:rtl/>
        </w:rPr>
        <w:t>ٱلَّذِينَ</w:t>
      </w:r>
      <w:r w:rsidR="00C549BB">
        <w:rPr>
          <w:rFonts w:ascii="KFGQPC Uthmanic Script HAFS" w:hAnsi="KFGQPC Uthmanic Script HAFS" w:cs="KFGQPC Uthmanic Script HAFS"/>
          <w:sz w:val="28"/>
          <w:szCs w:val="28"/>
          <w:rtl/>
        </w:rPr>
        <w:t xml:space="preserve"> أُوتُواْ </w:t>
      </w:r>
      <w:r w:rsidR="00C549BB">
        <w:rPr>
          <w:rFonts w:ascii="KFGQPC Uthmanic Script HAFS" w:hAnsi="KFGQPC Uthmanic Script HAFS" w:cs="KFGQPC Uthmanic Script HAFS" w:hint="cs"/>
          <w:sz w:val="28"/>
          <w:szCs w:val="28"/>
          <w:rtl/>
        </w:rPr>
        <w:t>ٱلۡكِتَٰبَ</w:t>
      </w:r>
      <w:r w:rsidR="00C549BB">
        <w:rPr>
          <w:rFonts w:ascii="KFGQPC Uthmanic Script HAFS" w:hAnsi="KFGQPC Uthmanic Script HAFS" w:cs="KFGQPC Uthmanic Script HAFS"/>
          <w:sz w:val="28"/>
          <w:szCs w:val="28"/>
          <w:rtl/>
        </w:rPr>
        <w:t xml:space="preserve"> حَتَّىٰ يُعۡطُواْ </w:t>
      </w:r>
      <w:r w:rsidR="00C549BB">
        <w:rPr>
          <w:rFonts w:ascii="KFGQPC Uthmanic Script HAFS" w:hAnsi="KFGQPC Uthmanic Script HAFS" w:cs="KFGQPC Uthmanic Script HAFS" w:hint="cs"/>
          <w:sz w:val="28"/>
          <w:szCs w:val="28"/>
          <w:rtl/>
        </w:rPr>
        <w:t>ٱلۡجِزۡيَةَ</w:t>
      </w:r>
      <w:r w:rsidR="00C549BB">
        <w:rPr>
          <w:rFonts w:ascii="KFGQPC Uthmanic Script HAFS" w:hAnsi="KFGQPC Uthmanic Script HAFS" w:cs="KFGQPC Uthmanic Script HAFS"/>
          <w:sz w:val="28"/>
          <w:szCs w:val="28"/>
          <w:rtl/>
        </w:rPr>
        <w:t xml:space="preserve"> عَن يَدٖ وَهُمۡ صَٰغِرُونَ ٢٩</w:t>
      </w:r>
      <w:r>
        <w:rPr>
          <w:rFonts w:ascii="Traditional Arabic" w:hAnsi="Traditional Arabic"/>
          <w:sz w:val="28"/>
          <w:szCs w:val="28"/>
          <w:rtl/>
          <w:lang w:bidi="fa-IR"/>
        </w:rPr>
        <w:t>﴾</w:t>
      </w:r>
      <w:r w:rsidRPr="00136352">
        <w:rPr>
          <w:rStyle w:val="7-Char"/>
          <w:rFonts w:hint="cs"/>
          <w:rtl/>
        </w:rPr>
        <w:t xml:space="preserve"> </w:t>
      </w:r>
      <w:r w:rsidRPr="00136352">
        <w:rPr>
          <w:rStyle w:val="7-Char"/>
          <w:rtl/>
        </w:rPr>
        <w:t>[</w:t>
      </w:r>
      <w:r w:rsidRPr="00136352">
        <w:rPr>
          <w:rStyle w:val="7-Char"/>
          <w:rFonts w:hint="cs"/>
          <w:rtl/>
        </w:rPr>
        <w:t>التوبة: 29</w:t>
      </w:r>
      <w:r w:rsidRPr="00136352">
        <w:rPr>
          <w:rStyle w:val="7-Char"/>
          <w:rtl/>
        </w:rPr>
        <w:t>]</w:t>
      </w:r>
      <w:r w:rsidRPr="00136352">
        <w:rPr>
          <w:rStyle w:val="Char0"/>
          <w:rFonts w:hint="cs"/>
          <w:rtl/>
        </w:rPr>
        <w:t>.</w:t>
      </w:r>
    </w:p>
    <w:p w:rsidR="009B4BF9" w:rsidRPr="00CE411E" w:rsidRDefault="009B4BF9" w:rsidP="00136352">
      <w:pPr>
        <w:pStyle w:val="a0"/>
        <w:rPr>
          <w:rtl/>
          <w:lang w:bidi="fa-IR"/>
        </w:rPr>
      </w:pPr>
      <w:r w:rsidRPr="00CE411E">
        <w:rPr>
          <w:rFonts w:hint="cs"/>
          <w:rtl/>
          <w:lang w:bidi="fa-IR"/>
        </w:rPr>
        <w:t>«</w:t>
      </w:r>
      <w:r w:rsidR="004026BE" w:rsidRPr="00CE411E">
        <w:rPr>
          <w:rFonts w:hint="cs"/>
          <w:rtl/>
          <w:lang w:bidi="fa-IR"/>
        </w:rPr>
        <w:t>و با کسانی از کتاب داده‌شدگان که ایمان به خدا و روز قیامت ندارند و آن‌چه را خدا و رسولش حرام کرده‌اند حرام نمی‌دانند، و تدین به دین حق نمی‌کنند بجنگید تا این‌که از دست خود در حال خواری جزیه دهند</w:t>
      </w:r>
      <w:r w:rsidRPr="00CE411E">
        <w:rPr>
          <w:rFonts w:hint="cs"/>
          <w:rtl/>
          <w:lang w:bidi="fa-IR"/>
        </w:rPr>
        <w:t>».</w:t>
      </w:r>
      <w:r w:rsidRPr="00CE411E">
        <w:rPr>
          <w:rtl/>
          <w:lang w:bidi="fa-IR"/>
        </w:rPr>
        <w:tab/>
      </w:r>
    </w:p>
    <w:p w:rsidR="00F032B5" w:rsidRDefault="00AD464D" w:rsidP="00136352">
      <w:pPr>
        <w:pStyle w:val="a0"/>
        <w:rPr>
          <w:rtl/>
          <w:lang w:bidi="fa-IR"/>
        </w:rPr>
      </w:pPr>
      <w:r>
        <w:rPr>
          <w:rFonts w:hint="cs"/>
          <w:rtl/>
          <w:lang w:bidi="fa-IR"/>
        </w:rPr>
        <w:t xml:space="preserve">ما قبل </w:t>
      </w:r>
      <w:r w:rsidR="00A3097F" w:rsidRPr="00A3097F">
        <w:rPr>
          <w:rStyle w:val="6-Char"/>
          <w:rtl/>
        </w:rPr>
        <w:t>«</w:t>
      </w:r>
      <w:r w:rsidRPr="00A3097F">
        <w:rPr>
          <w:rStyle w:val="6-Char"/>
          <w:rFonts w:hint="cs"/>
          <w:rtl/>
        </w:rPr>
        <w:t>حتی</w:t>
      </w:r>
      <w:r w:rsidR="00A3097F" w:rsidRPr="00A3097F">
        <w:rPr>
          <w:rStyle w:val="6-Char"/>
          <w:rtl/>
        </w:rPr>
        <w:t>»</w:t>
      </w:r>
      <w:r>
        <w:rPr>
          <w:rFonts w:hint="cs"/>
          <w:rtl/>
          <w:lang w:bidi="fa-IR"/>
        </w:rPr>
        <w:t xml:space="preserve"> در این آیه عام است، و شامل همه اهل کتاب در همه </w:t>
      </w:r>
      <w:r w:rsidR="00EB3E0B">
        <w:rPr>
          <w:rFonts w:hint="cs"/>
          <w:rtl/>
          <w:lang w:bidi="fa-IR"/>
        </w:rPr>
        <w:t>حالات، چه آنان که قبول پرداخت جزیه بکنند، و چه آنان که نکنند، یعنی معنی آن چنین است</w:t>
      </w:r>
      <w:r w:rsidR="0070225A">
        <w:rPr>
          <w:rFonts w:hint="cs"/>
          <w:rtl/>
          <w:lang w:bidi="fa-IR"/>
        </w:rPr>
        <w:t>‌:</w:t>
      </w:r>
      <w:r w:rsidR="00EB3E0B">
        <w:rPr>
          <w:rFonts w:hint="cs"/>
          <w:rtl/>
          <w:lang w:bidi="fa-IR"/>
        </w:rPr>
        <w:t xml:space="preserve"> </w:t>
      </w:r>
      <w:r w:rsidR="00A3097F">
        <w:rPr>
          <w:rFonts w:ascii="Traditional Arabic" w:hAnsi="Traditional Arabic"/>
          <w:rtl/>
          <w:lang w:bidi="fa-IR"/>
        </w:rPr>
        <w:t>«</w:t>
      </w:r>
      <w:r w:rsidR="00EB3E0B">
        <w:rPr>
          <w:rFonts w:hint="cs"/>
          <w:rtl/>
          <w:lang w:bidi="fa-IR"/>
        </w:rPr>
        <w:t>با همه اهل کتاب بجنگید</w:t>
      </w:r>
      <w:r w:rsidR="00A3097F">
        <w:rPr>
          <w:rFonts w:ascii="Traditional Arabic" w:hAnsi="Traditional Arabic"/>
          <w:rtl/>
          <w:lang w:bidi="fa-IR"/>
        </w:rPr>
        <w:t>»</w:t>
      </w:r>
      <w:r w:rsidR="00EB3E0B">
        <w:rPr>
          <w:rFonts w:hint="cs"/>
          <w:rtl/>
          <w:lang w:bidi="fa-IR"/>
        </w:rPr>
        <w:t xml:space="preserve">. لکن </w:t>
      </w:r>
      <w:r w:rsidR="00A3097F" w:rsidRPr="00A3097F">
        <w:rPr>
          <w:rStyle w:val="6-Char"/>
          <w:rtl/>
        </w:rPr>
        <w:t>«</w:t>
      </w:r>
      <w:r w:rsidR="00EB3E0B" w:rsidRPr="00A3097F">
        <w:rPr>
          <w:rStyle w:val="6-Char"/>
          <w:rFonts w:hint="cs"/>
          <w:rtl/>
        </w:rPr>
        <w:t>حتی</w:t>
      </w:r>
      <w:r w:rsidR="00A3097F" w:rsidRPr="00A3097F">
        <w:rPr>
          <w:rStyle w:val="6-Char"/>
          <w:rtl/>
        </w:rPr>
        <w:t>»</w:t>
      </w:r>
      <w:r w:rsidR="00EB3E0B">
        <w:rPr>
          <w:rFonts w:hint="cs"/>
          <w:rtl/>
          <w:lang w:bidi="fa-IR"/>
        </w:rPr>
        <w:t xml:space="preserve"> و مابعد آن، افرادی را که قبول می‌کنند جزیه بپردازند از عموم خارج می‌سازد.</w:t>
      </w:r>
    </w:p>
    <w:p w:rsidR="00EB3E0B" w:rsidRDefault="00EB3E0B" w:rsidP="00136352">
      <w:pPr>
        <w:pStyle w:val="a0"/>
        <w:rPr>
          <w:rtl/>
          <w:lang w:bidi="fa-IR"/>
        </w:rPr>
      </w:pPr>
      <w:r>
        <w:rPr>
          <w:rFonts w:hint="cs"/>
          <w:rtl/>
          <w:lang w:bidi="fa-IR"/>
        </w:rPr>
        <w:t>و هم‌چنین آیه</w:t>
      </w:r>
      <w:r w:rsidR="0070225A">
        <w:rPr>
          <w:rFonts w:hint="cs"/>
          <w:rtl/>
          <w:lang w:bidi="fa-IR"/>
        </w:rPr>
        <w:t>‌:</w:t>
      </w:r>
    </w:p>
    <w:p w:rsidR="000940D9" w:rsidRPr="00C549BB" w:rsidRDefault="000940D9" w:rsidP="00C549BB">
      <w:pPr>
        <w:ind w:firstLine="284"/>
        <w:jc w:val="both"/>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C549BB">
        <w:rPr>
          <w:rFonts w:ascii="KFGQPC Uthmanic Script HAFS" w:hAnsi="KFGQPC Uthmanic Script HAFS" w:cs="KFGQPC Uthmanic Script HAFS"/>
          <w:sz w:val="28"/>
          <w:szCs w:val="28"/>
          <w:rtl/>
        </w:rPr>
        <w:t xml:space="preserve">ثُمَّ أَتِمُّواْ </w:t>
      </w:r>
      <w:r w:rsidR="00C549BB">
        <w:rPr>
          <w:rFonts w:ascii="KFGQPC Uthmanic Script HAFS" w:hAnsi="KFGQPC Uthmanic Script HAFS" w:cs="KFGQPC Uthmanic Script HAFS" w:hint="cs"/>
          <w:sz w:val="28"/>
          <w:szCs w:val="28"/>
          <w:rtl/>
        </w:rPr>
        <w:t>ٱلصِّيَامَ</w:t>
      </w:r>
      <w:r w:rsidR="00C549BB">
        <w:rPr>
          <w:rFonts w:ascii="KFGQPC Uthmanic Script HAFS" w:hAnsi="KFGQPC Uthmanic Script HAFS" w:cs="KFGQPC Uthmanic Script HAFS"/>
          <w:sz w:val="28"/>
          <w:szCs w:val="28"/>
          <w:rtl/>
        </w:rPr>
        <w:t xml:space="preserve"> إِلَى </w:t>
      </w:r>
      <w:r w:rsidR="00C549BB">
        <w:rPr>
          <w:rFonts w:ascii="KFGQPC Uthmanic Script HAFS" w:hAnsi="KFGQPC Uthmanic Script HAFS" w:cs="KFGQPC Uthmanic Script HAFS" w:hint="cs"/>
          <w:sz w:val="28"/>
          <w:szCs w:val="28"/>
          <w:rtl/>
        </w:rPr>
        <w:t>ٱلَّيۡلِۚ</w:t>
      </w:r>
      <w:r>
        <w:rPr>
          <w:rFonts w:ascii="Traditional Arabic" w:hAnsi="Traditional Arabic"/>
          <w:sz w:val="28"/>
          <w:szCs w:val="28"/>
          <w:rtl/>
          <w:lang w:bidi="fa-IR"/>
        </w:rPr>
        <w:t>﴾</w:t>
      </w:r>
      <w:r>
        <w:rPr>
          <w:rFonts w:cs="B Lotus" w:hint="cs"/>
          <w:sz w:val="28"/>
          <w:szCs w:val="28"/>
          <w:rtl/>
          <w:lang w:bidi="fa-IR"/>
        </w:rPr>
        <w:t xml:space="preserve"> </w:t>
      </w:r>
      <w:r w:rsidRPr="00136352">
        <w:rPr>
          <w:rStyle w:val="7-Char"/>
          <w:rtl/>
        </w:rPr>
        <w:t>[</w:t>
      </w:r>
      <w:r w:rsidRPr="00136352">
        <w:rPr>
          <w:rStyle w:val="7-Char"/>
          <w:rFonts w:hint="cs"/>
          <w:rtl/>
        </w:rPr>
        <w:t>البقرة: 187</w:t>
      </w:r>
      <w:r w:rsidRPr="00136352">
        <w:rPr>
          <w:rStyle w:val="7-Char"/>
          <w:rtl/>
        </w:rPr>
        <w:t>]</w:t>
      </w:r>
      <w:r w:rsidRPr="00136352">
        <w:rPr>
          <w:rStyle w:val="Char0"/>
          <w:rFonts w:hint="cs"/>
          <w:rtl/>
        </w:rPr>
        <w:t>.</w:t>
      </w:r>
    </w:p>
    <w:p w:rsidR="006D0A1C" w:rsidRPr="00CE411E" w:rsidRDefault="006D0A1C" w:rsidP="00136352">
      <w:pPr>
        <w:pStyle w:val="a0"/>
        <w:rPr>
          <w:rtl/>
          <w:lang w:bidi="fa-IR"/>
        </w:rPr>
      </w:pPr>
      <w:r w:rsidRPr="00CE411E">
        <w:rPr>
          <w:rFonts w:hint="cs"/>
          <w:rtl/>
          <w:lang w:bidi="fa-IR"/>
        </w:rPr>
        <w:t>«</w:t>
      </w:r>
      <w:r w:rsidR="0027130B" w:rsidRPr="00CE411E">
        <w:rPr>
          <w:rFonts w:hint="cs"/>
          <w:rtl/>
          <w:lang w:bidi="fa-IR"/>
        </w:rPr>
        <w:t>سپس روزه را تا شب تمام کنید</w:t>
      </w:r>
      <w:r w:rsidRPr="00CE411E">
        <w:rPr>
          <w:rFonts w:hint="cs"/>
          <w:rtl/>
          <w:lang w:bidi="fa-IR"/>
        </w:rPr>
        <w:t>».</w:t>
      </w:r>
      <w:r w:rsidRPr="00CE411E">
        <w:rPr>
          <w:rtl/>
          <w:lang w:bidi="fa-IR"/>
        </w:rPr>
        <w:tab/>
      </w:r>
    </w:p>
    <w:p w:rsidR="00EB3E0B" w:rsidRDefault="00151457" w:rsidP="00136352">
      <w:pPr>
        <w:pStyle w:val="a0"/>
        <w:rPr>
          <w:rtl/>
          <w:lang w:bidi="fa-IR"/>
        </w:rPr>
      </w:pPr>
      <w:r>
        <w:rPr>
          <w:rFonts w:hint="cs"/>
          <w:rtl/>
          <w:lang w:bidi="fa-IR"/>
        </w:rPr>
        <w:t xml:space="preserve">در این آیه نیز امساک مطلقاً واجب شده است، و همه زمان‌ها بعد از امر را در بر می‌گیرد، ولی </w:t>
      </w:r>
      <w:r w:rsidR="00A3097F" w:rsidRPr="00A3097F">
        <w:rPr>
          <w:rStyle w:val="6-Char"/>
          <w:rtl/>
        </w:rPr>
        <w:t>«</w:t>
      </w:r>
      <w:r w:rsidR="00A3097F">
        <w:rPr>
          <w:rStyle w:val="6-Char"/>
          <w:rFonts w:hint="cs"/>
          <w:rtl/>
        </w:rPr>
        <w:t>إ</w:t>
      </w:r>
      <w:r w:rsidRPr="00A3097F">
        <w:rPr>
          <w:rStyle w:val="6-Char"/>
          <w:rFonts w:hint="cs"/>
          <w:rtl/>
        </w:rPr>
        <w:t>لی</w:t>
      </w:r>
      <w:r w:rsidR="00A3097F" w:rsidRPr="00A3097F">
        <w:rPr>
          <w:rStyle w:val="6-Char"/>
          <w:rtl/>
        </w:rPr>
        <w:t>»</w:t>
      </w:r>
      <w:r>
        <w:rPr>
          <w:rFonts w:hint="cs"/>
          <w:rtl/>
          <w:lang w:bidi="fa-IR"/>
        </w:rPr>
        <w:t xml:space="preserve"> و مابعد آن، زمان واقع در شب را از عموم خارج می‌سازد.</w:t>
      </w:r>
    </w:p>
    <w:p w:rsidR="00151457" w:rsidRDefault="00151457" w:rsidP="00136352">
      <w:pPr>
        <w:pStyle w:val="a0"/>
        <w:rPr>
          <w:rtl/>
          <w:lang w:bidi="fa-IR"/>
        </w:rPr>
      </w:pPr>
      <w:r>
        <w:rPr>
          <w:rFonts w:hint="cs"/>
          <w:rtl/>
          <w:lang w:bidi="fa-IR"/>
        </w:rPr>
        <w:t>و هم‌چنین آیه‌های</w:t>
      </w:r>
      <w:r w:rsidR="0070225A">
        <w:rPr>
          <w:rFonts w:hint="cs"/>
          <w:rtl/>
          <w:lang w:bidi="fa-IR"/>
        </w:rPr>
        <w:t>‌:</w:t>
      </w:r>
    </w:p>
    <w:p w:rsidR="000940D9" w:rsidRPr="00C549BB" w:rsidRDefault="000940D9" w:rsidP="00C549BB">
      <w:pPr>
        <w:ind w:firstLine="284"/>
        <w:jc w:val="both"/>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C549BB">
        <w:rPr>
          <w:rFonts w:ascii="KFGQPC Uthmanic Script HAFS" w:hAnsi="KFGQPC Uthmanic Script HAFS" w:cs="KFGQPC Uthmanic Script HAFS"/>
          <w:sz w:val="28"/>
          <w:szCs w:val="28"/>
          <w:rtl/>
        </w:rPr>
        <w:t>وَلَا تَقۡرَبُوهُنَّ حَتَّىٰ يَطۡهُرۡنَۖ</w:t>
      </w:r>
      <w:r>
        <w:rPr>
          <w:rFonts w:ascii="Traditional Arabic" w:hAnsi="Traditional Arabic"/>
          <w:sz w:val="28"/>
          <w:szCs w:val="28"/>
          <w:rtl/>
          <w:lang w:bidi="fa-IR"/>
        </w:rPr>
        <w:t>﴾</w:t>
      </w:r>
      <w:r w:rsidRPr="00136352">
        <w:rPr>
          <w:rStyle w:val="7-Char"/>
          <w:rFonts w:hint="cs"/>
          <w:rtl/>
        </w:rPr>
        <w:t xml:space="preserve"> </w:t>
      </w:r>
      <w:r w:rsidRPr="00136352">
        <w:rPr>
          <w:rStyle w:val="7-Char"/>
          <w:rtl/>
        </w:rPr>
        <w:t>[</w:t>
      </w:r>
      <w:r w:rsidRPr="00136352">
        <w:rPr>
          <w:rStyle w:val="7-Char"/>
          <w:rFonts w:hint="cs"/>
          <w:rtl/>
        </w:rPr>
        <w:t>البقرة: 222</w:t>
      </w:r>
      <w:r w:rsidRPr="00136352">
        <w:rPr>
          <w:rStyle w:val="7-Char"/>
          <w:rtl/>
        </w:rPr>
        <w:t>]</w:t>
      </w:r>
      <w:r w:rsidRPr="00136352">
        <w:rPr>
          <w:rStyle w:val="Char0"/>
          <w:rFonts w:hint="cs"/>
          <w:rtl/>
        </w:rPr>
        <w:t>.</w:t>
      </w:r>
    </w:p>
    <w:p w:rsidR="000940D9" w:rsidRDefault="000349C0" w:rsidP="00136352">
      <w:pPr>
        <w:pStyle w:val="a0"/>
        <w:rPr>
          <w:rtl/>
          <w:lang w:bidi="fa-IR"/>
        </w:rPr>
      </w:pPr>
      <w:r w:rsidRPr="00CE411E">
        <w:rPr>
          <w:rFonts w:hint="cs"/>
          <w:rtl/>
          <w:lang w:bidi="fa-IR"/>
        </w:rPr>
        <w:t>«</w:t>
      </w:r>
      <w:r w:rsidR="0057688F" w:rsidRPr="00CE411E">
        <w:rPr>
          <w:rFonts w:hint="cs"/>
          <w:rtl/>
          <w:lang w:bidi="fa-IR"/>
        </w:rPr>
        <w:t xml:space="preserve">به آنان </w:t>
      </w:r>
      <w:r w:rsidR="00136352">
        <w:rPr>
          <w:lang w:bidi="fa-IR"/>
        </w:rPr>
        <w:t>-</w:t>
      </w:r>
      <w:r w:rsidR="0057688F" w:rsidRPr="00CE411E">
        <w:rPr>
          <w:rFonts w:hint="cs"/>
          <w:rtl/>
          <w:lang w:bidi="fa-IR"/>
        </w:rPr>
        <w:t xml:space="preserve"> زنان در حال قاعدگی </w:t>
      </w:r>
      <w:r w:rsidR="00136352">
        <w:rPr>
          <w:lang w:bidi="fa-IR"/>
        </w:rPr>
        <w:t>-</w:t>
      </w:r>
      <w:r w:rsidR="0057688F" w:rsidRPr="00CE411E">
        <w:rPr>
          <w:rFonts w:hint="cs"/>
          <w:rtl/>
          <w:lang w:bidi="fa-IR"/>
        </w:rPr>
        <w:t xml:space="preserve"> نزدیک نشوید تا پاک شوند</w:t>
      </w:r>
      <w:r w:rsidRPr="00CE411E">
        <w:rPr>
          <w:rFonts w:hint="cs"/>
          <w:rtl/>
          <w:lang w:bidi="fa-IR"/>
        </w:rPr>
        <w:t>».</w:t>
      </w:r>
    </w:p>
    <w:p w:rsidR="000349C0" w:rsidRPr="00C549BB" w:rsidRDefault="000940D9" w:rsidP="00C549BB">
      <w:pPr>
        <w:pStyle w:val="StyleComplexBLotus12ptJustifiedFirstline05cmCharCharCharCharCharCharCharCharCharCharCharCharCharCharChar"/>
        <w:tabs>
          <w:tab w:val="right" w:pos="7371"/>
        </w:tabs>
        <w:spacing w:line="240" w:lineRule="auto"/>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C549BB">
        <w:rPr>
          <w:rFonts w:ascii="KFGQPC Uthmanic Script HAFS" w:hAnsi="KFGQPC Uthmanic Script HAFS" w:cs="KFGQPC Uthmanic Script HAFS"/>
          <w:sz w:val="28"/>
          <w:szCs w:val="28"/>
          <w:rtl/>
        </w:rPr>
        <w:t xml:space="preserve">وَأَيۡدِيَكُمۡ إِلَى </w:t>
      </w:r>
      <w:r w:rsidR="00C549BB">
        <w:rPr>
          <w:rFonts w:ascii="KFGQPC Uthmanic Script HAFS" w:hAnsi="KFGQPC Uthmanic Script HAFS" w:cs="KFGQPC Uthmanic Script HAFS" w:hint="cs"/>
          <w:sz w:val="28"/>
          <w:szCs w:val="28"/>
          <w:rtl/>
        </w:rPr>
        <w:t>ٱ</w:t>
      </w:r>
      <w:r w:rsidR="00C549BB">
        <w:rPr>
          <w:rFonts w:ascii="KFGQPC Uthmanic Script HAFS" w:hAnsi="KFGQPC Uthmanic Script HAFS" w:cs="KFGQPC Uthmanic Script HAFS" w:hint="eastAsia"/>
          <w:sz w:val="28"/>
          <w:szCs w:val="28"/>
          <w:rtl/>
        </w:rPr>
        <w:t>لۡمَرَافِقِ</w:t>
      </w:r>
      <w:r>
        <w:rPr>
          <w:rFonts w:ascii="Traditional Arabic" w:hAnsi="Traditional Arabic" w:cs="Traditional Arabic"/>
          <w:sz w:val="28"/>
          <w:szCs w:val="28"/>
          <w:rtl/>
          <w:lang w:bidi="fa-IR"/>
        </w:rPr>
        <w:t>﴾</w:t>
      </w:r>
      <w:r w:rsidRPr="00136352">
        <w:rPr>
          <w:rStyle w:val="7-Char"/>
          <w:rFonts w:hint="cs"/>
          <w:rtl/>
        </w:rPr>
        <w:t xml:space="preserve"> </w:t>
      </w:r>
      <w:r w:rsidRPr="00136352">
        <w:rPr>
          <w:rStyle w:val="7-Char"/>
          <w:rtl/>
        </w:rPr>
        <w:t>[</w:t>
      </w:r>
      <w:r w:rsidRPr="00136352">
        <w:rPr>
          <w:rStyle w:val="7-Char"/>
          <w:rFonts w:hint="cs"/>
          <w:rtl/>
        </w:rPr>
        <w:t>المائدة: 6</w:t>
      </w:r>
      <w:r w:rsidRPr="00136352">
        <w:rPr>
          <w:rStyle w:val="7-Char"/>
          <w:rtl/>
        </w:rPr>
        <w:t>]</w:t>
      </w:r>
      <w:r w:rsidRPr="00136352">
        <w:rPr>
          <w:rStyle w:val="Char0"/>
          <w:rFonts w:hint="cs"/>
          <w:rtl/>
        </w:rPr>
        <w:t>.</w:t>
      </w:r>
    </w:p>
    <w:p w:rsidR="000349C0" w:rsidRPr="00CE411E" w:rsidRDefault="000349C0" w:rsidP="00136352">
      <w:pPr>
        <w:pStyle w:val="a0"/>
        <w:rPr>
          <w:rtl/>
          <w:lang w:bidi="fa-IR"/>
        </w:rPr>
      </w:pPr>
      <w:r w:rsidRPr="00CE411E">
        <w:rPr>
          <w:rFonts w:hint="cs"/>
          <w:rtl/>
          <w:lang w:bidi="fa-IR"/>
        </w:rPr>
        <w:t>«</w:t>
      </w:r>
      <w:r w:rsidR="00774B53" w:rsidRPr="00CE411E">
        <w:rPr>
          <w:rFonts w:hint="cs"/>
          <w:rtl/>
          <w:lang w:bidi="fa-IR"/>
        </w:rPr>
        <w:t>و دست‌ها را تا آرنج بشویید</w:t>
      </w:r>
      <w:r w:rsidRPr="00CE411E">
        <w:rPr>
          <w:rFonts w:hint="cs"/>
          <w:rtl/>
          <w:lang w:bidi="fa-IR"/>
        </w:rPr>
        <w:t>».</w:t>
      </w:r>
      <w:r w:rsidRPr="00CE411E">
        <w:rPr>
          <w:rtl/>
          <w:lang w:bidi="fa-IR"/>
        </w:rPr>
        <w:tab/>
      </w:r>
    </w:p>
    <w:p w:rsidR="007E6035" w:rsidRDefault="007E6035" w:rsidP="00ED6EBB">
      <w:pPr>
        <w:pStyle w:val="4-"/>
        <w:rPr>
          <w:rtl/>
        </w:rPr>
      </w:pPr>
      <w:bookmarkStart w:id="171" w:name="_Toc331262119"/>
      <w:bookmarkStart w:id="172" w:name="_Toc421176479"/>
      <w:r>
        <w:rPr>
          <w:rFonts w:hint="cs"/>
          <w:rtl/>
        </w:rPr>
        <w:t>3- تخصیص به صفت</w:t>
      </w:r>
      <w:bookmarkEnd w:id="171"/>
      <w:bookmarkEnd w:id="172"/>
    </w:p>
    <w:p w:rsidR="00AD464D" w:rsidRDefault="00525844" w:rsidP="00136352">
      <w:pPr>
        <w:pStyle w:val="a0"/>
        <w:rPr>
          <w:rtl/>
          <w:lang w:bidi="fa-IR"/>
        </w:rPr>
      </w:pPr>
      <w:r>
        <w:rPr>
          <w:rFonts w:hint="cs"/>
          <w:rtl/>
          <w:lang w:bidi="fa-IR"/>
        </w:rPr>
        <w:t>مقصود از صفت قیدی است که بعد از لفظ عام می‌آید و به نوعی معنی آن را خاص‌تر می‌سازد، مانند</w:t>
      </w:r>
      <w:r w:rsidR="0070225A">
        <w:rPr>
          <w:rFonts w:hint="cs"/>
          <w:rtl/>
          <w:lang w:bidi="fa-IR"/>
        </w:rPr>
        <w:t>‌:</w:t>
      </w:r>
      <w:r>
        <w:rPr>
          <w:rFonts w:hint="cs"/>
          <w:rtl/>
          <w:lang w:bidi="fa-IR"/>
        </w:rPr>
        <w:t xml:space="preserve"> نعت، حال، ظرف، تمییز در اصطلاح نحویان.</w:t>
      </w:r>
    </w:p>
    <w:p w:rsidR="00525844" w:rsidRDefault="00525844" w:rsidP="00136352">
      <w:pPr>
        <w:pStyle w:val="a0"/>
        <w:rPr>
          <w:rtl/>
          <w:lang w:bidi="fa-IR"/>
        </w:rPr>
      </w:pPr>
      <w:r>
        <w:rPr>
          <w:rFonts w:hint="cs"/>
          <w:rtl/>
          <w:lang w:bidi="fa-IR"/>
        </w:rPr>
        <w:t>- مثال نعت</w:t>
      </w:r>
      <w:r w:rsidR="0070225A">
        <w:rPr>
          <w:rFonts w:hint="cs"/>
          <w:rtl/>
          <w:lang w:bidi="fa-IR"/>
        </w:rPr>
        <w:t>‌:</w:t>
      </w:r>
    </w:p>
    <w:p w:rsidR="00525844" w:rsidRDefault="00525844" w:rsidP="00136352">
      <w:pPr>
        <w:pStyle w:val="a0"/>
        <w:rPr>
          <w:rtl/>
          <w:lang w:bidi="fa-IR"/>
        </w:rPr>
      </w:pPr>
      <w:r>
        <w:rPr>
          <w:rFonts w:hint="cs"/>
          <w:rtl/>
          <w:lang w:bidi="fa-IR"/>
        </w:rPr>
        <w:t>خداوند عزوجل فرموده است</w:t>
      </w:r>
      <w:r w:rsidR="0070225A">
        <w:rPr>
          <w:rFonts w:hint="cs"/>
          <w:rtl/>
          <w:lang w:bidi="fa-IR"/>
        </w:rPr>
        <w:t>‌:</w:t>
      </w:r>
    </w:p>
    <w:p w:rsidR="00A3097F" w:rsidRPr="00A3097F" w:rsidRDefault="00A3097F" w:rsidP="00A3097F">
      <w:pPr>
        <w:ind w:firstLine="284"/>
        <w:jc w:val="both"/>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Pr>
          <w:rFonts w:ascii="KFGQPC Uthmanic Script HAFS" w:hAnsi="KFGQPC Uthmanic Script HAFS" w:cs="KFGQPC Uthmanic Script HAFS" w:hint="cs"/>
          <w:sz w:val="28"/>
          <w:szCs w:val="28"/>
          <w:rtl/>
        </w:rPr>
        <w:t>وَمَن</w:t>
      </w:r>
      <w:r>
        <w:rPr>
          <w:rFonts w:ascii="KFGQPC Uthmanic Script HAFS" w:hAnsi="KFGQPC Uthmanic Script HAFS" w:cs="KFGQPC Uthmanic Script HAFS"/>
          <w:sz w:val="28"/>
          <w:szCs w:val="28"/>
          <w:rtl/>
        </w:rPr>
        <w:t xml:space="preserve"> لَّمۡ يَسۡتَطِعۡ مِنكُمۡ طَوۡلًا أَن يَنكِحَ </w:t>
      </w:r>
      <w:r>
        <w:rPr>
          <w:rFonts w:ascii="KFGQPC Uthmanic Script HAFS" w:hAnsi="KFGQPC Uthmanic Script HAFS" w:cs="KFGQPC Uthmanic Script HAFS" w:hint="cs"/>
          <w:sz w:val="28"/>
          <w:szCs w:val="28"/>
          <w:rtl/>
        </w:rPr>
        <w:t>ٱلۡمُحۡصَنَٰتِ</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ٱلۡمُؤۡمِنَٰتِ</w:t>
      </w:r>
      <w:r>
        <w:rPr>
          <w:rFonts w:ascii="KFGQPC Uthmanic Script HAFS" w:hAnsi="KFGQPC Uthmanic Script HAFS" w:cs="KFGQPC Uthmanic Script HAFS"/>
          <w:sz w:val="28"/>
          <w:szCs w:val="28"/>
          <w:rtl/>
        </w:rPr>
        <w:t xml:space="preserve"> فَمِن مَّا مَلَكَتۡ أَيۡمَٰنُكُم مِّن فَتَيَٰتِكُمُ </w:t>
      </w:r>
      <w:r>
        <w:rPr>
          <w:rFonts w:ascii="KFGQPC Uthmanic Script HAFS" w:hAnsi="KFGQPC Uthmanic Script HAFS" w:cs="KFGQPC Uthmanic Script HAFS" w:hint="cs"/>
          <w:sz w:val="28"/>
          <w:szCs w:val="28"/>
          <w:rtl/>
        </w:rPr>
        <w:t>ٱلۡمُؤۡمِنَٰتِۚ</w:t>
      </w:r>
      <w:r>
        <w:rPr>
          <w:rFonts w:ascii="Traditional Arabic" w:hAnsi="Traditional Arabic"/>
          <w:sz w:val="28"/>
          <w:szCs w:val="28"/>
          <w:rtl/>
          <w:lang w:bidi="fa-IR"/>
        </w:rPr>
        <w:t>﴾</w:t>
      </w:r>
      <w:r w:rsidRPr="00136352">
        <w:rPr>
          <w:rStyle w:val="7-Char"/>
          <w:rFonts w:hint="cs"/>
          <w:rtl/>
        </w:rPr>
        <w:t xml:space="preserve"> </w:t>
      </w:r>
      <w:r w:rsidRPr="00136352">
        <w:rPr>
          <w:rStyle w:val="7-Char"/>
          <w:rtl/>
        </w:rPr>
        <w:t>[النساء: 25]</w:t>
      </w:r>
      <w:r w:rsidRPr="00136352">
        <w:rPr>
          <w:rStyle w:val="Char0"/>
          <w:rFonts w:hint="cs"/>
          <w:rtl/>
        </w:rPr>
        <w:t>.</w:t>
      </w:r>
    </w:p>
    <w:p w:rsidR="009B429F" w:rsidRPr="00CE411E" w:rsidRDefault="009B429F" w:rsidP="00136352">
      <w:pPr>
        <w:pStyle w:val="a0"/>
        <w:rPr>
          <w:rtl/>
          <w:lang w:bidi="fa-IR"/>
        </w:rPr>
      </w:pPr>
      <w:r w:rsidRPr="00CE411E">
        <w:rPr>
          <w:rFonts w:hint="cs"/>
          <w:rtl/>
          <w:lang w:bidi="fa-IR"/>
        </w:rPr>
        <w:t>«</w:t>
      </w:r>
      <w:r w:rsidR="00C13995" w:rsidRPr="00CE411E">
        <w:rPr>
          <w:rFonts w:hint="cs"/>
          <w:rtl/>
          <w:lang w:bidi="fa-IR"/>
        </w:rPr>
        <w:t>و کسی که توانایی آن را نداشت که با زنان آزاد مؤمن ازدواج کند، پس از کنیزکان مؤمنتان که مالک آن هستید</w:t>
      </w:r>
      <w:r w:rsidRPr="00CE411E">
        <w:rPr>
          <w:rFonts w:hint="cs"/>
          <w:rtl/>
          <w:lang w:bidi="fa-IR"/>
        </w:rPr>
        <w:t>».</w:t>
      </w:r>
      <w:r w:rsidRPr="00CE411E">
        <w:rPr>
          <w:rtl/>
          <w:lang w:bidi="fa-IR"/>
        </w:rPr>
        <w:tab/>
      </w:r>
    </w:p>
    <w:p w:rsidR="00B3160A" w:rsidRDefault="00EC5624" w:rsidP="00136352">
      <w:pPr>
        <w:pStyle w:val="a0"/>
        <w:rPr>
          <w:rtl/>
          <w:lang w:bidi="fa-IR"/>
        </w:rPr>
      </w:pPr>
      <w:r>
        <w:rPr>
          <w:rFonts w:hint="cs"/>
          <w:rtl/>
          <w:lang w:bidi="fa-IR"/>
        </w:rPr>
        <w:t>چنان‌که می‌بینیم، لفظ</w:t>
      </w:r>
      <w:r w:rsidR="0070225A">
        <w:rPr>
          <w:rFonts w:hint="cs"/>
          <w:rtl/>
          <w:lang w:bidi="fa-IR"/>
        </w:rPr>
        <w:t>‌:</w:t>
      </w:r>
      <w:r w:rsidR="00A3097F">
        <w:rPr>
          <w:rFonts w:hint="cs"/>
          <w:rtl/>
          <w:lang w:bidi="fa-IR"/>
        </w:rPr>
        <w:t xml:space="preserve"> </w:t>
      </w:r>
      <w:r w:rsidR="00136352">
        <w:rPr>
          <w:rFonts w:ascii="Traditional Arabic" w:hAnsi="Traditional Arabic" w:cs="Traditional Arabic"/>
          <w:rtl/>
          <w:lang w:bidi="fa-IR"/>
        </w:rPr>
        <w:t>﴿</w:t>
      </w:r>
      <w:r w:rsidR="00A3097F">
        <w:rPr>
          <w:rFonts w:ascii="KFGQPC Uthmanic Script HAFS" w:hAnsi="KFGQPC Uthmanic Script HAFS" w:cs="KFGQPC Uthmanic Script HAFS"/>
          <w:rtl/>
        </w:rPr>
        <w:t>فَتَيَٰتِكُمُ</w:t>
      </w:r>
      <w:r w:rsidR="00136352">
        <w:rPr>
          <w:rFonts w:ascii="Traditional Arabic" w:hAnsi="Traditional Arabic" w:cs="Traditional Arabic"/>
          <w:rtl/>
          <w:lang w:bidi="fa-IR"/>
        </w:rPr>
        <w:t>﴾</w:t>
      </w:r>
      <w:r>
        <w:rPr>
          <w:rFonts w:hint="cs"/>
          <w:rtl/>
          <w:lang w:bidi="fa-IR"/>
        </w:rPr>
        <w:t xml:space="preserve"> </w:t>
      </w:r>
      <w:r w:rsidR="00A3097F">
        <w:rPr>
          <w:rFonts w:hint="cs"/>
          <w:rtl/>
          <w:lang w:bidi="fa-IR"/>
        </w:rPr>
        <w:t>«</w:t>
      </w:r>
      <w:r>
        <w:rPr>
          <w:rFonts w:hint="cs"/>
          <w:rtl/>
          <w:lang w:bidi="fa-IR"/>
        </w:rPr>
        <w:t>کنیزکانتان</w:t>
      </w:r>
      <w:r w:rsidR="00A3097F">
        <w:rPr>
          <w:rFonts w:hint="cs"/>
          <w:rtl/>
          <w:lang w:bidi="fa-IR"/>
        </w:rPr>
        <w:t>»</w:t>
      </w:r>
      <w:r>
        <w:rPr>
          <w:rFonts w:hint="cs"/>
          <w:rtl/>
          <w:lang w:bidi="fa-IR"/>
        </w:rPr>
        <w:t xml:space="preserve"> عام است، و شامل هر کنیزی است که مسلمانی مالک آن باشد، چه کنیز مسلمان و چه کافر، اما کلمه</w:t>
      </w:r>
      <w:r w:rsidR="00A3097F">
        <w:rPr>
          <w:rFonts w:hint="cs"/>
          <w:rtl/>
          <w:lang w:bidi="fa-IR"/>
        </w:rPr>
        <w:t xml:space="preserve"> </w:t>
      </w:r>
      <w:r w:rsidR="00136352">
        <w:rPr>
          <w:rFonts w:ascii="Traditional Arabic" w:hAnsi="Traditional Arabic" w:cs="Traditional Arabic"/>
          <w:rtl/>
          <w:lang w:bidi="fa-IR"/>
        </w:rPr>
        <w:t>﴿</w:t>
      </w:r>
      <w:r w:rsidR="00A3097F">
        <w:rPr>
          <w:rFonts w:ascii="KFGQPC Uthmanic Script HAFS" w:hAnsi="KFGQPC Uthmanic Script HAFS" w:cs="KFGQPC Uthmanic Script HAFS" w:hint="cs"/>
          <w:rtl/>
        </w:rPr>
        <w:t>ٱلۡمُؤۡمِنَٰتِ</w:t>
      </w:r>
      <w:r w:rsidR="00136352">
        <w:rPr>
          <w:rFonts w:ascii="Traditional Arabic" w:hAnsi="Traditional Arabic" w:cs="Traditional Arabic"/>
          <w:rtl/>
          <w:lang w:bidi="fa-IR"/>
        </w:rPr>
        <w:t>﴾</w:t>
      </w:r>
      <w:r>
        <w:rPr>
          <w:rFonts w:hint="cs"/>
          <w:rtl/>
          <w:lang w:bidi="fa-IR"/>
        </w:rPr>
        <w:t xml:space="preserve"> که نعت آن است مفهوم را مقید ساخته، و کنیزکان کافر را خارج می‌سازد.</w:t>
      </w:r>
    </w:p>
    <w:p w:rsidR="00EC5624" w:rsidRPr="00EC5624" w:rsidRDefault="005A5C67" w:rsidP="00136352">
      <w:pPr>
        <w:pStyle w:val="a0"/>
        <w:rPr>
          <w:rFonts w:cs="Times New Roman"/>
          <w:rtl/>
          <w:lang w:bidi="fa-IR"/>
        </w:rPr>
      </w:pPr>
      <w:r>
        <w:rPr>
          <w:rFonts w:hint="cs"/>
          <w:rtl/>
          <w:lang w:bidi="fa-IR"/>
        </w:rPr>
        <w:t>- مثال حال</w:t>
      </w:r>
      <w:r w:rsidR="0070225A">
        <w:rPr>
          <w:rFonts w:hint="cs"/>
          <w:rtl/>
          <w:lang w:bidi="fa-IR"/>
        </w:rPr>
        <w:t>‌:</w:t>
      </w:r>
    </w:p>
    <w:p w:rsidR="00B3160A" w:rsidRDefault="005A5C67" w:rsidP="00136352">
      <w:pPr>
        <w:pStyle w:val="a0"/>
        <w:rPr>
          <w:rtl/>
          <w:lang w:bidi="fa-IR"/>
        </w:rPr>
      </w:pPr>
      <w:r>
        <w:rPr>
          <w:rFonts w:hint="cs"/>
          <w:rtl/>
          <w:lang w:bidi="fa-IR"/>
        </w:rPr>
        <w:t>خداوند متعال فرموده است</w:t>
      </w:r>
      <w:r w:rsidR="0070225A">
        <w:rPr>
          <w:rFonts w:hint="cs"/>
          <w:rtl/>
          <w:lang w:bidi="fa-IR"/>
        </w:rPr>
        <w:t>‌:</w:t>
      </w:r>
    </w:p>
    <w:p w:rsidR="00A3097F" w:rsidRPr="00A3097F" w:rsidRDefault="00A3097F" w:rsidP="00A3097F">
      <w:pPr>
        <w:ind w:firstLine="284"/>
        <w:jc w:val="both"/>
        <w:rPr>
          <w:rFonts w:ascii="KFGQPC Uthmanic Script HAFS" w:hAnsi="KFGQPC Uthmanic Script HAFS" w:cs="KFGQPC Uthmanic Script HAFS"/>
          <w:sz w:val="28"/>
          <w:szCs w:val="28"/>
          <w:rtl/>
          <w:lang w:bidi="fa-IR"/>
        </w:rPr>
      </w:pPr>
      <w:r>
        <w:rPr>
          <w:rFonts w:ascii="Traditional Arabic" w:hAnsi="Traditional Arabic"/>
          <w:sz w:val="28"/>
          <w:szCs w:val="28"/>
          <w:rtl/>
          <w:lang w:bidi="fa-IR"/>
        </w:rPr>
        <w:t>﴿</w:t>
      </w:r>
      <w:r>
        <w:rPr>
          <w:rFonts w:ascii="KFGQPC Uthmanic Script HAFS" w:hAnsi="KFGQPC Uthmanic Script HAFS" w:cs="KFGQPC Uthmanic Script HAFS"/>
          <w:sz w:val="28"/>
          <w:szCs w:val="28"/>
          <w:rtl/>
          <w:lang w:bidi="fa-IR"/>
        </w:rPr>
        <w:t xml:space="preserve">وَلَا تُبَٰشِرُوهُنَّ وَأَنتُمۡ عَٰكِفُونَ فِي </w:t>
      </w:r>
      <w:r>
        <w:rPr>
          <w:rFonts w:ascii="KFGQPC Uthmanic Script HAFS" w:hAnsi="KFGQPC Uthmanic Script HAFS" w:cs="KFGQPC Uthmanic Script HAFS" w:hint="cs"/>
          <w:sz w:val="28"/>
          <w:szCs w:val="28"/>
          <w:rtl/>
          <w:lang w:bidi="fa-IR"/>
        </w:rPr>
        <w:t>ٱلۡمَسَٰجِدِۗ</w:t>
      </w:r>
      <w:r>
        <w:rPr>
          <w:rFonts w:ascii="Traditional Arabic" w:hAnsi="Traditional Arabic"/>
          <w:sz w:val="28"/>
          <w:szCs w:val="28"/>
          <w:rtl/>
          <w:lang w:bidi="fa-IR"/>
        </w:rPr>
        <w:t>﴾</w:t>
      </w:r>
      <w:r w:rsidRPr="00136352">
        <w:rPr>
          <w:rStyle w:val="7-Char"/>
          <w:rFonts w:hint="cs"/>
          <w:rtl/>
        </w:rPr>
        <w:t xml:space="preserve"> </w:t>
      </w:r>
      <w:r w:rsidRPr="00136352">
        <w:rPr>
          <w:rStyle w:val="7-Char"/>
          <w:rtl/>
        </w:rPr>
        <w:t>[البقرة: 187]</w:t>
      </w:r>
      <w:r w:rsidRPr="00136352">
        <w:rPr>
          <w:rStyle w:val="Char0"/>
          <w:rFonts w:hint="cs"/>
          <w:rtl/>
        </w:rPr>
        <w:t>.</w:t>
      </w:r>
    </w:p>
    <w:p w:rsidR="00A101CF" w:rsidRPr="00CE411E" w:rsidRDefault="00A101CF" w:rsidP="00136352">
      <w:pPr>
        <w:pStyle w:val="a0"/>
        <w:rPr>
          <w:rtl/>
          <w:lang w:bidi="fa-IR"/>
        </w:rPr>
      </w:pPr>
      <w:r w:rsidRPr="00CE411E">
        <w:rPr>
          <w:rFonts w:hint="cs"/>
          <w:rtl/>
          <w:lang w:bidi="fa-IR"/>
        </w:rPr>
        <w:t>«</w:t>
      </w:r>
      <w:r w:rsidR="00515178" w:rsidRPr="00CE411E">
        <w:rPr>
          <w:rFonts w:hint="cs"/>
          <w:rtl/>
          <w:lang w:bidi="fa-IR"/>
        </w:rPr>
        <w:t xml:space="preserve">و با زنان </w:t>
      </w:r>
      <w:r w:rsidR="00136352">
        <w:rPr>
          <w:lang w:bidi="fa-IR"/>
        </w:rPr>
        <w:t>-</w:t>
      </w:r>
      <w:r w:rsidR="00515178" w:rsidRPr="00CE411E">
        <w:rPr>
          <w:rFonts w:hint="cs"/>
          <w:rtl/>
          <w:lang w:bidi="fa-IR"/>
        </w:rPr>
        <w:t xml:space="preserve"> در حال اعتکاف در مسجد </w:t>
      </w:r>
      <w:r w:rsidR="00136352">
        <w:rPr>
          <w:lang w:bidi="fa-IR"/>
        </w:rPr>
        <w:t>-</w:t>
      </w:r>
      <w:r w:rsidR="00515178" w:rsidRPr="00CE411E">
        <w:rPr>
          <w:rFonts w:hint="cs"/>
          <w:rtl/>
          <w:lang w:bidi="fa-IR"/>
        </w:rPr>
        <w:t xml:space="preserve"> مباشرت نکنید</w:t>
      </w:r>
      <w:r w:rsidRPr="00CE411E">
        <w:rPr>
          <w:rFonts w:hint="cs"/>
          <w:rtl/>
          <w:lang w:bidi="fa-IR"/>
        </w:rPr>
        <w:t>».</w:t>
      </w:r>
      <w:r w:rsidRPr="00CE411E">
        <w:rPr>
          <w:rtl/>
          <w:lang w:bidi="fa-IR"/>
        </w:rPr>
        <w:tab/>
      </w:r>
    </w:p>
    <w:p w:rsidR="005A5C67" w:rsidRDefault="00A74477" w:rsidP="00136352">
      <w:pPr>
        <w:pStyle w:val="a0"/>
        <w:rPr>
          <w:rtl/>
          <w:lang w:bidi="fa-IR"/>
        </w:rPr>
      </w:pPr>
      <w:r>
        <w:rPr>
          <w:rFonts w:hint="cs"/>
          <w:rtl/>
          <w:lang w:bidi="fa-IR"/>
        </w:rPr>
        <w:t>جمله</w:t>
      </w:r>
      <w:r w:rsidR="00A3097F">
        <w:rPr>
          <w:rFonts w:hint="cs"/>
          <w:rtl/>
          <w:lang w:bidi="fa-IR"/>
        </w:rPr>
        <w:t xml:space="preserve"> </w:t>
      </w:r>
      <w:r w:rsidR="00136352">
        <w:rPr>
          <w:rFonts w:ascii="Traditional Arabic" w:hAnsi="Traditional Arabic" w:cs="Traditional Arabic"/>
          <w:rtl/>
          <w:lang w:bidi="fa-IR"/>
        </w:rPr>
        <w:t>﴿</w:t>
      </w:r>
      <w:r w:rsidR="00A3097F">
        <w:rPr>
          <w:rFonts w:ascii="KFGQPC Uthmanic Script HAFS" w:hAnsi="KFGQPC Uthmanic Script HAFS" w:cs="KFGQPC Uthmanic Script HAFS"/>
          <w:rtl/>
          <w:lang w:bidi="fa-IR"/>
        </w:rPr>
        <w:t>وَلَا تُبَٰشِرُوهُنَّ</w:t>
      </w:r>
      <w:r w:rsidR="00136352">
        <w:rPr>
          <w:rFonts w:ascii="Traditional Arabic" w:hAnsi="Traditional Arabic" w:cs="Traditional Arabic"/>
          <w:rtl/>
          <w:lang w:bidi="fa-IR"/>
        </w:rPr>
        <w:t>﴾</w:t>
      </w:r>
      <w:r>
        <w:rPr>
          <w:rFonts w:hint="cs"/>
          <w:rtl/>
          <w:lang w:bidi="fa-IR"/>
        </w:rPr>
        <w:t xml:space="preserve"> به صورت مطلق از مباشرت با زنان نهی می‌کند، لکن جمله حالیه</w:t>
      </w:r>
      <w:r w:rsidR="0070225A">
        <w:rPr>
          <w:rFonts w:hint="cs"/>
          <w:rtl/>
          <w:lang w:bidi="fa-IR"/>
        </w:rPr>
        <w:t>‌:</w:t>
      </w:r>
      <w:r w:rsidR="00A3097F">
        <w:rPr>
          <w:rFonts w:hint="cs"/>
          <w:rtl/>
          <w:lang w:bidi="fa-IR"/>
        </w:rPr>
        <w:t xml:space="preserve"> </w:t>
      </w:r>
      <w:r w:rsidR="00136352">
        <w:rPr>
          <w:rFonts w:ascii="Traditional Arabic" w:hAnsi="Traditional Arabic" w:cs="Traditional Arabic"/>
          <w:rtl/>
          <w:lang w:bidi="fa-IR"/>
        </w:rPr>
        <w:t>﴿</w:t>
      </w:r>
      <w:r w:rsidR="00A3097F">
        <w:rPr>
          <w:rFonts w:ascii="KFGQPC Uthmanic Script HAFS" w:hAnsi="KFGQPC Uthmanic Script HAFS" w:cs="KFGQPC Uthmanic Script HAFS"/>
          <w:rtl/>
          <w:lang w:bidi="fa-IR"/>
        </w:rPr>
        <w:t xml:space="preserve">وَأَنتُمۡ عَٰكِفُونَ فِي </w:t>
      </w:r>
      <w:r w:rsidR="00A3097F">
        <w:rPr>
          <w:rFonts w:ascii="KFGQPC Uthmanic Script HAFS" w:hAnsi="KFGQPC Uthmanic Script HAFS" w:cs="KFGQPC Uthmanic Script HAFS" w:hint="cs"/>
          <w:rtl/>
          <w:lang w:bidi="fa-IR"/>
        </w:rPr>
        <w:t>ٱلۡمَسَٰجِدِ</w:t>
      </w:r>
      <w:r w:rsidR="00136352">
        <w:rPr>
          <w:rFonts w:ascii="Traditional Arabic" w:hAnsi="Traditional Arabic" w:cs="Traditional Arabic"/>
          <w:rtl/>
          <w:lang w:bidi="fa-IR"/>
        </w:rPr>
        <w:t>﴾</w:t>
      </w:r>
      <w:r>
        <w:rPr>
          <w:rFonts w:hint="cs"/>
          <w:rtl/>
          <w:lang w:bidi="fa-IR"/>
        </w:rPr>
        <w:t xml:space="preserve"> نهی از مباشرت را خاص حالتی می‌سازد که انسان در حال اعتکاف در مسجد باشد.</w:t>
      </w:r>
    </w:p>
    <w:p w:rsidR="00A74477" w:rsidRDefault="00A74477" w:rsidP="00136352">
      <w:pPr>
        <w:pStyle w:val="a0"/>
        <w:rPr>
          <w:rtl/>
          <w:lang w:bidi="fa-IR"/>
        </w:rPr>
      </w:pPr>
      <w:r>
        <w:rPr>
          <w:rFonts w:hint="cs"/>
          <w:rtl/>
          <w:lang w:bidi="fa-IR"/>
        </w:rPr>
        <w:t>- مثال ظرف</w:t>
      </w:r>
      <w:r w:rsidR="0070225A">
        <w:rPr>
          <w:rFonts w:hint="cs"/>
          <w:rtl/>
          <w:lang w:bidi="fa-IR"/>
        </w:rPr>
        <w:t>‌:</w:t>
      </w:r>
    </w:p>
    <w:p w:rsidR="00A74477" w:rsidRDefault="00A74477" w:rsidP="00136352">
      <w:pPr>
        <w:pStyle w:val="a0"/>
        <w:rPr>
          <w:rtl/>
          <w:lang w:bidi="fa-IR"/>
        </w:rPr>
      </w:pPr>
      <w:r>
        <w:rPr>
          <w:rFonts w:hint="cs"/>
          <w:rtl/>
          <w:lang w:bidi="fa-IR"/>
        </w:rPr>
        <w:t>خداوند متعال فرماید</w:t>
      </w:r>
      <w:r w:rsidR="0070225A">
        <w:rPr>
          <w:rFonts w:hint="cs"/>
          <w:rtl/>
          <w:lang w:bidi="fa-IR"/>
        </w:rPr>
        <w:t>‌:</w:t>
      </w:r>
    </w:p>
    <w:p w:rsidR="00A3097F" w:rsidRPr="00A3097F" w:rsidRDefault="00A3097F" w:rsidP="00A3097F">
      <w:pPr>
        <w:ind w:firstLine="284"/>
        <w:jc w:val="both"/>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Pr>
          <w:rFonts w:ascii="KFGQPC Uthmanic Script HAFS" w:hAnsi="KFGQPC Uthmanic Script HAFS" w:cs="KFGQPC Uthmanic Script HAFS"/>
          <w:sz w:val="28"/>
          <w:szCs w:val="28"/>
          <w:rtl/>
        </w:rPr>
        <w:t xml:space="preserve">وَلَا تُقَٰتِلُوهُمۡ عِندَ </w:t>
      </w:r>
      <w:r>
        <w:rPr>
          <w:rFonts w:ascii="KFGQPC Uthmanic Script HAFS" w:hAnsi="KFGQPC Uthmanic Script HAFS" w:cs="KFGQPC Uthmanic Script HAFS" w:hint="cs"/>
          <w:sz w:val="28"/>
          <w:szCs w:val="28"/>
          <w:rtl/>
        </w:rPr>
        <w:t>ٱلۡمَسۡجِدِ</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ٱلۡحَرَامِ</w:t>
      </w:r>
      <w:r>
        <w:rPr>
          <w:rFonts w:ascii="Traditional Arabic" w:hAnsi="Traditional Arabic"/>
          <w:sz w:val="28"/>
          <w:szCs w:val="28"/>
          <w:rtl/>
          <w:lang w:bidi="fa-IR"/>
        </w:rPr>
        <w:t>﴾</w:t>
      </w:r>
      <w:r w:rsidRPr="00136352">
        <w:rPr>
          <w:rStyle w:val="7-Char"/>
          <w:rFonts w:hint="cs"/>
          <w:rtl/>
        </w:rPr>
        <w:t xml:space="preserve"> </w:t>
      </w:r>
      <w:r w:rsidRPr="00136352">
        <w:rPr>
          <w:rStyle w:val="7-Char"/>
          <w:rtl/>
        </w:rPr>
        <w:t>[</w:t>
      </w:r>
      <w:r w:rsidRPr="00136352">
        <w:rPr>
          <w:rStyle w:val="7-Char"/>
          <w:rFonts w:hint="cs"/>
          <w:rtl/>
        </w:rPr>
        <w:t>البقرة: 191</w:t>
      </w:r>
      <w:r w:rsidRPr="00136352">
        <w:rPr>
          <w:rStyle w:val="7-Char"/>
          <w:rtl/>
        </w:rPr>
        <w:t>]</w:t>
      </w:r>
      <w:r w:rsidRPr="00136352">
        <w:rPr>
          <w:rStyle w:val="Char0"/>
          <w:rFonts w:hint="cs"/>
          <w:rtl/>
        </w:rPr>
        <w:t>.</w:t>
      </w:r>
    </w:p>
    <w:p w:rsidR="00227223" w:rsidRPr="00CE411E" w:rsidRDefault="00227223" w:rsidP="00136352">
      <w:pPr>
        <w:pStyle w:val="a0"/>
        <w:rPr>
          <w:rtl/>
          <w:lang w:bidi="fa-IR"/>
        </w:rPr>
      </w:pPr>
      <w:r w:rsidRPr="00CE411E">
        <w:rPr>
          <w:rFonts w:hint="cs"/>
          <w:rtl/>
          <w:lang w:bidi="fa-IR"/>
        </w:rPr>
        <w:t>«</w:t>
      </w:r>
      <w:r w:rsidR="00EB5573" w:rsidRPr="00CE411E">
        <w:rPr>
          <w:rFonts w:hint="cs"/>
          <w:rtl/>
          <w:lang w:bidi="fa-IR"/>
        </w:rPr>
        <w:t>و با کفار نزد مسجدالحرام نجنگید</w:t>
      </w:r>
      <w:r w:rsidRPr="00CE411E">
        <w:rPr>
          <w:rFonts w:hint="cs"/>
          <w:rtl/>
          <w:lang w:bidi="fa-IR"/>
        </w:rPr>
        <w:t>».</w:t>
      </w:r>
      <w:r w:rsidRPr="00CE411E">
        <w:rPr>
          <w:rtl/>
          <w:lang w:bidi="fa-IR"/>
        </w:rPr>
        <w:tab/>
      </w:r>
    </w:p>
    <w:p w:rsidR="00A74477" w:rsidRDefault="00631148" w:rsidP="00136352">
      <w:pPr>
        <w:pStyle w:val="a0"/>
        <w:rPr>
          <w:rtl/>
          <w:lang w:bidi="fa-IR"/>
        </w:rPr>
      </w:pPr>
      <w:r>
        <w:rPr>
          <w:rFonts w:hint="cs"/>
          <w:rtl/>
          <w:lang w:bidi="fa-IR"/>
        </w:rPr>
        <w:t>جمله</w:t>
      </w:r>
      <w:r w:rsidR="00A3097F">
        <w:rPr>
          <w:rFonts w:hint="cs"/>
          <w:rtl/>
          <w:lang w:bidi="fa-IR"/>
        </w:rPr>
        <w:t xml:space="preserve"> </w:t>
      </w:r>
      <w:r w:rsidR="00136352">
        <w:rPr>
          <w:rFonts w:ascii="Traditional Arabic" w:hAnsi="Traditional Arabic" w:cs="Traditional Arabic"/>
          <w:rtl/>
          <w:lang w:bidi="fa-IR"/>
        </w:rPr>
        <w:t>﴿</w:t>
      </w:r>
      <w:r w:rsidR="00A3097F">
        <w:rPr>
          <w:rFonts w:ascii="KFGQPC Uthmanic Script HAFS" w:hAnsi="KFGQPC Uthmanic Script HAFS" w:cs="KFGQPC Uthmanic Script HAFS"/>
          <w:rtl/>
        </w:rPr>
        <w:t>وَلَا تُقَٰتِلُوهُمۡ</w:t>
      </w:r>
      <w:r w:rsidR="00136352">
        <w:rPr>
          <w:rFonts w:ascii="Traditional Arabic" w:hAnsi="Traditional Arabic" w:cs="Traditional Arabic"/>
          <w:rtl/>
          <w:lang w:bidi="fa-IR"/>
        </w:rPr>
        <w:t>﴾</w:t>
      </w:r>
      <w:r>
        <w:rPr>
          <w:rFonts w:hint="cs"/>
          <w:rtl/>
          <w:lang w:bidi="fa-IR"/>
        </w:rPr>
        <w:t xml:space="preserve"> از جنگ با کفار مطلقاً نهی می‌کند، اما ظرف</w:t>
      </w:r>
      <w:r w:rsidR="00A3097F">
        <w:rPr>
          <w:rFonts w:hint="cs"/>
          <w:rtl/>
          <w:lang w:bidi="fa-IR"/>
        </w:rPr>
        <w:t xml:space="preserve"> </w:t>
      </w:r>
      <w:r w:rsidR="00136352">
        <w:rPr>
          <w:rFonts w:ascii="Traditional Arabic" w:hAnsi="Traditional Arabic" w:cs="Traditional Arabic"/>
          <w:rtl/>
          <w:lang w:bidi="fa-IR"/>
        </w:rPr>
        <w:t>﴿</w:t>
      </w:r>
      <w:r w:rsidR="00A3097F">
        <w:rPr>
          <w:rFonts w:ascii="KFGQPC Uthmanic Script HAFS" w:hAnsi="KFGQPC Uthmanic Script HAFS" w:cs="KFGQPC Uthmanic Script HAFS"/>
          <w:rtl/>
        </w:rPr>
        <w:t xml:space="preserve">عِندَ </w:t>
      </w:r>
      <w:r w:rsidR="00A3097F">
        <w:rPr>
          <w:rFonts w:ascii="KFGQPC Uthmanic Script HAFS" w:hAnsi="KFGQPC Uthmanic Script HAFS" w:cs="KFGQPC Uthmanic Script HAFS" w:hint="cs"/>
          <w:rtl/>
        </w:rPr>
        <w:t>ٱلۡمَسۡجِدِ</w:t>
      </w:r>
      <w:r w:rsidR="00A3097F">
        <w:rPr>
          <w:rFonts w:ascii="KFGQPC Uthmanic Script HAFS" w:hAnsi="KFGQPC Uthmanic Script HAFS" w:cs="KFGQPC Uthmanic Script HAFS"/>
          <w:rtl/>
        </w:rPr>
        <w:t xml:space="preserve"> </w:t>
      </w:r>
      <w:r w:rsidR="00A3097F">
        <w:rPr>
          <w:rFonts w:ascii="KFGQPC Uthmanic Script HAFS" w:hAnsi="KFGQPC Uthmanic Script HAFS" w:cs="KFGQPC Uthmanic Script HAFS" w:hint="cs"/>
          <w:rtl/>
        </w:rPr>
        <w:t>ٱلۡحَرَامِ</w:t>
      </w:r>
      <w:r w:rsidR="00136352">
        <w:rPr>
          <w:rFonts w:ascii="Traditional Arabic" w:hAnsi="Traditional Arabic" w:cs="Traditional Arabic"/>
          <w:rtl/>
          <w:lang w:bidi="fa-IR"/>
        </w:rPr>
        <w:t>﴾</w:t>
      </w:r>
      <w:r>
        <w:rPr>
          <w:rFonts w:hint="cs"/>
          <w:rtl/>
          <w:lang w:bidi="fa-IR"/>
        </w:rPr>
        <w:t xml:space="preserve"> نهی از جنگ با کفار را خاص زمانی می‌سازد که کفار در مکه باشند.</w:t>
      </w:r>
    </w:p>
    <w:p w:rsidR="00631148" w:rsidRDefault="00ED58A1" w:rsidP="00136352">
      <w:pPr>
        <w:pStyle w:val="a0"/>
        <w:rPr>
          <w:rtl/>
          <w:lang w:bidi="fa-IR"/>
        </w:rPr>
      </w:pPr>
      <w:r>
        <w:rPr>
          <w:rFonts w:hint="cs"/>
          <w:rtl/>
          <w:lang w:bidi="fa-IR"/>
        </w:rPr>
        <w:t>- مثال تمییز</w:t>
      </w:r>
      <w:r w:rsidR="0070225A">
        <w:rPr>
          <w:rFonts w:hint="cs"/>
          <w:rtl/>
          <w:lang w:bidi="fa-IR"/>
        </w:rPr>
        <w:t>‌:</w:t>
      </w:r>
    </w:p>
    <w:p w:rsidR="009E6FE0" w:rsidRDefault="004C0392" w:rsidP="00136352">
      <w:pPr>
        <w:pStyle w:val="a0"/>
        <w:rPr>
          <w:rtl/>
          <w:lang w:bidi="fa-IR"/>
        </w:rPr>
      </w:pPr>
      <w:r>
        <w:rPr>
          <w:rFonts w:hint="cs"/>
          <w:rtl/>
          <w:lang w:bidi="fa-IR"/>
        </w:rPr>
        <w:t>خداوند فرماید</w:t>
      </w:r>
      <w:r w:rsidR="0070225A">
        <w:rPr>
          <w:rFonts w:hint="cs"/>
          <w:rtl/>
          <w:lang w:bidi="fa-IR"/>
        </w:rPr>
        <w:t>‌:</w:t>
      </w:r>
    </w:p>
    <w:p w:rsidR="00A3097F" w:rsidRPr="00A3097F" w:rsidRDefault="00A3097F" w:rsidP="00A3097F">
      <w:pPr>
        <w:ind w:firstLine="284"/>
        <w:jc w:val="both"/>
        <w:rPr>
          <w:rFonts w:ascii="KFGQPC Uthmanic Script HAFS" w:hAnsi="KFGQPC Uthmanic Script HAFS" w:cs="KFGQPC Uthmanic Script HAFS"/>
          <w:sz w:val="28"/>
          <w:szCs w:val="28"/>
          <w:rtl/>
          <w:lang w:bidi="fa-IR"/>
        </w:rPr>
      </w:pPr>
      <w:r>
        <w:rPr>
          <w:rFonts w:ascii="Traditional Arabic" w:hAnsi="Traditional Arabic"/>
          <w:sz w:val="28"/>
          <w:szCs w:val="28"/>
          <w:rtl/>
          <w:lang w:bidi="fa-IR"/>
        </w:rPr>
        <w:t>﴿</w:t>
      </w:r>
      <w:r>
        <w:rPr>
          <w:rFonts w:ascii="KFGQPC Uthmanic Script HAFS" w:hAnsi="KFGQPC Uthmanic Script HAFS" w:cs="KFGQPC Uthmanic Script HAFS"/>
          <w:sz w:val="28"/>
          <w:szCs w:val="28"/>
          <w:rtl/>
          <w:lang w:bidi="fa-IR"/>
        </w:rPr>
        <w:t xml:space="preserve">إِنَّ </w:t>
      </w:r>
      <w:r>
        <w:rPr>
          <w:rFonts w:ascii="KFGQPC Uthmanic Script HAFS" w:hAnsi="KFGQPC Uthmanic Script HAFS" w:cs="KFGQPC Uthmanic Script HAFS" w:hint="cs"/>
          <w:sz w:val="28"/>
          <w:szCs w:val="28"/>
          <w:rtl/>
          <w:lang w:bidi="fa-IR"/>
        </w:rPr>
        <w:t>ٱلَّذِينَ</w:t>
      </w:r>
      <w:r>
        <w:rPr>
          <w:rFonts w:ascii="KFGQPC Uthmanic Script HAFS" w:hAnsi="KFGQPC Uthmanic Script HAFS" w:cs="KFGQPC Uthmanic Script HAFS"/>
          <w:sz w:val="28"/>
          <w:szCs w:val="28"/>
          <w:rtl/>
          <w:lang w:bidi="fa-IR"/>
        </w:rPr>
        <w:t xml:space="preserve"> كَفَرُواْ وَمَاتُواْ وَهُمۡ كُفَّارٞ فَلَن يُقۡبَلَ مِنۡ أَحَدِهِم مِّلۡءُ </w:t>
      </w:r>
      <w:r>
        <w:rPr>
          <w:rFonts w:ascii="KFGQPC Uthmanic Script HAFS" w:hAnsi="KFGQPC Uthmanic Script HAFS" w:cs="KFGQPC Uthmanic Script HAFS" w:hint="cs"/>
          <w:sz w:val="28"/>
          <w:szCs w:val="28"/>
          <w:rtl/>
          <w:lang w:bidi="fa-IR"/>
        </w:rPr>
        <w:t>ٱلۡأَرۡضِ</w:t>
      </w:r>
      <w:r>
        <w:rPr>
          <w:rFonts w:ascii="KFGQPC Uthmanic Script HAFS" w:hAnsi="KFGQPC Uthmanic Script HAFS" w:cs="KFGQPC Uthmanic Script HAFS"/>
          <w:sz w:val="28"/>
          <w:szCs w:val="28"/>
          <w:rtl/>
          <w:lang w:bidi="fa-IR"/>
        </w:rPr>
        <w:t xml:space="preserve"> ذَهَبٗا وَلَوِ </w:t>
      </w:r>
      <w:r>
        <w:rPr>
          <w:rFonts w:ascii="KFGQPC Uthmanic Script HAFS" w:hAnsi="KFGQPC Uthmanic Script HAFS" w:cs="KFGQPC Uthmanic Script HAFS" w:hint="cs"/>
          <w:sz w:val="28"/>
          <w:szCs w:val="28"/>
          <w:rtl/>
          <w:lang w:bidi="fa-IR"/>
        </w:rPr>
        <w:t>ٱفۡتَدَىٰ</w:t>
      </w:r>
      <w:r>
        <w:rPr>
          <w:rFonts w:ascii="KFGQPC Uthmanic Script HAFS" w:hAnsi="KFGQPC Uthmanic Script HAFS" w:cs="KFGQPC Uthmanic Script HAFS"/>
          <w:sz w:val="28"/>
          <w:szCs w:val="28"/>
          <w:rtl/>
          <w:lang w:bidi="fa-IR"/>
        </w:rPr>
        <w:t xml:space="preserve"> بِهِ</w:t>
      </w:r>
      <w:r>
        <w:rPr>
          <w:rFonts w:ascii="KFGQPC Uthmanic Script HAFS" w:hAnsi="KFGQPC Uthmanic Script HAFS" w:cs="KFGQPC Uthmanic Script HAFS" w:hint="cs"/>
          <w:sz w:val="28"/>
          <w:szCs w:val="28"/>
          <w:rtl/>
          <w:lang w:bidi="fa-IR"/>
        </w:rPr>
        <w:t>ۦٓۗ</w:t>
      </w:r>
      <w:r>
        <w:rPr>
          <w:rFonts w:ascii="Traditional Arabic" w:hAnsi="Traditional Arabic"/>
          <w:sz w:val="28"/>
          <w:szCs w:val="28"/>
          <w:rtl/>
          <w:lang w:bidi="fa-IR"/>
        </w:rPr>
        <w:t>﴾</w:t>
      </w:r>
      <w:r w:rsidRPr="00136352">
        <w:rPr>
          <w:rStyle w:val="7-Char"/>
          <w:rFonts w:hint="cs"/>
          <w:rtl/>
        </w:rPr>
        <w:t xml:space="preserve"> </w:t>
      </w:r>
      <w:r w:rsidRPr="00136352">
        <w:rPr>
          <w:rStyle w:val="7-Char"/>
          <w:rtl/>
        </w:rPr>
        <w:t>[آل عمران: 91]</w:t>
      </w:r>
      <w:r w:rsidRPr="00136352">
        <w:rPr>
          <w:rStyle w:val="Char0"/>
          <w:rFonts w:hint="cs"/>
          <w:rtl/>
        </w:rPr>
        <w:t>.</w:t>
      </w:r>
    </w:p>
    <w:p w:rsidR="00437E8C" w:rsidRPr="00CE411E" w:rsidRDefault="00437E8C" w:rsidP="00136352">
      <w:pPr>
        <w:pStyle w:val="a0"/>
        <w:rPr>
          <w:rtl/>
          <w:lang w:bidi="fa-IR"/>
        </w:rPr>
      </w:pPr>
      <w:r w:rsidRPr="00CE411E">
        <w:rPr>
          <w:rFonts w:hint="cs"/>
          <w:rtl/>
          <w:lang w:bidi="fa-IR"/>
        </w:rPr>
        <w:t>«</w:t>
      </w:r>
      <w:r w:rsidR="00E7229F" w:rsidRPr="00CE411E">
        <w:rPr>
          <w:rFonts w:hint="cs"/>
          <w:rtl/>
          <w:lang w:bidi="fa-IR"/>
        </w:rPr>
        <w:t>حقا کسانی که کفر آورده و در حال کفر مردند از هیچ‌کدامشان پر زمین طلا پذیرفته نمی‌شود اگر چه حاضر به فدای آن شوند</w:t>
      </w:r>
      <w:r w:rsidRPr="00CE411E">
        <w:rPr>
          <w:rFonts w:hint="cs"/>
          <w:rtl/>
          <w:lang w:bidi="fa-IR"/>
        </w:rPr>
        <w:t>».</w:t>
      </w:r>
      <w:r w:rsidRPr="00CE411E">
        <w:rPr>
          <w:rtl/>
          <w:lang w:bidi="fa-IR"/>
        </w:rPr>
        <w:tab/>
      </w:r>
    </w:p>
    <w:p w:rsidR="004C0392" w:rsidRDefault="007A03A8" w:rsidP="00136352">
      <w:pPr>
        <w:pStyle w:val="a0"/>
        <w:rPr>
          <w:rtl/>
          <w:lang w:bidi="fa-IR"/>
        </w:rPr>
      </w:pPr>
      <w:r>
        <w:rPr>
          <w:rFonts w:hint="cs"/>
          <w:rtl/>
          <w:lang w:bidi="fa-IR"/>
        </w:rPr>
        <w:t>کلمه</w:t>
      </w:r>
      <w:r w:rsidR="00A3097F">
        <w:rPr>
          <w:rFonts w:hint="cs"/>
          <w:rtl/>
          <w:lang w:bidi="fa-IR"/>
        </w:rPr>
        <w:t xml:space="preserve"> </w:t>
      </w:r>
      <w:r w:rsidR="00136352">
        <w:rPr>
          <w:rFonts w:ascii="Traditional Arabic" w:hAnsi="Traditional Arabic" w:cs="Traditional Arabic"/>
          <w:rtl/>
          <w:lang w:bidi="fa-IR"/>
        </w:rPr>
        <w:t>﴿</w:t>
      </w:r>
      <w:r w:rsidR="00A3097F">
        <w:rPr>
          <w:rFonts w:ascii="KFGQPC Uthmanic Script HAFS" w:hAnsi="KFGQPC Uthmanic Script HAFS" w:cs="KFGQPC Uthmanic Script HAFS"/>
          <w:rtl/>
          <w:lang w:bidi="fa-IR"/>
        </w:rPr>
        <w:t>ذَهَبٗا</w:t>
      </w:r>
      <w:r w:rsidR="00136352">
        <w:rPr>
          <w:rFonts w:ascii="Traditional Arabic" w:hAnsi="Traditional Arabic" w:cs="Traditional Arabic"/>
          <w:rtl/>
          <w:lang w:bidi="fa-IR"/>
        </w:rPr>
        <w:t>﴾</w:t>
      </w:r>
      <w:r>
        <w:rPr>
          <w:rFonts w:hint="cs"/>
          <w:rtl/>
          <w:lang w:bidi="fa-IR"/>
        </w:rPr>
        <w:t xml:space="preserve"> که تمییز است، عموم</w:t>
      </w:r>
      <w:r w:rsidR="00A3097F">
        <w:rPr>
          <w:rFonts w:hint="cs"/>
          <w:rtl/>
          <w:lang w:bidi="fa-IR"/>
        </w:rPr>
        <w:t xml:space="preserve"> </w:t>
      </w:r>
      <w:r w:rsidR="00136352">
        <w:rPr>
          <w:rFonts w:ascii="Traditional Arabic" w:hAnsi="Traditional Arabic" w:cs="Traditional Arabic"/>
          <w:rtl/>
          <w:lang w:bidi="fa-IR"/>
        </w:rPr>
        <w:t>﴿</w:t>
      </w:r>
      <w:r w:rsidR="00A3097F">
        <w:rPr>
          <w:rFonts w:ascii="KFGQPC Uthmanic Script HAFS" w:hAnsi="KFGQPC Uthmanic Script HAFS" w:cs="KFGQPC Uthmanic Script HAFS"/>
          <w:rtl/>
          <w:lang w:bidi="fa-IR"/>
        </w:rPr>
        <w:t xml:space="preserve">مِّلۡءُ </w:t>
      </w:r>
      <w:r w:rsidR="00A3097F">
        <w:rPr>
          <w:rFonts w:ascii="KFGQPC Uthmanic Script HAFS" w:hAnsi="KFGQPC Uthmanic Script HAFS" w:cs="KFGQPC Uthmanic Script HAFS" w:hint="cs"/>
          <w:rtl/>
          <w:lang w:bidi="fa-IR"/>
        </w:rPr>
        <w:t>ٱلۡأَرۡضِ</w:t>
      </w:r>
      <w:r w:rsidR="00136352">
        <w:rPr>
          <w:rFonts w:ascii="Traditional Arabic" w:hAnsi="Traditional Arabic" w:cs="Traditional Arabic"/>
          <w:rtl/>
          <w:lang w:bidi="fa-IR"/>
        </w:rPr>
        <w:t>﴾</w:t>
      </w:r>
      <w:r>
        <w:rPr>
          <w:rFonts w:hint="cs"/>
          <w:rtl/>
          <w:lang w:bidi="fa-IR"/>
        </w:rPr>
        <w:t xml:space="preserve"> را خاص طلا ساخته است.</w:t>
      </w:r>
    </w:p>
    <w:p w:rsidR="007A03A8" w:rsidRDefault="0095358F" w:rsidP="00ED6EBB">
      <w:pPr>
        <w:pStyle w:val="4-"/>
        <w:rPr>
          <w:rtl/>
        </w:rPr>
      </w:pPr>
      <w:bookmarkStart w:id="173" w:name="_Toc331262120"/>
      <w:bookmarkStart w:id="174" w:name="_Toc421176480"/>
      <w:r>
        <w:rPr>
          <w:rFonts w:hint="cs"/>
          <w:rtl/>
        </w:rPr>
        <w:t>4- تخصیص به بدل</w:t>
      </w:r>
      <w:bookmarkEnd w:id="173"/>
      <w:bookmarkEnd w:id="174"/>
    </w:p>
    <w:p w:rsidR="009E6FE0" w:rsidRDefault="002F14D4" w:rsidP="00136352">
      <w:pPr>
        <w:pStyle w:val="a0"/>
        <w:rPr>
          <w:rtl/>
          <w:lang w:bidi="fa-IR"/>
        </w:rPr>
      </w:pPr>
      <w:r>
        <w:rPr>
          <w:rFonts w:hint="cs"/>
          <w:rtl/>
          <w:lang w:bidi="fa-IR"/>
        </w:rPr>
        <w:t>مقصود از بدل، همان بدل معروف نحویان است که درباره آن می‌گویند</w:t>
      </w:r>
      <w:r w:rsidR="0070225A">
        <w:rPr>
          <w:rFonts w:hint="cs"/>
          <w:rtl/>
          <w:lang w:bidi="fa-IR"/>
        </w:rPr>
        <w:t>‌:</w:t>
      </w:r>
      <w:r>
        <w:rPr>
          <w:rFonts w:hint="cs"/>
          <w:rtl/>
          <w:lang w:bidi="fa-IR"/>
        </w:rPr>
        <w:t xml:space="preserve"> در جمله‌ای که بدل به کار می‌رود مقصود به بیان بدل است نه مبدل منه، و از این‌جا است که بعضی از اصولیان، بدل را مخصص نمی‌دانند، زیرا صیغه عام در اسلوب بدل مقصود نیست و مقصود گوینده فقط بدل است.</w:t>
      </w:r>
    </w:p>
    <w:p w:rsidR="002F14D4" w:rsidRDefault="002F14D4" w:rsidP="00136352">
      <w:pPr>
        <w:pStyle w:val="a0"/>
        <w:rPr>
          <w:rtl/>
          <w:lang w:bidi="fa-IR"/>
        </w:rPr>
      </w:pPr>
      <w:r>
        <w:rPr>
          <w:rFonts w:hint="cs"/>
          <w:rtl/>
          <w:lang w:bidi="fa-IR"/>
        </w:rPr>
        <w:t>منظور از بدل در این‌جا بدل بعضی از کل است که بدل اشتمال نیز مثل آن است، به مثال‌های زیر توجه کنید</w:t>
      </w:r>
      <w:r w:rsidR="0070225A">
        <w:rPr>
          <w:rFonts w:hint="cs"/>
          <w:rtl/>
          <w:lang w:bidi="fa-IR"/>
        </w:rPr>
        <w:t>‌:</w:t>
      </w:r>
    </w:p>
    <w:p w:rsidR="002F14D4" w:rsidRDefault="00CB433B" w:rsidP="00136352">
      <w:pPr>
        <w:pStyle w:val="a0"/>
        <w:rPr>
          <w:rtl/>
          <w:lang w:bidi="fa-IR"/>
        </w:rPr>
      </w:pPr>
      <w:r>
        <w:rPr>
          <w:rFonts w:hint="cs"/>
          <w:rtl/>
          <w:lang w:bidi="fa-IR"/>
        </w:rPr>
        <w:t>الف- مثال بدل بعض</w:t>
      </w:r>
      <w:r w:rsidR="0070225A">
        <w:rPr>
          <w:rFonts w:hint="cs"/>
          <w:rtl/>
          <w:lang w:bidi="fa-IR"/>
        </w:rPr>
        <w:t>‌:</w:t>
      </w:r>
    </w:p>
    <w:p w:rsidR="009E6FE0" w:rsidRDefault="00CB433B" w:rsidP="00136352">
      <w:pPr>
        <w:pStyle w:val="a0"/>
        <w:rPr>
          <w:rtl/>
          <w:lang w:bidi="fa-IR"/>
        </w:rPr>
      </w:pPr>
      <w:r>
        <w:rPr>
          <w:rFonts w:hint="cs"/>
          <w:rtl/>
          <w:lang w:bidi="fa-IR"/>
        </w:rPr>
        <w:t>خداوند عزوجل فرماید</w:t>
      </w:r>
      <w:r w:rsidR="0070225A">
        <w:rPr>
          <w:rFonts w:hint="cs"/>
          <w:rtl/>
          <w:lang w:bidi="fa-IR"/>
        </w:rPr>
        <w:t>‌:</w:t>
      </w:r>
    </w:p>
    <w:p w:rsidR="00F564C7" w:rsidRPr="00F564C7" w:rsidRDefault="00F564C7" w:rsidP="00F564C7">
      <w:pPr>
        <w:ind w:firstLine="284"/>
        <w:jc w:val="both"/>
        <w:rPr>
          <w:rFonts w:ascii="KFGQPC Uthmanic Script HAFS" w:hAnsi="KFGQPC Uthmanic Script HAFS" w:cs="KFGQPC Uthmanic Script HAFS"/>
          <w:sz w:val="28"/>
          <w:szCs w:val="28"/>
          <w:rtl/>
          <w:lang w:bidi="fa-IR"/>
        </w:rPr>
      </w:pPr>
      <w:r>
        <w:rPr>
          <w:rFonts w:ascii="Traditional Arabic" w:hAnsi="Traditional Arabic"/>
          <w:sz w:val="28"/>
          <w:szCs w:val="28"/>
          <w:rtl/>
          <w:lang w:bidi="fa-IR"/>
        </w:rPr>
        <w:t>﴿</w:t>
      </w:r>
      <w:r>
        <w:rPr>
          <w:rFonts w:ascii="KFGQPC Uthmanic Script HAFS" w:hAnsi="KFGQPC Uthmanic Script HAFS" w:cs="KFGQPC Uthmanic Script HAFS"/>
          <w:sz w:val="28"/>
          <w:szCs w:val="28"/>
          <w:rtl/>
          <w:lang w:bidi="fa-IR"/>
        </w:rPr>
        <w:t xml:space="preserve">وَلِلَّهِ عَلَى </w:t>
      </w:r>
      <w:r>
        <w:rPr>
          <w:rFonts w:ascii="KFGQPC Uthmanic Script HAFS" w:hAnsi="KFGQPC Uthmanic Script HAFS" w:cs="KFGQPC Uthmanic Script HAFS" w:hint="cs"/>
          <w:sz w:val="28"/>
          <w:szCs w:val="28"/>
          <w:rtl/>
          <w:lang w:bidi="fa-IR"/>
        </w:rPr>
        <w:t>ٱلنَّاسِ</w:t>
      </w:r>
      <w:r>
        <w:rPr>
          <w:rFonts w:ascii="KFGQPC Uthmanic Script HAFS" w:hAnsi="KFGQPC Uthmanic Script HAFS" w:cs="KFGQPC Uthmanic Script HAFS"/>
          <w:sz w:val="28"/>
          <w:szCs w:val="28"/>
          <w:rtl/>
          <w:lang w:bidi="fa-IR"/>
        </w:rPr>
        <w:t xml:space="preserve"> حِجُّ </w:t>
      </w:r>
      <w:r>
        <w:rPr>
          <w:rFonts w:ascii="KFGQPC Uthmanic Script HAFS" w:hAnsi="KFGQPC Uthmanic Script HAFS" w:cs="KFGQPC Uthmanic Script HAFS" w:hint="cs"/>
          <w:sz w:val="28"/>
          <w:szCs w:val="28"/>
          <w:rtl/>
          <w:lang w:bidi="fa-IR"/>
        </w:rPr>
        <w:t>ٱلۡبَيۡتِ</w:t>
      </w:r>
      <w:r>
        <w:rPr>
          <w:rFonts w:ascii="KFGQPC Uthmanic Script HAFS" w:hAnsi="KFGQPC Uthmanic Script HAFS" w:cs="KFGQPC Uthmanic Script HAFS"/>
          <w:sz w:val="28"/>
          <w:szCs w:val="28"/>
          <w:rtl/>
          <w:lang w:bidi="fa-IR"/>
        </w:rPr>
        <w:t xml:space="preserve"> مَنِ </w:t>
      </w:r>
      <w:r>
        <w:rPr>
          <w:rFonts w:ascii="KFGQPC Uthmanic Script HAFS" w:hAnsi="KFGQPC Uthmanic Script HAFS" w:cs="KFGQPC Uthmanic Script HAFS" w:hint="cs"/>
          <w:sz w:val="28"/>
          <w:szCs w:val="28"/>
          <w:rtl/>
          <w:lang w:bidi="fa-IR"/>
        </w:rPr>
        <w:t>ٱسۡتَطَاعَ</w:t>
      </w:r>
      <w:r>
        <w:rPr>
          <w:rFonts w:ascii="KFGQPC Uthmanic Script HAFS" w:hAnsi="KFGQPC Uthmanic Script HAFS" w:cs="KFGQPC Uthmanic Script HAFS"/>
          <w:sz w:val="28"/>
          <w:szCs w:val="28"/>
          <w:rtl/>
          <w:lang w:bidi="fa-IR"/>
        </w:rPr>
        <w:t xml:space="preserve"> إِلَيۡهِ سَبِيلٗاۚ</w:t>
      </w:r>
      <w:r>
        <w:rPr>
          <w:rFonts w:ascii="Traditional Arabic" w:hAnsi="Traditional Arabic"/>
          <w:sz w:val="28"/>
          <w:szCs w:val="28"/>
          <w:rtl/>
          <w:lang w:bidi="fa-IR"/>
        </w:rPr>
        <w:t>﴾</w:t>
      </w:r>
      <w:r w:rsidRPr="00136352">
        <w:rPr>
          <w:rStyle w:val="7-Char"/>
          <w:rFonts w:hint="cs"/>
          <w:rtl/>
        </w:rPr>
        <w:t xml:space="preserve"> </w:t>
      </w:r>
      <w:r w:rsidRPr="00136352">
        <w:rPr>
          <w:rStyle w:val="7-Char"/>
          <w:rtl/>
        </w:rPr>
        <w:t>[آل عمران: 97]</w:t>
      </w:r>
      <w:r w:rsidRPr="00136352">
        <w:rPr>
          <w:rStyle w:val="Char0"/>
          <w:rFonts w:hint="cs"/>
          <w:rtl/>
        </w:rPr>
        <w:t>.</w:t>
      </w:r>
    </w:p>
    <w:p w:rsidR="0097278E" w:rsidRPr="00CE411E" w:rsidRDefault="0097278E" w:rsidP="00136352">
      <w:pPr>
        <w:pStyle w:val="a0"/>
        <w:rPr>
          <w:rtl/>
          <w:lang w:bidi="fa-IR"/>
        </w:rPr>
      </w:pPr>
      <w:r w:rsidRPr="00CE411E">
        <w:rPr>
          <w:rFonts w:hint="cs"/>
          <w:rtl/>
          <w:lang w:bidi="fa-IR"/>
        </w:rPr>
        <w:t>«</w:t>
      </w:r>
      <w:r w:rsidR="008D5893" w:rsidRPr="00CE411E">
        <w:rPr>
          <w:rFonts w:hint="cs"/>
          <w:rtl/>
          <w:lang w:bidi="fa-IR"/>
        </w:rPr>
        <w:t>برای خدا است بر مردم زیارت خانه</w:t>
      </w:r>
      <w:r w:rsidR="0032353C" w:rsidRPr="00CE411E">
        <w:rPr>
          <w:rFonts w:hint="cs"/>
          <w:rtl/>
          <w:lang w:bidi="fa-IR"/>
        </w:rPr>
        <w:t>(کعبه)</w:t>
      </w:r>
      <w:r w:rsidR="008D5893" w:rsidRPr="00CE411E">
        <w:rPr>
          <w:rFonts w:hint="cs"/>
          <w:rtl/>
          <w:lang w:bidi="fa-IR"/>
        </w:rPr>
        <w:t>، کسی که توانایی رفتن داشته باشد</w:t>
      </w:r>
      <w:r w:rsidRPr="00CE411E">
        <w:rPr>
          <w:rFonts w:hint="cs"/>
          <w:rtl/>
          <w:lang w:bidi="fa-IR"/>
        </w:rPr>
        <w:t>».</w:t>
      </w:r>
      <w:r w:rsidRPr="00CE411E">
        <w:rPr>
          <w:rtl/>
          <w:lang w:bidi="fa-IR"/>
        </w:rPr>
        <w:tab/>
      </w:r>
    </w:p>
    <w:p w:rsidR="00CB433B" w:rsidRDefault="00D60EDD" w:rsidP="00136352">
      <w:pPr>
        <w:pStyle w:val="a0"/>
        <w:rPr>
          <w:rtl/>
          <w:lang w:bidi="fa-IR"/>
        </w:rPr>
      </w:pPr>
      <w:r>
        <w:rPr>
          <w:rFonts w:hint="cs"/>
          <w:rtl/>
          <w:lang w:bidi="fa-IR"/>
        </w:rPr>
        <w:t>کلمه</w:t>
      </w:r>
      <w:r w:rsidR="00F564C7">
        <w:rPr>
          <w:rFonts w:hint="cs"/>
          <w:rtl/>
          <w:lang w:bidi="fa-IR"/>
        </w:rPr>
        <w:t xml:space="preserve"> </w:t>
      </w:r>
      <w:r w:rsidR="00136352">
        <w:rPr>
          <w:rFonts w:ascii="Traditional Arabic" w:hAnsi="Traditional Arabic" w:cs="Traditional Arabic"/>
          <w:rtl/>
          <w:lang w:bidi="fa-IR"/>
        </w:rPr>
        <w:t>﴿</w:t>
      </w:r>
      <w:r w:rsidR="00F564C7">
        <w:rPr>
          <w:rFonts w:ascii="KFGQPC Uthmanic Script HAFS" w:hAnsi="KFGQPC Uthmanic Script HAFS" w:cs="KFGQPC Uthmanic Script HAFS" w:hint="cs"/>
          <w:rtl/>
          <w:lang w:bidi="fa-IR"/>
        </w:rPr>
        <w:t>ٱلنَّاسِ</w:t>
      </w:r>
      <w:r w:rsidR="00136352">
        <w:rPr>
          <w:rFonts w:ascii="Traditional Arabic" w:hAnsi="Traditional Arabic" w:cs="Traditional Arabic"/>
          <w:rtl/>
          <w:lang w:bidi="fa-IR"/>
        </w:rPr>
        <w:t>﴾</w:t>
      </w:r>
      <w:r>
        <w:rPr>
          <w:rFonts w:hint="cs"/>
          <w:rtl/>
          <w:lang w:bidi="fa-IR"/>
        </w:rPr>
        <w:t xml:space="preserve"> عام است، و شامل همه مردم، چه توانا و چه ن</w:t>
      </w:r>
      <w:r w:rsidR="0032353C">
        <w:rPr>
          <w:rFonts w:hint="cs"/>
          <w:rtl/>
          <w:lang w:bidi="fa-IR"/>
        </w:rPr>
        <w:t>ا</w:t>
      </w:r>
      <w:r>
        <w:rPr>
          <w:rFonts w:hint="cs"/>
          <w:rtl/>
          <w:lang w:bidi="fa-IR"/>
        </w:rPr>
        <w:t>توان. لکن</w:t>
      </w:r>
      <w:r w:rsidR="00F564C7">
        <w:rPr>
          <w:rFonts w:hint="cs"/>
          <w:rtl/>
          <w:lang w:bidi="fa-IR"/>
        </w:rPr>
        <w:t xml:space="preserve"> </w:t>
      </w:r>
      <w:r w:rsidR="00136352">
        <w:rPr>
          <w:rFonts w:ascii="Traditional Arabic" w:hAnsi="Traditional Arabic" w:cs="Traditional Arabic"/>
          <w:rtl/>
          <w:lang w:bidi="fa-IR"/>
        </w:rPr>
        <w:t>﴿</w:t>
      </w:r>
      <w:r w:rsidR="00F564C7">
        <w:rPr>
          <w:rFonts w:ascii="KFGQPC Uthmanic Script HAFS" w:hAnsi="KFGQPC Uthmanic Script HAFS" w:cs="KFGQPC Uthmanic Script HAFS"/>
          <w:rtl/>
          <w:lang w:bidi="fa-IR"/>
        </w:rPr>
        <w:t xml:space="preserve">مَنِ </w:t>
      </w:r>
      <w:r w:rsidR="00F564C7">
        <w:rPr>
          <w:rFonts w:ascii="KFGQPC Uthmanic Script HAFS" w:hAnsi="KFGQPC Uthmanic Script HAFS" w:cs="KFGQPC Uthmanic Script HAFS" w:hint="cs"/>
          <w:rtl/>
          <w:lang w:bidi="fa-IR"/>
        </w:rPr>
        <w:t>ٱسۡتَطَاعَ</w:t>
      </w:r>
      <w:r w:rsidR="00F564C7">
        <w:rPr>
          <w:rFonts w:ascii="KFGQPC Uthmanic Script HAFS" w:hAnsi="KFGQPC Uthmanic Script HAFS" w:cs="KFGQPC Uthmanic Script HAFS"/>
          <w:rtl/>
          <w:lang w:bidi="fa-IR"/>
        </w:rPr>
        <w:t xml:space="preserve"> إِلَيۡهِ سَبِيلٗا</w:t>
      </w:r>
      <w:r w:rsidR="00136352">
        <w:rPr>
          <w:rFonts w:ascii="Traditional Arabic" w:hAnsi="Traditional Arabic" w:cs="Traditional Arabic"/>
          <w:rtl/>
          <w:lang w:bidi="fa-IR"/>
        </w:rPr>
        <w:t>﴾</w:t>
      </w:r>
      <w:r>
        <w:rPr>
          <w:rFonts w:hint="cs"/>
          <w:rtl/>
          <w:lang w:bidi="fa-IR"/>
        </w:rPr>
        <w:t xml:space="preserve"> که بدل آن است، حکم وجوب حج را متوجه کسانی ساخته است که استطاعت انجام حج را دارند.</w:t>
      </w:r>
    </w:p>
    <w:p w:rsidR="00D60EDD" w:rsidRDefault="00D60EDD" w:rsidP="00136352">
      <w:pPr>
        <w:pStyle w:val="a0"/>
        <w:rPr>
          <w:rtl/>
          <w:lang w:bidi="fa-IR"/>
        </w:rPr>
      </w:pPr>
      <w:r>
        <w:rPr>
          <w:rFonts w:hint="cs"/>
          <w:rtl/>
          <w:lang w:bidi="fa-IR"/>
        </w:rPr>
        <w:t>ب- مثال بدل اشتمال</w:t>
      </w:r>
      <w:r w:rsidR="0070225A">
        <w:rPr>
          <w:rFonts w:hint="cs"/>
          <w:rtl/>
          <w:lang w:bidi="fa-IR"/>
        </w:rPr>
        <w:t>‌:</w:t>
      </w:r>
    </w:p>
    <w:p w:rsidR="009E6FE0" w:rsidRDefault="00D60EDD" w:rsidP="00136352">
      <w:pPr>
        <w:pStyle w:val="a0"/>
        <w:rPr>
          <w:rtl/>
          <w:lang w:bidi="fa-IR"/>
        </w:rPr>
      </w:pPr>
      <w:r>
        <w:rPr>
          <w:rFonts w:hint="cs"/>
          <w:rtl/>
          <w:lang w:bidi="fa-IR"/>
        </w:rPr>
        <w:t>خداوند فرماید</w:t>
      </w:r>
      <w:r w:rsidR="0070225A">
        <w:rPr>
          <w:rFonts w:hint="cs"/>
          <w:rtl/>
          <w:lang w:bidi="fa-IR"/>
        </w:rPr>
        <w:t>‌:</w:t>
      </w:r>
    </w:p>
    <w:p w:rsidR="005F75AD" w:rsidRPr="005F75AD" w:rsidRDefault="005F75AD" w:rsidP="005F75AD">
      <w:pPr>
        <w:ind w:firstLine="284"/>
        <w:jc w:val="both"/>
        <w:rPr>
          <w:rFonts w:ascii="KFGQPC Uthmanic Script HAFS" w:hAnsi="KFGQPC Uthmanic Script HAFS" w:cs="KFGQPC Uthmanic Script HAFS"/>
          <w:sz w:val="28"/>
          <w:szCs w:val="28"/>
          <w:rtl/>
          <w:lang w:bidi="fa-IR"/>
        </w:rPr>
      </w:pPr>
      <w:r>
        <w:rPr>
          <w:rFonts w:ascii="Traditional Arabic" w:hAnsi="Traditional Arabic"/>
          <w:sz w:val="28"/>
          <w:szCs w:val="28"/>
          <w:rtl/>
          <w:lang w:bidi="fa-IR"/>
        </w:rPr>
        <w:t>﴿</w:t>
      </w:r>
      <w:r>
        <w:rPr>
          <w:rFonts w:ascii="KFGQPC Uthmanic Script HAFS" w:hAnsi="KFGQPC Uthmanic Script HAFS" w:cs="KFGQPC Uthmanic Script HAFS"/>
          <w:sz w:val="28"/>
          <w:szCs w:val="28"/>
          <w:rtl/>
          <w:lang w:bidi="fa-IR"/>
        </w:rPr>
        <w:t xml:space="preserve">يَسۡ‍َٔلُونَكَ عَنِ </w:t>
      </w:r>
      <w:r>
        <w:rPr>
          <w:rFonts w:ascii="KFGQPC Uthmanic Script HAFS" w:hAnsi="KFGQPC Uthmanic Script HAFS" w:cs="KFGQPC Uthmanic Script HAFS" w:hint="cs"/>
          <w:sz w:val="28"/>
          <w:szCs w:val="28"/>
          <w:rtl/>
          <w:lang w:bidi="fa-IR"/>
        </w:rPr>
        <w:t>ٱلشَّهۡرِ</w:t>
      </w:r>
      <w:r>
        <w:rPr>
          <w:rFonts w:ascii="KFGQPC Uthmanic Script HAFS" w:hAnsi="KFGQPC Uthmanic Script HAFS" w:cs="KFGQPC Uthmanic Script HAFS"/>
          <w:sz w:val="28"/>
          <w:szCs w:val="28"/>
          <w:rtl/>
          <w:lang w:bidi="fa-IR"/>
        </w:rPr>
        <w:t xml:space="preserve"> </w:t>
      </w:r>
      <w:r>
        <w:rPr>
          <w:rFonts w:ascii="KFGQPC Uthmanic Script HAFS" w:hAnsi="KFGQPC Uthmanic Script HAFS" w:cs="KFGQPC Uthmanic Script HAFS" w:hint="cs"/>
          <w:sz w:val="28"/>
          <w:szCs w:val="28"/>
          <w:rtl/>
          <w:lang w:bidi="fa-IR"/>
        </w:rPr>
        <w:t>ٱلۡحَرَامِ</w:t>
      </w:r>
      <w:r>
        <w:rPr>
          <w:rFonts w:ascii="Traditional Arabic" w:hAnsi="Traditional Arabic"/>
          <w:sz w:val="28"/>
          <w:szCs w:val="28"/>
          <w:rtl/>
          <w:lang w:bidi="fa-IR"/>
        </w:rPr>
        <w:t>﴾</w:t>
      </w:r>
      <w:r w:rsidRPr="00136352">
        <w:rPr>
          <w:rStyle w:val="7-Char"/>
          <w:rFonts w:hint="cs"/>
          <w:rtl/>
        </w:rPr>
        <w:t xml:space="preserve"> </w:t>
      </w:r>
      <w:r w:rsidRPr="00136352">
        <w:rPr>
          <w:rStyle w:val="7-Char"/>
          <w:rtl/>
        </w:rPr>
        <w:t>[البقرة: 217]</w:t>
      </w:r>
      <w:r w:rsidRPr="00136352">
        <w:rPr>
          <w:rStyle w:val="Char0"/>
          <w:rFonts w:hint="cs"/>
          <w:rtl/>
        </w:rPr>
        <w:t>.</w:t>
      </w:r>
    </w:p>
    <w:p w:rsidR="00451667" w:rsidRPr="00CE411E" w:rsidRDefault="00451667" w:rsidP="00136352">
      <w:pPr>
        <w:pStyle w:val="a0"/>
        <w:rPr>
          <w:rtl/>
          <w:lang w:bidi="fa-IR"/>
        </w:rPr>
      </w:pPr>
      <w:r w:rsidRPr="00CE411E">
        <w:rPr>
          <w:rFonts w:hint="cs"/>
          <w:rtl/>
          <w:lang w:bidi="fa-IR"/>
        </w:rPr>
        <w:t>«</w:t>
      </w:r>
      <w:r w:rsidR="0043283C" w:rsidRPr="00CE411E">
        <w:rPr>
          <w:rFonts w:hint="cs"/>
          <w:rtl/>
          <w:lang w:bidi="fa-IR"/>
        </w:rPr>
        <w:t>در مورد ماه حرام از تو می‌پرسند، جنگ در آن</w:t>
      </w:r>
      <w:r w:rsidRPr="00CE411E">
        <w:rPr>
          <w:rFonts w:hint="cs"/>
          <w:rtl/>
          <w:lang w:bidi="fa-IR"/>
        </w:rPr>
        <w:t>».</w:t>
      </w:r>
      <w:r w:rsidRPr="00CE411E">
        <w:rPr>
          <w:rtl/>
          <w:lang w:bidi="fa-IR"/>
        </w:rPr>
        <w:tab/>
      </w:r>
    </w:p>
    <w:p w:rsidR="00D60EDD" w:rsidRDefault="002D6D86" w:rsidP="00136352">
      <w:pPr>
        <w:pStyle w:val="a0"/>
        <w:rPr>
          <w:rtl/>
          <w:lang w:bidi="fa-IR"/>
        </w:rPr>
      </w:pPr>
      <w:r>
        <w:rPr>
          <w:rFonts w:hint="cs"/>
          <w:rtl/>
          <w:lang w:bidi="fa-IR"/>
        </w:rPr>
        <w:t>جمله</w:t>
      </w:r>
      <w:r w:rsidR="005F75AD">
        <w:rPr>
          <w:rFonts w:hint="cs"/>
          <w:rtl/>
          <w:lang w:bidi="fa-IR"/>
        </w:rPr>
        <w:t xml:space="preserve"> </w:t>
      </w:r>
      <w:r w:rsidR="00136352">
        <w:rPr>
          <w:rFonts w:ascii="Traditional Arabic" w:hAnsi="Traditional Arabic" w:cs="Traditional Arabic"/>
          <w:rtl/>
          <w:lang w:bidi="fa-IR"/>
        </w:rPr>
        <w:t>﴿</w:t>
      </w:r>
      <w:r w:rsidR="005F75AD">
        <w:rPr>
          <w:rFonts w:ascii="KFGQPC Uthmanic Script HAFS" w:hAnsi="KFGQPC Uthmanic Script HAFS" w:cs="KFGQPC Uthmanic Script HAFS"/>
          <w:rtl/>
          <w:lang w:bidi="fa-IR"/>
        </w:rPr>
        <w:t xml:space="preserve">يَسۡ‍َٔلُونَكَ عَنِ </w:t>
      </w:r>
      <w:r w:rsidR="005F75AD">
        <w:rPr>
          <w:rFonts w:ascii="KFGQPC Uthmanic Script HAFS" w:hAnsi="KFGQPC Uthmanic Script HAFS" w:cs="KFGQPC Uthmanic Script HAFS" w:hint="cs"/>
          <w:rtl/>
          <w:lang w:bidi="fa-IR"/>
        </w:rPr>
        <w:t>ٱلشَّهۡرِ</w:t>
      </w:r>
      <w:r w:rsidR="005F75AD">
        <w:rPr>
          <w:rFonts w:ascii="KFGQPC Uthmanic Script HAFS" w:hAnsi="KFGQPC Uthmanic Script HAFS" w:cs="KFGQPC Uthmanic Script HAFS"/>
          <w:rtl/>
          <w:lang w:bidi="fa-IR"/>
        </w:rPr>
        <w:t xml:space="preserve"> </w:t>
      </w:r>
      <w:r w:rsidR="005F75AD">
        <w:rPr>
          <w:rFonts w:ascii="KFGQPC Uthmanic Script HAFS" w:hAnsi="KFGQPC Uthmanic Script HAFS" w:cs="KFGQPC Uthmanic Script HAFS" w:hint="cs"/>
          <w:rtl/>
          <w:lang w:bidi="fa-IR"/>
        </w:rPr>
        <w:t>ٱلۡحَرَامِ</w:t>
      </w:r>
      <w:r w:rsidR="00136352">
        <w:rPr>
          <w:rFonts w:ascii="Traditional Arabic" w:hAnsi="Traditional Arabic" w:cs="Traditional Arabic"/>
          <w:rtl/>
          <w:lang w:bidi="fa-IR"/>
        </w:rPr>
        <w:t>﴾</w:t>
      </w:r>
      <w:r>
        <w:rPr>
          <w:rFonts w:hint="cs"/>
          <w:rtl/>
          <w:lang w:bidi="fa-IR"/>
        </w:rPr>
        <w:t xml:space="preserve"> مطلق است، و شامل احتمالات متعددی است که ممکن است از آن جهات، در مورد ماه حرام، سئوال پیش آید، لکن لفظ</w:t>
      </w:r>
      <w:r w:rsidR="005F75AD">
        <w:rPr>
          <w:rFonts w:hint="cs"/>
          <w:rtl/>
          <w:lang w:bidi="fa-IR"/>
        </w:rPr>
        <w:t xml:space="preserve"> </w:t>
      </w:r>
      <w:r w:rsidR="00136352">
        <w:rPr>
          <w:rFonts w:ascii="Traditional Arabic" w:hAnsi="Traditional Arabic" w:cs="Traditional Arabic"/>
          <w:rtl/>
          <w:lang w:bidi="fa-IR"/>
        </w:rPr>
        <w:t>﴿</w:t>
      </w:r>
      <w:r w:rsidR="005F75AD">
        <w:rPr>
          <w:rFonts w:ascii="KFGQPC Uthmanic Script HAFS" w:hAnsi="KFGQPC Uthmanic Script HAFS" w:cs="KFGQPC Uthmanic Script HAFS"/>
          <w:rtl/>
        </w:rPr>
        <w:t>قِتَالٖ فِيهِ</w:t>
      </w:r>
      <w:r w:rsidR="00136352">
        <w:rPr>
          <w:rFonts w:ascii="Traditional Arabic" w:hAnsi="Traditional Arabic" w:cs="Traditional Arabic"/>
          <w:rtl/>
          <w:lang w:bidi="fa-IR"/>
        </w:rPr>
        <w:t>﴾</w:t>
      </w:r>
      <w:r>
        <w:rPr>
          <w:rFonts w:hint="cs"/>
          <w:rtl/>
          <w:lang w:bidi="fa-IR"/>
        </w:rPr>
        <w:t xml:space="preserve"> مشخص می‌کند که شیء مورد سئوال جنگ در ماه حرام است نه اشیای دیگر، لذا می‌توان گفت که اصل ترکیب چنین است</w:t>
      </w:r>
      <w:r w:rsidR="0070225A">
        <w:rPr>
          <w:rFonts w:hint="cs"/>
          <w:rtl/>
          <w:lang w:bidi="fa-IR"/>
        </w:rPr>
        <w:t>‌:</w:t>
      </w:r>
      <w:r w:rsidR="005F75AD">
        <w:rPr>
          <w:rFonts w:hint="cs"/>
          <w:rtl/>
          <w:lang w:bidi="fa-IR"/>
        </w:rPr>
        <w:t xml:space="preserve"> </w:t>
      </w:r>
      <w:r w:rsidR="00136352">
        <w:rPr>
          <w:rFonts w:ascii="Traditional Arabic" w:hAnsi="Traditional Arabic" w:cs="Traditional Arabic"/>
          <w:rtl/>
          <w:lang w:bidi="fa-IR"/>
        </w:rPr>
        <w:t>﴿</w:t>
      </w:r>
      <w:r w:rsidR="005F75AD">
        <w:rPr>
          <w:rFonts w:ascii="KFGQPC Uthmanic Script HAFS" w:hAnsi="KFGQPC Uthmanic Script HAFS" w:cs="KFGQPC Uthmanic Script HAFS"/>
          <w:rtl/>
          <w:lang w:bidi="fa-IR"/>
        </w:rPr>
        <w:t xml:space="preserve">يَسۡ‍َٔلُونَكَ عَنِ </w:t>
      </w:r>
      <w:r w:rsidR="005F75AD">
        <w:rPr>
          <w:rFonts w:ascii="KFGQPC Uthmanic Script HAFS" w:hAnsi="KFGQPC Uthmanic Script HAFS" w:cs="KFGQPC Uthmanic Script HAFS" w:hint="cs"/>
          <w:rtl/>
          <w:lang w:bidi="fa-IR"/>
        </w:rPr>
        <w:t>ٱلشَّهۡرِ</w:t>
      </w:r>
      <w:r w:rsidR="005F75AD">
        <w:rPr>
          <w:rFonts w:ascii="KFGQPC Uthmanic Script HAFS" w:hAnsi="KFGQPC Uthmanic Script HAFS" w:cs="KFGQPC Uthmanic Script HAFS"/>
          <w:rtl/>
          <w:lang w:bidi="fa-IR"/>
        </w:rPr>
        <w:t xml:space="preserve"> </w:t>
      </w:r>
      <w:r w:rsidR="005F75AD">
        <w:rPr>
          <w:rFonts w:ascii="KFGQPC Uthmanic Script HAFS" w:hAnsi="KFGQPC Uthmanic Script HAFS" w:cs="KFGQPC Uthmanic Script HAFS" w:hint="cs"/>
          <w:rtl/>
          <w:lang w:bidi="fa-IR"/>
        </w:rPr>
        <w:t>ٱلۡحَرَامِ</w:t>
      </w:r>
      <w:r w:rsidR="00136352">
        <w:rPr>
          <w:rFonts w:ascii="Traditional Arabic" w:hAnsi="Traditional Arabic" w:cs="Traditional Arabic"/>
          <w:rtl/>
          <w:lang w:bidi="fa-IR"/>
        </w:rPr>
        <w:t>﴾</w:t>
      </w:r>
      <w:r>
        <w:rPr>
          <w:rFonts w:hint="cs"/>
          <w:rtl/>
          <w:lang w:bidi="fa-IR"/>
        </w:rPr>
        <w:t xml:space="preserve"> </w:t>
      </w:r>
      <w:r w:rsidR="005F75AD">
        <w:rPr>
          <w:rFonts w:hint="cs"/>
          <w:rtl/>
          <w:lang w:bidi="fa-IR"/>
        </w:rPr>
        <w:t>«</w:t>
      </w:r>
      <w:r>
        <w:rPr>
          <w:rFonts w:hint="cs"/>
          <w:rtl/>
          <w:lang w:bidi="fa-IR"/>
        </w:rPr>
        <w:t>از تو در مورد جنگ در ماه حرام می‌پرسند</w:t>
      </w:r>
      <w:r w:rsidR="005F75AD">
        <w:rPr>
          <w:rFonts w:hint="cs"/>
          <w:rtl/>
          <w:lang w:bidi="fa-IR"/>
        </w:rPr>
        <w:t>»</w:t>
      </w:r>
      <w:r>
        <w:rPr>
          <w:rFonts w:hint="cs"/>
          <w:rtl/>
          <w:lang w:bidi="fa-IR"/>
        </w:rPr>
        <w:t>.</w:t>
      </w:r>
    </w:p>
    <w:p w:rsidR="002D6D86" w:rsidRDefault="00262BB1" w:rsidP="00ED6EBB">
      <w:pPr>
        <w:pStyle w:val="4-"/>
        <w:rPr>
          <w:rtl/>
        </w:rPr>
      </w:pPr>
      <w:bookmarkStart w:id="175" w:name="_Toc331262121"/>
      <w:bookmarkStart w:id="176" w:name="_Toc421176481"/>
      <w:r>
        <w:rPr>
          <w:rFonts w:hint="cs"/>
          <w:rtl/>
        </w:rPr>
        <w:t>5- تخصیص به استثنا</w:t>
      </w:r>
      <w:bookmarkEnd w:id="175"/>
      <w:bookmarkEnd w:id="176"/>
    </w:p>
    <w:p w:rsidR="00451667" w:rsidRDefault="00193286" w:rsidP="00136352">
      <w:pPr>
        <w:pStyle w:val="a0"/>
        <w:rPr>
          <w:rtl/>
          <w:lang w:bidi="fa-IR"/>
        </w:rPr>
      </w:pPr>
      <w:r>
        <w:rPr>
          <w:rFonts w:hint="cs"/>
          <w:rtl/>
          <w:lang w:bidi="fa-IR"/>
        </w:rPr>
        <w:t xml:space="preserve">استثنا در لغت استفعال از </w:t>
      </w:r>
      <w:r w:rsidR="005F75AD" w:rsidRPr="005F75AD">
        <w:rPr>
          <w:rStyle w:val="6-Char"/>
          <w:rtl/>
        </w:rPr>
        <w:t>«</w:t>
      </w:r>
      <w:r w:rsidRPr="005F75AD">
        <w:rPr>
          <w:rStyle w:val="6-Char"/>
          <w:rFonts w:hint="cs"/>
          <w:rtl/>
        </w:rPr>
        <w:t>ثن</w:t>
      </w:r>
      <w:r w:rsidR="005F75AD">
        <w:rPr>
          <w:rStyle w:val="6-Char"/>
          <w:rFonts w:hint="cs"/>
          <w:rtl/>
        </w:rPr>
        <w:t>ي</w:t>
      </w:r>
      <w:r w:rsidR="005F75AD" w:rsidRPr="005F75AD">
        <w:rPr>
          <w:rStyle w:val="6-Char"/>
          <w:rtl/>
        </w:rPr>
        <w:t>»</w:t>
      </w:r>
      <w:r>
        <w:rPr>
          <w:rFonts w:hint="cs"/>
          <w:rtl/>
          <w:lang w:bidi="fa-IR"/>
        </w:rPr>
        <w:t xml:space="preserve"> به معنی چرخاندن و خم کردن و برگرداندن است، و در این‌جا منظور استثنای معروف در نحو است که عبارت است از</w:t>
      </w:r>
      <w:r w:rsidR="0070225A">
        <w:rPr>
          <w:rFonts w:hint="cs"/>
          <w:rtl/>
          <w:lang w:bidi="fa-IR"/>
        </w:rPr>
        <w:t>‌:</w:t>
      </w:r>
    </w:p>
    <w:p w:rsidR="00193286" w:rsidRDefault="00193286" w:rsidP="00136352">
      <w:pPr>
        <w:pStyle w:val="a0"/>
        <w:rPr>
          <w:rtl/>
          <w:lang w:bidi="fa-IR"/>
        </w:rPr>
      </w:pPr>
      <w:r>
        <w:rPr>
          <w:rFonts w:hint="cs"/>
          <w:rtl/>
          <w:lang w:bidi="fa-IR"/>
        </w:rPr>
        <w:t xml:space="preserve">«خارج ساختن بعضی از افراد لفظ عام با </w:t>
      </w:r>
      <w:r w:rsidR="005F75AD" w:rsidRPr="005F75AD">
        <w:rPr>
          <w:rStyle w:val="6-Char"/>
          <w:rtl/>
        </w:rPr>
        <w:t>«</w:t>
      </w:r>
      <w:r w:rsidR="005F75AD">
        <w:rPr>
          <w:rStyle w:val="6-Char"/>
          <w:rFonts w:hint="cs"/>
          <w:rtl/>
        </w:rPr>
        <w:t>إ</w:t>
      </w:r>
      <w:r w:rsidRPr="005F75AD">
        <w:rPr>
          <w:rStyle w:val="6-Char"/>
          <w:rFonts w:hint="cs"/>
          <w:rtl/>
        </w:rPr>
        <w:t>لا</w:t>
      </w:r>
      <w:r w:rsidR="005F75AD" w:rsidRPr="005F75AD">
        <w:rPr>
          <w:rStyle w:val="6-Char"/>
          <w:rtl/>
        </w:rPr>
        <w:t>»</w:t>
      </w:r>
      <w:r>
        <w:rPr>
          <w:rFonts w:hint="cs"/>
          <w:rtl/>
          <w:lang w:bidi="fa-IR"/>
        </w:rPr>
        <w:t xml:space="preserve"> یا یکی از ادوات دیگر استثنا، مانند خلا، و عدا، و حاشا.</w:t>
      </w:r>
    </w:p>
    <w:p w:rsidR="00193286" w:rsidRDefault="00193286" w:rsidP="00136352">
      <w:pPr>
        <w:pStyle w:val="a0"/>
        <w:rPr>
          <w:rtl/>
          <w:lang w:bidi="fa-IR"/>
        </w:rPr>
      </w:pPr>
      <w:r>
        <w:rPr>
          <w:rFonts w:hint="cs"/>
          <w:rtl/>
          <w:lang w:bidi="fa-IR"/>
        </w:rPr>
        <w:t>لذا استثنا دارای سه رکن است</w:t>
      </w:r>
      <w:r w:rsidR="0070225A">
        <w:rPr>
          <w:rFonts w:hint="cs"/>
          <w:rtl/>
          <w:lang w:bidi="fa-IR"/>
        </w:rPr>
        <w:t>‌:</w:t>
      </w:r>
    </w:p>
    <w:p w:rsidR="00193286" w:rsidRDefault="00042A2C" w:rsidP="00C115BC">
      <w:pPr>
        <w:pStyle w:val="a0"/>
        <w:numPr>
          <w:ilvl w:val="0"/>
          <w:numId w:val="55"/>
        </w:numPr>
        <w:ind w:left="641" w:hanging="357"/>
        <w:rPr>
          <w:rtl/>
          <w:lang w:bidi="fa-IR"/>
        </w:rPr>
      </w:pPr>
      <w:r>
        <w:rPr>
          <w:rFonts w:hint="cs"/>
          <w:rtl/>
          <w:lang w:bidi="fa-IR"/>
        </w:rPr>
        <w:t>مستثنی منه،</w:t>
      </w:r>
      <w:r w:rsidR="00193286">
        <w:rPr>
          <w:rFonts w:hint="cs"/>
          <w:rtl/>
          <w:lang w:bidi="fa-IR"/>
        </w:rPr>
        <w:t xml:space="preserve"> یا اصلی که جزئی از آن خارج می‌شود، و در این‌جا لفظ عام است.</w:t>
      </w:r>
    </w:p>
    <w:p w:rsidR="00193286" w:rsidRDefault="00042A2C" w:rsidP="00C115BC">
      <w:pPr>
        <w:pStyle w:val="a0"/>
        <w:numPr>
          <w:ilvl w:val="0"/>
          <w:numId w:val="55"/>
        </w:numPr>
        <w:ind w:left="641" w:hanging="357"/>
        <w:rPr>
          <w:lang w:bidi="fa-IR"/>
        </w:rPr>
      </w:pPr>
      <w:r>
        <w:rPr>
          <w:rFonts w:hint="cs"/>
          <w:rtl/>
          <w:lang w:bidi="fa-IR"/>
        </w:rPr>
        <w:t>مستنثی،</w:t>
      </w:r>
      <w:r w:rsidR="00193286">
        <w:rPr>
          <w:rFonts w:hint="cs"/>
          <w:rtl/>
          <w:lang w:bidi="fa-IR"/>
        </w:rPr>
        <w:t xml:space="preserve"> یعنی قسمت جدا شده از اصل.</w:t>
      </w:r>
    </w:p>
    <w:p w:rsidR="00193286" w:rsidRDefault="00193286" w:rsidP="00C115BC">
      <w:pPr>
        <w:pStyle w:val="a0"/>
        <w:numPr>
          <w:ilvl w:val="0"/>
          <w:numId w:val="55"/>
        </w:numPr>
        <w:ind w:left="641" w:hanging="357"/>
        <w:rPr>
          <w:rtl/>
          <w:lang w:bidi="fa-IR"/>
        </w:rPr>
      </w:pPr>
      <w:r>
        <w:rPr>
          <w:rFonts w:hint="cs"/>
          <w:rtl/>
          <w:lang w:bidi="fa-IR"/>
        </w:rPr>
        <w:t>ادات اس</w:t>
      </w:r>
      <w:r w:rsidR="00042A2C">
        <w:rPr>
          <w:rFonts w:hint="cs"/>
          <w:rtl/>
          <w:lang w:bidi="fa-IR"/>
        </w:rPr>
        <w:t>تثنا،</w:t>
      </w:r>
      <w:r>
        <w:rPr>
          <w:rFonts w:hint="cs"/>
          <w:rtl/>
          <w:lang w:bidi="fa-IR"/>
        </w:rPr>
        <w:t xml:space="preserve"> یعنی الا و ادوات دیگر که کار آن را انجام می‌دهد.</w:t>
      </w:r>
    </w:p>
    <w:p w:rsidR="00193286" w:rsidRDefault="00CF72A7" w:rsidP="00ED6EBB">
      <w:pPr>
        <w:pStyle w:val="4-"/>
        <w:rPr>
          <w:rtl/>
        </w:rPr>
      </w:pPr>
      <w:bookmarkStart w:id="177" w:name="_Toc331262122"/>
      <w:bookmarkStart w:id="178" w:name="_Toc421176482"/>
      <w:r>
        <w:rPr>
          <w:rFonts w:hint="cs"/>
          <w:rtl/>
        </w:rPr>
        <w:t>انواع استثنا</w:t>
      </w:r>
      <w:bookmarkEnd w:id="177"/>
      <w:bookmarkEnd w:id="178"/>
    </w:p>
    <w:p w:rsidR="00451667" w:rsidRDefault="00D630CE" w:rsidP="00136352">
      <w:pPr>
        <w:pStyle w:val="a0"/>
        <w:rPr>
          <w:rtl/>
          <w:lang w:bidi="fa-IR"/>
        </w:rPr>
      </w:pPr>
      <w:r>
        <w:rPr>
          <w:rFonts w:hint="cs"/>
          <w:rtl/>
          <w:lang w:bidi="fa-IR"/>
        </w:rPr>
        <w:t>استثنا بر دو نوع است</w:t>
      </w:r>
      <w:r w:rsidR="0070225A">
        <w:rPr>
          <w:rFonts w:hint="cs"/>
          <w:rtl/>
          <w:lang w:bidi="fa-IR"/>
        </w:rPr>
        <w:t>‌:</w:t>
      </w:r>
      <w:r>
        <w:rPr>
          <w:rFonts w:hint="cs"/>
          <w:rtl/>
          <w:lang w:bidi="fa-IR"/>
        </w:rPr>
        <w:t xml:space="preserve"> متصل و منقطع.</w:t>
      </w:r>
    </w:p>
    <w:p w:rsidR="00D630CE" w:rsidRDefault="005B5535" w:rsidP="00136352">
      <w:pPr>
        <w:pStyle w:val="a0"/>
        <w:rPr>
          <w:rtl/>
          <w:lang w:bidi="fa-IR"/>
        </w:rPr>
      </w:pPr>
      <w:r>
        <w:rPr>
          <w:rFonts w:hint="cs"/>
          <w:rtl/>
          <w:lang w:bidi="fa-IR"/>
        </w:rPr>
        <w:t>- متصل، استثنائی را گویند که در آن مست</w:t>
      </w:r>
      <w:r w:rsidR="00042A2C">
        <w:rPr>
          <w:rFonts w:hint="cs"/>
          <w:rtl/>
          <w:lang w:bidi="fa-IR"/>
        </w:rPr>
        <w:t>ث</w:t>
      </w:r>
      <w:r>
        <w:rPr>
          <w:rFonts w:hint="cs"/>
          <w:rtl/>
          <w:lang w:bidi="fa-IR"/>
        </w:rPr>
        <w:t xml:space="preserve">نی (جزء خارج شده) </w:t>
      </w:r>
      <w:r w:rsidR="007702C5">
        <w:rPr>
          <w:rFonts w:hint="cs"/>
          <w:rtl/>
          <w:lang w:bidi="fa-IR"/>
        </w:rPr>
        <w:t>فردی از افراد مستثنی منه (لفظ عام) است، مثل این آیه</w:t>
      </w:r>
      <w:r w:rsidR="0070225A">
        <w:rPr>
          <w:rFonts w:hint="cs"/>
          <w:rtl/>
          <w:lang w:bidi="fa-IR"/>
        </w:rPr>
        <w:t>‌:</w:t>
      </w:r>
    </w:p>
    <w:p w:rsidR="000940D9" w:rsidRPr="00C549BB" w:rsidRDefault="000940D9" w:rsidP="00C549BB">
      <w:pPr>
        <w:ind w:firstLine="284"/>
        <w:jc w:val="both"/>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C549BB">
        <w:rPr>
          <w:rFonts w:ascii="KFGQPC Uthmanic Script HAFS" w:hAnsi="KFGQPC Uthmanic Script HAFS" w:cs="KFGQPC Uthmanic Script HAFS"/>
          <w:sz w:val="28"/>
          <w:szCs w:val="28"/>
          <w:rtl/>
        </w:rPr>
        <w:t>فَلَبِثَ فِيهِمۡ أَلۡفَ سَنَةٍ إِلَّا خَمۡسِينَ عَامٗا</w:t>
      </w:r>
      <w:r>
        <w:rPr>
          <w:rFonts w:ascii="Traditional Arabic" w:hAnsi="Traditional Arabic"/>
          <w:sz w:val="28"/>
          <w:szCs w:val="28"/>
          <w:rtl/>
          <w:lang w:bidi="fa-IR"/>
        </w:rPr>
        <w:t>﴾</w:t>
      </w:r>
      <w:r w:rsidRPr="00136352">
        <w:rPr>
          <w:rStyle w:val="7-Char"/>
          <w:rFonts w:hint="cs"/>
          <w:rtl/>
        </w:rPr>
        <w:t xml:space="preserve"> </w:t>
      </w:r>
      <w:r w:rsidRPr="00136352">
        <w:rPr>
          <w:rStyle w:val="7-Char"/>
          <w:rtl/>
        </w:rPr>
        <w:t>[</w:t>
      </w:r>
      <w:r w:rsidRPr="00136352">
        <w:rPr>
          <w:rStyle w:val="7-Char"/>
          <w:rFonts w:hint="cs"/>
          <w:rtl/>
        </w:rPr>
        <w:t>العنکبوت: 14</w:t>
      </w:r>
      <w:r w:rsidRPr="00136352">
        <w:rPr>
          <w:rStyle w:val="7-Char"/>
          <w:rtl/>
        </w:rPr>
        <w:t>]</w:t>
      </w:r>
      <w:r w:rsidRPr="00136352">
        <w:rPr>
          <w:rStyle w:val="Char0"/>
          <w:rFonts w:hint="cs"/>
          <w:rtl/>
        </w:rPr>
        <w:t>.</w:t>
      </w:r>
    </w:p>
    <w:p w:rsidR="00B41AEF" w:rsidRPr="00CE411E" w:rsidRDefault="00B41AEF" w:rsidP="00136352">
      <w:pPr>
        <w:pStyle w:val="a0"/>
        <w:rPr>
          <w:rtl/>
          <w:lang w:bidi="fa-IR"/>
        </w:rPr>
      </w:pPr>
      <w:r w:rsidRPr="00CE411E">
        <w:rPr>
          <w:rFonts w:hint="cs"/>
          <w:rtl/>
          <w:lang w:bidi="fa-IR"/>
        </w:rPr>
        <w:t>«</w:t>
      </w:r>
      <w:r w:rsidR="00A0282C" w:rsidRPr="00CE411E">
        <w:rPr>
          <w:rFonts w:hint="cs"/>
          <w:rtl/>
          <w:lang w:bidi="fa-IR"/>
        </w:rPr>
        <w:t>نوح در بین آنان هزار سال ماند مگر پنجاه سال</w:t>
      </w:r>
      <w:r w:rsidRPr="00CE411E">
        <w:rPr>
          <w:rFonts w:hint="cs"/>
          <w:rtl/>
          <w:lang w:bidi="fa-IR"/>
        </w:rPr>
        <w:t>».</w:t>
      </w:r>
      <w:r w:rsidRPr="00CE411E">
        <w:rPr>
          <w:rtl/>
          <w:lang w:bidi="fa-IR"/>
        </w:rPr>
        <w:tab/>
      </w:r>
    </w:p>
    <w:p w:rsidR="007702C5" w:rsidRDefault="00EC7EEE" w:rsidP="00136352">
      <w:pPr>
        <w:pStyle w:val="a0"/>
        <w:rPr>
          <w:rtl/>
          <w:lang w:bidi="fa-IR"/>
        </w:rPr>
      </w:pPr>
      <w:r>
        <w:rPr>
          <w:rFonts w:hint="cs"/>
          <w:rtl/>
          <w:lang w:bidi="fa-IR"/>
        </w:rPr>
        <w:t>و منظور ما از استثنا این نوع است.</w:t>
      </w:r>
    </w:p>
    <w:p w:rsidR="00EC7EEE" w:rsidRDefault="00EC7EEE" w:rsidP="00136352">
      <w:pPr>
        <w:pStyle w:val="a0"/>
        <w:rPr>
          <w:rtl/>
          <w:lang w:bidi="fa-IR"/>
        </w:rPr>
      </w:pPr>
      <w:r>
        <w:rPr>
          <w:rFonts w:hint="cs"/>
          <w:rtl/>
          <w:lang w:bidi="fa-IR"/>
        </w:rPr>
        <w:t>- منقطع، استثنائی را گویند که در آن مستثنی فردی از افراد مستثنی منه نیست، مثل این‌که شخصی بگوید</w:t>
      </w:r>
      <w:r w:rsidR="0070225A">
        <w:rPr>
          <w:rFonts w:hint="cs"/>
          <w:rtl/>
          <w:lang w:bidi="fa-IR"/>
        </w:rPr>
        <w:t>‌:</w:t>
      </w:r>
      <w:r>
        <w:rPr>
          <w:rFonts w:hint="cs"/>
          <w:rtl/>
          <w:lang w:bidi="fa-IR"/>
        </w:rPr>
        <w:t xml:space="preserve"> </w:t>
      </w:r>
      <w:r w:rsidR="005F75AD" w:rsidRPr="005F75AD">
        <w:rPr>
          <w:rStyle w:val="6-Char"/>
          <w:rtl/>
        </w:rPr>
        <w:t>«</w:t>
      </w:r>
      <w:r w:rsidRPr="005F75AD">
        <w:rPr>
          <w:rStyle w:val="6-Char"/>
          <w:rFonts w:hint="cs"/>
          <w:rtl/>
        </w:rPr>
        <w:t>لزید عل</w:t>
      </w:r>
      <w:r w:rsidR="00042A2C" w:rsidRPr="005F75AD">
        <w:rPr>
          <w:rStyle w:val="6-Char"/>
          <w:rFonts w:hint="cs"/>
          <w:rtl/>
        </w:rPr>
        <w:t>َ</w:t>
      </w:r>
      <w:r w:rsidR="005F75AD">
        <w:rPr>
          <w:rStyle w:val="6-Char"/>
          <w:rFonts w:hint="cs"/>
          <w:rtl/>
        </w:rPr>
        <w:t>ي</w:t>
      </w:r>
      <w:r w:rsidR="00042A2C" w:rsidRPr="005F75AD">
        <w:rPr>
          <w:rStyle w:val="6-Char"/>
          <w:rFonts w:hint="cs"/>
          <w:rtl/>
        </w:rPr>
        <w:t>ّ</w:t>
      </w:r>
      <w:r w:rsidRPr="005F75AD">
        <w:rPr>
          <w:rStyle w:val="6-Char"/>
          <w:rFonts w:hint="cs"/>
          <w:rtl/>
        </w:rPr>
        <w:t xml:space="preserve"> عشر</w:t>
      </w:r>
      <w:r w:rsidR="005F75AD">
        <w:rPr>
          <w:rStyle w:val="6-Char"/>
          <w:rFonts w:hint="cs"/>
          <w:rtl/>
        </w:rPr>
        <w:t>ة</w:t>
      </w:r>
      <w:r w:rsidRPr="005F75AD">
        <w:rPr>
          <w:rStyle w:val="6-Char"/>
          <w:rFonts w:hint="cs"/>
          <w:rtl/>
        </w:rPr>
        <w:t xml:space="preserve"> دنانیر </w:t>
      </w:r>
      <w:r w:rsidR="005F75AD">
        <w:rPr>
          <w:rStyle w:val="6-Char"/>
          <w:rFonts w:hint="cs"/>
          <w:rtl/>
        </w:rPr>
        <w:t>إ</w:t>
      </w:r>
      <w:r w:rsidRPr="005F75AD">
        <w:rPr>
          <w:rStyle w:val="6-Char"/>
          <w:rFonts w:hint="cs"/>
          <w:rtl/>
        </w:rPr>
        <w:t>لا کتاب</w:t>
      </w:r>
      <w:r w:rsidR="005F75AD" w:rsidRPr="005F75AD">
        <w:rPr>
          <w:rStyle w:val="6-Char"/>
          <w:rtl/>
        </w:rPr>
        <w:t>»</w:t>
      </w:r>
      <w:r>
        <w:rPr>
          <w:rFonts w:hint="cs"/>
          <w:rtl/>
          <w:lang w:bidi="fa-IR"/>
        </w:rPr>
        <w:t xml:space="preserve"> </w:t>
      </w:r>
      <w:r w:rsidR="005F75AD">
        <w:rPr>
          <w:rFonts w:hint="cs"/>
          <w:rtl/>
          <w:lang w:bidi="fa-IR"/>
        </w:rPr>
        <w:t>«</w:t>
      </w:r>
      <w:r>
        <w:rPr>
          <w:rFonts w:hint="cs"/>
          <w:rtl/>
          <w:lang w:bidi="fa-IR"/>
        </w:rPr>
        <w:t>برای زید بر گردن من ده دینار مگر یک کتاب است</w:t>
      </w:r>
      <w:r w:rsidR="005F75AD">
        <w:rPr>
          <w:rFonts w:hint="cs"/>
          <w:rtl/>
          <w:lang w:bidi="fa-IR"/>
        </w:rPr>
        <w:t>»</w:t>
      </w:r>
      <w:r>
        <w:rPr>
          <w:rFonts w:hint="cs"/>
          <w:rtl/>
          <w:lang w:bidi="fa-IR"/>
        </w:rPr>
        <w:t>. در صحت تخصیص به این نوع اختلاف است.</w:t>
      </w:r>
    </w:p>
    <w:p w:rsidR="00EC7EEE" w:rsidRDefault="00BD7245" w:rsidP="00ED6EBB">
      <w:pPr>
        <w:pStyle w:val="4-"/>
        <w:rPr>
          <w:rtl/>
        </w:rPr>
      </w:pPr>
      <w:bookmarkStart w:id="179" w:name="_Toc331262123"/>
      <w:bookmarkStart w:id="180" w:name="_Toc421176483"/>
      <w:r>
        <w:rPr>
          <w:rFonts w:hint="cs"/>
          <w:rtl/>
        </w:rPr>
        <w:t>شروط صحت استثنا</w:t>
      </w:r>
      <w:bookmarkEnd w:id="179"/>
      <w:bookmarkEnd w:id="180"/>
    </w:p>
    <w:p w:rsidR="00451667" w:rsidRDefault="00857A3E" w:rsidP="00136352">
      <w:pPr>
        <w:pStyle w:val="a0"/>
        <w:rPr>
          <w:rtl/>
          <w:lang w:bidi="fa-IR"/>
        </w:rPr>
      </w:pPr>
      <w:r>
        <w:rPr>
          <w:rFonts w:hint="cs"/>
          <w:rtl/>
          <w:lang w:bidi="fa-IR"/>
        </w:rPr>
        <w:t>برای صحت استثنا حصول چند شرط لازم است که مهم‌ترین</w:t>
      </w:r>
      <w:r w:rsidR="00846D8D">
        <w:rPr>
          <w:rFonts w:hint="cs"/>
          <w:rtl/>
          <w:lang w:bidi="fa-IR"/>
        </w:rPr>
        <w:t xml:space="preserve"> آن‌ها </w:t>
      </w:r>
      <w:r>
        <w:rPr>
          <w:rFonts w:hint="cs"/>
          <w:rtl/>
          <w:lang w:bidi="fa-IR"/>
        </w:rPr>
        <w:t>موارد زیر است</w:t>
      </w:r>
      <w:r w:rsidR="0070225A">
        <w:rPr>
          <w:rFonts w:hint="cs"/>
          <w:rtl/>
          <w:lang w:bidi="fa-IR"/>
        </w:rPr>
        <w:t>‌:</w:t>
      </w:r>
    </w:p>
    <w:p w:rsidR="00857A3E" w:rsidRPr="00136352" w:rsidRDefault="00B71FA4" w:rsidP="00C115BC">
      <w:pPr>
        <w:pStyle w:val="a0"/>
        <w:numPr>
          <w:ilvl w:val="0"/>
          <w:numId w:val="56"/>
        </w:numPr>
        <w:ind w:left="641" w:hanging="357"/>
        <w:rPr>
          <w:rtl/>
        </w:rPr>
      </w:pPr>
      <w:r w:rsidRPr="00136352">
        <w:rPr>
          <w:rFonts w:hint="cs"/>
          <w:rtl/>
        </w:rPr>
        <w:t>تلفظ به استثنا، و نیت تنها کافی نیست، و باید استثنا به لفظی قابل شنیدن ادا شود.</w:t>
      </w:r>
    </w:p>
    <w:p w:rsidR="00B71FA4" w:rsidRPr="00136352" w:rsidRDefault="005E68B8" w:rsidP="00C115BC">
      <w:pPr>
        <w:pStyle w:val="a0"/>
        <w:numPr>
          <w:ilvl w:val="0"/>
          <w:numId w:val="56"/>
        </w:numPr>
        <w:ind w:left="641" w:hanging="357"/>
      </w:pPr>
      <w:r w:rsidRPr="00136352">
        <w:rPr>
          <w:rFonts w:hint="cs"/>
          <w:rtl/>
        </w:rPr>
        <w:t>استثنا باید فوری ادا شود، و تأخیر آن جایز نیست مگر این‌که تأخیر به عذر باشد، مانند سرفه و عطسه و تنفس و مانند</w:t>
      </w:r>
      <w:r w:rsidR="00583F22" w:rsidRPr="00136352">
        <w:rPr>
          <w:rFonts w:hint="cs"/>
          <w:rtl/>
        </w:rPr>
        <w:t xml:space="preserve"> آن‌ها.</w:t>
      </w:r>
    </w:p>
    <w:p w:rsidR="005E68B8" w:rsidRDefault="005E68B8" w:rsidP="00C115BC">
      <w:pPr>
        <w:pStyle w:val="a0"/>
        <w:numPr>
          <w:ilvl w:val="0"/>
          <w:numId w:val="56"/>
        </w:numPr>
        <w:ind w:left="641" w:hanging="357"/>
        <w:rPr>
          <w:lang w:bidi="fa-IR"/>
        </w:rPr>
      </w:pPr>
      <w:r w:rsidRPr="00136352">
        <w:rPr>
          <w:rFonts w:hint="cs"/>
          <w:rtl/>
        </w:rPr>
        <w:t>عدم استغراق. یعنی مستثنی همه مستثنی منه را در بر نگیرد، لذا استثنای مستغرق، مثل</w:t>
      </w:r>
      <w:r w:rsidR="0070225A" w:rsidRPr="00136352">
        <w:rPr>
          <w:rFonts w:hint="cs"/>
          <w:rtl/>
        </w:rPr>
        <w:t>‌:</w:t>
      </w:r>
      <w:r w:rsidRPr="00136352">
        <w:rPr>
          <w:rFonts w:hint="cs"/>
          <w:rtl/>
        </w:rPr>
        <w:t xml:space="preserve"> </w:t>
      </w:r>
      <w:r w:rsidRPr="00136352">
        <w:rPr>
          <w:rStyle w:val="6-Char"/>
          <w:rFonts w:hint="cs"/>
          <w:rtl/>
        </w:rPr>
        <w:t>عشر</w:t>
      </w:r>
      <w:r w:rsidR="005F75AD" w:rsidRPr="00136352">
        <w:rPr>
          <w:rStyle w:val="6-Char"/>
          <w:rFonts w:hint="cs"/>
          <w:rtl/>
        </w:rPr>
        <w:t>ة</w:t>
      </w:r>
      <w:r w:rsidRPr="00136352">
        <w:rPr>
          <w:rStyle w:val="6-Char"/>
          <w:rFonts w:hint="cs"/>
          <w:rtl/>
        </w:rPr>
        <w:t xml:space="preserve"> </w:t>
      </w:r>
      <w:r w:rsidR="005F75AD" w:rsidRPr="00136352">
        <w:rPr>
          <w:rStyle w:val="6-Char"/>
          <w:rFonts w:hint="cs"/>
          <w:rtl/>
        </w:rPr>
        <w:t>إ</w:t>
      </w:r>
      <w:r w:rsidRPr="00136352">
        <w:rPr>
          <w:rStyle w:val="6-Char"/>
          <w:rFonts w:hint="cs"/>
          <w:rtl/>
        </w:rPr>
        <w:t>لا عشر</w:t>
      </w:r>
      <w:r w:rsidR="005F75AD" w:rsidRPr="00136352">
        <w:rPr>
          <w:rStyle w:val="6-Char"/>
          <w:rFonts w:hint="cs"/>
          <w:rtl/>
        </w:rPr>
        <w:t>ة</w:t>
      </w:r>
      <w:r w:rsidRPr="00136352">
        <w:rPr>
          <w:rFonts w:hint="cs"/>
          <w:rtl/>
        </w:rPr>
        <w:t>، لغو است.</w:t>
      </w:r>
    </w:p>
    <w:p w:rsidR="00857A3E" w:rsidRDefault="005E68B8" w:rsidP="00136352">
      <w:pPr>
        <w:pStyle w:val="a0"/>
        <w:rPr>
          <w:rtl/>
          <w:lang w:bidi="fa-IR"/>
        </w:rPr>
      </w:pPr>
      <w:r>
        <w:rPr>
          <w:rFonts w:hint="cs"/>
          <w:rtl/>
          <w:lang w:bidi="fa-IR"/>
        </w:rPr>
        <w:t>بر این شرو</w:t>
      </w:r>
      <w:r w:rsidR="00782427">
        <w:rPr>
          <w:rFonts w:hint="cs"/>
          <w:rtl/>
          <w:lang w:bidi="fa-IR"/>
        </w:rPr>
        <w:t>ط</w:t>
      </w:r>
      <w:r>
        <w:rPr>
          <w:rFonts w:hint="cs"/>
          <w:rtl/>
          <w:lang w:bidi="fa-IR"/>
        </w:rPr>
        <w:t xml:space="preserve"> تقریباً همه اتفاق دارند، و در این‌جا به ذکر دو مسأله مورد خلاف اکتفا می‌کنیم</w:t>
      </w:r>
      <w:r w:rsidR="0070225A">
        <w:rPr>
          <w:rFonts w:hint="cs"/>
          <w:rtl/>
          <w:lang w:bidi="fa-IR"/>
        </w:rPr>
        <w:t>‌:</w:t>
      </w:r>
    </w:p>
    <w:p w:rsidR="005E68B8" w:rsidRDefault="005C4F8B" w:rsidP="00C115BC">
      <w:pPr>
        <w:numPr>
          <w:ilvl w:val="0"/>
          <w:numId w:val="21"/>
        </w:numPr>
        <w:jc w:val="both"/>
        <w:rPr>
          <w:rFonts w:cs="B Lotus"/>
          <w:sz w:val="28"/>
          <w:szCs w:val="28"/>
          <w:rtl/>
          <w:lang w:bidi="fa-IR"/>
        </w:rPr>
      </w:pPr>
      <w:r w:rsidRPr="00136352">
        <w:rPr>
          <w:rStyle w:val="Char0"/>
          <w:rFonts w:hint="cs"/>
          <w:rtl/>
        </w:rPr>
        <w:t>آیا استثنای نصف یا بیشتر جایز است؟</w:t>
      </w:r>
    </w:p>
    <w:p w:rsidR="00857A3E" w:rsidRDefault="007B2738" w:rsidP="00136352">
      <w:pPr>
        <w:pStyle w:val="a0"/>
        <w:rPr>
          <w:rtl/>
          <w:lang w:bidi="fa-IR"/>
        </w:rPr>
      </w:pPr>
      <w:r>
        <w:rPr>
          <w:rFonts w:hint="cs"/>
          <w:rtl/>
          <w:lang w:bidi="fa-IR"/>
        </w:rPr>
        <w:t>صورت قضیه چنین است که اگر شخصی بگوید</w:t>
      </w:r>
      <w:r w:rsidR="0070225A">
        <w:rPr>
          <w:rFonts w:hint="cs"/>
          <w:rtl/>
          <w:lang w:bidi="fa-IR"/>
        </w:rPr>
        <w:t>‌:</w:t>
      </w:r>
      <w:r>
        <w:rPr>
          <w:rFonts w:hint="cs"/>
          <w:rtl/>
          <w:lang w:bidi="fa-IR"/>
        </w:rPr>
        <w:t xml:space="preserve"> </w:t>
      </w:r>
      <w:r w:rsidR="005F75AD" w:rsidRPr="005F75AD">
        <w:rPr>
          <w:rStyle w:val="6-Char"/>
          <w:rtl/>
        </w:rPr>
        <w:t>«</w:t>
      </w:r>
      <w:r w:rsidRPr="005F75AD">
        <w:rPr>
          <w:rStyle w:val="6-Char"/>
          <w:rFonts w:hint="cs"/>
          <w:rtl/>
        </w:rPr>
        <w:t>علی لزید عشر</w:t>
      </w:r>
      <w:r w:rsidR="005F75AD">
        <w:rPr>
          <w:rStyle w:val="6-Char"/>
          <w:rFonts w:hint="cs"/>
          <w:rtl/>
        </w:rPr>
        <w:t>ة</w:t>
      </w:r>
      <w:r w:rsidRPr="005F75AD">
        <w:rPr>
          <w:rStyle w:val="6-Char"/>
          <w:rFonts w:hint="cs"/>
          <w:rtl/>
        </w:rPr>
        <w:t xml:space="preserve"> دراهم </w:t>
      </w:r>
      <w:r w:rsidR="005F75AD">
        <w:rPr>
          <w:rStyle w:val="6-Char"/>
          <w:rFonts w:hint="cs"/>
          <w:rtl/>
        </w:rPr>
        <w:t>إ</w:t>
      </w:r>
      <w:r w:rsidRPr="005F75AD">
        <w:rPr>
          <w:rStyle w:val="6-Char"/>
          <w:rFonts w:hint="cs"/>
          <w:rtl/>
        </w:rPr>
        <w:t>لا</w:t>
      </w:r>
      <w:r w:rsidR="005F75AD">
        <w:rPr>
          <w:rStyle w:val="6-Char"/>
          <w:rFonts w:hint="cs"/>
          <w:rtl/>
        </w:rPr>
        <w:t xml:space="preserve"> </w:t>
      </w:r>
      <w:r w:rsidRPr="005F75AD">
        <w:rPr>
          <w:rStyle w:val="6-Char"/>
          <w:rFonts w:hint="cs"/>
          <w:rtl/>
        </w:rPr>
        <w:t>خمس</w:t>
      </w:r>
      <w:r w:rsidR="005F75AD">
        <w:rPr>
          <w:rStyle w:val="6-Char"/>
          <w:rFonts w:hint="cs"/>
          <w:rtl/>
        </w:rPr>
        <w:t>ة</w:t>
      </w:r>
      <w:r w:rsidR="005F75AD" w:rsidRPr="005F75AD">
        <w:rPr>
          <w:rStyle w:val="6-Char"/>
          <w:rtl/>
        </w:rPr>
        <w:t>»</w:t>
      </w:r>
      <w:r>
        <w:rPr>
          <w:rFonts w:hint="cs"/>
          <w:rtl/>
          <w:lang w:bidi="fa-IR"/>
        </w:rPr>
        <w:t xml:space="preserve"> </w:t>
      </w:r>
      <w:r w:rsidR="005F75AD">
        <w:rPr>
          <w:rFonts w:hint="cs"/>
          <w:rtl/>
          <w:lang w:bidi="fa-IR"/>
        </w:rPr>
        <w:t>«</w:t>
      </w:r>
      <w:r>
        <w:rPr>
          <w:rFonts w:hint="cs"/>
          <w:rtl/>
          <w:lang w:bidi="fa-IR"/>
        </w:rPr>
        <w:t>برای زید بر من ده درهم مگر پنج درهم ثابت است</w:t>
      </w:r>
      <w:r w:rsidR="005F75AD">
        <w:rPr>
          <w:rFonts w:hint="cs"/>
          <w:rtl/>
          <w:lang w:bidi="fa-IR"/>
        </w:rPr>
        <w:t>»</w:t>
      </w:r>
      <w:r>
        <w:rPr>
          <w:rFonts w:hint="cs"/>
          <w:rtl/>
          <w:lang w:bidi="fa-IR"/>
        </w:rPr>
        <w:t>، و یا بگوید</w:t>
      </w:r>
      <w:r w:rsidR="0070225A">
        <w:rPr>
          <w:rFonts w:hint="cs"/>
          <w:rtl/>
          <w:lang w:bidi="fa-IR"/>
        </w:rPr>
        <w:t>‌:</w:t>
      </w:r>
      <w:r>
        <w:rPr>
          <w:rFonts w:hint="cs"/>
          <w:rtl/>
          <w:lang w:bidi="fa-IR"/>
        </w:rPr>
        <w:t xml:space="preserve"> </w:t>
      </w:r>
      <w:r w:rsidR="005F75AD" w:rsidRPr="005F75AD">
        <w:rPr>
          <w:rStyle w:val="6-Char"/>
          <w:rtl/>
        </w:rPr>
        <w:t>«</w:t>
      </w:r>
      <w:r w:rsidR="005F75AD">
        <w:rPr>
          <w:rStyle w:val="6-Char"/>
          <w:rFonts w:hint="cs"/>
          <w:rtl/>
        </w:rPr>
        <w:t>إ</w:t>
      </w:r>
      <w:r w:rsidRPr="005F75AD">
        <w:rPr>
          <w:rStyle w:val="6-Char"/>
          <w:rFonts w:hint="cs"/>
          <w:rtl/>
        </w:rPr>
        <w:t>لا سبع</w:t>
      </w:r>
      <w:r w:rsidR="005F75AD">
        <w:rPr>
          <w:rStyle w:val="6-Char"/>
          <w:rFonts w:hint="cs"/>
          <w:rtl/>
        </w:rPr>
        <w:t>ة</w:t>
      </w:r>
      <w:r w:rsidR="005F75AD" w:rsidRPr="005F75AD">
        <w:rPr>
          <w:rStyle w:val="6-Char"/>
          <w:rtl/>
        </w:rPr>
        <w:t>»</w:t>
      </w:r>
      <w:r>
        <w:rPr>
          <w:rFonts w:hint="cs"/>
          <w:rtl/>
          <w:lang w:bidi="fa-IR"/>
        </w:rPr>
        <w:t xml:space="preserve"> </w:t>
      </w:r>
      <w:r w:rsidR="005F75AD">
        <w:rPr>
          <w:rFonts w:hint="cs"/>
          <w:rtl/>
          <w:lang w:bidi="fa-IR"/>
        </w:rPr>
        <w:t>«</w:t>
      </w:r>
      <w:r>
        <w:rPr>
          <w:rFonts w:hint="cs"/>
          <w:rtl/>
          <w:lang w:bidi="fa-IR"/>
        </w:rPr>
        <w:t>مگر هفت درهم</w:t>
      </w:r>
      <w:r w:rsidR="005F75AD">
        <w:rPr>
          <w:rFonts w:hint="cs"/>
          <w:rtl/>
          <w:lang w:bidi="fa-IR"/>
        </w:rPr>
        <w:t>»</w:t>
      </w:r>
      <w:r>
        <w:rPr>
          <w:rFonts w:hint="cs"/>
          <w:rtl/>
          <w:lang w:bidi="fa-IR"/>
        </w:rPr>
        <w:t xml:space="preserve"> که در صورت اول مقدار نصف استثنا شده است و در صورت دوم بیش از نصف.</w:t>
      </w:r>
    </w:p>
    <w:p w:rsidR="007B2738" w:rsidRDefault="007B2738" w:rsidP="00136352">
      <w:pPr>
        <w:pStyle w:val="a0"/>
        <w:rPr>
          <w:rtl/>
          <w:lang w:bidi="fa-IR"/>
        </w:rPr>
      </w:pPr>
      <w:r>
        <w:rPr>
          <w:rFonts w:hint="cs"/>
          <w:rtl/>
          <w:lang w:bidi="fa-IR"/>
        </w:rPr>
        <w:t>آیا این تعبیر در لغت صحیح است؟</w:t>
      </w:r>
    </w:p>
    <w:p w:rsidR="007B2738" w:rsidRDefault="00BF785F" w:rsidP="00136352">
      <w:pPr>
        <w:pStyle w:val="a0"/>
        <w:rPr>
          <w:rtl/>
          <w:lang w:bidi="fa-IR"/>
        </w:rPr>
      </w:pPr>
      <w:r>
        <w:rPr>
          <w:rFonts w:hint="cs"/>
          <w:rtl/>
          <w:lang w:bidi="fa-IR"/>
        </w:rPr>
        <w:t>جمهور اصولیان برآنند که چنین استثنایی صحیح است، و جایز است تا باقیماندن یکی از افراد استثنا کرد، و به این تعبیر قرآنی استناد می‌کنند</w:t>
      </w:r>
      <w:r w:rsidR="0070225A">
        <w:rPr>
          <w:rFonts w:hint="cs"/>
          <w:rtl/>
          <w:lang w:bidi="fa-IR"/>
        </w:rPr>
        <w:t>‌:</w:t>
      </w:r>
    </w:p>
    <w:p w:rsidR="00BF785F" w:rsidRDefault="00BF785F" w:rsidP="00136352">
      <w:pPr>
        <w:pStyle w:val="a0"/>
        <w:rPr>
          <w:rtl/>
          <w:lang w:bidi="fa-IR"/>
        </w:rPr>
      </w:pPr>
      <w:r>
        <w:rPr>
          <w:rFonts w:hint="cs"/>
          <w:rtl/>
          <w:lang w:bidi="fa-IR"/>
        </w:rPr>
        <w:t>خداوند به ابلیس فرمود</w:t>
      </w:r>
      <w:r w:rsidR="0070225A">
        <w:rPr>
          <w:rFonts w:hint="cs"/>
          <w:rtl/>
          <w:lang w:bidi="fa-IR"/>
        </w:rPr>
        <w:t>‌:</w:t>
      </w:r>
    </w:p>
    <w:p w:rsidR="000940D9" w:rsidRPr="00C549BB" w:rsidRDefault="000940D9" w:rsidP="00C549BB">
      <w:pPr>
        <w:ind w:firstLine="284"/>
        <w:jc w:val="both"/>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C549BB">
        <w:rPr>
          <w:rFonts w:ascii="KFGQPC Uthmanic Script HAFS" w:hAnsi="KFGQPC Uthmanic Script HAFS" w:cs="KFGQPC Uthmanic Script HAFS" w:hint="cs"/>
          <w:sz w:val="28"/>
          <w:szCs w:val="28"/>
          <w:rtl/>
        </w:rPr>
        <w:t>إِنَّ</w:t>
      </w:r>
      <w:r w:rsidR="00C549BB">
        <w:rPr>
          <w:rFonts w:ascii="KFGQPC Uthmanic Script HAFS" w:hAnsi="KFGQPC Uthmanic Script HAFS" w:cs="KFGQPC Uthmanic Script HAFS"/>
          <w:sz w:val="28"/>
          <w:szCs w:val="28"/>
          <w:rtl/>
        </w:rPr>
        <w:t xml:space="preserve"> عِبَادِي لَيۡسَ لَكَ عَلَيۡهِمۡ سُلۡطَٰنٌ إِلَّا مَنِ </w:t>
      </w:r>
      <w:r w:rsidR="00C549BB">
        <w:rPr>
          <w:rFonts w:ascii="KFGQPC Uthmanic Script HAFS" w:hAnsi="KFGQPC Uthmanic Script HAFS" w:cs="KFGQPC Uthmanic Script HAFS" w:hint="cs"/>
          <w:sz w:val="28"/>
          <w:szCs w:val="28"/>
          <w:rtl/>
        </w:rPr>
        <w:t>ٱتَّبَعَكَ</w:t>
      </w:r>
      <w:r w:rsidR="00C549BB">
        <w:rPr>
          <w:rFonts w:ascii="KFGQPC Uthmanic Script HAFS" w:hAnsi="KFGQPC Uthmanic Script HAFS" w:cs="KFGQPC Uthmanic Script HAFS"/>
          <w:sz w:val="28"/>
          <w:szCs w:val="28"/>
          <w:rtl/>
        </w:rPr>
        <w:t xml:space="preserve"> مِنَ </w:t>
      </w:r>
      <w:r w:rsidR="00C549BB">
        <w:rPr>
          <w:rFonts w:ascii="KFGQPC Uthmanic Script HAFS" w:hAnsi="KFGQPC Uthmanic Script HAFS" w:cs="KFGQPC Uthmanic Script HAFS" w:hint="cs"/>
          <w:sz w:val="28"/>
          <w:szCs w:val="28"/>
          <w:rtl/>
        </w:rPr>
        <w:t>ٱلۡغَاوِينَ</w:t>
      </w:r>
      <w:r w:rsidR="00C549BB">
        <w:rPr>
          <w:rFonts w:ascii="KFGQPC Uthmanic Script HAFS" w:hAnsi="KFGQPC Uthmanic Script HAFS" w:cs="KFGQPC Uthmanic Script HAFS"/>
          <w:sz w:val="28"/>
          <w:szCs w:val="28"/>
          <w:rtl/>
        </w:rPr>
        <w:t xml:space="preserve"> ٤٢</w:t>
      </w:r>
      <w:r>
        <w:rPr>
          <w:rFonts w:ascii="Traditional Arabic" w:hAnsi="Traditional Arabic"/>
          <w:sz w:val="28"/>
          <w:szCs w:val="28"/>
          <w:rtl/>
          <w:lang w:bidi="fa-IR"/>
        </w:rPr>
        <w:t>﴾</w:t>
      </w:r>
      <w:r w:rsidRPr="00136352">
        <w:rPr>
          <w:rStyle w:val="7-Char"/>
          <w:rFonts w:hint="cs"/>
          <w:rtl/>
        </w:rPr>
        <w:t xml:space="preserve"> </w:t>
      </w:r>
      <w:r w:rsidRPr="00136352">
        <w:rPr>
          <w:rStyle w:val="7-Char"/>
          <w:rtl/>
        </w:rPr>
        <w:t>[</w:t>
      </w:r>
      <w:r w:rsidRPr="00136352">
        <w:rPr>
          <w:rStyle w:val="7-Char"/>
          <w:rFonts w:hint="cs"/>
          <w:rtl/>
        </w:rPr>
        <w:t>الحجر: 42</w:t>
      </w:r>
      <w:r w:rsidRPr="00136352">
        <w:rPr>
          <w:rStyle w:val="7-Char"/>
          <w:rtl/>
        </w:rPr>
        <w:t>]</w:t>
      </w:r>
      <w:r w:rsidRPr="00136352">
        <w:rPr>
          <w:rStyle w:val="Char0"/>
          <w:rFonts w:hint="cs"/>
          <w:rtl/>
        </w:rPr>
        <w:t>.</w:t>
      </w:r>
    </w:p>
    <w:p w:rsidR="00685452" w:rsidRPr="00CE411E" w:rsidRDefault="00685452" w:rsidP="00136352">
      <w:pPr>
        <w:pStyle w:val="a0"/>
        <w:rPr>
          <w:rtl/>
          <w:lang w:bidi="fa-IR"/>
        </w:rPr>
      </w:pPr>
      <w:r w:rsidRPr="00CE411E">
        <w:rPr>
          <w:rFonts w:hint="cs"/>
          <w:rtl/>
          <w:lang w:bidi="fa-IR"/>
        </w:rPr>
        <w:t>«</w:t>
      </w:r>
      <w:r w:rsidR="008B4928" w:rsidRPr="00CE411E">
        <w:rPr>
          <w:rFonts w:hint="cs"/>
          <w:rtl/>
          <w:lang w:bidi="fa-IR"/>
        </w:rPr>
        <w:t xml:space="preserve">حقا که تو </w:t>
      </w:r>
      <w:r w:rsidR="00136352">
        <w:rPr>
          <w:lang w:bidi="fa-IR"/>
        </w:rPr>
        <w:t>-</w:t>
      </w:r>
      <w:r w:rsidR="008B4928" w:rsidRPr="00CE411E">
        <w:rPr>
          <w:rFonts w:hint="cs"/>
          <w:rtl/>
          <w:lang w:bidi="fa-IR"/>
        </w:rPr>
        <w:t>ابلیس</w:t>
      </w:r>
      <w:r w:rsidR="00C549BB">
        <w:rPr>
          <w:rFonts w:hint="cs"/>
          <w:rtl/>
          <w:lang w:bidi="fa-IR"/>
        </w:rPr>
        <w:t>-</w:t>
      </w:r>
      <w:r w:rsidR="008B4928" w:rsidRPr="00CE411E">
        <w:rPr>
          <w:rFonts w:hint="cs"/>
          <w:rtl/>
          <w:lang w:bidi="fa-IR"/>
        </w:rPr>
        <w:t xml:space="preserve"> بر بندگان من تسلطی نداری مگر گمراهان که از تو تبعیت کنند</w:t>
      </w:r>
      <w:r w:rsidRPr="00CE411E">
        <w:rPr>
          <w:rFonts w:hint="cs"/>
          <w:rtl/>
          <w:lang w:bidi="fa-IR"/>
        </w:rPr>
        <w:t>».</w:t>
      </w:r>
      <w:r w:rsidRPr="00CE411E">
        <w:rPr>
          <w:rtl/>
          <w:lang w:bidi="fa-IR"/>
        </w:rPr>
        <w:tab/>
      </w:r>
    </w:p>
    <w:p w:rsidR="00BF785F" w:rsidRDefault="00534D08" w:rsidP="00136352">
      <w:pPr>
        <w:pStyle w:val="a0"/>
        <w:rPr>
          <w:rtl/>
          <w:lang w:bidi="fa-IR"/>
        </w:rPr>
      </w:pPr>
      <w:r>
        <w:rPr>
          <w:rFonts w:hint="cs"/>
          <w:rtl/>
          <w:lang w:bidi="fa-IR"/>
        </w:rPr>
        <w:t>در این آیه گمراهان و فاسدان و اتباع شیطان از عموم افراد بشر استثنا شده‌اند، و چنان‌که می‌دانیم تعداد آنان به نسبت افراد باقیمانده که مؤمنان باشند خیلی بیشتر است، و خداوند در تقریر این معنی می‌فرماید</w:t>
      </w:r>
      <w:r w:rsidR="0070225A">
        <w:rPr>
          <w:rFonts w:hint="cs"/>
          <w:rtl/>
          <w:lang w:bidi="fa-IR"/>
        </w:rPr>
        <w:t>‌:</w:t>
      </w:r>
    </w:p>
    <w:p w:rsidR="000940D9" w:rsidRPr="00C549BB" w:rsidRDefault="000940D9" w:rsidP="00C549BB">
      <w:pPr>
        <w:ind w:firstLine="284"/>
        <w:jc w:val="both"/>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C549BB">
        <w:rPr>
          <w:rFonts w:ascii="KFGQPC Uthmanic Script HAFS" w:hAnsi="KFGQPC Uthmanic Script HAFS" w:cs="KFGQPC Uthmanic Script HAFS"/>
          <w:sz w:val="28"/>
          <w:szCs w:val="28"/>
          <w:rtl/>
        </w:rPr>
        <w:t xml:space="preserve">وَقَلِيلٞ مِّنۡ عِبَادِيَ </w:t>
      </w:r>
      <w:r w:rsidR="00C549BB">
        <w:rPr>
          <w:rFonts w:ascii="KFGQPC Uthmanic Script HAFS" w:hAnsi="KFGQPC Uthmanic Script HAFS" w:cs="KFGQPC Uthmanic Script HAFS" w:hint="cs"/>
          <w:sz w:val="28"/>
          <w:szCs w:val="28"/>
          <w:rtl/>
        </w:rPr>
        <w:t>ٱلشَّكُورُ</w:t>
      </w:r>
      <w:r w:rsidR="00C549BB">
        <w:rPr>
          <w:rFonts w:ascii="KFGQPC Uthmanic Script HAFS" w:hAnsi="KFGQPC Uthmanic Script HAFS" w:cs="KFGQPC Uthmanic Script HAFS"/>
          <w:sz w:val="28"/>
          <w:szCs w:val="28"/>
          <w:rtl/>
        </w:rPr>
        <w:t xml:space="preserve"> ١٣</w:t>
      </w:r>
      <w:r>
        <w:rPr>
          <w:rFonts w:ascii="Traditional Arabic" w:hAnsi="Traditional Arabic"/>
          <w:sz w:val="28"/>
          <w:szCs w:val="28"/>
          <w:rtl/>
          <w:lang w:bidi="fa-IR"/>
        </w:rPr>
        <w:t>﴾</w:t>
      </w:r>
      <w:r w:rsidRPr="00136352">
        <w:rPr>
          <w:rStyle w:val="7-Char"/>
          <w:rFonts w:hint="cs"/>
          <w:rtl/>
        </w:rPr>
        <w:t xml:space="preserve"> </w:t>
      </w:r>
      <w:r w:rsidRPr="00136352">
        <w:rPr>
          <w:rStyle w:val="7-Char"/>
          <w:rtl/>
        </w:rPr>
        <w:t>[</w:t>
      </w:r>
      <w:r w:rsidRPr="00136352">
        <w:rPr>
          <w:rStyle w:val="7-Char"/>
          <w:rFonts w:hint="cs"/>
          <w:rtl/>
        </w:rPr>
        <w:t>سبأ: 13</w:t>
      </w:r>
      <w:r w:rsidRPr="00136352">
        <w:rPr>
          <w:rStyle w:val="7-Char"/>
          <w:rtl/>
        </w:rPr>
        <w:t>]</w:t>
      </w:r>
      <w:r w:rsidRPr="00136352">
        <w:rPr>
          <w:rStyle w:val="Char0"/>
          <w:rFonts w:hint="cs"/>
          <w:rtl/>
        </w:rPr>
        <w:t>.</w:t>
      </w:r>
    </w:p>
    <w:p w:rsidR="00754CD9" w:rsidRPr="00CE411E" w:rsidRDefault="00754CD9" w:rsidP="00136352">
      <w:pPr>
        <w:pStyle w:val="a0"/>
        <w:rPr>
          <w:rtl/>
          <w:lang w:bidi="fa-IR"/>
        </w:rPr>
      </w:pPr>
      <w:r w:rsidRPr="00CE411E">
        <w:rPr>
          <w:rFonts w:hint="cs"/>
          <w:rtl/>
          <w:lang w:bidi="fa-IR"/>
        </w:rPr>
        <w:t>«</w:t>
      </w:r>
      <w:r w:rsidR="006C0F53" w:rsidRPr="00CE411E">
        <w:rPr>
          <w:rFonts w:hint="cs"/>
          <w:rtl/>
          <w:lang w:bidi="fa-IR"/>
        </w:rPr>
        <w:t>و کم از بندگانم سپاسگزارند</w:t>
      </w:r>
      <w:r w:rsidRPr="00CE411E">
        <w:rPr>
          <w:rFonts w:hint="cs"/>
          <w:rtl/>
          <w:lang w:bidi="fa-IR"/>
        </w:rPr>
        <w:t>».</w:t>
      </w:r>
      <w:r w:rsidRPr="00CE411E">
        <w:rPr>
          <w:rtl/>
          <w:lang w:bidi="fa-IR"/>
        </w:rPr>
        <w:tab/>
      </w:r>
    </w:p>
    <w:p w:rsidR="00534D08" w:rsidRDefault="001115D6" w:rsidP="00136352">
      <w:pPr>
        <w:pStyle w:val="a0"/>
        <w:rPr>
          <w:rtl/>
          <w:lang w:bidi="fa-IR"/>
        </w:rPr>
      </w:pPr>
      <w:r>
        <w:rPr>
          <w:rFonts w:hint="cs"/>
          <w:rtl/>
          <w:lang w:bidi="fa-IR"/>
        </w:rPr>
        <w:t>و فرماید</w:t>
      </w:r>
      <w:r w:rsidR="0070225A">
        <w:rPr>
          <w:rFonts w:hint="cs"/>
          <w:rtl/>
          <w:lang w:bidi="fa-IR"/>
        </w:rPr>
        <w:t>‌:</w:t>
      </w:r>
    </w:p>
    <w:p w:rsidR="000940D9" w:rsidRPr="00C549BB" w:rsidRDefault="000940D9" w:rsidP="00C549BB">
      <w:pPr>
        <w:ind w:firstLine="284"/>
        <w:jc w:val="both"/>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C549BB">
        <w:rPr>
          <w:rFonts w:ascii="KFGQPC Uthmanic Script HAFS" w:hAnsi="KFGQPC Uthmanic Script HAFS" w:cs="KFGQPC Uthmanic Script HAFS"/>
          <w:sz w:val="28"/>
          <w:szCs w:val="28"/>
          <w:rtl/>
        </w:rPr>
        <w:t xml:space="preserve">وَمَآ أَكۡثَرُ </w:t>
      </w:r>
      <w:r w:rsidR="00C549BB">
        <w:rPr>
          <w:rFonts w:ascii="KFGQPC Uthmanic Script HAFS" w:hAnsi="KFGQPC Uthmanic Script HAFS" w:cs="KFGQPC Uthmanic Script HAFS" w:hint="cs"/>
          <w:sz w:val="28"/>
          <w:szCs w:val="28"/>
          <w:rtl/>
        </w:rPr>
        <w:t>ٱلنَّاسِ</w:t>
      </w:r>
      <w:r w:rsidR="00C549BB">
        <w:rPr>
          <w:rFonts w:ascii="KFGQPC Uthmanic Script HAFS" w:hAnsi="KFGQPC Uthmanic Script HAFS" w:cs="KFGQPC Uthmanic Script HAFS"/>
          <w:sz w:val="28"/>
          <w:szCs w:val="28"/>
          <w:rtl/>
        </w:rPr>
        <w:t xml:space="preserve"> وَلَوۡ حَرَصۡتَ بِمُؤۡمِنِينَ ١٠٣</w:t>
      </w:r>
      <w:r>
        <w:rPr>
          <w:rFonts w:ascii="Traditional Arabic" w:hAnsi="Traditional Arabic"/>
          <w:sz w:val="28"/>
          <w:szCs w:val="28"/>
          <w:rtl/>
          <w:lang w:bidi="fa-IR"/>
        </w:rPr>
        <w:t>﴾</w:t>
      </w:r>
      <w:r w:rsidRPr="00136352">
        <w:rPr>
          <w:rStyle w:val="7-Char"/>
          <w:rFonts w:hint="cs"/>
          <w:rtl/>
        </w:rPr>
        <w:t xml:space="preserve"> </w:t>
      </w:r>
      <w:r w:rsidRPr="00136352">
        <w:rPr>
          <w:rStyle w:val="7-Char"/>
          <w:rtl/>
        </w:rPr>
        <w:t>[</w:t>
      </w:r>
      <w:r w:rsidRPr="00136352">
        <w:rPr>
          <w:rStyle w:val="7-Char"/>
          <w:rFonts w:hint="cs"/>
          <w:rtl/>
        </w:rPr>
        <w:t>یوسف: 103</w:t>
      </w:r>
      <w:r w:rsidRPr="00136352">
        <w:rPr>
          <w:rStyle w:val="7-Char"/>
          <w:rtl/>
        </w:rPr>
        <w:t>]</w:t>
      </w:r>
      <w:r w:rsidRPr="00136352">
        <w:rPr>
          <w:rStyle w:val="Char0"/>
          <w:rFonts w:hint="cs"/>
          <w:rtl/>
        </w:rPr>
        <w:t>.</w:t>
      </w:r>
    </w:p>
    <w:p w:rsidR="00634B0A" w:rsidRPr="00CE411E" w:rsidRDefault="00634B0A" w:rsidP="00136352">
      <w:pPr>
        <w:pStyle w:val="a0"/>
        <w:rPr>
          <w:rtl/>
          <w:lang w:bidi="fa-IR"/>
        </w:rPr>
      </w:pPr>
      <w:r w:rsidRPr="00CE411E">
        <w:rPr>
          <w:rFonts w:hint="cs"/>
          <w:rtl/>
          <w:lang w:bidi="fa-IR"/>
        </w:rPr>
        <w:t>«</w:t>
      </w:r>
      <w:r w:rsidR="00414667" w:rsidRPr="00CE411E">
        <w:rPr>
          <w:rFonts w:hint="cs"/>
          <w:rtl/>
          <w:lang w:bidi="fa-IR"/>
        </w:rPr>
        <w:t xml:space="preserve">و بیشتر مردم </w:t>
      </w:r>
      <w:r w:rsidR="005F75AD">
        <w:rPr>
          <w:rFonts w:hint="cs"/>
          <w:rtl/>
          <w:lang w:bidi="fa-IR"/>
        </w:rPr>
        <w:t>-</w:t>
      </w:r>
      <w:r w:rsidR="00414667" w:rsidRPr="00CE411E">
        <w:rPr>
          <w:rFonts w:hint="cs"/>
          <w:rtl/>
          <w:lang w:bidi="fa-IR"/>
        </w:rPr>
        <w:t>اگرچه علاقمند باشی</w:t>
      </w:r>
      <w:r w:rsidR="005F75AD">
        <w:rPr>
          <w:rFonts w:hint="cs"/>
          <w:rtl/>
          <w:lang w:bidi="fa-IR"/>
        </w:rPr>
        <w:t>-</w:t>
      </w:r>
      <w:r w:rsidR="00414667" w:rsidRPr="00CE411E">
        <w:rPr>
          <w:rFonts w:hint="cs"/>
          <w:rtl/>
          <w:lang w:bidi="fa-IR"/>
        </w:rPr>
        <w:t xml:space="preserve"> مؤمن نیستند</w:t>
      </w:r>
      <w:r w:rsidRPr="00CE411E">
        <w:rPr>
          <w:rFonts w:hint="cs"/>
          <w:rtl/>
          <w:lang w:bidi="fa-IR"/>
        </w:rPr>
        <w:t>».</w:t>
      </w:r>
      <w:r w:rsidRPr="00CE411E">
        <w:rPr>
          <w:rtl/>
          <w:lang w:bidi="fa-IR"/>
        </w:rPr>
        <w:tab/>
      </w:r>
    </w:p>
    <w:p w:rsidR="001115D6" w:rsidRDefault="00144432" w:rsidP="00C115BC">
      <w:pPr>
        <w:numPr>
          <w:ilvl w:val="0"/>
          <w:numId w:val="21"/>
        </w:numPr>
        <w:jc w:val="both"/>
        <w:rPr>
          <w:rFonts w:cs="B Lotus"/>
          <w:sz w:val="28"/>
          <w:szCs w:val="28"/>
          <w:rtl/>
          <w:lang w:bidi="fa-IR"/>
        </w:rPr>
      </w:pPr>
      <w:r w:rsidRPr="00136352">
        <w:rPr>
          <w:rStyle w:val="Char0"/>
          <w:rFonts w:hint="cs"/>
          <w:rtl/>
        </w:rPr>
        <w:t>اگر استثنا بعد از جمله‌های معطوف بر هم وارد شود به کدام یک برمی‌گردد؟</w:t>
      </w:r>
    </w:p>
    <w:p w:rsidR="00857A3E" w:rsidRDefault="00144432" w:rsidP="00136352">
      <w:pPr>
        <w:pStyle w:val="a0"/>
        <w:rPr>
          <w:rtl/>
          <w:lang w:bidi="fa-IR"/>
        </w:rPr>
      </w:pPr>
      <w:r>
        <w:rPr>
          <w:rFonts w:hint="cs"/>
          <w:rtl/>
          <w:lang w:bidi="fa-IR"/>
        </w:rPr>
        <w:t>برای بیان صورت قضیه بدین آیه توجه کنید</w:t>
      </w:r>
      <w:r w:rsidR="0070225A">
        <w:rPr>
          <w:rFonts w:hint="cs"/>
          <w:rtl/>
          <w:lang w:bidi="fa-IR"/>
        </w:rPr>
        <w:t>‌:</w:t>
      </w:r>
    </w:p>
    <w:p w:rsidR="005F75AD" w:rsidRPr="005F75AD" w:rsidRDefault="005F75AD" w:rsidP="005F75AD">
      <w:pPr>
        <w:ind w:firstLine="284"/>
        <w:jc w:val="both"/>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Pr>
          <w:rFonts w:ascii="KFGQPC Uthmanic Script HAFS" w:hAnsi="KFGQPC Uthmanic Script HAFS" w:cs="KFGQPC Uthmanic Script HAFS" w:hint="cs"/>
          <w:sz w:val="28"/>
          <w:szCs w:val="28"/>
          <w:rtl/>
        </w:rPr>
        <w:t>وَٱلَّذِينَ</w:t>
      </w:r>
      <w:r>
        <w:rPr>
          <w:rFonts w:ascii="KFGQPC Uthmanic Script HAFS" w:hAnsi="KFGQPC Uthmanic Script HAFS" w:cs="KFGQPC Uthmanic Script HAFS"/>
          <w:sz w:val="28"/>
          <w:szCs w:val="28"/>
          <w:rtl/>
        </w:rPr>
        <w:t xml:space="preserve"> يَرۡمُونَ </w:t>
      </w:r>
      <w:r>
        <w:rPr>
          <w:rFonts w:ascii="KFGQPC Uthmanic Script HAFS" w:hAnsi="KFGQPC Uthmanic Script HAFS" w:cs="KFGQPC Uthmanic Script HAFS" w:hint="cs"/>
          <w:sz w:val="28"/>
          <w:szCs w:val="28"/>
          <w:rtl/>
        </w:rPr>
        <w:t>ٱلۡمُحۡصَنَٰتِ</w:t>
      </w:r>
      <w:r>
        <w:rPr>
          <w:rFonts w:ascii="KFGQPC Uthmanic Script HAFS" w:hAnsi="KFGQPC Uthmanic Script HAFS" w:cs="KFGQPC Uthmanic Script HAFS"/>
          <w:sz w:val="28"/>
          <w:szCs w:val="28"/>
          <w:rtl/>
        </w:rPr>
        <w:t xml:space="preserve"> ثُمَّ لَمۡ يَأۡتُواْ بِأَرۡبَعَةِ شُهَدَآءَ فَ</w:t>
      </w:r>
      <w:r>
        <w:rPr>
          <w:rFonts w:ascii="KFGQPC Uthmanic Script HAFS" w:hAnsi="KFGQPC Uthmanic Script HAFS" w:cs="KFGQPC Uthmanic Script HAFS" w:hint="cs"/>
          <w:sz w:val="28"/>
          <w:szCs w:val="28"/>
          <w:rtl/>
        </w:rPr>
        <w:t>ٱجۡلِدُوهُمۡ</w:t>
      </w:r>
      <w:r>
        <w:rPr>
          <w:rFonts w:ascii="KFGQPC Uthmanic Script HAFS" w:hAnsi="KFGQPC Uthmanic Script HAFS" w:cs="KFGQPC Uthmanic Script HAFS"/>
          <w:sz w:val="28"/>
          <w:szCs w:val="28"/>
          <w:rtl/>
        </w:rPr>
        <w:t xml:space="preserve"> ثَمَٰنِينَ جَلۡدَةٗ وَلَا تَقۡبَلُواْ لَهُمۡ شَهَٰدَةً أَبَدٗاۚ وَأُوْلَٰٓئِكَ هُمُ </w:t>
      </w:r>
      <w:r>
        <w:rPr>
          <w:rFonts w:ascii="KFGQPC Uthmanic Script HAFS" w:hAnsi="KFGQPC Uthmanic Script HAFS" w:cs="KFGQPC Uthmanic Script HAFS" w:hint="cs"/>
          <w:sz w:val="28"/>
          <w:szCs w:val="28"/>
          <w:rtl/>
        </w:rPr>
        <w:t>ٱلۡفَٰسِقُونَ</w:t>
      </w:r>
      <w:r>
        <w:rPr>
          <w:rFonts w:ascii="KFGQPC Uthmanic Script HAFS" w:hAnsi="KFGQPC Uthmanic Script HAFS" w:cs="KFGQPC Uthmanic Script HAFS"/>
          <w:sz w:val="28"/>
          <w:szCs w:val="28"/>
          <w:rtl/>
        </w:rPr>
        <w:t xml:space="preserve"> ٤</w:t>
      </w:r>
      <w:r>
        <w:rPr>
          <w:rFonts w:ascii="KFGQPC Uthmanic Script HAFS" w:hAnsi="KFGQPC Uthmanic Script HAFS" w:cs="KFGQPC Uthmanic Script HAFS"/>
          <w:sz w:val="28"/>
          <w:szCs w:val="28"/>
        </w:rPr>
        <w:t xml:space="preserve"> </w:t>
      </w:r>
      <w:r>
        <w:rPr>
          <w:rFonts w:ascii="KFGQPC Uthmanic Script HAFS" w:hAnsi="KFGQPC Uthmanic Script HAFS" w:cs="KFGQPC Uthmanic Script HAFS" w:hint="cs"/>
          <w:sz w:val="28"/>
          <w:szCs w:val="28"/>
          <w:rtl/>
        </w:rPr>
        <w:t>إِلَّا</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ٱلَّذِينَ</w:t>
      </w:r>
      <w:r>
        <w:rPr>
          <w:rFonts w:ascii="KFGQPC Uthmanic Script HAFS" w:hAnsi="KFGQPC Uthmanic Script HAFS" w:cs="KFGQPC Uthmanic Script HAFS"/>
          <w:sz w:val="28"/>
          <w:szCs w:val="28"/>
          <w:rtl/>
        </w:rPr>
        <w:t xml:space="preserve"> تَابُواْ مِنۢ بَعۡدِ ذَٰلِكَ وَأَصۡلَحُواْ فَإِنَّ </w:t>
      </w:r>
      <w:r>
        <w:rPr>
          <w:rFonts w:ascii="KFGQPC Uthmanic Script HAFS" w:hAnsi="KFGQPC Uthmanic Script HAFS" w:cs="KFGQPC Uthmanic Script HAFS" w:hint="cs"/>
          <w:sz w:val="28"/>
          <w:szCs w:val="28"/>
          <w:rtl/>
        </w:rPr>
        <w:t>ٱللَّهَ</w:t>
      </w:r>
      <w:r>
        <w:rPr>
          <w:rFonts w:ascii="KFGQPC Uthmanic Script HAFS" w:hAnsi="KFGQPC Uthmanic Script HAFS" w:cs="KFGQPC Uthmanic Script HAFS"/>
          <w:sz w:val="28"/>
          <w:szCs w:val="28"/>
          <w:rtl/>
        </w:rPr>
        <w:t xml:space="preserve"> غَفُورٞ رَّحِيمٞ ٥</w:t>
      </w:r>
      <w:r>
        <w:rPr>
          <w:rFonts w:ascii="Traditional Arabic" w:hAnsi="Traditional Arabic"/>
          <w:sz w:val="28"/>
          <w:szCs w:val="28"/>
          <w:rtl/>
          <w:lang w:bidi="fa-IR"/>
        </w:rPr>
        <w:t>﴾</w:t>
      </w:r>
      <w:r w:rsidRPr="00136352">
        <w:rPr>
          <w:rStyle w:val="7-Char"/>
          <w:rFonts w:hint="cs"/>
          <w:rtl/>
        </w:rPr>
        <w:t xml:space="preserve"> </w:t>
      </w:r>
      <w:r w:rsidRPr="00136352">
        <w:rPr>
          <w:rStyle w:val="7-Char"/>
          <w:rtl/>
        </w:rPr>
        <w:t>[النور: 4-5]</w:t>
      </w:r>
      <w:r w:rsidRPr="00136352">
        <w:rPr>
          <w:rStyle w:val="Char0"/>
          <w:rFonts w:hint="cs"/>
          <w:rtl/>
        </w:rPr>
        <w:t>.</w:t>
      </w:r>
    </w:p>
    <w:p w:rsidR="001B1FCD" w:rsidRPr="00CE411E" w:rsidRDefault="001B1FCD" w:rsidP="00136352">
      <w:pPr>
        <w:pStyle w:val="a0"/>
        <w:rPr>
          <w:rtl/>
          <w:lang w:bidi="fa-IR"/>
        </w:rPr>
      </w:pPr>
      <w:r w:rsidRPr="00CE411E">
        <w:rPr>
          <w:rFonts w:hint="cs"/>
          <w:rtl/>
          <w:lang w:bidi="fa-IR"/>
        </w:rPr>
        <w:t>«</w:t>
      </w:r>
      <w:r w:rsidR="005A51C1" w:rsidRPr="00CE411E">
        <w:rPr>
          <w:rFonts w:hint="cs"/>
          <w:rtl/>
          <w:lang w:bidi="fa-IR"/>
        </w:rPr>
        <w:t>و کسانی که زنان با عفت را به زنا متهم می‌کنند، سپس چهار گواه نمی‌آورند آنان را هشتاد ضربه شلاق بزنید، و هیچ‌وقت گواهی آنان را نپذیرید، و آنان فاسقند، مگر کسانی که بعد از آن توبه کنند و به صلاح آیند که خداوند آمرزگار و مهربان است</w:t>
      </w:r>
      <w:r w:rsidRPr="00CE411E">
        <w:rPr>
          <w:rFonts w:hint="cs"/>
          <w:rtl/>
          <w:lang w:bidi="fa-IR"/>
        </w:rPr>
        <w:t>».</w:t>
      </w:r>
      <w:r w:rsidRPr="00CE411E">
        <w:rPr>
          <w:rtl/>
          <w:lang w:bidi="fa-IR"/>
        </w:rPr>
        <w:tab/>
      </w:r>
    </w:p>
    <w:p w:rsidR="00144432" w:rsidRDefault="00237600" w:rsidP="00136352">
      <w:pPr>
        <w:pStyle w:val="a0"/>
        <w:rPr>
          <w:rtl/>
          <w:lang w:bidi="fa-IR"/>
        </w:rPr>
      </w:pPr>
      <w:r>
        <w:rPr>
          <w:rFonts w:hint="cs"/>
          <w:rtl/>
          <w:lang w:bidi="fa-IR"/>
        </w:rPr>
        <w:t>جمله‌های معطوف بر هم عبارتند از</w:t>
      </w:r>
      <w:r w:rsidR="0070225A">
        <w:rPr>
          <w:rFonts w:hint="cs"/>
          <w:rtl/>
          <w:lang w:bidi="fa-IR"/>
        </w:rPr>
        <w:t>‌:</w:t>
      </w:r>
    </w:p>
    <w:p w:rsidR="00237600" w:rsidRDefault="00E902E9" w:rsidP="00C115BC">
      <w:pPr>
        <w:numPr>
          <w:ilvl w:val="0"/>
          <w:numId w:val="6"/>
        </w:numPr>
        <w:tabs>
          <w:tab w:val="clear" w:pos="644"/>
        </w:tabs>
        <w:jc w:val="both"/>
        <w:rPr>
          <w:rFonts w:cs="B Lotus"/>
          <w:sz w:val="28"/>
          <w:szCs w:val="28"/>
          <w:rtl/>
          <w:lang w:bidi="fa-IR"/>
        </w:rPr>
      </w:pPr>
      <w:r w:rsidRPr="00136352">
        <w:rPr>
          <w:rStyle w:val="Char0"/>
          <w:rFonts w:hint="cs"/>
          <w:rtl/>
        </w:rPr>
        <w:t>جمله امر به حد قا</w:t>
      </w:r>
      <w:r w:rsidR="00042A2C" w:rsidRPr="00136352">
        <w:rPr>
          <w:rStyle w:val="Char0"/>
          <w:rFonts w:hint="cs"/>
          <w:rtl/>
        </w:rPr>
        <w:t>ذ</w:t>
      </w:r>
      <w:r w:rsidRPr="00136352">
        <w:rPr>
          <w:rStyle w:val="Char0"/>
          <w:rFonts w:hint="cs"/>
          <w:rtl/>
        </w:rPr>
        <w:t>ف</w:t>
      </w:r>
      <w:r w:rsidR="005F75AD">
        <w:rPr>
          <w:rFonts w:cs="B Lotus" w:hint="cs"/>
          <w:sz w:val="28"/>
          <w:szCs w:val="28"/>
          <w:rtl/>
          <w:lang w:bidi="fa-IR"/>
        </w:rPr>
        <w:t xml:space="preserve"> </w:t>
      </w:r>
      <w:r w:rsidR="005F75AD">
        <w:rPr>
          <w:rFonts w:ascii="Traditional Arabic" w:hAnsi="Traditional Arabic"/>
          <w:sz w:val="28"/>
          <w:szCs w:val="28"/>
          <w:rtl/>
          <w:lang w:bidi="fa-IR"/>
        </w:rPr>
        <w:t>﴿</w:t>
      </w:r>
      <w:r w:rsidR="005F75AD">
        <w:rPr>
          <w:rFonts w:ascii="KFGQPC Uthmanic Script HAFS" w:hAnsi="KFGQPC Uthmanic Script HAFS" w:cs="KFGQPC Uthmanic Script HAFS"/>
          <w:sz w:val="28"/>
          <w:szCs w:val="28"/>
          <w:rtl/>
        </w:rPr>
        <w:t>فَ</w:t>
      </w:r>
      <w:r w:rsidR="005F75AD">
        <w:rPr>
          <w:rFonts w:ascii="KFGQPC Uthmanic Script HAFS" w:hAnsi="KFGQPC Uthmanic Script HAFS" w:cs="KFGQPC Uthmanic Script HAFS" w:hint="cs"/>
          <w:sz w:val="28"/>
          <w:szCs w:val="28"/>
          <w:rtl/>
        </w:rPr>
        <w:t>ٱجۡلِدُوهُمۡ</w:t>
      </w:r>
      <w:r w:rsidR="005F75AD">
        <w:rPr>
          <w:rFonts w:ascii="KFGQPC Uthmanic Script HAFS" w:hAnsi="KFGQPC Uthmanic Script HAFS" w:cs="KFGQPC Uthmanic Script HAFS"/>
          <w:sz w:val="28"/>
          <w:szCs w:val="28"/>
          <w:rtl/>
        </w:rPr>
        <w:t xml:space="preserve"> ثَمَٰنِينَ جَلۡدَةٗ</w:t>
      </w:r>
      <w:r w:rsidR="005F75AD">
        <w:rPr>
          <w:rFonts w:ascii="Traditional Arabic" w:hAnsi="Traditional Arabic"/>
          <w:sz w:val="28"/>
          <w:szCs w:val="28"/>
          <w:rtl/>
          <w:lang w:bidi="fa-IR"/>
        </w:rPr>
        <w:t>﴾</w:t>
      </w:r>
      <w:r w:rsidRPr="00136352">
        <w:rPr>
          <w:rStyle w:val="Char0"/>
          <w:rFonts w:hint="cs"/>
          <w:rtl/>
        </w:rPr>
        <w:t>.</w:t>
      </w:r>
    </w:p>
    <w:p w:rsidR="00E902E9" w:rsidRDefault="00F274DD" w:rsidP="00C115BC">
      <w:pPr>
        <w:numPr>
          <w:ilvl w:val="0"/>
          <w:numId w:val="6"/>
        </w:numPr>
        <w:tabs>
          <w:tab w:val="clear" w:pos="644"/>
        </w:tabs>
        <w:jc w:val="both"/>
        <w:rPr>
          <w:rFonts w:cs="B Lotus"/>
          <w:sz w:val="28"/>
          <w:szCs w:val="28"/>
          <w:lang w:bidi="fa-IR"/>
        </w:rPr>
      </w:pPr>
      <w:r w:rsidRPr="00136352">
        <w:rPr>
          <w:rStyle w:val="Char0"/>
          <w:rFonts w:hint="cs"/>
          <w:rtl/>
        </w:rPr>
        <w:t>جمله</w:t>
      </w:r>
      <w:r w:rsidR="00042A2C" w:rsidRPr="00136352">
        <w:rPr>
          <w:rStyle w:val="Char0"/>
          <w:rFonts w:hint="cs"/>
          <w:rtl/>
        </w:rPr>
        <w:t xml:space="preserve"> نهی از قبول شهادت</w:t>
      </w:r>
      <w:r w:rsidR="00B2751A" w:rsidRPr="00136352">
        <w:rPr>
          <w:rStyle w:val="Char0"/>
          <w:rFonts w:hint="cs"/>
          <w:rtl/>
        </w:rPr>
        <w:t xml:space="preserve"> </w:t>
      </w:r>
      <w:r w:rsidR="00B2751A">
        <w:rPr>
          <w:rFonts w:ascii="Traditional Arabic" w:hAnsi="Traditional Arabic"/>
          <w:sz w:val="28"/>
          <w:szCs w:val="28"/>
          <w:rtl/>
          <w:lang w:bidi="fa-IR"/>
        </w:rPr>
        <w:t>﴿</w:t>
      </w:r>
      <w:r w:rsidR="00B2751A">
        <w:rPr>
          <w:rFonts w:ascii="KFGQPC Uthmanic Script HAFS" w:hAnsi="KFGQPC Uthmanic Script HAFS" w:cs="KFGQPC Uthmanic Script HAFS"/>
          <w:sz w:val="28"/>
          <w:szCs w:val="28"/>
          <w:rtl/>
        </w:rPr>
        <w:t>وَلَا تَقۡبَلُواْ لَهُمۡ شَهَٰدَةً أَبَدٗا</w:t>
      </w:r>
      <w:r w:rsidR="00B2751A">
        <w:rPr>
          <w:rFonts w:ascii="Traditional Arabic" w:hAnsi="Traditional Arabic"/>
          <w:sz w:val="28"/>
          <w:szCs w:val="28"/>
          <w:rtl/>
          <w:lang w:bidi="fa-IR"/>
        </w:rPr>
        <w:t>﴾</w:t>
      </w:r>
      <w:r w:rsidRPr="00136352">
        <w:rPr>
          <w:rStyle w:val="Char0"/>
          <w:rFonts w:hint="cs"/>
          <w:rtl/>
        </w:rPr>
        <w:t>.</w:t>
      </w:r>
    </w:p>
    <w:p w:rsidR="00F274DD" w:rsidRDefault="00F274DD" w:rsidP="00C115BC">
      <w:pPr>
        <w:numPr>
          <w:ilvl w:val="0"/>
          <w:numId w:val="6"/>
        </w:numPr>
        <w:tabs>
          <w:tab w:val="clear" w:pos="644"/>
        </w:tabs>
        <w:jc w:val="both"/>
        <w:rPr>
          <w:rFonts w:cs="B Lotus"/>
          <w:sz w:val="28"/>
          <w:szCs w:val="28"/>
          <w:lang w:bidi="fa-IR"/>
        </w:rPr>
      </w:pPr>
      <w:r w:rsidRPr="00136352">
        <w:rPr>
          <w:rStyle w:val="Char0"/>
          <w:rFonts w:hint="cs"/>
          <w:rtl/>
        </w:rPr>
        <w:t>جمله حکم به فسق</w:t>
      </w:r>
      <w:r w:rsidR="00B2751A" w:rsidRPr="00136352">
        <w:rPr>
          <w:rStyle w:val="Char0"/>
          <w:rFonts w:hint="cs"/>
          <w:rtl/>
        </w:rPr>
        <w:t xml:space="preserve"> </w:t>
      </w:r>
      <w:r w:rsidR="00B2751A">
        <w:rPr>
          <w:rFonts w:ascii="Traditional Arabic" w:hAnsi="Traditional Arabic"/>
          <w:sz w:val="28"/>
          <w:szCs w:val="28"/>
          <w:rtl/>
          <w:lang w:bidi="fa-IR"/>
        </w:rPr>
        <w:t>﴿</w:t>
      </w:r>
      <w:r w:rsidR="00B2751A">
        <w:rPr>
          <w:rFonts w:ascii="KFGQPC Uthmanic Script HAFS" w:hAnsi="KFGQPC Uthmanic Script HAFS" w:cs="KFGQPC Uthmanic Script HAFS"/>
          <w:sz w:val="28"/>
          <w:szCs w:val="28"/>
          <w:rtl/>
        </w:rPr>
        <w:t xml:space="preserve">وَأُوْلَٰٓئِكَ هُمُ </w:t>
      </w:r>
      <w:r w:rsidR="00B2751A">
        <w:rPr>
          <w:rFonts w:ascii="KFGQPC Uthmanic Script HAFS" w:hAnsi="KFGQPC Uthmanic Script HAFS" w:cs="KFGQPC Uthmanic Script HAFS" w:hint="cs"/>
          <w:sz w:val="28"/>
          <w:szCs w:val="28"/>
          <w:rtl/>
        </w:rPr>
        <w:t>ٱلۡفَٰسِقُونَ</w:t>
      </w:r>
      <w:r w:rsidR="00B2751A">
        <w:rPr>
          <w:rFonts w:ascii="KFGQPC Uthmanic Script HAFS" w:hAnsi="KFGQPC Uthmanic Script HAFS" w:cs="KFGQPC Uthmanic Script HAFS"/>
          <w:sz w:val="28"/>
          <w:szCs w:val="28"/>
          <w:rtl/>
        </w:rPr>
        <w:t xml:space="preserve"> ٤</w:t>
      </w:r>
      <w:r w:rsidR="00B2751A">
        <w:rPr>
          <w:rFonts w:ascii="Traditional Arabic" w:hAnsi="Traditional Arabic"/>
          <w:sz w:val="28"/>
          <w:szCs w:val="28"/>
          <w:rtl/>
          <w:lang w:bidi="fa-IR"/>
        </w:rPr>
        <w:t>﴾</w:t>
      </w:r>
      <w:r w:rsidRPr="00136352">
        <w:rPr>
          <w:rStyle w:val="Char0"/>
          <w:rFonts w:hint="cs"/>
          <w:rtl/>
        </w:rPr>
        <w:t>.</w:t>
      </w:r>
    </w:p>
    <w:p w:rsidR="00451667" w:rsidRDefault="00F274DD" w:rsidP="00136352">
      <w:pPr>
        <w:pStyle w:val="a0"/>
        <w:rPr>
          <w:rtl/>
          <w:lang w:bidi="fa-IR"/>
        </w:rPr>
      </w:pPr>
      <w:r>
        <w:rPr>
          <w:rFonts w:hint="cs"/>
          <w:rtl/>
          <w:lang w:bidi="fa-IR"/>
        </w:rPr>
        <w:t>بعد از این جمله‌ها استثنا آمده است</w:t>
      </w:r>
      <w:r w:rsidR="0070225A">
        <w:rPr>
          <w:rFonts w:hint="cs"/>
          <w:rtl/>
          <w:lang w:bidi="fa-IR"/>
        </w:rPr>
        <w:t>‌:</w:t>
      </w:r>
      <w:r w:rsidR="00B2751A">
        <w:rPr>
          <w:rFonts w:hint="cs"/>
          <w:rtl/>
          <w:lang w:bidi="fa-IR"/>
        </w:rPr>
        <w:t xml:space="preserve"> </w:t>
      </w:r>
      <w:r w:rsidR="00136352">
        <w:rPr>
          <w:rFonts w:ascii="Traditional Arabic" w:hAnsi="Traditional Arabic" w:cs="Traditional Arabic"/>
          <w:rtl/>
          <w:lang w:bidi="fa-IR"/>
        </w:rPr>
        <w:t>﴿</w:t>
      </w:r>
      <w:r w:rsidR="00B2751A">
        <w:rPr>
          <w:rFonts w:ascii="KFGQPC Uthmanic Script HAFS" w:hAnsi="KFGQPC Uthmanic Script HAFS" w:cs="KFGQPC Uthmanic Script HAFS" w:hint="cs"/>
          <w:rtl/>
        </w:rPr>
        <w:t>إِلَّا</w:t>
      </w:r>
      <w:r w:rsidR="00B2751A">
        <w:rPr>
          <w:rFonts w:ascii="KFGQPC Uthmanic Script HAFS" w:hAnsi="KFGQPC Uthmanic Script HAFS" w:cs="KFGQPC Uthmanic Script HAFS"/>
          <w:rtl/>
        </w:rPr>
        <w:t xml:space="preserve"> </w:t>
      </w:r>
      <w:r w:rsidR="00B2751A">
        <w:rPr>
          <w:rFonts w:ascii="KFGQPC Uthmanic Script HAFS" w:hAnsi="KFGQPC Uthmanic Script HAFS" w:cs="KFGQPC Uthmanic Script HAFS" w:hint="cs"/>
          <w:rtl/>
        </w:rPr>
        <w:t>ٱلَّذِينَ</w:t>
      </w:r>
      <w:r w:rsidR="00B2751A">
        <w:rPr>
          <w:rFonts w:ascii="KFGQPC Uthmanic Script HAFS" w:hAnsi="KFGQPC Uthmanic Script HAFS" w:cs="KFGQPC Uthmanic Script HAFS"/>
          <w:rtl/>
        </w:rPr>
        <w:t xml:space="preserve"> تَابُواْ</w:t>
      </w:r>
      <w:r w:rsidR="00136352">
        <w:rPr>
          <w:rFonts w:ascii="Traditional Arabic" w:hAnsi="Traditional Arabic" w:cs="Traditional Arabic"/>
          <w:rtl/>
          <w:lang w:bidi="fa-IR"/>
        </w:rPr>
        <w:t>﴾</w:t>
      </w:r>
      <w:r>
        <w:rPr>
          <w:rFonts w:hint="cs"/>
          <w:rtl/>
          <w:lang w:bidi="fa-IR"/>
        </w:rPr>
        <w:t>.</w:t>
      </w:r>
    </w:p>
    <w:p w:rsidR="00F274DD" w:rsidRDefault="00F274DD" w:rsidP="00136352">
      <w:pPr>
        <w:pStyle w:val="a0"/>
        <w:rPr>
          <w:rtl/>
          <w:lang w:bidi="fa-IR"/>
        </w:rPr>
      </w:pPr>
      <w:r>
        <w:rPr>
          <w:rFonts w:hint="cs"/>
          <w:rtl/>
          <w:lang w:bidi="fa-IR"/>
        </w:rPr>
        <w:t>اتفاق است بر آن که استثنا به جمله اول برنمی‌گردد، زیرا مشتمل بر حقی از حقوق بندگان است که توبه آن را ساقط نمی‌سازد.</w:t>
      </w:r>
    </w:p>
    <w:p w:rsidR="00F274DD" w:rsidRDefault="00F274DD" w:rsidP="00136352">
      <w:pPr>
        <w:pStyle w:val="a0"/>
        <w:rPr>
          <w:rtl/>
          <w:lang w:bidi="fa-IR"/>
        </w:rPr>
      </w:pPr>
      <w:r>
        <w:rPr>
          <w:rFonts w:hint="cs"/>
          <w:rtl/>
          <w:lang w:bidi="fa-IR"/>
        </w:rPr>
        <w:t>اما در این‌که به دو جمله دیگر برمی‌گردد اختلاف است، بعضی می‌گویند فقط به جمله آخر برمی‌گردد، و جمهور اصولیان برآنند که به</w:t>
      </w:r>
      <w:r w:rsidR="00767DC0">
        <w:rPr>
          <w:rFonts w:hint="cs"/>
          <w:rtl/>
          <w:lang w:bidi="fa-IR"/>
        </w:rPr>
        <w:t xml:space="preserve"> هردو </w:t>
      </w:r>
      <w:r>
        <w:rPr>
          <w:rFonts w:hint="cs"/>
          <w:rtl/>
          <w:lang w:bidi="fa-IR"/>
        </w:rPr>
        <w:t>مربوط می‌شود، و می‌گویند که استثنایی که بعد از جمله‌های معطوف بر هم بیاید به همه</w:t>
      </w:r>
      <w:r w:rsidR="00846D8D">
        <w:rPr>
          <w:rFonts w:hint="cs"/>
          <w:rtl/>
          <w:lang w:bidi="fa-IR"/>
        </w:rPr>
        <w:t xml:space="preserve"> آن‌ها </w:t>
      </w:r>
      <w:r>
        <w:rPr>
          <w:rFonts w:hint="cs"/>
          <w:rtl/>
          <w:lang w:bidi="fa-IR"/>
        </w:rPr>
        <w:t>برمی‌گردد مگر این‌که دلیلی دلالت دهد که یکی از آن جمله‌ها مقصود به استثنا نیست چنان‌که گفتیم به فلان دلیل به جمله اول در مثال سابق برنمی‌گردد.</w:t>
      </w:r>
    </w:p>
    <w:p w:rsidR="00F274DD" w:rsidRDefault="00F274DD" w:rsidP="00136352">
      <w:pPr>
        <w:pStyle w:val="a0"/>
        <w:rPr>
          <w:rtl/>
          <w:lang w:bidi="fa-IR"/>
        </w:rPr>
      </w:pPr>
      <w:r>
        <w:rPr>
          <w:rFonts w:hint="cs"/>
          <w:rtl/>
          <w:lang w:bidi="fa-IR"/>
        </w:rPr>
        <w:t>مثالی دیگر</w:t>
      </w:r>
      <w:r w:rsidR="0070225A">
        <w:rPr>
          <w:rFonts w:hint="cs"/>
          <w:rtl/>
          <w:lang w:bidi="fa-IR"/>
        </w:rPr>
        <w:t>‌:</w:t>
      </w:r>
    </w:p>
    <w:p w:rsidR="00F274DD" w:rsidRDefault="00F274DD" w:rsidP="00136352">
      <w:pPr>
        <w:pStyle w:val="a0"/>
        <w:rPr>
          <w:rtl/>
          <w:lang w:bidi="fa-IR"/>
        </w:rPr>
      </w:pPr>
      <w:r>
        <w:rPr>
          <w:rFonts w:hint="cs"/>
          <w:rtl/>
          <w:lang w:bidi="fa-IR"/>
        </w:rPr>
        <w:t>خداوند متعالی فرماید</w:t>
      </w:r>
      <w:r w:rsidR="0070225A">
        <w:rPr>
          <w:rFonts w:hint="cs"/>
          <w:rtl/>
          <w:lang w:bidi="fa-IR"/>
        </w:rPr>
        <w:t>‌:</w:t>
      </w:r>
    </w:p>
    <w:p w:rsidR="000940D9" w:rsidRPr="00C549BB" w:rsidRDefault="000940D9" w:rsidP="00C549BB">
      <w:pPr>
        <w:ind w:firstLine="284"/>
        <w:jc w:val="both"/>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C549BB">
        <w:rPr>
          <w:rFonts w:ascii="KFGQPC Uthmanic Script HAFS" w:hAnsi="KFGQPC Uthmanic Script HAFS" w:cs="KFGQPC Uthmanic Script HAFS" w:hint="cs"/>
          <w:sz w:val="28"/>
          <w:szCs w:val="28"/>
          <w:rtl/>
        </w:rPr>
        <w:t>وَٱلَّذِينَ</w:t>
      </w:r>
      <w:r w:rsidR="00C549BB">
        <w:rPr>
          <w:rFonts w:ascii="KFGQPC Uthmanic Script HAFS" w:hAnsi="KFGQPC Uthmanic Script HAFS" w:cs="KFGQPC Uthmanic Script HAFS"/>
          <w:sz w:val="28"/>
          <w:szCs w:val="28"/>
          <w:rtl/>
        </w:rPr>
        <w:t xml:space="preserve"> لَا يَدۡعُونَ مَعَ </w:t>
      </w:r>
      <w:r w:rsidR="00C549BB">
        <w:rPr>
          <w:rFonts w:ascii="KFGQPC Uthmanic Script HAFS" w:hAnsi="KFGQPC Uthmanic Script HAFS" w:cs="KFGQPC Uthmanic Script HAFS" w:hint="cs"/>
          <w:sz w:val="28"/>
          <w:szCs w:val="28"/>
          <w:rtl/>
        </w:rPr>
        <w:t>ٱللَّهِ</w:t>
      </w:r>
      <w:r w:rsidR="00C549BB">
        <w:rPr>
          <w:rFonts w:ascii="KFGQPC Uthmanic Script HAFS" w:hAnsi="KFGQPC Uthmanic Script HAFS" w:cs="KFGQPC Uthmanic Script HAFS"/>
          <w:sz w:val="28"/>
          <w:szCs w:val="28"/>
          <w:rtl/>
        </w:rPr>
        <w:t xml:space="preserve"> إِلَٰهًا ءَاخَرَ وَلَا يَقۡتُلُونَ </w:t>
      </w:r>
      <w:r w:rsidR="00C549BB">
        <w:rPr>
          <w:rFonts w:ascii="KFGQPC Uthmanic Script HAFS" w:hAnsi="KFGQPC Uthmanic Script HAFS" w:cs="KFGQPC Uthmanic Script HAFS" w:hint="cs"/>
          <w:sz w:val="28"/>
          <w:szCs w:val="28"/>
          <w:rtl/>
        </w:rPr>
        <w:t>ٱلنَّفۡسَ</w:t>
      </w:r>
      <w:r w:rsidR="00C549BB">
        <w:rPr>
          <w:rFonts w:ascii="KFGQPC Uthmanic Script HAFS" w:hAnsi="KFGQPC Uthmanic Script HAFS" w:cs="KFGQPC Uthmanic Script HAFS"/>
          <w:sz w:val="28"/>
          <w:szCs w:val="28"/>
          <w:rtl/>
        </w:rPr>
        <w:t xml:space="preserve"> </w:t>
      </w:r>
      <w:r w:rsidR="00C549BB">
        <w:rPr>
          <w:rFonts w:ascii="KFGQPC Uthmanic Script HAFS" w:hAnsi="KFGQPC Uthmanic Script HAFS" w:cs="KFGQPC Uthmanic Script HAFS" w:hint="cs"/>
          <w:sz w:val="28"/>
          <w:szCs w:val="28"/>
          <w:rtl/>
        </w:rPr>
        <w:t>ٱلَّتِي</w:t>
      </w:r>
      <w:r w:rsidR="00C549BB">
        <w:rPr>
          <w:rFonts w:ascii="KFGQPC Uthmanic Script HAFS" w:hAnsi="KFGQPC Uthmanic Script HAFS" w:cs="KFGQPC Uthmanic Script HAFS"/>
          <w:sz w:val="28"/>
          <w:szCs w:val="28"/>
          <w:rtl/>
        </w:rPr>
        <w:t xml:space="preserve"> حَرَّمَ </w:t>
      </w:r>
      <w:r w:rsidR="00C549BB">
        <w:rPr>
          <w:rFonts w:ascii="KFGQPC Uthmanic Script HAFS" w:hAnsi="KFGQPC Uthmanic Script HAFS" w:cs="KFGQPC Uthmanic Script HAFS" w:hint="cs"/>
          <w:sz w:val="28"/>
          <w:szCs w:val="28"/>
          <w:rtl/>
        </w:rPr>
        <w:t>ٱللَّهُ</w:t>
      </w:r>
      <w:r w:rsidR="00C549BB">
        <w:rPr>
          <w:rFonts w:ascii="KFGQPC Uthmanic Script HAFS" w:hAnsi="KFGQPC Uthmanic Script HAFS" w:cs="KFGQPC Uthmanic Script HAFS"/>
          <w:sz w:val="28"/>
          <w:szCs w:val="28"/>
          <w:rtl/>
        </w:rPr>
        <w:t xml:space="preserve"> إِلَّا بِ</w:t>
      </w:r>
      <w:r w:rsidR="00C549BB">
        <w:rPr>
          <w:rFonts w:ascii="KFGQPC Uthmanic Script HAFS" w:hAnsi="KFGQPC Uthmanic Script HAFS" w:cs="KFGQPC Uthmanic Script HAFS" w:hint="cs"/>
          <w:sz w:val="28"/>
          <w:szCs w:val="28"/>
          <w:rtl/>
        </w:rPr>
        <w:t>ٱلۡحَقِّ</w:t>
      </w:r>
      <w:r w:rsidR="00C549BB">
        <w:rPr>
          <w:rFonts w:ascii="KFGQPC Uthmanic Script HAFS" w:hAnsi="KFGQPC Uthmanic Script HAFS" w:cs="KFGQPC Uthmanic Script HAFS"/>
          <w:sz w:val="28"/>
          <w:szCs w:val="28"/>
          <w:rtl/>
        </w:rPr>
        <w:t xml:space="preserve"> وَلَا يَزۡنُونَۚ وَمَن يَفۡعَلۡ ذَٰلِكَ يَلۡقَ أَثَامٗا ٦٨</w:t>
      </w:r>
      <w:r w:rsidR="00C549BB">
        <w:rPr>
          <w:rFonts w:ascii="KFGQPC Uthmanic Script HAFS" w:hAnsi="KFGQPC Uthmanic Script HAFS" w:cs="KFGQPC Uthmanic Script HAFS"/>
          <w:sz w:val="28"/>
          <w:szCs w:val="28"/>
        </w:rPr>
        <w:t xml:space="preserve"> </w:t>
      </w:r>
      <w:r w:rsidR="00C549BB">
        <w:rPr>
          <w:rFonts w:ascii="KFGQPC Uthmanic Script HAFS" w:hAnsi="KFGQPC Uthmanic Script HAFS" w:cs="KFGQPC Uthmanic Script HAFS" w:hint="cs"/>
          <w:sz w:val="28"/>
          <w:szCs w:val="28"/>
          <w:rtl/>
        </w:rPr>
        <w:t>يُضَٰعَفۡ</w:t>
      </w:r>
      <w:r w:rsidR="00C549BB">
        <w:rPr>
          <w:rFonts w:ascii="KFGQPC Uthmanic Script HAFS" w:hAnsi="KFGQPC Uthmanic Script HAFS" w:cs="KFGQPC Uthmanic Script HAFS"/>
          <w:sz w:val="28"/>
          <w:szCs w:val="28"/>
          <w:rtl/>
        </w:rPr>
        <w:t xml:space="preserve"> لَهُ </w:t>
      </w:r>
      <w:r w:rsidR="00C549BB">
        <w:rPr>
          <w:rFonts w:ascii="KFGQPC Uthmanic Script HAFS" w:hAnsi="KFGQPC Uthmanic Script HAFS" w:cs="KFGQPC Uthmanic Script HAFS" w:hint="cs"/>
          <w:sz w:val="28"/>
          <w:szCs w:val="28"/>
          <w:rtl/>
        </w:rPr>
        <w:t>ٱلۡعَذَابُ</w:t>
      </w:r>
      <w:r w:rsidR="00C549BB">
        <w:rPr>
          <w:rFonts w:ascii="KFGQPC Uthmanic Script HAFS" w:hAnsi="KFGQPC Uthmanic Script HAFS" w:cs="KFGQPC Uthmanic Script HAFS"/>
          <w:sz w:val="28"/>
          <w:szCs w:val="28"/>
          <w:rtl/>
        </w:rPr>
        <w:t xml:space="preserve"> يَوۡمَ </w:t>
      </w:r>
      <w:r w:rsidR="00C549BB">
        <w:rPr>
          <w:rFonts w:ascii="KFGQPC Uthmanic Script HAFS" w:hAnsi="KFGQPC Uthmanic Script HAFS" w:cs="KFGQPC Uthmanic Script HAFS" w:hint="cs"/>
          <w:sz w:val="28"/>
          <w:szCs w:val="28"/>
          <w:rtl/>
        </w:rPr>
        <w:t>ٱلۡقِيَٰمَةِ</w:t>
      </w:r>
      <w:r w:rsidR="00C549BB">
        <w:rPr>
          <w:rFonts w:ascii="KFGQPC Uthmanic Script HAFS" w:hAnsi="KFGQPC Uthmanic Script HAFS" w:cs="KFGQPC Uthmanic Script HAFS"/>
          <w:sz w:val="28"/>
          <w:szCs w:val="28"/>
          <w:rtl/>
        </w:rPr>
        <w:t xml:space="preserve"> وَيَخۡلُدۡ فِيهِ</w:t>
      </w:r>
      <w:r w:rsidR="00C549BB">
        <w:rPr>
          <w:rFonts w:ascii="KFGQPC Uthmanic Script HAFS" w:hAnsi="KFGQPC Uthmanic Script HAFS" w:cs="KFGQPC Uthmanic Script HAFS" w:hint="cs"/>
          <w:sz w:val="28"/>
          <w:szCs w:val="28"/>
          <w:rtl/>
        </w:rPr>
        <w:t>ۦ</w:t>
      </w:r>
      <w:r w:rsidR="00C549BB">
        <w:rPr>
          <w:rFonts w:ascii="KFGQPC Uthmanic Script HAFS" w:hAnsi="KFGQPC Uthmanic Script HAFS" w:cs="KFGQPC Uthmanic Script HAFS"/>
          <w:sz w:val="28"/>
          <w:szCs w:val="28"/>
          <w:rtl/>
        </w:rPr>
        <w:t xml:space="preserve"> مُهَانًا ٦٩</w:t>
      </w:r>
      <w:r w:rsidR="00C549BB">
        <w:rPr>
          <w:rFonts w:ascii="KFGQPC Uthmanic Script HAFS" w:hAnsi="KFGQPC Uthmanic Script HAFS" w:cs="KFGQPC Uthmanic Script HAFS"/>
          <w:sz w:val="28"/>
          <w:szCs w:val="28"/>
        </w:rPr>
        <w:t xml:space="preserve"> </w:t>
      </w:r>
      <w:r w:rsidR="00C549BB">
        <w:rPr>
          <w:rFonts w:ascii="KFGQPC Uthmanic Script HAFS" w:hAnsi="KFGQPC Uthmanic Script HAFS" w:cs="KFGQPC Uthmanic Script HAFS" w:hint="cs"/>
          <w:sz w:val="28"/>
          <w:szCs w:val="28"/>
          <w:rtl/>
        </w:rPr>
        <w:t>إِلَّا</w:t>
      </w:r>
      <w:r w:rsidR="00C549BB">
        <w:rPr>
          <w:rFonts w:ascii="KFGQPC Uthmanic Script HAFS" w:hAnsi="KFGQPC Uthmanic Script HAFS" w:cs="KFGQPC Uthmanic Script HAFS"/>
          <w:sz w:val="28"/>
          <w:szCs w:val="28"/>
          <w:rtl/>
        </w:rPr>
        <w:t xml:space="preserve"> مَن تَابَ وَءَامَنَ وَعَمِلَ عَمَلٗا صَٰلِحٗا</w:t>
      </w:r>
      <w:r w:rsidR="00C549BB">
        <w:rPr>
          <w:rFonts w:ascii="Traditional Arabic" w:hAnsi="Traditional Arabic" w:hint="cs"/>
          <w:sz w:val="28"/>
          <w:szCs w:val="28"/>
          <w:rtl/>
          <w:lang w:bidi="fa-IR"/>
        </w:rPr>
        <w:t>...</w:t>
      </w:r>
      <w:r>
        <w:rPr>
          <w:rFonts w:ascii="Traditional Arabic" w:hAnsi="Traditional Arabic"/>
          <w:sz w:val="28"/>
          <w:szCs w:val="28"/>
          <w:rtl/>
          <w:lang w:bidi="fa-IR"/>
        </w:rPr>
        <w:t>﴾</w:t>
      </w:r>
      <w:r>
        <w:rPr>
          <w:rFonts w:cs="B Lotus" w:hint="cs"/>
          <w:sz w:val="28"/>
          <w:szCs w:val="28"/>
          <w:rtl/>
          <w:lang w:bidi="fa-IR"/>
        </w:rPr>
        <w:t xml:space="preserve"> </w:t>
      </w:r>
      <w:r w:rsidRPr="00136352">
        <w:rPr>
          <w:rStyle w:val="7-Char"/>
          <w:rtl/>
        </w:rPr>
        <w:t>[</w:t>
      </w:r>
      <w:r w:rsidRPr="00136352">
        <w:rPr>
          <w:rStyle w:val="7-Char"/>
          <w:rFonts w:hint="cs"/>
          <w:rtl/>
        </w:rPr>
        <w:t>الفرقان: 68-70</w:t>
      </w:r>
      <w:r w:rsidRPr="00136352">
        <w:rPr>
          <w:rStyle w:val="7-Char"/>
          <w:rtl/>
        </w:rPr>
        <w:t>]</w:t>
      </w:r>
      <w:r w:rsidRPr="00136352">
        <w:rPr>
          <w:rStyle w:val="Char0"/>
          <w:rFonts w:hint="cs"/>
          <w:rtl/>
        </w:rPr>
        <w:t>.</w:t>
      </w:r>
    </w:p>
    <w:p w:rsidR="0004291D" w:rsidRPr="00CE411E" w:rsidRDefault="0004291D" w:rsidP="00136352">
      <w:pPr>
        <w:pStyle w:val="a0"/>
        <w:rPr>
          <w:rtl/>
          <w:lang w:bidi="fa-IR"/>
        </w:rPr>
      </w:pPr>
      <w:r w:rsidRPr="00CE411E">
        <w:rPr>
          <w:rFonts w:hint="cs"/>
          <w:rtl/>
          <w:lang w:bidi="fa-IR"/>
        </w:rPr>
        <w:t>«</w:t>
      </w:r>
      <w:r w:rsidR="00800695" w:rsidRPr="00CE411E">
        <w:rPr>
          <w:rFonts w:hint="cs"/>
          <w:rtl/>
          <w:lang w:bidi="fa-IR"/>
        </w:rPr>
        <w:t xml:space="preserve">و کسانی که به همراه خداوند معبود دیگری نخوانند، و نفسی را که خداوند حرام کرده است جز به حق نکشند، و زنا نکنند. و کسی که چنان کند به گناهی بزرگ رسیده است، روز قیامت عذاب او چند برابر شود و در آن به خواری </w:t>
      </w:r>
      <w:r w:rsidR="00800695" w:rsidRPr="00CE411E">
        <w:rPr>
          <w:rFonts w:hint="cs"/>
          <w:spacing w:val="-4"/>
          <w:rtl/>
          <w:lang w:bidi="fa-IR"/>
        </w:rPr>
        <w:t>جاویدان ماند، مگر کسی که توبه کند، و ایمان آورد و عمل صالح انجام دهد ...</w:t>
      </w:r>
      <w:r w:rsidRPr="00CE411E">
        <w:rPr>
          <w:rFonts w:hint="cs"/>
          <w:spacing w:val="-4"/>
          <w:rtl/>
          <w:lang w:bidi="fa-IR"/>
        </w:rPr>
        <w:t>».</w:t>
      </w:r>
      <w:r w:rsidRPr="00CE411E">
        <w:rPr>
          <w:rtl/>
          <w:lang w:bidi="fa-IR"/>
        </w:rPr>
        <w:tab/>
      </w:r>
    </w:p>
    <w:p w:rsidR="00F274DD" w:rsidRDefault="003E6F8D" w:rsidP="00136352">
      <w:pPr>
        <w:pStyle w:val="a0"/>
        <w:ind w:firstLine="0"/>
        <w:jc w:val="center"/>
        <w:rPr>
          <w:lang w:bidi="fa-IR"/>
        </w:rPr>
      </w:pPr>
      <w:r>
        <w:rPr>
          <w:rFonts w:hint="cs"/>
          <w:rtl/>
          <w:lang w:bidi="fa-IR"/>
        </w:rPr>
        <w:t>* * * *</w:t>
      </w:r>
    </w:p>
    <w:p w:rsidR="00451667" w:rsidRDefault="00970D2E" w:rsidP="00ED6EBB">
      <w:pPr>
        <w:pStyle w:val="4-"/>
        <w:rPr>
          <w:rtl/>
        </w:rPr>
      </w:pPr>
      <w:bookmarkStart w:id="181" w:name="_Toc331262124"/>
      <w:bookmarkStart w:id="182" w:name="_Toc421176484"/>
      <w:r>
        <w:rPr>
          <w:rFonts w:hint="cs"/>
          <w:rtl/>
        </w:rPr>
        <w:t>ثانیاً</w:t>
      </w:r>
      <w:r w:rsidR="0070225A">
        <w:rPr>
          <w:rFonts w:hint="cs"/>
          <w:rtl/>
        </w:rPr>
        <w:t>‌:</w:t>
      </w:r>
      <w:r>
        <w:rPr>
          <w:rFonts w:hint="cs"/>
          <w:rtl/>
        </w:rPr>
        <w:t xml:space="preserve"> مخصص‌های منفصل</w:t>
      </w:r>
      <w:bookmarkEnd w:id="181"/>
      <w:bookmarkEnd w:id="182"/>
    </w:p>
    <w:p w:rsidR="00B3160A" w:rsidRDefault="00D31E4E" w:rsidP="00136352">
      <w:pPr>
        <w:pStyle w:val="a0"/>
        <w:rPr>
          <w:rtl/>
          <w:lang w:bidi="fa-IR"/>
        </w:rPr>
      </w:pPr>
      <w:r>
        <w:rPr>
          <w:rFonts w:hint="cs"/>
          <w:rtl/>
          <w:lang w:bidi="fa-IR"/>
        </w:rPr>
        <w:t>مخصص‌های منفصل را قبلاً تعریف کردیم، و الان طبق بحث کوتاهی نظر جمهور اصولیان را با تقسیم‌بندی و مثال توضیح می‌دهیم</w:t>
      </w:r>
      <w:r w:rsidR="0070225A">
        <w:rPr>
          <w:rFonts w:hint="cs"/>
          <w:rtl/>
          <w:lang w:bidi="fa-IR"/>
        </w:rPr>
        <w:t>‌:</w:t>
      </w:r>
    </w:p>
    <w:p w:rsidR="00D31E4E" w:rsidRDefault="00D31E4E" w:rsidP="00136352">
      <w:pPr>
        <w:pStyle w:val="a0"/>
        <w:rPr>
          <w:rtl/>
          <w:lang w:bidi="fa-IR"/>
        </w:rPr>
      </w:pPr>
      <w:r>
        <w:rPr>
          <w:rFonts w:hint="cs"/>
          <w:rtl/>
          <w:lang w:bidi="fa-IR"/>
        </w:rPr>
        <w:t>مخصص‌های منفصل به اقسام زیر تقسیم می‌شوند</w:t>
      </w:r>
      <w:r w:rsidR="0070225A">
        <w:rPr>
          <w:rFonts w:hint="cs"/>
          <w:rtl/>
          <w:lang w:bidi="fa-IR"/>
        </w:rPr>
        <w:t>‌:</w:t>
      </w:r>
    </w:p>
    <w:p w:rsidR="00423039" w:rsidRDefault="00423039" w:rsidP="00ED6EBB">
      <w:pPr>
        <w:pStyle w:val="4-"/>
        <w:rPr>
          <w:rtl/>
        </w:rPr>
      </w:pPr>
      <w:bookmarkStart w:id="183" w:name="_Toc331262125"/>
      <w:bookmarkStart w:id="184" w:name="_Toc421176485"/>
      <w:r>
        <w:rPr>
          <w:rFonts w:hint="cs"/>
          <w:rtl/>
        </w:rPr>
        <w:t>تخصیص به نص، و این شامل انواع زیر است</w:t>
      </w:r>
      <w:bookmarkEnd w:id="183"/>
      <w:bookmarkEnd w:id="184"/>
      <w:r>
        <w:rPr>
          <w:rFonts w:hint="cs"/>
          <w:rtl/>
        </w:rPr>
        <w:t xml:space="preserve"> </w:t>
      </w:r>
    </w:p>
    <w:p w:rsidR="00B3160A" w:rsidRDefault="00CE7167" w:rsidP="00136352">
      <w:pPr>
        <w:pStyle w:val="a0"/>
        <w:rPr>
          <w:rtl/>
          <w:lang w:bidi="fa-IR"/>
        </w:rPr>
      </w:pPr>
      <w:r>
        <w:rPr>
          <w:rFonts w:hint="cs"/>
          <w:rtl/>
          <w:lang w:bidi="fa-IR"/>
        </w:rPr>
        <w:t>الف- تخصیص عموم کتاب به نص کتاب، مثل</w:t>
      </w:r>
      <w:r w:rsidR="0070225A">
        <w:rPr>
          <w:rFonts w:hint="cs"/>
          <w:rtl/>
          <w:lang w:bidi="fa-IR"/>
        </w:rPr>
        <w:t>‌:</w:t>
      </w:r>
    </w:p>
    <w:p w:rsidR="00CE7167" w:rsidRPr="00B2751A" w:rsidRDefault="00B2751A" w:rsidP="00B2751A">
      <w:pPr>
        <w:ind w:firstLine="284"/>
        <w:jc w:val="both"/>
        <w:rPr>
          <w:rFonts w:ascii="KFGQPC Uthmanic Script HAFS" w:hAnsi="KFGQPC Uthmanic Script HAFS" w:cs="KFGQPC Uthmanic Script HAFS"/>
          <w:sz w:val="28"/>
          <w:szCs w:val="28"/>
          <w:rtl/>
          <w:lang w:bidi="fa-IR"/>
        </w:rPr>
      </w:pPr>
      <w:r>
        <w:rPr>
          <w:rFonts w:ascii="Traditional Arabic" w:hAnsi="Traditional Arabic"/>
          <w:sz w:val="28"/>
          <w:szCs w:val="28"/>
          <w:rtl/>
          <w:lang w:bidi="fa-IR"/>
        </w:rPr>
        <w:t>﴿</w:t>
      </w:r>
      <w:r>
        <w:rPr>
          <w:rFonts w:ascii="KFGQPC Uthmanic Script HAFS" w:hAnsi="KFGQPC Uthmanic Script HAFS" w:cs="KFGQPC Uthmanic Script HAFS"/>
          <w:sz w:val="28"/>
          <w:szCs w:val="28"/>
          <w:rtl/>
          <w:lang w:bidi="fa-IR"/>
        </w:rPr>
        <w:t>وَ</w:t>
      </w:r>
      <w:r>
        <w:rPr>
          <w:rFonts w:ascii="KFGQPC Uthmanic Script HAFS" w:hAnsi="KFGQPC Uthmanic Script HAFS" w:cs="KFGQPC Uthmanic Script HAFS" w:hint="cs"/>
          <w:sz w:val="28"/>
          <w:szCs w:val="28"/>
          <w:rtl/>
          <w:lang w:bidi="fa-IR"/>
        </w:rPr>
        <w:t>ٱلۡمُطَلَّقَٰتُ</w:t>
      </w:r>
      <w:r>
        <w:rPr>
          <w:rFonts w:ascii="KFGQPC Uthmanic Script HAFS" w:hAnsi="KFGQPC Uthmanic Script HAFS" w:cs="KFGQPC Uthmanic Script HAFS"/>
          <w:sz w:val="28"/>
          <w:szCs w:val="28"/>
          <w:rtl/>
          <w:lang w:bidi="fa-IR"/>
        </w:rPr>
        <w:t xml:space="preserve"> يَتَرَبَّصۡنَ بِأَنفُسِهِنَّ ثَلَٰثَةَ قُرُوٓءٖۚ</w:t>
      </w:r>
      <w:r>
        <w:rPr>
          <w:rFonts w:ascii="Traditional Arabic" w:hAnsi="Traditional Arabic"/>
          <w:sz w:val="28"/>
          <w:szCs w:val="28"/>
          <w:rtl/>
          <w:lang w:bidi="fa-IR"/>
        </w:rPr>
        <w:t>﴾</w:t>
      </w:r>
      <w:r w:rsidR="003D257B" w:rsidRPr="00136352">
        <w:rPr>
          <w:rStyle w:val="Char0"/>
          <w:rFonts w:hint="cs"/>
          <w:rtl/>
        </w:rPr>
        <w:t>. که با آیات زیر تخصیص شده است</w:t>
      </w:r>
      <w:r w:rsidR="0070225A" w:rsidRPr="00136352">
        <w:rPr>
          <w:rStyle w:val="Char0"/>
          <w:rFonts w:hint="cs"/>
          <w:rtl/>
        </w:rPr>
        <w:t>‌:</w:t>
      </w:r>
    </w:p>
    <w:p w:rsidR="00B2751A" w:rsidRDefault="00B2751A" w:rsidP="00B2751A">
      <w:pPr>
        <w:ind w:firstLine="284"/>
        <w:jc w:val="both"/>
        <w:rPr>
          <w:rFonts w:cs="B Lotus"/>
          <w:sz w:val="28"/>
          <w:szCs w:val="28"/>
          <w:rtl/>
          <w:lang w:bidi="fa-IR"/>
        </w:rPr>
      </w:pPr>
      <w:r>
        <w:rPr>
          <w:rFonts w:ascii="Traditional Arabic" w:hAnsi="Traditional Arabic"/>
          <w:sz w:val="28"/>
          <w:szCs w:val="28"/>
          <w:rtl/>
          <w:lang w:bidi="fa-IR"/>
        </w:rPr>
        <w:t>﴿</w:t>
      </w:r>
      <w:r>
        <w:rPr>
          <w:rFonts w:ascii="KFGQPC Uthmanic Script HAFS" w:hAnsi="KFGQPC Uthmanic Script HAFS" w:cs="KFGQPC Uthmanic Script HAFS"/>
          <w:sz w:val="28"/>
          <w:szCs w:val="28"/>
          <w:rtl/>
          <w:lang w:bidi="fa-IR"/>
        </w:rPr>
        <w:t>وَ</w:t>
      </w:r>
      <w:r>
        <w:rPr>
          <w:rFonts w:ascii="KFGQPC Uthmanic Script HAFS" w:hAnsi="KFGQPC Uthmanic Script HAFS" w:cs="KFGQPC Uthmanic Script HAFS" w:hint="cs"/>
          <w:sz w:val="28"/>
          <w:szCs w:val="28"/>
          <w:rtl/>
          <w:lang w:bidi="fa-IR"/>
        </w:rPr>
        <w:t>ٱلَّٰٓـِٔي</w:t>
      </w:r>
      <w:r>
        <w:rPr>
          <w:rFonts w:ascii="KFGQPC Uthmanic Script HAFS" w:hAnsi="KFGQPC Uthmanic Script HAFS" w:cs="KFGQPC Uthmanic Script HAFS"/>
          <w:sz w:val="28"/>
          <w:szCs w:val="28"/>
          <w:rtl/>
          <w:lang w:bidi="fa-IR"/>
        </w:rPr>
        <w:t xml:space="preserve"> يَئِسۡنَ مِنَ </w:t>
      </w:r>
      <w:r>
        <w:rPr>
          <w:rFonts w:ascii="KFGQPC Uthmanic Script HAFS" w:hAnsi="KFGQPC Uthmanic Script HAFS" w:cs="KFGQPC Uthmanic Script HAFS" w:hint="cs"/>
          <w:sz w:val="28"/>
          <w:szCs w:val="28"/>
          <w:rtl/>
          <w:lang w:bidi="fa-IR"/>
        </w:rPr>
        <w:t>ٱلۡمَحِيضِ</w:t>
      </w:r>
      <w:r>
        <w:rPr>
          <w:rFonts w:ascii="KFGQPC Uthmanic Script HAFS" w:hAnsi="KFGQPC Uthmanic Script HAFS" w:cs="KFGQPC Uthmanic Script HAFS"/>
          <w:sz w:val="28"/>
          <w:szCs w:val="28"/>
          <w:rtl/>
          <w:lang w:bidi="fa-IR"/>
        </w:rPr>
        <w:t xml:space="preserve"> مِن نِّسَآئِكُمۡ إِنِ </w:t>
      </w:r>
      <w:r>
        <w:rPr>
          <w:rFonts w:ascii="KFGQPC Uthmanic Script HAFS" w:hAnsi="KFGQPC Uthmanic Script HAFS" w:cs="KFGQPC Uthmanic Script HAFS" w:hint="cs"/>
          <w:sz w:val="28"/>
          <w:szCs w:val="28"/>
          <w:rtl/>
          <w:lang w:bidi="fa-IR"/>
        </w:rPr>
        <w:t>ٱرۡتَبۡتُمۡ</w:t>
      </w:r>
      <w:r>
        <w:rPr>
          <w:rFonts w:ascii="KFGQPC Uthmanic Script HAFS" w:hAnsi="KFGQPC Uthmanic Script HAFS" w:cs="KFGQPC Uthmanic Script HAFS"/>
          <w:sz w:val="28"/>
          <w:szCs w:val="28"/>
          <w:rtl/>
          <w:lang w:bidi="fa-IR"/>
        </w:rPr>
        <w:t xml:space="preserve"> فَعِدَّتُهُنَّ ثَلَٰثَةُ أَشۡهُرٖ وَ</w:t>
      </w:r>
      <w:r>
        <w:rPr>
          <w:rFonts w:ascii="KFGQPC Uthmanic Script HAFS" w:hAnsi="KFGQPC Uthmanic Script HAFS" w:cs="KFGQPC Uthmanic Script HAFS" w:hint="cs"/>
          <w:sz w:val="28"/>
          <w:szCs w:val="28"/>
          <w:rtl/>
          <w:lang w:bidi="fa-IR"/>
        </w:rPr>
        <w:t>ٱلَّٰٓـِٔي</w:t>
      </w:r>
      <w:r>
        <w:rPr>
          <w:rFonts w:ascii="KFGQPC Uthmanic Script HAFS" w:hAnsi="KFGQPC Uthmanic Script HAFS" w:cs="KFGQPC Uthmanic Script HAFS"/>
          <w:sz w:val="28"/>
          <w:szCs w:val="28"/>
          <w:rtl/>
          <w:lang w:bidi="fa-IR"/>
        </w:rPr>
        <w:t xml:space="preserve"> لَمۡ يَحِضۡنَۚ وَأُوْلَٰتُ </w:t>
      </w:r>
      <w:r>
        <w:rPr>
          <w:rFonts w:ascii="KFGQPC Uthmanic Script HAFS" w:hAnsi="KFGQPC Uthmanic Script HAFS" w:cs="KFGQPC Uthmanic Script HAFS" w:hint="cs"/>
          <w:sz w:val="28"/>
          <w:szCs w:val="28"/>
          <w:rtl/>
          <w:lang w:bidi="fa-IR"/>
        </w:rPr>
        <w:t>ٱلۡأَحۡمَالِ</w:t>
      </w:r>
      <w:r>
        <w:rPr>
          <w:rFonts w:ascii="KFGQPC Uthmanic Script HAFS" w:hAnsi="KFGQPC Uthmanic Script HAFS" w:cs="KFGQPC Uthmanic Script HAFS"/>
          <w:sz w:val="28"/>
          <w:szCs w:val="28"/>
          <w:rtl/>
          <w:lang w:bidi="fa-IR"/>
        </w:rPr>
        <w:t xml:space="preserve"> أَجَلُهُنَّ أَن يَضَعۡنَ حَمۡلَهُنَّۚ</w:t>
      </w:r>
      <w:r>
        <w:rPr>
          <w:rFonts w:ascii="Traditional Arabic" w:hAnsi="Traditional Arabic"/>
          <w:sz w:val="28"/>
          <w:szCs w:val="28"/>
          <w:rtl/>
          <w:lang w:bidi="fa-IR"/>
        </w:rPr>
        <w:t>﴾</w:t>
      </w:r>
      <w:r w:rsidRPr="00136352">
        <w:rPr>
          <w:rStyle w:val="Char0"/>
          <w:rFonts w:hint="cs"/>
          <w:rtl/>
        </w:rPr>
        <w:t>.</w:t>
      </w:r>
    </w:p>
    <w:p w:rsidR="00B2751A" w:rsidRPr="00B2751A" w:rsidRDefault="00B2751A" w:rsidP="00B2751A">
      <w:pPr>
        <w:ind w:firstLine="284"/>
        <w:jc w:val="both"/>
        <w:rPr>
          <w:rFonts w:ascii="KFGQPC Uthmanic Script HAFS" w:hAnsi="KFGQPC Uthmanic Script HAFS" w:cs="KFGQPC Uthmanic Script HAFS"/>
          <w:sz w:val="28"/>
          <w:szCs w:val="28"/>
          <w:rtl/>
          <w:lang w:bidi="fa-IR"/>
        </w:rPr>
      </w:pPr>
      <w:r>
        <w:rPr>
          <w:rFonts w:ascii="Traditional Arabic" w:hAnsi="Traditional Arabic"/>
          <w:sz w:val="28"/>
          <w:szCs w:val="28"/>
          <w:rtl/>
          <w:lang w:bidi="fa-IR"/>
        </w:rPr>
        <w:t>﴿</w:t>
      </w:r>
      <w:r>
        <w:rPr>
          <w:rFonts w:ascii="KFGQPC Uthmanic Script HAFS" w:hAnsi="KFGQPC Uthmanic Script HAFS" w:cs="KFGQPC Uthmanic Script HAFS"/>
          <w:sz w:val="28"/>
          <w:szCs w:val="28"/>
          <w:rtl/>
          <w:lang w:bidi="fa-IR"/>
        </w:rPr>
        <w:t xml:space="preserve">يَٰٓأَيُّهَا </w:t>
      </w:r>
      <w:r>
        <w:rPr>
          <w:rFonts w:ascii="KFGQPC Uthmanic Script HAFS" w:hAnsi="KFGQPC Uthmanic Script HAFS" w:cs="KFGQPC Uthmanic Script HAFS" w:hint="cs"/>
          <w:sz w:val="28"/>
          <w:szCs w:val="28"/>
          <w:rtl/>
          <w:lang w:bidi="fa-IR"/>
        </w:rPr>
        <w:t>ٱلَّذِينَ</w:t>
      </w:r>
      <w:r>
        <w:rPr>
          <w:rFonts w:ascii="KFGQPC Uthmanic Script HAFS" w:hAnsi="KFGQPC Uthmanic Script HAFS" w:cs="KFGQPC Uthmanic Script HAFS"/>
          <w:sz w:val="28"/>
          <w:szCs w:val="28"/>
          <w:rtl/>
          <w:lang w:bidi="fa-IR"/>
        </w:rPr>
        <w:t xml:space="preserve"> ءَامَنُوٓاْ إِذَا نَكَحۡتُمُ </w:t>
      </w:r>
      <w:r>
        <w:rPr>
          <w:rFonts w:ascii="KFGQPC Uthmanic Script HAFS" w:hAnsi="KFGQPC Uthmanic Script HAFS" w:cs="KFGQPC Uthmanic Script HAFS" w:hint="cs"/>
          <w:sz w:val="28"/>
          <w:szCs w:val="28"/>
          <w:rtl/>
          <w:lang w:bidi="fa-IR"/>
        </w:rPr>
        <w:t>ٱلۡمُؤۡمِنَٰتِ</w:t>
      </w:r>
      <w:r>
        <w:rPr>
          <w:rFonts w:ascii="KFGQPC Uthmanic Script HAFS" w:hAnsi="KFGQPC Uthmanic Script HAFS" w:cs="KFGQPC Uthmanic Script HAFS"/>
          <w:sz w:val="28"/>
          <w:szCs w:val="28"/>
          <w:rtl/>
          <w:lang w:bidi="fa-IR"/>
        </w:rPr>
        <w:t xml:space="preserve"> ثُمَّ طَلَّقۡتُمُوهُنَّ مِن قَبۡلِ أَن تَمَسُّوهُنَّ فَمَا لَكُمۡ عَلَيۡهِنَّ مِنۡ عِدَّةٖ تَعۡتَدُّونَهَاۖ</w:t>
      </w:r>
      <w:r>
        <w:rPr>
          <w:rFonts w:ascii="Traditional Arabic" w:hAnsi="Traditional Arabic"/>
          <w:sz w:val="28"/>
          <w:szCs w:val="28"/>
          <w:rtl/>
          <w:lang w:bidi="fa-IR"/>
        </w:rPr>
        <w:t>﴾</w:t>
      </w:r>
      <w:r w:rsidRPr="00136352">
        <w:rPr>
          <w:rStyle w:val="Char0"/>
          <w:rFonts w:hint="cs"/>
          <w:rtl/>
        </w:rPr>
        <w:t>.</w:t>
      </w:r>
    </w:p>
    <w:p w:rsidR="0015086A" w:rsidRDefault="0015086A" w:rsidP="00136352">
      <w:pPr>
        <w:pStyle w:val="a0"/>
        <w:rPr>
          <w:rtl/>
          <w:lang w:bidi="fa-IR"/>
        </w:rPr>
      </w:pPr>
      <w:r>
        <w:rPr>
          <w:rFonts w:hint="cs"/>
          <w:rtl/>
          <w:lang w:bidi="fa-IR"/>
        </w:rPr>
        <w:t>و توضیح</w:t>
      </w:r>
      <w:r w:rsidR="00846D8D">
        <w:rPr>
          <w:rFonts w:hint="cs"/>
          <w:rtl/>
          <w:lang w:bidi="fa-IR"/>
        </w:rPr>
        <w:t xml:space="preserve"> آن‌ها </w:t>
      </w:r>
      <w:r>
        <w:rPr>
          <w:rFonts w:hint="cs"/>
          <w:rtl/>
          <w:lang w:bidi="fa-IR"/>
        </w:rPr>
        <w:t xml:space="preserve">در اول </w:t>
      </w:r>
      <w:r w:rsidRPr="00136352">
        <w:rPr>
          <w:rFonts w:hint="cs"/>
          <w:rtl/>
        </w:rPr>
        <w:t>این باب گذشت</w:t>
      </w:r>
      <w:r w:rsidR="007E7734" w:rsidRPr="00136352">
        <w:rPr>
          <w:vertAlign w:val="superscript"/>
          <w:rtl/>
        </w:rPr>
        <w:footnoteReference w:id="54"/>
      </w:r>
      <w:r w:rsidR="00136352">
        <w:t>.</w:t>
      </w:r>
    </w:p>
    <w:p w:rsidR="00CE7167" w:rsidRDefault="00DB581E" w:rsidP="00136352">
      <w:pPr>
        <w:pStyle w:val="a0"/>
        <w:rPr>
          <w:rtl/>
          <w:lang w:bidi="fa-IR"/>
        </w:rPr>
      </w:pPr>
      <w:r>
        <w:rPr>
          <w:rFonts w:hint="cs"/>
          <w:rtl/>
          <w:lang w:bidi="fa-IR"/>
        </w:rPr>
        <w:t>ب- تخصیص عموم کتاب به نصی از سنت، مثل</w:t>
      </w:r>
      <w:r w:rsidR="0070225A">
        <w:rPr>
          <w:rFonts w:hint="cs"/>
          <w:rtl/>
          <w:lang w:bidi="fa-IR"/>
        </w:rPr>
        <w:t>‌:</w:t>
      </w:r>
    </w:p>
    <w:p w:rsidR="00B2751A" w:rsidRDefault="00DB581E" w:rsidP="00136352">
      <w:pPr>
        <w:pStyle w:val="a0"/>
        <w:rPr>
          <w:rtl/>
          <w:lang w:bidi="fa-IR"/>
        </w:rPr>
      </w:pPr>
      <w:r>
        <w:rPr>
          <w:rFonts w:hint="cs"/>
          <w:rtl/>
          <w:lang w:bidi="fa-IR"/>
        </w:rPr>
        <w:t>خداوند متعال فرماید</w:t>
      </w:r>
      <w:r w:rsidR="0070225A">
        <w:rPr>
          <w:rFonts w:hint="cs"/>
          <w:rtl/>
          <w:lang w:bidi="fa-IR"/>
        </w:rPr>
        <w:t>‌:</w:t>
      </w:r>
    </w:p>
    <w:p w:rsidR="00DB581E" w:rsidRPr="00B2751A" w:rsidRDefault="00B2751A" w:rsidP="00B2751A">
      <w:pPr>
        <w:ind w:firstLine="284"/>
        <w:jc w:val="both"/>
        <w:rPr>
          <w:rFonts w:ascii="KFGQPC Uthmanic Script HAFS" w:hAnsi="KFGQPC Uthmanic Script HAFS" w:cs="KFGQPC Uthmanic Script HAFS"/>
          <w:sz w:val="28"/>
          <w:szCs w:val="28"/>
          <w:rtl/>
          <w:lang w:bidi="fa-IR"/>
        </w:rPr>
      </w:pPr>
      <w:r>
        <w:rPr>
          <w:rFonts w:ascii="Traditional Arabic" w:hAnsi="Traditional Arabic"/>
          <w:sz w:val="28"/>
          <w:szCs w:val="28"/>
          <w:rtl/>
          <w:lang w:bidi="fa-IR"/>
        </w:rPr>
        <w:t>﴿</w:t>
      </w:r>
      <w:r>
        <w:rPr>
          <w:rFonts w:ascii="KFGQPC Uthmanic Script HAFS" w:hAnsi="KFGQPC Uthmanic Script HAFS" w:cs="KFGQPC Uthmanic Script HAFS"/>
          <w:sz w:val="28"/>
          <w:szCs w:val="28"/>
          <w:rtl/>
          <w:lang w:bidi="fa-IR"/>
        </w:rPr>
        <w:t xml:space="preserve">حُرِّمَتۡ عَلَيۡكُمُ </w:t>
      </w:r>
      <w:r>
        <w:rPr>
          <w:rFonts w:ascii="KFGQPC Uthmanic Script HAFS" w:hAnsi="KFGQPC Uthmanic Script HAFS" w:cs="KFGQPC Uthmanic Script HAFS" w:hint="cs"/>
          <w:sz w:val="28"/>
          <w:szCs w:val="28"/>
          <w:rtl/>
          <w:lang w:bidi="fa-IR"/>
        </w:rPr>
        <w:t>ٱلۡمَيۡتَةُ</w:t>
      </w:r>
      <w:r>
        <w:rPr>
          <w:rFonts w:ascii="Traditional Arabic" w:hAnsi="Traditional Arabic"/>
          <w:sz w:val="28"/>
          <w:szCs w:val="28"/>
          <w:rtl/>
          <w:lang w:bidi="fa-IR"/>
        </w:rPr>
        <w:t>﴾</w:t>
      </w:r>
      <w:r w:rsidRPr="00136352">
        <w:rPr>
          <w:rStyle w:val="7-Char"/>
          <w:rFonts w:hint="cs"/>
          <w:rtl/>
        </w:rPr>
        <w:t xml:space="preserve"> </w:t>
      </w:r>
      <w:r w:rsidRPr="00136352">
        <w:rPr>
          <w:rStyle w:val="7-Char"/>
          <w:rtl/>
        </w:rPr>
        <w:t>[المائدة: 3]</w:t>
      </w:r>
      <w:r w:rsidRPr="00136352">
        <w:rPr>
          <w:rStyle w:val="Char0"/>
          <w:rFonts w:hint="cs"/>
          <w:rtl/>
        </w:rPr>
        <w:t>.</w:t>
      </w:r>
      <w:r w:rsidR="00DB581E">
        <w:rPr>
          <w:rFonts w:cs="B Lotus" w:hint="cs"/>
          <w:sz w:val="28"/>
          <w:szCs w:val="28"/>
          <w:rtl/>
          <w:lang w:bidi="fa-IR"/>
        </w:rPr>
        <w:t xml:space="preserve"> </w:t>
      </w:r>
    </w:p>
    <w:p w:rsidR="00186DCA" w:rsidRPr="00CE411E" w:rsidRDefault="00186DCA" w:rsidP="00136352">
      <w:pPr>
        <w:pStyle w:val="a0"/>
        <w:rPr>
          <w:rtl/>
          <w:lang w:bidi="fa-IR"/>
        </w:rPr>
      </w:pPr>
      <w:r w:rsidRPr="00CE411E">
        <w:rPr>
          <w:rFonts w:hint="cs"/>
          <w:rtl/>
          <w:lang w:bidi="fa-IR"/>
        </w:rPr>
        <w:t>«مرده بر شما حرام گشت».</w:t>
      </w:r>
      <w:r w:rsidRPr="00CE411E">
        <w:rPr>
          <w:rtl/>
          <w:lang w:bidi="fa-IR"/>
        </w:rPr>
        <w:tab/>
      </w:r>
    </w:p>
    <w:p w:rsidR="00DB581E" w:rsidRDefault="006350D5" w:rsidP="00136352">
      <w:pPr>
        <w:pStyle w:val="a0"/>
        <w:rPr>
          <w:rtl/>
          <w:lang w:bidi="fa-IR"/>
        </w:rPr>
      </w:pPr>
      <w:r>
        <w:rPr>
          <w:rFonts w:hint="cs"/>
          <w:rtl/>
          <w:lang w:bidi="fa-IR"/>
        </w:rPr>
        <w:t>طبق این آیه با توجه به مطلق بودن لفظ</w:t>
      </w:r>
      <w:r w:rsidR="00B2751A">
        <w:rPr>
          <w:rFonts w:hint="cs"/>
          <w:rtl/>
          <w:lang w:bidi="fa-IR"/>
        </w:rPr>
        <w:t xml:space="preserve"> </w:t>
      </w:r>
      <w:r w:rsidR="00136352">
        <w:rPr>
          <w:rFonts w:ascii="Traditional Arabic" w:hAnsi="Traditional Arabic" w:cs="Traditional Arabic"/>
          <w:rtl/>
          <w:lang w:bidi="fa-IR"/>
        </w:rPr>
        <w:t>﴿</w:t>
      </w:r>
      <w:r w:rsidR="00B2751A">
        <w:rPr>
          <w:rFonts w:ascii="KFGQPC Uthmanic Script HAFS" w:hAnsi="KFGQPC Uthmanic Script HAFS" w:cs="KFGQPC Uthmanic Script HAFS" w:hint="cs"/>
          <w:rtl/>
          <w:lang w:bidi="fa-IR"/>
        </w:rPr>
        <w:t>ٱلۡمَيۡتَةُ</w:t>
      </w:r>
      <w:r w:rsidR="00136352">
        <w:rPr>
          <w:rFonts w:ascii="Traditional Arabic" w:hAnsi="Traditional Arabic" w:cs="Traditional Arabic"/>
          <w:rtl/>
          <w:lang w:bidi="fa-IR"/>
        </w:rPr>
        <w:t>﴾</w:t>
      </w:r>
      <w:r>
        <w:rPr>
          <w:rFonts w:hint="cs"/>
          <w:rtl/>
          <w:lang w:bidi="fa-IR"/>
        </w:rPr>
        <w:t xml:space="preserve"> و عموم آن هر نوع مرده حرام است، اما حدیث زیر دو نوع مرده را از عموم خارج می‌کند</w:t>
      </w:r>
      <w:r w:rsidR="0070225A">
        <w:rPr>
          <w:rFonts w:hint="cs"/>
          <w:rtl/>
          <w:lang w:bidi="fa-IR"/>
        </w:rPr>
        <w:t>‌:</w:t>
      </w:r>
    </w:p>
    <w:p w:rsidR="006350D5" w:rsidRDefault="00B2751A" w:rsidP="00136352">
      <w:pPr>
        <w:ind w:firstLine="284"/>
        <w:jc w:val="both"/>
        <w:rPr>
          <w:rFonts w:cs="B Lotus"/>
          <w:sz w:val="28"/>
          <w:szCs w:val="28"/>
          <w:rtl/>
          <w:lang w:bidi="fa-IR"/>
        </w:rPr>
      </w:pPr>
      <w:r w:rsidRPr="00B2751A">
        <w:rPr>
          <w:rStyle w:val="Char"/>
          <w:rtl/>
        </w:rPr>
        <w:t>«</w:t>
      </w:r>
      <w:r>
        <w:rPr>
          <w:rStyle w:val="Char"/>
          <w:rFonts w:hint="cs"/>
          <w:rtl/>
        </w:rPr>
        <w:t>أ</w:t>
      </w:r>
      <w:r w:rsidR="00B000BC" w:rsidRPr="00B2751A">
        <w:rPr>
          <w:rStyle w:val="Char"/>
          <w:rFonts w:hint="cs"/>
          <w:rtl/>
        </w:rPr>
        <w:t>حلت لنا میتتان ودمان، ف</w:t>
      </w:r>
      <w:r>
        <w:rPr>
          <w:rStyle w:val="Char"/>
          <w:rFonts w:hint="cs"/>
          <w:rtl/>
        </w:rPr>
        <w:t>أ</w:t>
      </w:r>
      <w:r w:rsidR="00B000BC" w:rsidRPr="00B2751A">
        <w:rPr>
          <w:rStyle w:val="Char"/>
          <w:rFonts w:hint="cs"/>
          <w:rtl/>
        </w:rPr>
        <w:t>ما المیتتان فالجراد والحوت و</w:t>
      </w:r>
      <w:r>
        <w:rPr>
          <w:rStyle w:val="Char"/>
          <w:rFonts w:hint="cs"/>
          <w:rtl/>
        </w:rPr>
        <w:t>أ</w:t>
      </w:r>
      <w:r w:rsidR="00B000BC" w:rsidRPr="00B2751A">
        <w:rPr>
          <w:rStyle w:val="Char"/>
          <w:rFonts w:hint="cs"/>
          <w:rtl/>
        </w:rPr>
        <w:t>ما الدمان فالطحال والکبد</w:t>
      </w:r>
      <w:r w:rsidRPr="00B2751A">
        <w:rPr>
          <w:rStyle w:val="Char"/>
          <w:rtl/>
        </w:rPr>
        <w:t>»</w:t>
      </w:r>
      <w:r w:rsidR="003A5476" w:rsidRPr="00136352">
        <w:rPr>
          <w:rStyle w:val="Char0"/>
          <w:vertAlign w:val="superscript"/>
          <w:rtl/>
        </w:rPr>
        <w:footnoteReference w:id="55"/>
      </w:r>
      <w:r w:rsidR="00136352">
        <w:rPr>
          <w:rStyle w:val="Char0"/>
        </w:rPr>
        <w:t>.</w:t>
      </w:r>
    </w:p>
    <w:p w:rsidR="00CE7167" w:rsidRDefault="00A20403" w:rsidP="00136352">
      <w:pPr>
        <w:pStyle w:val="a0"/>
        <w:rPr>
          <w:rtl/>
          <w:lang w:bidi="fa-IR"/>
        </w:rPr>
      </w:pPr>
      <w:r>
        <w:rPr>
          <w:rFonts w:hint="cs"/>
          <w:rtl/>
          <w:lang w:bidi="fa-IR"/>
        </w:rPr>
        <w:t>لذا مرده ماهی و ملخ حرام نیستند و از عموم آیه مستثنی می‌شوند.</w:t>
      </w:r>
    </w:p>
    <w:p w:rsidR="00A20403" w:rsidRDefault="00A20403" w:rsidP="00136352">
      <w:pPr>
        <w:pStyle w:val="a0"/>
        <w:rPr>
          <w:rtl/>
          <w:lang w:bidi="fa-IR"/>
        </w:rPr>
      </w:pPr>
      <w:r>
        <w:rPr>
          <w:rFonts w:hint="cs"/>
          <w:rtl/>
          <w:lang w:bidi="fa-IR"/>
        </w:rPr>
        <w:t xml:space="preserve">نمونه‌های دیگری نیز در تعریف </w:t>
      </w:r>
      <w:r w:rsidRPr="00136352">
        <w:rPr>
          <w:rFonts w:hint="cs"/>
          <w:rtl/>
        </w:rPr>
        <w:t>تخصیص گذشت</w:t>
      </w:r>
      <w:r w:rsidR="00981BB7" w:rsidRPr="00136352">
        <w:rPr>
          <w:vertAlign w:val="superscript"/>
          <w:rtl/>
        </w:rPr>
        <w:footnoteReference w:id="56"/>
      </w:r>
      <w:r w:rsidR="00136352">
        <w:t>.</w:t>
      </w:r>
    </w:p>
    <w:p w:rsidR="00CE7167" w:rsidRDefault="00297581" w:rsidP="00136352">
      <w:pPr>
        <w:pStyle w:val="a0"/>
        <w:rPr>
          <w:rtl/>
          <w:lang w:bidi="fa-IR"/>
        </w:rPr>
      </w:pPr>
      <w:r>
        <w:rPr>
          <w:rFonts w:hint="cs"/>
          <w:rtl/>
          <w:lang w:bidi="fa-IR"/>
        </w:rPr>
        <w:t>ج- تخصیص عموم سنت به نصی از کتاب، مانند</w:t>
      </w:r>
      <w:r w:rsidR="0070225A">
        <w:rPr>
          <w:rFonts w:hint="cs"/>
          <w:rtl/>
          <w:lang w:bidi="fa-IR"/>
        </w:rPr>
        <w:t>‌:</w:t>
      </w:r>
    </w:p>
    <w:p w:rsidR="00297581" w:rsidRDefault="00B91D08" w:rsidP="00136352">
      <w:pPr>
        <w:pStyle w:val="a0"/>
        <w:rPr>
          <w:rtl/>
          <w:lang w:bidi="fa-IR"/>
        </w:rPr>
      </w:pPr>
      <w:r>
        <w:rPr>
          <w:rFonts w:hint="cs"/>
          <w:rtl/>
          <w:lang w:bidi="fa-IR"/>
        </w:rPr>
        <w:t>رسول الله</w:t>
      </w:r>
      <w:r w:rsidR="00FC6A0B" w:rsidRPr="00FC6A0B">
        <w:rPr>
          <w:rFonts w:cs="CTraditional Arabic" w:hint="cs"/>
          <w:rtl/>
          <w:lang w:bidi="fa-IR"/>
        </w:rPr>
        <w:t xml:space="preserve"> ج</w:t>
      </w:r>
      <w:r w:rsidR="00450544">
        <w:rPr>
          <w:rFonts w:hint="cs"/>
          <w:rtl/>
          <w:lang w:bidi="fa-IR"/>
        </w:rPr>
        <w:t xml:space="preserve"> می‌</w:t>
      </w:r>
      <w:r>
        <w:rPr>
          <w:rFonts w:hint="cs"/>
          <w:rtl/>
          <w:lang w:bidi="fa-IR"/>
        </w:rPr>
        <w:t>فرماید</w:t>
      </w:r>
      <w:r w:rsidR="0070225A">
        <w:rPr>
          <w:rFonts w:hint="cs"/>
          <w:rtl/>
          <w:lang w:bidi="fa-IR"/>
        </w:rPr>
        <w:t>‌:</w:t>
      </w:r>
    </w:p>
    <w:p w:rsidR="00B91D08" w:rsidRDefault="00B2751A" w:rsidP="00136352">
      <w:pPr>
        <w:ind w:firstLine="284"/>
        <w:jc w:val="both"/>
        <w:rPr>
          <w:rFonts w:cs="B Lotus"/>
          <w:sz w:val="28"/>
          <w:szCs w:val="28"/>
          <w:rtl/>
          <w:lang w:bidi="fa-IR"/>
        </w:rPr>
      </w:pPr>
      <w:r w:rsidRPr="00B2751A">
        <w:rPr>
          <w:rStyle w:val="Char"/>
          <w:rtl/>
        </w:rPr>
        <w:t>«</w:t>
      </w:r>
      <w:r w:rsidR="00375336" w:rsidRPr="00B2751A">
        <w:rPr>
          <w:rStyle w:val="Char"/>
          <w:rFonts w:hint="cs"/>
          <w:rtl/>
        </w:rPr>
        <w:t>ما قطع من البهیم</w:t>
      </w:r>
      <w:r>
        <w:rPr>
          <w:rStyle w:val="Char"/>
          <w:rFonts w:hint="cs"/>
          <w:rtl/>
        </w:rPr>
        <w:t>ة</w:t>
      </w:r>
      <w:r w:rsidR="00375336" w:rsidRPr="00B2751A">
        <w:rPr>
          <w:rStyle w:val="Char"/>
          <w:rFonts w:hint="cs"/>
          <w:rtl/>
        </w:rPr>
        <w:t xml:space="preserve"> وهی حی</w:t>
      </w:r>
      <w:r>
        <w:rPr>
          <w:rStyle w:val="Char"/>
          <w:rFonts w:hint="cs"/>
          <w:rtl/>
        </w:rPr>
        <w:t>ة</w:t>
      </w:r>
      <w:r w:rsidR="00375336" w:rsidRPr="00B2751A">
        <w:rPr>
          <w:rStyle w:val="Char"/>
          <w:rFonts w:hint="cs"/>
          <w:rtl/>
        </w:rPr>
        <w:t xml:space="preserve"> فهو میت</w:t>
      </w:r>
      <w:r w:rsidRPr="00B2751A">
        <w:rPr>
          <w:rStyle w:val="Char"/>
          <w:rtl/>
        </w:rPr>
        <w:t>»</w:t>
      </w:r>
      <w:r w:rsidR="00375336" w:rsidRPr="00136352">
        <w:rPr>
          <w:rStyle w:val="Char0"/>
          <w:vertAlign w:val="superscript"/>
          <w:rtl/>
        </w:rPr>
        <w:footnoteReference w:id="57"/>
      </w:r>
      <w:r w:rsidR="00136352">
        <w:rPr>
          <w:rStyle w:val="Char0"/>
        </w:rPr>
        <w:t>.</w:t>
      </w:r>
    </w:p>
    <w:p w:rsidR="000940D9" w:rsidRDefault="00897012" w:rsidP="00136352">
      <w:pPr>
        <w:pStyle w:val="a0"/>
        <w:rPr>
          <w:rtl/>
          <w:lang w:bidi="fa-IR"/>
        </w:rPr>
      </w:pPr>
      <w:r>
        <w:rPr>
          <w:rFonts w:hint="cs"/>
          <w:rtl/>
          <w:lang w:bidi="fa-IR"/>
        </w:rPr>
        <w:t>طبق ظاهر این حدیث هرچه از حیوان زنده‌ای جدا شود، حکم مرده دارد و نجس است، چه جدا شده مو و پشم و پر باشد و چه اشیای دیگر. ولی با این آیه</w:t>
      </w:r>
      <w:r w:rsidR="0070225A">
        <w:rPr>
          <w:rFonts w:hint="cs"/>
          <w:rtl/>
          <w:lang w:bidi="fa-IR"/>
        </w:rPr>
        <w:t>‌:</w:t>
      </w:r>
    </w:p>
    <w:p w:rsidR="00CE7167" w:rsidRPr="00241314" w:rsidRDefault="000940D9" w:rsidP="00241314">
      <w:pPr>
        <w:ind w:firstLine="284"/>
        <w:jc w:val="both"/>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241314">
        <w:rPr>
          <w:rFonts w:ascii="KFGQPC Uthmanic Script HAFS" w:hAnsi="KFGQPC Uthmanic Script HAFS" w:cs="KFGQPC Uthmanic Script HAFS"/>
          <w:sz w:val="28"/>
          <w:szCs w:val="28"/>
          <w:rtl/>
        </w:rPr>
        <w:t>وَمِنۡ أَصۡوَافِهَا وَأَوۡبَارِهَا وَأَشۡعَارِهَآ أَثَٰثٗا وَمَتَٰعًا إِلَىٰ حِينٖ ٨٠</w:t>
      </w:r>
      <w:r>
        <w:rPr>
          <w:rFonts w:ascii="Traditional Arabic" w:hAnsi="Traditional Arabic"/>
          <w:sz w:val="28"/>
          <w:szCs w:val="28"/>
          <w:rtl/>
          <w:lang w:bidi="fa-IR"/>
        </w:rPr>
        <w:t>﴾</w:t>
      </w:r>
      <w:r w:rsidRPr="00136352">
        <w:rPr>
          <w:rStyle w:val="7-Char"/>
          <w:rFonts w:hint="cs"/>
          <w:rtl/>
        </w:rPr>
        <w:t xml:space="preserve"> </w:t>
      </w:r>
      <w:r w:rsidRPr="00136352">
        <w:rPr>
          <w:rStyle w:val="7-Char"/>
          <w:rtl/>
        </w:rPr>
        <w:t>[</w:t>
      </w:r>
      <w:r w:rsidRPr="00136352">
        <w:rPr>
          <w:rStyle w:val="7-Char"/>
          <w:rFonts w:hint="cs"/>
          <w:rtl/>
        </w:rPr>
        <w:t>النحل: 80</w:t>
      </w:r>
      <w:r w:rsidRPr="00136352">
        <w:rPr>
          <w:rStyle w:val="7-Char"/>
          <w:rtl/>
        </w:rPr>
        <w:t>]</w:t>
      </w:r>
      <w:r w:rsidRPr="00136352">
        <w:rPr>
          <w:rStyle w:val="Char0"/>
          <w:rFonts w:hint="cs"/>
          <w:rtl/>
        </w:rPr>
        <w:t>.</w:t>
      </w:r>
      <w:r w:rsidR="00897012">
        <w:rPr>
          <w:rFonts w:cs="B Lotus" w:hint="cs"/>
          <w:sz w:val="28"/>
          <w:szCs w:val="28"/>
          <w:rtl/>
          <w:lang w:bidi="fa-IR"/>
        </w:rPr>
        <w:t xml:space="preserve"> </w:t>
      </w:r>
    </w:p>
    <w:p w:rsidR="00414026" w:rsidRPr="00CE411E" w:rsidRDefault="00414026" w:rsidP="00136352">
      <w:pPr>
        <w:pStyle w:val="a0"/>
        <w:rPr>
          <w:rtl/>
          <w:lang w:bidi="fa-IR"/>
        </w:rPr>
      </w:pPr>
      <w:r w:rsidRPr="00CE411E">
        <w:rPr>
          <w:rFonts w:hint="cs"/>
          <w:rtl/>
          <w:lang w:bidi="fa-IR"/>
        </w:rPr>
        <w:t>«</w:t>
      </w:r>
      <w:r w:rsidR="00727357" w:rsidRPr="00CE411E">
        <w:rPr>
          <w:rFonts w:hint="cs"/>
          <w:rtl/>
          <w:lang w:bidi="fa-IR"/>
        </w:rPr>
        <w:t xml:space="preserve">و از پشم و کورک و موی شتر و گوسفند و </w:t>
      </w:r>
      <w:r w:rsidR="00084950" w:rsidRPr="00CE411E">
        <w:rPr>
          <w:rFonts w:hint="cs"/>
          <w:rtl/>
          <w:lang w:bidi="fa-IR"/>
        </w:rPr>
        <w:t>امثال</w:t>
      </w:r>
      <w:r w:rsidR="00846D8D">
        <w:rPr>
          <w:rFonts w:hint="cs"/>
          <w:rtl/>
          <w:lang w:bidi="fa-IR"/>
        </w:rPr>
        <w:t xml:space="preserve"> آن‌ها </w:t>
      </w:r>
      <w:r w:rsidR="00084950" w:rsidRPr="00CE411E">
        <w:rPr>
          <w:rFonts w:hint="cs"/>
          <w:rtl/>
          <w:lang w:bidi="fa-IR"/>
        </w:rPr>
        <w:t>برای شما تا مدتی اثاث</w:t>
      </w:r>
      <w:r w:rsidR="00727357" w:rsidRPr="00CE411E">
        <w:rPr>
          <w:rFonts w:hint="cs"/>
          <w:rtl/>
          <w:lang w:bidi="fa-IR"/>
        </w:rPr>
        <w:t xml:space="preserve"> و متاع قرار داد</w:t>
      </w:r>
      <w:r w:rsidRPr="00CE411E">
        <w:rPr>
          <w:rFonts w:hint="cs"/>
          <w:rtl/>
          <w:lang w:bidi="fa-IR"/>
        </w:rPr>
        <w:t>».</w:t>
      </w:r>
      <w:r w:rsidRPr="00CE411E">
        <w:rPr>
          <w:rtl/>
          <w:lang w:bidi="fa-IR"/>
        </w:rPr>
        <w:tab/>
      </w:r>
    </w:p>
    <w:p w:rsidR="00897012" w:rsidRDefault="00982117" w:rsidP="00136352">
      <w:pPr>
        <w:pStyle w:val="a0"/>
        <w:rPr>
          <w:rtl/>
          <w:lang w:bidi="fa-IR"/>
        </w:rPr>
      </w:pPr>
      <w:r w:rsidRPr="00A36C46">
        <w:rPr>
          <w:rFonts w:hint="cs"/>
          <w:rtl/>
          <w:lang w:bidi="fa-IR"/>
        </w:rPr>
        <w:t>پشم و مو و امثال آن از حیوان حلال</w:t>
      </w:r>
      <w:r>
        <w:rPr>
          <w:rFonts w:hint="cs"/>
          <w:rtl/>
          <w:lang w:bidi="fa-IR"/>
        </w:rPr>
        <w:t xml:space="preserve"> گوشت خارج می‌شود، لذا جایز است پشم و مو و پر حیوانات زنده حلال گوشت </w:t>
      </w:r>
      <w:r w:rsidR="00105D38">
        <w:rPr>
          <w:rFonts w:hint="cs"/>
          <w:rtl/>
          <w:lang w:bidi="fa-IR"/>
        </w:rPr>
        <w:t>را جدا کرد و از</w:t>
      </w:r>
      <w:r w:rsidR="00846D8D">
        <w:rPr>
          <w:rFonts w:hint="cs"/>
          <w:rtl/>
          <w:lang w:bidi="fa-IR"/>
        </w:rPr>
        <w:t xml:space="preserve"> آن‌ها </w:t>
      </w:r>
      <w:r w:rsidR="00105D38">
        <w:rPr>
          <w:rFonts w:hint="cs"/>
          <w:rtl/>
          <w:lang w:bidi="fa-IR"/>
        </w:rPr>
        <w:t>استفاده نمود.</w:t>
      </w:r>
    </w:p>
    <w:p w:rsidR="00105D38" w:rsidRDefault="0042218E" w:rsidP="00136352">
      <w:pPr>
        <w:pStyle w:val="a0"/>
        <w:rPr>
          <w:rtl/>
          <w:lang w:bidi="fa-IR"/>
        </w:rPr>
      </w:pPr>
      <w:r>
        <w:rPr>
          <w:rFonts w:hint="cs"/>
          <w:rtl/>
          <w:lang w:bidi="fa-IR"/>
        </w:rPr>
        <w:t>د- تخصیص عموم سنت به نصی از سنت، مانند</w:t>
      </w:r>
      <w:r w:rsidR="0070225A">
        <w:rPr>
          <w:rFonts w:hint="cs"/>
          <w:rtl/>
          <w:lang w:bidi="fa-IR"/>
        </w:rPr>
        <w:t>‌:</w:t>
      </w:r>
    </w:p>
    <w:p w:rsidR="0042218E" w:rsidRDefault="00BF1295" w:rsidP="00136352">
      <w:pPr>
        <w:pStyle w:val="a0"/>
        <w:rPr>
          <w:rtl/>
          <w:lang w:bidi="fa-IR"/>
        </w:rPr>
      </w:pPr>
      <w:r>
        <w:rPr>
          <w:rFonts w:hint="cs"/>
          <w:rtl/>
          <w:lang w:bidi="fa-IR"/>
        </w:rPr>
        <w:t>رسول الله</w:t>
      </w:r>
      <w:r w:rsidR="00FC6A0B" w:rsidRPr="00FC6A0B">
        <w:rPr>
          <w:rFonts w:cs="CTraditional Arabic" w:hint="cs"/>
          <w:rtl/>
          <w:lang w:bidi="fa-IR"/>
        </w:rPr>
        <w:t xml:space="preserve"> ج</w:t>
      </w:r>
      <w:r>
        <w:rPr>
          <w:rFonts w:hint="cs"/>
          <w:rtl/>
          <w:lang w:bidi="fa-IR"/>
        </w:rPr>
        <w:t xml:space="preserve"> فرماید</w:t>
      </w:r>
      <w:r w:rsidR="0070225A">
        <w:rPr>
          <w:rFonts w:hint="cs"/>
          <w:rtl/>
          <w:lang w:bidi="fa-IR"/>
        </w:rPr>
        <w:t>‌:</w:t>
      </w:r>
    </w:p>
    <w:p w:rsidR="00BF1295" w:rsidRDefault="00A36C46" w:rsidP="00A36C46">
      <w:pPr>
        <w:ind w:firstLine="284"/>
        <w:jc w:val="both"/>
        <w:rPr>
          <w:rFonts w:cs="B Lotus"/>
          <w:sz w:val="28"/>
          <w:szCs w:val="28"/>
          <w:rtl/>
          <w:lang w:bidi="fa-IR"/>
        </w:rPr>
      </w:pPr>
      <w:r w:rsidRPr="00A36C46">
        <w:rPr>
          <w:rStyle w:val="Char"/>
          <w:rtl/>
        </w:rPr>
        <w:t>«</w:t>
      </w:r>
      <w:r w:rsidR="003812D5" w:rsidRPr="00A36C46">
        <w:rPr>
          <w:rStyle w:val="Char"/>
          <w:rFonts w:hint="cs"/>
          <w:rtl/>
        </w:rPr>
        <w:t>فیما سقت السماء العشر</w:t>
      </w:r>
      <w:r w:rsidRPr="00A36C46">
        <w:rPr>
          <w:rStyle w:val="Char"/>
          <w:rtl/>
        </w:rPr>
        <w:t>»</w:t>
      </w:r>
      <w:r w:rsidR="003812D5" w:rsidRPr="00136352">
        <w:rPr>
          <w:rStyle w:val="Char0"/>
          <w:vertAlign w:val="superscript"/>
          <w:rtl/>
        </w:rPr>
        <w:footnoteReference w:id="58"/>
      </w:r>
      <w:r w:rsidR="00136352" w:rsidRPr="00136352">
        <w:rPr>
          <w:rStyle w:val="Char0"/>
        </w:rPr>
        <w:t>.</w:t>
      </w:r>
    </w:p>
    <w:p w:rsidR="003812D5" w:rsidRDefault="00F643ED" w:rsidP="00136352">
      <w:pPr>
        <w:pStyle w:val="a0"/>
        <w:rPr>
          <w:rtl/>
          <w:lang w:bidi="fa-IR"/>
        </w:rPr>
      </w:pPr>
      <w:r>
        <w:rPr>
          <w:rFonts w:hint="cs"/>
          <w:rtl/>
          <w:lang w:bidi="fa-IR"/>
        </w:rPr>
        <w:t xml:space="preserve">ظاهر این حدیث می‌رساند که آن‌چه به باران از محصولات کشاورزی آبیاری شود به هر مقدار که باشد باید یک دهم آن به عنوان زکات پرداخت گردد. ولی حدیث </w:t>
      </w:r>
      <w:r w:rsidR="00A36C46" w:rsidRPr="00A36C46">
        <w:rPr>
          <w:rStyle w:val="Char"/>
          <w:rtl/>
        </w:rPr>
        <w:t>«</w:t>
      </w:r>
      <w:r w:rsidRPr="00A36C46">
        <w:rPr>
          <w:rStyle w:val="Char"/>
          <w:rFonts w:hint="cs"/>
          <w:rtl/>
        </w:rPr>
        <w:t>لیس فیما دون خمس</w:t>
      </w:r>
      <w:r w:rsidR="00A36C46">
        <w:rPr>
          <w:rStyle w:val="Char"/>
          <w:rFonts w:hint="cs"/>
          <w:rtl/>
        </w:rPr>
        <w:t>ة</w:t>
      </w:r>
      <w:r w:rsidRPr="00A36C46">
        <w:rPr>
          <w:rStyle w:val="Char"/>
          <w:rFonts w:hint="cs"/>
          <w:rtl/>
        </w:rPr>
        <w:t xml:space="preserve"> </w:t>
      </w:r>
      <w:r w:rsidR="00A36C46">
        <w:rPr>
          <w:rStyle w:val="Char"/>
          <w:rFonts w:hint="cs"/>
          <w:rtl/>
        </w:rPr>
        <w:t>أ</w:t>
      </w:r>
      <w:r w:rsidRPr="00A36C46">
        <w:rPr>
          <w:rStyle w:val="Char"/>
          <w:rFonts w:hint="cs"/>
          <w:rtl/>
        </w:rPr>
        <w:t>وسق صدقه</w:t>
      </w:r>
      <w:r w:rsidR="00A36C46" w:rsidRPr="00A36C46">
        <w:rPr>
          <w:rStyle w:val="Char"/>
          <w:rtl/>
        </w:rPr>
        <w:t>»</w:t>
      </w:r>
      <w:r w:rsidRPr="00136352">
        <w:rPr>
          <w:vertAlign w:val="superscript"/>
          <w:rtl/>
        </w:rPr>
        <w:footnoteReference w:id="59"/>
      </w:r>
      <w:r w:rsidRPr="00136352">
        <w:rPr>
          <w:rFonts w:hint="cs"/>
          <w:rtl/>
        </w:rPr>
        <w:t xml:space="preserve"> بیان می‌کند که</w:t>
      </w:r>
      <w:r w:rsidR="00A645F2" w:rsidRPr="00136352">
        <w:rPr>
          <w:rFonts w:hint="cs"/>
          <w:rtl/>
        </w:rPr>
        <w:t xml:space="preserve"> در مقدار کمتر از پنج وسق</w:t>
      </w:r>
      <w:r w:rsidR="00A645F2" w:rsidRPr="00136352">
        <w:rPr>
          <w:vertAlign w:val="superscript"/>
          <w:rtl/>
        </w:rPr>
        <w:footnoteReference w:id="60"/>
      </w:r>
      <w:r w:rsidR="00AF7066" w:rsidRPr="00136352">
        <w:rPr>
          <w:rFonts w:hint="cs"/>
          <w:rtl/>
        </w:rPr>
        <w:t xml:space="preserve"> زکات واجب نیست، پس نسبت یک دهم خاص زمانی است که مقدار به دست آمده پنج وسق یا بیشتر</w:t>
      </w:r>
      <w:r w:rsidR="00AF7066">
        <w:rPr>
          <w:rFonts w:hint="cs"/>
          <w:rtl/>
          <w:lang w:bidi="fa-IR"/>
        </w:rPr>
        <w:t xml:space="preserve"> باشد.</w:t>
      </w:r>
    </w:p>
    <w:p w:rsidR="00AF7066" w:rsidRDefault="00AF7066" w:rsidP="00ED6EBB">
      <w:pPr>
        <w:pStyle w:val="4-"/>
        <w:rPr>
          <w:rtl/>
        </w:rPr>
      </w:pPr>
      <w:bookmarkStart w:id="185" w:name="_Toc331262126"/>
      <w:bookmarkStart w:id="186" w:name="_Toc421176486"/>
      <w:r>
        <w:rPr>
          <w:rFonts w:hint="cs"/>
          <w:rtl/>
        </w:rPr>
        <w:t>تخصیص عموم کتاب و سنت به اجماع</w:t>
      </w:r>
      <w:bookmarkEnd w:id="185"/>
      <w:bookmarkEnd w:id="186"/>
    </w:p>
    <w:p w:rsidR="003812D5" w:rsidRDefault="00282BBA" w:rsidP="00136352">
      <w:pPr>
        <w:pStyle w:val="a0"/>
        <w:rPr>
          <w:rtl/>
          <w:lang w:bidi="fa-IR"/>
        </w:rPr>
      </w:pPr>
      <w:r>
        <w:rPr>
          <w:rFonts w:hint="cs"/>
          <w:rtl/>
          <w:lang w:bidi="fa-IR"/>
        </w:rPr>
        <w:t>مانند عموم آیات ارث که مطلق</w:t>
      </w:r>
      <w:r w:rsidR="00846D8D">
        <w:rPr>
          <w:rFonts w:hint="cs"/>
          <w:rtl/>
          <w:lang w:bidi="fa-IR"/>
        </w:rPr>
        <w:t xml:space="preserve"> آن‌ها </w:t>
      </w:r>
      <w:r>
        <w:rPr>
          <w:rFonts w:hint="cs"/>
          <w:rtl/>
          <w:lang w:bidi="fa-IR"/>
        </w:rPr>
        <w:t>می‌رساند که همه از یکدیگر ارث می‌برند چه آزاد و چه برده، ولی همه مسلمین اتفاق دارند</w:t>
      </w:r>
      <w:r w:rsidR="00A16BAC">
        <w:rPr>
          <w:rFonts w:hint="cs"/>
          <w:rtl/>
          <w:lang w:bidi="fa-IR"/>
        </w:rPr>
        <w:t xml:space="preserve"> بر این‌که </w:t>
      </w:r>
      <w:r w:rsidR="005701A7">
        <w:rPr>
          <w:rFonts w:hint="cs"/>
          <w:rtl/>
          <w:lang w:bidi="fa-IR"/>
        </w:rPr>
        <w:t>برده میراث نمی‌برد، زیرا منجر به مالکیت غیرمستحق می‌شود زیرا برده حق مالکیت ندارد، و آن‌چه به دست آورد مال مولای او است.</w:t>
      </w:r>
    </w:p>
    <w:p w:rsidR="005701A7" w:rsidRDefault="005701A7" w:rsidP="00136352">
      <w:pPr>
        <w:pStyle w:val="a0"/>
        <w:rPr>
          <w:rtl/>
          <w:lang w:bidi="fa-IR"/>
        </w:rPr>
      </w:pPr>
      <w:r>
        <w:rPr>
          <w:rFonts w:hint="cs"/>
          <w:rtl/>
          <w:lang w:bidi="fa-IR"/>
        </w:rPr>
        <w:t>و مانند عقود غرر که به عموم نصوص سنت از آن نهی شده است ولی اتفاق مسلمانان بر جواز مضاربه، آن را از زیر این عموم خارج ساخته است، و همه مسلمین اتفاق دارند بر این‌که جهالت‌های سبک مانند حشو جبه، و مقدار ریختن آب در حمام مورد عفو است.</w:t>
      </w:r>
    </w:p>
    <w:p w:rsidR="005701A7" w:rsidRDefault="005701A7" w:rsidP="00136352">
      <w:pPr>
        <w:pStyle w:val="a0"/>
        <w:rPr>
          <w:rtl/>
          <w:lang w:bidi="fa-IR"/>
        </w:rPr>
      </w:pPr>
      <w:r>
        <w:rPr>
          <w:rFonts w:hint="cs"/>
          <w:rtl/>
          <w:lang w:bidi="fa-IR"/>
        </w:rPr>
        <w:t>تخصیص کتاب و سنت به قیاس، مانند</w:t>
      </w:r>
      <w:r w:rsidR="0070225A">
        <w:rPr>
          <w:rFonts w:hint="cs"/>
          <w:rtl/>
          <w:lang w:bidi="fa-IR"/>
        </w:rPr>
        <w:t>‌:</w:t>
      </w:r>
    </w:p>
    <w:p w:rsidR="005701A7" w:rsidRDefault="00907C41" w:rsidP="00136352">
      <w:pPr>
        <w:pStyle w:val="a0"/>
        <w:rPr>
          <w:rtl/>
          <w:lang w:bidi="fa-IR"/>
        </w:rPr>
      </w:pPr>
      <w:r>
        <w:rPr>
          <w:rFonts w:hint="cs"/>
          <w:rtl/>
          <w:lang w:bidi="fa-IR"/>
        </w:rPr>
        <w:t>خداوند متعال فرماید</w:t>
      </w:r>
      <w:r w:rsidR="0070225A">
        <w:rPr>
          <w:rFonts w:hint="cs"/>
          <w:rtl/>
          <w:lang w:bidi="fa-IR"/>
        </w:rPr>
        <w:t>‌:</w:t>
      </w:r>
    </w:p>
    <w:p w:rsidR="000940D9" w:rsidRPr="00241314" w:rsidRDefault="000940D9" w:rsidP="00241314">
      <w:pPr>
        <w:ind w:firstLine="284"/>
        <w:jc w:val="both"/>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241314">
        <w:rPr>
          <w:rFonts w:ascii="KFGQPC Uthmanic Script HAFS" w:hAnsi="KFGQPC Uthmanic Script HAFS" w:cs="KFGQPC Uthmanic Script HAFS" w:hint="cs"/>
          <w:sz w:val="28"/>
          <w:szCs w:val="28"/>
          <w:rtl/>
        </w:rPr>
        <w:t>ٱلزَّانِيَةُ</w:t>
      </w:r>
      <w:r w:rsidR="00241314">
        <w:rPr>
          <w:rFonts w:ascii="KFGQPC Uthmanic Script HAFS" w:hAnsi="KFGQPC Uthmanic Script HAFS" w:cs="KFGQPC Uthmanic Script HAFS"/>
          <w:sz w:val="28"/>
          <w:szCs w:val="28"/>
          <w:rtl/>
        </w:rPr>
        <w:t xml:space="preserve"> وَ</w:t>
      </w:r>
      <w:r w:rsidR="00241314">
        <w:rPr>
          <w:rFonts w:ascii="KFGQPC Uthmanic Script HAFS" w:hAnsi="KFGQPC Uthmanic Script HAFS" w:cs="KFGQPC Uthmanic Script HAFS" w:hint="cs"/>
          <w:sz w:val="28"/>
          <w:szCs w:val="28"/>
          <w:rtl/>
        </w:rPr>
        <w:t>ٱلزَّانِي</w:t>
      </w:r>
      <w:r w:rsidR="00241314">
        <w:rPr>
          <w:rFonts w:ascii="KFGQPC Uthmanic Script HAFS" w:hAnsi="KFGQPC Uthmanic Script HAFS" w:cs="KFGQPC Uthmanic Script HAFS"/>
          <w:sz w:val="28"/>
          <w:szCs w:val="28"/>
          <w:rtl/>
        </w:rPr>
        <w:t xml:space="preserve"> فَ</w:t>
      </w:r>
      <w:r w:rsidR="00241314">
        <w:rPr>
          <w:rFonts w:ascii="KFGQPC Uthmanic Script HAFS" w:hAnsi="KFGQPC Uthmanic Script HAFS" w:cs="KFGQPC Uthmanic Script HAFS" w:hint="cs"/>
          <w:sz w:val="28"/>
          <w:szCs w:val="28"/>
          <w:rtl/>
        </w:rPr>
        <w:t>ٱجۡلِدُواْ</w:t>
      </w:r>
      <w:r w:rsidR="00241314">
        <w:rPr>
          <w:rFonts w:ascii="KFGQPC Uthmanic Script HAFS" w:hAnsi="KFGQPC Uthmanic Script HAFS" w:cs="KFGQPC Uthmanic Script HAFS"/>
          <w:sz w:val="28"/>
          <w:szCs w:val="28"/>
          <w:rtl/>
        </w:rPr>
        <w:t xml:space="preserve"> كُلَّ وَٰحِدٖ مِّنۡهُمَا مِاْئَةَ جَلۡدَةٖۖ</w:t>
      </w:r>
      <w:r>
        <w:rPr>
          <w:rFonts w:ascii="Traditional Arabic" w:hAnsi="Traditional Arabic"/>
          <w:sz w:val="28"/>
          <w:szCs w:val="28"/>
          <w:rtl/>
          <w:lang w:bidi="fa-IR"/>
        </w:rPr>
        <w:t>﴾</w:t>
      </w:r>
      <w:r w:rsidRPr="00136352">
        <w:rPr>
          <w:rStyle w:val="7-Char"/>
          <w:rFonts w:hint="cs"/>
          <w:rtl/>
        </w:rPr>
        <w:t xml:space="preserve"> </w:t>
      </w:r>
      <w:r w:rsidRPr="00136352">
        <w:rPr>
          <w:rStyle w:val="7-Char"/>
          <w:rtl/>
        </w:rPr>
        <w:t>[</w:t>
      </w:r>
      <w:r w:rsidRPr="00136352">
        <w:rPr>
          <w:rStyle w:val="7-Char"/>
          <w:rFonts w:hint="cs"/>
          <w:rtl/>
        </w:rPr>
        <w:t>النور: 2</w:t>
      </w:r>
      <w:r w:rsidRPr="00136352">
        <w:rPr>
          <w:rStyle w:val="7-Char"/>
          <w:rtl/>
        </w:rPr>
        <w:t>]</w:t>
      </w:r>
      <w:r w:rsidRPr="00136352">
        <w:rPr>
          <w:rStyle w:val="Char0"/>
          <w:rFonts w:hint="cs"/>
          <w:rtl/>
        </w:rPr>
        <w:t>.</w:t>
      </w:r>
    </w:p>
    <w:p w:rsidR="004A430D" w:rsidRPr="00CE411E" w:rsidRDefault="004A430D" w:rsidP="00136352">
      <w:pPr>
        <w:pStyle w:val="a0"/>
        <w:rPr>
          <w:rtl/>
          <w:lang w:bidi="fa-IR"/>
        </w:rPr>
      </w:pPr>
      <w:r w:rsidRPr="00CE411E">
        <w:rPr>
          <w:rFonts w:hint="cs"/>
          <w:rtl/>
          <w:lang w:bidi="fa-IR"/>
        </w:rPr>
        <w:t>«زن و مرد زناکار را هرکدام صد شلاق بزنید».</w:t>
      </w:r>
      <w:r w:rsidRPr="00CE411E">
        <w:rPr>
          <w:rtl/>
          <w:lang w:bidi="fa-IR"/>
        </w:rPr>
        <w:tab/>
      </w:r>
    </w:p>
    <w:p w:rsidR="00907C41" w:rsidRDefault="001E7618" w:rsidP="00136352">
      <w:pPr>
        <w:pStyle w:val="a0"/>
        <w:rPr>
          <w:rtl/>
          <w:lang w:bidi="fa-IR"/>
        </w:rPr>
      </w:pPr>
      <w:r>
        <w:rPr>
          <w:rFonts w:hint="cs"/>
          <w:rtl/>
          <w:lang w:bidi="fa-IR"/>
        </w:rPr>
        <w:t>این آیه می‌رساند که زن و مرد زناکار چه آزاد و چه برده باید صد ضربه شلاق زده شوند، و آیه</w:t>
      </w:r>
    </w:p>
    <w:p w:rsidR="000940D9" w:rsidRPr="00241314" w:rsidRDefault="000940D9" w:rsidP="00241314">
      <w:pPr>
        <w:ind w:firstLine="284"/>
        <w:jc w:val="both"/>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241314">
        <w:rPr>
          <w:rFonts w:ascii="KFGQPC Uthmanic Script HAFS" w:hAnsi="KFGQPC Uthmanic Script HAFS" w:cs="KFGQPC Uthmanic Script HAFS"/>
          <w:sz w:val="28"/>
          <w:szCs w:val="28"/>
          <w:rtl/>
        </w:rPr>
        <w:t xml:space="preserve">فَإِنۡ أَتَيۡنَ بِفَٰحِشَةٖ فَعَلَيۡهِنَّ نِصۡفُ مَا عَلَى </w:t>
      </w:r>
      <w:r w:rsidR="00241314">
        <w:rPr>
          <w:rFonts w:ascii="KFGQPC Uthmanic Script HAFS" w:hAnsi="KFGQPC Uthmanic Script HAFS" w:cs="KFGQPC Uthmanic Script HAFS" w:hint="cs"/>
          <w:sz w:val="28"/>
          <w:szCs w:val="28"/>
          <w:rtl/>
        </w:rPr>
        <w:t>ٱلۡمُحۡصَنَٰتِ</w:t>
      </w:r>
      <w:r w:rsidR="00241314">
        <w:rPr>
          <w:rFonts w:ascii="KFGQPC Uthmanic Script HAFS" w:hAnsi="KFGQPC Uthmanic Script HAFS" w:cs="KFGQPC Uthmanic Script HAFS"/>
          <w:sz w:val="28"/>
          <w:szCs w:val="28"/>
          <w:rtl/>
        </w:rPr>
        <w:t xml:space="preserve"> مِنَ </w:t>
      </w:r>
      <w:r w:rsidR="00241314">
        <w:rPr>
          <w:rFonts w:ascii="KFGQPC Uthmanic Script HAFS" w:hAnsi="KFGQPC Uthmanic Script HAFS" w:cs="KFGQPC Uthmanic Script HAFS" w:hint="cs"/>
          <w:sz w:val="28"/>
          <w:szCs w:val="28"/>
          <w:rtl/>
        </w:rPr>
        <w:t>ٱلۡعَذَابِۚ</w:t>
      </w:r>
      <w:r>
        <w:rPr>
          <w:rFonts w:ascii="Traditional Arabic" w:hAnsi="Traditional Arabic"/>
          <w:sz w:val="28"/>
          <w:szCs w:val="28"/>
          <w:rtl/>
          <w:lang w:bidi="fa-IR"/>
        </w:rPr>
        <w:t>﴾</w:t>
      </w:r>
      <w:r w:rsidRPr="00136352">
        <w:rPr>
          <w:rStyle w:val="7-Char"/>
          <w:rFonts w:hint="cs"/>
          <w:rtl/>
        </w:rPr>
        <w:t xml:space="preserve"> </w:t>
      </w:r>
      <w:r w:rsidRPr="00136352">
        <w:rPr>
          <w:rStyle w:val="7-Char"/>
          <w:rtl/>
        </w:rPr>
        <w:t>[</w:t>
      </w:r>
      <w:r w:rsidRPr="00136352">
        <w:rPr>
          <w:rStyle w:val="7-Char"/>
          <w:rFonts w:hint="cs"/>
          <w:rtl/>
        </w:rPr>
        <w:t>النساء: 25</w:t>
      </w:r>
      <w:r w:rsidRPr="00136352">
        <w:rPr>
          <w:rStyle w:val="7-Char"/>
          <w:rtl/>
        </w:rPr>
        <w:t>]</w:t>
      </w:r>
      <w:r w:rsidRPr="00136352">
        <w:rPr>
          <w:rStyle w:val="Char0"/>
          <w:rFonts w:hint="cs"/>
          <w:rtl/>
        </w:rPr>
        <w:t>.</w:t>
      </w:r>
    </w:p>
    <w:p w:rsidR="00D341CD" w:rsidRPr="00CE411E" w:rsidRDefault="00D341CD" w:rsidP="00136352">
      <w:pPr>
        <w:pStyle w:val="a0"/>
        <w:rPr>
          <w:rtl/>
          <w:lang w:bidi="fa-IR"/>
        </w:rPr>
      </w:pPr>
      <w:r w:rsidRPr="00CE411E">
        <w:rPr>
          <w:rFonts w:hint="cs"/>
          <w:rtl/>
          <w:lang w:bidi="fa-IR"/>
        </w:rPr>
        <w:t>«</w:t>
      </w:r>
      <w:r w:rsidR="000F1C63" w:rsidRPr="00CE411E">
        <w:rPr>
          <w:rFonts w:hint="cs"/>
          <w:rtl/>
          <w:lang w:bidi="fa-IR"/>
        </w:rPr>
        <w:t>اگر کنیزکان فاحشه (زنا) را مرتکب شدند، بر آنان از عذاب نصف مقدار عذاب زنان آزاد است</w:t>
      </w:r>
      <w:r w:rsidRPr="00CE411E">
        <w:rPr>
          <w:rFonts w:hint="cs"/>
          <w:rtl/>
          <w:lang w:bidi="fa-IR"/>
        </w:rPr>
        <w:t>».</w:t>
      </w:r>
      <w:r w:rsidRPr="00CE411E">
        <w:rPr>
          <w:rtl/>
          <w:lang w:bidi="fa-IR"/>
        </w:rPr>
        <w:tab/>
      </w:r>
    </w:p>
    <w:p w:rsidR="001E7618" w:rsidRDefault="000F1EBA" w:rsidP="00136352">
      <w:pPr>
        <w:pStyle w:val="a0"/>
        <w:rPr>
          <w:rtl/>
          <w:lang w:bidi="fa-IR"/>
        </w:rPr>
      </w:pPr>
      <w:r>
        <w:rPr>
          <w:rFonts w:hint="cs"/>
          <w:rtl/>
          <w:lang w:bidi="fa-IR"/>
        </w:rPr>
        <w:t>کنیزکان را خارج ساخته و بیان می‌کند که حد زنای آنان نصف آن مقدار یعنی پنجاه ضربه شلاق است، و می‌دانیم که بردگان در حکم مثل کنیزکانند، که بنابراین آنان نیز از عموم آیه اول خارج شده و حد زنای آنان پنجاه ضربه می‌شود جای صد ضربه.</w:t>
      </w:r>
    </w:p>
    <w:p w:rsidR="000F1EBA" w:rsidRDefault="000F1EBA" w:rsidP="00136352">
      <w:pPr>
        <w:pStyle w:val="a0"/>
        <w:rPr>
          <w:rtl/>
          <w:lang w:bidi="fa-IR"/>
        </w:rPr>
      </w:pPr>
      <w:r>
        <w:rPr>
          <w:rFonts w:hint="cs"/>
          <w:rtl/>
          <w:lang w:bidi="fa-IR"/>
        </w:rPr>
        <w:t>لذا می‌بینیم آیه دوبار تخیصص شده است، یک‌بار به نصی از خود قرآن و بار دیگر به قیاس بر آن نص.</w:t>
      </w:r>
    </w:p>
    <w:p w:rsidR="00381226" w:rsidRDefault="00381226" w:rsidP="007C6E8D">
      <w:pPr>
        <w:pStyle w:val="4-"/>
        <w:rPr>
          <w:rtl/>
        </w:rPr>
      </w:pPr>
      <w:bookmarkStart w:id="187" w:name="_Toc331262127"/>
      <w:bookmarkStart w:id="188" w:name="_Toc421176487"/>
      <w:r>
        <w:rPr>
          <w:rFonts w:hint="cs"/>
          <w:rtl/>
        </w:rPr>
        <w:t>تخصیص نص به حس</w:t>
      </w:r>
      <w:bookmarkEnd w:id="187"/>
      <w:bookmarkEnd w:id="188"/>
    </w:p>
    <w:p w:rsidR="003812D5" w:rsidRDefault="0047308A" w:rsidP="00136352">
      <w:pPr>
        <w:pStyle w:val="a0"/>
        <w:rPr>
          <w:rtl/>
          <w:lang w:bidi="fa-IR"/>
        </w:rPr>
      </w:pPr>
      <w:r>
        <w:rPr>
          <w:rFonts w:hint="cs"/>
          <w:rtl/>
          <w:lang w:bidi="fa-IR"/>
        </w:rPr>
        <w:t>هرگاه در شرع نصی وارد شود که از جهت محسوس مشکل است همه افراد عموم نص مقصود باشد، آن را تخصیص می‌کند، مثل این آیه که درباره ملکه سبا است که می‌فرماید</w:t>
      </w:r>
      <w:r w:rsidR="0070225A">
        <w:rPr>
          <w:rFonts w:hint="cs"/>
          <w:rtl/>
          <w:lang w:bidi="fa-IR"/>
        </w:rPr>
        <w:t>‌:</w:t>
      </w:r>
    </w:p>
    <w:p w:rsidR="000940D9" w:rsidRPr="00241314" w:rsidRDefault="000940D9" w:rsidP="00241314">
      <w:pPr>
        <w:ind w:firstLine="284"/>
        <w:jc w:val="both"/>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241314">
        <w:rPr>
          <w:rFonts w:ascii="KFGQPC Uthmanic Script HAFS" w:hAnsi="KFGQPC Uthmanic Script HAFS" w:cs="KFGQPC Uthmanic Script HAFS"/>
          <w:sz w:val="28"/>
          <w:szCs w:val="28"/>
          <w:rtl/>
        </w:rPr>
        <w:t>وَأُوتِيَتۡ مِن كُلِّ شَيۡءٖ</w:t>
      </w:r>
      <w:r>
        <w:rPr>
          <w:rFonts w:ascii="Traditional Arabic" w:hAnsi="Traditional Arabic"/>
          <w:sz w:val="28"/>
          <w:szCs w:val="28"/>
          <w:rtl/>
          <w:lang w:bidi="fa-IR"/>
        </w:rPr>
        <w:t>﴾</w:t>
      </w:r>
      <w:r>
        <w:rPr>
          <w:rFonts w:cs="B Lotus" w:hint="cs"/>
          <w:sz w:val="28"/>
          <w:szCs w:val="28"/>
          <w:rtl/>
          <w:lang w:bidi="fa-IR"/>
        </w:rPr>
        <w:t xml:space="preserve"> </w:t>
      </w:r>
      <w:r w:rsidRPr="00136352">
        <w:rPr>
          <w:rStyle w:val="7-Char"/>
          <w:rtl/>
        </w:rPr>
        <w:t>[</w:t>
      </w:r>
      <w:r w:rsidRPr="00136352">
        <w:rPr>
          <w:rStyle w:val="7-Char"/>
          <w:rFonts w:hint="cs"/>
          <w:rtl/>
        </w:rPr>
        <w:t>النمل: 23</w:t>
      </w:r>
      <w:r w:rsidRPr="00136352">
        <w:rPr>
          <w:rStyle w:val="7-Char"/>
          <w:rtl/>
        </w:rPr>
        <w:t>]</w:t>
      </w:r>
      <w:r w:rsidRPr="00136352">
        <w:rPr>
          <w:rStyle w:val="Char0"/>
          <w:rFonts w:hint="cs"/>
          <w:rtl/>
        </w:rPr>
        <w:t>.</w:t>
      </w:r>
    </w:p>
    <w:p w:rsidR="00F230B8" w:rsidRPr="00CE411E" w:rsidRDefault="00F230B8" w:rsidP="00136352">
      <w:pPr>
        <w:pStyle w:val="a0"/>
        <w:rPr>
          <w:rtl/>
          <w:lang w:bidi="fa-IR"/>
        </w:rPr>
      </w:pPr>
      <w:r w:rsidRPr="00CE411E">
        <w:rPr>
          <w:rFonts w:hint="cs"/>
          <w:rtl/>
          <w:lang w:bidi="fa-IR"/>
        </w:rPr>
        <w:t>«</w:t>
      </w:r>
      <w:r w:rsidR="00C14F7E" w:rsidRPr="00CE411E">
        <w:rPr>
          <w:rFonts w:hint="cs"/>
          <w:rtl/>
          <w:lang w:bidi="fa-IR"/>
        </w:rPr>
        <w:t>آن ملکه از همه چیز داده شده است</w:t>
      </w:r>
      <w:r w:rsidRPr="00CE411E">
        <w:rPr>
          <w:rFonts w:hint="cs"/>
          <w:rtl/>
          <w:lang w:bidi="fa-IR"/>
        </w:rPr>
        <w:t>».</w:t>
      </w:r>
      <w:r w:rsidRPr="00CE411E">
        <w:rPr>
          <w:rtl/>
          <w:lang w:bidi="fa-IR"/>
        </w:rPr>
        <w:tab/>
      </w:r>
    </w:p>
    <w:p w:rsidR="0047308A" w:rsidRDefault="00EB5359" w:rsidP="00136352">
      <w:pPr>
        <w:pStyle w:val="a0"/>
        <w:rPr>
          <w:rtl/>
          <w:lang w:bidi="fa-IR"/>
        </w:rPr>
      </w:pPr>
      <w:r>
        <w:rPr>
          <w:rFonts w:hint="cs"/>
          <w:rtl/>
          <w:lang w:bidi="fa-IR"/>
        </w:rPr>
        <w:t>اگر به لفظ کل شیء توجه کنیم می‌بینیم از جهت دلالت لغوی همه چیز را شامل می‌شود، لکن حس حکم می‌کند که او همه چیز به معنای لغوی آن داده نشده بود، بلکه از آن‌چه در ملک و مملکتداری موردنیاز است همه‌چیز داده شده بود. و در آن زمان خداوند به حضرت سلیمان</w:t>
      </w:r>
      <w:r w:rsidR="00136352">
        <w:rPr>
          <w:rFonts w:cs="CTraditional Arabic" w:hint="cs"/>
          <w:rtl/>
          <w:lang w:bidi="fa-IR"/>
        </w:rPr>
        <w:t>÷</w:t>
      </w:r>
      <w:r>
        <w:rPr>
          <w:rFonts w:hint="cs"/>
          <w:rtl/>
          <w:lang w:bidi="fa-IR"/>
        </w:rPr>
        <w:t xml:space="preserve"> اشیای دیگری داده بود که نه به آن ملکه بلکه به همه پادشاهان بعد نیز نداده و نخواهد داد.</w:t>
      </w:r>
    </w:p>
    <w:p w:rsidR="00952161" w:rsidRDefault="00952161" w:rsidP="007C6E8D">
      <w:pPr>
        <w:pStyle w:val="4-"/>
        <w:rPr>
          <w:rtl/>
        </w:rPr>
      </w:pPr>
      <w:bookmarkStart w:id="189" w:name="_Toc331262128"/>
      <w:bookmarkStart w:id="190" w:name="_Toc421176488"/>
      <w:r>
        <w:rPr>
          <w:rFonts w:hint="cs"/>
          <w:rtl/>
        </w:rPr>
        <w:t>تخصیص به عقل</w:t>
      </w:r>
      <w:bookmarkEnd w:id="189"/>
      <w:bookmarkEnd w:id="190"/>
    </w:p>
    <w:p w:rsidR="003812D5" w:rsidRDefault="00952161" w:rsidP="00136352">
      <w:pPr>
        <w:pStyle w:val="a0"/>
        <w:rPr>
          <w:rtl/>
          <w:lang w:bidi="fa-IR"/>
        </w:rPr>
      </w:pPr>
      <w:r>
        <w:rPr>
          <w:rFonts w:hint="cs"/>
          <w:rtl/>
          <w:lang w:bidi="fa-IR"/>
        </w:rPr>
        <w:t>مانند</w:t>
      </w:r>
      <w:r w:rsidR="0070225A">
        <w:rPr>
          <w:rFonts w:hint="cs"/>
          <w:rtl/>
          <w:lang w:bidi="fa-IR"/>
        </w:rPr>
        <w:t>‌:</w:t>
      </w:r>
    </w:p>
    <w:p w:rsidR="00952161" w:rsidRDefault="00952161" w:rsidP="00136352">
      <w:pPr>
        <w:pStyle w:val="a0"/>
        <w:rPr>
          <w:rtl/>
          <w:lang w:bidi="fa-IR"/>
        </w:rPr>
      </w:pPr>
      <w:r>
        <w:rPr>
          <w:rFonts w:hint="cs"/>
          <w:rtl/>
          <w:lang w:bidi="fa-IR"/>
        </w:rPr>
        <w:t>خداوند متعال می‌فرماید</w:t>
      </w:r>
      <w:r w:rsidR="0070225A">
        <w:rPr>
          <w:rFonts w:hint="cs"/>
          <w:rtl/>
          <w:lang w:bidi="fa-IR"/>
        </w:rPr>
        <w:t>‌:</w:t>
      </w:r>
    </w:p>
    <w:p w:rsidR="00A36C46" w:rsidRPr="00A36C46" w:rsidRDefault="00A36C46" w:rsidP="00A36C46">
      <w:pPr>
        <w:ind w:firstLine="284"/>
        <w:jc w:val="both"/>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Pr>
          <w:rFonts w:ascii="KFGQPC Uthmanic Script HAFS" w:hAnsi="KFGQPC Uthmanic Script HAFS" w:cs="KFGQPC Uthmanic Script HAFS" w:hint="cs"/>
          <w:sz w:val="28"/>
          <w:szCs w:val="28"/>
          <w:rtl/>
        </w:rPr>
        <w:t>ٱللَّهُ</w:t>
      </w:r>
      <w:r>
        <w:rPr>
          <w:rFonts w:ascii="KFGQPC Uthmanic Script HAFS" w:hAnsi="KFGQPC Uthmanic Script HAFS" w:cs="KFGQPC Uthmanic Script HAFS"/>
          <w:sz w:val="28"/>
          <w:szCs w:val="28"/>
          <w:rtl/>
        </w:rPr>
        <w:t xml:space="preserve"> خَٰلِقُ كُلِّ شَيۡءٖ</w:t>
      </w:r>
      <w:r>
        <w:rPr>
          <w:rFonts w:ascii="Traditional Arabic" w:hAnsi="Traditional Arabic"/>
          <w:sz w:val="28"/>
          <w:szCs w:val="28"/>
          <w:rtl/>
          <w:lang w:bidi="fa-IR"/>
        </w:rPr>
        <w:t>﴾</w:t>
      </w:r>
      <w:r>
        <w:rPr>
          <w:rFonts w:cs="B Lotus" w:hint="cs"/>
          <w:sz w:val="28"/>
          <w:szCs w:val="28"/>
          <w:rtl/>
          <w:lang w:bidi="fa-IR"/>
        </w:rPr>
        <w:t xml:space="preserve"> </w:t>
      </w:r>
      <w:r w:rsidRPr="00136352">
        <w:rPr>
          <w:rStyle w:val="7-Char"/>
          <w:rtl/>
        </w:rPr>
        <w:t>[الرعد: 16]</w:t>
      </w:r>
      <w:r w:rsidRPr="00136352">
        <w:rPr>
          <w:rStyle w:val="Char0"/>
          <w:rFonts w:hint="cs"/>
          <w:rtl/>
        </w:rPr>
        <w:t>.</w:t>
      </w:r>
    </w:p>
    <w:p w:rsidR="007709AB" w:rsidRPr="00CE411E" w:rsidRDefault="007709AB" w:rsidP="00136352">
      <w:pPr>
        <w:pStyle w:val="a0"/>
        <w:rPr>
          <w:rtl/>
          <w:lang w:bidi="fa-IR"/>
        </w:rPr>
      </w:pPr>
      <w:r w:rsidRPr="00CE411E">
        <w:rPr>
          <w:rFonts w:hint="cs"/>
          <w:rtl/>
          <w:lang w:bidi="fa-IR"/>
        </w:rPr>
        <w:t>«</w:t>
      </w:r>
      <w:r w:rsidR="00637798" w:rsidRPr="00CE411E">
        <w:rPr>
          <w:rFonts w:hint="cs"/>
          <w:rtl/>
          <w:lang w:bidi="fa-IR"/>
        </w:rPr>
        <w:t>خداوند آفریدگار همه چیز است</w:t>
      </w:r>
      <w:r w:rsidRPr="00CE411E">
        <w:rPr>
          <w:rFonts w:hint="cs"/>
          <w:rtl/>
          <w:lang w:bidi="fa-IR"/>
        </w:rPr>
        <w:t>».</w:t>
      </w:r>
      <w:r w:rsidRPr="00CE411E">
        <w:rPr>
          <w:rtl/>
          <w:lang w:bidi="fa-IR"/>
        </w:rPr>
        <w:tab/>
      </w:r>
    </w:p>
    <w:p w:rsidR="00952161" w:rsidRDefault="00FC56FC" w:rsidP="00136352">
      <w:pPr>
        <w:pStyle w:val="a0"/>
        <w:rPr>
          <w:rtl/>
          <w:lang w:bidi="fa-IR"/>
        </w:rPr>
      </w:pPr>
      <w:r>
        <w:rPr>
          <w:rFonts w:hint="cs"/>
          <w:rtl/>
          <w:lang w:bidi="fa-IR"/>
        </w:rPr>
        <w:t>لفظ</w:t>
      </w:r>
      <w:r w:rsidR="00A36C46">
        <w:rPr>
          <w:rFonts w:hint="cs"/>
          <w:rtl/>
          <w:lang w:bidi="fa-IR"/>
        </w:rPr>
        <w:t xml:space="preserve"> </w:t>
      </w:r>
      <w:r w:rsidR="00136352">
        <w:rPr>
          <w:rFonts w:ascii="Traditional Arabic" w:hAnsi="Traditional Arabic" w:cs="Traditional Arabic"/>
          <w:rtl/>
          <w:lang w:bidi="fa-IR"/>
        </w:rPr>
        <w:t>﴿</w:t>
      </w:r>
      <w:r w:rsidR="00A36C46">
        <w:rPr>
          <w:rFonts w:ascii="KFGQPC Uthmanic Script HAFS" w:hAnsi="KFGQPC Uthmanic Script HAFS" w:cs="KFGQPC Uthmanic Script HAFS"/>
          <w:rtl/>
        </w:rPr>
        <w:t>كُلِّ شَيۡءٖ</w:t>
      </w:r>
      <w:r w:rsidR="00136352">
        <w:rPr>
          <w:rFonts w:ascii="Traditional Arabic" w:hAnsi="Traditional Arabic" w:cs="Traditional Arabic"/>
          <w:rtl/>
          <w:lang w:bidi="fa-IR"/>
        </w:rPr>
        <w:t>﴾</w:t>
      </w:r>
      <w:r>
        <w:rPr>
          <w:rFonts w:hint="cs"/>
          <w:rtl/>
          <w:lang w:bidi="fa-IR"/>
        </w:rPr>
        <w:t xml:space="preserve"> همه چیز را شامل می‌شود از جمله باری تعالی و صفات او، اما عقل دلالت می‌دهد که </w:t>
      </w:r>
      <w:r w:rsidRPr="00136352">
        <w:rPr>
          <w:rFonts w:hint="cs"/>
          <w:rtl/>
        </w:rPr>
        <w:t>ذ</w:t>
      </w:r>
      <w:r>
        <w:rPr>
          <w:rFonts w:hint="cs"/>
          <w:rtl/>
          <w:lang w:bidi="fa-IR"/>
        </w:rPr>
        <w:t>ات باری و صفات او مخلوق نیست، لذا به دلالت عقل عموم نص تخصیص می‌شود، و در نتیجه معنی آیه چنین می‌شود</w:t>
      </w:r>
      <w:r w:rsidR="0070225A">
        <w:rPr>
          <w:rFonts w:hint="cs"/>
          <w:rtl/>
          <w:lang w:bidi="fa-IR"/>
        </w:rPr>
        <w:t>‌:</w:t>
      </w:r>
      <w:r>
        <w:rPr>
          <w:rFonts w:hint="cs"/>
          <w:rtl/>
          <w:lang w:bidi="fa-IR"/>
        </w:rPr>
        <w:t xml:space="preserve"> </w:t>
      </w:r>
      <w:r w:rsidR="00A36C46">
        <w:rPr>
          <w:rFonts w:hint="cs"/>
          <w:rtl/>
          <w:lang w:bidi="fa-IR"/>
        </w:rPr>
        <w:t>«</w:t>
      </w:r>
      <w:r>
        <w:rPr>
          <w:rFonts w:hint="cs"/>
          <w:rtl/>
          <w:lang w:bidi="fa-IR"/>
        </w:rPr>
        <w:t>خداوند خالق همه چیز است مگر خودش و صفاتش</w:t>
      </w:r>
      <w:r w:rsidR="00A36C46">
        <w:rPr>
          <w:rFonts w:hint="cs"/>
          <w:rtl/>
          <w:lang w:bidi="fa-IR"/>
        </w:rPr>
        <w:t>»</w:t>
      </w:r>
      <w:r>
        <w:rPr>
          <w:rFonts w:hint="cs"/>
          <w:rtl/>
          <w:lang w:bidi="fa-IR"/>
        </w:rPr>
        <w:t>.</w:t>
      </w:r>
    </w:p>
    <w:p w:rsidR="00732676" w:rsidRDefault="00732676" w:rsidP="007C6E8D">
      <w:pPr>
        <w:pStyle w:val="3-"/>
        <w:rPr>
          <w:rtl/>
        </w:rPr>
      </w:pPr>
      <w:bookmarkStart w:id="191" w:name="_Toc331262129"/>
      <w:bookmarkStart w:id="192" w:name="_Toc421176489"/>
      <w:r>
        <w:rPr>
          <w:rFonts w:hint="cs"/>
          <w:rtl/>
        </w:rPr>
        <w:t>مطلق و مقید</w:t>
      </w:r>
      <w:bookmarkEnd w:id="191"/>
      <w:bookmarkEnd w:id="192"/>
    </w:p>
    <w:p w:rsidR="00342BEB" w:rsidRDefault="005057B8" w:rsidP="00136352">
      <w:pPr>
        <w:pStyle w:val="a0"/>
        <w:rPr>
          <w:rtl/>
          <w:lang w:bidi="fa-IR"/>
        </w:rPr>
      </w:pPr>
      <w:r>
        <w:rPr>
          <w:rFonts w:hint="cs"/>
          <w:rtl/>
          <w:lang w:bidi="fa-IR"/>
        </w:rPr>
        <w:t>مطلق، لفظی است که مدلول آن در جنس خود شائع و محتمل افراد مختلفی است به صورتی که می‌شود همه</w:t>
      </w:r>
      <w:r w:rsidR="00846D8D">
        <w:rPr>
          <w:rFonts w:hint="cs"/>
          <w:rtl/>
          <w:lang w:bidi="fa-IR"/>
        </w:rPr>
        <w:t xml:space="preserve"> آن‌ها </w:t>
      </w:r>
      <w:r>
        <w:rPr>
          <w:rFonts w:hint="cs"/>
          <w:rtl/>
          <w:lang w:bidi="fa-IR"/>
        </w:rPr>
        <w:t>مقصود باشد یا بعضی از</w:t>
      </w:r>
      <w:r w:rsidR="00B55991">
        <w:rPr>
          <w:rFonts w:hint="cs"/>
          <w:rtl/>
          <w:lang w:bidi="fa-IR"/>
        </w:rPr>
        <w:t xml:space="preserve"> آن‌ها،</w:t>
      </w:r>
      <w:r>
        <w:rPr>
          <w:rFonts w:hint="cs"/>
          <w:rtl/>
          <w:lang w:bidi="fa-IR"/>
        </w:rPr>
        <w:t xml:space="preserve"> مانند لفظ رجل که به هر فردی که کوچک‌ترین صفت رجولت در او باشد اطلاق می‌شود همان‌طور که بر کامل آن</w:t>
      </w:r>
      <w:r w:rsidR="00084950">
        <w:rPr>
          <w:rFonts w:hint="cs"/>
          <w:rtl/>
          <w:lang w:bidi="fa-IR"/>
        </w:rPr>
        <w:t xml:space="preserve"> اطلاق شود</w:t>
      </w:r>
      <w:r>
        <w:rPr>
          <w:rFonts w:hint="cs"/>
          <w:rtl/>
          <w:lang w:bidi="fa-IR"/>
        </w:rPr>
        <w:t>.</w:t>
      </w:r>
    </w:p>
    <w:p w:rsidR="005057B8" w:rsidRDefault="005057B8" w:rsidP="00136352">
      <w:pPr>
        <w:pStyle w:val="a0"/>
        <w:rPr>
          <w:rtl/>
          <w:lang w:bidi="fa-IR"/>
        </w:rPr>
      </w:pPr>
      <w:r>
        <w:rPr>
          <w:rFonts w:hint="cs"/>
          <w:rtl/>
          <w:lang w:bidi="fa-IR"/>
        </w:rPr>
        <w:t>و مقید برعکس مطلق</w:t>
      </w:r>
      <w:r w:rsidR="00084950">
        <w:rPr>
          <w:rFonts w:hint="cs"/>
          <w:rtl/>
          <w:lang w:bidi="fa-IR"/>
        </w:rPr>
        <w:t>،</w:t>
      </w:r>
      <w:r>
        <w:rPr>
          <w:rFonts w:hint="cs"/>
          <w:rtl/>
          <w:lang w:bidi="fa-IR"/>
        </w:rPr>
        <w:t xml:space="preserve"> لفظی است که مدلولی خاص و معین دارد، مانند، محمد، و رجل طویل.</w:t>
      </w:r>
    </w:p>
    <w:p w:rsidR="005057B8" w:rsidRDefault="005057B8" w:rsidP="00136352">
      <w:pPr>
        <w:pStyle w:val="a0"/>
        <w:rPr>
          <w:rtl/>
          <w:lang w:bidi="fa-IR"/>
        </w:rPr>
      </w:pPr>
      <w:r>
        <w:rPr>
          <w:rFonts w:hint="cs"/>
          <w:rtl/>
          <w:lang w:bidi="fa-IR"/>
        </w:rPr>
        <w:t>در مورد مطلق و مقید همان مباحثی داریم که در عموم</w:t>
      </w:r>
      <w:r w:rsidR="00E41565">
        <w:rPr>
          <w:rFonts w:hint="cs"/>
          <w:rtl/>
          <w:lang w:bidi="fa-IR"/>
        </w:rPr>
        <w:t xml:space="preserve"> و خصوص داشتیم، و در این‌جا یک مطلب اضافه می‌شود</w:t>
      </w:r>
      <w:r w:rsidR="0070225A">
        <w:rPr>
          <w:rFonts w:hint="cs"/>
          <w:rtl/>
          <w:lang w:bidi="fa-IR"/>
        </w:rPr>
        <w:t>‌:</w:t>
      </w:r>
    </w:p>
    <w:p w:rsidR="00E41565" w:rsidRDefault="0023247A" w:rsidP="007C6E8D">
      <w:pPr>
        <w:pStyle w:val="4-"/>
        <w:rPr>
          <w:rtl/>
        </w:rPr>
      </w:pPr>
      <w:bookmarkStart w:id="193" w:name="_Toc331262130"/>
      <w:bookmarkStart w:id="194" w:name="_Toc421176490"/>
      <w:r>
        <w:rPr>
          <w:rFonts w:hint="cs"/>
          <w:rtl/>
        </w:rPr>
        <w:t>حمل مطلق بر مقید</w:t>
      </w:r>
      <w:bookmarkEnd w:id="193"/>
      <w:bookmarkEnd w:id="194"/>
    </w:p>
    <w:p w:rsidR="00342BEB" w:rsidRDefault="00DE3F94" w:rsidP="00136352">
      <w:pPr>
        <w:pStyle w:val="a0"/>
        <w:rPr>
          <w:rtl/>
          <w:lang w:bidi="fa-IR"/>
        </w:rPr>
      </w:pPr>
      <w:r>
        <w:rPr>
          <w:rFonts w:hint="cs"/>
          <w:rtl/>
          <w:lang w:bidi="fa-IR"/>
        </w:rPr>
        <w:t>اگر لفظی در جایی مطلق و در جای دیگری مقید وارد شد، آیا مطلق آن بر مقید حمل می‌شود یا خیر؟</w:t>
      </w:r>
    </w:p>
    <w:p w:rsidR="00DE3F94" w:rsidRDefault="00DE3F94" w:rsidP="00136352">
      <w:pPr>
        <w:pStyle w:val="a0"/>
        <w:rPr>
          <w:rtl/>
          <w:lang w:bidi="fa-IR"/>
        </w:rPr>
      </w:pPr>
      <w:r>
        <w:rPr>
          <w:rFonts w:hint="cs"/>
          <w:rtl/>
          <w:lang w:bidi="fa-IR"/>
        </w:rPr>
        <w:t>در جواب می‌گوییم</w:t>
      </w:r>
      <w:r w:rsidR="0070225A">
        <w:rPr>
          <w:rFonts w:hint="cs"/>
          <w:rtl/>
          <w:lang w:bidi="fa-IR"/>
        </w:rPr>
        <w:t>‌:</w:t>
      </w:r>
      <w:r>
        <w:rPr>
          <w:rFonts w:hint="cs"/>
          <w:rtl/>
          <w:lang w:bidi="fa-IR"/>
        </w:rPr>
        <w:t xml:space="preserve"> از این جهت مطلق و مقید به نسبت یکدیگر یکی از حالت‌های زیر را دارند</w:t>
      </w:r>
      <w:r w:rsidR="0070225A">
        <w:rPr>
          <w:rFonts w:hint="cs"/>
          <w:rtl/>
          <w:lang w:bidi="fa-IR"/>
        </w:rPr>
        <w:t>‌:</w:t>
      </w:r>
    </w:p>
    <w:p w:rsidR="00DE3F94" w:rsidRDefault="00161B3B" w:rsidP="00136352">
      <w:pPr>
        <w:pStyle w:val="a0"/>
        <w:rPr>
          <w:rtl/>
          <w:lang w:bidi="fa-IR"/>
        </w:rPr>
      </w:pPr>
      <w:r>
        <w:rPr>
          <w:rFonts w:hint="cs"/>
          <w:rtl/>
          <w:lang w:bidi="fa-IR"/>
        </w:rPr>
        <w:t>ممکن است مختلف الحکم یا متحد الحکم باشند و در صورت اتحاد حکم ممکن است سبب حکم متحد یا مختلف باشد.</w:t>
      </w:r>
    </w:p>
    <w:p w:rsidR="00161B3B" w:rsidRDefault="00161B3B" w:rsidP="00136352">
      <w:pPr>
        <w:pStyle w:val="a0"/>
        <w:rPr>
          <w:rtl/>
          <w:lang w:bidi="fa-IR"/>
        </w:rPr>
      </w:pPr>
      <w:r>
        <w:rPr>
          <w:rFonts w:hint="cs"/>
          <w:rtl/>
          <w:lang w:bidi="fa-IR"/>
        </w:rPr>
        <w:t>- اگر حکم</w:t>
      </w:r>
      <w:r w:rsidR="00846D8D">
        <w:rPr>
          <w:rFonts w:hint="cs"/>
          <w:rtl/>
          <w:lang w:bidi="fa-IR"/>
        </w:rPr>
        <w:t xml:space="preserve"> آن‌ها </w:t>
      </w:r>
      <w:r>
        <w:rPr>
          <w:rFonts w:hint="cs"/>
          <w:rtl/>
          <w:lang w:bidi="fa-IR"/>
        </w:rPr>
        <w:t xml:space="preserve">مختلف بود، مطلق بر مقید حمل نمی‌شود، </w:t>
      </w:r>
      <w:r w:rsidR="00966059">
        <w:rPr>
          <w:rFonts w:hint="cs"/>
          <w:rtl/>
          <w:lang w:bidi="fa-IR"/>
        </w:rPr>
        <w:t>مثل این‌که بگوید</w:t>
      </w:r>
      <w:r w:rsidR="0070225A">
        <w:rPr>
          <w:rFonts w:hint="cs"/>
          <w:rtl/>
          <w:lang w:bidi="fa-IR"/>
        </w:rPr>
        <w:t>‌:</w:t>
      </w:r>
      <w:r w:rsidR="00966059">
        <w:rPr>
          <w:rFonts w:hint="cs"/>
          <w:rtl/>
          <w:lang w:bidi="fa-IR"/>
        </w:rPr>
        <w:t xml:space="preserve"> </w:t>
      </w:r>
      <w:r w:rsidR="00A36C46" w:rsidRPr="00A36C46">
        <w:rPr>
          <w:rStyle w:val="6-Char"/>
          <w:rtl/>
        </w:rPr>
        <w:t>«</w:t>
      </w:r>
      <w:r w:rsidR="00A36C46">
        <w:rPr>
          <w:rStyle w:val="6-Char"/>
          <w:rFonts w:hint="cs"/>
          <w:rtl/>
        </w:rPr>
        <w:t>أ</w:t>
      </w:r>
      <w:r w:rsidR="00600BFB" w:rsidRPr="00A36C46">
        <w:rPr>
          <w:rStyle w:val="6-Char"/>
          <w:rFonts w:hint="cs"/>
          <w:rtl/>
        </w:rPr>
        <w:t>عتق رقب</w:t>
      </w:r>
      <w:r w:rsidR="00A36C46">
        <w:rPr>
          <w:rStyle w:val="6-Char"/>
          <w:rFonts w:hint="cs"/>
          <w:rtl/>
        </w:rPr>
        <w:t>ة</w:t>
      </w:r>
      <w:r w:rsidR="00A36C46" w:rsidRPr="00A36C46">
        <w:rPr>
          <w:rStyle w:val="6-Char"/>
          <w:rtl/>
        </w:rPr>
        <w:t>»</w:t>
      </w:r>
      <w:r w:rsidR="00600BFB">
        <w:rPr>
          <w:rFonts w:hint="cs"/>
          <w:rtl/>
          <w:lang w:bidi="fa-IR"/>
        </w:rPr>
        <w:t xml:space="preserve"> </w:t>
      </w:r>
      <w:r w:rsidR="00A36C46">
        <w:rPr>
          <w:rFonts w:hint="cs"/>
          <w:rtl/>
          <w:lang w:bidi="fa-IR"/>
        </w:rPr>
        <w:t>«</w:t>
      </w:r>
      <w:r w:rsidR="00600BFB">
        <w:rPr>
          <w:rFonts w:hint="cs"/>
          <w:rtl/>
          <w:lang w:bidi="fa-IR"/>
        </w:rPr>
        <w:t>برده‌ای را آزاد کن</w:t>
      </w:r>
      <w:r w:rsidR="00A36C46">
        <w:rPr>
          <w:rFonts w:hint="cs"/>
          <w:rtl/>
          <w:lang w:bidi="fa-IR"/>
        </w:rPr>
        <w:t>»</w:t>
      </w:r>
      <w:r w:rsidR="00600BFB">
        <w:rPr>
          <w:rFonts w:hint="cs"/>
          <w:rtl/>
          <w:lang w:bidi="fa-IR"/>
        </w:rPr>
        <w:t xml:space="preserve"> و بگوید</w:t>
      </w:r>
      <w:r w:rsidR="0070225A">
        <w:rPr>
          <w:rFonts w:hint="cs"/>
          <w:rtl/>
          <w:lang w:bidi="fa-IR"/>
        </w:rPr>
        <w:t>‌:</w:t>
      </w:r>
      <w:r w:rsidR="00600BFB">
        <w:rPr>
          <w:rFonts w:hint="cs"/>
          <w:rtl/>
          <w:lang w:bidi="fa-IR"/>
        </w:rPr>
        <w:t xml:space="preserve"> </w:t>
      </w:r>
      <w:r w:rsidR="00A36C46" w:rsidRPr="00A36C46">
        <w:rPr>
          <w:rStyle w:val="6-Char"/>
          <w:rtl/>
        </w:rPr>
        <w:t>«</w:t>
      </w:r>
      <w:r w:rsidR="00A36C46">
        <w:rPr>
          <w:rStyle w:val="6-Char"/>
          <w:rFonts w:hint="cs"/>
          <w:rtl/>
        </w:rPr>
        <w:t>أ</w:t>
      </w:r>
      <w:r w:rsidR="00600BFB" w:rsidRPr="00A36C46">
        <w:rPr>
          <w:rStyle w:val="6-Char"/>
          <w:rFonts w:hint="cs"/>
          <w:rtl/>
        </w:rPr>
        <w:t>شتر رقب</w:t>
      </w:r>
      <w:r w:rsidR="00A36C46">
        <w:rPr>
          <w:rStyle w:val="6-Char"/>
          <w:rFonts w:hint="cs"/>
          <w:rtl/>
        </w:rPr>
        <w:t>ة</w:t>
      </w:r>
      <w:r w:rsidR="00600BFB" w:rsidRPr="00A36C46">
        <w:rPr>
          <w:rStyle w:val="6-Char"/>
          <w:rFonts w:hint="cs"/>
          <w:rtl/>
        </w:rPr>
        <w:t xml:space="preserve"> مؤمن</w:t>
      </w:r>
      <w:r w:rsidR="00A36C46">
        <w:rPr>
          <w:rStyle w:val="6-Char"/>
          <w:rFonts w:hint="cs"/>
          <w:rtl/>
        </w:rPr>
        <w:t>ة</w:t>
      </w:r>
      <w:r w:rsidR="00A36C46" w:rsidRPr="00A36C46">
        <w:rPr>
          <w:rStyle w:val="6-Char"/>
          <w:rtl/>
        </w:rPr>
        <w:t>»</w:t>
      </w:r>
      <w:r w:rsidR="00600BFB">
        <w:rPr>
          <w:rFonts w:hint="cs"/>
          <w:rtl/>
          <w:lang w:bidi="fa-IR"/>
        </w:rPr>
        <w:t xml:space="preserve"> </w:t>
      </w:r>
      <w:r w:rsidR="00A36C46">
        <w:rPr>
          <w:rFonts w:hint="cs"/>
          <w:rtl/>
          <w:lang w:bidi="fa-IR"/>
        </w:rPr>
        <w:t>«</w:t>
      </w:r>
      <w:r w:rsidR="00600BFB">
        <w:rPr>
          <w:rFonts w:hint="cs"/>
          <w:rtl/>
          <w:lang w:bidi="fa-IR"/>
        </w:rPr>
        <w:t>برده مؤمنی را بخر</w:t>
      </w:r>
      <w:r w:rsidR="00A36C46">
        <w:rPr>
          <w:rFonts w:hint="cs"/>
          <w:rtl/>
          <w:lang w:bidi="fa-IR"/>
        </w:rPr>
        <w:t>»</w:t>
      </w:r>
      <w:r w:rsidR="00600BFB">
        <w:rPr>
          <w:rFonts w:hint="cs"/>
          <w:rtl/>
          <w:lang w:bidi="fa-IR"/>
        </w:rPr>
        <w:t>.</w:t>
      </w:r>
    </w:p>
    <w:p w:rsidR="00600BFB" w:rsidRDefault="003A424F" w:rsidP="00136352">
      <w:pPr>
        <w:pStyle w:val="a0"/>
        <w:rPr>
          <w:rtl/>
          <w:lang w:bidi="fa-IR"/>
        </w:rPr>
      </w:pPr>
      <w:r>
        <w:rPr>
          <w:rFonts w:hint="cs"/>
          <w:rtl/>
          <w:lang w:bidi="fa-IR"/>
        </w:rPr>
        <w:t xml:space="preserve">طبق اطلاق </w:t>
      </w:r>
      <w:r w:rsidR="0006617E">
        <w:rPr>
          <w:rFonts w:hint="cs"/>
          <w:rtl/>
          <w:lang w:bidi="fa-IR"/>
        </w:rPr>
        <w:t>امر اول، مأمور می‌تواند هر برده‌ای را آزاد کند، اما در امر دوم باید برده خریداری شده مؤمن باشد، و چون حکم صورت اول آزاد کردن و حکم صورت دوم خریدن است، مطلق در صورت اول بر مقید در صورت دوم حمل نمی‌شود.</w:t>
      </w:r>
    </w:p>
    <w:p w:rsidR="0006617E" w:rsidRDefault="00D250C8" w:rsidP="00136352">
      <w:pPr>
        <w:pStyle w:val="a0"/>
        <w:rPr>
          <w:rtl/>
          <w:lang w:bidi="fa-IR"/>
        </w:rPr>
      </w:pPr>
      <w:r>
        <w:rPr>
          <w:rFonts w:hint="cs"/>
          <w:rtl/>
          <w:lang w:bidi="fa-IR"/>
        </w:rPr>
        <w:t>- و اگر حکم متحد و سبب آن نیز مت</w:t>
      </w:r>
      <w:r w:rsidR="00084950">
        <w:rPr>
          <w:rFonts w:hint="cs"/>
          <w:rtl/>
          <w:lang w:bidi="fa-IR"/>
        </w:rPr>
        <w:t>ح</w:t>
      </w:r>
      <w:r>
        <w:rPr>
          <w:rFonts w:hint="cs"/>
          <w:rtl/>
          <w:lang w:bidi="fa-IR"/>
        </w:rPr>
        <w:t>د بود، مطلق بر مقید حمل می‌شود، مثل این‌که در موردی یکبار بگوید</w:t>
      </w:r>
      <w:r w:rsidR="0070225A">
        <w:rPr>
          <w:rFonts w:hint="cs"/>
          <w:rtl/>
          <w:lang w:bidi="fa-IR"/>
        </w:rPr>
        <w:t>‌:</w:t>
      </w:r>
      <w:r>
        <w:rPr>
          <w:rFonts w:hint="cs"/>
          <w:rtl/>
          <w:lang w:bidi="fa-IR"/>
        </w:rPr>
        <w:t xml:space="preserve"> </w:t>
      </w:r>
      <w:r w:rsidR="00F71B09" w:rsidRPr="00F71B09">
        <w:rPr>
          <w:rStyle w:val="6-Char"/>
          <w:rtl/>
        </w:rPr>
        <w:t>«</w:t>
      </w:r>
      <w:r w:rsidR="00F71B09">
        <w:rPr>
          <w:rStyle w:val="6-Char"/>
          <w:rFonts w:hint="cs"/>
          <w:rtl/>
        </w:rPr>
        <w:t>أ</w:t>
      </w:r>
      <w:r w:rsidRPr="00F71B09">
        <w:rPr>
          <w:rStyle w:val="6-Char"/>
          <w:rFonts w:hint="cs"/>
          <w:rtl/>
        </w:rPr>
        <w:t>عتق رقب</w:t>
      </w:r>
      <w:r w:rsidR="00F71B09">
        <w:rPr>
          <w:rStyle w:val="6-Char"/>
          <w:rFonts w:hint="cs"/>
          <w:rtl/>
        </w:rPr>
        <w:t>ة</w:t>
      </w:r>
      <w:r w:rsidR="00F71B09" w:rsidRPr="00F71B09">
        <w:rPr>
          <w:rStyle w:val="6-Char"/>
          <w:rtl/>
        </w:rPr>
        <w:t>»</w:t>
      </w:r>
      <w:r>
        <w:rPr>
          <w:rFonts w:hint="cs"/>
          <w:rtl/>
          <w:lang w:bidi="fa-IR"/>
        </w:rPr>
        <w:t xml:space="preserve"> </w:t>
      </w:r>
      <w:r w:rsidR="00F71B09">
        <w:rPr>
          <w:rFonts w:hint="cs"/>
          <w:rtl/>
          <w:lang w:bidi="fa-IR"/>
        </w:rPr>
        <w:t>«</w:t>
      </w:r>
      <w:r>
        <w:rPr>
          <w:rFonts w:hint="cs"/>
          <w:rtl/>
          <w:lang w:bidi="fa-IR"/>
        </w:rPr>
        <w:t>برده‌ای را آزاد کن</w:t>
      </w:r>
      <w:r w:rsidR="00F71B09">
        <w:rPr>
          <w:rFonts w:hint="cs"/>
          <w:rtl/>
          <w:lang w:bidi="fa-IR"/>
        </w:rPr>
        <w:t>»</w:t>
      </w:r>
      <w:r>
        <w:rPr>
          <w:rFonts w:hint="cs"/>
          <w:rtl/>
          <w:lang w:bidi="fa-IR"/>
        </w:rPr>
        <w:t xml:space="preserve"> و در بار دیگر بگوید</w:t>
      </w:r>
      <w:r w:rsidR="0070225A">
        <w:rPr>
          <w:rFonts w:hint="cs"/>
          <w:rtl/>
          <w:lang w:bidi="fa-IR"/>
        </w:rPr>
        <w:t>‌:</w:t>
      </w:r>
      <w:r>
        <w:rPr>
          <w:rFonts w:hint="cs"/>
          <w:rtl/>
          <w:lang w:bidi="fa-IR"/>
        </w:rPr>
        <w:t xml:space="preserve"> </w:t>
      </w:r>
      <w:r w:rsidR="00F71B09" w:rsidRPr="00F71B09">
        <w:rPr>
          <w:rStyle w:val="6-Char"/>
          <w:rtl/>
        </w:rPr>
        <w:t>«</w:t>
      </w:r>
      <w:r w:rsidR="00F71B09">
        <w:rPr>
          <w:rStyle w:val="6-Char"/>
          <w:rFonts w:hint="cs"/>
          <w:rtl/>
        </w:rPr>
        <w:t>أ</w:t>
      </w:r>
      <w:r w:rsidRPr="00F71B09">
        <w:rPr>
          <w:rStyle w:val="6-Char"/>
          <w:rFonts w:hint="cs"/>
          <w:rtl/>
        </w:rPr>
        <w:t>عتق رقب</w:t>
      </w:r>
      <w:r w:rsidR="00F71B09">
        <w:rPr>
          <w:rStyle w:val="6-Char"/>
          <w:rFonts w:hint="cs"/>
          <w:rtl/>
        </w:rPr>
        <w:t>ة</w:t>
      </w:r>
      <w:r w:rsidRPr="00F71B09">
        <w:rPr>
          <w:rStyle w:val="6-Char"/>
          <w:rFonts w:hint="cs"/>
          <w:rtl/>
        </w:rPr>
        <w:t xml:space="preserve"> مؤمن</w:t>
      </w:r>
      <w:r w:rsidR="00F71B09">
        <w:rPr>
          <w:rStyle w:val="6-Char"/>
          <w:rFonts w:hint="cs"/>
          <w:rtl/>
        </w:rPr>
        <w:t>ة</w:t>
      </w:r>
      <w:r w:rsidR="00F71B09" w:rsidRPr="00F71B09">
        <w:rPr>
          <w:rStyle w:val="6-Char"/>
          <w:rtl/>
        </w:rPr>
        <w:t>»</w:t>
      </w:r>
      <w:r>
        <w:rPr>
          <w:rFonts w:hint="cs"/>
          <w:rtl/>
          <w:lang w:bidi="fa-IR"/>
        </w:rPr>
        <w:t xml:space="preserve"> </w:t>
      </w:r>
      <w:r w:rsidR="00F71B09">
        <w:rPr>
          <w:rFonts w:hint="cs"/>
          <w:rtl/>
          <w:lang w:bidi="fa-IR"/>
        </w:rPr>
        <w:t>«</w:t>
      </w:r>
      <w:r>
        <w:rPr>
          <w:rFonts w:hint="cs"/>
          <w:rtl/>
          <w:lang w:bidi="fa-IR"/>
        </w:rPr>
        <w:t>برده مؤمنی را آزاد کن</w:t>
      </w:r>
      <w:r w:rsidR="00F71B09">
        <w:rPr>
          <w:rFonts w:hint="cs"/>
          <w:rtl/>
          <w:lang w:bidi="fa-IR"/>
        </w:rPr>
        <w:t>»</w:t>
      </w:r>
      <w:r>
        <w:rPr>
          <w:rFonts w:hint="cs"/>
          <w:rtl/>
          <w:lang w:bidi="fa-IR"/>
        </w:rPr>
        <w:t>. زیرا اگر مأمور به مقید عمل کند به مطلق نیز عمل کرده است، و جمع بین ادله بهتر بلکه واجب است.</w:t>
      </w:r>
    </w:p>
    <w:p w:rsidR="00D250C8" w:rsidRDefault="005925F9" w:rsidP="00136352">
      <w:pPr>
        <w:pStyle w:val="a0"/>
        <w:rPr>
          <w:rtl/>
          <w:lang w:bidi="fa-IR"/>
        </w:rPr>
      </w:pPr>
      <w:r>
        <w:rPr>
          <w:rFonts w:hint="cs"/>
          <w:rtl/>
          <w:lang w:bidi="fa-IR"/>
        </w:rPr>
        <w:t>- و اگر حکم متحد ولی سبب آن مختلف باشد، مانند</w:t>
      </w:r>
      <w:r w:rsidR="0070225A">
        <w:rPr>
          <w:rFonts w:hint="cs"/>
          <w:rtl/>
          <w:lang w:bidi="fa-IR"/>
        </w:rPr>
        <w:t>‌:</w:t>
      </w:r>
    </w:p>
    <w:p w:rsidR="000940D9" w:rsidRPr="00241314" w:rsidRDefault="000940D9" w:rsidP="00241314">
      <w:pPr>
        <w:ind w:firstLine="284"/>
        <w:jc w:val="both"/>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241314">
        <w:rPr>
          <w:rFonts w:ascii="KFGQPC Uthmanic Script HAFS" w:hAnsi="KFGQPC Uthmanic Script HAFS" w:cs="KFGQPC Uthmanic Script HAFS" w:hint="cs"/>
          <w:sz w:val="28"/>
          <w:szCs w:val="28"/>
          <w:rtl/>
        </w:rPr>
        <w:t>وَٱلَّذِينَ</w:t>
      </w:r>
      <w:r w:rsidR="00241314">
        <w:rPr>
          <w:rFonts w:ascii="KFGQPC Uthmanic Script HAFS" w:hAnsi="KFGQPC Uthmanic Script HAFS" w:cs="KFGQPC Uthmanic Script HAFS"/>
          <w:sz w:val="28"/>
          <w:szCs w:val="28"/>
          <w:rtl/>
        </w:rPr>
        <w:t xml:space="preserve"> يُظَٰهِرُونَ مِن نِّسَآئِهِمۡ ثُمَّ يَعُودُونَ لِمَا قَالُواْ فَتَحۡرِيرُ رَقَبَةٖ مِّن قَبۡلِ أَن يَتَمَآسَّاۚ</w:t>
      </w:r>
      <w:r>
        <w:rPr>
          <w:rFonts w:ascii="Traditional Arabic" w:hAnsi="Traditional Arabic"/>
          <w:sz w:val="28"/>
          <w:szCs w:val="28"/>
          <w:rtl/>
          <w:lang w:bidi="fa-IR"/>
        </w:rPr>
        <w:t>﴾</w:t>
      </w:r>
      <w:r w:rsidRPr="00136352">
        <w:rPr>
          <w:rStyle w:val="7-Char"/>
          <w:rFonts w:hint="cs"/>
          <w:rtl/>
        </w:rPr>
        <w:t xml:space="preserve"> </w:t>
      </w:r>
      <w:r w:rsidRPr="00136352">
        <w:rPr>
          <w:rStyle w:val="7-Char"/>
          <w:rtl/>
        </w:rPr>
        <w:t>[</w:t>
      </w:r>
      <w:r w:rsidRPr="00136352">
        <w:rPr>
          <w:rStyle w:val="7-Char"/>
          <w:rFonts w:hint="cs"/>
          <w:rtl/>
        </w:rPr>
        <w:t>المجادلة: 3</w:t>
      </w:r>
      <w:r w:rsidRPr="00136352">
        <w:rPr>
          <w:rStyle w:val="7-Char"/>
          <w:rtl/>
        </w:rPr>
        <w:t>]</w:t>
      </w:r>
      <w:r w:rsidRPr="00136352">
        <w:rPr>
          <w:rStyle w:val="Char0"/>
          <w:rFonts w:hint="cs"/>
          <w:rtl/>
        </w:rPr>
        <w:t>.</w:t>
      </w:r>
    </w:p>
    <w:p w:rsidR="000940D9" w:rsidRDefault="009844D7" w:rsidP="00136352">
      <w:pPr>
        <w:pStyle w:val="a0"/>
        <w:rPr>
          <w:rtl/>
          <w:lang w:bidi="fa-IR"/>
        </w:rPr>
      </w:pPr>
      <w:r w:rsidRPr="00CE411E">
        <w:rPr>
          <w:rFonts w:hint="cs"/>
          <w:rtl/>
          <w:lang w:bidi="fa-IR"/>
        </w:rPr>
        <w:t>«</w:t>
      </w:r>
      <w:r w:rsidR="00EB5803" w:rsidRPr="00CE411E">
        <w:rPr>
          <w:rFonts w:hint="cs"/>
          <w:rtl/>
          <w:lang w:bidi="fa-IR"/>
        </w:rPr>
        <w:t>و کسانی که از زنان خود مظاهره می‌کنند، سپس در قول خود برمی‌گردند، باید قبل از جماع برده‌ای را آزاد کنند</w:t>
      </w:r>
      <w:r w:rsidRPr="00CE411E">
        <w:rPr>
          <w:rFonts w:hint="cs"/>
          <w:rtl/>
          <w:lang w:bidi="fa-IR"/>
        </w:rPr>
        <w:t>».</w:t>
      </w:r>
    </w:p>
    <w:p w:rsidR="009844D7" w:rsidRPr="00241314" w:rsidRDefault="000940D9" w:rsidP="00241314">
      <w:pPr>
        <w:pStyle w:val="StyleComplexBLotus12ptJustifiedFirstline05cmCharCharCharCharCharCharCharCharCharCharCharCharCharCharChar"/>
        <w:tabs>
          <w:tab w:val="right" w:pos="7371"/>
        </w:tabs>
        <w:spacing w:line="240" w:lineRule="auto"/>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241314">
        <w:rPr>
          <w:rFonts w:ascii="KFGQPC Uthmanic Script HAFS" w:hAnsi="KFGQPC Uthmanic Script HAFS" w:cs="KFGQPC Uthmanic Script HAFS"/>
          <w:sz w:val="28"/>
          <w:szCs w:val="28"/>
          <w:rtl/>
        </w:rPr>
        <w:t>وَمَن قَتَلَ مُؤۡمِنًا خَطَ‍ٔٗا فَتَحۡرِيرُ رَقَبَةٖ مُّؤۡمِنَةٖ</w:t>
      </w:r>
      <w:r>
        <w:rPr>
          <w:rFonts w:ascii="Traditional Arabic" w:hAnsi="Traditional Arabic" w:cs="Traditional Arabic"/>
          <w:sz w:val="28"/>
          <w:szCs w:val="28"/>
          <w:rtl/>
          <w:lang w:bidi="fa-IR"/>
        </w:rPr>
        <w:t>﴾</w:t>
      </w:r>
      <w:r w:rsidRPr="00136352">
        <w:rPr>
          <w:rStyle w:val="7-Char"/>
          <w:rFonts w:hint="cs"/>
          <w:rtl/>
        </w:rPr>
        <w:t xml:space="preserve"> </w:t>
      </w:r>
      <w:r w:rsidRPr="00136352">
        <w:rPr>
          <w:rStyle w:val="7-Char"/>
          <w:rtl/>
        </w:rPr>
        <w:t>[</w:t>
      </w:r>
      <w:r w:rsidRPr="00136352">
        <w:rPr>
          <w:rStyle w:val="7-Char"/>
          <w:rFonts w:hint="cs"/>
          <w:rtl/>
        </w:rPr>
        <w:t>النساء: 92</w:t>
      </w:r>
      <w:r w:rsidRPr="00136352">
        <w:rPr>
          <w:rStyle w:val="7-Char"/>
          <w:rtl/>
        </w:rPr>
        <w:t>]</w:t>
      </w:r>
      <w:r w:rsidRPr="00136352">
        <w:rPr>
          <w:rStyle w:val="Char0"/>
          <w:rFonts w:hint="cs"/>
          <w:rtl/>
        </w:rPr>
        <w:t>.</w:t>
      </w:r>
    </w:p>
    <w:p w:rsidR="009844D7" w:rsidRPr="00CE411E" w:rsidRDefault="009844D7" w:rsidP="00136352">
      <w:pPr>
        <w:pStyle w:val="a0"/>
        <w:rPr>
          <w:rtl/>
          <w:lang w:bidi="fa-IR"/>
        </w:rPr>
      </w:pPr>
      <w:r w:rsidRPr="00CE411E">
        <w:rPr>
          <w:rFonts w:hint="cs"/>
          <w:rtl/>
          <w:lang w:bidi="fa-IR"/>
        </w:rPr>
        <w:t>«</w:t>
      </w:r>
      <w:r w:rsidR="008E5DB7" w:rsidRPr="00CE411E">
        <w:rPr>
          <w:rFonts w:hint="cs"/>
          <w:rtl/>
          <w:lang w:bidi="fa-IR"/>
        </w:rPr>
        <w:t>کسی که مؤمنی را به خطا بکشد باید برده مؤمنی را آزاد کند</w:t>
      </w:r>
      <w:r w:rsidRPr="00CE411E">
        <w:rPr>
          <w:rFonts w:hint="cs"/>
          <w:rtl/>
          <w:lang w:bidi="fa-IR"/>
        </w:rPr>
        <w:t>».</w:t>
      </w:r>
      <w:r w:rsidRPr="00CE411E">
        <w:rPr>
          <w:rtl/>
          <w:lang w:bidi="fa-IR"/>
        </w:rPr>
        <w:tab/>
      </w:r>
    </w:p>
    <w:p w:rsidR="005925F9" w:rsidRDefault="005A605E" w:rsidP="00136352">
      <w:pPr>
        <w:pStyle w:val="a0"/>
        <w:rPr>
          <w:rtl/>
          <w:lang w:bidi="fa-IR"/>
        </w:rPr>
      </w:pPr>
      <w:r>
        <w:rPr>
          <w:rFonts w:hint="cs"/>
          <w:rtl/>
          <w:lang w:bidi="fa-IR"/>
        </w:rPr>
        <w:t xml:space="preserve">چنان‌ که می‌بینیم کلمه </w:t>
      </w:r>
      <w:r w:rsidR="00F71B09" w:rsidRPr="00F71B09">
        <w:rPr>
          <w:rStyle w:val="6-Char"/>
          <w:rtl/>
        </w:rPr>
        <w:t>«</w:t>
      </w:r>
      <w:r w:rsidRPr="00F71B09">
        <w:rPr>
          <w:rStyle w:val="6-Char"/>
          <w:rFonts w:hint="cs"/>
          <w:rtl/>
        </w:rPr>
        <w:t>رقب</w:t>
      </w:r>
      <w:r w:rsidR="00F71B09">
        <w:rPr>
          <w:rStyle w:val="6-Char"/>
          <w:rFonts w:hint="cs"/>
          <w:rtl/>
        </w:rPr>
        <w:t>ة</w:t>
      </w:r>
      <w:r w:rsidR="00F71B09" w:rsidRPr="00F71B09">
        <w:rPr>
          <w:rStyle w:val="6-Char"/>
          <w:rtl/>
        </w:rPr>
        <w:t>»</w:t>
      </w:r>
      <w:r>
        <w:rPr>
          <w:rFonts w:hint="cs"/>
          <w:rtl/>
          <w:lang w:bidi="fa-IR"/>
        </w:rPr>
        <w:t xml:space="preserve"> در آیه اول مطلق است، و در آیه دوم مقید است</w:t>
      </w:r>
      <w:r w:rsidR="0070225A">
        <w:rPr>
          <w:rFonts w:hint="cs"/>
          <w:rtl/>
          <w:lang w:bidi="fa-IR"/>
        </w:rPr>
        <w:t>‌:</w:t>
      </w:r>
      <w:r>
        <w:rPr>
          <w:rFonts w:hint="cs"/>
          <w:rtl/>
          <w:lang w:bidi="fa-IR"/>
        </w:rPr>
        <w:t xml:space="preserve"> </w:t>
      </w:r>
      <w:r w:rsidR="00F71B09" w:rsidRPr="00F71B09">
        <w:rPr>
          <w:rStyle w:val="6-Char"/>
          <w:rtl/>
        </w:rPr>
        <w:t>«</w:t>
      </w:r>
      <w:r w:rsidRPr="00F71B09">
        <w:rPr>
          <w:rStyle w:val="6-Char"/>
          <w:rFonts w:hint="cs"/>
          <w:rtl/>
        </w:rPr>
        <w:t>رقب</w:t>
      </w:r>
      <w:r w:rsidR="00F71B09">
        <w:rPr>
          <w:rStyle w:val="6-Char"/>
          <w:rFonts w:hint="cs"/>
          <w:rtl/>
        </w:rPr>
        <w:t>ة</w:t>
      </w:r>
      <w:r w:rsidRPr="00F71B09">
        <w:rPr>
          <w:rStyle w:val="6-Char"/>
          <w:rFonts w:hint="cs"/>
          <w:rtl/>
        </w:rPr>
        <w:t xml:space="preserve"> مؤمن</w:t>
      </w:r>
      <w:r w:rsidR="00F71B09">
        <w:rPr>
          <w:rStyle w:val="6-Char"/>
          <w:rFonts w:hint="cs"/>
          <w:rtl/>
        </w:rPr>
        <w:t>ة</w:t>
      </w:r>
      <w:r w:rsidR="00F71B09" w:rsidRPr="00F71B09">
        <w:rPr>
          <w:rStyle w:val="6-Char"/>
          <w:rtl/>
        </w:rPr>
        <w:t>»</w:t>
      </w:r>
      <w:r>
        <w:rPr>
          <w:rFonts w:hint="cs"/>
          <w:rtl/>
          <w:lang w:bidi="fa-IR"/>
        </w:rPr>
        <w:t>. و حکم</w:t>
      </w:r>
      <w:r w:rsidR="00767DC0">
        <w:rPr>
          <w:rFonts w:hint="cs"/>
          <w:rtl/>
          <w:lang w:bidi="fa-IR"/>
        </w:rPr>
        <w:t xml:space="preserve"> هردو </w:t>
      </w:r>
      <w:r>
        <w:rPr>
          <w:rFonts w:hint="cs"/>
          <w:rtl/>
          <w:lang w:bidi="fa-IR"/>
        </w:rPr>
        <w:t>آزاد کردن است، ولی سبب ح</w:t>
      </w:r>
      <w:r w:rsidR="00084950">
        <w:rPr>
          <w:rFonts w:hint="cs"/>
          <w:rtl/>
          <w:lang w:bidi="fa-IR"/>
        </w:rPr>
        <w:t xml:space="preserve">کم در اولی ظهار، و در دومی قتل </w:t>
      </w:r>
      <w:r>
        <w:rPr>
          <w:rFonts w:hint="cs"/>
          <w:rtl/>
          <w:lang w:bidi="fa-IR"/>
        </w:rPr>
        <w:t>فرد مؤمن به خطا است.</w:t>
      </w:r>
    </w:p>
    <w:p w:rsidR="005A605E" w:rsidRDefault="005A605E" w:rsidP="00136352">
      <w:pPr>
        <w:pStyle w:val="a0"/>
        <w:rPr>
          <w:rtl/>
          <w:lang w:bidi="fa-IR"/>
        </w:rPr>
      </w:pPr>
      <w:r>
        <w:rPr>
          <w:rFonts w:hint="cs"/>
          <w:rtl/>
          <w:lang w:bidi="fa-IR"/>
        </w:rPr>
        <w:t>(ظهار از عادات جاهلیت بوده است که شوهر به قصد اضرار به زن خود می‌گفته است</w:t>
      </w:r>
      <w:r w:rsidR="0070225A">
        <w:rPr>
          <w:rFonts w:hint="cs"/>
          <w:rtl/>
          <w:lang w:bidi="fa-IR"/>
        </w:rPr>
        <w:t>‌:</w:t>
      </w:r>
      <w:r>
        <w:rPr>
          <w:rFonts w:hint="cs"/>
          <w:rtl/>
          <w:lang w:bidi="fa-IR"/>
        </w:rPr>
        <w:t xml:space="preserve"> تو </w:t>
      </w:r>
      <w:r w:rsidR="00084950">
        <w:rPr>
          <w:rFonts w:hint="cs"/>
          <w:rtl/>
          <w:lang w:bidi="fa-IR"/>
        </w:rPr>
        <w:t>بر من مانند مادرم هستی، و منظور</w:t>
      </w:r>
      <w:r>
        <w:rPr>
          <w:rFonts w:hint="cs"/>
          <w:rtl/>
          <w:lang w:bidi="fa-IR"/>
        </w:rPr>
        <w:t xml:space="preserve"> آن بوده است که جماع زن بر او حرام باشد. و شرع با این عادت بد مبارزه کرد، و </w:t>
      </w:r>
      <w:r w:rsidR="00D642AE">
        <w:rPr>
          <w:rFonts w:hint="cs"/>
          <w:rtl/>
          <w:lang w:bidi="fa-IR"/>
        </w:rPr>
        <w:t xml:space="preserve">فرمان داده که اگر کسی به زن خود چنان گفت، و او را فوراً طلاق نگفت، باید یک برده را آزاد کند، و اگر نتوانست شصت روز روزه پشت سر هم بگیرد، و اگر نتوانست شصت نفر مسکین </w:t>
      </w:r>
      <w:r w:rsidR="00084950">
        <w:rPr>
          <w:rFonts w:hint="cs"/>
          <w:rtl/>
          <w:lang w:bidi="fa-IR"/>
        </w:rPr>
        <w:t xml:space="preserve">را </w:t>
      </w:r>
      <w:r w:rsidR="00D642AE">
        <w:rPr>
          <w:rFonts w:hint="cs"/>
          <w:rtl/>
          <w:lang w:bidi="fa-IR"/>
        </w:rPr>
        <w:t>غذا دهد).</w:t>
      </w:r>
    </w:p>
    <w:p w:rsidR="00D642AE" w:rsidRDefault="00D642AE" w:rsidP="00136352">
      <w:pPr>
        <w:pStyle w:val="a0"/>
        <w:rPr>
          <w:rtl/>
          <w:lang w:bidi="fa-IR"/>
        </w:rPr>
      </w:pPr>
      <w:r>
        <w:rPr>
          <w:rFonts w:hint="cs"/>
          <w:rtl/>
          <w:lang w:bidi="fa-IR"/>
        </w:rPr>
        <w:t>در اینصورت از مطلق و مقید بین اصولیان اختلاف است، و قول بهتر آن است که بگوییم. اگر دلیلی بر حمل مطلق بر قید وجود داشت بدان عمل می‌شود.</w:t>
      </w:r>
    </w:p>
    <w:p w:rsidR="00D642AE" w:rsidRDefault="00C46881" w:rsidP="007C6E8D">
      <w:pPr>
        <w:pStyle w:val="3-"/>
        <w:rPr>
          <w:rtl/>
        </w:rPr>
      </w:pPr>
      <w:bookmarkStart w:id="195" w:name="_Toc331262131"/>
      <w:bookmarkStart w:id="196" w:name="_Toc421176491"/>
      <w:r>
        <w:rPr>
          <w:rFonts w:hint="cs"/>
          <w:rtl/>
        </w:rPr>
        <w:t>مجمل و مبین</w:t>
      </w:r>
      <w:bookmarkEnd w:id="195"/>
      <w:bookmarkEnd w:id="196"/>
    </w:p>
    <w:p w:rsidR="00342BEB" w:rsidRDefault="00B71FEF" w:rsidP="00136352">
      <w:pPr>
        <w:pStyle w:val="a0"/>
        <w:rPr>
          <w:rtl/>
          <w:lang w:bidi="fa-IR"/>
        </w:rPr>
      </w:pPr>
      <w:r>
        <w:rPr>
          <w:rFonts w:hint="cs"/>
          <w:rtl/>
          <w:lang w:bidi="fa-IR"/>
        </w:rPr>
        <w:t xml:space="preserve">مجمل چنان‌که گذشت، لفظی را گویند که به صورت مساوی بر احتمالات متعددی دلالت می‌دهد، بدون این‌که یکی در دلالت برتر از دیگری باشد، مانند الفاظ </w:t>
      </w:r>
      <w:r w:rsidR="00F71B09" w:rsidRPr="00F71B09">
        <w:rPr>
          <w:rStyle w:val="6-Char"/>
          <w:rtl/>
        </w:rPr>
        <w:t>«</w:t>
      </w:r>
      <w:r w:rsidRPr="00F71B09">
        <w:rPr>
          <w:rStyle w:val="6-Char"/>
          <w:rFonts w:hint="cs"/>
          <w:rtl/>
        </w:rPr>
        <w:t>قرء</w:t>
      </w:r>
      <w:r w:rsidR="00F71B09" w:rsidRPr="00F71B09">
        <w:rPr>
          <w:rStyle w:val="6-Char"/>
          <w:rtl/>
        </w:rPr>
        <w:t>»</w:t>
      </w:r>
      <w:r>
        <w:rPr>
          <w:rFonts w:hint="cs"/>
          <w:rtl/>
          <w:lang w:bidi="fa-IR"/>
        </w:rPr>
        <w:t xml:space="preserve"> و </w:t>
      </w:r>
      <w:r w:rsidR="00F71B09" w:rsidRPr="00F71B09">
        <w:rPr>
          <w:rStyle w:val="6-Char"/>
          <w:rtl/>
        </w:rPr>
        <w:t>«</w:t>
      </w:r>
      <w:r w:rsidRPr="00F71B09">
        <w:rPr>
          <w:rStyle w:val="6-Char"/>
          <w:rFonts w:hint="cs"/>
          <w:rtl/>
        </w:rPr>
        <w:t>عین</w:t>
      </w:r>
      <w:r w:rsidR="00F71B09" w:rsidRPr="00F71B09">
        <w:rPr>
          <w:rStyle w:val="6-Char"/>
          <w:rtl/>
        </w:rPr>
        <w:t>»</w:t>
      </w:r>
      <w:r>
        <w:rPr>
          <w:rFonts w:hint="cs"/>
          <w:rtl/>
          <w:lang w:bidi="fa-IR"/>
        </w:rPr>
        <w:t xml:space="preserve"> و </w:t>
      </w:r>
      <w:r w:rsidR="00F71B09" w:rsidRPr="00F71B09">
        <w:rPr>
          <w:rStyle w:val="6-Char"/>
          <w:rtl/>
        </w:rPr>
        <w:t>«</w:t>
      </w:r>
      <w:r w:rsidRPr="00F71B09">
        <w:rPr>
          <w:rStyle w:val="6-Char"/>
          <w:rFonts w:hint="cs"/>
          <w:rtl/>
        </w:rPr>
        <w:t>مختار</w:t>
      </w:r>
      <w:r w:rsidR="00F71B09" w:rsidRPr="00F71B09">
        <w:rPr>
          <w:rStyle w:val="6-Char"/>
          <w:rtl/>
        </w:rPr>
        <w:t>»</w:t>
      </w:r>
      <w:r>
        <w:rPr>
          <w:rFonts w:hint="cs"/>
          <w:rtl/>
          <w:lang w:bidi="fa-IR"/>
        </w:rPr>
        <w:t xml:space="preserve"> که اولی </w:t>
      </w:r>
      <w:r w:rsidR="001E7729">
        <w:rPr>
          <w:rFonts w:hint="cs"/>
          <w:rtl/>
          <w:lang w:bidi="fa-IR"/>
        </w:rPr>
        <w:t>هم برای حیض و هم برای طهر، و دومی در ازای چشم و چشمه و ذات، و طلا و غیره به کار می‌رود، و سومی می‌تواند اسم فاعل یا اسم مفعول باشد.</w:t>
      </w:r>
    </w:p>
    <w:p w:rsidR="001E7729" w:rsidRDefault="001E7729" w:rsidP="00136352">
      <w:pPr>
        <w:pStyle w:val="a0"/>
        <w:rPr>
          <w:rtl/>
          <w:lang w:bidi="fa-IR"/>
        </w:rPr>
      </w:pPr>
      <w:r>
        <w:rPr>
          <w:rFonts w:hint="cs"/>
          <w:rtl/>
          <w:lang w:bidi="fa-IR"/>
        </w:rPr>
        <w:t xml:space="preserve">و مبین (بضم اول و فتح دوم و فتح یای مشدد) اسم مفعول از تبیین است، به معنی روشن شده، و در اصطلاح </w:t>
      </w:r>
      <w:r w:rsidR="00087675">
        <w:rPr>
          <w:rFonts w:hint="cs"/>
          <w:rtl/>
          <w:lang w:bidi="fa-IR"/>
        </w:rPr>
        <w:t xml:space="preserve">اصولیان مبین به الفاظی گفته می‌شود که در معنای خود روشن و آشکار باشند، </w:t>
      </w:r>
      <w:r w:rsidR="00087675" w:rsidRPr="00084950">
        <w:rPr>
          <w:rFonts w:hint="cs"/>
          <w:color w:val="FF0000"/>
          <w:rtl/>
          <w:lang w:bidi="fa-IR"/>
        </w:rPr>
        <w:t>به این‌که خود واضحند یا واضح شده‌اند.</w:t>
      </w:r>
    </w:p>
    <w:p w:rsidR="00087675" w:rsidRDefault="00FE4442" w:rsidP="007C6E8D">
      <w:pPr>
        <w:pStyle w:val="4-"/>
        <w:rPr>
          <w:rtl/>
        </w:rPr>
      </w:pPr>
      <w:bookmarkStart w:id="197" w:name="_Toc331262132"/>
      <w:bookmarkStart w:id="198" w:name="_Toc421176492"/>
      <w:r>
        <w:rPr>
          <w:rFonts w:hint="cs"/>
          <w:rtl/>
        </w:rPr>
        <w:t>انواع اجمال</w:t>
      </w:r>
      <w:bookmarkEnd w:id="197"/>
      <w:bookmarkEnd w:id="198"/>
    </w:p>
    <w:p w:rsidR="00342BEB" w:rsidRDefault="00BA3BD3" w:rsidP="00136352">
      <w:pPr>
        <w:pStyle w:val="a0"/>
        <w:rPr>
          <w:rtl/>
          <w:lang w:bidi="fa-IR"/>
        </w:rPr>
      </w:pPr>
      <w:r>
        <w:rPr>
          <w:rFonts w:hint="cs"/>
          <w:rtl/>
          <w:lang w:bidi="fa-IR"/>
        </w:rPr>
        <w:t>اجمال از دو جهت ممکن است بر لفظ عارض شود</w:t>
      </w:r>
      <w:r w:rsidR="0070225A">
        <w:rPr>
          <w:rFonts w:hint="cs"/>
          <w:rtl/>
          <w:lang w:bidi="fa-IR"/>
        </w:rPr>
        <w:t>‌:</w:t>
      </w:r>
    </w:p>
    <w:p w:rsidR="00BA3BD3" w:rsidRDefault="00BA3BD3" w:rsidP="00136352">
      <w:pPr>
        <w:pStyle w:val="a0"/>
        <w:rPr>
          <w:rtl/>
          <w:lang w:bidi="fa-IR"/>
        </w:rPr>
      </w:pPr>
      <w:r>
        <w:rPr>
          <w:rFonts w:hint="cs"/>
          <w:rtl/>
          <w:lang w:bidi="fa-IR"/>
        </w:rPr>
        <w:t>جهت انفراد و جهت ترکیب.</w:t>
      </w:r>
    </w:p>
    <w:p w:rsidR="00BA3BD3" w:rsidRDefault="00BA3BD3" w:rsidP="00136352">
      <w:pPr>
        <w:pStyle w:val="a0"/>
        <w:rPr>
          <w:rtl/>
          <w:lang w:bidi="fa-IR"/>
        </w:rPr>
      </w:pPr>
      <w:r>
        <w:rPr>
          <w:rFonts w:hint="cs"/>
          <w:rtl/>
          <w:lang w:bidi="fa-IR"/>
        </w:rPr>
        <w:t>اولاً جهت انفراد</w:t>
      </w:r>
      <w:r w:rsidR="0070225A">
        <w:rPr>
          <w:rFonts w:hint="cs"/>
          <w:rtl/>
          <w:lang w:bidi="fa-IR"/>
        </w:rPr>
        <w:t>‌:</w:t>
      </w:r>
    </w:p>
    <w:p w:rsidR="00BA3BD3" w:rsidRDefault="00BA3BD3" w:rsidP="00136352">
      <w:pPr>
        <w:pStyle w:val="a0"/>
        <w:rPr>
          <w:rtl/>
          <w:lang w:bidi="fa-IR"/>
        </w:rPr>
      </w:pPr>
      <w:r>
        <w:rPr>
          <w:rFonts w:hint="cs"/>
          <w:rtl/>
          <w:lang w:bidi="fa-IR"/>
        </w:rPr>
        <w:t>لفظ مفرد به یکی از جهات زیر ممکن است مجمل باشد</w:t>
      </w:r>
      <w:r w:rsidR="0070225A">
        <w:rPr>
          <w:rFonts w:hint="cs"/>
          <w:rtl/>
          <w:lang w:bidi="fa-IR"/>
        </w:rPr>
        <w:t>‌:</w:t>
      </w:r>
    </w:p>
    <w:p w:rsidR="00BA3BD3" w:rsidRDefault="004B6602" w:rsidP="007C6E8D">
      <w:pPr>
        <w:pStyle w:val="4-"/>
        <w:rPr>
          <w:rtl/>
        </w:rPr>
      </w:pPr>
      <w:bookmarkStart w:id="199" w:name="_Toc331262133"/>
      <w:bookmarkStart w:id="200" w:name="_Toc421176493"/>
      <w:r>
        <w:rPr>
          <w:rFonts w:hint="cs"/>
          <w:rtl/>
        </w:rPr>
        <w:t>1- اجمال تصریف</w:t>
      </w:r>
      <w:bookmarkEnd w:id="199"/>
      <w:bookmarkEnd w:id="200"/>
    </w:p>
    <w:p w:rsidR="00342BEB" w:rsidRDefault="00645F30" w:rsidP="00136352">
      <w:pPr>
        <w:pStyle w:val="a0"/>
        <w:rPr>
          <w:rtl/>
          <w:lang w:bidi="fa-IR"/>
        </w:rPr>
      </w:pPr>
      <w:r>
        <w:rPr>
          <w:rFonts w:hint="cs"/>
          <w:rtl/>
          <w:lang w:bidi="fa-IR"/>
        </w:rPr>
        <w:t>منظور از اجمال در تصریف آن است که لفظ قابل تخریج بر بیش از یک قیاس صرفی باشد، مانند</w:t>
      </w:r>
      <w:r w:rsidRPr="00F71B09">
        <w:rPr>
          <w:rStyle w:val="6-Char"/>
          <w:rFonts w:hint="cs"/>
          <w:rtl/>
        </w:rPr>
        <w:t xml:space="preserve"> </w:t>
      </w:r>
      <w:r w:rsidR="00F71B09" w:rsidRPr="00F71B09">
        <w:rPr>
          <w:rStyle w:val="6-Char"/>
          <w:rtl/>
        </w:rPr>
        <w:t>«</w:t>
      </w:r>
      <w:r w:rsidRPr="00F71B09">
        <w:rPr>
          <w:rStyle w:val="6-Char"/>
          <w:rFonts w:hint="cs"/>
          <w:rtl/>
        </w:rPr>
        <w:t>قال</w:t>
      </w:r>
      <w:r w:rsidR="00F71B09" w:rsidRPr="00F71B09">
        <w:rPr>
          <w:rStyle w:val="6-Char"/>
          <w:rtl/>
        </w:rPr>
        <w:t>»</w:t>
      </w:r>
      <w:r>
        <w:rPr>
          <w:rFonts w:hint="cs"/>
          <w:rtl/>
          <w:lang w:bidi="fa-IR"/>
        </w:rPr>
        <w:t xml:space="preserve"> که ممکن است فعل ماضی </w:t>
      </w:r>
      <w:r w:rsidR="00F71B09" w:rsidRPr="00F71B09">
        <w:rPr>
          <w:rStyle w:val="6-Char"/>
          <w:rtl/>
        </w:rPr>
        <w:t>«</w:t>
      </w:r>
      <w:r w:rsidRPr="00F71B09">
        <w:rPr>
          <w:rStyle w:val="6-Char"/>
          <w:rFonts w:hint="cs"/>
          <w:rtl/>
        </w:rPr>
        <w:t>یقول</w:t>
      </w:r>
      <w:r w:rsidR="00F71B09" w:rsidRPr="00F71B09">
        <w:rPr>
          <w:rStyle w:val="6-Char"/>
          <w:rtl/>
        </w:rPr>
        <w:t>»</w:t>
      </w:r>
      <w:r>
        <w:rPr>
          <w:rFonts w:hint="cs"/>
          <w:rtl/>
          <w:lang w:bidi="fa-IR"/>
        </w:rPr>
        <w:t xml:space="preserve"> مأخوذ ار قول </w:t>
      </w:r>
      <w:r w:rsidR="00F71B09">
        <w:rPr>
          <w:rFonts w:hint="cs"/>
          <w:rtl/>
          <w:lang w:bidi="fa-IR"/>
        </w:rPr>
        <w:t>«</w:t>
      </w:r>
      <w:r>
        <w:rPr>
          <w:rFonts w:hint="cs"/>
          <w:rtl/>
          <w:lang w:bidi="fa-IR"/>
        </w:rPr>
        <w:t>گفتار</w:t>
      </w:r>
      <w:r w:rsidR="00F71B09">
        <w:rPr>
          <w:rFonts w:hint="cs"/>
          <w:rtl/>
          <w:lang w:bidi="fa-IR"/>
        </w:rPr>
        <w:t>»</w:t>
      </w:r>
      <w:r>
        <w:rPr>
          <w:rFonts w:hint="cs"/>
          <w:rtl/>
          <w:lang w:bidi="fa-IR"/>
        </w:rPr>
        <w:t xml:space="preserve"> باشد، و ممکن است فعل ماضی </w:t>
      </w:r>
      <w:r w:rsidR="00F71B09" w:rsidRPr="00F71B09">
        <w:rPr>
          <w:rStyle w:val="6-Char"/>
          <w:rtl/>
        </w:rPr>
        <w:t>«</w:t>
      </w:r>
      <w:r w:rsidRPr="00F71B09">
        <w:rPr>
          <w:rStyle w:val="6-Char"/>
          <w:rFonts w:hint="cs"/>
          <w:rtl/>
        </w:rPr>
        <w:t>یقیل</w:t>
      </w:r>
      <w:r w:rsidR="00F71B09" w:rsidRPr="00F71B09">
        <w:rPr>
          <w:rStyle w:val="6-Char"/>
          <w:rtl/>
        </w:rPr>
        <w:t>»</w:t>
      </w:r>
      <w:r>
        <w:rPr>
          <w:rFonts w:hint="cs"/>
          <w:rtl/>
          <w:lang w:bidi="fa-IR"/>
        </w:rPr>
        <w:t xml:space="preserve"> مأخوذ از قیلوله (خواب نیمروز) باشد.</w:t>
      </w:r>
    </w:p>
    <w:p w:rsidR="00645F30" w:rsidRDefault="00645F30" w:rsidP="00136352">
      <w:pPr>
        <w:pStyle w:val="a0"/>
        <w:rPr>
          <w:rtl/>
          <w:lang w:bidi="fa-IR"/>
        </w:rPr>
      </w:pPr>
      <w:r>
        <w:rPr>
          <w:rFonts w:hint="cs"/>
          <w:rtl/>
          <w:lang w:bidi="fa-IR"/>
        </w:rPr>
        <w:t xml:space="preserve">و مانند </w:t>
      </w:r>
      <w:r w:rsidR="00F71B09" w:rsidRPr="00F71B09">
        <w:rPr>
          <w:rStyle w:val="6-Char"/>
          <w:rtl/>
        </w:rPr>
        <w:t>«</w:t>
      </w:r>
      <w:r w:rsidRPr="00F71B09">
        <w:rPr>
          <w:rStyle w:val="6-Char"/>
          <w:rFonts w:hint="cs"/>
          <w:rtl/>
        </w:rPr>
        <w:t>مختار</w:t>
      </w:r>
      <w:r w:rsidR="00F71B09" w:rsidRPr="00F71B09">
        <w:rPr>
          <w:rStyle w:val="6-Char"/>
          <w:rtl/>
        </w:rPr>
        <w:t>»</w:t>
      </w:r>
      <w:r>
        <w:rPr>
          <w:rFonts w:hint="cs"/>
          <w:rtl/>
          <w:lang w:bidi="fa-IR"/>
        </w:rPr>
        <w:t xml:space="preserve"> که در حالت انفراد احتمال دارد اسم فاعل یا اسم مفعول باشد، مثلاً اگر گفتیم</w:t>
      </w:r>
      <w:r w:rsidR="0070225A">
        <w:rPr>
          <w:rFonts w:hint="cs"/>
          <w:rtl/>
          <w:lang w:bidi="fa-IR"/>
        </w:rPr>
        <w:t>‌:</w:t>
      </w:r>
    </w:p>
    <w:p w:rsidR="00645F30" w:rsidRDefault="00F71B09" w:rsidP="00136352">
      <w:pPr>
        <w:pStyle w:val="a0"/>
        <w:rPr>
          <w:rtl/>
          <w:lang w:bidi="fa-IR"/>
        </w:rPr>
      </w:pPr>
      <w:r w:rsidRPr="00F71B09">
        <w:rPr>
          <w:rStyle w:val="6-Char"/>
          <w:rtl/>
        </w:rPr>
        <w:t>«</w:t>
      </w:r>
      <w:r w:rsidR="00084950" w:rsidRPr="00F71B09">
        <w:rPr>
          <w:rStyle w:val="6-Char"/>
          <w:rFonts w:hint="cs"/>
          <w:rtl/>
        </w:rPr>
        <w:t>زید مختار من بین الطلب</w:t>
      </w:r>
      <w:r>
        <w:rPr>
          <w:rStyle w:val="6-Char"/>
          <w:rFonts w:hint="cs"/>
          <w:rtl/>
        </w:rPr>
        <w:t>ة</w:t>
      </w:r>
      <w:r w:rsidR="00084950" w:rsidRPr="00F71B09">
        <w:rPr>
          <w:rStyle w:val="6-Char"/>
          <w:rFonts w:hint="cs"/>
          <w:rtl/>
        </w:rPr>
        <w:t xml:space="preserve"> لل</w:t>
      </w:r>
      <w:r w:rsidR="00DB4D95" w:rsidRPr="00F71B09">
        <w:rPr>
          <w:rStyle w:val="6-Char"/>
          <w:rFonts w:hint="cs"/>
          <w:rtl/>
        </w:rPr>
        <w:t>س</w:t>
      </w:r>
      <w:r w:rsidR="00084950" w:rsidRPr="00F71B09">
        <w:rPr>
          <w:rStyle w:val="6-Char"/>
          <w:rFonts w:hint="cs"/>
          <w:rtl/>
        </w:rPr>
        <w:t>ف</w:t>
      </w:r>
      <w:r w:rsidR="00DB4D95" w:rsidRPr="00F71B09">
        <w:rPr>
          <w:rStyle w:val="6-Char"/>
          <w:rFonts w:hint="cs"/>
          <w:rtl/>
        </w:rPr>
        <w:t xml:space="preserve">ر </w:t>
      </w:r>
      <w:r>
        <w:rPr>
          <w:rStyle w:val="6-Char"/>
          <w:rFonts w:hint="cs"/>
          <w:rtl/>
        </w:rPr>
        <w:t>إ</w:t>
      </w:r>
      <w:r w:rsidR="00DB4D95" w:rsidRPr="00F71B09">
        <w:rPr>
          <w:rStyle w:val="6-Char"/>
          <w:rFonts w:hint="cs"/>
          <w:rtl/>
        </w:rPr>
        <w:t>لی مک</w:t>
      </w:r>
      <w:r>
        <w:rPr>
          <w:rStyle w:val="6-Char"/>
          <w:rFonts w:hint="cs"/>
          <w:rtl/>
        </w:rPr>
        <w:t>ة</w:t>
      </w:r>
      <w:r w:rsidRPr="00F71B09">
        <w:rPr>
          <w:rStyle w:val="6-Char"/>
          <w:rtl/>
        </w:rPr>
        <w:t>»</w:t>
      </w:r>
      <w:r w:rsidR="00DB4D95">
        <w:rPr>
          <w:rFonts w:hint="cs"/>
          <w:rtl/>
          <w:lang w:bidi="fa-IR"/>
        </w:rPr>
        <w:t xml:space="preserve"> </w:t>
      </w:r>
      <w:r>
        <w:rPr>
          <w:rFonts w:hint="cs"/>
          <w:rtl/>
          <w:lang w:bidi="fa-IR"/>
        </w:rPr>
        <w:t>«</w:t>
      </w:r>
      <w:r w:rsidR="00DB4D95">
        <w:rPr>
          <w:rFonts w:hint="cs"/>
          <w:rtl/>
          <w:lang w:bidi="fa-IR"/>
        </w:rPr>
        <w:t>زید از بین طلاب برای سفر ب</w:t>
      </w:r>
      <w:r w:rsidR="00084950">
        <w:rPr>
          <w:rFonts w:hint="cs"/>
          <w:rtl/>
          <w:lang w:bidi="fa-IR"/>
        </w:rPr>
        <w:t>ه مکه انتخاب شده است</w:t>
      </w:r>
      <w:r>
        <w:rPr>
          <w:rFonts w:hint="cs"/>
          <w:rtl/>
          <w:lang w:bidi="fa-IR"/>
        </w:rPr>
        <w:t>»</w:t>
      </w:r>
      <w:r w:rsidR="00084950">
        <w:rPr>
          <w:rFonts w:hint="cs"/>
          <w:rtl/>
          <w:lang w:bidi="fa-IR"/>
        </w:rPr>
        <w:t>، اسم مفعول</w:t>
      </w:r>
      <w:r w:rsidR="00DB4D95">
        <w:rPr>
          <w:rFonts w:hint="cs"/>
          <w:rtl/>
          <w:lang w:bidi="fa-IR"/>
        </w:rPr>
        <w:t xml:space="preserve"> است.</w:t>
      </w:r>
    </w:p>
    <w:p w:rsidR="00DB4D95" w:rsidRDefault="00DB4D95" w:rsidP="00136352">
      <w:pPr>
        <w:pStyle w:val="a0"/>
        <w:rPr>
          <w:rtl/>
          <w:lang w:bidi="fa-IR"/>
        </w:rPr>
      </w:pPr>
      <w:r>
        <w:rPr>
          <w:rFonts w:hint="cs"/>
          <w:rtl/>
          <w:lang w:bidi="fa-IR"/>
        </w:rPr>
        <w:t>و اگر گفتیم</w:t>
      </w:r>
      <w:r w:rsidR="0070225A">
        <w:rPr>
          <w:rFonts w:hint="cs"/>
          <w:rtl/>
          <w:lang w:bidi="fa-IR"/>
        </w:rPr>
        <w:t>‌:</w:t>
      </w:r>
    </w:p>
    <w:p w:rsidR="00342BEB" w:rsidRDefault="00F71B09" w:rsidP="00136352">
      <w:pPr>
        <w:pStyle w:val="a0"/>
        <w:rPr>
          <w:rtl/>
          <w:lang w:bidi="fa-IR"/>
        </w:rPr>
      </w:pPr>
      <w:r w:rsidRPr="00F71B09">
        <w:rPr>
          <w:rStyle w:val="6-Char"/>
          <w:rtl/>
        </w:rPr>
        <w:t>«</w:t>
      </w:r>
      <w:r w:rsidR="00DB4D95" w:rsidRPr="00F71B09">
        <w:rPr>
          <w:rStyle w:val="6-Char"/>
          <w:rFonts w:hint="cs"/>
          <w:rtl/>
        </w:rPr>
        <w:t xml:space="preserve">الرئیس مختار </w:t>
      </w:r>
      <w:r>
        <w:rPr>
          <w:rStyle w:val="6-Char"/>
          <w:rFonts w:hint="cs"/>
          <w:rtl/>
        </w:rPr>
        <w:t>أ</w:t>
      </w:r>
      <w:r w:rsidR="00DB4D95" w:rsidRPr="00F71B09">
        <w:rPr>
          <w:rStyle w:val="6-Char"/>
          <w:rFonts w:hint="cs"/>
          <w:rtl/>
        </w:rPr>
        <w:t>حد الطلب</w:t>
      </w:r>
      <w:r>
        <w:rPr>
          <w:rStyle w:val="6-Char"/>
          <w:rFonts w:hint="cs"/>
          <w:rtl/>
        </w:rPr>
        <w:t>ة</w:t>
      </w:r>
      <w:r w:rsidR="00DB4D95" w:rsidRPr="00F71B09">
        <w:rPr>
          <w:rStyle w:val="6-Char"/>
          <w:rFonts w:hint="cs"/>
          <w:rtl/>
        </w:rPr>
        <w:t xml:space="preserve"> للسفر </w:t>
      </w:r>
      <w:r>
        <w:rPr>
          <w:rStyle w:val="6-Char"/>
          <w:rFonts w:hint="cs"/>
          <w:rtl/>
        </w:rPr>
        <w:t>إ</w:t>
      </w:r>
      <w:r w:rsidR="00DB4D95" w:rsidRPr="00F71B09">
        <w:rPr>
          <w:rStyle w:val="6-Char"/>
          <w:rFonts w:hint="cs"/>
          <w:rtl/>
        </w:rPr>
        <w:t>لی المک</w:t>
      </w:r>
      <w:r>
        <w:rPr>
          <w:rStyle w:val="6-Char"/>
          <w:rFonts w:hint="cs"/>
          <w:rtl/>
        </w:rPr>
        <w:t>ة</w:t>
      </w:r>
      <w:r w:rsidRPr="00F71B09">
        <w:rPr>
          <w:rStyle w:val="6-Char"/>
          <w:rtl/>
        </w:rPr>
        <w:t>»</w:t>
      </w:r>
      <w:r w:rsidR="00DB4D95">
        <w:rPr>
          <w:rFonts w:hint="cs"/>
          <w:rtl/>
          <w:lang w:bidi="fa-IR"/>
        </w:rPr>
        <w:t xml:space="preserve"> </w:t>
      </w:r>
      <w:r>
        <w:rPr>
          <w:rFonts w:hint="cs"/>
          <w:rtl/>
          <w:lang w:bidi="fa-IR"/>
        </w:rPr>
        <w:t>«</w:t>
      </w:r>
      <w:r w:rsidR="00DB4D95">
        <w:rPr>
          <w:rFonts w:hint="cs"/>
          <w:rtl/>
          <w:lang w:bidi="fa-IR"/>
        </w:rPr>
        <w:t>رئیس یکی از طلاب را برای سفر مکه انتخاب می‌کند</w:t>
      </w:r>
      <w:r>
        <w:rPr>
          <w:rFonts w:hint="cs"/>
          <w:rtl/>
          <w:lang w:bidi="fa-IR"/>
        </w:rPr>
        <w:t>»</w:t>
      </w:r>
      <w:r w:rsidR="00DB4D95">
        <w:rPr>
          <w:rFonts w:hint="cs"/>
          <w:rtl/>
          <w:lang w:bidi="fa-IR"/>
        </w:rPr>
        <w:t xml:space="preserve"> اسم فاعل است.</w:t>
      </w:r>
    </w:p>
    <w:p w:rsidR="00DB4D95" w:rsidRDefault="00DB4D95" w:rsidP="00136352">
      <w:pPr>
        <w:pStyle w:val="a0"/>
        <w:rPr>
          <w:rtl/>
          <w:lang w:bidi="fa-IR"/>
        </w:rPr>
      </w:pPr>
      <w:r>
        <w:rPr>
          <w:rFonts w:hint="cs"/>
          <w:rtl/>
          <w:lang w:bidi="fa-IR"/>
        </w:rPr>
        <w:t>و آیه زیر از این نوع است</w:t>
      </w:r>
      <w:r w:rsidR="0070225A">
        <w:rPr>
          <w:rFonts w:hint="cs"/>
          <w:rtl/>
          <w:lang w:bidi="fa-IR"/>
        </w:rPr>
        <w:t>‌:</w:t>
      </w:r>
    </w:p>
    <w:p w:rsidR="00F71B09" w:rsidRPr="00F71B09" w:rsidRDefault="00F71B09" w:rsidP="00F71B09">
      <w:pPr>
        <w:ind w:firstLine="284"/>
        <w:jc w:val="both"/>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Pr>
          <w:rFonts w:ascii="KFGQPC Uthmanic Script HAFS" w:hAnsi="KFGQPC Uthmanic Script HAFS" w:cs="KFGQPC Uthmanic Script HAFS"/>
          <w:sz w:val="28"/>
          <w:szCs w:val="28"/>
          <w:rtl/>
        </w:rPr>
        <w:t>لَا تُضَآرَّ وَٰلِدَةُۢ بِوَلَدِهَا</w:t>
      </w:r>
      <w:r>
        <w:rPr>
          <w:rFonts w:ascii="Traditional Arabic" w:hAnsi="Traditional Arabic"/>
          <w:sz w:val="28"/>
          <w:szCs w:val="28"/>
          <w:rtl/>
          <w:lang w:bidi="fa-IR"/>
        </w:rPr>
        <w:t>﴾</w:t>
      </w:r>
      <w:r w:rsidRPr="00136352">
        <w:rPr>
          <w:rStyle w:val="7-Char"/>
          <w:rFonts w:hint="cs"/>
          <w:rtl/>
        </w:rPr>
        <w:t xml:space="preserve"> </w:t>
      </w:r>
      <w:r w:rsidRPr="00136352">
        <w:rPr>
          <w:rStyle w:val="7-Char"/>
          <w:rtl/>
        </w:rPr>
        <w:t>[</w:t>
      </w:r>
      <w:r w:rsidRPr="00136352">
        <w:rPr>
          <w:rStyle w:val="7-Char"/>
          <w:rFonts w:hint="cs"/>
          <w:rtl/>
        </w:rPr>
        <w:t>البقرة: 233</w:t>
      </w:r>
      <w:r w:rsidRPr="00136352">
        <w:rPr>
          <w:rStyle w:val="7-Char"/>
          <w:rtl/>
        </w:rPr>
        <w:t>]</w:t>
      </w:r>
      <w:r w:rsidRPr="00136352">
        <w:rPr>
          <w:rStyle w:val="Char0"/>
          <w:rFonts w:hint="cs"/>
          <w:rtl/>
        </w:rPr>
        <w:t>.</w:t>
      </w:r>
    </w:p>
    <w:p w:rsidR="00DB4D95" w:rsidRDefault="00F327B0" w:rsidP="00136352">
      <w:pPr>
        <w:pStyle w:val="a0"/>
        <w:rPr>
          <w:rtl/>
          <w:lang w:bidi="fa-IR"/>
        </w:rPr>
      </w:pPr>
      <w:r>
        <w:rPr>
          <w:rFonts w:hint="cs"/>
          <w:rtl/>
          <w:lang w:bidi="fa-IR"/>
        </w:rPr>
        <w:t>که فعل مضارع</w:t>
      </w:r>
      <w:r w:rsidR="00CA631D">
        <w:rPr>
          <w:rFonts w:hint="cs"/>
          <w:rtl/>
          <w:lang w:bidi="fa-IR"/>
        </w:rPr>
        <w:t xml:space="preserve"> </w:t>
      </w:r>
      <w:r w:rsidR="00136352">
        <w:rPr>
          <w:rFonts w:ascii="Traditional Arabic" w:hAnsi="Traditional Arabic" w:cs="Traditional Arabic"/>
          <w:rtl/>
          <w:lang w:bidi="fa-IR"/>
        </w:rPr>
        <w:t>﴿</w:t>
      </w:r>
      <w:r w:rsidR="00CA631D">
        <w:rPr>
          <w:rFonts w:ascii="KFGQPC Uthmanic Script HAFS" w:hAnsi="KFGQPC Uthmanic Script HAFS" w:cs="KFGQPC Uthmanic Script HAFS"/>
          <w:rtl/>
        </w:rPr>
        <w:t>تُضَآرَّ</w:t>
      </w:r>
      <w:r w:rsidR="00136352">
        <w:rPr>
          <w:rFonts w:ascii="Traditional Arabic" w:hAnsi="Traditional Arabic" w:cs="Traditional Arabic"/>
          <w:rtl/>
          <w:lang w:bidi="fa-IR"/>
        </w:rPr>
        <w:t>﴾</w:t>
      </w:r>
      <w:r w:rsidR="003A0089">
        <w:rPr>
          <w:rFonts w:hint="cs"/>
          <w:rtl/>
          <w:lang w:bidi="fa-IR"/>
        </w:rPr>
        <w:t xml:space="preserve"> ممکن است بر بنای معلوم باشد یا بر بنای مجهول که اگر بر بنای معلوم بود معنی آن چنین می‌شود (هیچ مادری نباید به بهانه فرزند ضرر برساند) و اگر بر بنای مجهول بود، معنی آن می‌شود</w:t>
      </w:r>
      <w:r w:rsidR="0070225A">
        <w:rPr>
          <w:rFonts w:hint="cs"/>
          <w:rtl/>
          <w:lang w:bidi="fa-IR"/>
        </w:rPr>
        <w:t>‌:</w:t>
      </w:r>
      <w:r w:rsidR="003A0089">
        <w:rPr>
          <w:rFonts w:hint="cs"/>
          <w:rtl/>
          <w:lang w:bidi="fa-IR"/>
        </w:rPr>
        <w:t xml:space="preserve"> </w:t>
      </w:r>
      <w:r w:rsidR="00CA631D">
        <w:rPr>
          <w:rFonts w:hint="cs"/>
          <w:rtl/>
          <w:lang w:bidi="fa-IR"/>
        </w:rPr>
        <w:t>«</w:t>
      </w:r>
      <w:r w:rsidR="003A0089">
        <w:rPr>
          <w:rFonts w:hint="cs"/>
          <w:rtl/>
          <w:lang w:bidi="fa-IR"/>
        </w:rPr>
        <w:t>هیچ مادری نباید به سبب فرزند ضرر رسانده شود</w:t>
      </w:r>
      <w:r w:rsidR="00CA631D">
        <w:rPr>
          <w:rFonts w:hint="cs"/>
          <w:rtl/>
          <w:lang w:bidi="fa-IR"/>
        </w:rPr>
        <w:t>»</w:t>
      </w:r>
      <w:r w:rsidR="003A0089">
        <w:rPr>
          <w:rFonts w:hint="cs"/>
          <w:rtl/>
          <w:lang w:bidi="fa-IR"/>
        </w:rPr>
        <w:t>.</w:t>
      </w:r>
    </w:p>
    <w:p w:rsidR="003A0089" w:rsidRDefault="00E7244A" w:rsidP="007C6E8D">
      <w:pPr>
        <w:pStyle w:val="4-"/>
        <w:rPr>
          <w:rtl/>
        </w:rPr>
      </w:pPr>
      <w:bookmarkStart w:id="201" w:name="_Toc331262134"/>
      <w:bookmarkStart w:id="202" w:name="_Toc421176494"/>
      <w:r>
        <w:rPr>
          <w:rFonts w:hint="cs"/>
          <w:rtl/>
        </w:rPr>
        <w:t>2- اجمال</w:t>
      </w:r>
      <w:r w:rsidR="00084950">
        <w:rPr>
          <w:rFonts w:hint="cs"/>
          <w:rtl/>
        </w:rPr>
        <w:t xml:space="preserve"> در اصل وضع لغ</w:t>
      </w:r>
      <w:r w:rsidR="00605F09">
        <w:rPr>
          <w:rFonts w:hint="cs"/>
          <w:rtl/>
        </w:rPr>
        <w:t>وی، مانند</w:t>
      </w:r>
      <w:bookmarkEnd w:id="201"/>
      <w:bookmarkEnd w:id="202"/>
      <w:r w:rsidR="00605F09">
        <w:rPr>
          <w:rFonts w:hint="cs"/>
          <w:rtl/>
        </w:rPr>
        <w:t xml:space="preserve"> </w:t>
      </w:r>
    </w:p>
    <w:p w:rsidR="00CE7167" w:rsidRDefault="00605F09" w:rsidP="00136352">
      <w:pPr>
        <w:pStyle w:val="a0"/>
        <w:rPr>
          <w:rtl/>
          <w:lang w:bidi="fa-IR"/>
        </w:rPr>
      </w:pPr>
      <w:r>
        <w:rPr>
          <w:rFonts w:hint="cs"/>
          <w:rtl/>
          <w:lang w:bidi="fa-IR"/>
        </w:rPr>
        <w:t>عین، قرء، و ناهل (تشنه، سیراب)، و امثال</w:t>
      </w:r>
      <w:r w:rsidR="00846D8D">
        <w:rPr>
          <w:rFonts w:hint="cs"/>
          <w:rtl/>
          <w:lang w:bidi="fa-IR"/>
        </w:rPr>
        <w:t xml:space="preserve"> آن‌ها </w:t>
      </w:r>
      <w:r>
        <w:rPr>
          <w:rFonts w:hint="cs"/>
          <w:rtl/>
          <w:lang w:bidi="fa-IR"/>
        </w:rPr>
        <w:t>از الفاظ مشترکی که برای دلالت بر معانی مختلف وضع شده‌‌اند.</w:t>
      </w:r>
    </w:p>
    <w:p w:rsidR="00BC54DC" w:rsidRPr="00CA631D" w:rsidRDefault="00605F09" w:rsidP="00CA631D">
      <w:pPr>
        <w:pStyle w:val="4-"/>
        <w:rPr>
          <w:rFonts w:ascii="KFGQPC Uthmanic Script HAFS" w:hAnsi="KFGQPC Uthmanic Script HAFS" w:cs="KFGQPC Uthmanic Script HAFS"/>
          <w:sz w:val="28"/>
          <w:szCs w:val="28"/>
          <w:rtl/>
        </w:rPr>
      </w:pPr>
      <w:bookmarkStart w:id="203" w:name="_Toc331262135"/>
      <w:bookmarkStart w:id="204" w:name="_Toc421176495"/>
      <w:r>
        <w:rPr>
          <w:rFonts w:hint="cs"/>
          <w:rtl/>
        </w:rPr>
        <w:t>3- اجمال در حرف ، مانند لفظ (من) در این آیه</w:t>
      </w:r>
      <w:r w:rsidR="00CA631D">
        <w:rPr>
          <w:rFonts w:hint="cs"/>
          <w:rtl/>
        </w:rPr>
        <w:t>:</w:t>
      </w:r>
      <w:r w:rsidR="00CA631D" w:rsidRPr="00136352">
        <w:rPr>
          <w:rFonts w:hint="cs"/>
          <w:b/>
          <w:bCs w:val="0"/>
          <w:rtl/>
        </w:rPr>
        <w:t xml:space="preserve"> </w:t>
      </w:r>
      <w:r w:rsidR="00CA631D" w:rsidRPr="00136352">
        <w:rPr>
          <w:rFonts w:ascii="Traditional Arabic" w:hAnsi="Traditional Arabic" w:cs="Traditional Arabic"/>
          <w:b/>
          <w:bCs w:val="0"/>
          <w:sz w:val="28"/>
          <w:szCs w:val="28"/>
          <w:rtl/>
        </w:rPr>
        <w:t>﴿</w:t>
      </w:r>
      <w:r w:rsidR="00CA631D" w:rsidRPr="00136352">
        <w:rPr>
          <w:rFonts w:ascii="KFGQPC Uthmanic Script HAFS" w:hAnsi="KFGQPC Uthmanic Script HAFS" w:cs="KFGQPC Uthmanic Script HAFS"/>
          <w:b/>
          <w:bCs w:val="0"/>
          <w:sz w:val="28"/>
          <w:szCs w:val="28"/>
          <w:rtl/>
        </w:rPr>
        <w:t>فَ</w:t>
      </w:r>
      <w:r w:rsidR="00CA631D" w:rsidRPr="00136352">
        <w:rPr>
          <w:rFonts w:ascii="KFGQPC Uthmanic Script HAFS" w:hAnsi="KFGQPC Uthmanic Script HAFS" w:cs="KFGQPC Uthmanic Script HAFS" w:hint="cs"/>
          <w:b/>
          <w:bCs w:val="0"/>
          <w:sz w:val="28"/>
          <w:szCs w:val="28"/>
          <w:rtl/>
        </w:rPr>
        <w:t>ٱ</w:t>
      </w:r>
      <w:r w:rsidR="00CA631D" w:rsidRPr="00136352">
        <w:rPr>
          <w:rFonts w:ascii="KFGQPC Uthmanic Script HAFS" w:hAnsi="KFGQPC Uthmanic Script HAFS" w:cs="KFGQPC Uthmanic Script HAFS" w:hint="eastAsia"/>
          <w:b/>
          <w:bCs w:val="0"/>
          <w:sz w:val="28"/>
          <w:szCs w:val="28"/>
          <w:rtl/>
        </w:rPr>
        <w:t>مۡسَحُواْ</w:t>
      </w:r>
      <w:r w:rsidR="00CA631D" w:rsidRPr="00136352">
        <w:rPr>
          <w:rFonts w:ascii="KFGQPC Uthmanic Script HAFS" w:hAnsi="KFGQPC Uthmanic Script HAFS" w:cs="KFGQPC Uthmanic Script HAFS"/>
          <w:b/>
          <w:bCs w:val="0"/>
          <w:sz w:val="28"/>
          <w:szCs w:val="28"/>
          <w:rtl/>
        </w:rPr>
        <w:t xml:space="preserve"> بِوُجُوهِكُمۡ وَأَيۡدِيكُم مِّنۡهُۚ</w:t>
      </w:r>
      <w:r w:rsidR="00CA631D" w:rsidRPr="00136352">
        <w:rPr>
          <w:rFonts w:ascii="Traditional Arabic" w:hAnsi="Traditional Arabic" w:cs="Traditional Arabic"/>
          <w:b/>
          <w:bCs w:val="0"/>
          <w:sz w:val="28"/>
          <w:szCs w:val="28"/>
          <w:rtl/>
        </w:rPr>
        <w:t>﴾</w:t>
      </w:r>
      <w:bookmarkEnd w:id="203"/>
      <w:bookmarkEnd w:id="204"/>
    </w:p>
    <w:p w:rsidR="00CA631D" w:rsidRPr="00CA631D" w:rsidRDefault="00CA631D" w:rsidP="00CA631D">
      <w:pPr>
        <w:ind w:firstLine="284"/>
        <w:jc w:val="both"/>
        <w:rPr>
          <w:rFonts w:ascii="KFGQPC Uthmanic Script HAFS" w:hAnsi="KFGQPC Uthmanic Script HAFS" w:cs="KFGQPC Uthmanic Script HAFS"/>
          <w:sz w:val="28"/>
          <w:szCs w:val="28"/>
          <w:rtl/>
          <w:lang w:bidi="fa-IR"/>
        </w:rPr>
      </w:pPr>
      <w:r>
        <w:rPr>
          <w:rFonts w:ascii="Traditional Arabic" w:hAnsi="Traditional Arabic"/>
          <w:sz w:val="28"/>
          <w:szCs w:val="28"/>
          <w:rtl/>
          <w:lang w:bidi="fa-IR"/>
        </w:rPr>
        <w:t>﴿</w:t>
      </w:r>
      <w:r>
        <w:rPr>
          <w:rFonts w:ascii="KFGQPC Uthmanic Script HAFS" w:hAnsi="KFGQPC Uthmanic Script HAFS" w:cs="KFGQPC Uthmanic Script HAFS"/>
          <w:sz w:val="28"/>
          <w:szCs w:val="28"/>
          <w:rtl/>
          <w:lang w:bidi="fa-IR"/>
        </w:rPr>
        <w:t>فَ</w:t>
      </w:r>
      <w:r>
        <w:rPr>
          <w:rFonts w:ascii="KFGQPC Uthmanic Script HAFS" w:hAnsi="KFGQPC Uthmanic Script HAFS" w:cs="KFGQPC Uthmanic Script HAFS" w:hint="cs"/>
          <w:sz w:val="28"/>
          <w:szCs w:val="28"/>
          <w:rtl/>
          <w:lang w:bidi="fa-IR"/>
        </w:rPr>
        <w:t>ٱمۡسَحُواْ</w:t>
      </w:r>
      <w:r>
        <w:rPr>
          <w:rFonts w:ascii="KFGQPC Uthmanic Script HAFS" w:hAnsi="KFGQPC Uthmanic Script HAFS" w:cs="KFGQPC Uthmanic Script HAFS"/>
          <w:sz w:val="28"/>
          <w:szCs w:val="28"/>
          <w:rtl/>
          <w:lang w:bidi="fa-IR"/>
        </w:rPr>
        <w:t xml:space="preserve"> بِوُجُوهِكُمۡ وَأَيۡدِيكُم مِّنۡهُۚ</w:t>
      </w:r>
      <w:r>
        <w:rPr>
          <w:rFonts w:ascii="Traditional Arabic" w:hAnsi="Traditional Arabic"/>
          <w:sz w:val="28"/>
          <w:szCs w:val="28"/>
          <w:rtl/>
          <w:lang w:bidi="fa-IR"/>
        </w:rPr>
        <w:t>﴾</w:t>
      </w:r>
      <w:r w:rsidRPr="00136352">
        <w:rPr>
          <w:rStyle w:val="7-Char"/>
          <w:rFonts w:hint="cs"/>
          <w:rtl/>
        </w:rPr>
        <w:t xml:space="preserve"> </w:t>
      </w:r>
      <w:r w:rsidRPr="00136352">
        <w:rPr>
          <w:rStyle w:val="7-Char"/>
          <w:rtl/>
        </w:rPr>
        <w:t>[المائدة: 6]</w:t>
      </w:r>
      <w:r w:rsidRPr="00136352">
        <w:rPr>
          <w:rStyle w:val="Char0"/>
          <w:rFonts w:hint="cs"/>
          <w:rtl/>
        </w:rPr>
        <w:t>.</w:t>
      </w:r>
    </w:p>
    <w:p w:rsidR="00CE7167" w:rsidRDefault="0017338A" w:rsidP="00136352">
      <w:pPr>
        <w:pStyle w:val="a0"/>
        <w:rPr>
          <w:rtl/>
          <w:lang w:bidi="fa-IR"/>
        </w:rPr>
      </w:pPr>
      <w:r>
        <w:rPr>
          <w:rFonts w:hint="cs"/>
          <w:rtl/>
          <w:lang w:bidi="fa-IR"/>
        </w:rPr>
        <w:t>که احتمال دارد برای بعضیت باشد، یا برای ابتدا.</w:t>
      </w:r>
    </w:p>
    <w:p w:rsidR="0017338A" w:rsidRDefault="0017338A" w:rsidP="00136352">
      <w:pPr>
        <w:pStyle w:val="a0"/>
        <w:rPr>
          <w:rtl/>
          <w:lang w:bidi="fa-IR"/>
        </w:rPr>
      </w:pPr>
      <w:r>
        <w:rPr>
          <w:rFonts w:hint="cs"/>
          <w:rtl/>
          <w:lang w:bidi="fa-IR"/>
        </w:rPr>
        <w:t>اگر بر معنای اول حمل شود، معنی آیه چنین می‌شود</w:t>
      </w:r>
      <w:r w:rsidR="0070225A">
        <w:rPr>
          <w:rFonts w:hint="cs"/>
          <w:rtl/>
          <w:lang w:bidi="fa-IR"/>
        </w:rPr>
        <w:t>‌:</w:t>
      </w:r>
    </w:p>
    <w:p w:rsidR="0017338A" w:rsidRPr="0017338A" w:rsidRDefault="00CA631D" w:rsidP="00136352">
      <w:pPr>
        <w:pStyle w:val="a0"/>
        <w:rPr>
          <w:rtl/>
          <w:lang w:bidi="fa-IR"/>
        </w:rPr>
      </w:pPr>
      <w:r>
        <w:rPr>
          <w:rFonts w:hint="cs"/>
          <w:rtl/>
          <w:lang w:bidi="fa-IR"/>
        </w:rPr>
        <w:t>«</w:t>
      </w:r>
      <w:r w:rsidR="0017338A" w:rsidRPr="0017338A">
        <w:rPr>
          <w:rFonts w:hint="cs"/>
          <w:rtl/>
          <w:lang w:bidi="fa-IR"/>
        </w:rPr>
        <w:t>با بعضی از خاک روی زمین صورت و دست</w:t>
      </w:r>
      <w:r w:rsidR="00136352">
        <w:rPr>
          <w:rFonts w:hint="cs"/>
          <w:rtl/>
          <w:lang w:bidi="fa-IR"/>
        </w:rPr>
        <w:t>‌</w:t>
      </w:r>
      <w:r w:rsidR="00084950">
        <w:rPr>
          <w:rFonts w:hint="cs"/>
          <w:rtl/>
          <w:lang w:bidi="fa-IR"/>
        </w:rPr>
        <w:t>ه</w:t>
      </w:r>
      <w:r w:rsidR="0017338A" w:rsidRPr="0017338A">
        <w:rPr>
          <w:rFonts w:hint="cs"/>
          <w:rtl/>
          <w:lang w:bidi="fa-IR"/>
        </w:rPr>
        <w:t>ای خود را مسح کنید</w:t>
      </w:r>
      <w:r>
        <w:rPr>
          <w:rFonts w:hint="cs"/>
          <w:rtl/>
          <w:lang w:bidi="fa-IR"/>
        </w:rPr>
        <w:t>»</w:t>
      </w:r>
      <w:r w:rsidR="0017338A" w:rsidRPr="0017338A">
        <w:rPr>
          <w:rFonts w:hint="cs"/>
          <w:rtl/>
          <w:lang w:bidi="fa-IR"/>
        </w:rPr>
        <w:t>.</w:t>
      </w:r>
    </w:p>
    <w:p w:rsidR="00A12DF6" w:rsidRDefault="005C34A5" w:rsidP="00136352">
      <w:pPr>
        <w:pStyle w:val="a0"/>
        <w:rPr>
          <w:rtl/>
          <w:lang w:bidi="fa-IR"/>
        </w:rPr>
      </w:pPr>
      <w:r>
        <w:rPr>
          <w:rFonts w:hint="cs"/>
          <w:rtl/>
          <w:lang w:bidi="fa-IR"/>
        </w:rPr>
        <w:t>و اگر بر معنای دوم حمل شود، معنی چنین است</w:t>
      </w:r>
      <w:r w:rsidR="0070225A">
        <w:rPr>
          <w:rFonts w:hint="cs"/>
          <w:rtl/>
          <w:lang w:bidi="fa-IR"/>
        </w:rPr>
        <w:t>‌:</w:t>
      </w:r>
    </w:p>
    <w:p w:rsidR="005C34A5" w:rsidRDefault="00CA631D" w:rsidP="00136352">
      <w:pPr>
        <w:pStyle w:val="a0"/>
        <w:rPr>
          <w:rtl/>
          <w:lang w:bidi="fa-IR"/>
        </w:rPr>
      </w:pPr>
      <w:r>
        <w:rPr>
          <w:rFonts w:hint="cs"/>
          <w:rtl/>
          <w:lang w:bidi="fa-IR"/>
        </w:rPr>
        <w:t>«</w:t>
      </w:r>
      <w:r w:rsidR="005C34A5">
        <w:rPr>
          <w:rFonts w:hint="cs"/>
          <w:rtl/>
          <w:lang w:bidi="fa-IR"/>
        </w:rPr>
        <w:t>مسح صورت و دست‌های خود را از زمین شروع کنید</w:t>
      </w:r>
      <w:r>
        <w:rPr>
          <w:rFonts w:hint="cs"/>
          <w:rtl/>
          <w:lang w:bidi="fa-IR"/>
        </w:rPr>
        <w:t>»</w:t>
      </w:r>
      <w:r w:rsidR="005C34A5">
        <w:rPr>
          <w:rFonts w:hint="cs"/>
          <w:rtl/>
          <w:lang w:bidi="fa-IR"/>
        </w:rPr>
        <w:t>.</w:t>
      </w:r>
    </w:p>
    <w:p w:rsidR="005C34A5" w:rsidRDefault="005C34A5" w:rsidP="00136352">
      <w:pPr>
        <w:pStyle w:val="a0"/>
        <w:rPr>
          <w:rtl/>
          <w:lang w:bidi="fa-IR"/>
        </w:rPr>
      </w:pPr>
      <w:r>
        <w:rPr>
          <w:rFonts w:hint="cs"/>
          <w:rtl/>
          <w:lang w:bidi="fa-IR"/>
        </w:rPr>
        <w:t>احتمال اول، قول شافعی و احمد، و احتمال دوم، قول مالک و ابوحنیفه است.</w:t>
      </w:r>
    </w:p>
    <w:p w:rsidR="00872006" w:rsidRDefault="00872006" w:rsidP="007C6E8D">
      <w:pPr>
        <w:pStyle w:val="4-"/>
        <w:rPr>
          <w:rtl/>
        </w:rPr>
      </w:pPr>
      <w:bookmarkStart w:id="205" w:name="_Toc331262136"/>
      <w:bookmarkStart w:id="206" w:name="_Toc421176496"/>
      <w:r>
        <w:rPr>
          <w:rFonts w:hint="cs"/>
          <w:rtl/>
        </w:rPr>
        <w:t>4- اجمال در اسامی شرعی</w:t>
      </w:r>
      <w:bookmarkEnd w:id="205"/>
      <w:bookmarkEnd w:id="206"/>
    </w:p>
    <w:p w:rsidR="00A12DF6" w:rsidRDefault="00B060F1" w:rsidP="00136352">
      <w:pPr>
        <w:pStyle w:val="a0"/>
        <w:rPr>
          <w:rtl/>
          <w:lang w:bidi="fa-IR"/>
        </w:rPr>
      </w:pPr>
      <w:r>
        <w:rPr>
          <w:rFonts w:hint="cs"/>
          <w:rtl/>
          <w:lang w:bidi="fa-IR"/>
        </w:rPr>
        <w:t xml:space="preserve">مانند لفظ </w:t>
      </w:r>
      <w:r w:rsidR="00CA631D" w:rsidRPr="00CA631D">
        <w:rPr>
          <w:rStyle w:val="6-Char"/>
          <w:rtl/>
        </w:rPr>
        <w:t>«</w:t>
      </w:r>
      <w:r w:rsidRPr="00CA631D">
        <w:rPr>
          <w:rStyle w:val="6-Char"/>
          <w:rFonts w:hint="cs"/>
          <w:rtl/>
        </w:rPr>
        <w:t>الصلا</w:t>
      </w:r>
      <w:r w:rsidR="00CA631D">
        <w:rPr>
          <w:rStyle w:val="6-Char"/>
          <w:rFonts w:hint="cs"/>
          <w:rtl/>
        </w:rPr>
        <w:t>ة</w:t>
      </w:r>
      <w:r w:rsidR="00CA631D" w:rsidRPr="00CA631D">
        <w:rPr>
          <w:rStyle w:val="6-Char"/>
          <w:rtl/>
        </w:rPr>
        <w:t>»</w:t>
      </w:r>
      <w:r>
        <w:rPr>
          <w:rFonts w:hint="cs"/>
          <w:rtl/>
          <w:lang w:bidi="fa-IR"/>
        </w:rPr>
        <w:t xml:space="preserve"> و </w:t>
      </w:r>
      <w:r w:rsidR="00CA631D" w:rsidRPr="00CA631D">
        <w:rPr>
          <w:rStyle w:val="6-Char"/>
          <w:rtl/>
        </w:rPr>
        <w:t>«</w:t>
      </w:r>
      <w:r w:rsidRPr="00CA631D">
        <w:rPr>
          <w:rStyle w:val="6-Char"/>
          <w:rFonts w:hint="cs"/>
          <w:rtl/>
        </w:rPr>
        <w:t>الزکا</w:t>
      </w:r>
      <w:r w:rsidR="00CA631D">
        <w:rPr>
          <w:rStyle w:val="6-Char"/>
          <w:rFonts w:hint="cs"/>
          <w:rtl/>
        </w:rPr>
        <w:t>ة</w:t>
      </w:r>
      <w:r w:rsidR="00CA631D" w:rsidRPr="00CA631D">
        <w:rPr>
          <w:rStyle w:val="6-Char"/>
          <w:rtl/>
        </w:rPr>
        <w:t>»</w:t>
      </w:r>
      <w:r>
        <w:rPr>
          <w:rFonts w:hint="cs"/>
          <w:rtl/>
          <w:lang w:bidi="fa-IR"/>
        </w:rPr>
        <w:t xml:space="preserve"> که به معنای لغوی خالص خود در شرع به کار نرفته، بلکه از طرف شارع مقصود خاصی به</w:t>
      </w:r>
      <w:r w:rsidR="00846D8D">
        <w:rPr>
          <w:rFonts w:hint="cs"/>
          <w:rtl/>
          <w:lang w:bidi="fa-IR"/>
        </w:rPr>
        <w:t xml:space="preserve"> آن‌ها </w:t>
      </w:r>
      <w:r>
        <w:rPr>
          <w:rFonts w:hint="cs"/>
          <w:rtl/>
          <w:lang w:bidi="fa-IR"/>
        </w:rPr>
        <w:t>داده شده است، لکن در موقع استعمال از جهت لغت دال بر مقصود خود نیستند، و تا شارع</w:t>
      </w:r>
      <w:r w:rsidR="00846D8D">
        <w:rPr>
          <w:rFonts w:hint="cs"/>
          <w:rtl/>
          <w:lang w:bidi="fa-IR"/>
        </w:rPr>
        <w:t xml:space="preserve"> آن‌ها </w:t>
      </w:r>
      <w:r>
        <w:rPr>
          <w:rFonts w:hint="cs"/>
          <w:rtl/>
          <w:lang w:bidi="fa-IR"/>
        </w:rPr>
        <w:t>را بیان نکند، قابل فهم نیستند.</w:t>
      </w:r>
    </w:p>
    <w:p w:rsidR="000940D9" w:rsidRDefault="00B060F1" w:rsidP="00136352">
      <w:pPr>
        <w:pStyle w:val="a0"/>
        <w:rPr>
          <w:rtl/>
          <w:lang w:bidi="fa-IR"/>
        </w:rPr>
      </w:pPr>
      <w:r>
        <w:rPr>
          <w:rFonts w:hint="cs"/>
          <w:rtl/>
          <w:lang w:bidi="fa-IR"/>
        </w:rPr>
        <w:t>ثانیاً</w:t>
      </w:r>
      <w:r w:rsidR="0070225A">
        <w:rPr>
          <w:rFonts w:hint="cs"/>
          <w:rtl/>
          <w:lang w:bidi="fa-IR"/>
        </w:rPr>
        <w:t>‌:</w:t>
      </w:r>
      <w:r>
        <w:rPr>
          <w:rFonts w:hint="cs"/>
          <w:rtl/>
          <w:lang w:bidi="fa-IR"/>
        </w:rPr>
        <w:t xml:space="preserve"> جهت ترکیب، مانند</w:t>
      </w:r>
    </w:p>
    <w:p w:rsidR="00B060F1" w:rsidRPr="00241314" w:rsidRDefault="000940D9" w:rsidP="00241314">
      <w:pPr>
        <w:ind w:firstLine="284"/>
        <w:jc w:val="both"/>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241314">
        <w:rPr>
          <w:rFonts w:ascii="KFGQPC Uthmanic Script HAFS" w:hAnsi="KFGQPC Uthmanic Script HAFS" w:cs="KFGQPC Uthmanic Script HAFS"/>
          <w:sz w:val="28"/>
          <w:szCs w:val="28"/>
          <w:rtl/>
        </w:rPr>
        <w:t xml:space="preserve">أَوۡ يَعۡفُوَاْ </w:t>
      </w:r>
      <w:r w:rsidR="00241314">
        <w:rPr>
          <w:rFonts w:ascii="KFGQPC Uthmanic Script HAFS" w:hAnsi="KFGQPC Uthmanic Script HAFS" w:cs="KFGQPC Uthmanic Script HAFS" w:hint="cs"/>
          <w:sz w:val="28"/>
          <w:szCs w:val="28"/>
          <w:rtl/>
        </w:rPr>
        <w:t>ٱلَّذِي</w:t>
      </w:r>
      <w:r w:rsidR="00241314">
        <w:rPr>
          <w:rFonts w:ascii="KFGQPC Uthmanic Script HAFS" w:hAnsi="KFGQPC Uthmanic Script HAFS" w:cs="KFGQPC Uthmanic Script HAFS"/>
          <w:sz w:val="28"/>
          <w:szCs w:val="28"/>
          <w:rtl/>
        </w:rPr>
        <w:t xml:space="preserve"> بِيَدِهِ</w:t>
      </w:r>
      <w:r w:rsidR="00241314">
        <w:rPr>
          <w:rFonts w:ascii="KFGQPC Uthmanic Script HAFS" w:hAnsi="KFGQPC Uthmanic Script HAFS" w:cs="KFGQPC Uthmanic Script HAFS" w:hint="cs"/>
          <w:sz w:val="28"/>
          <w:szCs w:val="28"/>
          <w:rtl/>
        </w:rPr>
        <w:t>ۦ</w:t>
      </w:r>
      <w:r w:rsidR="00241314">
        <w:rPr>
          <w:rFonts w:ascii="KFGQPC Uthmanic Script HAFS" w:hAnsi="KFGQPC Uthmanic Script HAFS" w:cs="KFGQPC Uthmanic Script HAFS"/>
          <w:sz w:val="28"/>
          <w:szCs w:val="28"/>
          <w:rtl/>
        </w:rPr>
        <w:t xml:space="preserve"> عُقۡدَةُ </w:t>
      </w:r>
      <w:r w:rsidR="00241314">
        <w:rPr>
          <w:rFonts w:ascii="KFGQPC Uthmanic Script HAFS" w:hAnsi="KFGQPC Uthmanic Script HAFS" w:cs="KFGQPC Uthmanic Script HAFS" w:hint="cs"/>
          <w:sz w:val="28"/>
          <w:szCs w:val="28"/>
          <w:rtl/>
        </w:rPr>
        <w:t>ٱلنِّكَاحِۚ</w:t>
      </w:r>
      <w:r>
        <w:rPr>
          <w:rFonts w:ascii="Traditional Arabic" w:hAnsi="Traditional Arabic"/>
          <w:sz w:val="28"/>
          <w:szCs w:val="28"/>
          <w:rtl/>
          <w:lang w:bidi="fa-IR"/>
        </w:rPr>
        <w:t>﴾</w:t>
      </w:r>
      <w:r w:rsidRPr="00136352">
        <w:rPr>
          <w:rStyle w:val="7-Char"/>
          <w:rFonts w:hint="cs"/>
          <w:rtl/>
        </w:rPr>
        <w:t xml:space="preserve"> </w:t>
      </w:r>
      <w:r w:rsidRPr="00136352">
        <w:rPr>
          <w:rStyle w:val="7-Char"/>
          <w:rtl/>
        </w:rPr>
        <w:t>[</w:t>
      </w:r>
      <w:r w:rsidRPr="00136352">
        <w:rPr>
          <w:rStyle w:val="7-Char"/>
          <w:rFonts w:hint="cs"/>
          <w:rtl/>
        </w:rPr>
        <w:t>البقرة: 237</w:t>
      </w:r>
      <w:r w:rsidRPr="00136352">
        <w:rPr>
          <w:rStyle w:val="7-Char"/>
          <w:rtl/>
        </w:rPr>
        <w:t>]</w:t>
      </w:r>
      <w:r w:rsidRPr="00136352">
        <w:rPr>
          <w:rStyle w:val="Char0"/>
          <w:rFonts w:hint="cs"/>
          <w:rtl/>
        </w:rPr>
        <w:t>.</w:t>
      </w:r>
      <w:r w:rsidR="00B060F1">
        <w:rPr>
          <w:rFonts w:cs="B Lotus" w:hint="cs"/>
          <w:sz w:val="28"/>
          <w:szCs w:val="28"/>
          <w:rtl/>
          <w:lang w:bidi="fa-IR"/>
        </w:rPr>
        <w:t xml:space="preserve"> </w:t>
      </w:r>
    </w:p>
    <w:p w:rsidR="00C376DA" w:rsidRPr="00CE411E" w:rsidRDefault="00C376DA" w:rsidP="00136352">
      <w:pPr>
        <w:pStyle w:val="a0"/>
        <w:rPr>
          <w:rtl/>
          <w:lang w:bidi="fa-IR"/>
        </w:rPr>
      </w:pPr>
      <w:r w:rsidRPr="00CE411E">
        <w:rPr>
          <w:rFonts w:hint="cs"/>
          <w:rtl/>
          <w:lang w:bidi="fa-IR"/>
        </w:rPr>
        <w:t>«</w:t>
      </w:r>
      <w:r w:rsidR="00EC0F40" w:rsidRPr="00CE411E">
        <w:rPr>
          <w:rFonts w:hint="cs"/>
          <w:rtl/>
          <w:lang w:bidi="fa-IR"/>
        </w:rPr>
        <w:t>یا آن‌کس که عقد نکاح به دست او است ببخشد</w:t>
      </w:r>
      <w:r w:rsidRPr="00CE411E">
        <w:rPr>
          <w:rFonts w:hint="cs"/>
          <w:rtl/>
          <w:lang w:bidi="fa-IR"/>
        </w:rPr>
        <w:t>».</w:t>
      </w:r>
      <w:r w:rsidRPr="00CE411E">
        <w:rPr>
          <w:rtl/>
          <w:lang w:bidi="fa-IR"/>
        </w:rPr>
        <w:tab/>
      </w:r>
    </w:p>
    <w:p w:rsidR="00B060F1" w:rsidRDefault="003802DF" w:rsidP="00136352">
      <w:pPr>
        <w:pStyle w:val="a0"/>
        <w:rPr>
          <w:rtl/>
          <w:lang w:bidi="fa-IR"/>
        </w:rPr>
      </w:pPr>
      <w:r>
        <w:rPr>
          <w:rFonts w:hint="cs"/>
          <w:rtl/>
          <w:lang w:bidi="fa-IR"/>
        </w:rPr>
        <w:t>آن‌که عقد نکاح به دست دارد، ممکن است</w:t>
      </w:r>
      <w:r w:rsidR="0070225A">
        <w:rPr>
          <w:rFonts w:hint="cs"/>
          <w:rtl/>
          <w:lang w:bidi="fa-IR"/>
        </w:rPr>
        <w:t>‌:</w:t>
      </w:r>
      <w:r>
        <w:rPr>
          <w:rFonts w:hint="cs"/>
          <w:rtl/>
          <w:lang w:bidi="fa-IR"/>
        </w:rPr>
        <w:t xml:space="preserve"> ولی زن یا شوهر باشد.</w:t>
      </w:r>
    </w:p>
    <w:p w:rsidR="003802DF" w:rsidRDefault="00295CA0" w:rsidP="007C6E8D">
      <w:pPr>
        <w:pStyle w:val="4-"/>
        <w:rPr>
          <w:rtl/>
        </w:rPr>
      </w:pPr>
      <w:bookmarkStart w:id="207" w:name="_Toc331262137"/>
      <w:bookmarkStart w:id="208" w:name="_Toc421176497"/>
      <w:r>
        <w:rPr>
          <w:rFonts w:hint="cs"/>
          <w:rtl/>
        </w:rPr>
        <w:t>روش برخورد با مجمل</w:t>
      </w:r>
      <w:bookmarkEnd w:id="207"/>
      <w:bookmarkEnd w:id="208"/>
    </w:p>
    <w:p w:rsidR="00A12DF6" w:rsidRDefault="00A22F60" w:rsidP="00136352">
      <w:pPr>
        <w:pStyle w:val="a0"/>
        <w:rPr>
          <w:rtl/>
          <w:lang w:bidi="fa-IR"/>
        </w:rPr>
      </w:pPr>
      <w:r>
        <w:rPr>
          <w:rFonts w:hint="cs"/>
          <w:rtl/>
          <w:lang w:bidi="fa-IR"/>
        </w:rPr>
        <w:t>اگر متوجه شدیم که لفظی مجمل است، باید به بحث و بررسی بپردازیم تا ببینیم آیا قرینه و مرجحی وجود دارد که یکی از معانی را بر دیگری ترجیح دهد؟ در این صورت به مرجح عمل می‌کنیم و لفظ را بر معنای راجح حمل می‌کنیم، و اگر چیزی نیافتیم که دال بر رجحان یکی از احتمالات باشد، از عمل و استدلال به آن باز می‌ایستیم، و از این‌جا است که گفته‌اند</w:t>
      </w:r>
      <w:r w:rsidR="0070225A">
        <w:rPr>
          <w:rFonts w:hint="cs"/>
          <w:rtl/>
          <w:lang w:bidi="fa-IR"/>
        </w:rPr>
        <w:t>‌:</w:t>
      </w:r>
    </w:p>
    <w:p w:rsidR="00A22F60" w:rsidRDefault="00A22F60" w:rsidP="00136352">
      <w:pPr>
        <w:pStyle w:val="a0"/>
        <w:rPr>
          <w:rtl/>
          <w:lang w:bidi="fa-IR"/>
        </w:rPr>
      </w:pPr>
      <w:r>
        <w:rPr>
          <w:rFonts w:hint="cs"/>
          <w:rtl/>
          <w:lang w:bidi="fa-IR"/>
        </w:rPr>
        <w:t>«ورود احتمال مبطل استدلال است».</w:t>
      </w:r>
    </w:p>
    <w:p w:rsidR="00C56C79" w:rsidRPr="00C56C79" w:rsidRDefault="00C56C79" w:rsidP="007C6E8D">
      <w:pPr>
        <w:pStyle w:val="4-"/>
        <w:rPr>
          <w:rtl/>
        </w:rPr>
      </w:pPr>
      <w:bookmarkStart w:id="209" w:name="_Toc331262138"/>
      <w:bookmarkStart w:id="210" w:name="_Toc421176498"/>
      <w:r w:rsidRPr="00C56C79">
        <w:rPr>
          <w:rFonts w:hint="cs"/>
          <w:rtl/>
        </w:rPr>
        <w:t>نمونه</w:t>
      </w:r>
      <w:r w:rsidR="00EB447B">
        <w:rPr>
          <w:rFonts w:hint="eastAsia"/>
          <w:rtl/>
        </w:rPr>
        <w:t>‌</w:t>
      </w:r>
      <w:r w:rsidR="00EB447B">
        <w:rPr>
          <w:rFonts w:hint="cs"/>
          <w:rtl/>
        </w:rPr>
        <w:t>ه</w:t>
      </w:r>
      <w:r w:rsidRPr="00C56C79">
        <w:rPr>
          <w:rFonts w:hint="cs"/>
          <w:rtl/>
        </w:rPr>
        <w:t>ایی از نصوص کتاب و سنت که مجمل نیستند</w:t>
      </w:r>
      <w:bookmarkEnd w:id="209"/>
      <w:bookmarkEnd w:id="210"/>
    </w:p>
    <w:p w:rsidR="00A12DF6" w:rsidRDefault="00FE6741" w:rsidP="00C115BC">
      <w:pPr>
        <w:numPr>
          <w:ilvl w:val="0"/>
          <w:numId w:val="22"/>
        </w:numPr>
        <w:ind w:left="641" w:hanging="357"/>
        <w:jc w:val="both"/>
        <w:rPr>
          <w:rFonts w:cs="B Lotus"/>
          <w:sz w:val="28"/>
          <w:szCs w:val="28"/>
          <w:rtl/>
          <w:lang w:bidi="fa-IR"/>
        </w:rPr>
      </w:pPr>
      <w:r w:rsidRPr="00136352">
        <w:rPr>
          <w:rStyle w:val="Char0"/>
          <w:rFonts w:hint="cs"/>
          <w:rtl/>
        </w:rPr>
        <w:t>احکامی که بر اعیان وارد می‌شوند، در حالی‌که باید بر افعال بیابند، موجب تقدیر لفظی می‌گردند که احتمال دارد با دلالت‌های مختلف فرض شوند، لکن معمولاً این‌گونه نصوص با قراینی همراهند که نوع شیء قابل تقدیر را تعیین می‌کنند، لذا اگرچه صورت نص، صورت اجمال است، لکن در واقع اجمالی وجود ندارد مانند</w:t>
      </w:r>
      <w:r w:rsidR="0070225A" w:rsidRPr="00136352">
        <w:rPr>
          <w:rStyle w:val="Char0"/>
          <w:rFonts w:hint="cs"/>
          <w:rtl/>
        </w:rPr>
        <w:t>‌:</w:t>
      </w:r>
    </w:p>
    <w:p w:rsidR="000940D9" w:rsidRPr="00241314" w:rsidRDefault="000940D9" w:rsidP="00241314">
      <w:pPr>
        <w:pStyle w:val="StyleComplexBLotus12ptJustifiedFirstline05cmCharCharCharCharCharCharCharCharCharCharCharCharCharCharChar"/>
        <w:tabs>
          <w:tab w:val="right" w:pos="7371"/>
        </w:tabs>
        <w:spacing w:line="240" w:lineRule="auto"/>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241314">
        <w:rPr>
          <w:rFonts w:ascii="KFGQPC Uthmanic Script HAFS" w:hAnsi="KFGQPC Uthmanic Script HAFS" w:cs="KFGQPC Uthmanic Script HAFS" w:hint="eastAsia"/>
          <w:sz w:val="28"/>
          <w:szCs w:val="28"/>
          <w:rtl/>
        </w:rPr>
        <w:t>حُرِّمَتۡ</w:t>
      </w:r>
      <w:r w:rsidR="00241314">
        <w:rPr>
          <w:rFonts w:ascii="KFGQPC Uthmanic Script HAFS" w:hAnsi="KFGQPC Uthmanic Script HAFS" w:cs="KFGQPC Uthmanic Script HAFS"/>
          <w:sz w:val="28"/>
          <w:szCs w:val="28"/>
          <w:rtl/>
        </w:rPr>
        <w:t xml:space="preserve"> عَلَيۡكُمۡ أُمَّهَٰتُكُمۡ</w:t>
      </w:r>
      <w:r>
        <w:rPr>
          <w:rFonts w:ascii="Traditional Arabic" w:hAnsi="Traditional Arabic" w:cs="Traditional Arabic"/>
          <w:sz w:val="28"/>
          <w:szCs w:val="28"/>
          <w:rtl/>
          <w:lang w:bidi="fa-IR"/>
        </w:rPr>
        <w:t>﴾</w:t>
      </w:r>
      <w:r w:rsidRPr="00136352">
        <w:rPr>
          <w:rStyle w:val="7-Char"/>
          <w:rFonts w:hint="cs"/>
          <w:rtl/>
        </w:rPr>
        <w:t xml:space="preserve"> </w:t>
      </w:r>
      <w:r w:rsidRPr="00136352">
        <w:rPr>
          <w:rStyle w:val="7-Char"/>
          <w:rtl/>
        </w:rPr>
        <w:t>[</w:t>
      </w:r>
      <w:r w:rsidRPr="00136352">
        <w:rPr>
          <w:rStyle w:val="7-Char"/>
          <w:rFonts w:hint="cs"/>
          <w:rtl/>
        </w:rPr>
        <w:t>النساء: 23</w:t>
      </w:r>
      <w:r w:rsidRPr="00136352">
        <w:rPr>
          <w:rStyle w:val="7-Char"/>
          <w:rtl/>
        </w:rPr>
        <w:t>]</w:t>
      </w:r>
      <w:r w:rsidRPr="00136352">
        <w:rPr>
          <w:rStyle w:val="Char0"/>
          <w:rFonts w:hint="cs"/>
          <w:rtl/>
        </w:rPr>
        <w:t>.</w:t>
      </w:r>
    </w:p>
    <w:p w:rsidR="000940D9" w:rsidRDefault="00210407" w:rsidP="00136352">
      <w:pPr>
        <w:pStyle w:val="a0"/>
        <w:rPr>
          <w:rtl/>
          <w:lang w:bidi="fa-IR"/>
        </w:rPr>
      </w:pPr>
      <w:r w:rsidRPr="00CE411E">
        <w:rPr>
          <w:rFonts w:hint="cs"/>
          <w:rtl/>
          <w:lang w:bidi="fa-IR"/>
        </w:rPr>
        <w:t>«</w:t>
      </w:r>
      <w:r w:rsidR="008238F1" w:rsidRPr="00CE411E">
        <w:rPr>
          <w:rFonts w:hint="cs"/>
          <w:rtl/>
          <w:lang w:bidi="fa-IR"/>
        </w:rPr>
        <w:t>مادرانتان بر شما حرامند</w:t>
      </w:r>
      <w:r w:rsidRPr="00CE411E">
        <w:rPr>
          <w:rFonts w:hint="cs"/>
          <w:rtl/>
          <w:lang w:bidi="fa-IR"/>
        </w:rPr>
        <w:t>».</w:t>
      </w:r>
    </w:p>
    <w:p w:rsidR="00210407" w:rsidRPr="00241314" w:rsidRDefault="000940D9" w:rsidP="00241314">
      <w:pPr>
        <w:pStyle w:val="StyleComplexBLotus12ptJustifiedFirstline05cmCharCharCharCharCharCharCharCharCharCharCharCharCharCharChar"/>
        <w:tabs>
          <w:tab w:val="right" w:pos="7371"/>
        </w:tabs>
        <w:spacing w:line="240" w:lineRule="auto"/>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241314">
        <w:rPr>
          <w:rFonts w:ascii="KFGQPC Uthmanic Script HAFS" w:hAnsi="KFGQPC Uthmanic Script HAFS" w:cs="KFGQPC Uthmanic Script HAFS" w:hint="eastAsia"/>
          <w:sz w:val="28"/>
          <w:szCs w:val="28"/>
          <w:rtl/>
        </w:rPr>
        <w:t>حُرِّمَتۡ</w:t>
      </w:r>
      <w:r w:rsidR="00241314">
        <w:rPr>
          <w:rFonts w:ascii="KFGQPC Uthmanic Script HAFS" w:hAnsi="KFGQPC Uthmanic Script HAFS" w:cs="KFGQPC Uthmanic Script HAFS"/>
          <w:sz w:val="28"/>
          <w:szCs w:val="28"/>
          <w:rtl/>
        </w:rPr>
        <w:t xml:space="preserve"> عَلَيۡكُمُ </w:t>
      </w:r>
      <w:r w:rsidR="00241314">
        <w:rPr>
          <w:rFonts w:ascii="KFGQPC Uthmanic Script HAFS" w:hAnsi="KFGQPC Uthmanic Script HAFS" w:cs="KFGQPC Uthmanic Script HAFS" w:hint="cs"/>
          <w:sz w:val="28"/>
          <w:szCs w:val="28"/>
          <w:rtl/>
        </w:rPr>
        <w:t>ٱ</w:t>
      </w:r>
      <w:r w:rsidR="00241314">
        <w:rPr>
          <w:rFonts w:ascii="KFGQPC Uthmanic Script HAFS" w:hAnsi="KFGQPC Uthmanic Script HAFS" w:cs="KFGQPC Uthmanic Script HAFS" w:hint="eastAsia"/>
          <w:sz w:val="28"/>
          <w:szCs w:val="28"/>
          <w:rtl/>
        </w:rPr>
        <w:t>لۡمَيۡتَةُ</w:t>
      </w:r>
      <w:r>
        <w:rPr>
          <w:rFonts w:ascii="Traditional Arabic" w:hAnsi="Traditional Arabic" w:cs="Traditional Arabic"/>
          <w:sz w:val="28"/>
          <w:szCs w:val="28"/>
          <w:rtl/>
          <w:lang w:bidi="fa-IR"/>
        </w:rPr>
        <w:t>﴾</w:t>
      </w:r>
      <w:r w:rsidRPr="00136352">
        <w:rPr>
          <w:rStyle w:val="7-Char"/>
          <w:rFonts w:hint="cs"/>
          <w:rtl/>
        </w:rPr>
        <w:t xml:space="preserve"> </w:t>
      </w:r>
      <w:r w:rsidRPr="00136352">
        <w:rPr>
          <w:rStyle w:val="7-Char"/>
          <w:rtl/>
        </w:rPr>
        <w:t>[</w:t>
      </w:r>
      <w:r w:rsidRPr="00136352">
        <w:rPr>
          <w:rStyle w:val="7-Char"/>
          <w:rFonts w:hint="cs"/>
          <w:rtl/>
        </w:rPr>
        <w:t>المائدة: 3</w:t>
      </w:r>
      <w:r w:rsidRPr="00136352">
        <w:rPr>
          <w:rStyle w:val="7-Char"/>
          <w:rtl/>
        </w:rPr>
        <w:t>]</w:t>
      </w:r>
      <w:r w:rsidRPr="00136352">
        <w:rPr>
          <w:rStyle w:val="Char0"/>
          <w:rFonts w:hint="cs"/>
          <w:rtl/>
        </w:rPr>
        <w:t>.</w:t>
      </w:r>
    </w:p>
    <w:p w:rsidR="00210407" w:rsidRPr="00CE411E" w:rsidRDefault="00210407" w:rsidP="00136352">
      <w:pPr>
        <w:pStyle w:val="a0"/>
        <w:rPr>
          <w:rtl/>
          <w:lang w:bidi="fa-IR"/>
        </w:rPr>
      </w:pPr>
      <w:r w:rsidRPr="00CE411E">
        <w:rPr>
          <w:rFonts w:hint="cs"/>
          <w:rtl/>
          <w:lang w:bidi="fa-IR"/>
        </w:rPr>
        <w:t>«</w:t>
      </w:r>
      <w:r w:rsidR="0007757A" w:rsidRPr="00CE411E">
        <w:rPr>
          <w:rFonts w:hint="cs"/>
          <w:rtl/>
          <w:lang w:bidi="fa-IR"/>
        </w:rPr>
        <w:t>مرده بر شما حرام است</w:t>
      </w:r>
      <w:r w:rsidRPr="00CE411E">
        <w:rPr>
          <w:rFonts w:hint="cs"/>
          <w:rtl/>
          <w:lang w:bidi="fa-IR"/>
        </w:rPr>
        <w:t>».</w:t>
      </w:r>
      <w:r w:rsidRPr="00CE411E">
        <w:rPr>
          <w:rtl/>
          <w:lang w:bidi="fa-IR"/>
        </w:rPr>
        <w:tab/>
      </w:r>
    </w:p>
    <w:p w:rsidR="00FE6741" w:rsidRDefault="000F71B6" w:rsidP="00136352">
      <w:pPr>
        <w:pStyle w:val="a0"/>
        <w:rPr>
          <w:rtl/>
          <w:lang w:bidi="fa-IR"/>
        </w:rPr>
      </w:pPr>
      <w:r>
        <w:rPr>
          <w:rFonts w:hint="cs"/>
          <w:rtl/>
          <w:lang w:bidi="fa-IR"/>
        </w:rPr>
        <w:t>ظاهر است که مقصود اولی تحریم نکاح و استمتاع از مادران است و مقصود دومی تحریم خوردن گوشت مردار.</w:t>
      </w:r>
    </w:p>
    <w:p w:rsidR="000F71B6" w:rsidRDefault="00181CAA" w:rsidP="00C115BC">
      <w:pPr>
        <w:numPr>
          <w:ilvl w:val="0"/>
          <w:numId w:val="22"/>
        </w:numPr>
        <w:ind w:left="641" w:hanging="357"/>
        <w:jc w:val="both"/>
        <w:rPr>
          <w:rFonts w:cs="B Lotus"/>
          <w:sz w:val="28"/>
          <w:szCs w:val="28"/>
          <w:rtl/>
          <w:lang w:bidi="fa-IR"/>
        </w:rPr>
      </w:pPr>
      <w:r w:rsidRPr="00136352">
        <w:rPr>
          <w:rStyle w:val="Char0"/>
          <w:rFonts w:hint="cs"/>
          <w:rtl/>
        </w:rPr>
        <w:t>آیه</w:t>
      </w:r>
      <w:r w:rsidR="00136352" w:rsidRPr="00136352">
        <w:rPr>
          <w:rStyle w:val="Char0"/>
          <w:rFonts w:hint="cs"/>
          <w:rtl/>
        </w:rPr>
        <w:t>:</w:t>
      </w:r>
      <w:r w:rsidRPr="00136352">
        <w:rPr>
          <w:rStyle w:val="Char0"/>
          <w:rFonts w:hint="cs"/>
          <w:rtl/>
        </w:rPr>
        <w:t xml:space="preserve"> </w:t>
      </w:r>
    </w:p>
    <w:p w:rsidR="000940D9" w:rsidRPr="00241314" w:rsidRDefault="000940D9" w:rsidP="00241314">
      <w:pPr>
        <w:pStyle w:val="StyleComplexBLotus12ptJustifiedFirstline05cmCharCharCharCharCharCharCharCharCharCharCharCharCharCharChar"/>
        <w:tabs>
          <w:tab w:val="right" w:pos="7371"/>
        </w:tabs>
        <w:spacing w:line="240" w:lineRule="auto"/>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241314">
        <w:rPr>
          <w:rFonts w:ascii="KFGQPC Uthmanic Script HAFS" w:hAnsi="KFGQPC Uthmanic Script HAFS" w:cs="KFGQPC Uthmanic Script HAFS"/>
          <w:sz w:val="28"/>
          <w:szCs w:val="28"/>
          <w:rtl/>
        </w:rPr>
        <w:t>وَ</w:t>
      </w:r>
      <w:r w:rsidR="00241314">
        <w:rPr>
          <w:rFonts w:ascii="KFGQPC Uthmanic Script HAFS" w:hAnsi="KFGQPC Uthmanic Script HAFS" w:cs="KFGQPC Uthmanic Script HAFS" w:hint="cs"/>
          <w:sz w:val="28"/>
          <w:szCs w:val="28"/>
          <w:rtl/>
        </w:rPr>
        <w:t>ٱ</w:t>
      </w:r>
      <w:r w:rsidR="00241314">
        <w:rPr>
          <w:rFonts w:ascii="KFGQPC Uthmanic Script HAFS" w:hAnsi="KFGQPC Uthmanic Script HAFS" w:cs="KFGQPC Uthmanic Script HAFS" w:hint="eastAsia"/>
          <w:sz w:val="28"/>
          <w:szCs w:val="28"/>
          <w:rtl/>
        </w:rPr>
        <w:t>مۡسَحُواْ</w:t>
      </w:r>
      <w:r w:rsidR="00241314">
        <w:rPr>
          <w:rFonts w:ascii="KFGQPC Uthmanic Script HAFS" w:hAnsi="KFGQPC Uthmanic Script HAFS" w:cs="KFGQPC Uthmanic Script HAFS"/>
          <w:sz w:val="28"/>
          <w:szCs w:val="28"/>
          <w:rtl/>
        </w:rPr>
        <w:t xml:space="preserve"> بِرُءُوسِكُمۡ</w:t>
      </w:r>
      <w:r>
        <w:rPr>
          <w:rFonts w:ascii="Traditional Arabic" w:hAnsi="Traditional Arabic" w:cs="Traditional Arabic"/>
          <w:sz w:val="28"/>
          <w:szCs w:val="28"/>
          <w:rtl/>
          <w:lang w:bidi="fa-IR"/>
        </w:rPr>
        <w:t>﴾</w:t>
      </w:r>
      <w:r w:rsidRPr="00136352">
        <w:rPr>
          <w:rStyle w:val="7-Char"/>
          <w:rFonts w:hint="cs"/>
          <w:rtl/>
        </w:rPr>
        <w:t xml:space="preserve"> </w:t>
      </w:r>
      <w:r w:rsidRPr="00136352">
        <w:rPr>
          <w:rStyle w:val="7-Char"/>
          <w:rtl/>
        </w:rPr>
        <w:t>[</w:t>
      </w:r>
      <w:r w:rsidRPr="00136352">
        <w:rPr>
          <w:rStyle w:val="7-Char"/>
          <w:rFonts w:hint="cs"/>
          <w:rtl/>
        </w:rPr>
        <w:t>المائدة: 6</w:t>
      </w:r>
      <w:r w:rsidRPr="00136352">
        <w:rPr>
          <w:rStyle w:val="7-Char"/>
          <w:rtl/>
        </w:rPr>
        <w:t>]</w:t>
      </w:r>
      <w:r w:rsidRPr="00136352">
        <w:rPr>
          <w:rStyle w:val="Char0"/>
          <w:rFonts w:hint="cs"/>
          <w:rtl/>
        </w:rPr>
        <w:t>.</w:t>
      </w:r>
    </w:p>
    <w:p w:rsidR="00D43E3E" w:rsidRPr="00CE411E" w:rsidRDefault="00D43E3E" w:rsidP="00136352">
      <w:pPr>
        <w:pStyle w:val="a0"/>
        <w:rPr>
          <w:rtl/>
          <w:lang w:bidi="fa-IR"/>
        </w:rPr>
      </w:pPr>
      <w:r w:rsidRPr="00CE411E">
        <w:rPr>
          <w:rFonts w:hint="cs"/>
          <w:rtl/>
          <w:lang w:bidi="fa-IR"/>
        </w:rPr>
        <w:t>«</w:t>
      </w:r>
      <w:r w:rsidR="009F1C25" w:rsidRPr="00CE411E">
        <w:rPr>
          <w:rFonts w:hint="cs"/>
          <w:rtl/>
          <w:lang w:bidi="fa-IR"/>
        </w:rPr>
        <w:t>سرهای خود را مسح کنید</w:t>
      </w:r>
      <w:r w:rsidRPr="00CE411E">
        <w:rPr>
          <w:rFonts w:hint="cs"/>
          <w:rtl/>
          <w:lang w:bidi="fa-IR"/>
        </w:rPr>
        <w:t>».</w:t>
      </w:r>
      <w:r w:rsidRPr="00CE411E">
        <w:rPr>
          <w:rtl/>
          <w:lang w:bidi="fa-IR"/>
        </w:rPr>
        <w:tab/>
      </w:r>
    </w:p>
    <w:p w:rsidR="00181CAA" w:rsidRDefault="00C62C0B" w:rsidP="00136352">
      <w:pPr>
        <w:pStyle w:val="a0"/>
        <w:rPr>
          <w:rtl/>
          <w:lang w:bidi="fa-IR"/>
        </w:rPr>
      </w:pPr>
      <w:r>
        <w:rPr>
          <w:rFonts w:hint="cs"/>
          <w:rtl/>
          <w:lang w:bidi="fa-IR"/>
        </w:rPr>
        <w:t>مجمل نیست، زیرا واضح است که مسح حداقل سر در امتثال امر کافی است.</w:t>
      </w:r>
    </w:p>
    <w:p w:rsidR="00C62C0B" w:rsidRDefault="00C62C0B" w:rsidP="00C115BC">
      <w:pPr>
        <w:numPr>
          <w:ilvl w:val="0"/>
          <w:numId w:val="22"/>
        </w:numPr>
        <w:ind w:left="641" w:hanging="357"/>
        <w:jc w:val="both"/>
        <w:rPr>
          <w:rFonts w:cs="B Lotus"/>
          <w:sz w:val="28"/>
          <w:szCs w:val="28"/>
          <w:rtl/>
          <w:lang w:bidi="fa-IR"/>
        </w:rPr>
      </w:pPr>
      <w:r w:rsidRPr="00136352">
        <w:rPr>
          <w:rStyle w:val="6-Char"/>
          <w:rFonts w:hint="cs"/>
          <w:rtl/>
        </w:rPr>
        <w:t>قول رسول الله</w:t>
      </w:r>
      <w:r w:rsidR="00FC6A0B" w:rsidRPr="00FC6A0B">
        <w:rPr>
          <w:rFonts w:cs="CTraditional Arabic" w:hint="cs"/>
          <w:sz w:val="28"/>
          <w:szCs w:val="28"/>
          <w:rtl/>
          <w:lang w:bidi="fa-IR"/>
        </w:rPr>
        <w:t xml:space="preserve"> ج</w:t>
      </w:r>
      <w:r w:rsidR="0070225A">
        <w:rPr>
          <w:rFonts w:cs="B Lotus" w:hint="cs"/>
          <w:sz w:val="28"/>
          <w:szCs w:val="28"/>
          <w:rtl/>
          <w:lang w:bidi="fa-IR"/>
        </w:rPr>
        <w:t>‌</w:t>
      </w:r>
      <w:r w:rsidR="0070225A" w:rsidRPr="00136352">
        <w:rPr>
          <w:rStyle w:val="Char0"/>
          <w:rFonts w:hint="cs"/>
          <w:rtl/>
        </w:rPr>
        <w:t>:</w:t>
      </w:r>
    </w:p>
    <w:p w:rsidR="00A12DF6" w:rsidRDefault="00CA631D" w:rsidP="00F61146">
      <w:pPr>
        <w:ind w:firstLine="284"/>
        <w:jc w:val="both"/>
        <w:rPr>
          <w:rFonts w:cs="B Lotus"/>
          <w:sz w:val="28"/>
          <w:szCs w:val="28"/>
          <w:rtl/>
          <w:lang w:bidi="fa-IR"/>
        </w:rPr>
      </w:pPr>
      <w:r w:rsidRPr="00CA631D">
        <w:rPr>
          <w:rStyle w:val="Char"/>
          <w:rtl/>
        </w:rPr>
        <w:t>«</w:t>
      </w:r>
      <w:r w:rsidR="002C30E8" w:rsidRPr="00CA631D">
        <w:rPr>
          <w:rStyle w:val="Char"/>
          <w:rFonts w:hint="cs"/>
          <w:rtl/>
        </w:rPr>
        <w:t>لا صلا</w:t>
      </w:r>
      <w:r>
        <w:rPr>
          <w:rStyle w:val="Char"/>
          <w:rFonts w:hint="cs"/>
          <w:rtl/>
        </w:rPr>
        <w:t>ة</w:t>
      </w:r>
      <w:r w:rsidR="002C30E8" w:rsidRPr="00CA631D">
        <w:rPr>
          <w:rStyle w:val="Char"/>
          <w:rFonts w:hint="cs"/>
          <w:rtl/>
        </w:rPr>
        <w:t xml:space="preserve"> </w:t>
      </w:r>
      <w:r>
        <w:rPr>
          <w:rStyle w:val="Char"/>
          <w:rFonts w:hint="cs"/>
          <w:rtl/>
        </w:rPr>
        <w:t>إ</w:t>
      </w:r>
      <w:r w:rsidR="002C30E8" w:rsidRPr="00CA631D">
        <w:rPr>
          <w:rStyle w:val="Char"/>
          <w:rFonts w:hint="cs"/>
          <w:rtl/>
        </w:rPr>
        <w:t>لا بفاتحه الکتاب</w:t>
      </w:r>
      <w:r w:rsidRPr="00CA631D">
        <w:rPr>
          <w:rStyle w:val="Char"/>
          <w:rtl/>
        </w:rPr>
        <w:t>»</w:t>
      </w:r>
      <w:r w:rsidR="00DB1727" w:rsidRPr="00F61146">
        <w:rPr>
          <w:rStyle w:val="Char0"/>
          <w:vertAlign w:val="superscript"/>
          <w:rtl/>
        </w:rPr>
        <w:footnoteReference w:id="61"/>
      </w:r>
      <w:r w:rsidR="00F61146" w:rsidRPr="00F61146">
        <w:rPr>
          <w:rStyle w:val="Char0"/>
          <w:rFonts w:hint="cs"/>
          <w:rtl/>
        </w:rPr>
        <w:t>.</w:t>
      </w:r>
    </w:p>
    <w:p w:rsidR="002C30E8" w:rsidRDefault="00CA631D" w:rsidP="00F61146">
      <w:pPr>
        <w:ind w:firstLine="284"/>
        <w:jc w:val="both"/>
        <w:rPr>
          <w:rFonts w:cs="B Lotus"/>
          <w:sz w:val="28"/>
          <w:szCs w:val="28"/>
          <w:rtl/>
          <w:lang w:bidi="fa-IR"/>
        </w:rPr>
      </w:pPr>
      <w:r w:rsidRPr="00CA631D">
        <w:rPr>
          <w:rStyle w:val="Char"/>
          <w:rtl/>
        </w:rPr>
        <w:t>«</w:t>
      </w:r>
      <w:r w:rsidR="002C30E8" w:rsidRPr="00CA631D">
        <w:rPr>
          <w:rStyle w:val="Char"/>
          <w:rFonts w:hint="cs"/>
          <w:rtl/>
        </w:rPr>
        <w:t>لا صیام لمن لم یبیت الصیام من اللیل</w:t>
      </w:r>
      <w:r w:rsidRPr="00CA631D">
        <w:rPr>
          <w:rStyle w:val="Char"/>
          <w:rtl/>
        </w:rPr>
        <w:t>»</w:t>
      </w:r>
      <w:r w:rsidR="00DB1727" w:rsidRPr="00F61146">
        <w:rPr>
          <w:rStyle w:val="Char0"/>
          <w:vertAlign w:val="superscript"/>
          <w:rtl/>
        </w:rPr>
        <w:footnoteReference w:id="62"/>
      </w:r>
      <w:r w:rsidR="00F61146">
        <w:rPr>
          <w:rStyle w:val="Char0"/>
          <w:rFonts w:hint="cs"/>
          <w:rtl/>
        </w:rPr>
        <w:t>.</w:t>
      </w:r>
    </w:p>
    <w:p w:rsidR="00A12DF6" w:rsidRDefault="0003559E" w:rsidP="00F61146">
      <w:pPr>
        <w:pStyle w:val="a0"/>
        <w:rPr>
          <w:rtl/>
          <w:lang w:bidi="fa-IR"/>
        </w:rPr>
      </w:pPr>
      <w:r>
        <w:rPr>
          <w:rFonts w:hint="cs"/>
          <w:rtl/>
          <w:lang w:bidi="fa-IR"/>
        </w:rPr>
        <w:t>و مانند آن مجمل نیست، زیرا مقصود نفی حقیقت شرعی</w:t>
      </w:r>
      <w:r w:rsidR="00846D8D">
        <w:rPr>
          <w:rFonts w:hint="cs"/>
          <w:rtl/>
          <w:lang w:bidi="fa-IR"/>
        </w:rPr>
        <w:t xml:space="preserve"> آن‌ها </w:t>
      </w:r>
      <w:r>
        <w:rPr>
          <w:rFonts w:hint="cs"/>
          <w:rtl/>
          <w:lang w:bidi="fa-IR"/>
        </w:rPr>
        <w:t>است نه نفی صورت ظاهر و حقیقت لغوی</w:t>
      </w:r>
      <w:r w:rsidR="00583F22">
        <w:rPr>
          <w:rFonts w:hint="cs"/>
          <w:rtl/>
          <w:lang w:bidi="fa-IR"/>
        </w:rPr>
        <w:t xml:space="preserve"> آن‌ها.</w:t>
      </w:r>
    </w:p>
    <w:p w:rsidR="0003559E" w:rsidRDefault="0003559E" w:rsidP="00C115BC">
      <w:pPr>
        <w:numPr>
          <w:ilvl w:val="0"/>
          <w:numId w:val="22"/>
        </w:numPr>
        <w:ind w:left="641" w:hanging="357"/>
        <w:jc w:val="both"/>
        <w:rPr>
          <w:rFonts w:cs="B Lotus"/>
          <w:sz w:val="28"/>
          <w:szCs w:val="28"/>
          <w:rtl/>
          <w:lang w:bidi="fa-IR"/>
        </w:rPr>
      </w:pPr>
      <w:r w:rsidRPr="00F61146">
        <w:rPr>
          <w:rStyle w:val="6-Char"/>
          <w:rFonts w:hint="cs"/>
          <w:rtl/>
        </w:rPr>
        <w:t>قول رسول الله</w:t>
      </w:r>
      <w:r w:rsidR="00FC6A0B" w:rsidRPr="00FC6A0B">
        <w:rPr>
          <w:rFonts w:cs="CTraditional Arabic" w:hint="cs"/>
          <w:sz w:val="28"/>
          <w:szCs w:val="28"/>
          <w:rtl/>
          <w:lang w:bidi="fa-IR"/>
        </w:rPr>
        <w:t xml:space="preserve"> ج</w:t>
      </w:r>
      <w:r w:rsidR="0070225A">
        <w:rPr>
          <w:rFonts w:cs="B Lotus" w:hint="cs"/>
          <w:sz w:val="28"/>
          <w:szCs w:val="28"/>
          <w:rtl/>
          <w:lang w:bidi="fa-IR"/>
        </w:rPr>
        <w:t>‌</w:t>
      </w:r>
      <w:r w:rsidR="0070225A" w:rsidRPr="00F61146">
        <w:rPr>
          <w:rStyle w:val="Char0"/>
          <w:rFonts w:hint="cs"/>
          <w:rtl/>
        </w:rPr>
        <w:t>:</w:t>
      </w:r>
    </w:p>
    <w:p w:rsidR="00A12DF6" w:rsidRDefault="00CA631D" w:rsidP="00F61146">
      <w:pPr>
        <w:pStyle w:val="a0"/>
        <w:rPr>
          <w:rtl/>
          <w:lang w:bidi="fa-IR"/>
        </w:rPr>
      </w:pPr>
      <w:r w:rsidRPr="00CA631D">
        <w:rPr>
          <w:rStyle w:val="Char"/>
          <w:rtl/>
        </w:rPr>
        <w:t>«</w:t>
      </w:r>
      <w:r w:rsidR="00F8083B" w:rsidRPr="00CA631D">
        <w:rPr>
          <w:rStyle w:val="Char"/>
          <w:rFonts w:hint="cs"/>
          <w:rtl/>
        </w:rPr>
        <w:t xml:space="preserve">رفع عن </w:t>
      </w:r>
      <w:r>
        <w:rPr>
          <w:rStyle w:val="Char"/>
          <w:rFonts w:hint="cs"/>
          <w:rtl/>
        </w:rPr>
        <w:t>أ</w:t>
      </w:r>
      <w:r w:rsidR="00F8083B" w:rsidRPr="00CA631D">
        <w:rPr>
          <w:rStyle w:val="Char"/>
          <w:rFonts w:hint="cs"/>
          <w:rtl/>
        </w:rPr>
        <w:t>مت</w:t>
      </w:r>
      <w:r>
        <w:rPr>
          <w:rStyle w:val="Char"/>
          <w:rFonts w:hint="cs"/>
          <w:rtl/>
        </w:rPr>
        <w:t>ي</w:t>
      </w:r>
      <w:r w:rsidR="00F8083B" w:rsidRPr="00CA631D">
        <w:rPr>
          <w:rStyle w:val="Char"/>
          <w:rFonts w:hint="cs"/>
          <w:rtl/>
        </w:rPr>
        <w:t xml:space="preserve"> الخطا والنسیان</w:t>
      </w:r>
      <w:r w:rsidRPr="00CA631D">
        <w:rPr>
          <w:rStyle w:val="Char"/>
          <w:rtl/>
        </w:rPr>
        <w:t>»</w:t>
      </w:r>
      <w:r w:rsidR="00F8083B" w:rsidRPr="000151C3">
        <w:rPr>
          <w:rStyle w:val="FootnoteReference"/>
          <w:rFonts w:cs="B Lotus"/>
          <w:rtl/>
          <w:lang w:bidi="fa-IR"/>
        </w:rPr>
        <w:footnoteReference w:id="63"/>
      </w:r>
      <w:r w:rsidR="00614DDF">
        <w:rPr>
          <w:rFonts w:hint="cs"/>
          <w:rtl/>
          <w:lang w:bidi="fa-IR"/>
        </w:rPr>
        <w:t xml:space="preserve"> مجمل</w:t>
      </w:r>
      <w:r w:rsidR="00B95DFF">
        <w:rPr>
          <w:rFonts w:hint="cs"/>
          <w:rtl/>
          <w:lang w:bidi="fa-IR"/>
        </w:rPr>
        <w:t xml:space="preserve"> </w:t>
      </w:r>
      <w:r w:rsidR="003E6D36">
        <w:rPr>
          <w:rFonts w:hint="cs"/>
          <w:rtl/>
          <w:lang w:bidi="fa-IR"/>
        </w:rPr>
        <w:t>نیست زیرا واضح است که مقصود نفی مؤاخذه و عقاب بر اعمالی است که بر سبیل خطا و فراموشی</w:t>
      </w:r>
      <w:r w:rsidR="006B17CB">
        <w:rPr>
          <w:rFonts w:hint="cs"/>
          <w:rtl/>
          <w:lang w:bidi="fa-IR"/>
        </w:rPr>
        <w:t xml:space="preserve"> ارتکاب شود.</w:t>
      </w:r>
    </w:p>
    <w:p w:rsidR="006B17CB" w:rsidRDefault="006B17CB" w:rsidP="00C115BC">
      <w:pPr>
        <w:numPr>
          <w:ilvl w:val="0"/>
          <w:numId w:val="22"/>
        </w:numPr>
        <w:ind w:left="641" w:hanging="357"/>
        <w:jc w:val="both"/>
        <w:rPr>
          <w:rFonts w:cs="B Lotus"/>
          <w:sz w:val="28"/>
          <w:szCs w:val="28"/>
          <w:rtl/>
          <w:lang w:bidi="fa-IR"/>
        </w:rPr>
      </w:pPr>
      <w:r w:rsidRPr="00F61146">
        <w:rPr>
          <w:rStyle w:val="Char0"/>
          <w:rFonts w:hint="cs"/>
          <w:rtl/>
        </w:rPr>
        <w:t>الفاظی که هم استعمال شرعی دارند و هم استعمال لغوی، مجمل نیستند، زیرا ورود</w:t>
      </w:r>
      <w:r w:rsidR="00846D8D" w:rsidRPr="00F61146">
        <w:rPr>
          <w:rStyle w:val="Char0"/>
          <w:rFonts w:hint="cs"/>
          <w:rtl/>
        </w:rPr>
        <w:t xml:space="preserve"> آن‌ها </w:t>
      </w:r>
      <w:r w:rsidRPr="00F61146">
        <w:rPr>
          <w:rStyle w:val="Char0"/>
          <w:rFonts w:hint="cs"/>
          <w:rtl/>
        </w:rPr>
        <w:t>بر زبان شارع قرینه‌ای است بر استعمال شرعی</w:t>
      </w:r>
      <w:r w:rsidR="00583F22" w:rsidRPr="00F61146">
        <w:rPr>
          <w:rStyle w:val="Char0"/>
          <w:rFonts w:hint="cs"/>
          <w:rtl/>
        </w:rPr>
        <w:t xml:space="preserve"> آن‌ها.</w:t>
      </w:r>
    </w:p>
    <w:p w:rsidR="006B17CB" w:rsidRDefault="00CE0C68" w:rsidP="007C6E8D">
      <w:pPr>
        <w:pStyle w:val="3-"/>
        <w:rPr>
          <w:rtl/>
        </w:rPr>
      </w:pPr>
      <w:bookmarkStart w:id="211" w:name="_Toc331262139"/>
      <w:bookmarkStart w:id="212" w:name="_Toc421176499"/>
      <w:r>
        <w:rPr>
          <w:rFonts w:hint="cs"/>
          <w:rtl/>
        </w:rPr>
        <w:t>بیان</w:t>
      </w:r>
      <w:bookmarkEnd w:id="211"/>
      <w:bookmarkEnd w:id="212"/>
    </w:p>
    <w:p w:rsidR="00A12DF6" w:rsidRDefault="00766663" w:rsidP="00F61146">
      <w:pPr>
        <w:pStyle w:val="a0"/>
        <w:rPr>
          <w:rtl/>
          <w:lang w:bidi="fa-IR"/>
        </w:rPr>
      </w:pPr>
      <w:r>
        <w:rPr>
          <w:rFonts w:hint="cs"/>
          <w:rtl/>
          <w:lang w:bidi="fa-IR"/>
        </w:rPr>
        <w:t>بیان به معنی روشن ساختن است، و در این‌جا عبارت است از</w:t>
      </w:r>
      <w:r w:rsidR="0070225A">
        <w:rPr>
          <w:rFonts w:hint="cs"/>
          <w:rtl/>
          <w:lang w:bidi="fa-IR"/>
        </w:rPr>
        <w:t>‌:</w:t>
      </w:r>
      <w:r>
        <w:rPr>
          <w:rFonts w:hint="cs"/>
          <w:rtl/>
          <w:lang w:bidi="fa-IR"/>
        </w:rPr>
        <w:t xml:space="preserve"> روشن ساختن الفاظ مشکل.</w:t>
      </w:r>
    </w:p>
    <w:p w:rsidR="00766663" w:rsidRDefault="00766663" w:rsidP="00F61146">
      <w:pPr>
        <w:pStyle w:val="a0"/>
        <w:rPr>
          <w:rtl/>
          <w:lang w:bidi="fa-IR"/>
        </w:rPr>
      </w:pPr>
      <w:r>
        <w:rPr>
          <w:rFonts w:hint="cs"/>
          <w:rtl/>
          <w:lang w:bidi="fa-IR"/>
        </w:rPr>
        <w:t>بنابر تعریف مزبور در بیان دو چیز لازم است</w:t>
      </w:r>
      <w:r w:rsidR="0070225A">
        <w:rPr>
          <w:rFonts w:hint="cs"/>
          <w:rtl/>
          <w:lang w:bidi="fa-IR"/>
        </w:rPr>
        <w:t>‌:</w:t>
      </w:r>
    </w:p>
    <w:p w:rsidR="00766663" w:rsidRDefault="00766663" w:rsidP="00C115BC">
      <w:pPr>
        <w:pStyle w:val="a0"/>
        <w:numPr>
          <w:ilvl w:val="0"/>
          <w:numId w:val="57"/>
        </w:numPr>
        <w:ind w:left="641" w:hanging="357"/>
        <w:rPr>
          <w:rtl/>
          <w:lang w:bidi="fa-IR"/>
        </w:rPr>
      </w:pPr>
      <w:r>
        <w:rPr>
          <w:rFonts w:hint="cs"/>
          <w:rtl/>
          <w:lang w:bidi="fa-IR"/>
        </w:rPr>
        <w:t>لفظ دارای اشکال که آن را مجمل نامیدیم.</w:t>
      </w:r>
    </w:p>
    <w:p w:rsidR="00766663" w:rsidRDefault="00766663" w:rsidP="00C115BC">
      <w:pPr>
        <w:pStyle w:val="a0"/>
        <w:numPr>
          <w:ilvl w:val="0"/>
          <w:numId w:val="57"/>
        </w:numPr>
        <w:ind w:left="641" w:hanging="357"/>
        <w:rPr>
          <w:rtl/>
          <w:lang w:bidi="fa-IR"/>
        </w:rPr>
      </w:pPr>
      <w:r>
        <w:rPr>
          <w:rFonts w:hint="cs"/>
          <w:rtl/>
          <w:lang w:bidi="fa-IR"/>
        </w:rPr>
        <w:t>لفظ اشکال بر که آن را مبین (بکسر و تشدید یا) می‌نامیم.</w:t>
      </w:r>
    </w:p>
    <w:p w:rsidR="009E0BD8" w:rsidRDefault="009E0BD8" w:rsidP="007C6E8D">
      <w:pPr>
        <w:pStyle w:val="4-"/>
        <w:rPr>
          <w:rtl/>
        </w:rPr>
      </w:pPr>
      <w:bookmarkStart w:id="213" w:name="_Toc331262140"/>
      <w:bookmarkStart w:id="214" w:name="_Toc421176500"/>
      <w:r>
        <w:rPr>
          <w:rFonts w:hint="cs"/>
          <w:rtl/>
        </w:rPr>
        <w:t>انواع بیان</w:t>
      </w:r>
      <w:bookmarkEnd w:id="213"/>
      <w:bookmarkEnd w:id="214"/>
    </w:p>
    <w:p w:rsidR="00766663" w:rsidRDefault="00197942" w:rsidP="00C115BC">
      <w:pPr>
        <w:numPr>
          <w:ilvl w:val="0"/>
          <w:numId w:val="23"/>
        </w:numPr>
        <w:jc w:val="both"/>
        <w:rPr>
          <w:rFonts w:cs="B Lotus"/>
          <w:sz w:val="28"/>
          <w:szCs w:val="28"/>
          <w:rtl/>
          <w:lang w:bidi="fa-IR"/>
        </w:rPr>
      </w:pPr>
      <w:r w:rsidRPr="00F61146">
        <w:rPr>
          <w:rStyle w:val="Char0"/>
          <w:rFonts w:hint="cs"/>
          <w:rtl/>
        </w:rPr>
        <w:t>بیان کتاب به کتاب، مانند</w:t>
      </w:r>
      <w:r w:rsidR="0070225A" w:rsidRPr="00F61146">
        <w:rPr>
          <w:rStyle w:val="Char0"/>
          <w:rFonts w:hint="cs"/>
          <w:rtl/>
        </w:rPr>
        <w:t>‌:</w:t>
      </w:r>
    </w:p>
    <w:p w:rsidR="00766663" w:rsidRDefault="00197942" w:rsidP="00F61146">
      <w:pPr>
        <w:pStyle w:val="a0"/>
        <w:rPr>
          <w:rtl/>
          <w:lang w:bidi="fa-IR"/>
        </w:rPr>
      </w:pPr>
      <w:r>
        <w:rPr>
          <w:rFonts w:hint="cs"/>
          <w:rtl/>
          <w:lang w:bidi="fa-IR"/>
        </w:rPr>
        <w:t>آیه</w:t>
      </w:r>
      <w:r w:rsidR="0070225A">
        <w:rPr>
          <w:rFonts w:hint="cs"/>
          <w:rtl/>
          <w:lang w:bidi="fa-IR"/>
        </w:rPr>
        <w:t>‌:</w:t>
      </w:r>
    </w:p>
    <w:p w:rsidR="000940D9" w:rsidRPr="00241314" w:rsidRDefault="000940D9" w:rsidP="00241314">
      <w:pPr>
        <w:pStyle w:val="StyleComplexBLotus12ptJustifiedFirstline05cmCharCharCharCharCharCharCharCharCharCharCharCharCharCharChar"/>
        <w:tabs>
          <w:tab w:val="right" w:pos="7371"/>
        </w:tabs>
        <w:spacing w:line="240" w:lineRule="auto"/>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241314">
        <w:rPr>
          <w:rFonts w:ascii="KFGQPC Uthmanic Script HAFS" w:hAnsi="KFGQPC Uthmanic Script HAFS" w:cs="KFGQPC Uthmanic Script HAFS"/>
          <w:sz w:val="28"/>
          <w:szCs w:val="28"/>
          <w:rtl/>
        </w:rPr>
        <w:t xml:space="preserve">أُحِلَّتۡ لَكُم بَهِيمَةُ </w:t>
      </w:r>
      <w:r w:rsidR="00241314">
        <w:rPr>
          <w:rFonts w:ascii="KFGQPC Uthmanic Script HAFS" w:hAnsi="KFGQPC Uthmanic Script HAFS" w:cs="KFGQPC Uthmanic Script HAFS" w:hint="cs"/>
          <w:sz w:val="28"/>
          <w:szCs w:val="28"/>
          <w:rtl/>
        </w:rPr>
        <w:t>ٱ</w:t>
      </w:r>
      <w:r w:rsidR="00241314">
        <w:rPr>
          <w:rFonts w:ascii="KFGQPC Uthmanic Script HAFS" w:hAnsi="KFGQPC Uthmanic Script HAFS" w:cs="KFGQPC Uthmanic Script HAFS" w:hint="eastAsia"/>
          <w:sz w:val="28"/>
          <w:szCs w:val="28"/>
          <w:rtl/>
        </w:rPr>
        <w:t>لۡأَنۡعَٰمِ</w:t>
      </w:r>
      <w:r w:rsidR="00241314">
        <w:rPr>
          <w:rFonts w:ascii="KFGQPC Uthmanic Script HAFS" w:hAnsi="KFGQPC Uthmanic Script HAFS" w:cs="KFGQPC Uthmanic Script HAFS"/>
          <w:sz w:val="28"/>
          <w:szCs w:val="28"/>
          <w:rtl/>
        </w:rPr>
        <w:t xml:space="preserve"> إِلَّا مَا يُتۡلَىٰ عَلَيۡكُمۡ</w:t>
      </w:r>
      <w:r>
        <w:rPr>
          <w:rFonts w:ascii="Traditional Arabic" w:hAnsi="Traditional Arabic" w:cs="Traditional Arabic"/>
          <w:sz w:val="28"/>
          <w:szCs w:val="28"/>
          <w:rtl/>
          <w:lang w:bidi="fa-IR"/>
        </w:rPr>
        <w:t>﴾</w:t>
      </w:r>
      <w:r w:rsidRPr="00F61146">
        <w:rPr>
          <w:rStyle w:val="7-Char"/>
          <w:rFonts w:hint="cs"/>
          <w:rtl/>
        </w:rPr>
        <w:t xml:space="preserve"> </w:t>
      </w:r>
      <w:r w:rsidRPr="00F61146">
        <w:rPr>
          <w:rStyle w:val="7-Char"/>
          <w:rtl/>
        </w:rPr>
        <w:t>[</w:t>
      </w:r>
      <w:r w:rsidRPr="00F61146">
        <w:rPr>
          <w:rStyle w:val="7-Char"/>
          <w:rFonts w:hint="cs"/>
          <w:rtl/>
        </w:rPr>
        <w:t>المائدة: 1</w:t>
      </w:r>
      <w:r w:rsidRPr="00F61146">
        <w:rPr>
          <w:rStyle w:val="7-Char"/>
          <w:rtl/>
        </w:rPr>
        <w:t>]</w:t>
      </w:r>
      <w:r w:rsidRPr="00F61146">
        <w:rPr>
          <w:rStyle w:val="Char0"/>
          <w:rFonts w:hint="cs"/>
          <w:rtl/>
        </w:rPr>
        <w:t>.</w:t>
      </w:r>
    </w:p>
    <w:p w:rsidR="00D9516D" w:rsidRPr="00CE411E" w:rsidRDefault="00D9516D" w:rsidP="00F61146">
      <w:pPr>
        <w:pStyle w:val="a0"/>
        <w:rPr>
          <w:rtl/>
          <w:lang w:bidi="fa-IR"/>
        </w:rPr>
      </w:pPr>
      <w:r w:rsidRPr="00CE411E">
        <w:rPr>
          <w:rFonts w:hint="cs"/>
          <w:rtl/>
          <w:lang w:bidi="fa-IR"/>
        </w:rPr>
        <w:t>«</w:t>
      </w:r>
      <w:r w:rsidR="00F8533B" w:rsidRPr="00CE411E">
        <w:rPr>
          <w:rFonts w:hint="cs"/>
          <w:rtl/>
          <w:lang w:bidi="fa-IR"/>
        </w:rPr>
        <w:t>حیوانات انعام بر شما حلال شده‌اند مگر آن‌چه تلاوت خواهد شد</w:t>
      </w:r>
      <w:r w:rsidRPr="00CE411E">
        <w:rPr>
          <w:rFonts w:hint="cs"/>
          <w:rtl/>
          <w:lang w:bidi="fa-IR"/>
        </w:rPr>
        <w:t>».</w:t>
      </w:r>
    </w:p>
    <w:p w:rsidR="00197942" w:rsidRDefault="007C5C8C" w:rsidP="00F61146">
      <w:pPr>
        <w:pStyle w:val="a0"/>
        <w:rPr>
          <w:rtl/>
          <w:lang w:bidi="fa-IR"/>
        </w:rPr>
      </w:pPr>
      <w:r>
        <w:rPr>
          <w:rFonts w:hint="cs"/>
          <w:rtl/>
          <w:lang w:bidi="fa-IR"/>
        </w:rPr>
        <w:t>در این آیه انعام (گاو و شتر و گوسفند) مگر اشیائی که تلاوت خواهند شد، حلال شده‌اند.</w:t>
      </w:r>
    </w:p>
    <w:p w:rsidR="000940D9" w:rsidRDefault="007C5C8C" w:rsidP="00F61146">
      <w:pPr>
        <w:pStyle w:val="a0"/>
        <w:rPr>
          <w:rtl/>
          <w:lang w:bidi="fa-IR"/>
        </w:rPr>
      </w:pPr>
      <w:r>
        <w:rPr>
          <w:rFonts w:hint="cs"/>
          <w:rtl/>
          <w:lang w:bidi="fa-IR"/>
        </w:rPr>
        <w:t xml:space="preserve">چنان‌که می‌بینیم چیزهایی که تلاوت خواهند شد فعلاً معلوم </w:t>
      </w:r>
      <w:r w:rsidR="0038594E">
        <w:rPr>
          <w:rFonts w:hint="cs"/>
          <w:rtl/>
          <w:lang w:bidi="fa-IR"/>
        </w:rPr>
        <w:t>نیستند، اما این ابهام با آیه</w:t>
      </w:r>
    </w:p>
    <w:p w:rsidR="007C5C8C" w:rsidRPr="00241314" w:rsidRDefault="000940D9" w:rsidP="00241314">
      <w:pPr>
        <w:ind w:firstLine="284"/>
        <w:jc w:val="both"/>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241314">
        <w:rPr>
          <w:rFonts w:ascii="KFGQPC Uthmanic Script HAFS" w:hAnsi="KFGQPC Uthmanic Script HAFS" w:cs="KFGQPC Uthmanic Script HAFS" w:hint="cs"/>
          <w:sz w:val="28"/>
          <w:szCs w:val="28"/>
          <w:rtl/>
        </w:rPr>
        <w:t>حُرِّمَتۡ</w:t>
      </w:r>
      <w:r w:rsidR="00241314">
        <w:rPr>
          <w:rFonts w:ascii="KFGQPC Uthmanic Script HAFS" w:hAnsi="KFGQPC Uthmanic Script HAFS" w:cs="KFGQPC Uthmanic Script HAFS"/>
          <w:sz w:val="28"/>
          <w:szCs w:val="28"/>
          <w:rtl/>
        </w:rPr>
        <w:t xml:space="preserve"> عَلَيۡكُمُ </w:t>
      </w:r>
      <w:r w:rsidR="00241314">
        <w:rPr>
          <w:rFonts w:ascii="KFGQPC Uthmanic Script HAFS" w:hAnsi="KFGQPC Uthmanic Script HAFS" w:cs="KFGQPC Uthmanic Script HAFS" w:hint="cs"/>
          <w:sz w:val="28"/>
          <w:szCs w:val="28"/>
          <w:rtl/>
        </w:rPr>
        <w:t>ٱلۡمَيۡتَةُ</w:t>
      </w:r>
      <w:r w:rsidR="00241314">
        <w:rPr>
          <w:rFonts w:ascii="KFGQPC Uthmanic Script HAFS" w:hAnsi="KFGQPC Uthmanic Script HAFS" w:cs="KFGQPC Uthmanic Script HAFS"/>
          <w:sz w:val="28"/>
          <w:szCs w:val="28"/>
          <w:rtl/>
        </w:rPr>
        <w:t xml:space="preserve"> وَ</w:t>
      </w:r>
      <w:r w:rsidR="00241314">
        <w:rPr>
          <w:rFonts w:ascii="KFGQPC Uthmanic Script HAFS" w:hAnsi="KFGQPC Uthmanic Script HAFS" w:cs="KFGQPC Uthmanic Script HAFS" w:hint="cs"/>
          <w:sz w:val="28"/>
          <w:szCs w:val="28"/>
          <w:rtl/>
        </w:rPr>
        <w:t>ٱلدَّمُ</w:t>
      </w:r>
      <w:r w:rsidR="00241314">
        <w:rPr>
          <w:rFonts w:ascii="Traditional Arabic" w:hAnsi="Traditional Arabic" w:hint="cs"/>
          <w:sz w:val="28"/>
          <w:szCs w:val="28"/>
          <w:rtl/>
          <w:lang w:bidi="fa-IR"/>
        </w:rPr>
        <w:t>...</w:t>
      </w:r>
      <w:r>
        <w:rPr>
          <w:rFonts w:ascii="Traditional Arabic" w:hAnsi="Traditional Arabic"/>
          <w:sz w:val="28"/>
          <w:szCs w:val="28"/>
          <w:rtl/>
          <w:lang w:bidi="fa-IR"/>
        </w:rPr>
        <w:t>﴾</w:t>
      </w:r>
      <w:r w:rsidRPr="00F61146">
        <w:rPr>
          <w:rStyle w:val="7-Char"/>
          <w:rFonts w:hint="cs"/>
          <w:rtl/>
        </w:rPr>
        <w:t xml:space="preserve"> </w:t>
      </w:r>
      <w:r w:rsidRPr="00F61146">
        <w:rPr>
          <w:rStyle w:val="7-Char"/>
          <w:rtl/>
        </w:rPr>
        <w:t>[</w:t>
      </w:r>
      <w:r w:rsidRPr="00F61146">
        <w:rPr>
          <w:rStyle w:val="7-Char"/>
          <w:rFonts w:hint="cs"/>
          <w:rtl/>
        </w:rPr>
        <w:t>المائدة: 3</w:t>
      </w:r>
      <w:r w:rsidRPr="00F61146">
        <w:rPr>
          <w:rStyle w:val="7-Char"/>
          <w:rtl/>
        </w:rPr>
        <w:t>]</w:t>
      </w:r>
      <w:r w:rsidRPr="00F61146">
        <w:rPr>
          <w:rStyle w:val="Char0"/>
          <w:rFonts w:hint="cs"/>
          <w:rtl/>
        </w:rPr>
        <w:t>.</w:t>
      </w:r>
      <w:r w:rsidR="0038594E">
        <w:rPr>
          <w:rFonts w:cs="B Lotus" w:hint="cs"/>
          <w:sz w:val="28"/>
          <w:szCs w:val="28"/>
          <w:rtl/>
          <w:lang w:bidi="fa-IR"/>
        </w:rPr>
        <w:t xml:space="preserve"> </w:t>
      </w:r>
    </w:p>
    <w:p w:rsidR="0038594E" w:rsidRPr="00CE411E" w:rsidRDefault="0038594E" w:rsidP="00F61146">
      <w:pPr>
        <w:pStyle w:val="a0"/>
        <w:rPr>
          <w:rtl/>
          <w:lang w:bidi="fa-IR"/>
        </w:rPr>
      </w:pPr>
      <w:r w:rsidRPr="00CE411E">
        <w:rPr>
          <w:rFonts w:hint="cs"/>
          <w:rtl/>
          <w:lang w:bidi="fa-IR"/>
        </w:rPr>
        <w:t>«</w:t>
      </w:r>
      <w:r w:rsidR="000C445C" w:rsidRPr="00CE411E">
        <w:rPr>
          <w:rFonts w:hint="cs"/>
          <w:rtl/>
          <w:lang w:bidi="fa-IR"/>
        </w:rPr>
        <w:t>مردار و خون و ... بر شما حرام شده است</w:t>
      </w:r>
      <w:r w:rsidRPr="00CE411E">
        <w:rPr>
          <w:rFonts w:hint="cs"/>
          <w:rtl/>
          <w:lang w:bidi="fa-IR"/>
        </w:rPr>
        <w:t>».</w:t>
      </w:r>
      <w:r w:rsidRPr="00CE411E">
        <w:rPr>
          <w:rtl/>
          <w:lang w:bidi="fa-IR"/>
        </w:rPr>
        <w:tab/>
      </w:r>
    </w:p>
    <w:p w:rsidR="0038594E" w:rsidRDefault="001D6959" w:rsidP="00F61146">
      <w:pPr>
        <w:pStyle w:val="a0"/>
        <w:rPr>
          <w:rtl/>
          <w:lang w:bidi="fa-IR"/>
        </w:rPr>
      </w:pPr>
      <w:r>
        <w:rPr>
          <w:rFonts w:hint="cs"/>
          <w:rtl/>
          <w:lang w:bidi="fa-IR"/>
        </w:rPr>
        <w:t>از بین می‌رود.</w:t>
      </w:r>
    </w:p>
    <w:p w:rsidR="001D6959" w:rsidRDefault="001D6959" w:rsidP="00C115BC">
      <w:pPr>
        <w:numPr>
          <w:ilvl w:val="0"/>
          <w:numId w:val="23"/>
        </w:numPr>
        <w:jc w:val="both"/>
        <w:rPr>
          <w:rFonts w:cs="B Lotus"/>
          <w:sz w:val="28"/>
          <w:szCs w:val="28"/>
          <w:rtl/>
          <w:lang w:bidi="fa-IR"/>
        </w:rPr>
      </w:pPr>
      <w:r w:rsidRPr="00F61146">
        <w:rPr>
          <w:rStyle w:val="Char0"/>
          <w:rFonts w:hint="cs"/>
          <w:rtl/>
        </w:rPr>
        <w:t>بیان کتاب به سنت</w:t>
      </w:r>
      <w:r w:rsidR="0070225A" w:rsidRPr="00F61146">
        <w:rPr>
          <w:rStyle w:val="Char0"/>
          <w:rFonts w:hint="cs"/>
          <w:rtl/>
        </w:rPr>
        <w:t>‌:</w:t>
      </w:r>
    </w:p>
    <w:p w:rsidR="00766663" w:rsidRDefault="001D6959" w:rsidP="00F61146">
      <w:pPr>
        <w:pStyle w:val="a0"/>
        <w:rPr>
          <w:rtl/>
          <w:lang w:bidi="fa-IR"/>
        </w:rPr>
      </w:pPr>
      <w:r>
        <w:rPr>
          <w:rFonts w:hint="cs"/>
          <w:rtl/>
          <w:lang w:bidi="fa-IR"/>
        </w:rPr>
        <w:t>خداوند عزوجل می‌فرماید</w:t>
      </w:r>
      <w:r w:rsidR="0070225A">
        <w:rPr>
          <w:rFonts w:hint="cs"/>
          <w:rtl/>
          <w:lang w:bidi="fa-IR"/>
        </w:rPr>
        <w:t>‌:</w:t>
      </w:r>
    </w:p>
    <w:p w:rsidR="000940D9" w:rsidRPr="001B4066" w:rsidRDefault="000940D9" w:rsidP="001B4066">
      <w:pPr>
        <w:ind w:firstLine="284"/>
        <w:jc w:val="both"/>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1B4066">
        <w:rPr>
          <w:rFonts w:ascii="KFGQPC Uthmanic Script HAFS" w:hAnsi="KFGQPC Uthmanic Script HAFS" w:cs="KFGQPC Uthmanic Script HAFS"/>
          <w:sz w:val="28"/>
          <w:szCs w:val="28"/>
          <w:rtl/>
        </w:rPr>
        <w:t>كُلُواْ مِن ثَمَرِهِ</w:t>
      </w:r>
      <w:r w:rsidR="001B4066">
        <w:rPr>
          <w:rFonts w:ascii="KFGQPC Uthmanic Script HAFS" w:hAnsi="KFGQPC Uthmanic Script HAFS" w:cs="KFGQPC Uthmanic Script HAFS" w:hint="cs"/>
          <w:sz w:val="28"/>
          <w:szCs w:val="28"/>
          <w:rtl/>
        </w:rPr>
        <w:t>ۦٓ</w:t>
      </w:r>
      <w:r w:rsidR="001B4066">
        <w:rPr>
          <w:rFonts w:ascii="KFGQPC Uthmanic Script HAFS" w:hAnsi="KFGQPC Uthmanic Script HAFS" w:cs="KFGQPC Uthmanic Script HAFS"/>
          <w:sz w:val="28"/>
          <w:szCs w:val="28"/>
          <w:rtl/>
        </w:rPr>
        <w:t xml:space="preserve"> إِذَآ أَثۡمَرَ وَءَاتُواْ حَقَّهُ</w:t>
      </w:r>
      <w:r w:rsidR="001B4066">
        <w:rPr>
          <w:rFonts w:ascii="KFGQPC Uthmanic Script HAFS" w:hAnsi="KFGQPC Uthmanic Script HAFS" w:cs="KFGQPC Uthmanic Script HAFS" w:hint="cs"/>
          <w:sz w:val="28"/>
          <w:szCs w:val="28"/>
          <w:rtl/>
        </w:rPr>
        <w:t>ۥ</w:t>
      </w:r>
      <w:r w:rsidR="001B4066">
        <w:rPr>
          <w:rFonts w:ascii="KFGQPC Uthmanic Script HAFS" w:hAnsi="KFGQPC Uthmanic Script HAFS" w:cs="KFGQPC Uthmanic Script HAFS"/>
          <w:sz w:val="28"/>
          <w:szCs w:val="28"/>
          <w:rtl/>
        </w:rPr>
        <w:t xml:space="preserve"> يَوۡمَ حَصَادِهِ</w:t>
      </w:r>
      <w:r w:rsidR="001B4066">
        <w:rPr>
          <w:rFonts w:ascii="KFGQPC Uthmanic Script HAFS" w:hAnsi="KFGQPC Uthmanic Script HAFS" w:cs="KFGQPC Uthmanic Script HAFS" w:hint="cs"/>
          <w:sz w:val="28"/>
          <w:szCs w:val="28"/>
          <w:rtl/>
        </w:rPr>
        <w:t>ۦۖ</w:t>
      </w:r>
      <w:r>
        <w:rPr>
          <w:rFonts w:ascii="Traditional Arabic" w:hAnsi="Traditional Arabic"/>
          <w:sz w:val="28"/>
          <w:szCs w:val="28"/>
          <w:rtl/>
          <w:lang w:bidi="fa-IR"/>
        </w:rPr>
        <w:t>﴾</w:t>
      </w:r>
      <w:r w:rsidRPr="00F61146">
        <w:rPr>
          <w:rStyle w:val="7-Char"/>
          <w:rFonts w:hint="cs"/>
          <w:rtl/>
        </w:rPr>
        <w:t xml:space="preserve"> </w:t>
      </w:r>
      <w:r w:rsidRPr="00F61146">
        <w:rPr>
          <w:rStyle w:val="7-Char"/>
          <w:rtl/>
        </w:rPr>
        <w:t>[</w:t>
      </w:r>
      <w:r w:rsidRPr="00F61146">
        <w:rPr>
          <w:rStyle w:val="7-Char"/>
          <w:rFonts w:hint="cs"/>
          <w:rtl/>
        </w:rPr>
        <w:t>الأنعام: 141</w:t>
      </w:r>
      <w:r w:rsidRPr="00F61146">
        <w:rPr>
          <w:rStyle w:val="7-Char"/>
          <w:rtl/>
        </w:rPr>
        <w:t>]</w:t>
      </w:r>
      <w:r w:rsidRPr="00F61146">
        <w:rPr>
          <w:rStyle w:val="Char0"/>
          <w:rFonts w:hint="cs"/>
          <w:rtl/>
        </w:rPr>
        <w:t>.</w:t>
      </w:r>
    </w:p>
    <w:p w:rsidR="008B3288" w:rsidRPr="00CE411E" w:rsidRDefault="008B3288" w:rsidP="00F61146">
      <w:pPr>
        <w:pStyle w:val="a0"/>
        <w:rPr>
          <w:rtl/>
          <w:lang w:bidi="fa-IR"/>
        </w:rPr>
      </w:pPr>
      <w:r w:rsidRPr="00CE411E">
        <w:rPr>
          <w:rFonts w:hint="cs"/>
          <w:rtl/>
          <w:lang w:bidi="fa-IR"/>
        </w:rPr>
        <w:t>«</w:t>
      </w:r>
      <w:r w:rsidR="003C6479" w:rsidRPr="00CE411E">
        <w:rPr>
          <w:rFonts w:hint="cs"/>
          <w:rtl/>
          <w:lang w:bidi="fa-IR"/>
        </w:rPr>
        <w:t>وقتی که ثمر داد از ثمرش بخورید و حق آن را روز درو بدهید</w:t>
      </w:r>
      <w:r w:rsidRPr="00CE411E">
        <w:rPr>
          <w:rFonts w:hint="cs"/>
          <w:rtl/>
          <w:lang w:bidi="fa-IR"/>
        </w:rPr>
        <w:t>».</w:t>
      </w:r>
      <w:r w:rsidRPr="00CE411E">
        <w:rPr>
          <w:rtl/>
          <w:lang w:bidi="fa-IR"/>
        </w:rPr>
        <w:tab/>
      </w:r>
    </w:p>
    <w:p w:rsidR="001D6959" w:rsidRDefault="0063012E" w:rsidP="00F61146">
      <w:pPr>
        <w:pStyle w:val="a0"/>
        <w:rPr>
          <w:rtl/>
          <w:lang w:bidi="fa-IR"/>
        </w:rPr>
      </w:pPr>
      <w:r>
        <w:rPr>
          <w:rFonts w:hint="cs"/>
          <w:rtl/>
          <w:lang w:bidi="fa-IR"/>
        </w:rPr>
        <w:t>طبق این آیه باید هنگام درو و چیدن میوه، زکات پرداخت شود، ولی معلوم نیست که چه مقدار باید داد که رسول الله</w:t>
      </w:r>
      <w:r w:rsidR="00FC6A0B" w:rsidRPr="00FC6A0B">
        <w:rPr>
          <w:rFonts w:cs="CTraditional Arabic" w:hint="cs"/>
          <w:rtl/>
          <w:lang w:bidi="fa-IR"/>
        </w:rPr>
        <w:t xml:space="preserve"> ج</w:t>
      </w:r>
      <w:r>
        <w:rPr>
          <w:rFonts w:hint="cs"/>
          <w:rtl/>
          <w:lang w:bidi="fa-IR"/>
        </w:rPr>
        <w:t xml:space="preserve"> آن را بیان فرموده است</w:t>
      </w:r>
      <w:r w:rsidR="0070225A">
        <w:rPr>
          <w:rFonts w:hint="cs"/>
          <w:rtl/>
          <w:lang w:bidi="fa-IR"/>
        </w:rPr>
        <w:t>‌:</w:t>
      </w:r>
    </w:p>
    <w:p w:rsidR="0063012E" w:rsidRDefault="00865A3E" w:rsidP="00F61146">
      <w:pPr>
        <w:ind w:firstLine="284"/>
        <w:jc w:val="both"/>
        <w:rPr>
          <w:rFonts w:cs="B Lotus"/>
          <w:sz w:val="28"/>
          <w:szCs w:val="28"/>
          <w:rtl/>
          <w:lang w:bidi="fa-IR"/>
        </w:rPr>
      </w:pPr>
      <w:r w:rsidRPr="00865A3E">
        <w:rPr>
          <w:rStyle w:val="Char"/>
          <w:rtl/>
        </w:rPr>
        <w:t>«</w:t>
      </w:r>
      <w:r w:rsidR="006616B6" w:rsidRPr="00865A3E">
        <w:rPr>
          <w:rStyle w:val="Char"/>
          <w:rtl/>
        </w:rPr>
        <w:t>فيما سَقَتِ السماءُ والعيونُ أو كان عَثَريّاً العُشرُ، وما سُقِيَ بالنَّضحِ نصفُ العُشرِ</w:t>
      </w:r>
      <w:r w:rsidRPr="00865A3E">
        <w:rPr>
          <w:rStyle w:val="Char"/>
          <w:rtl/>
        </w:rPr>
        <w:t>»</w:t>
      </w:r>
      <w:r w:rsidR="00B558F9" w:rsidRPr="00F61146">
        <w:rPr>
          <w:rStyle w:val="Char0"/>
          <w:vertAlign w:val="superscript"/>
          <w:rtl/>
        </w:rPr>
        <w:footnoteReference w:id="64"/>
      </w:r>
      <w:r w:rsidR="00F61146">
        <w:rPr>
          <w:rStyle w:val="Char0"/>
          <w:rFonts w:hint="cs"/>
          <w:rtl/>
        </w:rPr>
        <w:t>.</w:t>
      </w:r>
    </w:p>
    <w:p w:rsidR="00766663" w:rsidRDefault="00501270" w:rsidP="00F61146">
      <w:pPr>
        <w:pStyle w:val="a0"/>
        <w:rPr>
          <w:rtl/>
          <w:lang w:bidi="fa-IR"/>
        </w:rPr>
      </w:pPr>
      <w:r>
        <w:rPr>
          <w:rFonts w:hint="cs"/>
          <w:rtl/>
          <w:lang w:bidi="fa-IR"/>
        </w:rPr>
        <w:t>و از این نوع است</w:t>
      </w:r>
      <w:r w:rsidR="0070225A">
        <w:rPr>
          <w:rFonts w:hint="cs"/>
          <w:rtl/>
          <w:lang w:bidi="fa-IR"/>
        </w:rPr>
        <w:t>‌:</w:t>
      </w:r>
      <w:r>
        <w:rPr>
          <w:rFonts w:hint="cs"/>
          <w:rtl/>
          <w:lang w:bidi="fa-IR"/>
        </w:rPr>
        <w:t xml:space="preserve"> بیان نماز با انجام آن روی منبر تا مردم ببینند، و بیان سن حیوان‌های زکات با نوشتن، و بیان تعداد روزهای ماه با اشاره با انگشتان، و ترک تراویح برای بیان عدم وجوب. والله اعلم.</w:t>
      </w:r>
    </w:p>
    <w:p w:rsidR="00501270" w:rsidRDefault="0054627D" w:rsidP="007C6E8D">
      <w:pPr>
        <w:pStyle w:val="4-"/>
        <w:rPr>
          <w:rtl/>
        </w:rPr>
      </w:pPr>
      <w:bookmarkStart w:id="215" w:name="_Toc331262141"/>
      <w:bookmarkStart w:id="216" w:name="_Toc421176501"/>
      <w:r>
        <w:rPr>
          <w:rFonts w:hint="cs"/>
          <w:rtl/>
        </w:rPr>
        <w:t>وقت بیان</w:t>
      </w:r>
      <w:bookmarkEnd w:id="215"/>
      <w:bookmarkEnd w:id="216"/>
    </w:p>
    <w:p w:rsidR="00766663" w:rsidRDefault="00144A77" w:rsidP="00F61146">
      <w:pPr>
        <w:pStyle w:val="a0"/>
        <w:rPr>
          <w:rtl/>
          <w:lang w:bidi="fa-IR"/>
        </w:rPr>
      </w:pPr>
      <w:r w:rsidRPr="00E97E4C">
        <w:rPr>
          <w:rFonts w:hint="cs"/>
          <w:rtl/>
          <w:lang w:bidi="fa-IR"/>
        </w:rPr>
        <w:t>حال که دانستیم ممکن است شارع</w:t>
      </w:r>
      <w:r>
        <w:rPr>
          <w:rFonts w:hint="cs"/>
          <w:rtl/>
          <w:lang w:bidi="fa-IR"/>
        </w:rPr>
        <w:t xml:space="preserve"> الفاظی به کار گیرد که نیاز به بیان دارد </w:t>
      </w:r>
      <w:r w:rsidR="00F61146">
        <w:rPr>
          <w:rFonts w:hint="cs"/>
          <w:rtl/>
          <w:lang w:bidi="fa-IR"/>
        </w:rPr>
        <w:t>-</w:t>
      </w:r>
      <w:r>
        <w:rPr>
          <w:rFonts w:hint="cs"/>
          <w:rtl/>
          <w:lang w:bidi="fa-IR"/>
        </w:rPr>
        <w:t xml:space="preserve"> چه عمومی که مخصص دارد، و چه مطلقی که </w:t>
      </w:r>
      <w:r w:rsidR="00F61146">
        <w:rPr>
          <w:rFonts w:hint="cs"/>
          <w:rtl/>
          <w:lang w:bidi="fa-IR"/>
        </w:rPr>
        <w:t>-</w:t>
      </w:r>
      <w:r>
        <w:rPr>
          <w:rFonts w:hint="cs"/>
          <w:rtl/>
          <w:lang w:bidi="fa-IR"/>
        </w:rPr>
        <w:t xml:space="preserve"> باید تقیید شود، و چه مجملی که احتیاج به بیان دارد، این سئوال پیش می‌آید که تا چه اندازه ممکن است شارع بیان را به تأخیر اندازد؟</w:t>
      </w:r>
    </w:p>
    <w:p w:rsidR="00144A77" w:rsidRDefault="00144A77" w:rsidP="00F61146">
      <w:pPr>
        <w:pStyle w:val="a0"/>
        <w:rPr>
          <w:rtl/>
          <w:lang w:bidi="fa-IR"/>
        </w:rPr>
      </w:pPr>
      <w:r>
        <w:rPr>
          <w:rFonts w:hint="cs"/>
          <w:rtl/>
          <w:lang w:bidi="fa-IR"/>
        </w:rPr>
        <w:t>همه اصولیان تقریباً متفقند بر آن‌که تأخیر بیان تا مابعد وقت عمل به آن، جایز نیست، و آن را غیر واقع و غیرمع</w:t>
      </w:r>
      <w:r w:rsidR="00F80B68">
        <w:rPr>
          <w:rFonts w:hint="cs"/>
          <w:rtl/>
          <w:lang w:bidi="fa-IR"/>
        </w:rPr>
        <w:t>قول می‌دانند.</w:t>
      </w:r>
      <w:r w:rsidR="000B78F0">
        <w:rPr>
          <w:rFonts w:hint="cs"/>
          <w:rtl/>
          <w:lang w:bidi="fa-IR"/>
        </w:rPr>
        <w:t xml:space="preserve"> و می‌گویند این امر از جمله اموری است که توان مکلف به آن نمی‌رسد. و تکلیفی که نتوان آن را انجام داد در شرع وجود ندارد.</w:t>
      </w:r>
    </w:p>
    <w:p w:rsidR="000B78F0" w:rsidRDefault="000B78F0" w:rsidP="00F61146">
      <w:pPr>
        <w:pStyle w:val="a0"/>
        <w:rPr>
          <w:rtl/>
          <w:lang w:bidi="fa-IR"/>
        </w:rPr>
      </w:pPr>
      <w:r>
        <w:rPr>
          <w:rFonts w:hint="cs"/>
          <w:rtl/>
          <w:lang w:bidi="fa-IR"/>
        </w:rPr>
        <w:t>اما تأخیر بیان تا وقت نیاز و عمل به نص، جایز است، و در شرع واقع شده است، چنان‌که می‌دانیم نمازهای پنجگانه در شب معراج فرض شد، لکن جبرئیل</w:t>
      </w:r>
      <w:r w:rsidR="00F61146">
        <w:rPr>
          <w:rFonts w:cs="CTraditional Arabic" w:hint="cs"/>
          <w:rtl/>
          <w:lang w:bidi="fa-IR"/>
        </w:rPr>
        <w:t>÷</w:t>
      </w:r>
      <w:r>
        <w:rPr>
          <w:rFonts w:hint="cs"/>
          <w:rtl/>
          <w:lang w:bidi="fa-IR"/>
        </w:rPr>
        <w:t xml:space="preserve"> برای نماز ظهر فردا که مسلمین می‌خواستند، آن را ادا نمایند، از طرف خداوند مأمور شد که چگونگی خواندن آن را به آنان بیاموزد.</w:t>
      </w:r>
    </w:p>
    <w:p w:rsidR="000B78F0" w:rsidRDefault="000B78F0" w:rsidP="00F61146">
      <w:pPr>
        <w:pStyle w:val="a0"/>
        <w:rPr>
          <w:rtl/>
          <w:lang w:bidi="fa-IR"/>
        </w:rPr>
      </w:pPr>
      <w:r>
        <w:rPr>
          <w:rFonts w:hint="cs"/>
          <w:rtl/>
          <w:lang w:bidi="fa-IR"/>
        </w:rPr>
        <w:t>در این‌جا بدین مقدار از بخش دوم اکتفا می‌کنیم، و امیدواریم که خداوند ما را در تهیه بخش سوم یاری فرماید.</w:t>
      </w:r>
    </w:p>
    <w:p w:rsidR="00F61146" w:rsidRDefault="00F61146" w:rsidP="00F61146">
      <w:pPr>
        <w:pStyle w:val="a0"/>
        <w:rPr>
          <w:rtl/>
          <w:lang w:bidi="fa-IR"/>
        </w:rPr>
        <w:sectPr w:rsidR="00F61146" w:rsidSect="00D0312D">
          <w:headerReference w:type="default" r:id="rId21"/>
          <w:footnotePr>
            <w:numRestart w:val="eachPage"/>
          </w:footnotePr>
          <w:type w:val="oddPage"/>
          <w:pgSz w:w="7938" w:h="11907" w:code="9"/>
          <w:pgMar w:top="567" w:right="851" w:bottom="851" w:left="851" w:header="454" w:footer="0" w:gutter="0"/>
          <w:cols w:space="720"/>
          <w:titlePg/>
          <w:bidi/>
          <w:rtlGutter/>
        </w:sectPr>
      </w:pPr>
    </w:p>
    <w:p w:rsidR="0067077B" w:rsidRDefault="0067077B" w:rsidP="00F61146">
      <w:pPr>
        <w:pStyle w:val="2-"/>
        <w:rPr>
          <w:rtl/>
        </w:rPr>
      </w:pPr>
      <w:bookmarkStart w:id="217" w:name="_Toc331262142"/>
      <w:bookmarkStart w:id="218" w:name="_Toc421176502"/>
      <w:r w:rsidRPr="007C6E8D">
        <w:rPr>
          <w:rFonts w:hint="cs"/>
          <w:sz w:val="54"/>
          <w:rtl/>
        </w:rPr>
        <w:t>بخش سوم</w:t>
      </w:r>
      <w:r w:rsidR="007C6E8D" w:rsidRPr="007C6E8D">
        <w:rPr>
          <w:rFonts w:hint="cs"/>
          <w:sz w:val="54"/>
          <w:rtl/>
        </w:rPr>
        <w:t>:</w:t>
      </w:r>
      <w:r w:rsidR="007C6E8D" w:rsidRPr="007C6E8D">
        <w:rPr>
          <w:sz w:val="54"/>
          <w:rtl/>
        </w:rPr>
        <w:br/>
      </w:r>
      <w:r w:rsidRPr="007C6E8D">
        <w:rPr>
          <w:rFonts w:hint="cs"/>
          <w:rtl/>
        </w:rPr>
        <w:t>در بیان ادلّه</w:t>
      </w:r>
      <w:bookmarkEnd w:id="217"/>
      <w:bookmarkEnd w:id="218"/>
    </w:p>
    <w:p w:rsidR="00766663" w:rsidRDefault="0075436A" w:rsidP="00F61146">
      <w:pPr>
        <w:pStyle w:val="a0"/>
        <w:rPr>
          <w:rtl/>
          <w:lang w:bidi="fa-IR"/>
        </w:rPr>
      </w:pPr>
      <w:r>
        <w:rPr>
          <w:rFonts w:hint="cs"/>
          <w:rtl/>
          <w:lang w:bidi="fa-IR"/>
        </w:rPr>
        <w:t>قبل از ورود</w:t>
      </w:r>
      <w:r w:rsidR="00F32B69">
        <w:rPr>
          <w:rFonts w:hint="cs"/>
          <w:rtl/>
          <w:lang w:bidi="fa-IR"/>
        </w:rPr>
        <w:t xml:space="preserve"> </w:t>
      </w:r>
      <w:r w:rsidR="004F17EA">
        <w:rPr>
          <w:rFonts w:hint="cs"/>
          <w:rtl/>
          <w:lang w:bidi="fa-IR"/>
        </w:rPr>
        <w:t>به اصل موضوع به نظر می‌آید به چند اصل مهم توجه داده شود</w:t>
      </w:r>
      <w:r w:rsidR="0070225A">
        <w:rPr>
          <w:rFonts w:hint="cs"/>
          <w:rtl/>
          <w:lang w:bidi="fa-IR"/>
        </w:rPr>
        <w:t>‌:</w:t>
      </w:r>
    </w:p>
    <w:p w:rsidR="004F17EA" w:rsidRDefault="004F17EA" w:rsidP="00C115BC">
      <w:pPr>
        <w:numPr>
          <w:ilvl w:val="0"/>
          <w:numId w:val="24"/>
        </w:numPr>
        <w:jc w:val="both"/>
        <w:rPr>
          <w:rFonts w:cs="B Lotus"/>
          <w:sz w:val="28"/>
          <w:szCs w:val="28"/>
          <w:rtl/>
          <w:lang w:bidi="fa-IR"/>
        </w:rPr>
      </w:pPr>
      <w:r w:rsidRPr="00F61146">
        <w:rPr>
          <w:rStyle w:val="Char0"/>
          <w:rFonts w:hint="cs"/>
          <w:rtl/>
        </w:rPr>
        <w:t>همه ادیان آسمانی برای محافظت از این پنج چیز فرود آمده‌اند</w:t>
      </w:r>
      <w:r w:rsidR="0070225A" w:rsidRPr="00F61146">
        <w:rPr>
          <w:rStyle w:val="Char0"/>
          <w:rFonts w:hint="cs"/>
          <w:rtl/>
        </w:rPr>
        <w:t>‌:</w:t>
      </w:r>
    </w:p>
    <w:p w:rsidR="004F17EA" w:rsidRDefault="004F17EA" w:rsidP="00F61146">
      <w:pPr>
        <w:pStyle w:val="a0"/>
        <w:rPr>
          <w:rtl/>
          <w:lang w:bidi="fa-IR"/>
        </w:rPr>
      </w:pPr>
      <w:r>
        <w:rPr>
          <w:rFonts w:hint="cs"/>
          <w:rtl/>
          <w:lang w:bidi="fa-IR"/>
        </w:rPr>
        <w:t>دین، نفس، عقل، نسل، مال.</w:t>
      </w:r>
    </w:p>
    <w:p w:rsidR="004F17EA" w:rsidRDefault="004F17EA" w:rsidP="00F61146">
      <w:pPr>
        <w:pStyle w:val="a0"/>
        <w:rPr>
          <w:rtl/>
          <w:lang w:bidi="fa-IR"/>
        </w:rPr>
      </w:pPr>
      <w:r>
        <w:rPr>
          <w:rFonts w:hint="cs"/>
          <w:rtl/>
          <w:lang w:bidi="fa-IR"/>
        </w:rPr>
        <w:t>در رأس همه دین است، و بقیه خدمتگذار آن، به دلیل</w:t>
      </w:r>
      <w:r w:rsidR="0070225A">
        <w:rPr>
          <w:rFonts w:hint="cs"/>
          <w:rtl/>
          <w:lang w:bidi="fa-IR"/>
        </w:rPr>
        <w:t>‌:</w:t>
      </w:r>
    </w:p>
    <w:p w:rsidR="00E97E4C" w:rsidRPr="00E97E4C" w:rsidRDefault="00E97E4C" w:rsidP="00E97E4C">
      <w:pPr>
        <w:ind w:firstLine="284"/>
        <w:jc w:val="both"/>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Pr>
          <w:rFonts w:ascii="KFGQPC Uthmanic Script HAFS" w:hAnsi="KFGQPC Uthmanic Script HAFS" w:cs="KFGQPC Uthmanic Script HAFS" w:hint="cs"/>
          <w:sz w:val="28"/>
          <w:szCs w:val="28"/>
          <w:rtl/>
        </w:rPr>
        <w:t>وَمَا</w:t>
      </w:r>
      <w:r>
        <w:rPr>
          <w:rFonts w:ascii="KFGQPC Uthmanic Script HAFS" w:hAnsi="KFGQPC Uthmanic Script HAFS" w:cs="KFGQPC Uthmanic Script HAFS"/>
          <w:sz w:val="28"/>
          <w:szCs w:val="28"/>
          <w:rtl/>
        </w:rPr>
        <w:t xml:space="preserve"> خَلَقۡتُ </w:t>
      </w:r>
      <w:r>
        <w:rPr>
          <w:rFonts w:ascii="KFGQPC Uthmanic Script HAFS" w:hAnsi="KFGQPC Uthmanic Script HAFS" w:cs="KFGQPC Uthmanic Script HAFS" w:hint="cs"/>
          <w:sz w:val="28"/>
          <w:szCs w:val="28"/>
          <w:rtl/>
        </w:rPr>
        <w:t>ٱلۡجِنَّ</w:t>
      </w:r>
      <w:r>
        <w:rPr>
          <w:rFonts w:ascii="KFGQPC Uthmanic Script HAFS" w:hAnsi="KFGQPC Uthmanic Script HAFS" w:cs="KFGQPC Uthmanic Script HAFS"/>
          <w:sz w:val="28"/>
          <w:szCs w:val="28"/>
          <w:rtl/>
        </w:rPr>
        <w:t xml:space="preserve"> وَ</w:t>
      </w:r>
      <w:r>
        <w:rPr>
          <w:rFonts w:ascii="KFGQPC Uthmanic Script HAFS" w:hAnsi="KFGQPC Uthmanic Script HAFS" w:cs="KFGQPC Uthmanic Script HAFS" w:hint="cs"/>
          <w:sz w:val="28"/>
          <w:szCs w:val="28"/>
          <w:rtl/>
        </w:rPr>
        <w:t>ٱلۡإِنسَ</w:t>
      </w:r>
      <w:r>
        <w:rPr>
          <w:rFonts w:ascii="KFGQPC Uthmanic Script HAFS" w:hAnsi="KFGQPC Uthmanic Script HAFS" w:cs="KFGQPC Uthmanic Script HAFS"/>
          <w:sz w:val="28"/>
          <w:szCs w:val="28"/>
          <w:rtl/>
        </w:rPr>
        <w:t xml:space="preserve"> إِلَّا لِيَعۡبُدُونِ ٥٦</w:t>
      </w:r>
      <w:r>
        <w:rPr>
          <w:rFonts w:ascii="Traditional Arabic" w:hAnsi="Traditional Arabic"/>
          <w:sz w:val="28"/>
          <w:szCs w:val="28"/>
          <w:rtl/>
          <w:lang w:bidi="fa-IR"/>
        </w:rPr>
        <w:t>﴾</w:t>
      </w:r>
      <w:r w:rsidR="00F61146" w:rsidRPr="00F61146">
        <w:rPr>
          <w:rStyle w:val="Char0"/>
          <w:rFonts w:hint="cs"/>
          <w:rtl/>
        </w:rPr>
        <w:t>.</w:t>
      </w:r>
    </w:p>
    <w:p w:rsidR="004F17EA" w:rsidRDefault="004F17EA" w:rsidP="00C115BC">
      <w:pPr>
        <w:numPr>
          <w:ilvl w:val="0"/>
          <w:numId w:val="24"/>
        </w:numPr>
        <w:jc w:val="both"/>
        <w:rPr>
          <w:rFonts w:cs="B Lotus"/>
          <w:sz w:val="28"/>
          <w:szCs w:val="28"/>
          <w:rtl/>
          <w:lang w:bidi="fa-IR"/>
        </w:rPr>
      </w:pPr>
      <w:r w:rsidRPr="00F61146">
        <w:rPr>
          <w:rStyle w:val="Char0"/>
          <w:rFonts w:hint="cs"/>
          <w:rtl/>
        </w:rPr>
        <w:t>احکام شرعی مبتنی بر قصد محافظت از اشیاء در سه رتبه ضرورات، حاجیات، و تحسینات وارد شده است، و این وجوه در ابواب مختلف شریعت و ادله آن پراکنده است.</w:t>
      </w:r>
    </w:p>
    <w:p w:rsidR="004F17EA" w:rsidRDefault="004F17EA" w:rsidP="00C115BC">
      <w:pPr>
        <w:numPr>
          <w:ilvl w:val="0"/>
          <w:numId w:val="24"/>
        </w:numPr>
        <w:jc w:val="both"/>
        <w:rPr>
          <w:rFonts w:cs="B Lotus"/>
          <w:sz w:val="28"/>
          <w:szCs w:val="28"/>
          <w:rtl/>
          <w:lang w:bidi="fa-IR"/>
        </w:rPr>
      </w:pPr>
      <w:r w:rsidRPr="00F61146">
        <w:rPr>
          <w:rStyle w:val="Char0"/>
          <w:rFonts w:hint="cs"/>
          <w:rtl/>
        </w:rPr>
        <w:t>هر دلیل شرعی ممکن است قطعی یا ظنی باشد.</w:t>
      </w:r>
    </w:p>
    <w:p w:rsidR="004F17EA" w:rsidRDefault="004F17EA" w:rsidP="00F61146">
      <w:pPr>
        <w:pStyle w:val="a0"/>
        <w:rPr>
          <w:rtl/>
          <w:lang w:bidi="fa-IR"/>
        </w:rPr>
      </w:pPr>
      <w:r>
        <w:rPr>
          <w:rFonts w:hint="cs"/>
          <w:rtl/>
          <w:lang w:bidi="fa-IR"/>
        </w:rPr>
        <w:t>در اعتبار قطعی مشکلی نیست، مانند ادله وجوب طهارت برای نماز، و ادله وجوب نماز، روزه، زکات، حج، امر به معروف و نهی از منکر، و امثال این‌ها.</w:t>
      </w:r>
    </w:p>
    <w:p w:rsidR="004F17EA" w:rsidRDefault="004F17EA" w:rsidP="00F61146">
      <w:pPr>
        <w:pStyle w:val="a0"/>
        <w:rPr>
          <w:rtl/>
          <w:lang w:bidi="fa-IR"/>
        </w:rPr>
      </w:pPr>
      <w:r>
        <w:rPr>
          <w:rFonts w:hint="cs"/>
          <w:rtl/>
          <w:lang w:bidi="fa-IR"/>
        </w:rPr>
        <w:t>اما ظنی ممکن است به یک اصل قطعی برگردد، یا نه.</w:t>
      </w:r>
    </w:p>
    <w:p w:rsidR="004F17EA" w:rsidRDefault="004F17EA" w:rsidP="00F61146">
      <w:pPr>
        <w:pStyle w:val="a0"/>
        <w:rPr>
          <w:rtl/>
          <w:lang w:bidi="fa-IR"/>
        </w:rPr>
      </w:pPr>
      <w:r>
        <w:rPr>
          <w:rFonts w:hint="cs"/>
          <w:rtl/>
          <w:lang w:bidi="fa-IR"/>
        </w:rPr>
        <w:t xml:space="preserve">اگر به یک اصل قطعی برگردد، معتبر است، و اکثر اخبار آحاد مقبول از این نوعند، </w:t>
      </w:r>
      <w:r w:rsidR="00C90334">
        <w:rPr>
          <w:rFonts w:hint="cs"/>
          <w:rtl/>
          <w:lang w:bidi="fa-IR"/>
        </w:rPr>
        <w:t>مانند اخبار مربوط به بیان صفت نماز و حج، و تفصیلات زکات، که اصل</w:t>
      </w:r>
      <w:r w:rsidR="00846D8D">
        <w:rPr>
          <w:rFonts w:hint="cs"/>
          <w:rtl/>
          <w:lang w:bidi="fa-IR"/>
        </w:rPr>
        <w:t xml:space="preserve"> آن‌ها </w:t>
      </w:r>
      <w:r w:rsidR="00C90334">
        <w:rPr>
          <w:rFonts w:hint="cs"/>
          <w:rtl/>
          <w:lang w:bidi="fa-IR"/>
        </w:rPr>
        <w:t>قطعی است، و تفصیلات</w:t>
      </w:r>
      <w:r w:rsidR="00846D8D">
        <w:rPr>
          <w:rFonts w:hint="cs"/>
          <w:rtl/>
          <w:lang w:bidi="fa-IR"/>
        </w:rPr>
        <w:t xml:space="preserve"> آن‌ها </w:t>
      </w:r>
      <w:r w:rsidR="00C90334">
        <w:rPr>
          <w:rFonts w:hint="cs"/>
          <w:rtl/>
          <w:lang w:bidi="fa-IR"/>
        </w:rPr>
        <w:t>از طریق سنت آحاد به ما رسیده است.</w:t>
      </w:r>
    </w:p>
    <w:p w:rsidR="00C90334" w:rsidRDefault="00C90334" w:rsidP="00F61146">
      <w:pPr>
        <w:pStyle w:val="a0"/>
        <w:rPr>
          <w:rtl/>
          <w:lang w:bidi="fa-IR"/>
        </w:rPr>
      </w:pPr>
      <w:r>
        <w:rPr>
          <w:rFonts w:hint="cs"/>
          <w:rtl/>
          <w:lang w:bidi="fa-IR"/>
        </w:rPr>
        <w:t>و اگر دلیل ظنی به یک اصل قطعی برنگردد، ممکن است با قطعی مخالف باشد، یا نه مخالف و نه موافق باشد.</w:t>
      </w:r>
    </w:p>
    <w:p w:rsidR="00C90334" w:rsidRDefault="00C90334" w:rsidP="00F61146">
      <w:pPr>
        <w:pStyle w:val="a0"/>
        <w:rPr>
          <w:rtl/>
          <w:lang w:bidi="fa-IR"/>
        </w:rPr>
      </w:pPr>
      <w:r>
        <w:rPr>
          <w:rFonts w:hint="cs"/>
          <w:rtl/>
          <w:lang w:bidi="fa-IR"/>
        </w:rPr>
        <w:t>در صورتی که مخالف با قطعی باشد، بدون اشکال مردود است. و اگر مخالف قطعی نباشد، و از قطعی شاهدی نیز برای آن نباشد، اهل نظر در مورد آن مختلف القولند.</w:t>
      </w:r>
    </w:p>
    <w:p w:rsidR="00C90334" w:rsidRDefault="00C90334" w:rsidP="00F61146">
      <w:pPr>
        <w:pStyle w:val="a0"/>
        <w:ind w:firstLine="0"/>
        <w:jc w:val="center"/>
        <w:rPr>
          <w:rtl/>
          <w:lang w:bidi="fa-IR"/>
        </w:rPr>
      </w:pPr>
      <w:r>
        <w:rPr>
          <w:rFonts w:hint="cs"/>
          <w:rtl/>
          <w:lang w:bidi="fa-IR"/>
        </w:rPr>
        <w:t>* * * *</w:t>
      </w:r>
    </w:p>
    <w:p w:rsidR="00766663" w:rsidRDefault="00D76C6D" w:rsidP="00C115BC">
      <w:pPr>
        <w:numPr>
          <w:ilvl w:val="0"/>
          <w:numId w:val="24"/>
        </w:numPr>
        <w:jc w:val="both"/>
        <w:rPr>
          <w:rFonts w:cs="B Lotus"/>
          <w:sz w:val="28"/>
          <w:szCs w:val="28"/>
          <w:rtl/>
          <w:lang w:bidi="fa-IR"/>
        </w:rPr>
      </w:pPr>
      <w:r w:rsidRPr="00F61146">
        <w:rPr>
          <w:rStyle w:val="Char0"/>
          <w:rFonts w:hint="cs"/>
          <w:rtl/>
        </w:rPr>
        <w:t>دلیل‌های شرعی با قضایای عقلی منافاتی ندارد، زیرا اگر چنین بود، دلیلی برای بندگان نبود، و حال آن‌که همه اتفاق دارند که دلیلند، لذا جاری بر قضایای عقلی بندگانند.</w:t>
      </w:r>
    </w:p>
    <w:p w:rsidR="00D76C6D" w:rsidRDefault="00D76C6D" w:rsidP="00F61146">
      <w:pPr>
        <w:pStyle w:val="a0"/>
        <w:rPr>
          <w:rtl/>
          <w:lang w:bidi="fa-IR"/>
        </w:rPr>
      </w:pPr>
      <w:r>
        <w:rPr>
          <w:rFonts w:hint="cs"/>
          <w:rtl/>
          <w:lang w:bidi="fa-IR"/>
        </w:rPr>
        <w:t>و هم‌چنین اگر منافی با قضایای عقلی بودند، از باب تکلیف به مالایطاق بودند که آن را عقل تصور و تصدیق نکند.</w:t>
      </w:r>
    </w:p>
    <w:p w:rsidR="00D76C6D" w:rsidRDefault="00D76C6D" w:rsidP="00C115BC">
      <w:pPr>
        <w:numPr>
          <w:ilvl w:val="0"/>
          <w:numId w:val="24"/>
        </w:numPr>
        <w:jc w:val="both"/>
        <w:rPr>
          <w:rFonts w:cs="B Lotus"/>
          <w:sz w:val="28"/>
          <w:szCs w:val="28"/>
          <w:rtl/>
          <w:lang w:bidi="fa-IR"/>
        </w:rPr>
      </w:pPr>
      <w:r w:rsidRPr="00F61146">
        <w:rPr>
          <w:rStyle w:val="Char0"/>
          <w:rFonts w:hint="cs"/>
          <w:rtl/>
        </w:rPr>
        <w:t>ادله شرعی دو قسمند</w:t>
      </w:r>
      <w:r w:rsidR="0070225A" w:rsidRPr="00F61146">
        <w:rPr>
          <w:rStyle w:val="Char0"/>
          <w:rFonts w:hint="cs"/>
          <w:rtl/>
        </w:rPr>
        <w:t>‌:</w:t>
      </w:r>
      <w:r w:rsidRPr="00F61146">
        <w:rPr>
          <w:rStyle w:val="Char0"/>
          <w:rFonts w:hint="cs"/>
          <w:rtl/>
        </w:rPr>
        <w:t xml:space="preserve"> یکی از آن دو، مرجع آن نقل و دیگری رأی است.</w:t>
      </w:r>
    </w:p>
    <w:p w:rsidR="00D76C6D" w:rsidRDefault="00460CA2" w:rsidP="00F61146">
      <w:pPr>
        <w:pStyle w:val="a0"/>
        <w:rPr>
          <w:rtl/>
          <w:lang w:bidi="fa-IR"/>
        </w:rPr>
      </w:pPr>
      <w:r>
        <w:rPr>
          <w:rFonts w:hint="cs"/>
          <w:rtl/>
          <w:lang w:bidi="fa-IR"/>
        </w:rPr>
        <w:t>این تقسیم بنابر اصول ادله است، وگرنه</w:t>
      </w:r>
      <w:r w:rsidR="00767DC0">
        <w:rPr>
          <w:rFonts w:hint="cs"/>
          <w:rtl/>
          <w:lang w:bidi="fa-IR"/>
        </w:rPr>
        <w:t xml:space="preserve"> هردو </w:t>
      </w:r>
      <w:r>
        <w:rPr>
          <w:rFonts w:hint="cs"/>
          <w:rtl/>
          <w:lang w:bidi="fa-IR"/>
        </w:rPr>
        <w:t>به یکدیگر نیازمندند.</w:t>
      </w:r>
    </w:p>
    <w:p w:rsidR="00460CA2" w:rsidRDefault="00460CA2" w:rsidP="00F61146">
      <w:pPr>
        <w:pStyle w:val="a0"/>
        <w:rPr>
          <w:rtl/>
          <w:lang w:bidi="fa-IR"/>
        </w:rPr>
      </w:pPr>
      <w:r>
        <w:rPr>
          <w:rFonts w:hint="cs"/>
          <w:rtl/>
          <w:lang w:bidi="fa-IR"/>
        </w:rPr>
        <w:t>نوع اول عبارت از کتاب و سنت است، و نوع دوم قیاس و استدلال و به هر کدام اصول دیگری ملحق می‌شود که بعضی مورد اتفاق، و بعضی مورد اختلاف است. به نوع اول اجماع و مذهب صحابی و شرع گذشتگان ملحق می‌شود، و به نوع دوم</w:t>
      </w:r>
      <w:r w:rsidR="0070225A">
        <w:rPr>
          <w:rFonts w:hint="cs"/>
          <w:rtl/>
          <w:lang w:bidi="fa-IR"/>
        </w:rPr>
        <w:t>‌:</w:t>
      </w:r>
      <w:r>
        <w:rPr>
          <w:rFonts w:hint="cs"/>
          <w:rtl/>
          <w:lang w:bidi="fa-IR"/>
        </w:rPr>
        <w:t xml:space="preserve"> استحسان و مصالح مرسله.</w:t>
      </w:r>
    </w:p>
    <w:p w:rsidR="00F61146" w:rsidRDefault="00F61146" w:rsidP="00F61146">
      <w:pPr>
        <w:pStyle w:val="a0"/>
        <w:rPr>
          <w:rtl/>
          <w:lang w:bidi="fa-IR"/>
        </w:rPr>
        <w:sectPr w:rsidR="00F61146" w:rsidSect="00F61146">
          <w:footnotePr>
            <w:numRestart w:val="eachPage"/>
          </w:footnotePr>
          <w:type w:val="oddPage"/>
          <w:pgSz w:w="7938" w:h="11907" w:code="9"/>
          <w:pgMar w:top="567" w:right="851" w:bottom="851" w:left="851" w:header="454" w:footer="0" w:gutter="0"/>
          <w:cols w:space="720"/>
          <w:titlePg/>
          <w:bidi/>
          <w:rtlGutter/>
        </w:sectPr>
      </w:pPr>
    </w:p>
    <w:p w:rsidR="00460CA2" w:rsidRDefault="00C3453A" w:rsidP="00F61146">
      <w:pPr>
        <w:pStyle w:val="2-"/>
        <w:rPr>
          <w:rtl/>
        </w:rPr>
      </w:pPr>
      <w:bookmarkStart w:id="219" w:name="_Toc331262143"/>
      <w:bookmarkStart w:id="220" w:name="_Toc421176503"/>
      <w:r>
        <w:rPr>
          <w:rFonts w:hint="cs"/>
          <w:rtl/>
        </w:rPr>
        <w:t>اصل اول</w:t>
      </w:r>
      <w:r w:rsidR="0070225A">
        <w:rPr>
          <w:rFonts w:hint="cs"/>
          <w:rtl/>
        </w:rPr>
        <w:t>‌:</w:t>
      </w:r>
      <w:r>
        <w:rPr>
          <w:rFonts w:hint="cs"/>
          <w:rtl/>
        </w:rPr>
        <w:t xml:space="preserve"> کتاب</w:t>
      </w:r>
      <w:bookmarkEnd w:id="219"/>
      <w:bookmarkEnd w:id="220"/>
    </w:p>
    <w:p w:rsidR="00766663" w:rsidRDefault="008040FD" w:rsidP="00F61146">
      <w:pPr>
        <w:pStyle w:val="a0"/>
        <w:rPr>
          <w:rtl/>
          <w:lang w:bidi="fa-IR"/>
        </w:rPr>
      </w:pPr>
      <w:r>
        <w:rPr>
          <w:rFonts w:hint="cs"/>
          <w:rtl/>
          <w:lang w:bidi="fa-IR"/>
        </w:rPr>
        <w:t>مقصود از کتاب قرآن است که از طرف خداوند با لفظ عربی فصیح بر رسول الله</w:t>
      </w:r>
      <w:r w:rsidR="00FC6A0B" w:rsidRPr="00FC6A0B">
        <w:rPr>
          <w:rFonts w:cs="CTraditional Arabic" w:hint="cs"/>
          <w:rtl/>
          <w:lang w:bidi="fa-IR"/>
        </w:rPr>
        <w:t xml:space="preserve"> ج</w:t>
      </w:r>
      <w:r>
        <w:rPr>
          <w:rFonts w:hint="cs"/>
          <w:rtl/>
          <w:lang w:bidi="fa-IR"/>
        </w:rPr>
        <w:t xml:space="preserve"> نازل شده و به طریق تواتر به ما رسیده است، و در مصحف مکتوب و ابتدای آن سوره فاتحه و انتهای آن سوره ناس است.</w:t>
      </w:r>
    </w:p>
    <w:p w:rsidR="008040FD" w:rsidRDefault="008040FD" w:rsidP="00F61146">
      <w:pPr>
        <w:pStyle w:val="a0"/>
        <w:rPr>
          <w:rtl/>
          <w:lang w:bidi="fa-IR"/>
        </w:rPr>
      </w:pPr>
      <w:r>
        <w:rPr>
          <w:rFonts w:hint="cs"/>
          <w:rtl/>
          <w:lang w:bidi="fa-IR"/>
        </w:rPr>
        <w:t>اولین آیه نازلشده از قرآن این آیه است</w:t>
      </w:r>
      <w:r w:rsidR="0070225A">
        <w:rPr>
          <w:rFonts w:hint="cs"/>
          <w:rtl/>
          <w:lang w:bidi="fa-IR"/>
        </w:rPr>
        <w:t>‌:</w:t>
      </w:r>
    </w:p>
    <w:p w:rsidR="000940D9" w:rsidRPr="001B4066" w:rsidRDefault="000940D9" w:rsidP="001B4066">
      <w:pPr>
        <w:ind w:firstLine="284"/>
        <w:jc w:val="both"/>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1B4066">
        <w:rPr>
          <w:rFonts w:ascii="KFGQPC Uthmanic Script HAFS" w:hAnsi="KFGQPC Uthmanic Script HAFS" w:cs="KFGQPC Uthmanic Script HAFS" w:hint="cs"/>
          <w:sz w:val="28"/>
          <w:szCs w:val="28"/>
          <w:rtl/>
        </w:rPr>
        <w:t>ٱقۡرَأۡ</w:t>
      </w:r>
      <w:r w:rsidR="001B4066">
        <w:rPr>
          <w:rFonts w:ascii="KFGQPC Uthmanic Script HAFS" w:hAnsi="KFGQPC Uthmanic Script HAFS" w:cs="KFGQPC Uthmanic Script HAFS"/>
          <w:sz w:val="28"/>
          <w:szCs w:val="28"/>
          <w:rtl/>
        </w:rPr>
        <w:t xml:space="preserve"> بِ</w:t>
      </w:r>
      <w:r w:rsidR="001B4066">
        <w:rPr>
          <w:rFonts w:ascii="KFGQPC Uthmanic Script HAFS" w:hAnsi="KFGQPC Uthmanic Script HAFS" w:cs="KFGQPC Uthmanic Script HAFS" w:hint="cs"/>
          <w:sz w:val="28"/>
          <w:szCs w:val="28"/>
          <w:rtl/>
        </w:rPr>
        <w:t>ٱسۡمِ</w:t>
      </w:r>
      <w:r w:rsidR="001B4066">
        <w:rPr>
          <w:rFonts w:ascii="KFGQPC Uthmanic Script HAFS" w:hAnsi="KFGQPC Uthmanic Script HAFS" w:cs="KFGQPC Uthmanic Script HAFS"/>
          <w:sz w:val="28"/>
          <w:szCs w:val="28"/>
          <w:rtl/>
        </w:rPr>
        <w:t xml:space="preserve"> رَبِّكَ </w:t>
      </w:r>
      <w:r w:rsidR="001B4066">
        <w:rPr>
          <w:rFonts w:ascii="KFGQPC Uthmanic Script HAFS" w:hAnsi="KFGQPC Uthmanic Script HAFS" w:cs="KFGQPC Uthmanic Script HAFS" w:hint="cs"/>
          <w:sz w:val="28"/>
          <w:szCs w:val="28"/>
          <w:rtl/>
        </w:rPr>
        <w:t>ٱلَّذِي</w:t>
      </w:r>
      <w:r w:rsidR="001B4066">
        <w:rPr>
          <w:rFonts w:ascii="KFGQPC Uthmanic Script HAFS" w:hAnsi="KFGQPC Uthmanic Script HAFS" w:cs="KFGQPC Uthmanic Script HAFS"/>
          <w:sz w:val="28"/>
          <w:szCs w:val="28"/>
          <w:rtl/>
        </w:rPr>
        <w:t xml:space="preserve"> خَلَقَ ١</w:t>
      </w:r>
      <w:r w:rsidR="001B4066">
        <w:rPr>
          <w:rFonts w:ascii="KFGQPC Uthmanic Script HAFS" w:hAnsi="KFGQPC Uthmanic Script HAFS" w:cs="KFGQPC Uthmanic Script HAFS"/>
          <w:sz w:val="28"/>
          <w:szCs w:val="28"/>
        </w:rPr>
        <w:t xml:space="preserve">  </w:t>
      </w:r>
      <w:r w:rsidR="001B4066">
        <w:rPr>
          <w:rFonts w:ascii="KFGQPC Uthmanic Script HAFS" w:hAnsi="KFGQPC Uthmanic Script HAFS" w:cs="KFGQPC Uthmanic Script HAFS"/>
          <w:sz w:val="28"/>
          <w:szCs w:val="28"/>
          <w:rtl/>
        </w:rPr>
        <w:t xml:space="preserve">خَلَقَ </w:t>
      </w:r>
      <w:r w:rsidR="001B4066">
        <w:rPr>
          <w:rFonts w:ascii="KFGQPC Uthmanic Script HAFS" w:hAnsi="KFGQPC Uthmanic Script HAFS" w:cs="KFGQPC Uthmanic Script HAFS" w:hint="cs"/>
          <w:sz w:val="28"/>
          <w:szCs w:val="28"/>
          <w:rtl/>
        </w:rPr>
        <w:t>ٱلۡإِنسَٰنَ</w:t>
      </w:r>
      <w:r w:rsidR="001B4066">
        <w:rPr>
          <w:rFonts w:ascii="KFGQPC Uthmanic Script HAFS" w:hAnsi="KFGQPC Uthmanic Script HAFS" w:cs="KFGQPC Uthmanic Script HAFS"/>
          <w:sz w:val="28"/>
          <w:szCs w:val="28"/>
          <w:rtl/>
        </w:rPr>
        <w:t xml:space="preserve"> مِنۡ عَلَقٍ ٢</w:t>
      </w:r>
      <w:r w:rsidR="001B4066">
        <w:rPr>
          <w:rFonts w:ascii="KFGQPC Uthmanic Script HAFS" w:hAnsi="KFGQPC Uthmanic Script HAFS" w:cs="KFGQPC Uthmanic Script HAFS"/>
          <w:sz w:val="28"/>
          <w:szCs w:val="28"/>
        </w:rPr>
        <w:t xml:space="preserve">  </w:t>
      </w:r>
      <w:r w:rsidR="001B4066">
        <w:rPr>
          <w:rFonts w:ascii="KFGQPC Uthmanic Script HAFS" w:hAnsi="KFGQPC Uthmanic Script HAFS" w:cs="KFGQPC Uthmanic Script HAFS" w:hint="cs"/>
          <w:sz w:val="28"/>
          <w:szCs w:val="28"/>
          <w:rtl/>
        </w:rPr>
        <w:t>ٱقۡرَأۡ</w:t>
      </w:r>
      <w:r w:rsidR="001B4066">
        <w:rPr>
          <w:rFonts w:ascii="KFGQPC Uthmanic Script HAFS" w:hAnsi="KFGQPC Uthmanic Script HAFS" w:cs="KFGQPC Uthmanic Script HAFS"/>
          <w:sz w:val="28"/>
          <w:szCs w:val="28"/>
          <w:rtl/>
        </w:rPr>
        <w:t xml:space="preserve"> وَرَبُّكَ </w:t>
      </w:r>
      <w:r w:rsidR="001B4066">
        <w:rPr>
          <w:rFonts w:ascii="KFGQPC Uthmanic Script HAFS" w:hAnsi="KFGQPC Uthmanic Script HAFS" w:cs="KFGQPC Uthmanic Script HAFS" w:hint="cs"/>
          <w:sz w:val="28"/>
          <w:szCs w:val="28"/>
          <w:rtl/>
        </w:rPr>
        <w:t>ٱلۡأَكۡرَمُ</w:t>
      </w:r>
      <w:r w:rsidR="001B4066">
        <w:rPr>
          <w:rFonts w:ascii="KFGQPC Uthmanic Script HAFS" w:hAnsi="KFGQPC Uthmanic Script HAFS" w:cs="KFGQPC Uthmanic Script HAFS"/>
          <w:sz w:val="28"/>
          <w:szCs w:val="28"/>
          <w:rtl/>
        </w:rPr>
        <w:t xml:space="preserve"> ٣</w:t>
      </w:r>
      <w:r w:rsidR="001B4066">
        <w:rPr>
          <w:rFonts w:ascii="KFGQPC Uthmanic Script HAFS" w:hAnsi="KFGQPC Uthmanic Script HAFS" w:cs="KFGQPC Uthmanic Script HAFS"/>
          <w:sz w:val="28"/>
          <w:szCs w:val="28"/>
        </w:rPr>
        <w:t xml:space="preserve">  </w:t>
      </w:r>
      <w:r w:rsidR="001B4066">
        <w:rPr>
          <w:rFonts w:ascii="KFGQPC Uthmanic Script HAFS" w:hAnsi="KFGQPC Uthmanic Script HAFS" w:cs="KFGQPC Uthmanic Script HAFS" w:hint="cs"/>
          <w:sz w:val="28"/>
          <w:szCs w:val="28"/>
          <w:rtl/>
        </w:rPr>
        <w:t>ٱلَّذِي</w:t>
      </w:r>
      <w:r w:rsidR="001B4066">
        <w:rPr>
          <w:rFonts w:ascii="KFGQPC Uthmanic Script HAFS" w:hAnsi="KFGQPC Uthmanic Script HAFS" w:cs="KFGQPC Uthmanic Script HAFS"/>
          <w:sz w:val="28"/>
          <w:szCs w:val="28"/>
          <w:rtl/>
        </w:rPr>
        <w:t xml:space="preserve"> عَلَّمَ بِ</w:t>
      </w:r>
      <w:r w:rsidR="001B4066">
        <w:rPr>
          <w:rFonts w:ascii="KFGQPC Uthmanic Script HAFS" w:hAnsi="KFGQPC Uthmanic Script HAFS" w:cs="KFGQPC Uthmanic Script HAFS" w:hint="cs"/>
          <w:sz w:val="28"/>
          <w:szCs w:val="28"/>
          <w:rtl/>
        </w:rPr>
        <w:t>ٱلۡقَلَمِ</w:t>
      </w:r>
      <w:r w:rsidR="001B4066">
        <w:rPr>
          <w:rFonts w:ascii="KFGQPC Uthmanic Script HAFS" w:hAnsi="KFGQPC Uthmanic Script HAFS" w:cs="KFGQPC Uthmanic Script HAFS"/>
          <w:sz w:val="28"/>
          <w:szCs w:val="28"/>
          <w:rtl/>
        </w:rPr>
        <w:t xml:space="preserve"> ٤</w:t>
      </w:r>
      <w:r w:rsidR="001B4066">
        <w:rPr>
          <w:rFonts w:ascii="KFGQPC Uthmanic Script HAFS" w:hAnsi="KFGQPC Uthmanic Script HAFS" w:cs="KFGQPC Uthmanic Script HAFS"/>
          <w:sz w:val="28"/>
          <w:szCs w:val="28"/>
        </w:rPr>
        <w:t xml:space="preserve"> </w:t>
      </w:r>
      <w:r w:rsidR="001B4066">
        <w:rPr>
          <w:rFonts w:ascii="KFGQPC Uthmanic Script HAFS" w:hAnsi="KFGQPC Uthmanic Script HAFS" w:cs="KFGQPC Uthmanic Script HAFS" w:hint="cs"/>
          <w:sz w:val="28"/>
          <w:szCs w:val="28"/>
          <w:rtl/>
        </w:rPr>
        <w:t>عَلَّمَ</w:t>
      </w:r>
      <w:r w:rsidR="001B4066">
        <w:rPr>
          <w:rFonts w:ascii="KFGQPC Uthmanic Script HAFS" w:hAnsi="KFGQPC Uthmanic Script HAFS" w:cs="KFGQPC Uthmanic Script HAFS"/>
          <w:sz w:val="28"/>
          <w:szCs w:val="28"/>
          <w:rtl/>
        </w:rPr>
        <w:t xml:space="preserve"> </w:t>
      </w:r>
      <w:r w:rsidR="001B4066">
        <w:rPr>
          <w:rFonts w:ascii="KFGQPC Uthmanic Script HAFS" w:hAnsi="KFGQPC Uthmanic Script HAFS" w:cs="KFGQPC Uthmanic Script HAFS" w:hint="cs"/>
          <w:sz w:val="28"/>
          <w:szCs w:val="28"/>
          <w:rtl/>
        </w:rPr>
        <w:t>ٱلۡإِنسَٰنَ</w:t>
      </w:r>
      <w:r w:rsidR="001B4066">
        <w:rPr>
          <w:rFonts w:ascii="KFGQPC Uthmanic Script HAFS" w:hAnsi="KFGQPC Uthmanic Script HAFS" w:cs="KFGQPC Uthmanic Script HAFS"/>
          <w:sz w:val="28"/>
          <w:szCs w:val="28"/>
          <w:rtl/>
        </w:rPr>
        <w:t xml:space="preserve"> مَا لَمۡ يَعۡلَمۡ ٥</w:t>
      </w:r>
      <w:r>
        <w:rPr>
          <w:rFonts w:ascii="Traditional Arabic" w:hAnsi="Traditional Arabic"/>
          <w:sz w:val="28"/>
          <w:szCs w:val="28"/>
          <w:rtl/>
          <w:lang w:bidi="fa-IR"/>
        </w:rPr>
        <w:t>﴾</w:t>
      </w:r>
      <w:r w:rsidRPr="00F61146">
        <w:rPr>
          <w:rStyle w:val="7-Char"/>
          <w:rFonts w:hint="cs"/>
          <w:rtl/>
        </w:rPr>
        <w:t xml:space="preserve"> </w:t>
      </w:r>
      <w:r w:rsidRPr="00F61146">
        <w:rPr>
          <w:rStyle w:val="7-Char"/>
          <w:rtl/>
        </w:rPr>
        <w:t>[</w:t>
      </w:r>
      <w:r w:rsidRPr="00F61146">
        <w:rPr>
          <w:rStyle w:val="7-Char"/>
          <w:rFonts w:hint="cs"/>
          <w:rtl/>
        </w:rPr>
        <w:t>العلق: 1-5</w:t>
      </w:r>
      <w:r w:rsidRPr="00F61146">
        <w:rPr>
          <w:rStyle w:val="7-Char"/>
          <w:rtl/>
        </w:rPr>
        <w:t>]</w:t>
      </w:r>
      <w:r w:rsidRPr="00F61146">
        <w:rPr>
          <w:rStyle w:val="Char0"/>
          <w:rFonts w:hint="cs"/>
          <w:rtl/>
        </w:rPr>
        <w:t>.</w:t>
      </w:r>
    </w:p>
    <w:p w:rsidR="00F94061" w:rsidRPr="00CE411E" w:rsidRDefault="00F94061" w:rsidP="00F61146">
      <w:pPr>
        <w:pStyle w:val="a0"/>
        <w:rPr>
          <w:rtl/>
          <w:lang w:bidi="fa-IR"/>
        </w:rPr>
      </w:pPr>
      <w:r w:rsidRPr="00CE411E">
        <w:rPr>
          <w:rFonts w:hint="cs"/>
          <w:rtl/>
          <w:lang w:bidi="fa-IR"/>
        </w:rPr>
        <w:t>«</w:t>
      </w:r>
      <w:r w:rsidR="00002036" w:rsidRPr="00CE411E">
        <w:rPr>
          <w:rFonts w:hint="cs"/>
          <w:rtl/>
          <w:lang w:bidi="fa-IR"/>
        </w:rPr>
        <w:t>بخوان به نام پروردگارت که آفرید، انسان را از علق (نطفه زالو مانند) آفرید، بخوان و پروردگارت بزرگوارتر است کسی که به قلم انسان را آموخت، انسان را چیزی آموخت که نمی‌دانست</w:t>
      </w:r>
      <w:r w:rsidRPr="00CE411E">
        <w:rPr>
          <w:rFonts w:hint="cs"/>
          <w:rtl/>
          <w:lang w:bidi="fa-IR"/>
        </w:rPr>
        <w:t>».</w:t>
      </w:r>
      <w:r w:rsidRPr="00CE411E">
        <w:rPr>
          <w:rtl/>
          <w:lang w:bidi="fa-IR"/>
        </w:rPr>
        <w:tab/>
      </w:r>
    </w:p>
    <w:p w:rsidR="008040FD" w:rsidRDefault="005B2087" w:rsidP="00F61146">
      <w:pPr>
        <w:pStyle w:val="a0"/>
        <w:rPr>
          <w:rtl/>
          <w:lang w:bidi="fa-IR"/>
        </w:rPr>
      </w:pPr>
      <w:r>
        <w:rPr>
          <w:rFonts w:hint="cs"/>
          <w:rtl/>
          <w:lang w:bidi="fa-IR"/>
        </w:rPr>
        <w:t>و از ابتدا اعلام داشت که این کتاب به دانش‌اندوزی دعوت می‌کند، و از ظلمات جهالت بیزار است، و شرف انسان به دانش او است.</w:t>
      </w:r>
    </w:p>
    <w:p w:rsidR="005B2087" w:rsidRDefault="005B2087" w:rsidP="00F61146">
      <w:pPr>
        <w:pStyle w:val="a0"/>
        <w:rPr>
          <w:rtl/>
          <w:lang w:bidi="fa-IR"/>
        </w:rPr>
      </w:pPr>
      <w:r>
        <w:rPr>
          <w:rFonts w:hint="cs"/>
          <w:rtl/>
          <w:lang w:bidi="fa-IR"/>
        </w:rPr>
        <w:t>و آخرین آیه قرآن، این آیه است</w:t>
      </w:r>
      <w:r w:rsidR="0070225A">
        <w:rPr>
          <w:rFonts w:hint="cs"/>
          <w:rtl/>
          <w:lang w:bidi="fa-IR"/>
        </w:rPr>
        <w:t>‌:</w:t>
      </w:r>
    </w:p>
    <w:p w:rsidR="00E97E4C" w:rsidRPr="00E97E4C" w:rsidRDefault="00E97E4C" w:rsidP="00E97E4C">
      <w:pPr>
        <w:ind w:firstLine="284"/>
        <w:jc w:val="both"/>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Pr>
          <w:rFonts w:ascii="KFGQPC Uthmanic Script HAFS" w:hAnsi="KFGQPC Uthmanic Script HAFS" w:cs="KFGQPC Uthmanic Script HAFS" w:hint="cs"/>
          <w:sz w:val="28"/>
          <w:szCs w:val="28"/>
          <w:rtl/>
        </w:rPr>
        <w:t>ٱلۡيَوۡمَ</w:t>
      </w:r>
      <w:r>
        <w:rPr>
          <w:rFonts w:ascii="KFGQPC Uthmanic Script HAFS" w:hAnsi="KFGQPC Uthmanic Script HAFS" w:cs="KFGQPC Uthmanic Script HAFS"/>
          <w:sz w:val="28"/>
          <w:szCs w:val="28"/>
          <w:rtl/>
        </w:rPr>
        <w:t xml:space="preserve"> أَكۡمَلۡتُ لَكُمۡ دِينَكُمۡ وَأَتۡمَمۡتُ عَلَيۡكُمۡ نِعۡمَتِي وَرَضِيتُ لَكُمُ </w:t>
      </w:r>
      <w:r>
        <w:rPr>
          <w:rFonts w:ascii="KFGQPC Uthmanic Script HAFS" w:hAnsi="KFGQPC Uthmanic Script HAFS" w:cs="KFGQPC Uthmanic Script HAFS" w:hint="cs"/>
          <w:sz w:val="28"/>
          <w:szCs w:val="28"/>
          <w:rtl/>
        </w:rPr>
        <w:t>ٱلۡإِسۡلَٰمَ</w:t>
      </w:r>
      <w:r>
        <w:rPr>
          <w:rFonts w:ascii="KFGQPC Uthmanic Script HAFS" w:hAnsi="KFGQPC Uthmanic Script HAFS" w:cs="KFGQPC Uthmanic Script HAFS"/>
          <w:sz w:val="28"/>
          <w:szCs w:val="28"/>
          <w:rtl/>
        </w:rPr>
        <w:t xml:space="preserve"> دِينٗاۚ</w:t>
      </w:r>
      <w:r>
        <w:rPr>
          <w:rFonts w:ascii="Traditional Arabic" w:hAnsi="Traditional Arabic"/>
          <w:sz w:val="28"/>
          <w:szCs w:val="28"/>
          <w:rtl/>
          <w:lang w:bidi="fa-IR"/>
        </w:rPr>
        <w:t>﴾</w:t>
      </w:r>
      <w:r w:rsidRPr="00F61146">
        <w:rPr>
          <w:rStyle w:val="Char0"/>
          <w:rFonts w:hint="cs"/>
          <w:rtl/>
        </w:rPr>
        <w:t>.</w:t>
      </w:r>
    </w:p>
    <w:p w:rsidR="00AC5085" w:rsidRDefault="000C61E3" w:rsidP="00F61146">
      <w:pPr>
        <w:pStyle w:val="a0"/>
        <w:rPr>
          <w:rtl/>
          <w:lang w:bidi="fa-IR"/>
        </w:rPr>
      </w:pPr>
      <w:r>
        <w:rPr>
          <w:rFonts w:hint="cs"/>
          <w:rtl/>
          <w:lang w:bidi="fa-IR"/>
        </w:rPr>
        <w:t>و به کامل شدن نزول قرآن، شریعت اسلام به کمال رسید.</w:t>
      </w:r>
    </w:p>
    <w:p w:rsidR="000C61E3" w:rsidRDefault="000C61E3" w:rsidP="00F61146">
      <w:pPr>
        <w:pStyle w:val="a0"/>
        <w:rPr>
          <w:rtl/>
          <w:lang w:bidi="fa-IR"/>
        </w:rPr>
      </w:pPr>
      <w:r>
        <w:rPr>
          <w:rFonts w:hint="cs"/>
          <w:rtl/>
          <w:lang w:bidi="fa-IR"/>
        </w:rPr>
        <w:t>و قرآن بخش بخش مدت بیست و سه سال رسالت حضرت مصطفی</w:t>
      </w:r>
      <w:r w:rsidR="00FC6A0B" w:rsidRPr="00FC6A0B">
        <w:rPr>
          <w:rFonts w:cs="CTraditional Arabic" w:hint="cs"/>
          <w:rtl/>
          <w:lang w:bidi="fa-IR"/>
        </w:rPr>
        <w:t xml:space="preserve"> ج</w:t>
      </w:r>
      <w:r>
        <w:rPr>
          <w:rFonts w:hint="cs"/>
          <w:rtl/>
          <w:lang w:bidi="fa-IR"/>
        </w:rPr>
        <w:t xml:space="preserve"> نازل شد، و بعضی از نزول آن در مکه و بعضی دیگر در مدینه بود.</w:t>
      </w:r>
    </w:p>
    <w:p w:rsidR="000C61E3" w:rsidRDefault="000C61E3" w:rsidP="00F61146">
      <w:pPr>
        <w:pStyle w:val="a0"/>
        <w:rPr>
          <w:rtl/>
          <w:lang w:bidi="fa-IR"/>
        </w:rPr>
      </w:pPr>
      <w:r>
        <w:rPr>
          <w:rFonts w:hint="cs"/>
          <w:rtl/>
          <w:lang w:bidi="fa-IR"/>
        </w:rPr>
        <w:t>اکثر و یا همه مقداری از قرآن که در مکه نازل شده در بیان یکتاپرستی و ایمان به فرشتگان و پیغمبران و روز جزا است، و عاقبت مشرکان و طاغوتان را بیان</w:t>
      </w:r>
      <w:r w:rsidR="00450544">
        <w:rPr>
          <w:rFonts w:hint="cs"/>
          <w:rtl/>
          <w:lang w:bidi="fa-IR"/>
        </w:rPr>
        <w:t xml:space="preserve"> می‌</w:t>
      </w:r>
      <w:r>
        <w:rPr>
          <w:rFonts w:hint="cs"/>
          <w:rtl/>
          <w:lang w:bidi="fa-IR"/>
        </w:rPr>
        <w:t>دارد،</w:t>
      </w:r>
      <w:r w:rsidR="009C724A">
        <w:rPr>
          <w:rFonts w:hint="cs"/>
          <w:rtl/>
          <w:lang w:bidi="fa-IR"/>
        </w:rPr>
        <w:t xml:space="preserve"> و دعوت به آزاد فکری و ترک تقلید کورکورانه از آبا و اجداد می‌نماید.</w:t>
      </w:r>
    </w:p>
    <w:p w:rsidR="009C724A" w:rsidRDefault="009C724A" w:rsidP="00F61146">
      <w:pPr>
        <w:pStyle w:val="a0"/>
        <w:rPr>
          <w:rtl/>
          <w:lang w:bidi="fa-IR"/>
        </w:rPr>
      </w:pPr>
      <w:r>
        <w:rPr>
          <w:rFonts w:hint="cs"/>
          <w:rtl/>
          <w:lang w:bidi="fa-IR"/>
        </w:rPr>
        <w:t>و آن‌چه در مدینه نازل شده مشتمل بر احکام، و تنظیم دولت و تنظیم خانواده، و روابط مسلمانان با دیگران، مانند احکام معاهدات و صلح و دیگر امور است.</w:t>
      </w:r>
    </w:p>
    <w:p w:rsidR="009C724A" w:rsidRDefault="009C724A" w:rsidP="00F61146">
      <w:pPr>
        <w:pStyle w:val="a0"/>
        <w:rPr>
          <w:rtl/>
          <w:lang w:bidi="fa-IR"/>
        </w:rPr>
      </w:pPr>
      <w:r>
        <w:rPr>
          <w:rFonts w:hint="cs"/>
          <w:rtl/>
          <w:lang w:bidi="fa-IR"/>
        </w:rPr>
        <w:t>و سبب نزول احکام در مدینه آن است که مسلمانان توانستند بعد از هجرت دارای دولت قدرتمندی شوند که بتواند احکام خدا را اجرا نمایند.</w:t>
      </w:r>
    </w:p>
    <w:p w:rsidR="009C724A" w:rsidRDefault="00067FC8" w:rsidP="007C6E8D">
      <w:pPr>
        <w:pStyle w:val="3-"/>
        <w:rPr>
          <w:rtl/>
        </w:rPr>
      </w:pPr>
      <w:bookmarkStart w:id="221" w:name="_Toc331262144"/>
      <w:bookmarkStart w:id="222" w:name="_Toc421176504"/>
      <w:r>
        <w:rPr>
          <w:rFonts w:hint="cs"/>
          <w:rtl/>
        </w:rPr>
        <w:t>تواتر قرآن</w:t>
      </w:r>
      <w:bookmarkEnd w:id="221"/>
      <w:bookmarkEnd w:id="222"/>
    </w:p>
    <w:p w:rsidR="00F94061" w:rsidRDefault="0064158C" w:rsidP="00F61146">
      <w:pPr>
        <w:pStyle w:val="a0"/>
        <w:rPr>
          <w:rtl/>
          <w:lang w:bidi="fa-IR"/>
        </w:rPr>
      </w:pPr>
      <w:r>
        <w:rPr>
          <w:rFonts w:hint="cs"/>
          <w:rtl/>
          <w:lang w:bidi="fa-IR"/>
        </w:rPr>
        <w:t>چنان‌که در تعریف گذشت، ما جزئی از حقیقت قرآن را متواتر بودن آن دانستیم. و تواتر عبارت از این است که رسول الله</w:t>
      </w:r>
      <w:r w:rsidR="00FC6A0B" w:rsidRPr="00FC6A0B">
        <w:rPr>
          <w:rFonts w:cs="CTraditional Arabic" w:hint="cs"/>
          <w:rtl/>
          <w:lang w:bidi="fa-IR"/>
        </w:rPr>
        <w:t xml:space="preserve"> ج</w:t>
      </w:r>
      <w:r>
        <w:rPr>
          <w:rFonts w:hint="cs"/>
          <w:rtl/>
          <w:lang w:bidi="fa-IR"/>
        </w:rPr>
        <w:t xml:space="preserve"> قبل از انتقال از جهان فانی، چندین بار قرآن را بر جبرئیل</w:t>
      </w:r>
      <w:r w:rsidR="00F61146">
        <w:rPr>
          <w:rFonts w:cs="CTraditional Arabic" w:hint="cs"/>
          <w:rtl/>
          <w:lang w:bidi="fa-IR"/>
        </w:rPr>
        <w:t>÷</w:t>
      </w:r>
      <w:r>
        <w:rPr>
          <w:rFonts w:hint="cs"/>
          <w:rtl/>
          <w:lang w:bidi="fa-IR"/>
        </w:rPr>
        <w:t xml:space="preserve"> خوانده‌اند، و به یاران آموخته‌اند و یاران آن‌چنان که آموخته بودند حفظ نمودند و به تابعان رساندند و این‌چنین سینه به سینه نسل به نسل نقل شده است، و اگرچه در عهد صحابه قرآن نوشته شده بود، لکن برای محافظت از قرآن بدان اکتفا نکردند، و در هر طبقه‌ای افراد زیادی بوده‌اند که حافظ قرآن بوده و مانند ترتیل رسول الله</w:t>
      </w:r>
      <w:r w:rsidR="00FC6A0B" w:rsidRPr="00FC6A0B">
        <w:rPr>
          <w:rFonts w:cs="CTraditional Arabic" w:hint="cs"/>
          <w:rtl/>
          <w:lang w:bidi="fa-IR"/>
        </w:rPr>
        <w:t xml:space="preserve"> ج</w:t>
      </w:r>
      <w:r>
        <w:rPr>
          <w:rFonts w:hint="cs"/>
          <w:rtl/>
          <w:lang w:bidi="fa-IR"/>
        </w:rPr>
        <w:t xml:space="preserve"> قرآن را می‌خوانده و می‌خوانند، و این مصداق فرمایش باریتعالی است که می‌فرماید</w:t>
      </w:r>
      <w:r w:rsidR="0070225A">
        <w:rPr>
          <w:rFonts w:hint="cs"/>
          <w:rtl/>
          <w:lang w:bidi="fa-IR"/>
        </w:rPr>
        <w:t>‌:</w:t>
      </w:r>
    </w:p>
    <w:p w:rsidR="000940D9" w:rsidRPr="001B4066" w:rsidRDefault="000940D9" w:rsidP="001B4066">
      <w:pPr>
        <w:ind w:firstLine="284"/>
        <w:jc w:val="both"/>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1B4066">
        <w:rPr>
          <w:rFonts w:ascii="KFGQPC Uthmanic Script HAFS" w:hAnsi="KFGQPC Uthmanic Script HAFS" w:cs="KFGQPC Uthmanic Script HAFS"/>
          <w:sz w:val="28"/>
          <w:szCs w:val="28"/>
          <w:rtl/>
        </w:rPr>
        <w:t xml:space="preserve">إِنَّا نَحۡنُ نَزَّلۡنَا </w:t>
      </w:r>
      <w:r w:rsidR="001B4066">
        <w:rPr>
          <w:rFonts w:ascii="KFGQPC Uthmanic Script HAFS" w:hAnsi="KFGQPC Uthmanic Script HAFS" w:cs="KFGQPC Uthmanic Script HAFS" w:hint="cs"/>
          <w:sz w:val="28"/>
          <w:szCs w:val="28"/>
          <w:rtl/>
        </w:rPr>
        <w:t>ٱلذِّكۡرَ</w:t>
      </w:r>
      <w:r w:rsidR="001B4066">
        <w:rPr>
          <w:rFonts w:ascii="KFGQPC Uthmanic Script HAFS" w:hAnsi="KFGQPC Uthmanic Script HAFS" w:cs="KFGQPC Uthmanic Script HAFS"/>
          <w:sz w:val="28"/>
          <w:szCs w:val="28"/>
          <w:rtl/>
        </w:rPr>
        <w:t xml:space="preserve"> وَإِنَّا لَهُ</w:t>
      </w:r>
      <w:r w:rsidR="001B4066">
        <w:rPr>
          <w:rFonts w:ascii="KFGQPC Uthmanic Script HAFS" w:hAnsi="KFGQPC Uthmanic Script HAFS" w:cs="KFGQPC Uthmanic Script HAFS" w:hint="cs"/>
          <w:sz w:val="28"/>
          <w:szCs w:val="28"/>
          <w:rtl/>
        </w:rPr>
        <w:t>ۥ</w:t>
      </w:r>
      <w:r w:rsidR="001B4066">
        <w:rPr>
          <w:rFonts w:ascii="KFGQPC Uthmanic Script HAFS" w:hAnsi="KFGQPC Uthmanic Script HAFS" w:cs="KFGQPC Uthmanic Script HAFS"/>
          <w:sz w:val="28"/>
          <w:szCs w:val="28"/>
          <w:rtl/>
        </w:rPr>
        <w:t xml:space="preserve"> لَحَٰفِظُونَ ٩</w:t>
      </w:r>
      <w:r>
        <w:rPr>
          <w:rFonts w:ascii="Traditional Arabic" w:hAnsi="Traditional Arabic"/>
          <w:sz w:val="28"/>
          <w:szCs w:val="28"/>
          <w:rtl/>
          <w:lang w:bidi="fa-IR"/>
        </w:rPr>
        <w:t>﴾</w:t>
      </w:r>
      <w:r w:rsidRPr="00F61146">
        <w:rPr>
          <w:rStyle w:val="7-Char"/>
          <w:rFonts w:hint="cs"/>
          <w:rtl/>
        </w:rPr>
        <w:t xml:space="preserve"> </w:t>
      </w:r>
      <w:r w:rsidRPr="00F61146">
        <w:rPr>
          <w:rStyle w:val="7-Char"/>
          <w:rtl/>
        </w:rPr>
        <w:t>[</w:t>
      </w:r>
      <w:r w:rsidRPr="00F61146">
        <w:rPr>
          <w:rStyle w:val="7-Char"/>
          <w:rFonts w:hint="cs"/>
          <w:rtl/>
        </w:rPr>
        <w:t>الحجر: 9</w:t>
      </w:r>
      <w:r w:rsidRPr="00F61146">
        <w:rPr>
          <w:rStyle w:val="7-Char"/>
          <w:rtl/>
        </w:rPr>
        <w:t>]</w:t>
      </w:r>
      <w:r w:rsidRPr="00F61146">
        <w:rPr>
          <w:rStyle w:val="Char0"/>
          <w:rFonts w:hint="cs"/>
          <w:rtl/>
        </w:rPr>
        <w:t>.</w:t>
      </w:r>
    </w:p>
    <w:p w:rsidR="00334E16" w:rsidRPr="00CE411E" w:rsidRDefault="00334E16" w:rsidP="00F61146">
      <w:pPr>
        <w:pStyle w:val="a0"/>
        <w:rPr>
          <w:rtl/>
          <w:lang w:bidi="fa-IR"/>
        </w:rPr>
      </w:pPr>
      <w:r w:rsidRPr="00CE411E">
        <w:rPr>
          <w:rFonts w:hint="cs"/>
          <w:rtl/>
          <w:lang w:bidi="fa-IR"/>
        </w:rPr>
        <w:t>«البته ما قرآن را فرو فرستادیم، و ما نگهبان آنیم».</w:t>
      </w:r>
      <w:r w:rsidRPr="00CE411E">
        <w:rPr>
          <w:rtl/>
          <w:lang w:bidi="fa-IR"/>
        </w:rPr>
        <w:tab/>
      </w:r>
    </w:p>
    <w:p w:rsidR="0064158C" w:rsidRDefault="006616B6" w:rsidP="00F61146">
      <w:pPr>
        <w:pStyle w:val="a0"/>
        <w:rPr>
          <w:rtl/>
          <w:lang w:bidi="fa-IR"/>
        </w:rPr>
      </w:pPr>
      <w:r>
        <w:rPr>
          <w:rFonts w:hint="cs"/>
          <w:rtl/>
          <w:lang w:bidi="fa-IR"/>
        </w:rPr>
        <w:t>بنابراین</w:t>
      </w:r>
      <w:r w:rsidR="00E97E4C">
        <w:rPr>
          <w:rFonts w:hint="cs"/>
          <w:rtl/>
          <w:lang w:bidi="fa-IR"/>
        </w:rPr>
        <w:t xml:space="preserve"> قرائت‌ها</w:t>
      </w:r>
      <w:r w:rsidR="008272B0">
        <w:rPr>
          <w:rFonts w:hint="cs"/>
          <w:rtl/>
          <w:lang w:bidi="fa-IR"/>
        </w:rPr>
        <w:t>یی که به طریق آحاد روایت شده، و قاریان مشهور آن را نخوانده‌اند، شاذ است، و قرآن به حساب نمی‌آید، و خواندن</w:t>
      </w:r>
      <w:r w:rsidR="00846D8D">
        <w:rPr>
          <w:rFonts w:hint="cs"/>
          <w:rtl/>
          <w:lang w:bidi="fa-IR"/>
        </w:rPr>
        <w:t xml:space="preserve"> آن‌ها </w:t>
      </w:r>
      <w:r w:rsidR="008272B0">
        <w:rPr>
          <w:rFonts w:hint="cs"/>
          <w:rtl/>
          <w:lang w:bidi="fa-IR"/>
        </w:rPr>
        <w:t>در نماز جایز نیست، و نماز را باطل می‌سازد.</w:t>
      </w:r>
    </w:p>
    <w:p w:rsidR="008272B0" w:rsidRDefault="00E97E4C" w:rsidP="00F61146">
      <w:pPr>
        <w:pStyle w:val="a0"/>
        <w:rPr>
          <w:rtl/>
          <w:lang w:bidi="fa-IR"/>
        </w:rPr>
      </w:pPr>
      <w:r>
        <w:rPr>
          <w:rFonts w:hint="cs"/>
          <w:rtl/>
          <w:lang w:bidi="fa-IR"/>
        </w:rPr>
        <w:t>قرائت‌ها</w:t>
      </w:r>
      <w:r w:rsidR="008272B0">
        <w:rPr>
          <w:rFonts w:hint="cs"/>
          <w:rtl/>
          <w:lang w:bidi="fa-IR"/>
        </w:rPr>
        <w:t>یی که اجماع مسلمین بر متواتر بود</w:t>
      </w:r>
      <w:r w:rsidR="006616B6">
        <w:rPr>
          <w:rFonts w:hint="cs"/>
          <w:rtl/>
          <w:lang w:bidi="fa-IR"/>
        </w:rPr>
        <w:t>ن</w:t>
      </w:r>
      <w:r w:rsidR="00846D8D">
        <w:rPr>
          <w:rFonts w:hint="cs"/>
          <w:rtl/>
          <w:lang w:bidi="fa-IR"/>
        </w:rPr>
        <w:t xml:space="preserve"> آن‌ها </w:t>
      </w:r>
      <w:r w:rsidR="006616B6">
        <w:rPr>
          <w:rFonts w:hint="cs"/>
          <w:rtl/>
          <w:lang w:bidi="fa-IR"/>
        </w:rPr>
        <w:t>است قرائ</w:t>
      </w:r>
      <w:r w:rsidR="008272B0">
        <w:rPr>
          <w:rFonts w:hint="cs"/>
          <w:rtl/>
          <w:lang w:bidi="fa-IR"/>
        </w:rPr>
        <w:t>ت قاریان زیر است</w:t>
      </w:r>
      <w:r w:rsidR="0070225A">
        <w:rPr>
          <w:rFonts w:hint="cs"/>
          <w:rtl/>
          <w:lang w:bidi="fa-IR"/>
        </w:rPr>
        <w:t>‌:</w:t>
      </w:r>
    </w:p>
    <w:p w:rsidR="008272B0" w:rsidRDefault="008272B0" w:rsidP="00C115BC">
      <w:pPr>
        <w:pStyle w:val="a0"/>
        <w:numPr>
          <w:ilvl w:val="0"/>
          <w:numId w:val="58"/>
        </w:numPr>
        <w:ind w:left="568" w:hanging="284"/>
        <w:rPr>
          <w:rtl/>
          <w:lang w:bidi="fa-IR"/>
        </w:rPr>
      </w:pPr>
      <w:r>
        <w:rPr>
          <w:rFonts w:hint="cs"/>
          <w:rtl/>
          <w:lang w:bidi="fa-IR"/>
        </w:rPr>
        <w:t>ابن کثیر قاری مکه.</w:t>
      </w:r>
    </w:p>
    <w:p w:rsidR="008272B0" w:rsidRDefault="008272B0" w:rsidP="00C115BC">
      <w:pPr>
        <w:pStyle w:val="a0"/>
        <w:numPr>
          <w:ilvl w:val="0"/>
          <w:numId w:val="58"/>
        </w:numPr>
        <w:ind w:left="568" w:hanging="284"/>
        <w:rPr>
          <w:lang w:bidi="fa-IR"/>
        </w:rPr>
      </w:pPr>
      <w:r>
        <w:rPr>
          <w:rFonts w:hint="cs"/>
          <w:rtl/>
          <w:lang w:bidi="fa-IR"/>
        </w:rPr>
        <w:t>نافع قاری مدینه.</w:t>
      </w:r>
    </w:p>
    <w:p w:rsidR="008272B0" w:rsidRDefault="008272B0" w:rsidP="00C115BC">
      <w:pPr>
        <w:pStyle w:val="a0"/>
        <w:numPr>
          <w:ilvl w:val="0"/>
          <w:numId w:val="58"/>
        </w:numPr>
        <w:ind w:left="568" w:hanging="284"/>
        <w:rPr>
          <w:lang w:bidi="fa-IR"/>
        </w:rPr>
      </w:pPr>
      <w:r>
        <w:rPr>
          <w:rFonts w:hint="cs"/>
          <w:rtl/>
          <w:lang w:bidi="fa-IR"/>
        </w:rPr>
        <w:t>ابن عامر قاری شام.</w:t>
      </w:r>
    </w:p>
    <w:p w:rsidR="008272B0" w:rsidRDefault="008272B0" w:rsidP="00C115BC">
      <w:pPr>
        <w:pStyle w:val="a0"/>
        <w:numPr>
          <w:ilvl w:val="0"/>
          <w:numId w:val="58"/>
        </w:numPr>
        <w:ind w:left="568" w:hanging="284"/>
        <w:rPr>
          <w:lang w:bidi="fa-IR"/>
        </w:rPr>
      </w:pPr>
      <w:r>
        <w:rPr>
          <w:rFonts w:hint="cs"/>
          <w:rtl/>
          <w:lang w:bidi="fa-IR"/>
        </w:rPr>
        <w:t>ابوعمروبن العلاء قاری بصره.</w:t>
      </w:r>
    </w:p>
    <w:p w:rsidR="00212101" w:rsidRDefault="00212101" w:rsidP="00C115BC">
      <w:pPr>
        <w:pStyle w:val="a0"/>
        <w:numPr>
          <w:ilvl w:val="0"/>
          <w:numId w:val="58"/>
        </w:numPr>
        <w:ind w:left="568" w:hanging="284"/>
        <w:rPr>
          <w:rtl/>
          <w:lang w:bidi="fa-IR"/>
        </w:rPr>
      </w:pPr>
      <w:r>
        <w:rPr>
          <w:rFonts w:hint="cs"/>
          <w:rtl/>
          <w:lang w:bidi="fa-IR"/>
        </w:rPr>
        <w:t>عاصم و حمزه و کسائی قاریان کوفه.</w:t>
      </w:r>
    </w:p>
    <w:p w:rsidR="00F94061" w:rsidRDefault="006616B6" w:rsidP="00F61146">
      <w:pPr>
        <w:pStyle w:val="a0"/>
        <w:rPr>
          <w:rtl/>
          <w:lang w:bidi="fa-IR"/>
        </w:rPr>
      </w:pPr>
      <w:r>
        <w:rPr>
          <w:rFonts w:hint="cs"/>
          <w:rtl/>
          <w:lang w:bidi="fa-IR"/>
        </w:rPr>
        <w:t>سه قرائ</w:t>
      </w:r>
      <w:r w:rsidR="00212101">
        <w:rPr>
          <w:rFonts w:hint="cs"/>
          <w:rtl/>
          <w:lang w:bidi="fa-IR"/>
        </w:rPr>
        <w:t>ت دیگر داریم که در متواتر بودن</w:t>
      </w:r>
      <w:r w:rsidR="00846D8D">
        <w:rPr>
          <w:rFonts w:hint="cs"/>
          <w:rtl/>
          <w:lang w:bidi="fa-IR"/>
        </w:rPr>
        <w:t xml:space="preserve"> آن‌ها </w:t>
      </w:r>
      <w:r w:rsidR="00212101">
        <w:rPr>
          <w:rFonts w:hint="cs"/>
          <w:rtl/>
          <w:lang w:bidi="fa-IR"/>
        </w:rPr>
        <w:t>اختلاف است، و حا</w:t>
      </w:r>
      <w:r>
        <w:rPr>
          <w:rFonts w:hint="cs"/>
          <w:rtl/>
          <w:lang w:bidi="fa-IR"/>
        </w:rPr>
        <w:t>فظ ابن جزری محقق معروف علوم قرائ</w:t>
      </w:r>
      <w:r w:rsidR="00212101">
        <w:rPr>
          <w:rFonts w:hint="cs"/>
          <w:rtl/>
          <w:lang w:bidi="fa-IR"/>
        </w:rPr>
        <w:t>ت، متواتر بودن</w:t>
      </w:r>
      <w:r w:rsidR="00846D8D">
        <w:rPr>
          <w:rFonts w:hint="cs"/>
          <w:rtl/>
          <w:lang w:bidi="fa-IR"/>
        </w:rPr>
        <w:t xml:space="preserve"> آن‌ها </w:t>
      </w:r>
      <w:r w:rsidR="00212101">
        <w:rPr>
          <w:rFonts w:hint="cs"/>
          <w:rtl/>
          <w:lang w:bidi="fa-IR"/>
        </w:rPr>
        <w:t>را ترجیح داده است که عبارتند از</w:t>
      </w:r>
      <w:r w:rsidR="0070225A">
        <w:rPr>
          <w:rFonts w:hint="cs"/>
          <w:rtl/>
          <w:lang w:bidi="fa-IR"/>
        </w:rPr>
        <w:t>‌:</w:t>
      </w:r>
    </w:p>
    <w:p w:rsidR="00212101" w:rsidRDefault="006616B6" w:rsidP="00F61146">
      <w:pPr>
        <w:pStyle w:val="a0"/>
        <w:rPr>
          <w:rtl/>
          <w:lang w:bidi="fa-IR"/>
        </w:rPr>
      </w:pPr>
      <w:r>
        <w:rPr>
          <w:rFonts w:hint="cs"/>
          <w:rtl/>
          <w:lang w:bidi="fa-IR"/>
        </w:rPr>
        <w:t>قرائت ابی جعفر، و قرائت یعقوب، و قرائ</w:t>
      </w:r>
      <w:r w:rsidR="00212101">
        <w:rPr>
          <w:rFonts w:hint="cs"/>
          <w:rtl/>
          <w:lang w:bidi="fa-IR"/>
        </w:rPr>
        <w:t>ت خلف.</w:t>
      </w:r>
    </w:p>
    <w:p w:rsidR="00212101" w:rsidRDefault="006616B6" w:rsidP="00F61146">
      <w:pPr>
        <w:pStyle w:val="a0"/>
        <w:rPr>
          <w:rtl/>
          <w:lang w:bidi="fa-IR"/>
        </w:rPr>
      </w:pPr>
      <w:r>
        <w:rPr>
          <w:rFonts w:hint="cs"/>
          <w:rtl/>
          <w:lang w:bidi="fa-IR"/>
        </w:rPr>
        <w:t>و غیر از</w:t>
      </w:r>
      <w:r w:rsidR="00E97E4C">
        <w:rPr>
          <w:rFonts w:hint="cs"/>
          <w:rtl/>
          <w:lang w:bidi="fa-IR"/>
        </w:rPr>
        <w:t xml:space="preserve"> این‌ها </w:t>
      </w:r>
      <w:r>
        <w:rPr>
          <w:rFonts w:hint="cs"/>
          <w:rtl/>
          <w:lang w:bidi="fa-IR"/>
        </w:rPr>
        <w:t>علمای علوم قرائ</w:t>
      </w:r>
      <w:r w:rsidR="00212101">
        <w:rPr>
          <w:rFonts w:hint="cs"/>
          <w:rtl/>
          <w:lang w:bidi="fa-IR"/>
        </w:rPr>
        <w:t>ت بر شاذ بودن</w:t>
      </w:r>
      <w:r w:rsidR="00846D8D">
        <w:rPr>
          <w:rFonts w:hint="cs"/>
          <w:rtl/>
          <w:lang w:bidi="fa-IR"/>
        </w:rPr>
        <w:t xml:space="preserve"> آن‌ها </w:t>
      </w:r>
      <w:r w:rsidR="00212101">
        <w:rPr>
          <w:rFonts w:hint="cs"/>
          <w:rtl/>
          <w:lang w:bidi="fa-IR"/>
        </w:rPr>
        <w:t>اتفاق دارند.</w:t>
      </w:r>
    </w:p>
    <w:p w:rsidR="00212101" w:rsidRDefault="006616B6" w:rsidP="007C6E8D">
      <w:pPr>
        <w:pStyle w:val="3-"/>
        <w:rPr>
          <w:rtl/>
        </w:rPr>
      </w:pPr>
      <w:bookmarkStart w:id="223" w:name="_Toc331262145"/>
      <w:bookmarkStart w:id="224" w:name="_Toc421176505"/>
      <w:r>
        <w:rPr>
          <w:rFonts w:hint="cs"/>
          <w:rtl/>
        </w:rPr>
        <w:t>آیا</w:t>
      </w:r>
      <w:r w:rsidR="00E97E4C">
        <w:rPr>
          <w:rFonts w:hint="cs"/>
          <w:rtl/>
        </w:rPr>
        <w:t xml:space="preserve"> قرائت‌ها</w:t>
      </w:r>
      <w:r w:rsidR="008917F4">
        <w:rPr>
          <w:rFonts w:hint="cs"/>
          <w:rtl/>
        </w:rPr>
        <w:t>ی شاذ می‌تواند به عنوان دلیل بدان استدلال شود</w:t>
      </w:r>
      <w:bookmarkEnd w:id="223"/>
      <w:bookmarkEnd w:id="224"/>
    </w:p>
    <w:p w:rsidR="00F94061" w:rsidRDefault="006616B6" w:rsidP="00F61146">
      <w:pPr>
        <w:pStyle w:val="a0"/>
        <w:rPr>
          <w:rtl/>
          <w:lang w:bidi="fa-IR"/>
        </w:rPr>
      </w:pPr>
      <w:r>
        <w:rPr>
          <w:rFonts w:hint="cs"/>
          <w:rtl/>
          <w:lang w:bidi="fa-IR"/>
        </w:rPr>
        <w:t>قبلاً بیان داشتیم که</w:t>
      </w:r>
      <w:r w:rsidR="00E97E4C">
        <w:rPr>
          <w:rFonts w:hint="cs"/>
          <w:rtl/>
          <w:lang w:bidi="fa-IR"/>
        </w:rPr>
        <w:t xml:space="preserve"> قرائت‌ها</w:t>
      </w:r>
      <w:r w:rsidR="00F70AA2">
        <w:rPr>
          <w:rFonts w:hint="cs"/>
          <w:rtl/>
          <w:lang w:bidi="fa-IR"/>
        </w:rPr>
        <w:t>ی شاذ، یا به عبارتی دگ</w:t>
      </w:r>
      <w:r>
        <w:rPr>
          <w:rFonts w:hint="cs"/>
          <w:rtl/>
          <w:lang w:bidi="fa-IR"/>
        </w:rPr>
        <w:t>ر</w:t>
      </w:r>
      <w:r w:rsidR="00E97E4C">
        <w:rPr>
          <w:rFonts w:hint="cs"/>
          <w:rtl/>
          <w:lang w:bidi="fa-IR"/>
        </w:rPr>
        <w:t xml:space="preserve"> قرائت‌ها</w:t>
      </w:r>
      <w:r w:rsidR="00F70AA2">
        <w:rPr>
          <w:rFonts w:hint="cs"/>
          <w:rtl/>
          <w:lang w:bidi="fa-IR"/>
        </w:rPr>
        <w:t>یی که از طریق آحاد رسیده قرآن نیست.</w:t>
      </w:r>
    </w:p>
    <w:p w:rsidR="00F70AA2" w:rsidRDefault="00F70AA2" w:rsidP="00F61146">
      <w:pPr>
        <w:pStyle w:val="a0"/>
        <w:rPr>
          <w:rtl/>
          <w:lang w:bidi="fa-IR"/>
        </w:rPr>
      </w:pPr>
      <w:r>
        <w:rPr>
          <w:rFonts w:hint="cs"/>
          <w:rtl/>
          <w:lang w:bidi="fa-IR"/>
        </w:rPr>
        <w:t>بر این امر همه اتفاق دارند، لکن در ای</w:t>
      </w:r>
      <w:r w:rsidR="006616B6">
        <w:rPr>
          <w:rFonts w:hint="cs"/>
          <w:rtl/>
          <w:lang w:bidi="fa-IR"/>
        </w:rPr>
        <w:t>ن اختلاف است که آیا می‌توان قرائ</w:t>
      </w:r>
      <w:r>
        <w:rPr>
          <w:rFonts w:hint="cs"/>
          <w:rtl/>
          <w:lang w:bidi="fa-IR"/>
        </w:rPr>
        <w:t>ت شاذ را به مثابه خبر واحد پذیرفت؟</w:t>
      </w:r>
    </w:p>
    <w:p w:rsidR="00F70AA2" w:rsidRDefault="00F70AA2" w:rsidP="00F61146">
      <w:pPr>
        <w:pStyle w:val="a0"/>
        <w:rPr>
          <w:rtl/>
          <w:lang w:bidi="fa-IR"/>
        </w:rPr>
      </w:pPr>
      <w:r>
        <w:rPr>
          <w:rFonts w:hint="cs"/>
          <w:rtl/>
          <w:lang w:bidi="fa-IR"/>
        </w:rPr>
        <w:t>جمهور برآنند که نمی‌شود چنان اعتباری به آن داد، زیرا قرآن نیست و به عنوان حدیث (خبر) نیز نقل نشده است.</w:t>
      </w:r>
    </w:p>
    <w:p w:rsidR="00F70AA2" w:rsidRDefault="00F70AA2" w:rsidP="00F61146">
      <w:pPr>
        <w:pStyle w:val="a0"/>
        <w:rPr>
          <w:rtl/>
          <w:lang w:bidi="fa-IR"/>
        </w:rPr>
      </w:pPr>
      <w:r>
        <w:rPr>
          <w:rFonts w:hint="cs"/>
          <w:rtl/>
          <w:lang w:bidi="fa-IR"/>
        </w:rPr>
        <w:t>اگر کسی بگوید</w:t>
      </w:r>
      <w:r w:rsidR="0070225A">
        <w:rPr>
          <w:rFonts w:hint="cs"/>
          <w:rtl/>
          <w:lang w:bidi="fa-IR"/>
        </w:rPr>
        <w:t>‌:</w:t>
      </w:r>
      <w:r w:rsidR="006616B6">
        <w:rPr>
          <w:rFonts w:hint="cs"/>
          <w:rtl/>
          <w:lang w:bidi="fa-IR"/>
        </w:rPr>
        <w:t xml:space="preserve"> لازم است یا قرآن باشد، یا حدیث</w:t>
      </w:r>
      <w:r>
        <w:rPr>
          <w:rFonts w:hint="cs"/>
          <w:rtl/>
          <w:lang w:bidi="fa-IR"/>
        </w:rPr>
        <w:t xml:space="preserve"> و اتفاق است که قرآن نیست، پس حدیث است.</w:t>
      </w:r>
    </w:p>
    <w:p w:rsidR="00F70AA2" w:rsidRDefault="00F70AA2" w:rsidP="00F61146">
      <w:pPr>
        <w:pStyle w:val="a0"/>
        <w:rPr>
          <w:rtl/>
          <w:lang w:bidi="fa-IR"/>
        </w:rPr>
      </w:pPr>
      <w:r>
        <w:rPr>
          <w:rFonts w:hint="cs"/>
          <w:rtl/>
          <w:lang w:bidi="fa-IR"/>
        </w:rPr>
        <w:t>در جواب می‌گوییم. احتمال دارد اجتهاد خود راوی باشد که در معرض توضیح آن را آورده است.</w:t>
      </w:r>
    </w:p>
    <w:p w:rsidR="00F70AA2" w:rsidRDefault="00F70AA2" w:rsidP="00F61146">
      <w:pPr>
        <w:pStyle w:val="a0"/>
        <w:rPr>
          <w:rtl/>
          <w:lang w:bidi="fa-IR"/>
        </w:rPr>
      </w:pPr>
      <w:r>
        <w:rPr>
          <w:rFonts w:hint="cs"/>
          <w:rtl/>
          <w:lang w:bidi="fa-IR"/>
        </w:rPr>
        <w:t>یک مثال توضیحی</w:t>
      </w:r>
      <w:r w:rsidR="0070225A">
        <w:rPr>
          <w:rFonts w:hint="cs"/>
          <w:rtl/>
          <w:lang w:bidi="fa-IR"/>
        </w:rPr>
        <w:t>‌:</w:t>
      </w:r>
    </w:p>
    <w:p w:rsidR="00F70AA2" w:rsidRDefault="00935561" w:rsidP="00F61146">
      <w:pPr>
        <w:pStyle w:val="a0"/>
        <w:rPr>
          <w:rtl/>
          <w:lang w:bidi="fa-IR"/>
        </w:rPr>
      </w:pPr>
      <w:r>
        <w:rPr>
          <w:rFonts w:hint="cs"/>
          <w:rtl/>
          <w:lang w:bidi="fa-IR"/>
        </w:rPr>
        <w:t>عبدالله بن مسعود، و ابی بن کعب به عنوان قرآن در کفاره قسم می‌خوانده‌اند</w:t>
      </w:r>
      <w:r w:rsidR="0070225A">
        <w:rPr>
          <w:rFonts w:hint="cs"/>
          <w:rtl/>
          <w:lang w:bidi="fa-IR"/>
        </w:rPr>
        <w:t>‌:</w:t>
      </w:r>
    </w:p>
    <w:p w:rsidR="00935561" w:rsidRDefault="00E97E4C" w:rsidP="00E97E4C">
      <w:pPr>
        <w:ind w:firstLine="284"/>
        <w:jc w:val="both"/>
        <w:rPr>
          <w:rFonts w:cs="B Lotus"/>
          <w:sz w:val="28"/>
          <w:szCs w:val="28"/>
          <w:rtl/>
          <w:lang w:bidi="fa-IR"/>
        </w:rPr>
      </w:pPr>
      <w:r w:rsidRPr="00E97E4C">
        <w:rPr>
          <w:rStyle w:val="Char"/>
          <w:rtl/>
        </w:rPr>
        <w:t>«</w:t>
      </w:r>
      <w:r w:rsidR="001B0895" w:rsidRPr="00E97E4C">
        <w:rPr>
          <w:rStyle w:val="Char"/>
          <w:rFonts w:hint="cs"/>
          <w:rtl/>
        </w:rPr>
        <w:t>فمن لم یجد فصیام ثلاث</w:t>
      </w:r>
      <w:r>
        <w:rPr>
          <w:rStyle w:val="Char"/>
          <w:rFonts w:hint="cs"/>
          <w:rtl/>
        </w:rPr>
        <w:t>ة</w:t>
      </w:r>
      <w:r w:rsidR="001B0895" w:rsidRPr="00E97E4C">
        <w:rPr>
          <w:rStyle w:val="Char"/>
          <w:rFonts w:hint="cs"/>
          <w:rtl/>
        </w:rPr>
        <w:t xml:space="preserve"> </w:t>
      </w:r>
      <w:r>
        <w:rPr>
          <w:rStyle w:val="Char"/>
          <w:rFonts w:hint="cs"/>
          <w:rtl/>
        </w:rPr>
        <w:t>أ</w:t>
      </w:r>
      <w:r w:rsidR="001B0895" w:rsidRPr="00E97E4C">
        <w:rPr>
          <w:rStyle w:val="Char"/>
          <w:rFonts w:hint="cs"/>
          <w:rtl/>
        </w:rPr>
        <w:t>یام متتابعات</w:t>
      </w:r>
      <w:r w:rsidRPr="00E97E4C">
        <w:rPr>
          <w:rStyle w:val="Char"/>
          <w:rtl/>
        </w:rPr>
        <w:t>»</w:t>
      </w:r>
      <w:r>
        <w:rPr>
          <w:rFonts w:cs="B Lotus" w:hint="cs"/>
          <w:sz w:val="28"/>
          <w:szCs w:val="28"/>
          <w:rtl/>
          <w:lang w:bidi="fa-IR"/>
        </w:rPr>
        <w:t>.</w:t>
      </w:r>
    </w:p>
    <w:p w:rsidR="001B0895" w:rsidRDefault="006616B6" w:rsidP="00F61146">
      <w:pPr>
        <w:pStyle w:val="a0"/>
        <w:rPr>
          <w:rtl/>
          <w:lang w:bidi="fa-IR"/>
        </w:rPr>
      </w:pPr>
      <w:r>
        <w:rPr>
          <w:rFonts w:hint="cs"/>
          <w:rtl/>
          <w:lang w:bidi="fa-IR"/>
        </w:rPr>
        <w:t>در حالی‌که در</w:t>
      </w:r>
      <w:r w:rsidR="00E97E4C">
        <w:rPr>
          <w:rFonts w:hint="cs"/>
          <w:rtl/>
          <w:lang w:bidi="fa-IR"/>
        </w:rPr>
        <w:t xml:space="preserve"> قرائت‌ها</w:t>
      </w:r>
      <w:r w:rsidR="00442352">
        <w:rPr>
          <w:rFonts w:hint="cs"/>
          <w:rtl/>
          <w:lang w:bidi="fa-IR"/>
        </w:rPr>
        <w:t>ی متواتر کلمه (متتابعات) وجود ندارد و چنین است</w:t>
      </w:r>
      <w:r w:rsidR="0070225A">
        <w:rPr>
          <w:rFonts w:hint="cs"/>
          <w:rtl/>
          <w:lang w:bidi="fa-IR"/>
        </w:rPr>
        <w:t>‌:</w:t>
      </w:r>
    </w:p>
    <w:p w:rsidR="000940D9" w:rsidRPr="001B4066" w:rsidRDefault="000940D9" w:rsidP="001B4066">
      <w:pPr>
        <w:ind w:firstLine="284"/>
        <w:jc w:val="both"/>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1B4066">
        <w:rPr>
          <w:rFonts w:ascii="KFGQPC Uthmanic Script HAFS" w:hAnsi="KFGQPC Uthmanic Script HAFS" w:cs="KFGQPC Uthmanic Script HAFS"/>
          <w:sz w:val="28"/>
          <w:szCs w:val="28"/>
          <w:rtl/>
        </w:rPr>
        <w:t>فَمَن لَّمۡ</w:t>
      </w:r>
      <w:r w:rsidR="001B4066">
        <w:rPr>
          <w:rFonts w:ascii="KFGQPC Uthmanic Script HAFS" w:hAnsi="KFGQPC Uthmanic Script HAFS" w:cs="KFGQPC Uthmanic Script HAFS"/>
          <w:sz w:val="28"/>
          <w:szCs w:val="28"/>
        </w:rPr>
        <w:t xml:space="preserve"> </w:t>
      </w:r>
      <w:r w:rsidR="001B4066">
        <w:rPr>
          <w:rFonts w:ascii="KFGQPC Uthmanic Script HAFS" w:hAnsi="KFGQPC Uthmanic Script HAFS" w:cs="KFGQPC Uthmanic Script HAFS" w:hint="cs"/>
          <w:sz w:val="28"/>
          <w:szCs w:val="28"/>
          <w:rtl/>
        </w:rPr>
        <w:t>يَجِدۡ</w:t>
      </w:r>
      <w:r w:rsidR="001B4066">
        <w:rPr>
          <w:rFonts w:ascii="KFGQPC Uthmanic Script HAFS" w:hAnsi="KFGQPC Uthmanic Script HAFS" w:cs="KFGQPC Uthmanic Script HAFS"/>
          <w:sz w:val="28"/>
          <w:szCs w:val="28"/>
          <w:rtl/>
        </w:rPr>
        <w:t xml:space="preserve"> فَصِيَامُ ثَلَٰثَةِ أَيَّامٖۚ</w:t>
      </w:r>
      <w:r>
        <w:rPr>
          <w:rFonts w:ascii="Traditional Arabic" w:hAnsi="Traditional Arabic"/>
          <w:sz w:val="28"/>
          <w:szCs w:val="28"/>
          <w:rtl/>
          <w:lang w:bidi="fa-IR"/>
        </w:rPr>
        <w:t>﴾</w:t>
      </w:r>
      <w:r w:rsidR="001B4066" w:rsidRPr="00F61146">
        <w:rPr>
          <w:rStyle w:val="Char0"/>
          <w:vertAlign w:val="superscript"/>
          <w:rtl/>
        </w:rPr>
        <w:footnoteReference w:id="65"/>
      </w:r>
      <w:r w:rsidRPr="00F61146">
        <w:rPr>
          <w:rStyle w:val="7-Char"/>
          <w:rFonts w:hint="cs"/>
          <w:rtl/>
        </w:rPr>
        <w:t xml:space="preserve"> </w:t>
      </w:r>
      <w:r w:rsidRPr="00F61146">
        <w:rPr>
          <w:rStyle w:val="7-Char"/>
          <w:rtl/>
        </w:rPr>
        <w:t>[</w:t>
      </w:r>
      <w:r w:rsidRPr="00F61146">
        <w:rPr>
          <w:rStyle w:val="7-Char"/>
          <w:rFonts w:hint="cs"/>
          <w:rtl/>
        </w:rPr>
        <w:t>المائدة: 89</w:t>
      </w:r>
      <w:r w:rsidRPr="00F61146">
        <w:rPr>
          <w:rStyle w:val="7-Char"/>
          <w:rtl/>
        </w:rPr>
        <w:t>]</w:t>
      </w:r>
      <w:r w:rsidRPr="00F61146">
        <w:rPr>
          <w:rStyle w:val="Char0"/>
          <w:rFonts w:hint="cs"/>
          <w:rtl/>
        </w:rPr>
        <w:t>.</w:t>
      </w:r>
    </w:p>
    <w:p w:rsidR="00C52DDC" w:rsidRPr="00CE411E" w:rsidRDefault="00C52DDC" w:rsidP="00F61146">
      <w:pPr>
        <w:pStyle w:val="a0"/>
        <w:rPr>
          <w:rtl/>
          <w:lang w:bidi="fa-IR"/>
        </w:rPr>
      </w:pPr>
      <w:r w:rsidRPr="00CE411E">
        <w:rPr>
          <w:rFonts w:hint="cs"/>
          <w:rtl/>
          <w:lang w:bidi="fa-IR"/>
        </w:rPr>
        <w:t>«</w:t>
      </w:r>
      <w:r w:rsidR="0011119F" w:rsidRPr="00CE411E">
        <w:rPr>
          <w:rFonts w:hint="cs"/>
          <w:rtl/>
          <w:lang w:bidi="fa-IR"/>
        </w:rPr>
        <w:t>روزه رفتن سه روز برای کسی که نتوانست غذا یا پوشاک به ده مسکین دهد، یا برده‌ای را آزاد کند</w:t>
      </w:r>
      <w:r w:rsidRPr="00CE411E">
        <w:rPr>
          <w:rFonts w:hint="cs"/>
          <w:rtl/>
          <w:lang w:bidi="fa-IR"/>
        </w:rPr>
        <w:t>».</w:t>
      </w:r>
      <w:r w:rsidRPr="00CE411E">
        <w:rPr>
          <w:rtl/>
          <w:lang w:bidi="fa-IR"/>
        </w:rPr>
        <w:tab/>
      </w:r>
    </w:p>
    <w:p w:rsidR="00442352" w:rsidRDefault="006616B6" w:rsidP="00F61146">
      <w:pPr>
        <w:pStyle w:val="a0"/>
        <w:rPr>
          <w:rtl/>
          <w:lang w:bidi="fa-IR"/>
        </w:rPr>
      </w:pPr>
      <w:r>
        <w:rPr>
          <w:rFonts w:hint="cs"/>
          <w:rtl/>
          <w:lang w:bidi="fa-IR"/>
        </w:rPr>
        <w:t>کسانی که به قرائ</w:t>
      </w:r>
      <w:r w:rsidR="000B27F3">
        <w:rPr>
          <w:rFonts w:hint="cs"/>
          <w:rtl/>
          <w:lang w:bidi="fa-IR"/>
        </w:rPr>
        <w:t>ت مزبور اعتبار خبر بودن داده‌‌اند، تتابع روزهای سه‌گانه را در کفاره قسم شرط کرده‌اند، و کسانی‌که گفته‌اند نمی‌تواند به مثابه خبر باشد، با توجه به اطلاق قراءت متواتر، تتابع (پشت سرهم روزه گرفتن) را لازم ندانسته‌اند.</w:t>
      </w:r>
    </w:p>
    <w:p w:rsidR="000B27F3" w:rsidRDefault="00965561" w:rsidP="007C6E8D">
      <w:pPr>
        <w:pStyle w:val="3-"/>
        <w:rPr>
          <w:rtl/>
        </w:rPr>
      </w:pPr>
      <w:bookmarkStart w:id="225" w:name="_Toc331262146"/>
      <w:bookmarkStart w:id="226" w:name="_Toc421176506"/>
      <w:r>
        <w:rPr>
          <w:rFonts w:hint="cs"/>
          <w:rtl/>
        </w:rPr>
        <w:t>محکم و متشابه</w:t>
      </w:r>
      <w:bookmarkEnd w:id="225"/>
      <w:bookmarkEnd w:id="226"/>
    </w:p>
    <w:p w:rsidR="000B27F3" w:rsidRDefault="005B381E" w:rsidP="00F61146">
      <w:pPr>
        <w:pStyle w:val="a0"/>
        <w:rPr>
          <w:rtl/>
          <w:lang w:bidi="fa-IR"/>
        </w:rPr>
      </w:pPr>
      <w:r>
        <w:rPr>
          <w:rFonts w:hint="cs"/>
          <w:rtl/>
          <w:lang w:bidi="fa-IR"/>
        </w:rPr>
        <w:t>محکم، اسم مفعول از احکام است، به معنی منع و جلوگیری، و به معنی اتقان و استواری. و حکم عبارت از قضاوت بین دو چیز است، لذا حاکم کسی است که ظالم را از ظلم کردن باز می‌دارد، و حق را از باطل جدا می‌سازد، و حکمت نیز از این معنی مأخوذ است، زیرا صاحبش را از نالایق باز می‌دارد.</w:t>
      </w:r>
    </w:p>
    <w:p w:rsidR="005B381E" w:rsidRDefault="005B381E" w:rsidP="00F61146">
      <w:pPr>
        <w:pStyle w:val="a0"/>
        <w:rPr>
          <w:rtl/>
          <w:lang w:bidi="fa-IR"/>
        </w:rPr>
      </w:pPr>
      <w:r>
        <w:rPr>
          <w:rFonts w:hint="cs"/>
          <w:rtl/>
          <w:lang w:bidi="fa-IR"/>
        </w:rPr>
        <w:t xml:space="preserve">بنابراین احکام کلام عبارت از استواری آن در لفظ و معنی است و در معنی استواریش به آن است که حق را از باطل تمیز دهد، و راه راست را </w:t>
      </w:r>
      <w:r w:rsidR="00154734">
        <w:rPr>
          <w:rFonts w:hint="cs"/>
          <w:rtl/>
          <w:lang w:bidi="fa-IR"/>
        </w:rPr>
        <w:t>از نادرست بشناساند. و کلام محکم به کلامی گفته می‌شود که دارای این صفات باشد.</w:t>
      </w:r>
    </w:p>
    <w:p w:rsidR="00154734" w:rsidRDefault="00154734" w:rsidP="00F61146">
      <w:pPr>
        <w:pStyle w:val="a0"/>
        <w:rPr>
          <w:rtl/>
          <w:lang w:bidi="fa-IR"/>
        </w:rPr>
      </w:pPr>
      <w:r>
        <w:rPr>
          <w:rFonts w:hint="cs"/>
          <w:rtl/>
          <w:lang w:bidi="fa-IR"/>
        </w:rPr>
        <w:t>خداوند قرآن کریم را به احکام وصف فرموده است</w:t>
      </w:r>
      <w:r w:rsidR="0070225A">
        <w:rPr>
          <w:rFonts w:hint="cs"/>
          <w:rtl/>
          <w:lang w:bidi="fa-IR"/>
        </w:rPr>
        <w:t>‌:</w:t>
      </w:r>
    </w:p>
    <w:p w:rsidR="000940D9" w:rsidRPr="001B4066" w:rsidRDefault="000940D9" w:rsidP="001B4066">
      <w:pPr>
        <w:ind w:firstLine="284"/>
        <w:jc w:val="both"/>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1B4066">
        <w:rPr>
          <w:rFonts w:ascii="KFGQPC Uthmanic Script HAFS" w:hAnsi="KFGQPC Uthmanic Script HAFS" w:cs="KFGQPC Uthmanic Script HAFS"/>
          <w:sz w:val="28"/>
          <w:szCs w:val="28"/>
          <w:rtl/>
        </w:rPr>
        <w:t>كِتَٰبٌ أُحۡكِمَتۡ ءَايَٰتُهُ</w:t>
      </w:r>
      <w:r w:rsidR="001B4066">
        <w:rPr>
          <w:rFonts w:ascii="KFGQPC Uthmanic Script HAFS" w:hAnsi="KFGQPC Uthmanic Script HAFS" w:cs="KFGQPC Uthmanic Script HAFS" w:hint="cs"/>
          <w:sz w:val="28"/>
          <w:szCs w:val="28"/>
          <w:rtl/>
        </w:rPr>
        <w:t>ۥ</w:t>
      </w:r>
      <w:r w:rsidR="001B4066">
        <w:rPr>
          <w:rFonts w:ascii="KFGQPC Uthmanic Script HAFS" w:hAnsi="KFGQPC Uthmanic Script HAFS" w:cs="KFGQPC Uthmanic Script HAFS"/>
          <w:sz w:val="28"/>
          <w:szCs w:val="28"/>
          <w:rtl/>
        </w:rPr>
        <w:t xml:space="preserve"> ثُمَّ فُصِّلَتۡ مِن لَّدُنۡ حَكِيمٍ خَبِيرٍ ١</w:t>
      </w:r>
      <w:r>
        <w:rPr>
          <w:rFonts w:ascii="Traditional Arabic" w:hAnsi="Traditional Arabic"/>
          <w:sz w:val="28"/>
          <w:szCs w:val="28"/>
          <w:rtl/>
          <w:lang w:bidi="fa-IR"/>
        </w:rPr>
        <w:t>﴾</w:t>
      </w:r>
      <w:r w:rsidRPr="00F61146">
        <w:rPr>
          <w:rStyle w:val="7-Char"/>
          <w:rFonts w:hint="cs"/>
          <w:rtl/>
        </w:rPr>
        <w:t xml:space="preserve"> </w:t>
      </w:r>
      <w:r w:rsidRPr="00F61146">
        <w:rPr>
          <w:rStyle w:val="7-Char"/>
          <w:rtl/>
        </w:rPr>
        <w:t>[</w:t>
      </w:r>
      <w:r w:rsidRPr="00F61146">
        <w:rPr>
          <w:rStyle w:val="7-Char"/>
          <w:rFonts w:hint="cs"/>
          <w:rtl/>
        </w:rPr>
        <w:t>هود: 1</w:t>
      </w:r>
      <w:r w:rsidRPr="00F61146">
        <w:rPr>
          <w:rStyle w:val="7-Char"/>
          <w:rtl/>
        </w:rPr>
        <w:t>]</w:t>
      </w:r>
      <w:r w:rsidRPr="00F61146">
        <w:rPr>
          <w:rStyle w:val="Char0"/>
          <w:rFonts w:hint="cs"/>
          <w:rtl/>
        </w:rPr>
        <w:t>.</w:t>
      </w:r>
    </w:p>
    <w:p w:rsidR="000940D9" w:rsidRDefault="003772B3" w:rsidP="00F61146">
      <w:pPr>
        <w:pStyle w:val="a0"/>
        <w:rPr>
          <w:rtl/>
          <w:lang w:bidi="fa-IR"/>
        </w:rPr>
      </w:pPr>
      <w:r w:rsidRPr="00CE411E">
        <w:rPr>
          <w:rFonts w:hint="cs"/>
          <w:rtl/>
          <w:lang w:bidi="fa-IR"/>
        </w:rPr>
        <w:t>«</w:t>
      </w:r>
      <w:r w:rsidR="007961D3" w:rsidRPr="00CE411E">
        <w:rPr>
          <w:rFonts w:hint="cs"/>
          <w:rtl/>
          <w:lang w:bidi="fa-IR"/>
        </w:rPr>
        <w:t>کتابی که آیات آن محکم شده، سپس از نزد حکیم آگاه تفصیل شده است</w:t>
      </w:r>
      <w:r w:rsidRPr="00CE411E">
        <w:rPr>
          <w:rFonts w:hint="cs"/>
          <w:rtl/>
          <w:lang w:bidi="fa-IR"/>
        </w:rPr>
        <w:t>».</w:t>
      </w:r>
    </w:p>
    <w:p w:rsidR="003772B3" w:rsidRPr="001B4066" w:rsidRDefault="000940D9" w:rsidP="001B4066">
      <w:pPr>
        <w:pStyle w:val="StyleComplexBLotus12ptJustifiedFirstline05cmCharCharCharCharCharCharCharCharCharCharCharCharCharCharChar"/>
        <w:tabs>
          <w:tab w:val="right" w:pos="7371"/>
        </w:tabs>
        <w:spacing w:line="240" w:lineRule="auto"/>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1B4066">
        <w:rPr>
          <w:rFonts w:ascii="KFGQPC Uthmanic Script HAFS" w:hAnsi="KFGQPC Uthmanic Script HAFS" w:cs="KFGQPC Uthmanic Script HAFS"/>
          <w:sz w:val="28"/>
          <w:szCs w:val="28"/>
          <w:rtl/>
        </w:rPr>
        <w:t xml:space="preserve">تِلۡكَ ءَايَٰتُ </w:t>
      </w:r>
      <w:r w:rsidR="001B4066">
        <w:rPr>
          <w:rFonts w:ascii="KFGQPC Uthmanic Script HAFS" w:hAnsi="KFGQPC Uthmanic Script HAFS" w:cs="KFGQPC Uthmanic Script HAFS" w:hint="cs"/>
          <w:sz w:val="28"/>
          <w:szCs w:val="28"/>
          <w:rtl/>
        </w:rPr>
        <w:t>ٱ</w:t>
      </w:r>
      <w:r w:rsidR="001B4066">
        <w:rPr>
          <w:rFonts w:ascii="KFGQPC Uthmanic Script HAFS" w:hAnsi="KFGQPC Uthmanic Script HAFS" w:cs="KFGQPC Uthmanic Script HAFS" w:hint="eastAsia"/>
          <w:sz w:val="28"/>
          <w:szCs w:val="28"/>
          <w:rtl/>
        </w:rPr>
        <w:t>لۡكِتَٰبِ</w:t>
      </w:r>
      <w:r w:rsidR="001B4066">
        <w:rPr>
          <w:rFonts w:ascii="KFGQPC Uthmanic Script HAFS" w:hAnsi="KFGQPC Uthmanic Script HAFS" w:cs="KFGQPC Uthmanic Script HAFS"/>
          <w:sz w:val="28"/>
          <w:szCs w:val="28"/>
          <w:rtl/>
        </w:rPr>
        <w:t xml:space="preserve"> </w:t>
      </w:r>
      <w:r w:rsidR="001B4066">
        <w:rPr>
          <w:rFonts w:ascii="KFGQPC Uthmanic Script HAFS" w:hAnsi="KFGQPC Uthmanic Script HAFS" w:cs="KFGQPC Uthmanic Script HAFS" w:hint="cs"/>
          <w:sz w:val="28"/>
          <w:szCs w:val="28"/>
          <w:rtl/>
        </w:rPr>
        <w:t>ٱ</w:t>
      </w:r>
      <w:r w:rsidR="001B4066">
        <w:rPr>
          <w:rFonts w:ascii="KFGQPC Uthmanic Script HAFS" w:hAnsi="KFGQPC Uthmanic Script HAFS" w:cs="KFGQPC Uthmanic Script HAFS" w:hint="eastAsia"/>
          <w:sz w:val="28"/>
          <w:szCs w:val="28"/>
          <w:rtl/>
        </w:rPr>
        <w:t>لۡحَكِيمِ</w:t>
      </w:r>
      <w:r w:rsidR="001B4066">
        <w:rPr>
          <w:rFonts w:ascii="KFGQPC Uthmanic Script HAFS" w:hAnsi="KFGQPC Uthmanic Script HAFS" w:cs="KFGQPC Uthmanic Script HAFS"/>
          <w:sz w:val="28"/>
          <w:szCs w:val="28"/>
          <w:rtl/>
        </w:rPr>
        <w:t xml:space="preserve"> ١</w:t>
      </w:r>
      <w:r>
        <w:rPr>
          <w:rFonts w:ascii="Traditional Arabic" w:hAnsi="Traditional Arabic" w:cs="Traditional Arabic"/>
          <w:sz w:val="28"/>
          <w:szCs w:val="28"/>
          <w:rtl/>
          <w:lang w:bidi="fa-IR"/>
        </w:rPr>
        <w:t>﴾</w:t>
      </w:r>
      <w:r w:rsidRPr="00F61146">
        <w:rPr>
          <w:rStyle w:val="7-Char"/>
          <w:rFonts w:hint="cs"/>
          <w:rtl/>
        </w:rPr>
        <w:t xml:space="preserve"> </w:t>
      </w:r>
      <w:r w:rsidRPr="00F61146">
        <w:rPr>
          <w:rStyle w:val="7-Char"/>
          <w:rtl/>
        </w:rPr>
        <w:t>[</w:t>
      </w:r>
      <w:r w:rsidRPr="00F61146">
        <w:rPr>
          <w:rStyle w:val="7-Char"/>
          <w:rFonts w:hint="cs"/>
          <w:rtl/>
        </w:rPr>
        <w:t>یونس: 1</w:t>
      </w:r>
      <w:r w:rsidRPr="00F61146">
        <w:rPr>
          <w:rStyle w:val="7-Char"/>
          <w:rtl/>
        </w:rPr>
        <w:t>]</w:t>
      </w:r>
      <w:r w:rsidRPr="00F61146">
        <w:rPr>
          <w:rStyle w:val="Char0"/>
          <w:rFonts w:hint="cs"/>
          <w:rtl/>
        </w:rPr>
        <w:t>.</w:t>
      </w:r>
    </w:p>
    <w:p w:rsidR="00490508" w:rsidRPr="00CE411E" w:rsidRDefault="00490508" w:rsidP="00F61146">
      <w:pPr>
        <w:pStyle w:val="a0"/>
        <w:rPr>
          <w:rtl/>
          <w:lang w:bidi="fa-IR"/>
        </w:rPr>
      </w:pPr>
      <w:r w:rsidRPr="00CE411E">
        <w:rPr>
          <w:rFonts w:hint="cs"/>
          <w:rtl/>
          <w:lang w:bidi="fa-IR"/>
        </w:rPr>
        <w:t>«</w:t>
      </w:r>
      <w:r w:rsidR="000C6714" w:rsidRPr="00CE411E">
        <w:rPr>
          <w:rFonts w:hint="cs"/>
          <w:rtl/>
          <w:lang w:bidi="fa-IR"/>
        </w:rPr>
        <w:t>آن آیات کتاب پرحکمت است</w:t>
      </w:r>
      <w:r w:rsidRPr="00CE411E">
        <w:rPr>
          <w:rFonts w:hint="cs"/>
          <w:rtl/>
          <w:lang w:bidi="fa-IR"/>
        </w:rPr>
        <w:t>».</w:t>
      </w:r>
      <w:r w:rsidRPr="00CE411E">
        <w:rPr>
          <w:rtl/>
          <w:lang w:bidi="fa-IR"/>
        </w:rPr>
        <w:tab/>
      </w:r>
    </w:p>
    <w:p w:rsidR="00154734" w:rsidRDefault="00031397" w:rsidP="00F61146">
      <w:pPr>
        <w:pStyle w:val="a0"/>
        <w:rPr>
          <w:rtl/>
          <w:lang w:bidi="fa-IR"/>
        </w:rPr>
      </w:pPr>
      <w:r>
        <w:rPr>
          <w:rFonts w:hint="cs"/>
          <w:rtl/>
          <w:lang w:bidi="fa-IR"/>
        </w:rPr>
        <w:t>بنابراین معنی همه قرآن محکم است، یعنی کلامی است استوار و روشن و روان که حق و باطل، و راست و دروغ را از هم جدا می‌سازد.</w:t>
      </w:r>
    </w:p>
    <w:p w:rsidR="00031397" w:rsidRDefault="00031397" w:rsidP="00F61146">
      <w:pPr>
        <w:pStyle w:val="a0"/>
        <w:rPr>
          <w:rtl/>
          <w:lang w:bidi="fa-IR"/>
        </w:rPr>
      </w:pPr>
      <w:r>
        <w:rPr>
          <w:rFonts w:hint="cs"/>
          <w:rtl/>
          <w:lang w:bidi="fa-IR"/>
        </w:rPr>
        <w:t>و متشابه، اسم فاعل از تشابه است به معنی تماثل و همانندی.</w:t>
      </w:r>
    </w:p>
    <w:p w:rsidR="00031397" w:rsidRDefault="00031397" w:rsidP="00F61146">
      <w:pPr>
        <w:pStyle w:val="a0"/>
        <w:rPr>
          <w:rtl/>
          <w:lang w:bidi="fa-IR"/>
        </w:rPr>
      </w:pPr>
      <w:r>
        <w:rPr>
          <w:rFonts w:hint="cs"/>
          <w:rtl/>
          <w:lang w:bidi="fa-IR"/>
        </w:rPr>
        <w:t>خداوند متعال همه قرآن را متشابه دانسته و فرموده است</w:t>
      </w:r>
      <w:r w:rsidR="0070225A">
        <w:rPr>
          <w:rFonts w:hint="cs"/>
          <w:rtl/>
          <w:lang w:bidi="fa-IR"/>
        </w:rPr>
        <w:t>‌:</w:t>
      </w:r>
    </w:p>
    <w:p w:rsidR="000940D9" w:rsidRPr="001B4066" w:rsidRDefault="000940D9" w:rsidP="001B4066">
      <w:pPr>
        <w:ind w:firstLine="284"/>
        <w:jc w:val="both"/>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1B4066">
        <w:rPr>
          <w:rFonts w:ascii="KFGQPC Uthmanic Script HAFS" w:hAnsi="KFGQPC Uthmanic Script HAFS" w:cs="KFGQPC Uthmanic Script HAFS" w:hint="cs"/>
          <w:sz w:val="28"/>
          <w:szCs w:val="28"/>
          <w:rtl/>
        </w:rPr>
        <w:t>ٱللَّهُ</w:t>
      </w:r>
      <w:r w:rsidR="001B4066">
        <w:rPr>
          <w:rFonts w:ascii="KFGQPC Uthmanic Script HAFS" w:hAnsi="KFGQPC Uthmanic Script HAFS" w:cs="KFGQPC Uthmanic Script HAFS"/>
          <w:sz w:val="28"/>
          <w:szCs w:val="28"/>
          <w:rtl/>
        </w:rPr>
        <w:t xml:space="preserve"> نَزَّلَ أَحۡسَنَ </w:t>
      </w:r>
      <w:r w:rsidR="001B4066">
        <w:rPr>
          <w:rFonts w:ascii="KFGQPC Uthmanic Script HAFS" w:hAnsi="KFGQPC Uthmanic Script HAFS" w:cs="KFGQPC Uthmanic Script HAFS" w:hint="cs"/>
          <w:sz w:val="28"/>
          <w:szCs w:val="28"/>
          <w:rtl/>
        </w:rPr>
        <w:t>ٱلۡحَدِيثِ</w:t>
      </w:r>
      <w:r w:rsidR="001B4066">
        <w:rPr>
          <w:rFonts w:ascii="KFGQPC Uthmanic Script HAFS" w:hAnsi="KFGQPC Uthmanic Script HAFS" w:cs="KFGQPC Uthmanic Script HAFS"/>
          <w:sz w:val="28"/>
          <w:szCs w:val="28"/>
          <w:rtl/>
        </w:rPr>
        <w:t xml:space="preserve"> كِتَٰبٗا مُّتَشَٰبِهٗا</w:t>
      </w:r>
      <w:r>
        <w:rPr>
          <w:rFonts w:ascii="Traditional Arabic" w:hAnsi="Traditional Arabic"/>
          <w:sz w:val="28"/>
          <w:szCs w:val="28"/>
          <w:rtl/>
          <w:lang w:bidi="fa-IR"/>
        </w:rPr>
        <w:t>﴾</w:t>
      </w:r>
      <w:r w:rsidRPr="00F61146">
        <w:rPr>
          <w:rStyle w:val="7-Char"/>
          <w:rFonts w:hint="cs"/>
          <w:rtl/>
        </w:rPr>
        <w:t xml:space="preserve"> </w:t>
      </w:r>
      <w:r w:rsidRPr="00F61146">
        <w:rPr>
          <w:rStyle w:val="7-Char"/>
          <w:rtl/>
        </w:rPr>
        <w:t>[</w:t>
      </w:r>
      <w:r w:rsidRPr="00F61146">
        <w:rPr>
          <w:rStyle w:val="7-Char"/>
          <w:rFonts w:hint="cs"/>
          <w:rtl/>
        </w:rPr>
        <w:t>الزمر: 23</w:t>
      </w:r>
      <w:r w:rsidRPr="00F61146">
        <w:rPr>
          <w:rStyle w:val="7-Char"/>
          <w:rtl/>
        </w:rPr>
        <w:t>]</w:t>
      </w:r>
      <w:r w:rsidRPr="00F61146">
        <w:rPr>
          <w:rStyle w:val="Char0"/>
          <w:rFonts w:hint="cs"/>
          <w:rtl/>
        </w:rPr>
        <w:t>.</w:t>
      </w:r>
    </w:p>
    <w:p w:rsidR="00505053" w:rsidRPr="00CE411E" w:rsidRDefault="00505053" w:rsidP="00F61146">
      <w:pPr>
        <w:pStyle w:val="a0"/>
        <w:rPr>
          <w:rtl/>
          <w:lang w:bidi="fa-IR"/>
        </w:rPr>
      </w:pPr>
      <w:r w:rsidRPr="00CE411E">
        <w:rPr>
          <w:rFonts w:hint="cs"/>
          <w:rtl/>
          <w:lang w:bidi="fa-IR"/>
        </w:rPr>
        <w:t>«</w:t>
      </w:r>
      <w:r w:rsidR="00AD5FB3" w:rsidRPr="00CE411E">
        <w:rPr>
          <w:rFonts w:hint="cs"/>
          <w:rtl/>
          <w:lang w:bidi="fa-IR"/>
        </w:rPr>
        <w:t>خداوند بهترین گفتار را نازل فرموده، کتابی که بعضی از آن شبیه بعضی دیگر است</w:t>
      </w:r>
      <w:r w:rsidRPr="00CE411E">
        <w:rPr>
          <w:rFonts w:hint="cs"/>
          <w:rtl/>
          <w:lang w:bidi="fa-IR"/>
        </w:rPr>
        <w:t>».</w:t>
      </w:r>
    </w:p>
    <w:p w:rsidR="00031397" w:rsidRDefault="000633D4" w:rsidP="00F61146">
      <w:pPr>
        <w:pStyle w:val="a0"/>
        <w:rPr>
          <w:rtl/>
          <w:lang w:bidi="fa-IR"/>
        </w:rPr>
      </w:pPr>
      <w:r>
        <w:rPr>
          <w:rFonts w:hint="cs"/>
          <w:rtl/>
          <w:lang w:bidi="fa-IR"/>
        </w:rPr>
        <w:t>و بنابراین، همه قرآن متشابه است، یعنی بعضی شبیه بعضی دیگر در استواری، و بعضی شبیه بعضی دیگر در ادای معنی و تأکید بر یک اصل که یکدیگر را تصدیق می‌نمایند.</w:t>
      </w:r>
    </w:p>
    <w:p w:rsidR="000633D4" w:rsidRDefault="000633D4" w:rsidP="00F61146">
      <w:pPr>
        <w:pStyle w:val="a0"/>
        <w:rPr>
          <w:rtl/>
          <w:lang w:bidi="fa-IR"/>
        </w:rPr>
      </w:pPr>
      <w:r>
        <w:rPr>
          <w:rFonts w:hint="cs"/>
          <w:rtl/>
          <w:lang w:bidi="fa-IR"/>
        </w:rPr>
        <w:t>این نوع احکام و تشابه را، احکام عامه، و تشابه عام گوییم، و چنان که می‌بینیم هیچ‌کدام با دیگری منافات ندارد، زیرا قرآن، همه‌اش محکم و استوار است، و همه اجزای آن شبیه و همانند یکدیگر است، و همه آیات آن یکدیگر را تأیید و تصدیق می‌کنند.</w:t>
      </w:r>
    </w:p>
    <w:p w:rsidR="000633D4" w:rsidRDefault="000633D4" w:rsidP="00F61146">
      <w:pPr>
        <w:pStyle w:val="a0"/>
        <w:rPr>
          <w:rtl/>
          <w:lang w:bidi="fa-IR"/>
        </w:rPr>
      </w:pPr>
      <w:r>
        <w:rPr>
          <w:rFonts w:hint="cs"/>
          <w:rtl/>
          <w:lang w:bidi="fa-IR"/>
        </w:rPr>
        <w:t>ولی چیزی که بحث احکام و تشابه را به میان کشیده، احکام و تشابه خاص است که آیه هفتم سوره آل عمران، آن را مطرح کرده است، خداوند متعال در این آیه می‌فرماید</w:t>
      </w:r>
      <w:r w:rsidR="0070225A">
        <w:rPr>
          <w:rFonts w:hint="cs"/>
          <w:rtl/>
          <w:lang w:bidi="fa-IR"/>
        </w:rPr>
        <w:t>‌:</w:t>
      </w:r>
    </w:p>
    <w:p w:rsidR="000940D9" w:rsidRPr="001B4066" w:rsidRDefault="000940D9" w:rsidP="001B4066">
      <w:pPr>
        <w:ind w:firstLine="284"/>
        <w:jc w:val="both"/>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1B4066">
        <w:rPr>
          <w:rFonts w:ascii="KFGQPC Uthmanic Script HAFS" w:hAnsi="KFGQPC Uthmanic Script HAFS" w:cs="KFGQPC Uthmanic Script HAFS" w:hint="cs"/>
          <w:sz w:val="28"/>
          <w:szCs w:val="28"/>
          <w:rtl/>
        </w:rPr>
        <w:t>هُوَ</w:t>
      </w:r>
      <w:r w:rsidR="001B4066">
        <w:rPr>
          <w:rFonts w:ascii="KFGQPC Uthmanic Script HAFS" w:hAnsi="KFGQPC Uthmanic Script HAFS" w:cs="KFGQPC Uthmanic Script HAFS"/>
          <w:sz w:val="28"/>
          <w:szCs w:val="28"/>
          <w:rtl/>
        </w:rPr>
        <w:t xml:space="preserve"> </w:t>
      </w:r>
      <w:r w:rsidR="001B4066">
        <w:rPr>
          <w:rFonts w:ascii="KFGQPC Uthmanic Script HAFS" w:hAnsi="KFGQPC Uthmanic Script HAFS" w:cs="KFGQPC Uthmanic Script HAFS" w:hint="cs"/>
          <w:sz w:val="28"/>
          <w:szCs w:val="28"/>
          <w:rtl/>
        </w:rPr>
        <w:t>ٱلَّذِيٓ</w:t>
      </w:r>
      <w:r w:rsidR="001B4066">
        <w:rPr>
          <w:rFonts w:ascii="KFGQPC Uthmanic Script HAFS" w:hAnsi="KFGQPC Uthmanic Script HAFS" w:cs="KFGQPC Uthmanic Script HAFS"/>
          <w:sz w:val="28"/>
          <w:szCs w:val="28"/>
          <w:rtl/>
        </w:rPr>
        <w:t xml:space="preserve"> أَنزَلَ عَلَيۡكَ </w:t>
      </w:r>
      <w:r w:rsidR="001B4066">
        <w:rPr>
          <w:rFonts w:ascii="KFGQPC Uthmanic Script HAFS" w:hAnsi="KFGQPC Uthmanic Script HAFS" w:cs="KFGQPC Uthmanic Script HAFS" w:hint="cs"/>
          <w:sz w:val="28"/>
          <w:szCs w:val="28"/>
          <w:rtl/>
        </w:rPr>
        <w:t>ٱلۡكِتَٰبَ</w:t>
      </w:r>
      <w:r w:rsidR="001B4066">
        <w:rPr>
          <w:rFonts w:ascii="KFGQPC Uthmanic Script HAFS" w:hAnsi="KFGQPC Uthmanic Script HAFS" w:cs="KFGQPC Uthmanic Script HAFS"/>
          <w:sz w:val="28"/>
          <w:szCs w:val="28"/>
          <w:rtl/>
        </w:rPr>
        <w:t xml:space="preserve"> مِنۡهُ ءَايَٰتٞ مُّحۡكَمَٰتٌ هُنَّ أُمُّ </w:t>
      </w:r>
      <w:r w:rsidR="001B4066">
        <w:rPr>
          <w:rFonts w:ascii="KFGQPC Uthmanic Script HAFS" w:hAnsi="KFGQPC Uthmanic Script HAFS" w:cs="KFGQPC Uthmanic Script HAFS" w:hint="cs"/>
          <w:sz w:val="28"/>
          <w:szCs w:val="28"/>
          <w:rtl/>
        </w:rPr>
        <w:t>ٱلۡكِتَٰبِ</w:t>
      </w:r>
      <w:r w:rsidR="001B4066">
        <w:rPr>
          <w:rFonts w:ascii="KFGQPC Uthmanic Script HAFS" w:hAnsi="KFGQPC Uthmanic Script HAFS" w:cs="KFGQPC Uthmanic Script HAFS"/>
          <w:sz w:val="28"/>
          <w:szCs w:val="28"/>
          <w:rtl/>
        </w:rPr>
        <w:t xml:space="preserve"> وَأُخَرُ مُتَشَٰبِهَٰتٞۖ فَأَمَّا </w:t>
      </w:r>
      <w:r w:rsidR="001B4066">
        <w:rPr>
          <w:rFonts w:ascii="KFGQPC Uthmanic Script HAFS" w:hAnsi="KFGQPC Uthmanic Script HAFS" w:cs="KFGQPC Uthmanic Script HAFS" w:hint="cs"/>
          <w:sz w:val="28"/>
          <w:szCs w:val="28"/>
          <w:rtl/>
        </w:rPr>
        <w:t>ٱلَّذِينَ</w:t>
      </w:r>
      <w:r w:rsidR="001B4066">
        <w:rPr>
          <w:rFonts w:ascii="KFGQPC Uthmanic Script HAFS" w:hAnsi="KFGQPC Uthmanic Script HAFS" w:cs="KFGQPC Uthmanic Script HAFS"/>
          <w:sz w:val="28"/>
          <w:szCs w:val="28"/>
          <w:rtl/>
        </w:rPr>
        <w:t xml:space="preserve"> فِي قُلُوبِهِمۡ زَيۡغٞ فَيَتَّبِعُونَ مَا تَشَٰبَهَ مِنۡهُ </w:t>
      </w:r>
      <w:r w:rsidR="001B4066">
        <w:rPr>
          <w:rFonts w:ascii="KFGQPC Uthmanic Script HAFS" w:hAnsi="KFGQPC Uthmanic Script HAFS" w:cs="KFGQPC Uthmanic Script HAFS" w:hint="cs"/>
          <w:sz w:val="28"/>
          <w:szCs w:val="28"/>
          <w:rtl/>
        </w:rPr>
        <w:t>ٱبۡتِغَآءَ</w:t>
      </w:r>
      <w:r w:rsidR="001B4066">
        <w:rPr>
          <w:rFonts w:ascii="KFGQPC Uthmanic Script HAFS" w:hAnsi="KFGQPC Uthmanic Script HAFS" w:cs="KFGQPC Uthmanic Script HAFS"/>
          <w:sz w:val="28"/>
          <w:szCs w:val="28"/>
          <w:rtl/>
        </w:rPr>
        <w:t xml:space="preserve"> </w:t>
      </w:r>
      <w:r w:rsidR="001B4066">
        <w:rPr>
          <w:rFonts w:ascii="KFGQPC Uthmanic Script HAFS" w:hAnsi="KFGQPC Uthmanic Script HAFS" w:cs="KFGQPC Uthmanic Script HAFS" w:hint="cs"/>
          <w:sz w:val="28"/>
          <w:szCs w:val="28"/>
          <w:rtl/>
        </w:rPr>
        <w:t>ٱلۡفِتۡنَةِ</w:t>
      </w:r>
      <w:r w:rsidR="001B4066">
        <w:rPr>
          <w:rFonts w:ascii="KFGQPC Uthmanic Script HAFS" w:hAnsi="KFGQPC Uthmanic Script HAFS" w:cs="KFGQPC Uthmanic Script HAFS"/>
          <w:sz w:val="28"/>
          <w:szCs w:val="28"/>
          <w:rtl/>
        </w:rPr>
        <w:t xml:space="preserve"> وَ</w:t>
      </w:r>
      <w:r w:rsidR="001B4066">
        <w:rPr>
          <w:rFonts w:ascii="KFGQPC Uthmanic Script HAFS" w:hAnsi="KFGQPC Uthmanic Script HAFS" w:cs="KFGQPC Uthmanic Script HAFS" w:hint="cs"/>
          <w:sz w:val="28"/>
          <w:szCs w:val="28"/>
          <w:rtl/>
        </w:rPr>
        <w:t>ٱبۡتِغَآءَ</w:t>
      </w:r>
      <w:r w:rsidR="001B4066">
        <w:rPr>
          <w:rFonts w:ascii="KFGQPC Uthmanic Script HAFS" w:hAnsi="KFGQPC Uthmanic Script HAFS" w:cs="KFGQPC Uthmanic Script HAFS"/>
          <w:sz w:val="28"/>
          <w:szCs w:val="28"/>
          <w:rtl/>
        </w:rPr>
        <w:t xml:space="preserve"> تَأۡوِيلِهِ</w:t>
      </w:r>
      <w:r w:rsidR="001B4066">
        <w:rPr>
          <w:rFonts w:ascii="KFGQPC Uthmanic Script HAFS" w:hAnsi="KFGQPC Uthmanic Script HAFS" w:cs="KFGQPC Uthmanic Script HAFS" w:hint="cs"/>
          <w:sz w:val="28"/>
          <w:szCs w:val="28"/>
          <w:rtl/>
        </w:rPr>
        <w:t>ۦۖ</w:t>
      </w:r>
      <w:r w:rsidR="001B4066">
        <w:rPr>
          <w:rFonts w:ascii="KFGQPC Uthmanic Script HAFS" w:hAnsi="KFGQPC Uthmanic Script HAFS" w:cs="KFGQPC Uthmanic Script HAFS"/>
          <w:sz w:val="28"/>
          <w:szCs w:val="28"/>
          <w:rtl/>
        </w:rPr>
        <w:t xml:space="preserve"> وَمَا</w:t>
      </w:r>
      <w:r w:rsidR="001B4066">
        <w:rPr>
          <w:rFonts w:ascii="KFGQPC Uthmanic Script HAFS" w:hAnsi="KFGQPC Uthmanic Script HAFS" w:cs="KFGQPC Uthmanic Script HAFS"/>
          <w:sz w:val="28"/>
          <w:szCs w:val="28"/>
        </w:rPr>
        <w:t xml:space="preserve"> </w:t>
      </w:r>
      <w:r w:rsidR="001B4066">
        <w:rPr>
          <w:rFonts w:ascii="KFGQPC Uthmanic Script HAFS" w:hAnsi="KFGQPC Uthmanic Script HAFS" w:cs="KFGQPC Uthmanic Script HAFS" w:hint="cs"/>
          <w:sz w:val="28"/>
          <w:szCs w:val="28"/>
          <w:rtl/>
        </w:rPr>
        <w:t>يَعۡلَمُ</w:t>
      </w:r>
      <w:r w:rsidR="001B4066">
        <w:rPr>
          <w:rFonts w:ascii="KFGQPC Uthmanic Script HAFS" w:hAnsi="KFGQPC Uthmanic Script HAFS" w:cs="KFGQPC Uthmanic Script HAFS"/>
          <w:sz w:val="28"/>
          <w:szCs w:val="28"/>
          <w:rtl/>
        </w:rPr>
        <w:t xml:space="preserve"> تَأۡوِيلَهُ</w:t>
      </w:r>
      <w:r w:rsidR="001B4066">
        <w:rPr>
          <w:rFonts w:ascii="KFGQPC Uthmanic Script HAFS" w:hAnsi="KFGQPC Uthmanic Script HAFS" w:cs="KFGQPC Uthmanic Script HAFS" w:hint="cs"/>
          <w:sz w:val="28"/>
          <w:szCs w:val="28"/>
          <w:rtl/>
        </w:rPr>
        <w:t>ۥٓ</w:t>
      </w:r>
      <w:r w:rsidR="001B4066">
        <w:rPr>
          <w:rFonts w:ascii="KFGQPC Uthmanic Script HAFS" w:hAnsi="KFGQPC Uthmanic Script HAFS" w:cs="KFGQPC Uthmanic Script HAFS"/>
          <w:sz w:val="28"/>
          <w:szCs w:val="28"/>
          <w:rtl/>
        </w:rPr>
        <w:t xml:space="preserve"> إِلَّا </w:t>
      </w:r>
      <w:r w:rsidR="001B4066">
        <w:rPr>
          <w:rFonts w:ascii="KFGQPC Uthmanic Script HAFS" w:hAnsi="KFGQPC Uthmanic Script HAFS" w:cs="KFGQPC Uthmanic Script HAFS" w:hint="cs"/>
          <w:sz w:val="28"/>
          <w:szCs w:val="28"/>
          <w:rtl/>
        </w:rPr>
        <w:t>ٱللَّهُۗ</w:t>
      </w:r>
      <w:r w:rsidR="001B4066">
        <w:rPr>
          <w:rFonts w:ascii="KFGQPC Uthmanic Script HAFS" w:hAnsi="KFGQPC Uthmanic Script HAFS" w:cs="KFGQPC Uthmanic Script HAFS"/>
          <w:sz w:val="28"/>
          <w:szCs w:val="28"/>
          <w:rtl/>
        </w:rPr>
        <w:t xml:space="preserve"> وَ</w:t>
      </w:r>
      <w:r w:rsidR="001B4066">
        <w:rPr>
          <w:rFonts w:ascii="KFGQPC Uthmanic Script HAFS" w:hAnsi="KFGQPC Uthmanic Script HAFS" w:cs="KFGQPC Uthmanic Script HAFS" w:hint="cs"/>
          <w:sz w:val="28"/>
          <w:szCs w:val="28"/>
          <w:rtl/>
        </w:rPr>
        <w:t>ٱلرَّٰسِخُونَ</w:t>
      </w:r>
      <w:r w:rsidR="001B4066">
        <w:rPr>
          <w:rFonts w:ascii="KFGQPC Uthmanic Script HAFS" w:hAnsi="KFGQPC Uthmanic Script HAFS" w:cs="KFGQPC Uthmanic Script HAFS"/>
          <w:sz w:val="28"/>
          <w:szCs w:val="28"/>
          <w:rtl/>
        </w:rPr>
        <w:t xml:space="preserve"> فِي </w:t>
      </w:r>
      <w:r w:rsidR="001B4066">
        <w:rPr>
          <w:rFonts w:ascii="KFGQPC Uthmanic Script HAFS" w:hAnsi="KFGQPC Uthmanic Script HAFS" w:cs="KFGQPC Uthmanic Script HAFS" w:hint="cs"/>
          <w:sz w:val="28"/>
          <w:szCs w:val="28"/>
          <w:rtl/>
        </w:rPr>
        <w:t>ٱلۡعِلۡمِ</w:t>
      </w:r>
      <w:r w:rsidR="001B4066">
        <w:rPr>
          <w:rFonts w:ascii="KFGQPC Uthmanic Script HAFS" w:hAnsi="KFGQPC Uthmanic Script HAFS" w:cs="KFGQPC Uthmanic Script HAFS"/>
          <w:sz w:val="28"/>
          <w:szCs w:val="28"/>
          <w:rtl/>
        </w:rPr>
        <w:t xml:space="preserve"> يَقُولُونَ ءَامَنَّا بِهِ</w:t>
      </w:r>
      <w:r w:rsidR="001B4066">
        <w:rPr>
          <w:rFonts w:ascii="KFGQPC Uthmanic Script HAFS" w:hAnsi="KFGQPC Uthmanic Script HAFS" w:cs="KFGQPC Uthmanic Script HAFS" w:hint="cs"/>
          <w:sz w:val="28"/>
          <w:szCs w:val="28"/>
          <w:rtl/>
        </w:rPr>
        <w:t>ۦ</w:t>
      </w:r>
      <w:r w:rsidR="001B4066">
        <w:rPr>
          <w:rFonts w:ascii="KFGQPC Uthmanic Script HAFS" w:hAnsi="KFGQPC Uthmanic Script HAFS" w:cs="KFGQPC Uthmanic Script HAFS"/>
          <w:sz w:val="28"/>
          <w:szCs w:val="28"/>
          <w:rtl/>
        </w:rPr>
        <w:t xml:space="preserve"> كُلّٞ مِّنۡ عِندِ رَبِّنَاۗ وَمَا يَذَّكَّرُ إِلَّآ أُوْلُواْ </w:t>
      </w:r>
      <w:r w:rsidR="001B4066">
        <w:rPr>
          <w:rFonts w:ascii="KFGQPC Uthmanic Script HAFS" w:hAnsi="KFGQPC Uthmanic Script HAFS" w:cs="KFGQPC Uthmanic Script HAFS" w:hint="cs"/>
          <w:sz w:val="28"/>
          <w:szCs w:val="28"/>
          <w:rtl/>
        </w:rPr>
        <w:t>ٱلۡأَلۡبَٰبِ</w:t>
      </w:r>
      <w:r w:rsidR="001B4066">
        <w:rPr>
          <w:rFonts w:ascii="KFGQPC Uthmanic Script HAFS" w:hAnsi="KFGQPC Uthmanic Script HAFS" w:cs="KFGQPC Uthmanic Script HAFS"/>
          <w:sz w:val="28"/>
          <w:szCs w:val="28"/>
          <w:rtl/>
        </w:rPr>
        <w:t xml:space="preserve"> ٧</w:t>
      </w:r>
      <w:r>
        <w:rPr>
          <w:rFonts w:ascii="Traditional Arabic" w:hAnsi="Traditional Arabic"/>
          <w:sz w:val="28"/>
          <w:szCs w:val="28"/>
          <w:rtl/>
          <w:lang w:bidi="fa-IR"/>
        </w:rPr>
        <w:t>﴾</w:t>
      </w:r>
      <w:r w:rsidRPr="00F61146">
        <w:rPr>
          <w:rStyle w:val="7-Char"/>
          <w:rFonts w:hint="cs"/>
          <w:rtl/>
        </w:rPr>
        <w:t xml:space="preserve"> </w:t>
      </w:r>
      <w:r w:rsidRPr="00F61146">
        <w:rPr>
          <w:rStyle w:val="7-Char"/>
          <w:rtl/>
        </w:rPr>
        <w:t>[</w:t>
      </w:r>
      <w:r w:rsidRPr="00F61146">
        <w:rPr>
          <w:rStyle w:val="7-Char"/>
          <w:rFonts w:hint="cs"/>
          <w:rtl/>
        </w:rPr>
        <w:t>آل عمران: 7</w:t>
      </w:r>
      <w:r w:rsidRPr="00F61146">
        <w:rPr>
          <w:rStyle w:val="7-Char"/>
          <w:rtl/>
        </w:rPr>
        <w:t>]</w:t>
      </w:r>
      <w:r w:rsidRPr="00F61146">
        <w:rPr>
          <w:rStyle w:val="Char0"/>
          <w:rFonts w:hint="cs"/>
          <w:rtl/>
        </w:rPr>
        <w:t>.</w:t>
      </w:r>
    </w:p>
    <w:p w:rsidR="00B76092" w:rsidRPr="00CE411E" w:rsidRDefault="00B76092" w:rsidP="00F61146">
      <w:pPr>
        <w:pStyle w:val="a0"/>
        <w:rPr>
          <w:rtl/>
          <w:lang w:bidi="fa-IR"/>
        </w:rPr>
      </w:pPr>
      <w:r w:rsidRPr="00CE411E">
        <w:rPr>
          <w:rFonts w:hint="cs"/>
          <w:rtl/>
          <w:lang w:bidi="fa-IR"/>
        </w:rPr>
        <w:t>«</w:t>
      </w:r>
      <w:r w:rsidR="00AA5E2F" w:rsidRPr="00CE411E">
        <w:rPr>
          <w:rFonts w:hint="cs"/>
          <w:rtl/>
          <w:lang w:bidi="fa-IR"/>
        </w:rPr>
        <w:t>او است که کتاب را بر تو نازل فرمود، قسمتی از آن آیه‌های محکم است که اصل کتابند، و آیاتی دیگر متشابهند کسانی که در دل میل دارند، تبعیت از متشابه می‌کنند به قصد فتنه‌اندازی و قصد تفسیر انحرافی، و تفسیر درست آن را جز خداوند نمی‌داند، و راسخان در علم می‌گویند</w:t>
      </w:r>
      <w:r w:rsidR="0070225A" w:rsidRPr="00CE411E">
        <w:rPr>
          <w:rFonts w:hint="cs"/>
          <w:rtl/>
          <w:lang w:bidi="fa-IR"/>
        </w:rPr>
        <w:t>‌:</w:t>
      </w:r>
      <w:r w:rsidR="00AA5E2F" w:rsidRPr="00CE411E">
        <w:rPr>
          <w:rFonts w:hint="cs"/>
          <w:rtl/>
          <w:lang w:bidi="fa-IR"/>
        </w:rPr>
        <w:t xml:space="preserve"> بدان ایمان آوردیم، همه از نزد پروردگارمان است، و جز صاحبان عقل یادآوری نمی‌شوند</w:t>
      </w:r>
      <w:r w:rsidRPr="00CE411E">
        <w:rPr>
          <w:rFonts w:hint="cs"/>
          <w:rtl/>
          <w:lang w:bidi="fa-IR"/>
        </w:rPr>
        <w:t>».</w:t>
      </w:r>
      <w:r w:rsidRPr="00CE411E">
        <w:rPr>
          <w:rtl/>
          <w:lang w:bidi="fa-IR"/>
        </w:rPr>
        <w:tab/>
      </w:r>
    </w:p>
    <w:p w:rsidR="000633D4" w:rsidRDefault="005A231B" w:rsidP="00F61146">
      <w:pPr>
        <w:pStyle w:val="a0"/>
        <w:rPr>
          <w:rtl/>
          <w:lang w:bidi="fa-IR"/>
        </w:rPr>
      </w:pPr>
      <w:r>
        <w:rPr>
          <w:rFonts w:hint="cs"/>
          <w:rtl/>
          <w:lang w:bidi="fa-IR"/>
        </w:rPr>
        <w:t xml:space="preserve">در این آیه بیان شده </w:t>
      </w:r>
      <w:r w:rsidR="00CD1E76">
        <w:rPr>
          <w:rFonts w:hint="cs"/>
          <w:rtl/>
          <w:lang w:bidi="fa-IR"/>
        </w:rPr>
        <w:t>که قرآن مشتمل بر دو گونه آیات است</w:t>
      </w:r>
      <w:r w:rsidR="0070225A">
        <w:rPr>
          <w:rFonts w:hint="cs"/>
          <w:rtl/>
          <w:lang w:bidi="fa-IR"/>
        </w:rPr>
        <w:t>‌:</w:t>
      </w:r>
    </w:p>
    <w:p w:rsidR="00CD1E76" w:rsidRDefault="00CD1E76" w:rsidP="00F61146">
      <w:pPr>
        <w:pStyle w:val="a0"/>
        <w:rPr>
          <w:rtl/>
          <w:lang w:bidi="fa-IR"/>
        </w:rPr>
      </w:pPr>
      <w:r>
        <w:rPr>
          <w:rFonts w:hint="cs"/>
          <w:rtl/>
          <w:lang w:bidi="fa-IR"/>
        </w:rPr>
        <w:t>اکثر آیات قرآن محکم است، و قسمتی از آن متشابه.</w:t>
      </w:r>
    </w:p>
    <w:p w:rsidR="00CD1E76" w:rsidRDefault="00CD1E76" w:rsidP="00F61146">
      <w:pPr>
        <w:pStyle w:val="a0"/>
        <w:rPr>
          <w:rtl/>
          <w:lang w:bidi="fa-IR"/>
        </w:rPr>
      </w:pPr>
      <w:r>
        <w:rPr>
          <w:rFonts w:hint="cs"/>
          <w:rtl/>
          <w:lang w:bidi="fa-IR"/>
        </w:rPr>
        <w:t>حال معنی احکام و تشابه چیست؟</w:t>
      </w:r>
    </w:p>
    <w:p w:rsidR="00CD1E76" w:rsidRDefault="00CD1E76" w:rsidP="00F61146">
      <w:pPr>
        <w:pStyle w:val="a0"/>
        <w:rPr>
          <w:rtl/>
          <w:lang w:bidi="fa-IR"/>
        </w:rPr>
      </w:pPr>
      <w:r>
        <w:rPr>
          <w:rFonts w:hint="cs"/>
          <w:rtl/>
          <w:lang w:bidi="fa-IR"/>
        </w:rPr>
        <w:t>در تعریف محکم و متشابه در این‌جا بین علما اختلاف بسیار است که مهم‌ترین</w:t>
      </w:r>
      <w:r w:rsidR="00846D8D">
        <w:rPr>
          <w:rFonts w:hint="cs"/>
          <w:rtl/>
          <w:lang w:bidi="fa-IR"/>
        </w:rPr>
        <w:t xml:space="preserve"> آن‌ها </w:t>
      </w:r>
      <w:r>
        <w:rPr>
          <w:rFonts w:hint="cs"/>
          <w:rtl/>
          <w:lang w:bidi="fa-IR"/>
        </w:rPr>
        <w:t>اقوال زیر است</w:t>
      </w:r>
      <w:r w:rsidR="0070225A">
        <w:rPr>
          <w:rFonts w:hint="cs"/>
          <w:rtl/>
          <w:lang w:bidi="fa-IR"/>
        </w:rPr>
        <w:t>‌:</w:t>
      </w:r>
    </w:p>
    <w:p w:rsidR="00CD1E76" w:rsidRDefault="00436C35" w:rsidP="00F61146">
      <w:pPr>
        <w:pStyle w:val="a0"/>
        <w:rPr>
          <w:rtl/>
          <w:lang w:bidi="fa-IR"/>
        </w:rPr>
      </w:pPr>
      <w:r>
        <w:rPr>
          <w:rFonts w:hint="cs"/>
          <w:rtl/>
          <w:lang w:bidi="fa-IR"/>
        </w:rPr>
        <w:t>- محکم، آیاتی است که مقصود از آن دانسته می‌شود، و متشابه آیاتی است که علم آن نزد خدا است، و خداوند هیچ بنده‌ای را از آن مطلع نساخته است.</w:t>
      </w:r>
    </w:p>
    <w:p w:rsidR="00F94061" w:rsidRDefault="00EF5A8A" w:rsidP="00F61146">
      <w:pPr>
        <w:pStyle w:val="a0"/>
        <w:rPr>
          <w:rtl/>
          <w:lang w:bidi="fa-IR"/>
        </w:rPr>
      </w:pPr>
      <w:r>
        <w:rPr>
          <w:rFonts w:hint="cs"/>
          <w:rtl/>
          <w:lang w:bidi="fa-IR"/>
        </w:rPr>
        <w:t>- محکم، آیه‌ای که در معنی بر یک وجه بیشتر دلالت نمی‌دهد و متشابه، آیه‌ای است که متحمل معانی متعدد است.</w:t>
      </w:r>
    </w:p>
    <w:p w:rsidR="00EF5A8A" w:rsidRDefault="00EF5A8A" w:rsidP="00F61146">
      <w:pPr>
        <w:pStyle w:val="a0"/>
        <w:rPr>
          <w:rtl/>
          <w:lang w:bidi="fa-IR"/>
        </w:rPr>
      </w:pPr>
      <w:r>
        <w:rPr>
          <w:rFonts w:hint="cs"/>
          <w:rtl/>
          <w:lang w:bidi="fa-IR"/>
        </w:rPr>
        <w:t>- محکم، آیه‌ای است که مستقلاً قابل تفسیر است، و نیاز به بیان ندارد، و متشابه برعکس، آیه‌ای است که مستقلاً نمی‌توان آن را تفسیر کرد، و باید با در نظر گرفتن آیات دیگر یا سنن رسول الله</w:t>
      </w:r>
      <w:r w:rsidR="00FC6A0B" w:rsidRPr="00FC6A0B">
        <w:rPr>
          <w:rFonts w:cs="CTraditional Arabic" w:hint="cs"/>
          <w:rtl/>
          <w:lang w:bidi="fa-IR"/>
        </w:rPr>
        <w:t xml:space="preserve"> ج</w:t>
      </w:r>
      <w:r>
        <w:rPr>
          <w:rFonts w:hint="cs"/>
          <w:rtl/>
          <w:lang w:bidi="fa-IR"/>
        </w:rPr>
        <w:t xml:space="preserve"> تفسیر شود.</w:t>
      </w:r>
    </w:p>
    <w:p w:rsidR="00EF5A8A" w:rsidRDefault="00EF5A8A" w:rsidP="00F61146">
      <w:pPr>
        <w:pStyle w:val="a0"/>
        <w:rPr>
          <w:rtl/>
          <w:lang w:bidi="fa-IR"/>
        </w:rPr>
      </w:pPr>
      <w:r>
        <w:rPr>
          <w:rFonts w:hint="cs"/>
          <w:rtl/>
          <w:lang w:bidi="fa-IR"/>
        </w:rPr>
        <w:t>و می‌توان این تعریف‌ها را در یک صیغه چنین خلاصه و جمع کرد</w:t>
      </w:r>
      <w:r w:rsidR="0070225A">
        <w:rPr>
          <w:rFonts w:hint="cs"/>
          <w:rtl/>
          <w:lang w:bidi="fa-IR"/>
        </w:rPr>
        <w:t>‌:</w:t>
      </w:r>
    </w:p>
    <w:p w:rsidR="00EF5A8A" w:rsidRDefault="00E97E4C" w:rsidP="00F61146">
      <w:pPr>
        <w:pStyle w:val="a0"/>
        <w:rPr>
          <w:rtl/>
          <w:lang w:bidi="fa-IR"/>
        </w:rPr>
      </w:pPr>
      <w:r>
        <w:rPr>
          <w:rFonts w:hint="cs"/>
          <w:rtl/>
          <w:lang w:bidi="fa-IR"/>
        </w:rPr>
        <w:t>«</w:t>
      </w:r>
      <w:r w:rsidR="00A13334">
        <w:rPr>
          <w:rFonts w:hint="cs"/>
          <w:rtl/>
          <w:lang w:bidi="fa-IR"/>
        </w:rPr>
        <w:t>محکم، آیه‌ای است که معنای روشنی را می‌رساند، و هیچ اشکالی در فهم آن نیست، و متشابه برعکس آن است</w:t>
      </w:r>
      <w:r>
        <w:rPr>
          <w:rFonts w:hint="cs"/>
          <w:rtl/>
          <w:lang w:bidi="fa-IR"/>
        </w:rPr>
        <w:t>»</w:t>
      </w:r>
      <w:r w:rsidR="00A13334">
        <w:rPr>
          <w:rFonts w:hint="cs"/>
          <w:rtl/>
          <w:lang w:bidi="fa-IR"/>
        </w:rPr>
        <w:t>.</w:t>
      </w:r>
    </w:p>
    <w:p w:rsidR="00A13334" w:rsidRDefault="00A13334" w:rsidP="00F61146">
      <w:pPr>
        <w:pStyle w:val="a0"/>
        <w:rPr>
          <w:rtl/>
          <w:lang w:bidi="fa-IR"/>
        </w:rPr>
      </w:pPr>
      <w:r>
        <w:rPr>
          <w:rFonts w:hint="cs"/>
          <w:rtl/>
          <w:lang w:bidi="fa-IR"/>
        </w:rPr>
        <w:t>اکثر دانشمندان برآنند که راسخان در علم، معنی و تفسیر متشابه را نمی‌دانند، و فقط خداوند آن را می‌داند، و وقف بر (الله) را در آیه فوق واجب می‌دان</w:t>
      </w:r>
      <w:r w:rsidR="006616B6">
        <w:rPr>
          <w:rFonts w:hint="cs"/>
          <w:rtl/>
          <w:lang w:bidi="fa-IR"/>
        </w:rPr>
        <w:t>ن</w:t>
      </w:r>
      <w:r>
        <w:rPr>
          <w:rFonts w:hint="cs"/>
          <w:rtl/>
          <w:lang w:bidi="fa-IR"/>
        </w:rPr>
        <w:t>د، زیرا خداوند متبعان متشابه را بد گفته، و</w:t>
      </w:r>
      <w:r w:rsidR="00846D8D">
        <w:rPr>
          <w:rFonts w:hint="cs"/>
          <w:rtl/>
          <w:lang w:bidi="fa-IR"/>
        </w:rPr>
        <w:t xml:space="preserve"> آن‌ها </w:t>
      </w:r>
      <w:r>
        <w:rPr>
          <w:rFonts w:hint="cs"/>
          <w:rtl/>
          <w:lang w:bidi="fa-IR"/>
        </w:rPr>
        <w:t>را به انحراف و فتنه‌جویی متصف ساخته است.</w:t>
      </w:r>
    </w:p>
    <w:p w:rsidR="00A13334" w:rsidRDefault="00A13334" w:rsidP="00F61146">
      <w:pPr>
        <w:pStyle w:val="a0"/>
        <w:rPr>
          <w:rtl/>
          <w:lang w:bidi="fa-IR"/>
        </w:rPr>
      </w:pPr>
      <w:r>
        <w:rPr>
          <w:rFonts w:hint="cs"/>
          <w:rtl/>
          <w:lang w:bidi="fa-IR"/>
        </w:rPr>
        <w:t xml:space="preserve">و بسیاری برآنند که راسخان در علم معنی و تفسیر متشابه را می‌دانند، و محل وقف در آیه را </w:t>
      </w:r>
      <w:r w:rsidR="00E97E4C" w:rsidRPr="00E97E4C">
        <w:rPr>
          <w:rStyle w:val="6-Char"/>
          <w:rtl/>
        </w:rPr>
        <w:t>«</w:t>
      </w:r>
      <w:r w:rsidRPr="00E97E4C">
        <w:rPr>
          <w:rStyle w:val="6-Char"/>
          <w:rFonts w:hint="cs"/>
          <w:rtl/>
        </w:rPr>
        <w:t>والراسخون ف</w:t>
      </w:r>
      <w:r w:rsidR="00E97E4C">
        <w:rPr>
          <w:rStyle w:val="6-Char"/>
          <w:rFonts w:hint="cs"/>
          <w:rtl/>
        </w:rPr>
        <w:t>ي</w:t>
      </w:r>
      <w:r w:rsidRPr="00E97E4C">
        <w:rPr>
          <w:rStyle w:val="6-Char"/>
          <w:rFonts w:hint="cs"/>
          <w:rtl/>
        </w:rPr>
        <w:t xml:space="preserve"> العلم</w:t>
      </w:r>
      <w:r w:rsidR="00E97E4C" w:rsidRPr="00E97E4C">
        <w:rPr>
          <w:rStyle w:val="6-Char"/>
          <w:rtl/>
        </w:rPr>
        <w:t>»</w:t>
      </w:r>
      <w:r>
        <w:rPr>
          <w:rFonts w:hint="cs"/>
          <w:rtl/>
          <w:lang w:bidi="fa-IR"/>
        </w:rPr>
        <w:t xml:space="preserve"> تعیین می‌کنند، و بعید می‌دانند که خداوند بندگانش را به چیزهایی مخاطب سازد که هیچ‌کدامشان نتوانند آن را بدانند.</w:t>
      </w:r>
    </w:p>
    <w:p w:rsidR="00A13334" w:rsidRDefault="00A13334" w:rsidP="00F61146">
      <w:pPr>
        <w:pStyle w:val="a0"/>
        <w:rPr>
          <w:rtl/>
          <w:lang w:bidi="fa-IR"/>
        </w:rPr>
      </w:pPr>
      <w:r>
        <w:rPr>
          <w:rFonts w:hint="cs"/>
          <w:rtl/>
          <w:lang w:bidi="fa-IR"/>
        </w:rPr>
        <w:t>راغب اصفهانی در مفردات قرآن، کلمه (شبه)، تقسیم نفیسی درباره متشابه آورده چنین می‌گوید</w:t>
      </w:r>
      <w:r w:rsidR="0070225A">
        <w:rPr>
          <w:rFonts w:hint="cs"/>
          <w:rtl/>
          <w:lang w:bidi="fa-IR"/>
        </w:rPr>
        <w:t>‌:</w:t>
      </w:r>
    </w:p>
    <w:p w:rsidR="00A13334" w:rsidRDefault="00A13334" w:rsidP="00F61146">
      <w:pPr>
        <w:pStyle w:val="a0"/>
        <w:rPr>
          <w:rtl/>
          <w:lang w:bidi="fa-IR"/>
        </w:rPr>
      </w:pPr>
      <w:r>
        <w:rPr>
          <w:rFonts w:hint="cs"/>
          <w:rtl/>
          <w:lang w:bidi="fa-IR"/>
        </w:rPr>
        <w:t>متشابه بر سه بخش است</w:t>
      </w:r>
      <w:r w:rsidR="0070225A">
        <w:rPr>
          <w:rFonts w:hint="cs"/>
          <w:rtl/>
          <w:lang w:bidi="fa-IR"/>
        </w:rPr>
        <w:t>‌:</w:t>
      </w:r>
    </w:p>
    <w:p w:rsidR="00A13334" w:rsidRDefault="00177330" w:rsidP="00F61146">
      <w:pPr>
        <w:pStyle w:val="a0"/>
        <w:rPr>
          <w:rtl/>
          <w:lang w:bidi="fa-IR"/>
        </w:rPr>
      </w:pPr>
      <w:r>
        <w:rPr>
          <w:rFonts w:hint="cs"/>
          <w:rtl/>
          <w:lang w:bidi="fa-IR"/>
        </w:rPr>
        <w:t>بخشی که هیچ‌کس نمی‌تواند بر آن واقف گردد، مانند وقت قیامت، و خروج دابه الارض، و مانند</w:t>
      </w:r>
      <w:r w:rsidR="00583F22">
        <w:rPr>
          <w:rFonts w:hint="cs"/>
          <w:rtl/>
          <w:lang w:bidi="fa-IR"/>
        </w:rPr>
        <w:t xml:space="preserve"> آن‌ها.</w:t>
      </w:r>
    </w:p>
    <w:p w:rsidR="00177330" w:rsidRDefault="00177330" w:rsidP="00F61146">
      <w:pPr>
        <w:pStyle w:val="a0"/>
        <w:rPr>
          <w:rtl/>
          <w:lang w:bidi="fa-IR"/>
        </w:rPr>
      </w:pPr>
      <w:r>
        <w:rPr>
          <w:rFonts w:hint="cs"/>
          <w:rtl/>
          <w:lang w:bidi="fa-IR"/>
        </w:rPr>
        <w:t>و بخشی که انسان راهی برای شناخت آن دارد، مانند الفاظ غریب، و احکام مشکل و مغلق.</w:t>
      </w:r>
    </w:p>
    <w:p w:rsidR="00177330" w:rsidRDefault="00177330" w:rsidP="00F61146">
      <w:pPr>
        <w:pStyle w:val="a0"/>
        <w:rPr>
          <w:rtl/>
          <w:lang w:bidi="fa-IR"/>
        </w:rPr>
      </w:pPr>
      <w:r>
        <w:rPr>
          <w:rFonts w:hint="cs"/>
          <w:rtl/>
          <w:lang w:bidi="fa-IR"/>
        </w:rPr>
        <w:t xml:space="preserve">و بخشی که متردد بین این دو است، و ممکن است بعضی از راسخان در علم آن را دریابند، و بر کسانی که در رتبه‌ای پایین‌ترند پنهان بماند ... و وقتی که این تقسیم را دریافتیم، می‌بینیم که وقف بر </w:t>
      </w:r>
      <w:r w:rsidR="00E97E4C" w:rsidRPr="00E97E4C">
        <w:rPr>
          <w:rStyle w:val="6-Char"/>
          <w:rtl/>
        </w:rPr>
        <w:t>«</w:t>
      </w:r>
      <w:r w:rsidRPr="00E97E4C">
        <w:rPr>
          <w:rStyle w:val="6-Char"/>
          <w:rFonts w:hint="cs"/>
          <w:rtl/>
        </w:rPr>
        <w:t xml:space="preserve">وما یعلم تأویله </w:t>
      </w:r>
      <w:r w:rsidR="00E97E4C">
        <w:rPr>
          <w:rStyle w:val="6-Char"/>
          <w:rFonts w:hint="cs"/>
          <w:rtl/>
        </w:rPr>
        <w:t>إ</w:t>
      </w:r>
      <w:r w:rsidRPr="00E97E4C">
        <w:rPr>
          <w:rStyle w:val="6-Char"/>
          <w:rFonts w:hint="cs"/>
          <w:rtl/>
        </w:rPr>
        <w:t>لا الله</w:t>
      </w:r>
      <w:r w:rsidR="00E97E4C" w:rsidRPr="00E97E4C">
        <w:rPr>
          <w:rStyle w:val="6-Char"/>
          <w:rtl/>
        </w:rPr>
        <w:t>»</w:t>
      </w:r>
      <w:r>
        <w:rPr>
          <w:rFonts w:hint="cs"/>
          <w:rtl/>
          <w:lang w:bidi="fa-IR"/>
        </w:rPr>
        <w:t xml:space="preserve"> و وصل آن به </w:t>
      </w:r>
      <w:r w:rsidR="00E97E4C" w:rsidRPr="00E97E4C">
        <w:rPr>
          <w:rStyle w:val="6-Char"/>
          <w:rtl/>
        </w:rPr>
        <w:t>«</w:t>
      </w:r>
      <w:r w:rsidRPr="00E97E4C">
        <w:rPr>
          <w:rStyle w:val="6-Char"/>
          <w:rFonts w:hint="cs"/>
          <w:rtl/>
        </w:rPr>
        <w:t>والراسخون ف</w:t>
      </w:r>
      <w:r w:rsidR="00E97E4C">
        <w:rPr>
          <w:rStyle w:val="6-Char"/>
          <w:rFonts w:hint="cs"/>
          <w:rtl/>
        </w:rPr>
        <w:t>ي</w:t>
      </w:r>
      <w:r w:rsidRPr="00E97E4C">
        <w:rPr>
          <w:rStyle w:val="6-Char"/>
          <w:rFonts w:hint="cs"/>
          <w:rtl/>
        </w:rPr>
        <w:t xml:space="preserve"> العلم</w:t>
      </w:r>
      <w:r w:rsidR="00E97E4C" w:rsidRPr="00E97E4C">
        <w:rPr>
          <w:rStyle w:val="6-Char"/>
          <w:rtl/>
        </w:rPr>
        <w:t>»</w:t>
      </w:r>
      <w:r w:rsidR="00767DC0">
        <w:rPr>
          <w:rFonts w:hint="cs"/>
          <w:rtl/>
          <w:lang w:bidi="fa-IR"/>
        </w:rPr>
        <w:t xml:space="preserve"> هردو </w:t>
      </w:r>
      <w:r>
        <w:rPr>
          <w:rFonts w:hint="cs"/>
          <w:rtl/>
          <w:lang w:bidi="fa-IR"/>
        </w:rPr>
        <w:t xml:space="preserve">جایز است، و بر حسب تفصیل یاد شده هر کدام وجهی از </w:t>
      </w:r>
      <w:r w:rsidRPr="00F61146">
        <w:rPr>
          <w:rFonts w:hint="cs"/>
          <w:rtl/>
        </w:rPr>
        <w:t>صحت دارد</w:t>
      </w:r>
      <w:r w:rsidR="00C51E56" w:rsidRPr="00F61146">
        <w:rPr>
          <w:vertAlign w:val="superscript"/>
          <w:rtl/>
        </w:rPr>
        <w:footnoteReference w:id="66"/>
      </w:r>
      <w:r w:rsidR="00F61146">
        <w:rPr>
          <w:rFonts w:hint="cs"/>
          <w:rtl/>
        </w:rPr>
        <w:t>.</w:t>
      </w:r>
    </w:p>
    <w:p w:rsidR="00177330" w:rsidRDefault="0094617A" w:rsidP="00F61146">
      <w:pPr>
        <w:pStyle w:val="a0"/>
        <w:rPr>
          <w:rtl/>
          <w:lang w:bidi="fa-IR"/>
        </w:rPr>
      </w:pPr>
      <w:r>
        <w:rPr>
          <w:rFonts w:hint="cs"/>
          <w:rtl/>
          <w:lang w:bidi="fa-IR"/>
        </w:rPr>
        <w:t>این بود مباحثی که مناسب این فصل دیده شد، و با ذکر چند اصل که برای مشتغلین به قرآن توجه بدان مهم است، آن را خاتمه می‌دهیم</w:t>
      </w:r>
      <w:r w:rsidR="0070225A">
        <w:rPr>
          <w:rFonts w:hint="cs"/>
          <w:rtl/>
          <w:lang w:bidi="fa-IR"/>
        </w:rPr>
        <w:t>‌:</w:t>
      </w:r>
    </w:p>
    <w:p w:rsidR="0094617A" w:rsidRDefault="00882072" w:rsidP="00C115BC">
      <w:pPr>
        <w:numPr>
          <w:ilvl w:val="0"/>
          <w:numId w:val="25"/>
        </w:numPr>
        <w:ind w:left="641" w:hanging="357"/>
        <w:jc w:val="both"/>
        <w:rPr>
          <w:rFonts w:cs="B Lotus"/>
          <w:sz w:val="28"/>
          <w:szCs w:val="28"/>
          <w:rtl/>
          <w:lang w:bidi="fa-IR"/>
        </w:rPr>
      </w:pPr>
      <w:r w:rsidRPr="00F61146">
        <w:rPr>
          <w:rStyle w:val="Char0"/>
          <w:rFonts w:hint="cs"/>
          <w:rtl/>
        </w:rPr>
        <w:t>قرآن اصل الاصول شریعت، و منبع اصلی آن است، بنابراین کسی که قصد وصول به حقیقت دین و لب شریعت دارد، باید قرآن را مرجع اصلی خود سازد، و ادله دیگر را بدان بازگرداند.</w:t>
      </w:r>
    </w:p>
    <w:p w:rsidR="0094617A" w:rsidRDefault="00F269F6" w:rsidP="00F61146">
      <w:pPr>
        <w:pStyle w:val="a0"/>
        <w:rPr>
          <w:rtl/>
          <w:lang w:bidi="fa-IR"/>
        </w:rPr>
      </w:pPr>
      <w:r>
        <w:rPr>
          <w:rFonts w:hint="cs"/>
          <w:rtl/>
          <w:lang w:bidi="fa-IR"/>
        </w:rPr>
        <w:t>سنت رسول الله</w:t>
      </w:r>
      <w:r w:rsidR="00FC6A0B" w:rsidRPr="00FC6A0B">
        <w:rPr>
          <w:rFonts w:cs="CTraditional Arabic" w:hint="cs"/>
          <w:rtl/>
          <w:lang w:bidi="fa-IR"/>
        </w:rPr>
        <w:t xml:space="preserve"> ج</w:t>
      </w:r>
      <w:r>
        <w:rPr>
          <w:rFonts w:hint="cs"/>
          <w:rtl/>
          <w:lang w:bidi="fa-IR"/>
        </w:rPr>
        <w:t xml:space="preserve"> و اقوال امامان سلف بهترین یاوران انسان در این امرند، و معجز بودن قرآن، قرآن را از عربی بودن قابل فهم خارج نمی‌سازد، خداوند متعال در این‌باره فرماید</w:t>
      </w:r>
      <w:r w:rsidR="0070225A">
        <w:rPr>
          <w:rFonts w:hint="cs"/>
          <w:rtl/>
          <w:lang w:bidi="fa-IR"/>
        </w:rPr>
        <w:t>‌:</w:t>
      </w:r>
    </w:p>
    <w:p w:rsidR="000940D9" w:rsidRPr="00AF32BD" w:rsidRDefault="000940D9" w:rsidP="00AF32BD">
      <w:pPr>
        <w:ind w:firstLine="284"/>
        <w:jc w:val="both"/>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AF32BD">
        <w:rPr>
          <w:rFonts w:ascii="KFGQPC Uthmanic Script HAFS" w:hAnsi="KFGQPC Uthmanic Script HAFS" w:cs="KFGQPC Uthmanic Script HAFS"/>
          <w:sz w:val="28"/>
          <w:szCs w:val="28"/>
          <w:rtl/>
        </w:rPr>
        <w:t xml:space="preserve">وَلَقَدۡ يَسَّرۡنَا </w:t>
      </w:r>
      <w:r w:rsidR="00AF32BD">
        <w:rPr>
          <w:rFonts w:ascii="KFGQPC Uthmanic Script HAFS" w:hAnsi="KFGQPC Uthmanic Script HAFS" w:cs="KFGQPC Uthmanic Script HAFS" w:hint="cs"/>
          <w:sz w:val="28"/>
          <w:szCs w:val="28"/>
          <w:rtl/>
        </w:rPr>
        <w:t>ٱلۡقُرۡءَانَ</w:t>
      </w:r>
      <w:r w:rsidR="00AF32BD">
        <w:rPr>
          <w:rFonts w:ascii="KFGQPC Uthmanic Script HAFS" w:hAnsi="KFGQPC Uthmanic Script HAFS" w:cs="KFGQPC Uthmanic Script HAFS"/>
          <w:sz w:val="28"/>
          <w:szCs w:val="28"/>
          <w:rtl/>
        </w:rPr>
        <w:t xml:space="preserve"> لِلذِّكۡرِ فَهَلۡ مِن مُّدَّكِرٖ ١٧</w:t>
      </w:r>
      <w:r>
        <w:rPr>
          <w:rFonts w:ascii="Traditional Arabic" w:hAnsi="Traditional Arabic"/>
          <w:sz w:val="28"/>
          <w:szCs w:val="28"/>
          <w:rtl/>
          <w:lang w:bidi="fa-IR"/>
        </w:rPr>
        <w:t>﴾</w:t>
      </w:r>
      <w:r w:rsidRPr="00F61146">
        <w:rPr>
          <w:rStyle w:val="7-Char"/>
          <w:rFonts w:hint="cs"/>
          <w:rtl/>
        </w:rPr>
        <w:t xml:space="preserve"> </w:t>
      </w:r>
      <w:r w:rsidRPr="00F61146">
        <w:rPr>
          <w:rStyle w:val="7-Char"/>
          <w:rtl/>
        </w:rPr>
        <w:t>[</w:t>
      </w:r>
      <w:r w:rsidRPr="00F61146">
        <w:rPr>
          <w:rStyle w:val="7-Char"/>
          <w:rFonts w:hint="cs"/>
          <w:rtl/>
        </w:rPr>
        <w:t>القمر: 17</w:t>
      </w:r>
      <w:r w:rsidRPr="00F61146">
        <w:rPr>
          <w:rStyle w:val="7-Char"/>
          <w:rtl/>
        </w:rPr>
        <w:t>]</w:t>
      </w:r>
      <w:r w:rsidRPr="00F61146">
        <w:rPr>
          <w:rStyle w:val="Char0"/>
          <w:rFonts w:hint="cs"/>
          <w:rtl/>
        </w:rPr>
        <w:t>.</w:t>
      </w:r>
    </w:p>
    <w:p w:rsidR="008E52C4" w:rsidRPr="00CE411E" w:rsidRDefault="008E52C4" w:rsidP="00F61146">
      <w:pPr>
        <w:pStyle w:val="a0"/>
        <w:rPr>
          <w:rtl/>
          <w:lang w:bidi="fa-IR"/>
        </w:rPr>
      </w:pPr>
      <w:r w:rsidRPr="00CE411E">
        <w:rPr>
          <w:rFonts w:hint="cs"/>
          <w:rtl/>
          <w:lang w:bidi="fa-IR"/>
        </w:rPr>
        <w:t>«</w:t>
      </w:r>
      <w:r w:rsidR="00067296" w:rsidRPr="00CE411E">
        <w:rPr>
          <w:rFonts w:hint="cs"/>
          <w:rtl/>
          <w:lang w:bidi="fa-IR"/>
        </w:rPr>
        <w:t>البته مؤکدا م</w:t>
      </w:r>
      <w:r w:rsidR="00BA46FA" w:rsidRPr="00CE411E">
        <w:rPr>
          <w:rFonts w:hint="cs"/>
          <w:rtl/>
          <w:lang w:bidi="fa-IR"/>
        </w:rPr>
        <w:t>ا قرآن را برای یادگیری</w:t>
      </w:r>
      <w:r w:rsidR="00067296" w:rsidRPr="00CE411E">
        <w:rPr>
          <w:rFonts w:hint="cs"/>
          <w:rtl/>
          <w:lang w:bidi="fa-IR"/>
        </w:rPr>
        <w:t xml:space="preserve"> آسان ساختیم، پس آیا یادگیرنده‌ای هست؟</w:t>
      </w:r>
      <w:r w:rsidRPr="00CE411E">
        <w:rPr>
          <w:rFonts w:hint="cs"/>
          <w:rtl/>
          <w:lang w:bidi="fa-IR"/>
        </w:rPr>
        <w:t>»</w:t>
      </w:r>
      <w:r w:rsidRPr="00CE411E">
        <w:rPr>
          <w:rtl/>
          <w:lang w:bidi="fa-IR"/>
        </w:rPr>
        <w:tab/>
      </w:r>
    </w:p>
    <w:p w:rsidR="00F269F6" w:rsidRDefault="001A5E95" w:rsidP="00C115BC">
      <w:pPr>
        <w:numPr>
          <w:ilvl w:val="0"/>
          <w:numId w:val="25"/>
        </w:numPr>
        <w:ind w:left="641" w:hanging="357"/>
        <w:jc w:val="both"/>
        <w:rPr>
          <w:rFonts w:cs="B Lotus"/>
          <w:sz w:val="28"/>
          <w:szCs w:val="28"/>
          <w:rtl/>
          <w:lang w:bidi="fa-IR"/>
        </w:rPr>
      </w:pPr>
      <w:r w:rsidRPr="00F61146">
        <w:rPr>
          <w:rStyle w:val="Char0"/>
          <w:rFonts w:hint="cs"/>
          <w:rtl/>
        </w:rPr>
        <w:t>شناخت اسباب نزول برای کسانی که قصد فهم قرآن دارند ضروری است، زیرا اعجاز قرآن که مدارش بر شناخت مقتضیات احوال است، بدان دانسته می‌شود، و هم‌چنین عدم شناخت اسباب نزول انسان را در شبهه و اشکال می‌اندازد و نصوص واضح را بر انسان مجمل می‌سازد.</w:t>
      </w:r>
    </w:p>
    <w:p w:rsidR="0094617A" w:rsidRDefault="001A5E95" w:rsidP="00C115BC">
      <w:pPr>
        <w:numPr>
          <w:ilvl w:val="0"/>
          <w:numId w:val="25"/>
        </w:numPr>
        <w:ind w:left="641" w:hanging="357"/>
        <w:jc w:val="both"/>
        <w:rPr>
          <w:rFonts w:cs="B Lotus"/>
          <w:sz w:val="28"/>
          <w:szCs w:val="28"/>
          <w:rtl/>
          <w:lang w:bidi="fa-IR"/>
        </w:rPr>
      </w:pPr>
      <w:r w:rsidRPr="00F61146">
        <w:rPr>
          <w:rStyle w:val="Char0"/>
          <w:rFonts w:hint="cs"/>
          <w:rtl/>
        </w:rPr>
        <w:t xml:space="preserve">هر حکایتی که در قرآن آمده و قبل و بعد آن به مردود بودنش اشاره شده است، دلیل قاطعی بر بطلان آن است، و اگر در مورد آن تعلیقی به رد و بطلان نبود، دلیل بر صحت آن است، زیرا قرآن متصف به آن است که فرقان و هدایت و برهان و بیان هر چیز است، و این معنی اجازه نمی‌دهد که در قرآن از غیر حق صحبت شود. و بر بطلان آن آگاهی داده </w:t>
      </w:r>
      <w:r w:rsidR="009E5A82" w:rsidRPr="00F61146">
        <w:rPr>
          <w:rStyle w:val="Char0"/>
          <w:rFonts w:hint="cs"/>
          <w:rtl/>
        </w:rPr>
        <w:t>نشود.</w:t>
      </w:r>
    </w:p>
    <w:p w:rsidR="009E5A82" w:rsidRPr="00F61146" w:rsidRDefault="009E5A82" w:rsidP="00C115BC">
      <w:pPr>
        <w:numPr>
          <w:ilvl w:val="0"/>
          <w:numId w:val="25"/>
        </w:numPr>
        <w:ind w:left="641" w:hanging="357"/>
        <w:jc w:val="both"/>
        <w:rPr>
          <w:rStyle w:val="Char0"/>
          <w:rFonts w:ascii="Times New Roman" w:hAnsi="Times New Roman" w:cs="B Lotus"/>
          <w:lang w:bidi="fa-IR"/>
        </w:rPr>
      </w:pPr>
      <w:r w:rsidRPr="00F61146">
        <w:rPr>
          <w:rStyle w:val="Char0"/>
          <w:rFonts w:hint="cs"/>
          <w:rtl/>
        </w:rPr>
        <w:t xml:space="preserve">قرآن احکام شرعی </w:t>
      </w:r>
      <w:r w:rsidR="00C555FD" w:rsidRPr="00F61146">
        <w:rPr>
          <w:rStyle w:val="Char0"/>
          <w:rFonts w:hint="cs"/>
          <w:rtl/>
        </w:rPr>
        <w:t>را به شکل بیان می‌دارد، و ما تفصیلات و جزییات احکام را از سنت رسول الله</w:t>
      </w:r>
      <w:r w:rsidR="00FC6A0B" w:rsidRPr="00FC6A0B">
        <w:rPr>
          <w:rFonts w:cs="CTraditional Arabic" w:hint="cs"/>
          <w:sz w:val="28"/>
          <w:szCs w:val="28"/>
          <w:rtl/>
          <w:lang w:bidi="fa-IR"/>
        </w:rPr>
        <w:t xml:space="preserve"> ج</w:t>
      </w:r>
      <w:r w:rsidR="00C555FD" w:rsidRPr="00F61146">
        <w:rPr>
          <w:rStyle w:val="Char0"/>
          <w:rFonts w:hint="cs"/>
          <w:rtl/>
        </w:rPr>
        <w:t xml:space="preserve"> دریافت می‌داریم.</w:t>
      </w:r>
    </w:p>
    <w:p w:rsidR="00F61146" w:rsidRDefault="00F61146" w:rsidP="00F61146">
      <w:pPr>
        <w:pStyle w:val="a0"/>
        <w:rPr>
          <w:rtl/>
          <w:lang w:bidi="fa-IR"/>
        </w:rPr>
        <w:sectPr w:rsidR="00F61146" w:rsidSect="00F61146">
          <w:headerReference w:type="default" r:id="rId22"/>
          <w:footnotePr>
            <w:numRestart w:val="eachPage"/>
          </w:footnotePr>
          <w:type w:val="oddPage"/>
          <w:pgSz w:w="7938" w:h="11907" w:code="9"/>
          <w:pgMar w:top="567" w:right="851" w:bottom="851" w:left="851" w:header="454" w:footer="0" w:gutter="0"/>
          <w:cols w:space="720"/>
          <w:titlePg/>
          <w:bidi/>
          <w:rtlGutter/>
        </w:sectPr>
      </w:pPr>
    </w:p>
    <w:p w:rsidR="00C555FD" w:rsidRDefault="004A4926" w:rsidP="007C6E8D">
      <w:pPr>
        <w:pStyle w:val="2-"/>
        <w:rPr>
          <w:rtl/>
        </w:rPr>
      </w:pPr>
      <w:bookmarkStart w:id="227" w:name="_Toc331262147"/>
      <w:bookmarkStart w:id="228" w:name="_Toc421176507"/>
      <w:r>
        <w:rPr>
          <w:rFonts w:hint="cs"/>
          <w:rtl/>
        </w:rPr>
        <w:t>اصل دوم</w:t>
      </w:r>
      <w:r w:rsidR="0070225A">
        <w:rPr>
          <w:rFonts w:hint="cs"/>
          <w:rtl/>
        </w:rPr>
        <w:t>‌:</w:t>
      </w:r>
      <w:r>
        <w:rPr>
          <w:rFonts w:hint="cs"/>
          <w:rtl/>
        </w:rPr>
        <w:t xml:space="preserve"> سنت</w:t>
      </w:r>
      <w:bookmarkEnd w:id="227"/>
      <w:bookmarkEnd w:id="228"/>
    </w:p>
    <w:p w:rsidR="0094617A" w:rsidRDefault="00C84478" w:rsidP="00F61146">
      <w:pPr>
        <w:pStyle w:val="a0"/>
        <w:rPr>
          <w:rtl/>
          <w:lang w:bidi="fa-IR"/>
        </w:rPr>
      </w:pPr>
      <w:r>
        <w:rPr>
          <w:rFonts w:hint="cs"/>
          <w:rtl/>
          <w:lang w:bidi="fa-IR"/>
        </w:rPr>
        <w:t>سنت در لغت، به معنی طریقه و راه و روش و سیرت است، چه خوب و چه بد.</w:t>
      </w:r>
    </w:p>
    <w:p w:rsidR="00C84478" w:rsidRDefault="00C84478" w:rsidP="00F61146">
      <w:pPr>
        <w:pStyle w:val="a0"/>
        <w:rPr>
          <w:rtl/>
          <w:lang w:bidi="fa-IR"/>
        </w:rPr>
      </w:pPr>
      <w:r>
        <w:rPr>
          <w:rFonts w:hint="cs"/>
          <w:rtl/>
          <w:lang w:bidi="fa-IR"/>
        </w:rPr>
        <w:t>و مقصود از آن در این‌جا</w:t>
      </w:r>
      <w:r w:rsidR="0070225A">
        <w:rPr>
          <w:rFonts w:hint="cs"/>
          <w:rtl/>
          <w:lang w:bidi="fa-IR"/>
        </w:rPr>
        <w:t>‌:</w:t>
      </w:r>
      <w:r>
        <w:rPr>
          <w:rFonts w:hint="cs"/>
          <w:rtl/>
          <w:lang w:bidi="fa-IR"/>
        </w:rPr>
        <w:t xml:space="preserve"> اقوال و افعالی است که از رسول الله</w:t>
      </w:r>
      <w:r w:rsidR="00FC6A0B" w:rsidRPr="00FC6A0B">
        <w:rPr>
          <w:rFonts w:cs="CTraditional Arabic" w:hint="cs"/>
          <w:rtl/>
          <w:lang w:bidi="fa-IR"/>
        </w:rPr>
        <w:t xml:space="preserve"> ج</w:t>
      </w:r>
      <w:r>
        <w:rPr>
          <w:rFonts w:hint="cs"/>
          <w:rtl/>
          <w:lang w:bidi="fa-IR"/>
        </w:rPr>
        <w:t xml:space="preserve"> بر غیر سبیل اعجاز سر زده است. و به عبارتی دیگر</w:t>
      </w:r>
      <w:r w:rsidR="0070225A">
        <w:rPr>
          <w:rFonts w:hint="cs"/>
          <w:rtl/>
          <w:lang w:bidi="fa-IR"/>
        </w:rPr>
        <w:t>‌:</w:t>
      </w:r>
    </w:p>
    <w:p w:rsidR="00C84478" w:rsidRDefault="00C84478" w:rsidP="00F61146">
      <w:pPr>
        <w:pStyle w:val="a0"/>
        <w:rPr>
          <w:rtl/>
          <w:lang w:bidi="fa-IR"/>
        </w:rPr>
      </w:pPr>
      <w:r>
        <w:rPr>
          <w:rFonts w:hint="cs"/>
          <w:rtl/>
          <w:lang w:bidi="fa-IR"/>
        </w:rPr>
        <w:t>سنت، عبارت از گفتار و کردار و تقریر و ترکی است که از رسول الله</w:t>
      </w:r>
      <w:r w:rsidR="00FC6A0B" w:rsidRPr="00FC6A0B">
        <w:rPr>
          <w:rFonts w:cs="CTraditional Arabic" w:hint="cs"/>
          <w:rtl/>
          <w:lang w:bidi="fa-IR"/>
        </w:rPr>
        <w:t xml:space="preserve"> ج</w:t>
      </w:r>
      <w:r>
        <w:rPr>
          <w:rFonts w:hint="cs"/>
          <w:rtl/>
          <w:lang w:bidi="fa-IR"/>
        </w:rPr>
        <w:t xml:space="preserve"> سرزده است.</w:t>
      </w:r>
    </w:p>
    <w:p w:rsidR="00C84478" w:rsidRDefault="00C84478" w:rsidP="00F61146">
      <w:pPr>
        <w:pStyle w:val="a0"/>
        <w:rPr>
          <w:rtl/>
          <w:lang w:bidi="fa-IR"/>
        </w:rPr>
      </w:pPr>
      <w:r>
        <w:rPr>
          <w:rFonts w:hint="cs"/>
          <w:rtl/>
          <w:lang w:bidi="fa-IR"/>
        </w:rPr>
        <w:t>و در بین فقها، سنت به عبادت غیرواجب گفته می‌شود، و گاهی نیز کلمه سنت در مقابل کلمه ب</w:t>
      </w:r>
      <w:r w:rsidR="00BA46FA">
        <w:rPr>
          <w:rFonts w:hint="cs"/>
          <w:rtl/>
          <w:lang w:bidi="fa-IR"/>
        </w:rPr>
        <w:t>دعت به کار می‌رود که منظور از آن</w:t>
      </w:r>
      <w:r>
        <w:rPr>
          <w:rFonts w:hint="cs"/>
          <w:rtl/>
          <w:lang w:bidi="fa-IR"/>
        </w:rPr>
        <w:t xml:space="preserve"> امری است که شرعی باشد، خواه واجب، و خواه مندوب و خواه مباح.</w:t>
      </w:r>
    </w:p>
    <w:p w:rsidR="00C84478" w:rsidRDefault="00856FA5" w:rsidP="00F61146">
      <w:pPr>
        <w:pStyle w:val="a0"/>
        <w:rPr>
          <w:rtl/>
          <w:lang w:bidi="fa-IR"/>
        </w:rPr>
      </w:pPr>
      <w:r>
        <w:rPr>
          <w:rFonts w:hint="cs"/>
          <w:rtl/>
          <w:lang w:bidi="fa-IR"/>
        </w:rPr>
        <w:t>بنابر تعریف فوق، سنت به سه بخش عمده تقسیم می‌شود</w:t>
      </w:r>
      <w:r w:rsidR="0070225A">
        <w:rPr>
          <w:rFonts w:hint="cs"/>
          <w:rtl/>
          <w:lang w:bidi="fa-IR"/>
        </w:rPr>
        <w:t>‌:</w:t>
      </w:r>
    </w:p>
    <w:p w:rsidR="00F61146" w:rsidRDefault="00856FA5" w:rsidP="00C115BC">
      <w:pPr>
        <w:pStyle w:val="a0"/>
        <w:numPr>
          <w:ilvl w:val="0"/>
          <w:numId w:val="59"/>
        </w:numPr>
        <w:rPr>
          <w:rtl/>
          <w:lang w:bidi="fa-IR"/>
        </w:rPr>
      </w:pPr>
      <w:r>
        <w:rPr>
          <w:rFonts w:hint="cs"/>
          <w:rtl/>
          <w:lang w:bidi="fa-IR"/>
        </w:rPr>
        <w:t>سنت قولی.</w:t>
      </w:r>
    </w:p>
    <w:p w:rsidR="00F61146" w:rsidRDefault="00856FA5" w:rsidP="00C115BC">
      <w:pPr>
        <w:pStyle w:val="a0"/>
        <w:numPr>
          <w:ilvl w:val="0"/>
          <w:numId w:val="59"/>
        </w:numPr>
        <w:rPr>
          <w:lang w:bidi="fa-IR"/>
        </w:rPr>
      </w:pPr>
      <w:r>
        <w:rPr>
          <w:rFonts w:hint="cs"/>
          <w:rtl/>
          <w:lang w:bidi="fa-IR"/>
        </w:rPr>
        <w:t>سنت فعلی که شامل ترک نیز هست.</w:t>
      </w:r>
    </w:p>
    <w:p w:rsidR="00856FA5" w:rsidRDefault="00856FA5" w:rsidP="00C115BC">
      <w:pPr>
        <w:pStyle w:val="a0"/>
        <w:numPr>
          <w:ilvl w:val="0"/>
          <w:numId w:val="59"/>
        </w:numPr>
        <w:rPr>
          <w:rtl/>
          <w:lang w:bidi="fa-IR"/>
        </w:rPr>
      </w:pPr>
      <w:r>
        <w:rPr>
          <w:rFonts w:hint="cs"/>
          <w:rtl/>
          <w:lang w:bidi="fa-IR"/>
        </w:rPr>
        <w:t>سنت تقریری.</w:t>
      </w:r>
    </w:p>
    <w:p w:rsidR="0094617A" w:rsidRDefault="002E6860" w:rsidP="00F61146">
      <w:pPr>
        <w:pStyle w:val="a0"/>
        <w:rPr>
          <w:rtl/>
          <w:lang w:bidi="fa-IR"/>
        </w:rPr>
      </w:pPr>
      <w:r>
        <w:rPr>
          <w:rFonts w:hint="cs"/>
          <w:rtl/>
          <w:lang w:bidi="fa-IR"/>
        </w:rPr>
        <w:t>- اکثر سنن رسول الله</w:t>
      </w:r>
      <w:r w:rsidR="00FC6A0B" w:rsidRPr="00FC6A0B">
        <w:rPr>
          <w:rFonts w:cs="CTraditional Arabic" w:hint="cs"/>
          <w:rtl/>
          <w:lang w:bidi="fa-IR"/>
        </w:rPr>
        <w:t xml:space="preserve"> ج</w:t>
      </w:r>
      <w:r>
        <w:rPr>
          <w:rFonts w:hint="cs"/>
          <w:rtl/>
          <w:lang w:bidi="fa-IR"/>
        </w:rPr>
        <w:t xml:space="preserve"> سنت قولی است، و امثله آن بیشمار.</w:t>
      </w:r>
    </w:p>
    <w:p w:rsidR="002E6860" w:rsidRDefault="002E6860" w:rsidP="00F61146">
      <w:pPr>
        <w:pStyle w:val="a0"/>
        <w:rPr>
          <w:rtl/>
          <w:lang w:bidi="fa-IR"/>
        </w:rPr>
      </w:pPr>
      <w:r>
        <w:rPr>
          <w:rFonts w:hint="cs"/>
          <w:rtl/>
          <w:lang w:bidi="fa-IR"/>
        </w:rPr>
        <w:t>- و سنت فعلی که اقدام بر فعل است، مانند تعلیم نماز و حج به طریق عمل کردن به</w:t>
      </w:r>
      <w:r w:rsidR="00B55991">
        <w:rPr>
          <w:rFonts w:hint="cs"/>
          <w:rtl/>
          <w:lang w:bidi="fa-IR"/>
        </w:rPr>
        <w:t xml:space="preserve"> آن‌ها،</w:t>
      </w:r>
      <w:r>
        <w:rPr>
          <w:rFonts w:hint="cs"/>
          <w:rtl/>
          <w:lang w:bidi="fa-IR"/>
        </w:rPr>
        <w:t xml:space="preserve"> و ترک فعل، مثل ترک غسل بین جماع‌های متعدد تا دلالت بر جواز دهد.</w:t>
      </w:r>
    </w:p>
    <w:p w:rsidR="002E6860" w:rsidRDefault="002E6860" w:rsidP="00F61146">
      <w:pPr>
        <w:pStyle w:val="a0"/>
        <w:rPr>
          <w:rtl/>
          <w:lang w:bidi="fa-IR"/>
        </w:rPr>
      </w:pPr>
      <w:r>
        <w:rPr>
          <w:rFonts w:hint="cs"/>
          <w:rtl/>
          <w:lang w:bidi="fa-IR"/>
        </w:rPr>
        <w:t>- و سنت تقریری عبارت از این است که رسول الله</w:t>
      </w:r>
      <w:r w:rsidR="00FC6A0B" w:rsidRPr="00FC6A0B">
        <w:rPr>
          <w:rFonts w:cs="CTraditional Arabic" w:hint="cs"/>
          <w:rtl/>
          <w:lang w:bidi="fa-IR"/>
        </w:rPr>
        <w:t xml:space="preserve"> ج</w:t>
      </w:r>
      <w:r>
        <w:rPr>
          <w:rFonts w:hint="cs"/>
          <w:rtl/>
          <w:lang w:bidi="fa-IR"/>
        </w:rPr>
        <w:t xml:space="preserve"> فعلی را از کسی مشاهده فرمایند، و یا گفتاری را از بعضی از اصحاب بشنوند، و انکار نفرمایند، مانند خوردن گوشت گوره‌خر در حضور ایشان، و تیمم کردن صحابه برای نماز به سبب نیافتن آب، و یافتن آن بعد از ادای نماز، و غیر از این از حالات بسیاری که یاران در حضور و یا غیبت ایشان انجام می‌دادند، و ایشان انکار نمی‌فرمودند، و عدم انکار ایشان بر جواز آن امور دلالت دارد.</w:t>
      </w:r>
    </w:p>
    <w:p w:rsidR="002E6860" w:rsidRDefault="00015C40" w:rsidP="007C6E8D">
      <w:pPr>
        <w:pStyle w:val="3-"/>
        <w:rPr>
          <w:rtl/>
        </w:rPr>
      </w:pPr>
      <w:bookmarkStart w:id="229" w:name="_Toc331262148"/>
      <w:bookmarkStart w:id="230" w:name="_Toc421176508"/>
      <w:r>
        <w:rPr>
          <w:rFonts w:hint="cs"/>
          <w:rtl/>
        </w:rPr>
        <w:t>سنت اصلی از اصول شرع است</w:t>
      </w:r>
      <w:bookmarkEnd w:id="229"/>
      <w:bookmarkEnd w:id="230"/>
    </w:p>
    <w:p w:rsidR="0094617A" w:rsidRDefault="001546C2" w:rsidP="00F61146">
      <w:pPr>
        <w:pStyle w:val="a0"/>
        <w:rPr>
          <w:rtl/>
          <w:lang w:bidi="fa-IR"/>
        </w:rPr>
      </w:pPr>
      <w:r>
        <w:rPr>
          <w:rFonts w:hint="cs"/>
          <w:rtl/>
          <w:lang w:bidi="fa-IR"/>
        </w:rPr>
        <w:t>همه مسلمانان متفقند بر آن‌که</w:t>
      </w:r>
      <w:r w:rsidR="00974467">
        <w:rPr>
          <w:rFonts w:hint="cs"/>
          <w:rtl/>
          <w:lang w:bidi="fa-IR"/>
        </w:rPr>
        <w:t xml:space="preserve"> سنت رسول الله</w:t>
      </w:r>
      <w:r w:rsidR="00FC6A0B" w:rsidRPr="00FC6A0B">
        <w:rPr>
          <w:rFonts w:cs="CTraditional Arabic" w:hint="cs"/>
          <w:rtl/>
          <w:lang w:bidi="fa-IR"/>
        </w:rPr>
        <w:t xml:space="preserve"> ج</w:t>
      </w:r>
      <w:r w:rsidR="00974467">
        <w:rPr>
          <w:rFonts w:hint="cs"/>
          <w:rtl/>
          <w:lang w:bidi="fa-IR"/>
        </w:rPr>
        <w:t xml:space="preserve"> حجتی از حجت‌های شرع است، و کتاب خداوند متعال نیز بر این امر دلالت دارد</w:t>
      </w:r>
      <w:r w:rsidR="0070225A">
        <w:rPr>
          <w:rFonts w:hint="cs"/>
          <w:rtl/>
          <w:lang w:bidi="fa-IR"/>
        </w:rPr>
        <w:t>‌:</w:t>
      </w:r>
    </w:p>
    <w:p w:rsidR="000940D9" w:rsidRPr="00AF32BD" w:rsidRDefault="000940D9" w:rsidP="00AF32BD">
      <w:pPr>
        <w:ind w:firstLine="284"/>
        <w:jc w:val="both"/>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AF32BD">
        <w:rPr>
          <w:rFonts w:ascii="KFGQPC Uthmanic Script HAFS" w:hAnsi="KFGQPC Uthmanic Script HAFS" w:cs="KFGQPC Uthmanic Script HAFS"/>
          <w:sz w:val="28"/>
          <w:szCs w:val="28"/>
          <w:rtl/>
        </w:rPr>
        <w:t xml:space="preserve">وَمَآ ءَاتَىٰكُمُ </w:t>
      </w:r>
      <w:r w:rsidR="00AF32BD">
        <w:rPr>
          <w:rFonts w:ascii="KFGQPC Uthmanic Script HAFS" w:hAnsi="KFGQPC Uthmanic Script HAFS" w:cs="KFGQPC Uthmanic Script HAFS" w:hint="cs"/>
          <w:sz w:val="28"/>
          <w:szCs w:val="28"/>
          <w:rtl/>
        </w:rPr>
        <w:t>ٱلرَّسُولُ</w:t>
      </w:r>
      <w:r w:rsidR="00AF32BD">
        <w:rPr>
          <w:rFonts w:ascii="KFGQPC Uthmanic Script HAFS" w:hAnsi="KFGQPC Uthmanic Script HAFS" w:cs="KFGQPC Uthmanic Script HAFS"/>
          <w:sz w:val="28"/>
          <w:szCs w:val="28"/>
          <w:rtl/>
        </w:rPr>
        <w:t xml:space="preserve"> فَخُذُوهُ</w:t>
      </w:r>
      <w:r w:rsidR="00AF32BD">
        <w:rPr>
          <w:rFonts w:ascii="KFGQPC Uthmanic Script HAFS" w:hAnsi="KFGQPC Uthmanic Script HAFS" w:cs="KFGQPC Uthmanic Script HAFS"/>
          <w:sz w:val="28"/>
          <w:szCs w:val="28"/>
        </w:rPr>
        <w:t xml:space="preserve"> </w:t>
      </w:r>
      <w:r w:rsidR="00AF32BD">
        <w:rPr>
          <w:rFonts w:ascii="KFGQPC Uthmanic Script HAFS" w:hAnsi="KFGQPC Uthmanic Script HAFS" w:cs="KFGQPC Uthmanic Script HAFS" w:hint="cs"/>
          <w:sz w:val="28"/>
          <w:szCs w:val="28"/>
          <w:rtl/>
        </w:rPr>
        <w:t>وَمَا</w:t>
      </w:r>
      <w:r w:rsidR="00AF32BD">
        <w:rPr>
          <w:rFonts w:ascii="KFGQPC Uthmanic Script HAFS" w:hAnsi="KFGQPC Uthmanic Script HAFS" w:cs="KFGQPC Uthmanic Script HAFS"/>
          <w:sz w:val="28"/>
          <w:szCs w:val="28"/>
          <w:rtl/>
        </w:rPr>
        <w:t xml:space="preserve"> نَهَىٰكُمۡ عَنۡهُ فَ</w:t>
      </w:r>
      <w:r w:rsidR="00AF32BD">
        <w:rPr>
          <w:rFonts w:ascii="KFGQPC Uthmanic Script HAFS" w:hAnsi="KFGQPC Uthmanic Script HAFS" w:cs="KFGQPC Uthmanic Script HAFS" w:hint="cs"/>
          <w:sz w:val="28"/>
          <w:szCs w:val="28"/>
          <w:rtl/>
        </w:rPr>
        <w:t>ٱنتَهُواْۚ</w:t>
      </w:r>
      <w:r>
        <w:rPr>
          <w:rFonts w:ascii="Traditional Arabic" w:hAnsi="Traditional Arabic"/>
          <w:sz w:val="28"/>
          <w:szCs w:val="28"/>
          <w:rtl/>
          <w:lang w:bidi="fa-IR"/>
        </w:rPr>
        <w:t>﴾</w:t>
      </w:r>
      <w:r w:rsidRPr="00F61146">
        <w:rPr>
          <w:rStyle w:val="7-Char"/>
          <w:rFonts w:hint="cs"/>
          <w:rtl/>
        </w:rPr>
        <w:t xml:space="preserve"> </w:t>
      </w:r>
      <w:r w:rsidRPr="00F61146">
        <w:rPr>
          <w:rStyle w:val="7-Char"/>
          <w:rtl/>
        </w:rPr>
        <w:t>[</w:t>
      </w:r>
      <w:r w:rsidRPr="00F61146">
        <w:rPr>
          <w:rStyle w:val="7-Char"/>
          <w:rFonts w:hint="cs"/>
          <w:rtl/>
        </w:rPr>
        <w:t>الحشر: 7</w:t>
      </w:r>
      <w:r w:rsidRPr="00F61146">
        <w:rPr>
          <w:rStyle w:val="7-Char"/>
          <w:rtl/>
        </w:rPr>
        <w:t>]</w:t>
      </w:r>
      <w:r w:rsidRPr="00F61146">
        <w:rPr>
          <w:rStyle w:val="Char0"/>
          <w:rFonts w:hint="cs"/>
          <w:rtl/>
        </w:rPr>
        <w:t>.</w:t>
      </w:r>
    </w:p>
    <w:p w:rsidR="000940D9" w:rsidRDefault="001434BD" w:rsidP="00F61146">
      <w:pPr>
        <w:pStyle w:val="a0"/>
        <w:rPr>
          <w:rtl/>
          <w:lang w:bidi="fa-IR"/>
        </w:rPr>
      </w:pPr>
      <w:r w:rsidRPr="00CE411E">
        <w:rPr>
          <w:rFonts w:hint="cs"/>
          <w:rtl/>
          <w:lang w:bidi="fa-IR"/>
        </w:rPr>
        <w:t>«</w:t>
      </w:r>
      <w:r w:rsidR="000E3411" w:rsidRPr="00CE411E">
        <w:rPr>
          <w:rFonts w:hint="cs"/>
          <w:rtl/>
          <w:lang w:bidi="fa-IR"/>
        </w:rPr>
        <w:t>و آن‌چه که رسول برای شما آورد بدان چنگ زنید و آن‌چه که شما را از آن بازداشت، خودداری کنید</w:t>
      </w:r>
      <w:r w:rsidRPr="00CE411E">
        <w:rPr>
          <w:rFonts w:hint="cs"/>
          <w:rtl/>
          <w:lang w:bidi="fa-IR"/>
        </w:rPr>
        <w:t>».</w:t>
      </w:r>
    </w:p>
    <w:p w:rsidR="001434BD" w:rsidRPr="00AF32BD" w:rsidRDefault="000940D9" w:rsidP="00AF32BD">
      <w:pPr>
        <w:pStyle w:val="StyleComplexBLotus12ptJustifiedFirstline05cmCharCharCharCharCharCharCharCharCharCharCharCharCharCharChar"/>
        <w:tabs>
          <w:tab w:val="right" w:pos="7371"/>
        </w:tabs>
        <w:spacing w:line="240" w:lineRule="auto"/>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AF32BD">
        <w:rPr>
          <w:rFonts w:ascii="KFGQPC Uthmanic Script HAFS" w:hAnsi="KFGQPC Uthmanic Script HAFS" w:cs="KFGQPC Uthmanic Script HAFS"/>
          <w:sz w:val="28"/>
          <w:szCs w:val="28"/>
          <w:rtl/>
        </w:rPr>
        <w:t xml:space="preserve">كَانَ لِمُؤۡمِنٖ وَلَا مُؤۡمِنَةٍ إِذَا قَضَى </w:t>
      </w:r>
      <w:r w:rsidR="00AF32BD">
        <w:rPr>
          <w:rFonts w:ascii="KFGQPC Uthmanic Script HAFS" w:hAnsi="KFGQPC Uthmanic Script HAFS" w:cs="KFGQPC Uthmanic Script HAFS" w:hint="cs"/>
          <w:sz w:val="28"/>
          <w:szCs w:val="28"/>
          <w:rtl/>
        </w:rPr>
        <w:t>ٱ</w:t>
      </w:r>
      <w:r w:rsidR="00AF32BD">
        <w:rPr>
          <w:rFonts w:ascii="KFGQPC Uthmanic Script HAFS" w:hAnsi="KFGQPC Uthmanic Script HAFS" w:cs="KFGQPC Uthmanic Script HAFS" w:hint="eastAsia"/>
          <w:sz w:val="28"/>
          <w:szCs w:val="28"/>
          <w:rtl/>
        </w:rPr>
        <w:t>للَّهُ</w:t>
      </w:r>
      <w:r w:rsidR="00AF32BD">
        <w:rPr>
          <w:rFonts w:ascii="KFGQPC Uthmanic Script HAFS" w:hAnsi="KFGQPC Uthmanic Script HAFS" w:cs="KFGQPC Uthmanic Script HAFS"/>
          <w:sz w:val="28"/>
          <w:szCs w:val="28"/>
          <w:rtl/>
        </w:rPr>
        <w:t xml:space="preserve"> وَرَسُولُهُ</w:t>
      </w:r>
      <w:r w:rsidR="00AF32BD">
        <w:rPr>
          <w:rFonts w:ascii="KFGQPC Uthmanic Script HAFS" w:hAnsi="KFGQPC Uthmanic Script HAFS" w:cs="KFGQPC Uthmanic Script HAFS" w:hint="cs"/>
          <w:sz w:val="28"/>
          <w:szCs w:val="28"/>
          <w:rtl/>
        </w:rPr>
        <w:t>ۥٓ</w:t>
      </w:r>
      <w:r w:rsidR="00AF32BD">
        <w:rPr>
          <w:rFonts w:ascii="KFGQPC Uthmanic Script HAFS" w:hAnsi="KFGQPC Uthmanic Script HAFS" w:cs="KFGQPC Uthmanic Script HAFS"/>
          <w:sz w:val="28"/>
          <w:szCs w:val="28"/>
          <w:rtl/>
        </w:rPr>
        <w:t xml:space="preserve"> أَمۡرًا أَن يَكُونَ لَهُمُ </w:t>
      </w:r>
      <w:r w:rsidR="00AF32BD">
        <w:rPr>
          <w:rFonts w:ascii="KFGQPC Uthmanic Script HAFS" w:hAnsi="KFGQPC Uthmanic Script HAFS" w:cs="KFGQPC Uthmanic Script HAFS" w:hint="cs"/>
          <w:sz w:val="28"/>
          <w:szCs w:val="28"/>
          <w:rtl/>
        </w:rPr>
        <w:t>ٱ</w:t>
      </w:r>
      <w:r w:rsidR="00AF32BD">
        <w:rPr>
          <w:rFonts w:ascii="KFGQPC Uthmanic Script HAFS" w:hAnsi="KFGQPC Uthmanic Script HAFS" w:cs="KFGQPC Uthmanic Script HAFS" w:hint="eastAsia"/>
          <w:sz w:val="28"/>
          <w:szCs w:val="28"/>
          <w:rtl/>
        </w:rPr>
        <w:t>لۡخِيَرَةُ</w:t>
      </w:r>
      <w:r w:rsidR="00AF32BD">
        <w:rPr>
          <w:rFonts w:ascii="KFGQPC Uthmanic Script HAFS" w:hAnsi="KFGQPC Uthmanic Script HAFS" w:cs="KFGQPC Uthmanic Script HAFS"/>
          <w:sz w:val="28"/>
          <w:szCs w:val="28"/>
          <w:rtl/>
        </w:rPr>
        <w:t xml:space="preserve"> مِنۡ أَمۡرِهِمۡۗ</w:t>
      </w:r>
      <w:r>
        <w:rPr>
          <w:rFonts w:ascii="Traditional Arabic" w:hAnsi="Traditional Arabic" w:cs="Traditional Arabic"/>
          <w:sz w:val="28"/>
          <w:szCs w:val="28"/>
          <w:rtl/>
          <w:lang w:bidi="fa-IR"/>
        </w:rPr>
        <w:t>﴾</w:t>
      </w:r>
      <w:r w:rsidRPr="00F61146">
        <w:rPr>
          <w:rStyle w:val="7-Char"/>
          <w:rFonts w:hint="cs"/>
          <w:rtl/>
        </w:rPr>
        <w:t xml:space="preserve"> </w:t>
      </w:r>
      <w:r w:rsidRPr="00F61146">
        <w:rPr>
          <w:rStyle w:val="7-Char"/>
          <w:rtl/>
        </w:rPr>
        <w:t>[</w:t>
      </w:r>
      <w:r w:rsidRPr="00F61146">
        <w:rPr>
          <w:rStyle w:val="7-Char"/>
          <w:rFonts w:hint="cs"/>
          <w:rtl/>
        </w:rPr>
        <w:t>الأحزاب: 36</w:t>
      </w:r>
      <w:r w:rsidRPr="00F61146">
        <w:rPr>
          <w:rStyle w:val="7-Char"/>
          <w:rtl/>
        </w:rPr>
        <w:t>]</w:t>
      </w:r>
      <w:r w:rsidRPr="00F61146">
        <w:rPr>
          <w:rStyle w:val="Char0"/>
          <w:rFonts w:hint="cs"/>
          <w:rtl/>
        </w:rPr>
        <w:t>.</w:t>
      </w:r>
      <w:r w:rsidR="001434BD" w:rsidRPr="00CE411E">
        <w:rPr>
          <w:rFonts w:ascii="Times New Roman" w:hAnsi="Times New Roman" w:cs="B Lotus"/>
          <w:sz w:val="28"/>
          <w:szCs w:val="28"/>
          <w:rtl/>
          <w:lang w:bidi="fa-IR"/>
        </w:rPr>
        <w:tab/>
      </w:r>
    </w:p>
    <w:p w:rsidR="006522C1" w:rsidRDefault="001434BD" w:rsidP="00F61146">
      <w:pPr>
        <w:pStyle w:val="a0"/>
        <w:rPr>
          <w:rtl/>
          <w:lang w:bidi="fa-IR"/>
        </w:rPr>
      </w:pPr>
      <w:r w:rsidRPr="00CE411E">
        <w:rPr>
          <w:rFonts w:hint="cs"/>
          <w:rtl/>
          <w:lang w:bidi="fa-IR"/>
        </w:rPr>
        <w:t>«</w:t>
      </w:r>
      <w:r w:rsidR="00B97158" w:rsidRPr="00CE411E">
        <w:rPr>
          <w:rFonts w:hint="cs"/>
          <w:rtl/>
          <w:lang w:bidi="fa-IR"/>
        </w:rPr>
        <w:t>هیچ زن و مرد مؤمنی وقتی که خدا و رسول حکمی کردند حق ندارند که در امور خود به خود اختیار دهند</w:t>
      </w:r>
      <w:r w:rsidRPr="00CE411E">
        <w:rPr>
          <w:rFonts w:hint="cs"/>
          <w:rtl/>
          <w:lang w:bidi="fa-IR"/>
        </w:rPr>
        <w:t>».</w:t>
      </w:r>
    </w:p>
    <w:p w:rsidR="001434BD" w:rsidRPr="00AF32BD" w:rsidRDefault="006522C1" w:rsidP="00AF32BD">
      <w:pPr>
        <w:pStyle w:val="StyleComplexBLotus12ptJustifiedFirstline05cmCharCharCharCharCharCharCharCharCharCharCharCharCharCharChar"/>
        <w:tabs>
          <w:tab w:val="right" w:pos="7371"/>
        </w:tabs>
        <w:spacing w:line="240" w:lineRule="auto"/>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AF32BD">
        <w:rPr>
          <w:rFonts w:ascii="KFGQPC Uthmanic Script HAFS" w:hAnsi="KFGQPC Uthmanic Script HAFS" w:cs="KFGQPC Uthmanic Script HAFS" w:hint="eastAsia"/>
          <w:sz w:val="28"/>
          <w:szCs w:val="28"/>
          <w:rtl/>
        </w:rPr>
        <w:t>قُلۡ</w:t>
      </w:r>
      <w:r w:rsidR="00AF32BD">
        <w:rPr>
          <w:rFonts w:ascii="KFGQPC Uthmanic Script HAFS" w:hAnsi="KFGQPC Uthmanic Script HAFS" w:cs="KFGQPC Uthmanic Script HAFS"/>
          <w:sz w:val="28"/>
          <w:szCs w:val="28"/>
          <w:rtl/>
        </w:rPr>
        <w:t xml:space="preserve"> إِن كُنتُمۡ تُحِبُّونَ </w:t>
      </w:r>
      <w:r w:rsidR="00AF32BD">
        <w:rPr>
          <w:rFonts w:ascii="KFGQPC Uthmanic Script HAFS" w:hAnsi="KFGQPC Uthmanic Script HAFS" w:cs="KFGQPC Uthmanic Script HAFS" w:hint="cs"/>
          <w:sz w:val="28"/>
          <w:szCs w:val="28"/>
          <w:rtl/>
        </w:rPr>
        <w:t>ٱ</w:t>
      </w:r>
      <w:r w:rsidR="00AF32BD">
        <w:rPr>
          <w:rFonts w:ascii="KFGQPC Uthmanic Script HAFS" w:hAnsi="KFGQPC Uthmanic Script HAFS" w:cs="KFGQPC Uthmanic Script HAFS" w:hint="eastAsia"/>
          <w:sz w:val="28"/>
          <w:szCs w:val="28"/>
          <w:rtl/>
        </w:rPr>
        <w:t>للَّهَ</w:t>
      </w:r>
      <w:r w:rsidR="00AF32BD">
        <w:rPr>
          <w:rFonts w:ascii="KFGQPC Uthmanic Script HAFS" w:hAnsi="KFGQPC Uthmanic Script HAFS" w:cs="KFGQPC Uthmanic Script HAFS"/>
          <w:sz w:val="28"/>
          <w:szCs w:val="28"/>
          <w:rtl/>
        </w:rPr>
        <w:t xml:space="preserve"> فَ</w:t>
      </w:r>
      <w:r w:rsidR="00AF32BD">
        <w:rPr>
          <w:rFonts w:ascii="KFGQPC Uthmanic Script HAFS" w:hAnsi="KFGQPC Uthmanic Script HAFS" w:cs="KFGQPC Uthmanic Script HAFS" w:hint="cs"/>
          <w:sz w:val="28"/>
          <w:szCs w:val="28"/>
          <w:rtl/>
        </w:rPr>
        <w:t>ٱ</w:t>
      </w:r>
      <w:r w:rsidR="00AF32BD">
        <w:rPr>
          <w:rFonts w:ascii="KFGQPC Uthmanic Script HAFS" w:hAnsi="KFGQPC Uthmanic Script HAFS" w:cs="KFGQPC Uthmanic Script HAFS" w:hint="eastAsia"/>
          <w:sz w:val="28"/>
          <w:szCs w:val="28"/>
          <w:rtl/>
        </w:rPr>
        <w:t>تَّبِعُونِي</w:t>
      </w:r>
      <w:r w:rsidR="00AF32BD">
        <w:rPr>
          <w:rFonts w:ascii="KFGQPC Uthmanic Script HAFS" w:hAnsi="KFGQPC Uthmanic Script HAFS" w:cs="KFGQPC Uthmanic Script HAFS"/>
          <w:sz w:val="28"/>
          <w:szCs w:val="28"/>
          <w:rtl/>
        </w:rPr>
        <w:t xml:space="preserve"> يُحۡبِبۡكُمُ </w:t>
      </w:r>
      <w:r w:rsidR="00AF32BD">
        <w:rPr>
          <w:rFonts w:ascii="KFGQPC Uthmanic Script HAFS" w:hAnsi="KFGQPC Uthmanic Script HAFS" w:cs="KFGQPC Uthmanic Script HAFS" w:hint="cs"/>
          <w:sz w:val="28"/>
          <w:szCs w:val="28"/>
          <w:rtl/>
        </w:rPr>
        <w:t>ٱ</w:t>
      </w:r>
      <w:r w:rsidR="00AF32BD">
        <w:rPr>
          <w:rFonts w:ascii="KFGQPC Uthmanic Script HAFS" w:hAnsi="KFGQPC Uthmanic Script HAFS" w:cs="KFGQPC Uthmanic Script HAFS" w:hint="eastAsia"/>
          <w:sz w:val="28"/>
          <w:szCs w:val="28"/>
          <w:rtl/>
        </w:rPr>
        <w:t>للَّهُ</w:t>
      </w:r>
      <w:r>
        <w:rPr>
          <w:rFonts w:ascii="Traditional Arabic" w:hAnsi="Traditional Arabic" w:cs="Traditional Arabic"/>
          <w:sz w:val="28"/>
          <w:szCs w:val="28"/>
          <w:rtl/>
          <w:lang w:bidi="fa-IR"/>
        </w:rPr>
        <w:t>﴾</w:t>
      </w:r>
      <w:r w:rsidRPr="00F61146">
        <w:rPr>
          <w:rStyle w:val="7-Char"/>
          <w:rFonts w:hint="cs"/>
          <w:rtl/>
        </w:rPr>
        <w:t xml:space="preserve"> </w:t>
      </w:r>
      <w:r w:rsidRPr="00F61146">
        <w:rPr>
          <w:rStyle w:val="7-Char"/>
          <w:rtl/>
        </w:rPr>
        <w:t>[</w:t>
      </w:r>
      <w:r w:rsidRPr="00F61146">
        <w:rPr>
          <w:rStyle w:val="7-Char"/>
          <w:rFonts w:hint="cs"/>
          <w:rtl/>
        </w:rPr>
        <w:t>آل عمران: 31</w:t>
      </w:r>
      <w:r w:rsidRPr="00F61146">
        <w:rPr>
          <w:rStyle w:val="7-Char"/>
          <w:rtl/>
        </w:rPr>
        <w:t>]</w:t>
      </w:r>
      <w:r w:rsidRPr="00F61146">
        <w:rPr>
          <w:rStyle w:val="Char0"/>
          <w:rFonts w:hint="cs"/>
          <w:rtl/>
        </w:rPr>
        <w:t>.</w:t>
      </w:r>
    </w:p>
    <w:p w:rsidR="006522C1" w:rsidRDefault="001434BD" w:rsidP="00F61146">
      <w:pPr>
        <w:pStyle w:val="a0"/>
        <w:rPr>
          <w:rtl/>
          <w:lang w:bidi="fa-IR"/>
        </w:rPr>
      </w:pPr>
      <w:r w:rsidRPr="00CE411E">
        <w:rPr>
          <w:rFonts w:hint="cs"/>
          <w:rtl/>
          <w:lang w:bidi="fa-IR"/>
        </w:rPr>
        <w:t>«</w:t>
      </w:r>
      <w:r w:rsidR="00EA2C17" w:rsidRPr="00CE411E">
        <w:rPr>
          <w:rFonts w:hint="cs"/>
          <w:rtl/>
          <w:lang w:bidi="fa-IR"/>
        </w:rPr>
        <w:t>بگو اگر خدارا دوست دارید، از من پیروی کنید خدا شما را دوست می‌دارد</w:t>
      </w:r>
      <w:r w:rsidRPr="00CE411E">
        <w:rPr>
          <w:rFonts w:hint="cs"/>
          <w:rtl/>
          <w:lang w:bidi="fa-IR"/>
        </w:rPr>
        <w:t>».</w:t>
      </w:r>
    </w:p>
    <w:p w:rsidR="001434BD" w:rsidRPr="00AF32BD" w:rsidRDefault="006522C1" w:rsidP="00AF32BD">
      <w:pPr>
        <w:pStyle w:val="StyleComplexBLotus12ptJustifiedFirstline05cmCharCharCharCharCharCharCharCharCharCharCharCharCharCharChar"/>
        <w:tabs>
          <w:tab w:val="right" w:pos="7371"/>
        </w:tabs>
        <w:spacing w:line="240" w:lineRule="auto"/>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AF32BD">
        <w:rPr>
          <w:rFonts w:ascii="KFGQPC Uthmanic Script HAFS" w:hAnsi="KFGQPC Uthmanic Script HAFS" w:cs="KFGQPC Uthmanic Script HAFS"/>
          <w:sz w:val="28"/>
          <w:szCs w:val="28"/>
          <w:rtl/>
        </w:rPr>
        <w:t xml:space="preserve">وَأَنزَلۡنَآ إِلَيۡكَ </w:t>
      </w:r>
      <w:r w:rsidR="00AF32BD">
        <w:rPr>
          <w:rFonts w:ascii="KFGQPC Uthmanic Script HAFS" w:hAnsi="KFGQPC Uthmanic Script HAFS" w:cs="KFGQPC Uthmanic Script HAFS" w:hint="cs"/>
          <w:sz w:val="28"/>
          <w:szCs w:val="28"/>
          <w:rtl/>
        </w:rPr>
        <w:t>ٱ</w:t>
      </w:r>
      <w:r w:rsidR="00AF32BD">
        <w:rPr>
          <w:rFonts w:ascii="KFGQPC Uthmanic Script HAFS" w:hAnsi="KFGQPC Uthmanic Script HAFS" w:cs="KFGQPC Uthmanic Script HAFS" w:hint="eastAsia"/>
          <w:sz w:val="28"/>
          <w:szCs w:val="28"/>
          <w:rtl/>
        </w:rPr>
        <w:t>لذِّكۡرَ</w:t>
      </w:r>
      <w:r w:rsidR="00AF32BD">
        <w:rPr>
          <w:rFonts w:ascii="KFGQPC Uthmanic Script HAFS" w:hAnsi="KFGQPC Uthmanic Script HAFS" w:cs="KFGQPC Uthmanic Script HAFS"/>
          <w:sz w:val="28"/>
          <w:szCs w:val="28"/>
          <w:rtl/>
        </w:rPr>
        <w:t xml:space="preserve"> لِتُبَيِّنَ لِلنَّاسِ مَا نُزِّلَ إِلَيۡهِمۡ</w:t>
      </w:r>
      <w:r>
        <w:rPr>
          <w:rFonts w:ascii="Traditional Arabic" w:hAnsi="Traditional Arabic" w:cs="Traditional Arabic"/>
          <w:sz w:val="28"/>
          <w:szCs w:val="28"/>
          <w:rtl/>
          <w:lang w:bidi="fa-IR"/>
        </w:rPr>
        <w:t>﴾</w:t>
      </w:r>
      <w:r w:rsidRPr="00F61146">
        <w:rPr>
          <w:rStyle w:val="7-Char"/>
          <w:rFonts w:hint="cs"/>
          <w:rtl/>
        </w:rPr>
        <w:t xml:space="preserve"> </w:t>
      </w:r>
      <w:r w:rsidRPr="00F61146">
        <w:rPr>
          <w:rStyle w:val="7-Char"/>
          <w:rtl/>
        </w:rPr>
        <w:t>[</w:t>
      </w:r>
      <w:r w:rsidRPr="00F61146">
        <w:rPr>
          <w:rStyle w:val="7-Char"/>
          <w:rFonts w:hint="cs"/>
          <w:rtl/>
        </w:rPr>
        <w:t>النحل: 44</w:t>
      </w:r>
      <w:r w:rsidRPr="00F61146">
        <w:rPr>
          <w:rStyle w:val="7-Char"/>
          <w:rtl/>
        </w:rPr>
        <w:t>]</w:t>
      </w:r>
      <w:r w:rsidRPr="00F61146">
        <w:rPr>
          <w:rStyle w:val="Char0"/>
          <w:rFonts w:hint="cs"/>
          <w:rtl/>
        </w:rPr>
        <w:t>.</w:t>
      </w:r>
    </w:p>
    <w:p w:rsidR="00855B6D" w:rsidRPr="00CE411E" w:rsidRDefault="00855B6D" w:rsidP="00F61146">
      <w:pPr>
        <w:pStyle w:val="a0"/>
        <w:rPr>
          <w:rtl/>
          <w:lang w:bidi="fa-IR"/>
        </w:rPr>
      </w:pPr>
      <w:r w:rsidRPr="00CE411E">
        <w:rPr>
          <w:rFonts w:hint="cs"/>
          <w:rtl/>
          <w:lang w:bidi="fa-IR"/>
        </w:rPr>
        <w:t>«</w:t>
      </w:r>
      <w:r w:rsidR="008C12E6" w:rsidRPr="00CE411E">
        <w:rPr>
          <w:rFonts w:hint="cs"/>
          <w:rtl/>
          <w:lang w:bidi="fa-IR"/>
        </w:rPr>
        <w:t>و قرآن را به تو نازل کردیم تا برای مردم آن‌چه برایشان نازل شده روشن نمایی</w:t>
      </w:r>
      <w:r w:rsidRPr="00CE411E">
        <w:rPr>
          <w:rFonts w:hint="cs"/>
          <w:rtl/>
          <w:lang w:bidi="fa-IR"/>
        </w:rPr>
        <w:t>».</w:t>
      </w:r>
      <w:r w:rsidRPr="00CE411E">
        <w:rPr>
          <w:rtl/>
          <w:lang w:bidi="fa-IR"/>
        </w:rPr>
        <w:tab/>
      </w:r>
    </w:p>
    <w:p w:rsidR="00974467" w:rsidRDefault="00463EA0" w:rsidP="00F61146">
      <w:pPr>
        <w:pStyle w:val="a0"/>
        <w:rPr>
          <w:rtl/>
          <w:lang w:bidi="fa-IR"/>
        </w:rPr>
      </w:pPr>
      <w:r>
        <w:rPr>
          <w:rFonts w:hint="cs"/>
          <w:rtl/>
          <w:lang w:bidi="fa-IR"/>
        </w:rPr>
        <w:t>و وجه استدلال از این آیه‌ها روشن است.</w:t>
      </w:r>
    </w:p>
    <w:p w:rsidR="00463EA0" w:rsidRDefault="00463EA0" w:rsidP="00F61146">
      <w:pPr>
        <w:pStyle w:val="a0"/>
        <w:rPr>
          <w:rtl/>
          <w:lang w:bidi="fa-IR"/>
        </w:rPr>
      </w:pPr>
      <w:r>
        <w:rPr>
          <w:rFonts w:hint="cs"/>
          <w:rtl/>
          <w:lang w:bidi="fa-IR"/>
        </w:rPr>
        <w:t>لذا قول رسول الله</w:t>
      </w:r>
      <w:r w:rsidR="00FC6A0B" w:rsidRPr="00FC6A0B">
        <w:rPr>
          <w:rFonts w:cs="CTraditional Arabic" w:hint="cs"/>
          <w:rtl/>
          <w:lang w:bidi="fa-IR"/>
        </w:rPr>
        <w:t xml:space="preserve"> ج</w:t>
      </w:r>
      <w:r>
        <w:rPr>
          <w:rFonts w:hint="cs"/>
          <w:rtl/>
          <w:lang w:bidi="fa-IR"/>
        </w:rPr>
        <w:t xml:space="preserve"> بر کسی که مستقیماً به صورت شفهی از ایشان بشنود حجت است، و باید بر وفق آن عمل کند، و ما که از این برکت محروم مانده‌ایم، وسیله به دست آوردن سنت برای ما از طریق راویان است که ممکن است به طرق تواتر یا آحاد سنن رسول الله</w:t>
      </w:r>
      <w:r w:rsidR="00FC6A0B" w:rsidRPr="00FC6A0B">
        <w:rPr>
          <w:rFonts w:cs="CTraditional Arabic" w:hint="cs"/>
          <w:rtl/>
          <w:lang w:bidi="fa-IR"/>
        </w:rPr>
        <w:t xml:space="preserve"> ج</w:t>
      </w:r>
      <w:r>
        <w:rPr>
          <w:rFonts w:hint="cs"/>
          <w:rtl/>
          <w:lang w:bidi="fa-IR"/>
        </w:rPr>
        <w:t xml:space="preserve"> را برایمان روایت کنند.</w:t>
      </w:r>
    </w:p>
    <w:p w:rsidR="00463EA0" w:rsidRDefault="009C1D03" w:rsidP="007C6E8D">
      <w:pPr>
        <w:pStyle w:val="3-"/>
        <w:rPr>
          <w:rtl/>
        </w:rPr>
      </w:pPr>
      <w:bookmarkStart w:id="231" w:name="_Toc331262149"/>
      <w:bookmarkStart w:id="232" w:name="_Toc421176509"/>
      <w:r>
        <w:rPr>
          <w:rFonts w:hint="cs"/>
          <w:rtl/>
        </w:rPr>
        <w:t>سنت در معنی به کتاب برمی‌گردد</w:t>
      </w:r>
      <w:bookmarkEnd w:id="231"/>
      <w:bookmarkEnd w:id="232"/>
    </w:p>
    <w:p w:rsidR="009C1D03" w:rsidRDefault="00765867" w:rsidP="00F61146">
      <w:pPr>
        <w:pStyle w:val="a0"/>
        <w:rPr>
          <w:rtl/>
          <w:lang w:bidi="fa-IR"/>
        </w:rPr>
      </w:pPr>
      <w:r>
        <w:rPr>
          <w:rFonts w:hint="cs"/>
          <w:rtl/>
          <w:lang w:bidi="fa-IR"/>
        </w:rPr>
        <w:t>سنت در واقع شرح قرآن است، قواعد کلی آن را توضیح می‌دهد، مجمل آن را روشن می‌سازد، و مختصر آن را مفصل، و مشکل آن را حل می‌کند، زیرا خداوند بیان قرآن را وظیفه رسول الله</w:t>
      </w:r>
      <w:r w:rsidR="00FC6A0B" w:rsidRPr="00FC6A0B">
        <w:rPr>
          <w:rFonts w:cs="CTraditional Arabic" w:hint="cs"/>
          <w:rtl/>
          <w:lang w:bidi="fa-IR"/>
        </w:rPr>
        <w:t xml:space="preserve"> ج</w:t>
      </w:r>
      <w:r>
        <w:rPr>
          <w:rFonts w:hint="cs"/>
          <w:rtl/>
          <w:lang w:bidi="fa-IR"/>
        </w:rPr>
        <w:t xml:space="preserve"> ساخته و </w:t>
      </w:r>
      <w:r w:rsidR="00BA46FA">
        <w:rPr>
          <w:rFonts w:hint="cs"/>
          <w:rtl/>
          <w:lang w:bidi="fa-IR"/>
        </w:rPr>
        <w:t>فرموده است</w:t>
      </w:r>
      <w:r w:rsidR="0070225A">
        <w:rPr>
          <w:rFonts w:hint="cs"/>
          <w:rtl/>
          <w:lang w:bidi="fa-IR"/>
        </w:rPr>
        <w:t>‌:</w:t>
      </w:r>
    </w:p>
    <w:p w:rsidR="006522C1" w:rsidRPr="00AF32BD" w:rsidRDefault="006522C1" w:rsidP="00AF32BD">
      <w:pPr>
        <w:ind w:firstLine="284"/>
        <w:jc w:val="both"/>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AF32BD">
        <w:rPr>
          <w:rFonts w:ascii="KFGQPC Uthmanic Script HAFS" w:hAnsi="KFGQPC Uthmanic Script HAFS" w:cs="KFGQPC Uthmanic Script HAFS"/>
          <w:sz w:val="28"/>
          <w:szCs w:val="28"/>
          <w:rtl/>
        </w:rPr>
        <w:t xml:space="preserve">وَأَنزَلۡنَآ إِلَيۡكَ </w:t>
      </w:r>
      <w:r w:rsidR="00AF32BD">
        <w:rPr>
          <w:rFonts w:ascii="KFGQPC Uthmanic Script HAFS" w:hAnsi="KFGQPC Uthmanic Script HAFS" w:cs="KFGQPC Uthmanic Script HAFS" w:hint="cs"/>
          <w:sz w:val="28"/>
          <w:szCs w:val="28"/>
          <w:rtl/>
        </w:rPr>
        <w:t>ٱلذِّكۡرَ</w:t>
      </w:r>
      <w:r w:rsidR="00AF32BD">
        <w:rPr>
          <w:rFonts w:ascii="KFGQPC Uthmanic Script HAFS" w:hAnsi="KFGQPC Uthmanic Script HAFS" w:cs="KFGQPC Uthmanic Script HAFS"/>
          <w:sz w:val="28"/>
          <w:szCs w:val="28"/>
          <w:rtl/>
        </w:rPr>
        <w:t xml:space="preserve"> لِتُبَيِّنَ لِلنَّاسِ مَا نُزِّلَ إِلَيۡهِمۡ</w:t>
      </w:r>
      <w:r>
        <w:rPr>
          <w:rFonts w:ascii="Traditional Arabic" w:hAnsi="Traditional Arabic"/>
          <w:sz w:val="28"/>
          <w:szCs w:val="28"/>
          <w:rtl/>
          <w:lang w:bidi="fa-IR"/>
        </w:rPr>
        <w:t>﴾</w:t>
      </w:r>
      <w:r w:rsidRPr="00F61146">
        <w:rPr>
          <w:rStyle w:val="7-Char"/>
          <w:rFonts w:hint="cs"/>
          <w:rtl/>
        </w:rPr>
        <w:t xml:space="preserve"> </w:t>
      </w:r>
      <w:r w:rsidRPr="00F61146">
        <w:rPr>
          <w:rStyle w:val="7-Char"/>
          <w:rtl/>
        </w:rPr>
        <w:t>[</w:t>
      </w:r>
      <w:r w:rsidRPr="00F61146">
        <w:rPr>
          <w:rStyle w:val="7-Char"/>
          <w:rFonts w:hint="cs"/>
          <w:rtl/>
        </w:rPr>
        <w:t>النحل: 44</w:t>
      </w:r>
      <w:r w:rsidRPr="00F61146">
        <w:rPr>
          <w:rStyle w:val="7-Char"/>
          <w:rtl/>
        </w:rPr>
        <w:t>]</w:t>
      </w:r>
      <w:r w:rsidRPr="00F61146">
        <w:rPr>
          <w:rStyle w:val="Char0"/>
          <w:rFonts w:hint="cs"/>
          <w:rtl/>
        </w:rPr>
        <w:t>.</w:t>
      </w:r>
    </w:p>
    <w:p w:rsidR="00BA46FA" w:rsidRDefault="00BA46FA" w:rsidP="00F61146">
      <w:pPr>
        <w:pStyle w:val="a0"/>
        <w:rPr>
          <w:rtl/>
          <w:lang w:bidi="fa-IR"/>
        </w:rPr>
      </w:pPr>
      <w:r>
        <w:rPr>
          <w:rFonts w:hint="cs"/>
          <w:rtl/>
          <w:lang w:bidi="fa-IR"/>
        </w:rPr>
        <w:t>و قرآن را بر تو نازل کردیم تا آنچه را که بر مردم (از سوی پروردگارشان) نازل</w:t>
      </w:r>
      <w:r w:rsidR="00450544">
        <w:rPr>
          <w:rFonts w:hint="cs"/>
          <w:rtl/>
          <w:lang w:bidi="fa-IR"/>
        </w:rPr>
        <w:t xml:space="preserve"> می‌</w:t>
      </w:r>
      <w:r>
        <w:rPr>
          <w:rFonts w:hint="cs"/>
          <w:rtl/>
          <w:lang w:bidi="fa-IR"/>
        </w:rPr>
        <w:t xml:space="preserve">شود بیان نمایی. </w:t>
      </w:r>
    </w:p>
    <w:p w:rsidR="00765867" w:rsidRDefault="007A6861" w:rsidP="00F61146">
      <w:pPr>
        <w:pStyle w:val="a0"/>
        <w:rPr>
          <w:rtl/>
          <w:lang w:bidi="fa-IR"/>
        </w:rPr>
      </w:pPr>
      <w:r>
        <w:rPr>
          <w:rFonts w:hint="cs"/>
          <w:rtl/>
          <w:lang w:bidi="fa-IR"/>
        </w:rPr>
        <w:t xml:space="preserve">بنابراین هیچ امری را در سنت نمی‌بینیم مگر این‌که از دور یا نزدیک قرآن بر آن دلالت دارد، </w:t>
      </w:r>
      <w:r w:rsidR="003B76AC">
        <w:rPr>
          <w:rFonts w:hint="cs"/>
          <w:rtl/>
          <w:lang w:bidi="fa-IR"/>
        </w:rPr>
        <w:t>زیرا خداوند قرآن را بیانگر هر چیز دانسته، و از این لازم می‌آید که سنت نیز در آن وارد شود.</w:t>
      </w:r>
    </w:p>
    <w:p w:rsidR="003B76AC" w:rsidRDefault="00DD6B8C" w:rsidP="007C6E8D">
      <w:pPr>
        <w:pStyle w:val="3-"/>
        <w:rPr>
          <w:rtl/>
        </w:rPr>
      </w:pPr>
      <w:bookmarkStart w:id="233" w:name="_Toc331262150"/>
      <w:bookmarkStart w:id="234" w:name="_Toc421176510"/>
      <w:r>
        <w:rPr>
          <w:rFonts w:hint="cs"/>
          <w:rtl/>
        </w:rPr>
        <w:t>طرق روایت سنت</w:t>
      </w:r>
      <w:bookmarkEnd w:id="233"/>
      <w:bookmarkEnd w:id="234"/>
    </w:p>
    <w:p w:rsidR="0094617A" w:rsidRDefault="000D68E0" w:rsidP="00F61146">
      <w:pPr>
        <w:pStyle w:val="a0"/>
        <w:rPr>
          <w:rtl/>
          <w:lang w:bidi="fa-IR"/>
        </w:rPr>
      </w:pPr>
      <w:r>
        <w:rPr>
          <w:rFonts w:hint="cs"/>
          <w:rtl/>
          <w:lang w:bidi="fa-IR"/>
        </w:rPr>
        <w:t>حال که مقام و منزلت سنت را بیان داشتیم، نوبت آن رسیده که درباره طرق روایت و انتقال آن به ما، صحبت کنیم، و قبلاً گفتیم که سنت ممکن است بر سبیل تواتر یا آحاد به ما برسد، و این قضیه نیاز به شرح و تفصیل دارد که به یاری خداوند در صفحات آینده بدان می‌پردازیم.</w:t>
      </w:r>
    </w:p>
    <w:p w:rsidR="000D68E0" w:rsidRDefault="008243C3" w:rsidP="007C6E8D">
      <w:pPr>
        <w:pStyle w:val="4-"/>
        <w:rPr>
          <w:rtl/>
        </w:rPr>
      </w:pPr>
      <w:bookmarkStart w:id="235" w:name="_Toc331262151"/>
      <w:bookmarkStart w:id="236" w:name="_Toc421176511"/>
      <w:r>
        <w:rPr>
          <w:rFonts w:hint="cs"/>
          <w:rtl/>
        </w:rPr>
        <w:t>اولاً</w:t>
      </w:r>
      <w:r w:rsidR="0070225A">
        <w:rPr>
          <w:rFonts w:hint="cs"/>
          <w:rtl/>
        </w:rPr>
        <w:t>‌:</w:t>
      </w:r>
      <w:r>
        <w:rPr>
          <w:rFonts w:hint="cs"/>
          <w:rtl/>
        </w:rPr>
        <w:t xml:space="preserve"> تواتر</w:t>
      </w:r>
      <w:bookmarkEnd w:id="235"/>
      <w:bookmarkEnd w:id="236"/>
    </w:p>
    <w:p w:rsidR="00436C35" w:rsidRDefault="00286B62" w:rsidP="00F61146">
      <w:pPr>
        <w:pStyle w:val="a0"/>
        <w:rPr>
          <w:rtl/>
          <w:lang w:bidi="fa-IR"/>
        </w:rPr>
      </w:pPr>
      <w:r>
        <w:rPr>
          <w:rFonts w:hint="cs"/>
          <w:rtl/>
          <w:lang w:bidi="fa-IR"/>
        </w:rPr>
        <w:t>تواتر در لغت به معنی</w:t>
      </w:r>
      <w:r w:rsidR="00FC6EA8">
        <w:rPr>
          <w:rFonts w:hint="cs"/>
          <w:rtl/>
          <w:lang w:bidi="fa-IR"/>
        </w:rPr>
        <w:t xml:space="preserve"> آمدن یکی یک</w:t>
      </w:r>
      <w:r w:rsidR="00BA46FA">
        <w:rPr>
          <w:rFonts w:hint="cs"/>
          <w:rtl/>
          <w:lang w:bidi="fa-IR"/>
        </w:rPr>
        <w:t>ی</w:t>
      </w:r>
      <w:r w:rsidR="00FC6EA8">
        <w:rPr>
          <w:rFonts w:hint="cs"/>
          <w:rtl/>
          <w:lang w:bidi="fa-IR"/>
        </w:rPr>
        <w:t xml:space="preserve"> همراه با تأنی است، و تواتر اشیاء، عبارت از تتابع</w:t>
      </w:r>
      <w:r w:rsidR="00846D8D">
        <w:rPr>
          <w:rFonts w:hint="cs"/>
          <w:rtl/>
          <w:lang w:bidi="fa-IR"/>
        </w:rPr>
        <w:t xml:space="preserve"> آن‌ها </w:t>
      </w:r>
      <w:r w:rsidR="00FC6EA8">
        <w:rPr>
          <w:rFonts w:hint="cs"/>
          <w:rtl/>
          <w:lang w:bidi="fa-IR"/>
        </w:rPr>
        <w:t>است که یکی پس از دیگری بدون انقطاع برسد.</w:t>
      </w:r>
    </w:p>
    <w:p w:rsidR="00FC6EA8" w:rsidRDefault="00FC6EA8" w:rsidP="00F61146">
      <w:pPr>
        <w:pStyle w:val="a0"/>
        <w:rPr>
          <w:rtl/>
          <w:lang w:bidi="fa-IR"/>
        </w:rPr>
      </w:pPr>
      <w:r>
        <w:rPr>
          <w:rFonts w:hint="cs"/>
          <w:rtl/>
          <w:lang w:bidi="fa-IR"/>
        </w:rPr>
        <w:t>و در اصطلاح خبر متواتر، خبری است که تعداد زیادی از راویان در هر طبقه آن را روایت کنند به صورتی که احتمال اجتماع و اتفاقشان بر دروغ نرود، و برای شنوند</w:t>
      </w:r>
      <w:r w:rsidR="00BA46FA">
        <w:rPr>
          <w:rFonts w:hint="cs"/>
          <w:rtl/>
          <w:lang w:bidi="fa-IR"/>
        </w:rPr>
        <w:t>ه</w:t>
      </w:r>
      <w:r>
        <w:rPr>
          <w:rFonts w:hint="cs"/>
          <w:rtl/>
          <w:lang w:bidi="fa-IR"/>
        </w:rPr>
        <w:t xml:space="preserve"> یقین به آن‌چه روایت کرده‌اند، حاصل گردد.</w:t>
      </w:r>
    </w:p>
    <w:p w:rsidR="00FC6EA8" w:rsidRDefault="00FD7C3A" w:rsidP="007C6E8D">
      <w:pPr>
        <w:pStyle w:val="4-"/>
        <w:rPr>
          <w:rtl/>
        </w:rPr>
      </w:pPr>
      <w:bookmarkStart w:id="237" w:name="_Toc331262152"/>
      <w:bookmarkStart w:id="238" w:name="_Toc421176512"/>
      <w:r>
        <w:rPr>
          <w:rFonts w:hint="cs"/>
          <w:rtl/>
        </w:rPr>
        <w:t>شروط خبر متواتر</w:t>
      </w:r>
      <w:bookmarkEnd w:id="237"/>
      <w:bookmarkEnd w:id="238"/>
    </w:p>
    <w:p w:rsidR="00436C35" w:rsidRDefault="00CB7CBF" w:rsidP="00F61146">
      <w:pPr>
        <w:pStyle w:val="a0"/>
        <w:rPr>
          <w:rtl/>
          <w:lang w:bidi="fa-IR"/>
        </w:rPr>
      </w:pPr>
      <w:r>
        <w:rPr>
          <w:rFonts w:hint="cs"/>
          <w:rtl/>
          <w:lang w:bidi="fa-IR"/>
        </w:rPr>
        <w:t>برای صحت تواتر وجود چهار شرط در راویان لازم است</w:t>
      </w:r>
      <w:r w:rsidR="0070225A">
        <w:rPr>
          <w:rFonts w:hint="cs"/>
          <w:rtl/>
          <w:lang w:bidi="fa-IR"/>
        </w:rPr>
        <w:t>‌:</w:t>
      </w:r>
    </w:p>
    <w:p w:rsidR="00CB7CBF" w:rsidRDefault="00CB7CBF" w:rsidP="00C115BC">
      <w:pPr>
        <w:pStyle w:val="a0"/>
        <w:numPr>
          <w:ilvl w:val="0"/>
          <w:numId w:val="60"/>
        </w:numPr>
        <w:ind w:left="641" w:hanging="357"/>
        <w:rPr>
          <w:rtl/>
          <w:lang w:bidi="fa-IR"/>
        </w:rPr>
      </w:pPr>
      <w:r>
        <w:rPr>
          <w:rFonts w:hint="cs"/>
          <w:rtl/>
          <w:lang w:bidi="fa-IR"/>
        </w:rPr>
        <w:t>آن‌چه نقل می‌کنند، خودشان بر آن یقین داشته باشند، لذا اگر اهل شهر بگویند</w:t>
      </w:r>
      <w:r w:rsidR="0070225A">
        <w:rPr>
          <w:rFonts w:hint="cs"/>
          <w:rtl/>
          <w:lang w:bidi="fa-IR"/>
        </w:rPr>
        <w:t>‌:</w:t>
      </w:r>
      <w:r>
        <w:rPr>
          <w:rFonts w:hint="cs"/>
          <w:rtl/>
          <w:lang w:bidi="fa-IR"/>
        </w:rPr>
        <w:t xml:space="preserve"> پرنده‌ای گذشت و ما گمان کردیم کلاغ بود، برای شنونده جز گمان چیز دیگری حاصل نمی‌شود.</w:t>
      </w:r>
    </w:p>
    <w:p w:rsidR="00CB7CBF" w:rsidRDefault="00237E67" w:rsidP="00C115BC">
      <w:pPr>
        <w:pStyle w:val="a0"/>
        <w:numPr>
          <w:ilvl w:val="0"/>
          <w:numId w:val="60"/>
        </w:numPr>
        <w:ind w:left="641" w:hanging="357"/>
        <w:rPr>
          <w:lang w:bidi="fa-IR"/>
        </w:rPr>
      </w:pPr>
      <w:r>
        <w:rPr>
          <w:rFonts w:hint="cs"/>
          <w:rtl/>
          <w:lang w:bidi="fa-IR"/>
        </w:rPr>
        <w:t xml:space="preserve">اعتمادشان در به دست آوردن این علم بر محسوسات باشد نه بر معقولات، زیرا اگر اهل شهری به بزرگی به ما خبر دهند که جهان حادث است، برای ما یقین حاصل نمی‌شود، تا این‌که ما خودمان آن را با عقل </w:t>
      </w:r>
      <w:r w:rsidR="008D1292">
        <w:rPr>
          <w:rFonts w:hint="cs"/>
          <w:rtl/>
          <w:lang w:bidi="fa-IR"/>
        </w:rPr>
        <w:t>خود دریابیم.</w:t>
      </w:r>
    </w:p>
    <w:p w:rsidR="008D1292" w:rsidRDefault="008D1292" w:rsidP="00C115BC">
      <w:pPr>
        <w:pStyle w:val="a0"/>
        <w:numPr>
          <w:ilvl w:val="0"/>
          <w:numId w:val="60"/>
        </w:numPr>
        <w:ind w:left="641" w:hanging="357"/>
        <w:rPr>
          <w:lang w:bidi="fa-IR"/>
        </w:rPr>
      </w:pPr>
      <w:r>
        <w:rPr>
          <w:rFonts w:hint="cs"/>
          <w:rtl/>
          <w:lang w:bidi="fa-IR"/>
        </w:rPr>
        <w:t>تعداد ناقلان طوری باشد که عادت اجازه به اتفاقشان بر دروغ ندهد، به این‌که دارای مشرب‌های مختلفی، و از اماکن متعددی باشند.</w:t>
      </w:r>
    </w:p>
    <w:p w:rsidR="008D1292" w:rsidRDefault="008D1292" w:rsidP="00C115BC">
      <w:pPr>
        <w:pStyle w:val="a0"/>
        <w:numPr>
          <w:ilvl w:val="0"/>
          <w:numId w:val="60"/>
        </w:numPr>
        <w:ind w:left="641" w:hanging="357"/>
        <w:rPr>
          <w:lang w:bidi="fa-IR"/>
        </w:rPr>
      </w:pPr>
      <w:r>
        <w:rPr>
          <w:rFonts w:hint="cs"/>
          <w:rtl/>
          <w:lang w:bidi="fa-IR"/>
        </w:rPr>
        <w:t>در این امور، اول و آخر و وسط سند (همه طبقه‌های راویان برابر باشند، لذا اگر تعداد زیادی از یک یا دو نفر نقل قول کنند برای ما علمی حاصل نمی‌شود، و هم‌چنین اگر یک یا دو نفر از تعداد بسیاری.</w:t>
      </w:r>
    </w:p>
    <w:p w:rsidR="00F94061" w:rsidRDefault="008D1292" w:rsidP="00F61146">
      <w:pPr>
        <w:pStyle w:val="a0"/>
        <w:rPr>
          <w:rtl/>
          <w:lang w:bidi="fa-IR"/>
        </w:rPr>
      </w:pPr>
      <w:r>
        <w:rPr>
          <w:rFonts w:hint="cs"/>
          <w:rtl/>
          <w:lang w:bidi="fa-IR"/>
        </w:rPr>
        <w:t>برای تواتر عدد مشخصی را نمی‌توان در نظر گرفت بلکه هر عددی که شروط گذشته در آن باشد، برای شنونده یقین ایجاد می‌کند، زیرا ممکن است افراد بسیاری خبری را نقل کنند، لکن به سبب اتحاد مشربشان، و شک در این‌که شاید مصلحتی در نقل آن خبر برایشان وجود دارد، برای شنونده یقین حاصل نشود.</w:t>
      </w:r>
    </w:p>
    <w:p w:rsidR="008D1292" w:rsidRDefault="008D1292" w:rsidP="00F61146">
      <w:pPr>
        <w:pStyle w:val="a0"/>
        <w:rPr>
          <w:rtl/>
          <w:lang w:bidi="fa-IR"/>
        </w:rPr>
      </w:pPr>
      <w:r>
        <w:rPr>
          <w:rFonts w:hint="cs"/>
          <w:rtl/>
          <w:lang w:bidi="fa-IR"/>
        </w:rPr>
        <w:t>گروهی کوشیده‌اند برای تواتر عددی مشخص کنند، لکن در انتخاب این عدد، به اختلاف افتاده‌اند،</w:t>
      </w:r>
      <w:r w:rsidR="0072162B">
        <w:rPr>
          <w:rFonts w:hint="cs"/>
          <w:rtl/>
          <w:lang w:bidi="fa-IR"/>
        </w:rPr>
        <w:t xml:space="preserve"> و چنان‌چه گفتیم رأی‌شان دور از صواب است.</w:t>
      </w:r>
    </w:p>
    <w:p w:rsidR="0072162B" w:rsidRDefault="0072162B" w:rsidP="00F61146">
      <w:pPr>
        <w:pStyle w:val="a0"/>
        <w:rPr>
          <w:rtl/>
          <w:lang w:bidi="fa-IR"/>
        </w:rPr>
      </w:pPr>
      <w:r>
        <w:rPr>
          <w:rFonts w:hint="cs"/>
          <w:rtl/>
          <w:lang w:bidi="fa-IR"/>
        </w:rPr>
        <w:t>باید توجه داشت که در روایت خبرهای متواتر، عدالت راوی و مسلمان بودن او شرط نیست.</w:t>
      </w:r>
    </w:p>
    <w:p w:rsidR="0072162B" w:rsidRDefault="005504A8" w:rsidP="007C6E8D">
      <w:pPr>
        <w:pStyle w:val="4-"/>
        <w:rPr>
          <w:rtl/>
        </w:rPr>
      </w:pPr>
      <w:bookmarkStart w:id="239" w:name="_Toc331262153"/>
      <w:bookmarkStart w:id="240" w:name="_Toc421176513"/>
      <w:r>
        <w:rPr>
          <w:rFonts w:hint="cs"/>
          <w:rtl/>
        </w:rPr>
        <w:t>فایده خبر متواتر</w:t>
      </w:r>
      <w:bookmarkEnd w:id="239"/>
      <w:bookmarkEnd w:id="240"/>
    </w:p>
    <w:p w:rsidR="00766663" w:rsidRDefault="00C411CC" w:rsidP="00F61146">
      <w:pPr>
        <w:pStyle w:val="a0"/>
        <w:rPr>
          <w:rtl/>
          <w:lang w:bidi="fa-IR"/>
        </w:rPr>
      </w:pPr>
      <w:r>
        <w:rPr>
          <w:rFonts w:hint="cs"/>
          <w:rtl/>
          <w:lang w:bidi="fa-IR"/>
        </w:rPr>
        <w:t>جمهور اصولیان برآنند که خبر متواتر مفید علم ضروری است، زیرا ما نفس خود را متیقن به وجود شهرهای دور که</w:t>
      </w:r>
      <w:r w:rsidR="00846D8D">
        <w:rPr>
          <w:rFonts w:hint="cs"/>
          <w:rtl/>
          <w:lang w:bidi="fa-IR"/>
        </w:rPr>
        <w:t xml:space="preserve"> آن‌ها </w:t>
      </w:r>
      <w:r>
        <w:rPr>
          <w:rFonts w:hint="cs"/>
          <w:rtl/>
          <w:lang w:bidi="fa-IR"/>
        </w:rPr>
        <w:t>را ندیده‌ایم، و اشخاصی از گذشته بسیار دور می‌یابیم به صورتی‌که هیچ نوع شک و تردیدی در وجود</w:t>
      </w:r>
      <w:r w:rsidR="00846D8D">
        <w:rPr>
          <w:rFonts w:hint="cs"/>
          <w:rtl/>
          <w:lang w:bidi="fa-IR"/>
        </w:rPr>
        <w:t xml:space="preserve"> آن‌ها </w:t>
      </w:r>
      <w:r>
        <w:rPr>
          <w:rFonts w:hint="cs"/>
          <w:rtl/>
          <w:lang w:bidi="fa-IR"/>
        </w:rPr>
        <w:t>نداریم، و چنان می‌نماید که ما</w:t>
      </w:r>
      <w:r w:rsidR="00846D8D">
        <w:rPr>
          <w:rFonts w:hint="cs"/>
          <w:rtl/>
          <w:lang w:bidi="fa-IR"/>
        </w:rPr>
        <w:t xml:space="preserve"> آن‌ها </w:t>
      </w:r>
      <w:r>
        <w:rPr>
          <w:rFonts w:hint="cs"/>
          <w:rtl/>
          <w:lang w:bidi="fa-IR"/>
        </w:rPr>
        <w:t>را عیاناً دیده‌ایم، بنابراین کسی که علم حاصل به متواتر را انکار کند، مثل کسی است که علم به مشاهدات و محسوسات را انکار کند.</w:t>
      </w:r>
    </w:p>
    <w:p w:rsidR="00C411CC" w:rsidRDefault="00AA68C0" w:rsidP="007C6E8D">
      <w:pPr>
        <w:pStyle w:val="3-"/>
        <w:rPr>
          <w:rtl/>
        </w:rPr>
      </w:pPr>
      <w:bookmarkStart w:id="241" w:name="_Toc331262154"/>
      <w:bookmarkStart w:id="242" w:name="_Toc421176514"/>
      <w:r>
        <w:rPr>
          <w:rFonts w:hint="cs"/>
          <w:rtl/>
        </w:rPr>
        <w:t>ثانیاً</w:t>
      </w:r>
      <w:r w:rsidR="0070225A">
        <w:rPr>
          <w:rFonts w:hint="cs"/>
          <w:rtl/>
        </w:rPr>
        <w:t>‌:</w:t>
      </w:r>
      <w:r>
        <w:rPr>
          <w:rFonts w:hint="cs"/>
          <w:rtl/>
        </w:rPr>
        <w:t xml:space="preserve"> خبرهای آحاد</w:t>
      </w:r>
      <w:bookmarkEnd w:id="241"/>
      <w:bookmarkEnd w:id="242"/>
    </w:p>
    <w:p w:rsidR="00C411CC" w:rsidRDefault="00E45FB9" w:rsidP="00F61146">
      <w:pPr>
        <w:pStyle w:val="a0"/>
        <w:rPr>
          <w:rtl/>
          <w:lang w:bidi="fa-IR"/>
        </w:rPr>
      </w:pPr>
      <w:r>
        <w:rPr>
          <w:rFonts w:hint="cs"/>
          <w:rtl/>
          <w:lang w:bidi="fa-IR"/>
        </w:rPr>
        <w:t>آحاد در لغت جمع أحد به معنی یک و فرد است، و نزد اصولیان خبر واحد به خبری گفته</w:t>
      </w:r>
      <w:r w:rsidR="00450544">
        <w:rPr>
          <w:rFonts w:hint="cs"/>
          <w:rtl/>
          <w:lang w:bidi="fa-IR"/>
        </w:rPr>
        <w:t xml:space="preserve"> می‌</w:t>
      </w:r>
      <w:r>
        <w:rPr>
          <w:rFonts w:hint="cs"/>
          <w:rtl/>
          <w:lang w:bidi="fa-IR"/>
        </w:rPr>
        <w:t>شود که فاقد یک شرط یا بیشتر از شروط متواتر باشد.</w:t>
      </w:r>
    </w:p>
    <w:p w:rsidR="00E45FB9" w:rsidRDefault="006B5665" w:rsidP="00A67F0E">
      <w:pPr>
        <w:pStyle w:val="4-"/>
        <w:rPr>
          <w:rtl/>
        </w:rPr>
      </w:pPr>
      <w:bookmarkStart w:id="243" w:name="_Toc331262155"/>
      <w:bookmarkStart w:id="244" w:name="_Toc421176515"/>
      <w:r>
        <w:rPr>
          <w:rFonts w:hint="cs"/>
          <w:rtl/>
        </w:rPr>
        <w:t>خبر واحد مفید ظن است</w:t>
      </w:r>
      <w:bookmarkEnd w:id="243"/>
      <w:bookmarkEnd w:id="244"/>
    </w:p>
    <w:p w:rsidR="00C411CC" w:rsidRDefault="00D54B25" w:rsidP="00F61146">
      <w:pPr>
        <w:pStyle w:val="a0"/>
        <w:rPr>
          <w:rtl/>
          <w:lang w:bidi="fa-IR"/>
        </w:rPr>
      </w:pPr>
      <w:r>
        <w:rPr>
          <w:rFonts w:hint="cs"/>
          <w:rtl/>
          <w:lang w:bidi="fa-IR"/>
        </w:rPr>
        <w:t>اصل در خبر غیرمتواتر (واحد) آن است که در شنونده ایجاد ظن (گمان غالب) کند، لکن ممکن است با وجود قرائنی علم یقینی را حاصل نماید.</w:t>
      </w:r>
    </w:p>
    <w:p w:rsidR="00D54B25" w:rsidRDefault="00DC1D58" w:rsidP="00A67F0E">
      <w:pPr>
        <w:pStyle w:val="4-"/>
        <w:rPr>
          <w:rtl/>
        </w:rPr>
      </w:pPr>
      <w:bookmarkStart w:id="245" w:name="_Toc331262156"/>
      <w:bookmarkStart w:id="246" w:name="_Toc421176516"/>
      <w:r>
        <w:rPr>
          <w:rFonts w:hint="cs"/>
          <w:rtl/>
        </w:rPr>
        <w:t>تعبّد به خبر واحد</w:t>
      </w:r>
      <w:bookmarkEnd w:id="245"/>
      <w:bookmarkEnd w:id="246"/>
    </w:p>
    <w:p w:rsidR="00C411CC" w:rsidRDefault="002A0E82" w:rsidP="00F61146">
      <w:pPr>
        <w:pStyle w:val="a0"/>
        <w:rPr>
          <w:rtl/>
          <w:lang w:bidi="fa-IR"/>
        </w:rPr>
      </w:pPr>
      <w:r>
        <w:rPr>
          <w:rFonts w:hint="cs"/>
          <w:rtl/>
          <w:lang w:bidi="fa-IR"/>
        </w:rPr>
        <w:t xml:space="preserve">عقلاً جایز است که خداوند بندگان را متعبد به خبر واحد سازد و به آنان فرمان دهد که هرگاه شخصی مورد اعتماد، برای شما خبری را نقل </w:t>
      </w:r>
      <w:r w:rsidR="00C57AE4">
        <w:rPr>
          <w:rFonts w:hint="cs"/>
          <w:rtl/>
          <w:lang w:bidi="fa-IR"/>
        </w:rPr>
        <w:t>کرد، باید شما به مقتضای آن عمل کنید.</w:t>
      </w:r>
    </w:p>
    <w:p w:rsidR="00C411CC" w:rsidRDefault="00C57AE4" w:rsidP="00F61146">
      <w:pPr>
        <w:pStyle w:val="a0"/>
        <w:rPr>
          <w:rtl/>
          <w:lang w:bidi="fa-IR"/>
        </w:rPr>
      </w:pPr>
      <w:r>
        <w:rPr>
          <w:rFonts w:hint="cs"/>
          <w:rtl/>
          <w:lang w:bidi="fa-IR"/>
        </w:rPr>
        <w:t xml:space="preserve">و چنان‌که با استقرا دریافته‌ایم، همیشه مسلمین خبر واحد </w:t>
      </w:r>
      <w:r w:rsidR="00BA46FA">
        <w:rPr>
          <w:rFonts w:hint="cs"/>
          <w:rtl/>
          <w:lang w:bidi="fa-IR"/>
        </w:rPr>
        <w:t xml:space="preserve">را </w:t>
      </w:r>
      <w:r>
        <w:rPr>
          <w:rFonts w:hint="cs"/>
          <w:rtl/>
          <w:lang w:bidi="fa-IR"/>
        </w:rPr>
        <w:t>پذیرفته، و بدان عمل کرده‌اند، و از یاران رسول خدا</w:t>
      </w:r>
      <w:r w:rsidR="00FC6A0B" w:rsidRPr="00FC6A0B">
        <w:rPr>
          <w:rFonts w:cs="CTraditional Arabic" w:hint="cs"/>
          <w:rtl/>
          <w:lang w:bidi="fa-IR"/>
        </w:rPr>
        <w:t xml:space="preserve"> ج</w:t>
      </w:r>
      <w:r>
        <w:rPr>
          <w:rFonts w:hint="cs"/>
          <w:rtl/>
          <w:lang w:bidi="fa-IR"/>
        </w:rPr>
        <w:t xml:space="preserve"> وقایع بی‌شماری نقل شده که در</w:t>
      </w:r>
      <w:r w:rsidR="00846D8D">
        <w:rPr>
          <w:rFonts w:hint="cs"/>
          <w:rtl/>
          <w:lang w:bidi="fa-IR"/>
        </w:rPr>
        <w:t xml:space="preserve"> آن‌ها </w:t>
      </w:r>
      <w:r>
        <w:rPr>
          <w:rFonts w:hint="cs"/>
          <w:rtl/>
          <w:lang w:bidi="fa-IR"/>
        </w:rPr>
        <w:t>خبرهای واحد را به کار بسته‌اند، و رأی ناتج از اجتهاد خود را با شنیدن اخبار آحاد کنار می‌گذاشته‌اند، و در وقایعی از حضرت عمر</w:t>
      </w:r>
      <w:r w:rsidR="00F61146">
        <w:rPr>
          <w:rFonts w:cs="CTraditional Arabic" w:hint="cs"/>
          <w:rtl/>
          <w:lang w:bidi="fa-IR"/>
        </w:rPr>
        <w:t>س</w:t>
      </w:r>
      <w:r>
        <w:rPr>
          <w:rFonts w:hint="cs"/>
          <w:rtl/>
          <w:lang w:bidi="fa-IR"/>
        </w:rPr>
        <w:t xml:space="preserve"> روایت شده که فرموده‌اند</w:t>
      </w:r>
      <w:r w:rsidR="0070225A">
        <w:rPr>
          <w:rFonts w:hint="cs"/>
          <w:rtl/>
          <w:lang w:bidi="fa-IR"/>
        </w:rPr>
        <w:t>‌:</w:t>
      </w:r>
      <w:r>
        <w:rPr>
          <w:rFonts w:hint="cs"/>
          <w:rtl/>
          <w:lang w:bidi="fa-IR"/>
        </w:rPr>
        <w:t xml:space="preserve"> اگر این خبر نبود، رأی ما بر چیز دیگری بود.</w:t>
      </w:r>
    </w:p>
    <w:p w:rsidR="00C57AE4" w:rsidRDefault="00C57AE4" w:rsidP="00F61146">
      <w:pPr>
        <w:pStyle w:val="a0"/>
        <w:rPr>
          <w:rtl/>
          <w:lang w:bidi="fa-IR"/>
        </w:rPr>
      </w:pPr>
      <w:r>
        <w:rPr>
          <w:rFonts w:hint="cs"/>
          <w:rtl/>
          <w:lang w:bidi="fa-IR"/>
        </w:rPr>
        <w:t>و رسول الله</w:t>
      </w:r>
      <w:r w:rsidR="00FC6A0B" w:rsidRPr="00FC6A0B">
        <w:rPr>
          <w:rFonts w:cs="CTraditional Arabic" w:hint="cs"/>
          <w:rtl/>
          <w:lang w:bidi="fa-IR"/>
        </w:rPr>
        <w:t xml:space="preserve"> ج</w:t>
      </w:r>
      <w:r>
        <w:rPr>
          <w:rFonts w:hint="cs"/>
          <w:rtl/>
          <w:lang w:bidi="fa-IR"/>
        </w:rPr>
        <w:t xml:space="preserve"> امیران و قاضیان و فرستادگان آحاد را به اطراف می‌فرستاد، و بر مردم آن مناطق واجب می‌داشت بر نقل قولشان از جانب ایشان اعتماد کنند.</w:t>
      </w:r>
    </w:p>
    <w:p w:rsidR="00C57AE4" w:rsidRDefault="00C57AE4" w:rsidP="00F61146">
      <w:pPr>
        <w:pStyle w:val="a0"/>
        <w:rPr>
          <w:rtl/>
          <w:lang w:bidi="fa-IR"/>
        </w:rPr>
      </w:pPr>
      <w:r>
        <w:rPr>
          <w:rFonts w:hint="cs"/>
          <w:rtl/>
          <w:lang w:bidi="fa-IR"/>
        </w:rPr>
        <w:t>و خداوند متعال بر اجتماع واجب ساخته که حداقل بعضی از افراد خود را برای یاد گرفتن علوم شرعی گسیل دارند، و چنان‌که می‌دانیم با یک یا دو نفر برای مردم علم یقینی به احکام شرعی حاصل نمی‌شود، خداوند متعال در این‌باره فرماید</w:t>
      </w:r>
      <w:r w:rsidR="0070225A">
        <w:rPr>
          <w:rFonts w:hint="cs"/>
          <w:rtl/>
          <w:lang w:bidi="fa-IR"/>
        </w:rPr>
        <w:t>:</w:t>
      </w:r>
    </w:p>
    <w:p w:rsidR="006522C1" w:rsidRPr="00AF32BD" w:rsidRDefault="006522C1" w:rsidP="00AF32BD">
      <w:pPr>
        <w:ind w:firstLine="284"/>
        <w:jc w:val="both"/>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AF32BD">
        <w:rPr>
          <w:rFonts w:ascii="KFGQPC Uthmanic Script HAFS" w:hAnsi="KFGQPC Uthmanic Script HAFS" w:cs="KFGQPC Uthmanic Script HAFS"/>
          <w:sz w:val="28"/>
          <w:szCs w:val="28"/>
          <w:rtl/>
        </w:rPr>
        <w:t xml:space="preserve">فَلَوۡلَا نَفَرَ مِن كُلِّ فِرۡقَةٖ مِّنۡهُمۡ طَآئِفَةٞ لِّيَتَفَقَّهُواْ فِي </w:t>
      </w:r>
      <w:r w:rsidR="00AF32BD">
        <w:rPr>
          <w:rFonts w:ascii="KFGQPC Uthmanic Script HAFS" w:hAnsi="KFGQPC Uthmanic Script HAFS" w:cs="KFGQPC Uthmanic Script HAFS" w:hint="cs"/>
          <w:sz w:val="28"/>
          <w:szCs w:val="28"/>
          <w:rtl/>
        </w:rPr>
        <w:t>ٱلدِّينِ</w:t>
      </w:r>
      <w:r w:rsidR="00AF32BD">
        <w:rPr>
          <w:rFonts w:ascii="KFGQPC Uthmanic Script HAFS" w:hAnsi="KFGQPC Uthmanic Script HAFS" w:cs="KFGQPC Uthmanic Script HAFS"/>
          <w:sz w:val="28"/>
          <w:szCs w:val="28"/>
          <w:rtl/>
        </w:rPr>
        <w:t xml:space="preserve"> وَلِيُنذِرُواْ قَوۡمَهُمۡ إِذَا رَجَعُوٓاْ إِلَيۡهِمۡ لَعَلَّهُمۡ يَحۡذَرُونَ ١٢٢</w:t>
      </w:r>
      <w:r>
        <w:rPr>
          <w:rFonts w:ascii="Traditional Arabic" w:hAnsi="Traditional Arabic"/>
          <w:sz w:val="28"/>
          <w:szCs w:val="28"/>
          <w:rtl/>
          <w:lang w:bidi="fa-IR"/>
        </w:rPr>
        <w:t>﴾</w:t>
      </w:r>
      <w:r w:rsidRPr="00F61146">
        <w:rPr>
          <w:rStyle w:val="7-Char"/>
          <w:rFonts w:hint="cs"/>
          <w:rtl/>
        </w:rPr>
        <w:t xml:space="preserve"> </w:t>
      </w:r>
      <w:r w:rsidRPr="00F61146">
        <w:rPr>
          <w:rStyle w:val="7-Char"/>
          <w:rtl/>
        </w:rPr>
        <w:t>[</w:t>
      </w:r>
      <w:r w:rsidRPr="00F61146">
        <w:rPr>
          <w:rStyle w:val="7-Char"/>
          <w:rFonts w:hint="cs"/>
          <w:rtl/>
        </w:rPr>
        <w:t>التوبة: 122</w:t>
      </w:r>
      <w:r w:rsidRPr="00F61146">
        <w:rPr>
          <w:rStyle w:val="7-Char"/>
          <w:rtl/>
        </w:rPr>
        <w:t>]</w:t>
      </w:r>
      <w:r w:rsidRPr="00F61146">
        <w:rPr>
          <w:rStyle w:val="Char0"/>
          <w:rFonts w:hint="cs"/>
          <w:rtl/>
        </w:rPr>
        <w:t>.</w:t>
      </w:r>
    </w:p>
    <w:p w:rsidR="00E77607" w:rsidRPr="00CE411E" w:rsidRDefault="00E77607" w:rsidP="00F61146">
      <w:pPr>
        <w:pStyle w:val="a0"/>
        <w:rPr>
          <w:rtl/>
          <w:lang w:bidi="fa-IR"/>
        </w:rPr>
      </w:pPr>
      <w:r w:rsidRPr="00CE411E">
        <w:rPr>
          <w:rFonts w:hint="cs"/>
          <w:rtl/>
          <w:lang w:bidi="fa-IR"/>
        </w:rPr>
        <w:t>«</w:t>
      </w:r>
      <w:r w:rsidR="00966688" w:rsidRPr="00CE411E">
        <w:rPr>
          <w:rFonts w:hint="cs"/>
          <w:rtl/>
          <w:lang w:bidi="fa-IR"/>
        </w:rPr>
        <w:t>پس چرا از هر فرقه‌ای از مسلمین کسانی خارج نمی‌شوند که در دین فقیه گردند، و قوم خود را هنگام برگشت بترسانند، تا آنان از خطرات زندگی بر حذر شوند</w:t>
      </w:r>
      <w:r w:rsidRPr="00CE411E">
        <w:rPr>
          <w:rFonts w:hint="cs"/>
          <w:rtl/>
          <w:lang w:bidi="fa-IR"/>
        </w:rPr>
        <w:t>».</w:t>
      </w:r>
      <w:r w:rsidRPr="00CE411E">
        <w:rPr>
          <w:rtl/>
          <w:lang w:bidi="fa-IR"/>
        </w:rPr>
        <w:tab/>
      </w:r>
    </w:p>
    <w:p w:rsidR="00450663" w:rsidRDefault="00450663" w:rsidP="00A67F0E">
      <w:pPr>
        <w:pStyle w:val="3-"/>
        <w:rPr>
          <w:rtl/>
        </w:rPr>
      </w:pPr>
      <w:bookmarkStart w:id="247" w:name="_Toc331262157"/>
      <w:bookmarkStart w:id="248" w:name="_Toc421176517"/>
      <w:r>
        <w:rPr>
          <w:rFonts w:hint="cs"/>
          <w:rtl/>
        </w:rPr>
        <w:t>تقسیم اخبار آحاد</w:t>
      </w:r>
      <w:bookmarkEnd w:id="247"/>
      <w:bookmarkEnd w:id="248"/>
    </w:p>
    <w:p w:rsidR="00C411CC" w:rsidRDefault="00471C23" w:rsidP="00A67F0E">
      <w:pPr>
        <w:pStyle w:val="4-"/>
        <w:rPr>
          <w:rtl/>
        </w:rPr>
      </w:pPr>
      <w:bookmarkStart w:id="249" w:name="_Toc331262158"/>
      <w:bookmarkStart w:id="250" w:name="_Toc421176518"/>
      <w:r>
        <w:rPr>
          <w:rFonts w:hint="cs"/>
          <w:rtl/>
        </w:rPr>
        <w:t>اولاً</w:t>
      </w:r>
      <w:r w:rsidR="0070225A">
        <w:rPr>
          <w:rFonts w:hint="cs"/>
          <w:rtl/>
        </w:rPr>
        <w:t>‌:</w:t>
      </w:r>
      <w:r>
        <w:rPr>
          <w:rFonts w:hint="cs"/>
          <w:rtl/>
        </w:rPr>
        <w:t xml:space="preserve"> از جهت عدد راویان</w:t>
      </w:r>
      <w:bookmarkEnd w:id="249"/>
      <w:bookmarkEnd w:id="250"/>
    </w:p>
    <w:p w:rsidR="00C411CC" w:rsidRDefault="00CD4467" w:rsidP="00F61146">
      <w:pPr>
        <w:pStyle w:val="a0"/>
        <w:rPr>
          <w:rtl/>
          <w:lang w:bidi="fa-IR"/>
        </w:rPr>
      </w:pPr>
      <w:r>
        <w:rPr>
          <w:rFonts w:hint="cs"/>
          <w:rtl/>
          <w:lang w:bidi="fa-IR"/>
        </w:rPr>
        <w:t>دانشمندان علوم روایت، اخبار آحاد را به نسبت تعداد راویان به سه بخش تقسیم کرده‌اند</w:t>
      </w:r>
      <w:r w:rsidR="0070225A">
        <w:rPr>
          <w:rFonts w:hint="cs"/>
          <w:rtl/>
          <w:lang w:bidi="fa-IR"/>
        </w:rPr>
        <w:t>‌:</w:t>
      </w:r>
    </w:p>
    <w:p w:rsidR="00CD4467" w:rsidRDefault="00CD4467" w:rsidP="00F61146">
      <w:pPr>
        <w:pStyle w:val="a0"/>
        <w:rPr>
          <w:rtl/>
          <w:lang w:bidi="fa-IR"/>
        </w:rPr>
      </w:pPr>
      <w:r>
        <w:rPr>
          <w:rFonts w:hint="cs"/>
          <w:rtl/>
          <w:lang w:bidi="fa-IR"/>
        </w:rPr>
        <w:t>مشهور، عزیز، و غریب.</w:t>
      </w:r>
    </w:p>
    <w:p w:rsidR="00C92087" w:rsidRDefault="00C92087" w:rsidP="00A67F0E">
      <w:pPr>
        <w:pStyle w:val="4-"/>
        <w:rPr>
          <w:rtl/>
        </w:rPr>
      </w:pPr>
      <w:bookmarkStart w:id="251" w:name="_Toc331262159"/>
      <w:bookmarkStart w:id="252" w:name="_Toc421176519"/>
      <w:r>
        <w:rPr>
          <w:rFonts w:hint="cs"/>
          <w:rtl/>
        </w:rPr>
        <w:t>الف- مشهور</w:t>
      </w:r>
      <w:bookmarkEnd w:id="251"/>
      <w:bookmarkEnd w:id="252"/>
    </w:p>
    <w:p w:rsidR="00C411CC" w:rsidRDefault="00DB113B" w:rsidP="00F61146">
      <w:pPr>
        <w:pStyle w:val="a0"/>
        <w:rPr>
          <w:rtl/>
          <w:lang w:bidi="fa-IR"/>
        </w:rPr>
      </w:pPr>
      <w:r>
        <w:rPr>
          <w:rFonts w:hint="cs"/>
          <w:rtl/>
          <w:lang w:bidi="fa-IR"/>
        </w:rPr>
        <w:t>مشهور در لغت اسم مفعول از شهرت است به معنی نشر و اظهار و اعلان، و در اصطلاح، خبر مشهور خبری است که به حد تواتر نرسیده، ولی در همه طبقات سند کمتر از سه نفر آن را روایت نکرده‌اند. یا به عبارتی دیگر</w:t>
      </w:r>
      <w:r w:rsidR="0070225A">
        <w:rPr>
          <w:rFonts w:hint="cs"/>
          <w:rtl/>
          <w:lang w:bidi="fa-IR"/>
        </w:rPr>
        <w:t>‌:</w:t>
      </w:r>
      <w:r>
        <w:rPr>
          <w:rFonts w:hint="cs"/>
          <w:rtl/>
          <w:lang w:bidi="fa-IR"/>
        </w:rPr>
        <w:t xml:space="preserve"> حدیثی را مشهور گویند که در همه طبقات سند آن سه نفر یا بیشتر وجود دارند و به حد تواتر نرسیده است.</w:t>
      </w:r>
    </w:p>
    <w:p w:rsidR="00DB113B" w:rsidRDefault="00DB113B" w:rsidP="00F61146">
      <w:pPr>
        <w:pStyle w:val="a0"/>
        <w:rPr>
          <w:rtl/>
          <w:lang w:bidi="fa-IR"/>
        </w:rPr>
      </w:pPr>
      <w:r>
        <w:rPr>
          <w:rFonts w:hint="cs"/>
          <w:rtl/>
          <w:lang w:bidi="fa-IR"/>
        </w:rPr>
        <w:t>مثال حدیث مشهور</w:t>
      </w:r>
      <w:r w:rsidR="0070225A">
        <w:rPr>
          <w:rFonts w:hint="cs"/>
          <w:rtl/>
          <w:lang w:bidi="fa-IR"/>
        </w:rPr>
        <w:t>‌:</w:t>
      </w:r>
    </w:p>
    <w:p w:rsidR="00DB113B" w:rsidRDefault="00DB113B" w:rsidP="00F61146">
      <w:pPr>
        <w:pStyle w:val="a0"/>
        <w:rPr>
          <w:rtl/>
          <w:lang w:bidi="fa-IR"/>
        </w:rPr>
      </w:pPr>
      <w:r>
        <w:rPr>
          <w:rFonts w:hint="cs"/>
          <w:rtl/>
          <w:lang w:bidi="fa-IR"/>
        </w:rPr>
        <w:t>امام مسلم در صحیح خود گوید</w:t>
      </w:r>
      <w:r w:rsidR="0070225A">
        <w:rPr>
          <w:rFonts w:hint="cs"/>
          <w:rtl/>
          <w:lang w:bidi="fa-IR"/>
        </w:rPr>
        <w:t>‌:</w:t>
      </w:r>
    </w:p>
    <w:p w:rsidR="00214D8D" w:rsidRDefault="00214D8D" w:rsidP="00C115BC">
      <w:pPr>
        <w:numPr>
          <w:ilvl w:val="0"/>
          <w:numId w:val="26"/>
        </w:numPr>
        <w:ind w:left="641" w:hanging="357"/>
        <w:jc w:val="both"/>
        <w:rPr>
          <w:rFonts w:cs="B Lotus"/>
          <w:sz w:val="28"/>
          <w:szCs w:val="28"/>
          <w:rtl/>
          <w:lang w:bidi="fa-IR"/>
        </w:rPr>
      </w:pPr>
      <w:r w:rsidRPr="00F61146">
        <w:rPr>
          <w:rStyle w:val="6-Char"/>
          <w:rFonts w:hint="cs"/>
          <w:rtl/>
        </w:rPr>
        <w:t>حدثنا محمد بن المثنی وابن بشار، قالا</w:t>
      </w:r>
      <w:r w:rsidR="0070225A" w:rsidRPr="00F61146">
        <w:rPr>
          <w:rStyle w:val="6-Char"/>
          <w:rFonts w:ascii="Times New Roman" w:hAnsi="Times New Roman" w:cs="Times New Roman" w:hint="cs"/>
          <w:rtl/>
        </w:rPr>
        <w:t>‌</w:t>
      </w:r>
      <w:r w:rsidR="0070225A" w:rsidRPr="00F61146">
        <w:rPr>
          <w:rStyle w:val="6-Char"/>
          <w:rFonts w:hint="cs"/>
          <w:rtl/>
        </w:rPr>
        <w:t>:</w:t>
      </w:r>
      <w:r w:rsidRPr="00F61146">
        <w:rPr>
          <w:rStyle w:val="6-Char"/>
          <w:rFonts w:hint="cs"/>
          <w:rtl/>
        </w:rPr>
        <w:t xml:space="preserve"> حدثنا</w:t>
      </w:r>
      <w:r w:rsidR="00CB7965" w:rsidRPr="00F61146">
        <w:rPr>
          <w:rStyle w:val="6-Char"/>
          <w:rFonts w:hint="cs"/>
          <w:rtl/>
        </w:rPr>
        <w:t xml:space="preserve"> </w:t>
      </w:r>
      <w:r w:rsidRPr="00F61146">
        <w:rPr>
          <w:rStyle w:val="6-Char"/>
          <w:rFonts w:hint="cs"/>
          <w:rtl/>
        </w:rPr>
        <w:t>محمد بن جعفر، حدثنا شعبه، سمعت قتاد</w:t>
      </w:r>
      <w:r w:rsidR="00E97E4C" w:rsidRPr="00F61146">
        <w:rPr>
          <w:rStyle w:val="6-Char"/>
          <w:rFonts w:hint="cs"/>
          <w:rtl/>
        </w:rPr>
        <w:t>ة</w:t>
      </w:r>
      <w:r w:rsidRPr="00F61146">
        <w:rPr>
          <w:rStyle w:val="6-Char"/>
          <w:rFonts w:hint="cs"/>
          <w:rtl/>
        </w:rPr>
        <w:t xml:space="preserve"> یحدث عن أنس بن مالک قال</w:t>
      </w:r>
      <w:r w:rsidR="0070225A" w:rsidRPr="00F61146">
        <w:rPr>
          <w:rStyle w:val="6-Char"/>
          <w:rFonts w:ascii="Times New Roman" w:hAnsi="Times New Roman" w:cs="Times New Roman" w:hint="cs"/>
          <w:rtl/>
        </w:rPr>
        <w:t>‌</w:t>
      </w:r>
      <w:r w:rsidR="0070225A" w:rsidRPr="00F61146">
        <w:rPr>
          <w:rStyle w:val="6-Char"/>
          <w:rFonts w:hint="cs"/>
          <w:rtl/>
        </w:rPr>
        <w:t>:</w:t>
      </w:r>
      <w:r w:rsidRPr="00F61146">
        <w:rPr>
          <w:rStyle w:val="6-Char"/>
          <w:rFonts w:hint="cs"/>
          <w:rtl/>
        </w:rPr>
        <w:t xml:space="preserve"> </w:t>
      </w:r>
      <w:r w:rsidR="00E97E4C" w:rsidRPr="00F61146">
        <w:rPr>
          <w:rStyle w:val="6-Char"/>
          <w:rFonts w:hint="cs"/>
          <w:rtl/>
        </w:rPr>
        <w:t>أ</w:t>
      </w:r>
      <w:r w:rsidRPr="00F61146">
        <w:rPr>
          <w:rStyle w:val="6-Char"/>
          <w:rFonts w:hint="cs"/>
          <w:rtl/>
        </w:rPr>
        <w:t xml:space="preserve">لا </w:t>
      </w:r>
      <w:r w:rsidR="00E97E4C" w:rsidRPr="00F61146">
        <w:rPr>
          <w:rStyle w:val="6-Char"/>
          <w:rFonts w:hint="cs"/>
          <w:rtl/>
        </w:rPr>
        <w:t>أ</w:t>
      </w:r>
      <w:r w:rsidRPr="00F61146">
        <w:rPr>
          <w:rStyle w:val="6-Char"/>
          <w:rFonts w:hint="cs"/>
          <w:rtl/>
        </w:rPr>
        <w:t>حدثکم حدیثا سمعته من رسول الله</w:t>
      </w:r>
      <w:r w:rsidR="00FC6A0B" w:rsidRPr="00FC6A0B">
        <w:rPr>
          <w:rStyle w:val="Char"/>
          <w:rFonts w:cs="CTraditional Arabic" w:hint="cs"/>
          <w:rtl/>
        </w:rPr>
        <w:t xml:space="preserve"> ج</w:t>
      </w:r>
      <w:r w:rsidRPr="00F61146">
        <w:rPr>
          <w:rStyle w:val="6-Char"/>
          <w:rFonts w:hint="cs"/>
          <w:rtl/>
        </w:rPr>
        <w:t xml:space="preserve"> لا یحدثکم </w:t>
      </w:r>
      <w:r w:rsidR="00E97E4C" w:rsidRPr="00F61146">
        <w:rPr>
          <w:rStyle w:val="6-Char"/>
          <w:rFonts w:hint="cs"/>
          <w:rtl/>
        </w:rPr>
        <w:t>أ</w:t>
      </w:r>
      <w:r w:rsidRPr="00F61146">
        <w:rPr>
          <w:rStyle w:val="6-Char"/>
          <w:rFonts w:hint="cs"/>
          <w:rtl/>
        </w:rPr>
        <w:t>حد بعد</w:t>
      </w:r>
      <w:r w:rsidR="00E97E4C" w:rsidRPr="00F61146">
        <w:rPr>
          <w:rStyle w:val="6-Char"/>
          <w:rFonts w:hint="cs"/>
          <w:rtl/>
        </w:rPr>
        <w:t>ي</w:t>
      </w:r>
      <w:r w:rsidRPr="00F61146">
        <w:rPr>
          <w:rStyle w:val="6-Char"/>
          <w:rFonts w:hint="cs"/>
          <w:rtl/>
        </w:rPr>
        <w:t>، سمع</w:t>
      </w:r>
      <w:r w:rsidR="00E97E4C" w:rsidRPr="00F61146">
        <w:rPr>
          <w:rStyle w:val="6-Char"/>
          <w:rFonts w:hint="cs"/>
          <w:rtl/>
        </w:rPr>
        <w:t>ة</w:t>
      </w:r>
      <w:r w:rsidRPr="00F61146">
        <w:rPr>
          <w:rStyle w:val="6-Char"/>
          <w:rFonts w:hint="cs"/>
          <w:rtl/>
        </w:rPr>
        <w:t xml:space="preserve"> منه</w:t>
      </w:r>
      <w:r w:rsidR="0070225A" w:rsidRPr="00F61146">
        <w:rPr>
          <w:rStyle w:val="6-Char"/>
          <w:rFonts w:ascii="Times New Roman" w:hAnsi="Times New Roman" w:cs="Times New Roman" w:hint="cs"/>
          <w:rtl/>
        </w:rPr>
        <w:t>‌</w:t>
      </w:r>
      <w:r w:rsidR="0070225A" w:rsidRPr="00F61146">
        <w:rPr>
          <w:rStyle w:val="6-Char"/>
          <w:rFonts w:hint="cs"/>
          <w:rtl/>
        </w:rPr>
        <w:t>:</w:t>
      </w:r>
      <w:r w:rsidR="00E97E4C" w:rsidRPr="00F61146">
        <w:rPr>
          <w:rStyle w:val="6-Char"/>
          <w:rFonts w:hint="cs"/>
          <w:rtl/>
        </w:rPr>
        <w:t xml:space="preserve"> </w:t>
      </w:r>
      <w:r w:rsidR="00E97E4C" w:rsidRPr="00F61146">
        <w:rPr>
          <w:rStyle w:val="6-Char"/>
          <w:rtl/>
        </w:rPr>
        <w:t>«</w:t>
      </w:r>
      <w:r w:rsidR="00E97E4C" w:rsidRPr="00F61146">
        <w:rPr>
          <w:rStyle w:val="6-Char"/>
          <w:rFonts w:hint="cs"/>
          <w:rtl/>
        </w:rPr>
        <w:t>إ</w:t>
      </w:r>
      <w:r w:rsidR="009E1831" w:rsidRPr="00F61146">
        <w:rPr>
          <w:rStyle w:val="6-Char"/>
          <w:rFonts w:hint="cs"/>
          <w:rtl/>
        </w:rPr>
        <w:t>ن من أشراط الساع</w:t>
      </w:r>
      <w:r w:rsidR="00E97E4C" w:rsidRPr="00F61146">
        <w:rPr>
          <w:rStyle w:val="6-Char"/>
          <w:rFonts w:hint="cs"/>
          <w:rtl/>
        </w:rPr>
        <w:t>ة</w:t>
      </w:r>
      <w:r w:rsidR="009E1831" w:rsidRPr="00F61146">
        <w:rPr>
          <w:rStyle w:val="6-Char"/>
          <w:rFonts w:hint="cs"/>
          <w:rtl/>
        </w:rPr>
        <w:t xml:space="preserve"> أن یرفع العلم، ویظهر الجهل، ویفشوا الزن</w:t>
      </w:r>
      <w:r w:rsidR="00E97E4C" w:rsidRPr="00F61146">
        <w:rPr>
          <w:rStyle w:val="6-Char"/>
          <w:rFonts w:hint="cs"/>
          <w:rtl/>
        </w:rPr>
        <w:t>ي</w:t>
      </w:r>
      <w:r w:rsidR="009E1831" w:rsidRPr="00F61146">
        <w:rPr>
          <w:rStyle w:val="6-Char"/>
          <w:rFonts w:hint="cs"/>
          <w:rtl/>
        </w:rPr>
        <w:t>، ویشرب الخمر، ویذهب الرجال، وتبق</w:t>
      </w:r>
      <w:r w:rsidR="00E97E4C" w:rsidRPr="00F61146">
        <w:rPr>
          <w:rStyle w:val="6-Char"/>
          <w:rFonts w:hint="cs"/>
          <w:rtl/>
        </w:rPr>
        <w:t>ي</w:t>
      </w:r>
      <w:r w:rsidR="009E1831" w:rsidRPr="00F61146">
        <w:rPr>
          <w:rStyle w:val="6-Char"/>
          <w:rFonts w:hint="cs"/>
          <w:rtl/>
        </w:rPr>
        <w:t xml:space="preserve"> النساء، حتی یکون لخمسین </w:t>
      </w:r>
      <w:r w:rsidR="00E97E4C" w:rsidRPr="00F61146">
        <w:rPr>
          <w:rStyle w:val="6-Char"/>
          <w:rFonts w:hint="cs"/>
          <w:rtl/>
        </w:rPr>
        <w:t>أ</w:t>
      </w:r>
      <w:r w:rsidR="009E1831" w:rsidRPr="00F61146">
        <w:rPr>
          <w:rStyle w:val="6-Char"/>
          <w:rFonts w:hint="cs"/>
          <w:rtl/>
        </w:rPr>
        <w:t>مرأ</w:t>
      </w:r>
      <w:r w:rsidR="00E97E4C" w:rsidRPr="00F61146">
        <w:rPr>
          <w:rStyle w:val="6-Char"/>
          <w:rFonts w:hint="cs"/>
          <w:rtl/>
        </w:rPr>
        <w:t>ة</w:t>
      </w:r>
      <w:r w:rsidR="009E1831" w:rsidRPr="00F61146">
        <w:rPr>
          <w:rStyle w:val="6-Char"/>
          <w:rFonts w:hint="cs"/>
          <w:rtl/>
        </w:rPr>
        <w:t xml:space="preserve"> قیم واحد</w:t>
      </w:r>
      <w:r w:rsidR="00E97E4C" w:rsidRPr="00F61146">
        <w:rPr>
          <w:rStyle w:val="6-Char"/>
          <w:rtl/>
        </w:rPr>
        <w:t>»</w:t>
      </w:r>
      <w:r w:rsidR="00B67699" w:rsidRPr="00F61146">
        <w:rPr>
          <w:rStyle w:val="Char0"/>
          <w:vertAlign w:val="superscript"/>
          <w:rtl/>
        </w:rPr>
        <w:footnoteReference w:id="67"/>
      </w:r>
      <w:r w:rsidR="00F61146">
        <w:rPr>
          <w:rStyle w:val="Char0"/>
          <w:rFonts w:hint="cs"/>
          <w:rtl/>
        </w:rPr>
        <w:t>.</w:t>
      </w:r>
    </w:p>
    <w:p w:rsidR="009A0838" w:rsidRDefault="00DD29DE" w:rsidP="00C115BC">
      <w:pPr>
        <w:numPr>
          <w:ilvl w:val="0"/>
          <w:numId w:val="26"/>
        </w:numPr>
        <w:ind w:left="641" w:hanging="357"/>
        <w:jc w:val="both"/>
        <w:rPr>
          <w:rFonts w:cs="B Lotus"/>
          <w:sz w:val="28"/>
          <w:szCs w:val="28"/>
          <w:rtl/>
          <w:lang w:bidi="fa-IR"/>
        </w:rPr>
      </w:pPr>
      <w:r w:rsidRPr="00F61146">
        <w:rPr>
          <w:rStyle w:val="6-Char"/>
          <w:rFonts w:hint="cs"/>
          <w:rtl/>
        </w:rPr>
        <w:t>حدثنا محمد بن عبدالله بن نمیر، حدثنا وکیع وأب</w:t>
      </w:r>
      <w:r w:rsidR="00E97E4C" w:rsidRPr="00F61146">
        <w:rPr>
          <w:rStyle w:val="6-Char"/>
          <w:rFonts w:hint="cs"/>
          <w:rtl/>
        </w:rPr>
        <w:t>ي</w:t>
      </w:r>
      <w:r w:rsidRPr="00F61146">
        <w:rPr>
          <w:rStyle w:val="6-Char"/>
          <w:rFonts w:hint="cs"/>
          <w:rtl/>
        </w:rPr>
        <w:t>، قالا</w:t>
      </w:r>
      <w:r w:rsidR="0070225A" w:rsidRPr="00F61146">
        <w:rPr>
          <w:rStyle w:val="6-Char"/>
          <w:rFonts w:ascii="Times New Roman" w:hAnsi="Times New Roman" w:cs="Times New Roman" w:hint="cs"/>
          <w:rtl/>
        </w:rPr>
        <w:t>‌</w:t>
      </w:r>
      <w:r w:rsidR="0070225A" w:rsidRPr="00F61146">
        <w:rPr>
          <w:rStyle w:val="6-Char"/>
          <w:rFonts w:hint="cs"/>
          <w:rtl/>
        </w:rPr>
        <w:t>:</w:t>
      </w:r>
      <w:r w:rsidRPr="00F61146">
        <w:rPr>
          <w:rStyle w:val="6-Char"/>
          <w:rFonts w:hint="cs"/>
          <w:rtl/>
        </w:rPr>
        <w:t xml:space="preserve"> حدثنا </w:t>
      </w:r>
      <w:r w:rsidR="009A0838" w:rsidRPr="00F61146">
        <w:rPr>
          <w:rStyle w:val="6-Char"/>
          <w:rFonts w:hint="cs"/>
          <w:rtl/>
        </w:rPr>
        <w:t>الأعمش عن أب</w:t>
      </w:r>
      <w:r w:rsidR="00E97E4C" w:rsidRPr="00F61146">
        <w:rPr>
          <w:rStyle w:val="6-Char"/>
          <w:rFonts w:hint="cs"/>
          <w:rtl/>
        </w:rPr>
        <w:t>ي</w:t>
      </w:r>
      <w:r w:rsidR="009A0838" w:rsidRPr="00F61146">
        <w:rPr>
          <w:rStyle w:val="6-Char"/>
          <w:rFonts w:hint="cs"/>
          <w:rtl/>
        </w:rPr>
        <w:t xml:space="preserve"> وائل قال</w:t>
      </w:r>
      <w:r w:rsidR="0070225A" w:rsidRPr="00F61146">
        <w:rPr>
          <w:rStyle w:val="6-Char"/>
          <w:rFonts w:ascii="Times New Roman" w:hAnsi="Times New Roman" w:cs="Times New Roman" w:hint="cs"/>
          <w:rtl/>
        </w:rPr>
        <w:t>‌</w:t>
      </w:r>
      <w:r w:rsidR="0070225A" w:rsidRPr="00F61146">
        <w:rPr>
          <w:rStyle w:val="6-Char"/>
          <w:rFonts w:hint="cs"/>
          <w:rtl/>
        </w:rPr>
        <w:t>:</w:t>
      </w:r>
      <w:r w:rsidR="009A0838" w:rsidRPr="00F61146">
        <w:rPr>
          <w:rStyle w:val="6-Char"/>
          <w:rFonts w:hint="cs"/>
          <w:rtl/>
        </w:rPr>
        <w:t xml:space="preserve"> کنت جالسا مع عبدالله و</w:t>
      </w:r>
      <w:r w:rsidR="00E97E4C" w:rsidRPr="00F61146">
        <w:rPr>
          <w:rStyle w:val="6-Char"/>
          <w:rFonts w:hint="cs"/>
          <w:rtl/>
        </w:rPr>
        <w:t>أ</w:t>
      </w:r>
      <w:r w:rsidR="009A0838" w:rsidRPr="00F61146">
        <w:rPr>
          <w:rStyle w:val="6-Char"/>
          <w:rFonts w:hint="cs"/>
          <w:rtl/>
        </w:rPr>
        <w:t>ب</w:t>
      </w:r>
      <w:r w:rsidR="00E97E4C" w:rsidRPr="00F61146">
        <w:rPr>
          <w:rStyle w:val="6-Char"/>
          <w:rFonts w:hint="cs"/>
          <w:rtl/>
        </w:rPr>
        <w:t>ي</w:t>
      </w:r>
      <w:r w:rsidR="009A0838" w:rsidRPr="00F61146">
        <w:rPr>
          <w:rStyle w:val="6-Char"/>
          <w:rFonts w:hint="cs"/>
          <w:rtl/>
        </w:rPr>
        <w:t xml:space="preserve"> موسی، فقالا</w:t>
      </w:r>
      <w:r w:rsidR="0070225A" w:rsidRPr="00F61146">
        <w:rPr>
          <w:rStyle w:val="6-Char"/>
          <w:rFonts w:ascii="Times New Roman" w:hAnsi="Times New Roman" w:cs="Times New Roman" w:hint="cs"/>
          <w:rtl/>
        </w:rPr>
        <w:t>‌</w:t>
      </w:r>
      <w:r w:rsidR="0070225A" w:rsidRPr="00F61146">
        <w:rPr>
          <w:rStyle w:val="6-Char"/>
          <w:rFonts w:hint="cs"/>
          <w:rtl/>
        </w:rPr>
        <w:t>:</w:t>
      </w:r>
      <w:r w:rsidR="009A0838" w:rsidRPr="00F61146">
        <w:rPr>
          <w:rStyle w:val="6-Char"/>
          <w:rFonts w:hint="cs"/>
          <w:rtl/>
        </w:rPr>
        <w:t xml:space="preserve"> قال رسول الله</w:t>
      </w:r>
      <w:r w:rsidR="00FC6A0B" w:rsidRPr="00FC6A0B">
        <w:rPr>
          <w:rStyle w:val="Char"/>
          <w:rFonts w:cs="CTraditional Arabic" w:hint="cs"/>
          <w:rtl/>
        </w:rPr>
        <w:t xml:space="preserve"> ج</w:t>
      </w:r>
      <w:r w:rsidR="00E97E4C" w:rsidRPr="00F61146">
        <w:rPr>
          <w:rStyle w:val="6-Char"/>
          <w:rFonts w:hint="cs"/>
          <w:rtl/>
        </w:rPr>
        <w:t xml:space="preserve">: </w:t>
      </w:r>
      <w:r w:rsidR="00E97E4C" w:rsidRPr="00F61146">
        <w:rPr>
          <w:rStyle w:val="Char"/>
          <w:rtl/>
        </w:rPr>
        <w:t>«</w:t>
      </w:r>
      <w:r w:rsidR="00E97E4C" w:rsidRPr="00F61146">
        <w:rPr>
          <w:rStyle w:val="Char"/>
          <w:rFonts w:hint="cs"/>
          <w:rtl/>
        </w:rPr>
        <w:t>إ</w:t>
      </w:r>
      <w:r w:rsidR="009A0838" w:rsidRPr="00F61146">
        <w:rPr>
          <w:rStyle w:val="Char"/>
          <w:rFonts w:hint="cs"/>
          <w:rtl/>
        </w:rPr>
        <w:t>ن بین ید</w:t>
      </w:r>
      <w:r w:rsidR="00E97E4C" w:rsidRPr="00F61146">
        <w:rPr>
          <w:rStyle w:val="Char"/>
          <w:rFonts w:hint="cs"/>
          <w:rtl/>
        </w:rPr>
        <w:t>ي</w:t>
      </w:r>
      <w:r w:rsidR="009A0838" w:rsidRPr="00F61146">
        <w:rPr>
          <w:rStyle w:val="Char"/>
          <w:rFonts w:hint="cs"/>
          <w:rtl/>
        </w:rPr>
        <w:t xml:space="preserve"> الساع</w:t>
      </w:r>
      <w:r w:rsidR="00E97E4C" w:rsidRPr="00F61146">
        <w:rPr>
          <w:rStyle w:val="Char"/>
          <w:rFonts w:hint="cs"/>
          <w:rtl/>
        </w:rPr>
        <w:t>ة</w:t>
      </w:r>
      <w:r w:rsidR="009A0838" w:rsidRPr="00F61146">
        <w:rPr>
          <w:rStyle w:val="Char"/>
          <w:rFonts w:hint="cs"/>
          <w:rtl/>
        </w:rPr>
        <w:t xml:space="preserve"> أیاما، یرفع فیها العلم، وینزل فیها الجهل، ویکثر فیها الهرج. والهرج القتل</w:t>
      </w:r>
      <w:r w:rsidR="00E97E4C" w:rsidRPr="00F61146">
        <w:rPr>
          <w:rStyle w:val="Char"/>
          <w:rtl/>
        </w:rPr>
        <w:t>»</w:t>
      </w:r>
      <w:r w:rsidR="00F20377" w:rsidRPr="00F61146">
        <w:rPr>
          <w:rStyle w:val="Char0"/>
          <w:vertAlign w:val="superscript"/>
          <w:rtl/>
        </w:rPr>
        <w:footnoteReference w:id="68"/>
      </w:r>
      <w:r w:rsidR="00F61146" w:rsidRPr="00F61146">
        <w:rPr>
          <w:rStyle w:val="Char0"/>
          <w:rFonts w:hint="cs"/>
          <w:rtl/>
        </w:rPr>
        <w:t>.</w:t>
      </w:r>
    </w:p>
    <w:p w:rsidR="00DB113B" w:rsidRDefault="005A7C72" w:rsidP="00C115BC">
      <w:pPr>
        <w:numPr>
          <w:ilvl w:val="0"/>
          <w:numId w:val="26"/>
        </w:numPr>
        <w:ind w:left="641" w:hanging="357"/>
        <w:jc w:val="both"/>
        <w:rPr>
          <w:rFonts w:cs="B Lotus"/>
          <w:sz w:val="28"/>
          <w:szCs w:val="28"/>
          <w:rtl/>
          <w:lang w:bidi="fa-IR"/>
        </w:rPr>
      </w:pPr>
      <w:r w:rsidRPr="00F61146">
        <w:rPr>
          <w:rStyle w:val="6-Char"/>
          <w:rFonts w:hint="cs"/>
          <w:rtl/>
        </w:rPr>
        <w:t>حدثن</w:t>
      </w:r>
      <w:r w:rsidR="00E97E4C" w:rsidRPr="00F61146">
        <w:rPr>
          <w:rStyle w:val="6-Char"/>
          <w:rFonts w:hint="cs"/>
          <w:rtl/>
        </w:rPr>
        <w:t>ي</w:t>
      </w:r>
      <w:r w:rsidRPr="00F61146">
        <w:rPr>
          <w:rStyle w:val="6-Char"/>
          <w:rFonts w:hint="cs"/>
          <w:rtl/>
        </w:rPr>
        <w:t xml:space="preserve"> حرمل</w:t>
      </w:r>
      <w:r w:rsidR="00E97E4C" w:rsidRPr="00F61146">
        <w:rPr>
          <w:rStyle w:val="6-Char"/>
          <w:rFonts w:hint="cs"/>
          <w:rtl/>
        </w:rPr>
        <w:t>ة</w:t>
      </w:r>
      <w:r w:rsidRPr="00F61146">
        <w:rPr>
          <w:rStyle w:val="6-Char"/>
          <w:rFonts w:hint="cs"/>
          <w:rtl/>
        </w:rPr>
        <w:t xml:space="preserve"> بن یحیی، أخبرنا ابن وهب، أخبرن</w:t>
      </w:r>
      <w:r w:rsidR="00E97E4C" w:rsidRPr="00F61146">
        <w:rPr>
          <w:rStyle w:val="6-Char"/>
          <w:rFonts w:hint="cs"/>
          <w:rtl/>
        </w:rPr>
        <w:t>ي</w:t>
      </w:r>
      <w:r w:rsidRPr="00F61146">
        <w:rPr>
          <w:rStyle w:val="6-Char"/>
          <w:rFonts w:hint="cs"/>
          <w:rtl/>
        </w:rPr>
        <w:t xml:space="preserve"> یونس عن </w:t>
      </w:r>
      <w:r w:rsidR="00E97E4C" w:rsidRPr="00F61146">
        <w:rPr>
          <w:rStyle w:val="6-Char"/>
          <w:rFonts w:hint="cs"/>
          <w:rtl/>
        </w:rPr>
        <w:t>إ</w:t>
      </w:r>
      <w:r w:rsidRPr="00F61146">
        <w:rPr>
          <w:rStyle w:val="6-Char"/>
          <w:rFonts w:hint="cs"/>
          <w:rtl/>
        </w:rPr>
        <w:t>بن شهاب، حدثن</w:t>
      </w:r>
      <w:r w:rsidR="00E97E4C" w:rsidRPr="00F61146">
        <w:rPr>
          <w:rStyle w:val="6-Char"/>
          <w:rFonts w:hint="cs"/>
          <w:rtl/>
        </w:rPr>
        <w:t>ي</w:t>
      </w:r>
      <w:r w:rsidRPr="00F61146">
        <w:rPr>
          <w:rStyle w:val="6-Char"/>
          <w:rFonts w:hint="cs"/>
          <w:rtl/>
        </w:rPr>
        <w:t xml:space="preserve"> حمید بن عبدالرحمن بن عوف، أن أبا</w:t>
      </w:r>
      <w:r w:rsidR="00E97E4C" w:rsidRPr="00F61146">
        <w:rPr>
          <w:rStyle w:val="6-Char"/>
          <w:rFonts w:hint="cs"/>
          <w:rtl/>
        </w:rPr>
        <w:t xml:space="preserve"> </w:t>
      </w:r>
      <w:r w:rsidRPr="00F61146">
        <w:rPr>
          <w:rStyle w:val="6-Char"/>
          <w:rFonts w:hint="cs"/>
          <w:rtl/>
        </w:rPr>
        <w:t>هریر</w:t>
      </w:r>
      <w:r w:rsidR="00E97E4C" w:rsidRPr="00F61146">
        <w:rPr>
          <w:rStyle w:val="6-Char"/>
          <w:rFonts w:hint="cs"/>
          <w:rtl/>
        </w:rPr>
        <w:t>ة</w:t>
      </w:r>
      <w:r w:rsidRPr="00F61146">
        <w:rPr>
          <w:rStyle w:val="6-Char"/>
          <w:rFonts w:hint="cs"/>
          <w:rtl/>
        </w:rPr>
        <w:t xml:space="preserve"> قال</w:t>
      </w:r>
      <w:r w:rsidR="0070225A" w:rsidRPr="00F61146">
        <w:rPr>
          <w:rStyle w:val="6-Char"/>
          <w:rFonts w:ascii="Times New Roman" w:hAnsi="Times New Roman" w:cs="Times New Roman" w:hint="cs"/>
          <w:rtl/>
        </w:rPr>
        <w:t>‌</w:t>
      </w:r>
      <w:r w:rsidR="0070225A" w:rsidRPr="00F61146">
        <w:rPr>
          <w:rStyle w:val="6-Char"/>
          <w:rFonts w:hint="cs"/>
          <w:rtl/>
        </w:rPr>
        <w:t>:</w:t>
      </w:r>
      <w:r w:rsidRPr="00F61146">
        <w:rPr>
          <w:rStyle w:val="6-Char"/>
          <w:rFonts w:hint="cs"/>
          <w:rtl/>
        </w:rPr>
        <w:t xml:space="preserve"> قال رسول الله</w:t>
      </w:r>
      <w:r w:rsidR="00FC6A0B" w:rsidRPr="00FC6A0B">
        <w:rPr>
          <w:rStyle w:val="Char"/>
          <w:rFonts w:cs="CTraditional Arabic" w:hint="cs"/>
          <w:rtl/>
        </w:rPr>
        <w:t xml:space="preserve"> ج</w:t>
      </w:r>
      <w:r w:rsidR="0070225A" w:rsidRPr="00E97E4C">
        <w:rPr>
          <w:rStyle w:val="Char"/>
          <w:rFonts w:hint="cs"/>
          <w:rtl/>
        </w:rPr>
        <w:t>‌</w:t>
      </w:r>
      <w:r w:rsidR="0070225A" w:rsidRPr="00F61146">
        <w:rPr>
          <w:rStyle w:val="6-Char"/>
          <w:rFonts w:hint="cs"/>
          <w:rtl/>
        </w:rPr>
        <w:t>:</w:t>
      </w:r>
      <w:r w:rsidR="00E97E4C" w:rsidRPr="00F61146">
        <w:rPr>
          <w:rStyle w:val="6-Char"/>
          <w:rFonts w:hint="cs"/>
          <w:rtl/>
        </w:rPr>
        <w:t xml:space="preserve"> </w:t>
      </w:r>
      <w:r w:rsidR="00E97E4C" w:rsidRPr="00E97E4C">
        <w:rPr>
          <w:rStyle w:val="Char"/>
          <w:rtl/>
        </w:rPr>
        <w:t>«</w:t>
      </w:r>
      <w:r w:rsidRPr="00E97E4C">
        <w:rPr>
          <w:rStyle w:val="Char"/>
          <w:rFonts w:hint="cs"/>
          <w:rtl/>
        </w:rPr>
        <w:t>یتقارب الزمان، ویقبض العمل، وتظهر الفتن، ویلقی الشح، ویکثر</w:t>
      </w:r>
      <w:r w:rsidR="00E97E4C">
        <w:rPr>
          <w:rStyle w:val="Char"/>
          <w:rFonts w:hint="cs"/>
          <w:rtl/>
        </w:rPr>
        <w:t xml:space="preserve"> </w:t>
      </w:r>
      <w:r w:rsidRPr="00E97E4C">
        <w:rPr>
          <w:rStyle w:val="Char"/>
          <w:rFonts w:hint="cs"/>
          <w:rtl/>
        </w:rPr>
        <w:t>الهرج</w:t>
      </w:r>
      <w:r w:rsidR="00E97E4C" w:rsidRPr="00E97E4C">
        <w:rPr>
          <w:rStyle w:val="Char"/>
          <w:rtl/>
        </w:rPr>
        <w:t>»</w:t>
      </w:r>
      <w:r w:rsidRPr="00F61146">
        <w:rPr>
          <w:rStyle w:val="6-Char"/>
          <w:rFonts w:hint="cs"/>
          <w:rtl/>
        </w:rPr>
        <w:t xml:space="preserve"> قالوا</w:t>
      </w:r>
      <w:r w:rsidR="0070225A" w:rsidRPr="00F61146">
        <w:rPr>
          <w:rStyle w:val="6-Char"/>
          <w:rFonts w:ascii="Times New Roman" w:hAnsi="Times New Roman" w:cs="Times New Roman" w:hint="cs"/>
          <w:rtl/>
        </w:rPr>
        <w:t>‌</w:t>
      </w:r>
      <w:r w:rsidR="0070225A" w:rsidRPr="00F61146">
        <w:rPr>
          <w:rStyle w:val="6-Char"/>
          <w:rFonts w:hint="cs"/>
          <w:rtl/>
        </w:rPr>
        <w:t>:</w:t>
      </w:r>
      <w:r w:rsidRPr="00F61146">
        <w:rPr>
          <w:rStyle w:val="6-Char"/>
          <w:rFonts w:hint="cs"/>
          <w:rtl/>
        </w:rPr>
        <w:t xml:space="preserve"> وما الهرج؟ قال</w:t>
      </w:r>
      <w:r w:rsidR="0070225A" w:rsidRPr="00F61146">
        <w:rPr>
          <w:rStyle w:val="6-Char"/>
          <w:rFonts w:ascii="Times New Roman" w:hAnsi="Times New Roman" w:cs="Times New Roman" w:hint="cs"/>
          <w:rtl/>
        </w:rPr>
        <w:t>‌</w:t>
      </w:r>
      <w:r w:rsidR="0070225A" w:rsidRPr="00F61146">
        <w:rPr>
          <w:rStyle w:val="6-Char"/>
          <w:rFonts w:hint="cs"/>
          <w:rtl/>
        </w:rPr>
        <w:t>:</w:t>
      </w:r>
      <w:r w:rsidRPr="00E97E4C">
        <w:rPr>
          <w:rStyle w:val="Char"/>
          <w:rFonts w:hint="cs"/>
          <w:rtl/>
        </w:rPr>
        <w:t xml:space="preserve"> </w:t>
      </w:r>
      <w:r w:rsidR="00E97E4C" w:rsidRPr="00E97E4C">
        <w:rPr>
          <w:rStyle w:val="Char"/>
          <w:rtl/>
        </w:rPr>
        <w:t>«</w:t>
      </w:r>
      <w:r w:rsidRPr="00E97E4C">
        <w:rPr>
          <w:rStyle w:val="Char"/>
          <w:rFonts w:hint="cs"/>
          <w:rtl/>
        </w:rPr>
        <w:t>القتل</w:t>
      </w:r>
      <w:r w:rsidR="00E97E4C" w:rsidRPr="00E97E4C">
        <w:rPr>
          <w:rStyle w:val="Char"/>
          <w:rtl/>
        </w:rPr>
        <w:t>»</w:t>
      </w:r>
      <w:r w:rsidR="001C068C" w:rsidRPr="00F61146">
        <w:rPr>
          <w:rStyle w:val="Char0"/>
          <w:vertAlign w:val="superscript"/>
          <w:rtl/>
        </w:rPr>
        <w:footnoteReference w:id="69"/>
      </w:r>
      <w:r w:rsidR="00F61146">
        <w:rPr>
          <w:rStyle w:val="Char0"/>
          <w:rFonts w:hint="cs"/>
          <w:rtl/>
        </w:rPr>
        <w:t>.</w:t>
      </w:r>
    </w:p>
    <w:p w:rsidR="00DB113B" w:rsidRDefault="007E1073" w:rsidP="00F61146">
      <w:pPr>
        <w:pStyle w:val="a0"/>
        <w:rPr>
          <w:rtl/>
          <w:lang w:bidi="fa-IR"/>
        </w:rPr>
      </w:pPr>
      <w:r>
        <w:rPr>
          <w:rFonts w:hint="cs"/>
          <w:rtl/>
          <w:lang w:bidi="fa-IR"/>
        </w:rPr>
        <w:t>چنان‌که می‌بینیم این احادیث اتفاق دارند بر این‌که از علائم قیامت</w:t>
      </w:r>
      <w:r w:rsidR="0070225A">
        <w:rPr>
          <w:rFonts w:hint="cs"/>
          <w:rtl/>
          <w:lang w:bidi="fa-IR"/>
        </w:rPr>
        <w:t>‌:</w:t>
      </w:r>
      <w:r>
        <w:rPr>
          <w:rFonts w:hint="cs"/>
          <w:rtl/>
          <w:lang w:bidi="fa-IR"/>
        </w:rPr>
        <w:t xml:space="preserve"> رفع علم و ظهور جهل و فتنه و آشوب است. و به سندهای مختلف از</w:t>
      </w:r>
      <w:r w:rsidR="0070225A">
        <w:rPr>
          <w:rFonts w:hint="cs"/>
          <w:rtl/>
          <w:lang w:bidi="fa-IR"/>
        </w:rPr>
        <w:t>‌:</w:t>
      </w:r>
      <w:r>
        <w:rPr>
          <w:rFonts w:hint="cs"/>
          <w:rtl/>
          <w:lang w:bidi="fa-IR"/>
        </w:rPr>
        <w:t xml:space="preserve"> انس بن مالک و عبد</w:t>
      </w:r>
      <w:r w:rsidR="00BA46FA">
        <w:rPr>
          <w:rFonts w:hint="cs"/>
          <w:rtl/>
          <w:lang w:bidi="fa-IR"/>
        </w:rPr>
        <w:t>ا</w:t>
      </w:r>
      <w:r>
        <w:rPr>
          <w:rFonts w:hint="cs"/>
          <w:rtl/>
          <w:lang w:bidi="fa-IR"/>
        </w:rPr>
        <w:t>لله بن مسعود، و ابوموسی اشعری، و ابوهریره</w:t>
      </w:r>
      <w:r w:rsidR="00F61146">
        <w:rPr>
          <w:rFonts w:cs="CTraditional Arabic" w:hint="cs"/>
          <w:rtl/>
          <w:lang w:bidi="fa-IR"/>
        </w:rPr>
        <w:t>س</w:t>
      </w:r>
      <w:r>
        <w:rPr>
          <w:rFonts w:hint="cs"/>
          <w:rtl/>
          <w:lang w:bidi="fa-IR"/>
        </w:rPr>
        <w:t xml:space="preserve"> روایت</w:t>
      </w:r>
      <w:r w:rsidR="00BA46FA">
        <w:rPr>
          <w:rFonts w:hint="cs"/>
          <w:rtl/>
          <w:lang w:bidi="fa-IR"/>
        </w:rPr>
        <w:t xml:space="preserve"> </w:t>
      </w:r>
      <w:r>
        <w:rPr>
          <w:rFonts w:hint="cs"/>
          <w:rtl/>
          <w:lang w:bidi="fa-IR"/>
        </w:rPr>
        <w:t>شده است که رسول الله</w:t>
      </w:r>
      <w:r w:rsidR="00FC6A0B" w:rsidRPr="00FC6A0B">
        <w:rPr>
          <w:rFonts w:cs="CTraditional Arabic" w:hint="cs"/>
          <w:rtl/>
          <w:lang w:bidi="fa-IR"/>
        </w:rPr>
        <w:t xml:space="preserve"> ج</w:t>
      </w:r>
      <w:r>
        <w:rPr>
          <w:rFonts w:hint="cs"/>
          <w:rtl/>
          <w:lang w:bidi="fa-IR"/>
        </w:rPr>
        <w:t xml:space="preserve"> چنان فرموده‌اند.</w:t>
      </w:r>
    </w:p>
    <w:p w:rsidR="007E1073" w:rsidRDefault="00CE375E" w:rsidP="00F61146">
      <w:pPr>
        <w:pStyle w:val="a0"/>
        <w:rPr>
          <w:rtl/>
          <w:lang w:bidi="fa-IR"/>
        </w:rPr>
      </w:pPr>
      <w:r>
        <w:rPr>
          <w:rFonts w:hint="cs"/>
          <w:rtl/>
          <w:lang w:bidi="fa-IR"/>
        </w:rPr>
        <w:t>حکم این نوع احادیث آن است که اگرچه با سندهای مختلف روایت شده‌اند، تا سند</w:t>
      </w:r>
      <w:r w:rsidR="00846D8D">
        <w:rPr>
          <w:rFonts w:hint="cs"/>
          <w:rtl/>
          <w:lang w:bidi="fa-IR"/>
        </w:rPr>
        <w:t xml:space="preserve"> آن‌ها </w:t>
      </w:r>
      <w:r>
        <w:rPr>
          <w:rFonts w:hint="cs"/>
          <w:rtl/>
          <w:lang w:bidi="fa-IR"/>
        </w:rPr>
        <w:t>صحیح نباشد قابل قبول نیستند و ممکن است احادیثی حسن یا ضعیف و موضوع نیز از این دست باشند، و تنها فایده‌ای که این تعداد روایت دارد، آن است که به شرط صحت سند از احادیثی که با سندهای صحیح با عدد کمتر روایت شده‌اند، قوی‌ترند، و مثلاً بر عزیز و غریب صحیح امتیاز دارند.</w:t>
      </w:r>
    </w:p>
    <w:p w:rsidR="00CE375E" w:rsidRDefault="00CF12A3" w:rsidP="00A67F0E">
      <w:pPr>
        <w:pStyle w:val="4-"/>
        <w:rPr>
          <w:rtl/>
        </w:rPr>
      </w:pPr>
      <w:bookmarkStart w:id="253" w:name="_Toc331262160"/>
      <w:bookmarkStart w:id="254" w:name="_Toc421176520"/>
      <w:r>
        <w:rPr>
          <w:rFonts w:hint="cs"/>
          <w:rtl/>
        </w:rPr>
        <w:t>ب- عزیز</w:t>
      </w:r>
      <w:bookmarkEnd w:id="253"/>
      <w:bookmarkEnd w:id="254"/>
    </w:p>
    <w:p w:rsidR="001C44E9" w:rsidRDefault="00F61F81" w:rsidP="00F61146">
      <w:pPr>
        <w:pStyle w:val="a0"/>
        <w:rPr>
          <w:rtl/>
          <w:lang w:bidi="fa-IR"/>
        </w:rPr>
      </w:pPr>
      <w:r>
        <w:rPr>
          <w:rFonts w:hint="cs"/>
          <w:rtl/>
          <w:lang w:bidi="fa-IR"/>
        </w:rPr>
        <w:t>عزیز، در لغت به معنای کمیاب، و قوی و سخت آمده است، و ممکن است سبب نامگذاری این نوع احادیث نیز یکی از این معانی باشد.</w:t>
      </w:r>
    </w:p>
    <w:p w:rsidR="00F61F81" w:rsidRDefault="00F61F81" w:rsidP="00F61146">
      <w:pPr>
        <w:pStyle w:val="a0"/>
        <w:rPr>
          <w:rtl/>
          <w:lang w:bidi="fa-IR"/>
        </w:rPr>
      </w:pPr>
      <w:r>
        <w:rPr>
          <w:rFonts w:hint="cs"/>
          <w:rtl/>
          <w:lang w:bidi="fa-IR"/>
        </w:rPr>
        <w:t>و در اصطلاح</w:t>
      </w:r>
      <w:r w:rsidR="0070225A">
        <w:rPr>
          <w:rFonts w:hint="cs"/>
          <w:rtl/>
          <w:lang w:bidi="fa-IR"/>
        </w:rPr>
        <w:t>‌:</w:t>
      </w:r>
      <w:r>
        <w:rPr>
          <w:rFonts w:hint="cs"/>
          <w:rtl/>
          <w:lang w:bidi="fa-IR"/>
        </w:rPr>
        <w:t xml:space="preserve"> حدیث عزیز حدیثی است که در همه طبقات سند آن کمتر از دو کس نباشد.</w:t>
      </w:r>
    </w:p>
    <w:p w:rsidR="00F61F81" w:rsidRDefault="00F61F81" w:rsidP="00F61146">
      <w:pPr>
        <w:pStyle w:val="a0"/>
        <w:rPr>
          <w:rtl/>
          <w:lang w:bidi="fa-IR"/>
        </w:rPr>
      </w:pPr>
      <w:r>
        <w:rPr>
          <w:rFonts w:hint="cs"/>
          <w:rtl/>
          <w:lang w:bidi="fa-IR"/>
        </w:rPr>
        <w:t>مثال حدیث عزیز</w:t>
      </w:r>
      <w:r w:rsidR="0070225A">
        <w:rPr>
          <w:rFonts w:hint="cs"/>
          <w:rtl/>
          <w:lang w:bidi="fa-IR"/>
        </w:rPr>
        <w:t>‌:</w:t>
      </w:r>
    </w:p>
    <w:p w:rsidR="00F61F81" w:rsidRDefault="00F61F81" w:rsidP="00F61146">
      <w:pPr>
        <w:pStyle w:val="a0"/>
        <w:rPr>
          <w:rtl/>
          <w:lang w:bidi="fa-IR"/>
        </w:rPr>
      </w:pPr>
      <w:r>
        <w:rPr>
          <w:rFonts w:hint="cs"/>
          <w:rtl/>
          <w:lang w:bidi="fa-IR"/>
        </w:rPr>
        <w:t>امام بخاری گوید</w:t>
      </w:r>
      <w:r w:rsidR="0070225A">
        <w:rPr>
          <w:rFonts w:hint="cs"/>
          <w:rtl/>
          <w:lang w:bidi="fa-IR"/>
        </w:rPr>
        <w:t>‌:</w:t>
      </w:r>
    </w:p>
    <w:p w:rsidR="00B6765D" w:rsidRPr="00D27FD4" w:rsidRDefault="00B6765D" w:rsidP="00E97E4C">
      <w:pPr>
        <w:ind w:firstLine="284"/>
        <w:jc w:val="both"/>
        <w:rPr>
          <w:rFonts w:cs="B Badr"/>
          <w:b/>
          <w:bCs/>
          <w:sz w:val="32"/>
          <w:szCs w:val="32"/>
          <w:rtl/>
          <w:lang w:bidi="fa-IR"/>
        </w:rPr>
      </w:pPr>
      <w:r w:rsidRPr="00F61146">
        <w:rPr>
          <w:rStyle w:val="6-Char"/>
          <w:rFonts w:hint="cs"/>
          <w:rtl/>
        </w:rPr>
        <w:t xml:space="preserve">حدثنا یعقوب بن </w:t>
      </w:r>
      <w:r w:rsidR="00E97E4C" w:rsidRPr="00F61146">
        <w:rPr>
          <w:rStyle w:val="6-Char"/>
          <w:rFonts w:hint="cs"/>
          <w:rtl/>
        </w:rPr>
        <w:t>إ</w:t>
      </w:r>
      <w:r w:rsidRPr="00F61146">
        <w:rPr>
          <w:rStyle w:val="6-Char"/>
          <w:rFonts w:hint="cs"/>
          <w:rtl/>
        </w:rPr>
        <w:t>براهیم، قال حدثنا ابن علیه عن عبد</w:t>
      </w:r>
      <w:r w:rsidR="00E97E4C" w:rsidRPr="00F61146">
        <w:rPr>
          <w:rStyle w:val="6-Char"/>
          <w:rFonts w:hint="cs"/>
          <w:rtl/>
        </w:rPr>
        <w:t xml:space="preserve"> </w:t>
      </w:r>
      <w:r w:rsidRPr="00F61146">
        <w:rPr>
          <w:rStyle w:val="6-Char"/>
          <w:rFonts w:hint="cs"/>
          <w:rtl/>
        </w:rPr>
        <w:t>العزیز بن صهیب عن أنس عن النب</w:t>
      </w:r>
      <w:r w:rsidR="00E97E4C" w:rsidRPr="00F61146">
        <w:rPr>
          <w:rStyle w:val="6-Char"/>
          <w:rFonts w:hint="cs"/>
          <w:rtl/>
        </w:rPr>
        <w:t>ي</w:t>
      </w:r>
      <w:r w:rsidR="00FC6A0B" w:rsidRPr="00FC6A0B">
        <w:rPr>
          <w:rStyle w:val="Char"/>
          <w:rFonts w:cs="CTraditional Arabic" w:hint="cs"/>
          <w:rtl/>
        </w:rPr>
        <w:t xml:space="preserve"> ج</w:t>
      </w:r>
      <w:r w:rsidRPr="00F61146">
        <w:rPr>
          <w:rStyle w:val="6-Char"/>
          <w:rFonts w:hint="cs"/>
          <w:rtl/>
        </w:rPr>
        <w:t xml:space="preserve"> وحدثنا آدم، قال حدثنا شعب</w:t>
      </w:r>
      <w:r w:rsidR="00E97E4C" w:rsidRPr="00F61146">
        <w:rPr>
          <w:rStyle w:val="6-Char"/>
          <w:rFonts w:hint="cs"/>
          <w:rtl/>
        </w:rPr>
        <w:t>ة</w:t>
      </w:r>
      <w:r w:rsidRPr="00F61146">
        <w:rPr>
          <w:rStyle w:val="6-Char"/>
          <w:rFonts w:hint="cs"/>
          <w:rtl/>
        </w:rPr>
        <w:t xml:space="preserve"> عن قتاد</w:t>
      </w:r>
      <w:r w:rsidR="00E97E4C" w:rsidRPr="00F61146">
        <w:rPr>
          <w:rStyle w:val="6-Char"/>
          <w:rFonts w:hint="cs"/>
          <w:rtl/>
        </w:rPr>
        <w:t>ة</w:t>
      </w:r>
      <w:r w:rsidRPr="00F61146">
        <w:rPr>
          <w:rStyle w:val="6-Char"/>
          <w:rFonts w:hint="cs"/>
          <w:rtl/>
        </w:rPr>
        <w:t xml:space="preserve"> عن أنس قال</w:t>
      </w:r>
      <w:r w:rsidR="0070225A" w:rsidRPr="00F61146">
        <w:rPr>
          <w:rStyle w:val="6-Char"/>
          <w:rFonts w:ascii="Times New Roman" w:hAnsi="Times New Roman" w:cs="Times New Roman" w:hint="cs"/>
          <w:rtl/>
        </w:rPr>
        <w:t>‌</w:t>
      </w:r>
      <w:r w:rsidR="0070225A" w:rsidRPr="00F61146">
        <w:rPr>
          <w:rStyle w:val="6-Char"/>
          <w:rFonts w:hint="cs"/>
          <w:rtl/>
        </w:rPr>
        <w:t>:</w:t>
      </w:r>
      <w:r w:rsidRPr="00F61146">
        <w:rPr>
          <w:rStyle w:val="6-Char"/>
          <w:rFonts w:hint="cs"/>
          <w:rtl/>
        </w:rPr>
        <w:t xml:space="preserve"> قال رسول الله</w:t>
      </w:r>
      <w:r w:rsidR="00FC6A0B" w:rsidRPr="00FC6A0B">
        <w:rPr>
          <w:rStyle w:val="Char"/>
          <w:rFonts w:cs="CTraditional Arabic" w:hint="cs"/>
          <w:rtl/>
        </w:rPr>
        <w:t xml:space="preserve"> ج</w:t>
      </w:r>
      <w:r w:rsidR="0070225A" w:rsidRPr="00E97E4C">
        <w:rPr>
          <w:rStyle w:val="Char"/>
          <w:rFonts w:hint="cs"/>
          <w:rtl/>
        </w:rPr>
        <w:t>‌</w:t>
      </w:r>
      <w:r w:rsidR="0070225A" w:rsidRPr="00F61146">
        <w:rPr>
          <w:rStyle w:val="6-Char"/>
          <w:rFonts w:hint="cs"/>
          <w:rtl/>
        </w:rPr>
        <w:t>:</w:t>
      </w:r>
      <w:r w:rsidR="00E97E4C" w:rsidRPr="00F61146">
        <w:rPr>
          <w:rStyle w:val="6-Char"/>
          <w:rFonts w:hint="cs"/>
          <w:rtl/>
        </w:rPr>
        <w:t xml:space="preserve"> </w:t>
      </w:r>
      <w:r w:rsidR="00E97E4C" w:rsidRPr="00E97E4C">
        <w:rPr>
          <w:rStyle w:val="Char"/>
          <w:rtl/>
        </w:rPr>
        <w:t>«</w:t>
      </w:r>
      <w:r w:rsidRPr="00E97E4C">
        <w:rPr>
          <w:rStyle w:val="Char"/>
          <w:rFonts w:hint="cs"/>
          <w:rtl/>
        </w:rPr>
        <w:t xml:space="preserve">لا یؤمن </w:t>
      </w:r>
      <w:r w:rsidR="00E97E4C">
        <w:rPr>
          <w:rStyle w:val="Char"/>
          <w:rFonts w:hint="cs"/>
          <w:rtl/>
        </w:rPr>
        <w:t>أ</w:t>
      </w:r>
      <w:r w:rsidRPr="00E97E4C">
        <w:rPr>
          <w:rStyle w:val="Char"/>
          <w:rFonts w:hint="cs"/>
          <w:rtl/>
        </w:rPr>
        <w:t xml:space="preserve">حدکم حتی </w:t>
      </w:r>
      <w:r w:rsidR="00E97E4C">
        <w:rPr>
          <w:rStyle w:val="Char"/>
          <w:rFonts w:hint="cs"/>
          <w:rtl/>
        </w:rPr>
        <w:t>أ</w:t>
      </w:r>
      <w:r w:rsidRPr="00E97E4C">
        <w:rPr>
          <w:rStyle w:val="Char"/>
          <w:rFonts w:hint="cs"/>
          <w:rtl/>
        </w:rPr>
        <w:t xml:space="preserve">کون </w:t>
      </w:r>
      <w:r w:rsidR="00E97E4C">
        <w:rPr>
          <w:rStyle w:val="Char"/>
          <w:rFonts w:hint="cs"/>
          <w:rtl/>
        </w:rPr>
        <w:t>أ</w:t>
      </w:r>
      <w:r w:rsidRPr="00E97E4C">
        <w:rPr>
          <w:rStyle w:val="Char"/>
          <w:rFonts w:hint="cs"/>
          <w:rtl/>
        </w:rPr>
        <w:t xml:space="preserve">حب </w:t>
      </w:r>
      <w:r w:rsidR="00E97E4C">
        <w:rPr>
          <w:rStyle w:val="Char"/>
          <w:rFonts w:hint="cs"/>
          <w:rtl/>
        </w:rPr>
        <w:t>إ</w:t>
      </w:r>
      <w:r w:rsidRPr="00E97E4C">
        <w:rPr>
          <w:rStyle w:val="Char"/>
          <w:rFonts w:hint="cs"/>
          <w:rtl/>
        </w:rPr>
        <w:t xml:space="preserve">لیه من والده وولده والناس </w:t>
      </w:r>
      <w:r w:rsidR="00E97E4C">
        <w:rPr>
          <w:rStyle w:val="Char"/>
          <w:rFonts w:hint="cs"/>
          <w:rtl/>
        </w:rPr>
        <w:t>أ</w:t>
      </w:r>
      <w:r w:rsidRPr="00E97E4C">
        <w:rPr>
          <w:rStyle w:val="Char"/>
          <w:rFonts w:hint="cs"/>
          <w:rtl/>
        </w:rPr>
        <w:t>جمعین</w:t>
      </w:r>
      <w:r w:rsidR="00E97E4C" w:rsidRPr="00E97E4C">
        <w:rPr>
          <w:rStyle w:val="Char"/>
          <w:rtl/>
        </w:rPr>
        <w:t>»</w:t>
      </w:r>
      <w:r w:rsidR="004730F6" w:rsidRPr="00F61146">
        <w:rPr>
          <w:rStyle w:val="Char0"/>
          <w:vertAlign w:val="superscript"/>
          <w:rtl/>
        </w:rPr>
        <w:footnoteReference w:id="70"/>
      </w:r>
      <w:r w:rsidR="00F61146" w:rsidRPr="00F61146">
        <w:rPr>
          <w:rStyle w:val="Char0"/>
          <w:rFonts w:hint="cs"/>
          <w:rtl/>
        </w:rPr>
        <w:t>.</w:t>
      </w:r>
    </w:p>
    <w:p w:rsidR="008C193C" w:rsidRDefault="008C193C" w:rsidP="00F61146">
      <w:pPr>
        <w:pStyle w:val="a0"/>
        <w:rPr>
          <w:rtl/>
          <w:lang w:bidi="fa-IR"/>
        </w:rPr>
      </w:pPr>
      <w:r>
        <w:rPr>
          <w:rFonts w:hint="cs"/>
          <w:rtl/>
          <w:lang w:bidi="fa-IR"/>
        </w:rPr>
        <w:t>و امام مسلم نیز همین حدیث را با همین دو سند یعنی</w:t>
      </w:r>
      <w:r w:rsidR="0070225A">
        <w:rPr>
          <w:rFonts w:hint="cs"/>
          <w:rtl/>
          <w:lang w:bidi="fa-IR"/>
        </w:rPr>
        <w:t>‌:</w:t>
      </w:r>
    </w:p>
    <w:p w:rsidR="008C193C" w:rsidRDefault="00EA5E1E" w:rsidP="00F61146">
      <w:pPr>
        <w:pStyle w:val="a0"/>
        <w:rPr>
          <w:rtl/>
          <w:lang w:bidi="fa-IR"/>
        </w:rPr>
      </w:pPr>
      <w:r>
        <w:rPr>
          <w:rFonts w:hint="cs"/>
          <w:rtl/>
          <w:lang w:bidi="fa-IR"/>
        </w:rPr>
        <w:t>عبدالعزیز بن صهیب از انس، و قتاده از انس روایت کرده است.</w:t>
      </w:r>
    </w:p>
    <w:p w:rsidR="00EA5E1E" w:rsidRDefault="00EA5E1E" w:rsidP="00F61146">
      <w:pPr>
        <w:pStyle w:val="a0"/>
        <w:rPr>
          <w:rtl/>
          <w:lang w:bidi="fa-IR"/>
        </w:rPr>
      </w:pPr>
      <w:r>
        <w:rPr>
          <w:rFonts w:hint="cs"/>
          <w:rtl/>
          <w:lang w:bidi="fa-IR"/>
        </w:rPr>
        <w:t>و امام بخاری همین معنی را از ابوهریره روایت کرده می‌گوید</w:t>
      </w:r>
      <w:r w:rsidR="0070225A">
        <w:rPr>
          <w:rFonts w:hint="cs"/>
          <w:rtl/>
          <w:lang w:bidi="fa-IR"/>
        </w:rPr>
        <w:t>‌:</w:t>
      </w:r>
    </w:p>
    <w:p w:rsidR="00A844AC" w:rsidRDefault="00A844AC" w:rsidP="00F61146">
      <w:pPr>
        <w:ind w:firstLine="284"/>
        <w:jc w:val="both"/>
        <w:rPr>
          <w:rFonts w:cs="B Lotus"/>
          <w:sz w:val="28"/>
          <w:szCs w:val="28"/>
          <w:rtl/>
          <w:lang w:bidi="fa-IR"/>
        </w:rPr>
      </w:pPr>
      <w:r w:rsidRPr="00F61146">
        <w:rPr>
          <w:rStyle w:val="6-Char"/>
          <w:rFonts w:hint="cs"/>
          <w:rtl/>
        </w:rPr>
        <w:t xml:space="preserve">حدثنا </w:t>
      </w:r>
      <w:r w:rsidR="00596973" w:rsidRPr="00F61146">
        <w:rPr>
          <w:rStyle w:val="6-Char"/>
          <w:rFonts w:hint="cs"/>
          <w:rtl/>
        </w:rPr>
        <w:t>أ</w:t>
      </w:r>
      <w:r w:rsidRPr="00F61146">
        <w:rPr>
          <w:rStyle w:val="6-Char"/>
          <w:rFonts w:hint="cs"/>
          <w:rtl/>
        </w:rPr>
        <w:t>بو</w:t>
      </w:r>
      <w:r w:rsidR="00596973" w:rsidRPr="00F61146">
        <w:rPr>
          <w:rStyle w:val="6-Char"/>
          <w:rFonts w:hint="cs"/>
          <w:rtl/>
        </w:rPr>
        <w:t xml:space="preserve"> </w:t>
      </w:r>
      <w:r w:rsidRPr="00F61146">
        <w:rPr>
          <w:rStyle w:val="6-Char"/>
          <w:rFonts w:hint="cs"/>
          <w:rtl/>
        </w:rPr>
        <w:t xml:space="preserve">الیمان، قال </w:t>
      </w:r>
      <w:r w:rsidR="00596973" w:rsidRPr="00F61146">
        <w:rPr>
          <w:rStyle w:val="6-Char"/>
          <w:rFonts w:hint="cs"/>
          <w:rtl/>
        </w:rPr>
        <w:t>أ</w:t>
      </w:r>
      <w:r w:rsidRPr="00F61146">
        <w:rPr>
          <w:rStyle w:val="6-Char"/>
          <w:rFonts w:hint="cs"/>
          <w:rtl/>
        </w:rPr>
        <w:t xml:space="preserve">خبرنا شعیب قال حدثنا </w:t>
      </w:r>
      <w:r w:rsidR="00596973" w:rsidRPr="00F61146">
        <w:rPr>
          <w:rStyle w:val="6-Char"/>
          <w:rFonts w:hint="cs"/>
          <w:rtl/>
        </w:rPr>
        <w:t>أ</w:t>
      </w:r>
      <w:r w:rsidRPr="00F61146">
        <w:rPr>
          <w:rStyle w:val="6-Char"/>
          <w:rFonts w:hint="cs"/>
          <w:rtl/>
        </w:rPr>
        <w:t>بو</w:t>
      </w:r>
      <w:r w:rsidR="00596973" w:rsidRPr="00F61146">
        <w:rPr>
          <w:rStyle w:val="6-Char"/>
          <w:rFonts w:hint="cs"/>
          <w:rtl/>
        </w:rPr>
        <w:t xml:space="preserve"> </w:t>
      </w:r>
      <w:r w:rsidRPr="00F61146">
        <w:rPr>
          <w:rStyle w:val="6-Char"/>
          <w:rFonts w:hint="cs"/>
          <w:rtl/>
        </w:rPr>
        <w:t>الزناد عن ال</w:t>
      </w:r>
      <w:r w:rsidR="00596973" w:rsidRPr="00F61146">
        <w:rPr>
          <w:rStyle w:val="6-Char"/>
          <w:rFonts w:hint="cs"/>
          <w:rtl/>
        </w:rPr>
        <w:t>أ</w:t>
      </w:r>
      <w:r w:rsidRPr="00F61146">
        <w:rPr>
          <w:rStyle w:val="6-Char"/>
          <w:rFonts w:hint="cs"/>
          <w:rtl/>
        </w:rPr>
        <w:t xml:space="preserve">عرج عن </w:t>
      </w:r>
      <w:r w:rsidR="00596973" w:rsidRPr="00F61146">
        <w:rPr>
          <w:rStyle w:val="6-Char"/>
          <w:rFonts w:hint="cs"/>
          <w:rtl/>
        </w:rPr>
        <w:t>أ</w:t>
      </w:r>
      <w:r w:rsidRPr="00F61146">
        <w:rPr>
          <w:rStyle w:val="6-Char"/>
          <w:rFonts w:hint="cs"/>
          <w:rtl/>
        </w:rPr>
        <w:t>ب</w:t>
      </w:r>
      <w:r w:rsidR="00596973" w:rsidRPr="00F61146">
        <w:rPr>
          <w:rStyle w:val="6-Char"/>
          <w:rFonts w:hint="cs"/>
          <w:rtl/>
        </w:rPr>
        <w:t>ي</w:t>
      </w:r>
      <w:r w:rsidRPr="00F61146">
        <w:rPr>
          <w:rStyle w:val="6-Char"/>
          <w:rFonts w:hint="cs"/>
          <w:rtl/>
        </w:rPr>
        <w:t xml:space="preserve"> هریر</w:t>
      </w:r>
      <w:r w:rsidR="00596973" w:rsidRPr="00F61146">
        <w:rPr>
          <w:rStyle w:val="6-Char"/>
          <w:rFonts w:hint="cs"/>
          <w:rtl/>
        </w:rPr>
        <w:t>ة</w:t>
      </w:r>
      <w:r w:rsidR="00F61146">
        <w:rPr>
          <w:rStyle w:val="6-Char"/>
          <w:rFonts w:cs="CTraditional Arabic" w:hint="cs"/>
          <w:rtl/>
        </w:rPr>
        <w:t>س</w:t>
      </w:r>
      <w:r w:rsidRPr="00F61146">
        <w:rPr>
          <w:rStyle w:val="6-Char"/>
          <w:rFonts w:hint="cs"/>
          <w:rtl/>
        </w:rPr>
        <w:t xml:space="preserve"> عن النب</w:t>
      </w:r>
      <w:r w:rsidR="00596973" w:rsidRPr="00F61146">
        <w:rPr>
          <w:rStyle w:val="6-Char"/>
          <w:rFonts w:hint="cs"/>
          <w:rtl/>
        </w:rPr>
        <w:t>ي</w:t>
      </w:r>
      <w:r w:rsidR="00FC6A0B" w:rsidRPr="00FC6A0B">
        <w:rPr>
          <w:rStyle w:val="Char"/>
          <w:rFonts w:cs="CTraditional Arabic" w:hint="cs"/>
          <w:rtl/>
        </w:rPr>
        <w:t xml:space="preserve"> ج</w:t>
      </w:r>
      <w:r w:rsidRPr="00F61146">
        <w:rPr>
          <w:rStyle w:val="6-Char"/>
          <w:rFonts w:hint="cs"/>
          <w:rtl/>
        </w:rPr>
        <w:t xml:space="preserve"> قال</w:t>
      </w:r>
      <w:r w:rsidR="0070225A" w:rsidRPr="00F61146">
        <w:rPr>
          <w:rStyle w:val="6-Char"/>
          <w:rFonts w:ascii="Times New Roman" w:hAnsi="Times New Roman" w:cs="Times New Roman" w:hint="cs"/>
          <w:rtl/>
        </w:rPr>
        <w:t>‌</w:t>
      </w:r>
      <w:r w:rsidR="0070225A" w:rsidRPr="00F61146">
        <w:rPr>
          <w:rStyle w:val="6-Char"/>
          <w:rFonts w:hint="cs"/>
          <w:rtl/>
        </w:rPr>
        <w:t>:</w:t>
      </w:r>
      <w:r w:rsidR="00E97E4C" w:rsidRPr="00F61146">
        <w:rPr>
          <w:rStyle w:val="6-Char"/>
          <w:rFonts w:hint="cs"/>
          <w:rtl/>
        </w:rPr>
        <w:t xml:space="preserve"> </w:t>
      </w:r>
      <w:r w:rsidR="00E97E4C" w:rsidRPr="00E97E4C">
        <w:rPr>
          <w:rStyle w:val="Char"/>
          <w:rtl/>
        </w:rPr>
        <w:t>«</w:t>
      </w:r>
      <w:r w:rsidRPr="00E97E4C">
        <w:rPr>
          <w:rStyle w:val="Char"/>
          <w:rFonts w:hint="cs"/>
          <w:rtl/>
        </w:rPr>
        <w:t>والذ</w:t>
      </w:r>
      <w:r w:rsidR="00596973">
        <w:rPr>
          <w:rStyle w:val="Char"/>
          <w:rFonts w:hint="cs"/>
          <w:rtl/>
        </w:rPr>
        <w:t>ي</w:t>
      </w:r>
      <w:r w:rsidRPr="00E97E4C">
        <w:rPr>
          <w:rStyle w:val="Char"/>
          <w:rFonts w:hint="cs"/>
          <w:rtl/>
        </w:rPr>
        <w:t xml:space="preserve"> نفس</w:t>
      </w:r>
      <w:r w:rsidR="00596973">
        <w:rPr>
          <w:rStyle w:val="Char"/>
          <w:rFonts w:hint="cs"/>
          <w:rtl/>
        </w:rPr>
        <w:t>ي</w:t>
      </w:r>
      <w:r w:rsidRPr="00E97E4C">
        <w:rPr>
          <w:rStyle w:val="Char"/>
          <w:rFonts w:hint="cs"/>
          <w:rtl/>
        </w:rPr>
        <w:t xml:space="preserve"> بیده لا یؤمن </w:t>
      </w:r>
      <w:r w:rsidR="00596973">
        <w:rPr>
          <w:rStyle w:val="Char"/>
          <w:rFonts w:hint="cs"/>
          <w:rtl/>
        </w:rPr>
        <w:t>أ</w:t>
      </w:r>
      <w:r w:rsidRPr="00E97E4C">
        <w:rPr>
          <w:rStyle w:val="Char"/>
          <w:rFonts w:hint="cs"/>
          <w:rtl/>
        </w:rPr>
        <w:t>حد</w:t>
      </w:r>
      <w:r w:rsidR="001E74D7" w:rsidRPr="00E97E4C">
        <w:rPr>
          <w:rStyle w:val="Char"/>
          <w:rFonts w:hint="cs"/>
          <w:rtl/>
        </w:rPr>
        <w:t xml:space="preserve">کم حتی </w:t>
      </w:r>
      <w:r w:rsidR="00596973">
        <w:rPr>
          <w:rStyle w:val="Char"/>
          <w:rFonts w:hint="cs"/>
          <w:rtl/>
        </w:rPr>
        <w:t>أ</w:t>
      </w:r>
      <w:r w:rsidR="001E74D7" w:rsidRPr="00E97E4C">
        <w:rPr>
          <w:rStyle w:val="Char"/>
          <w:rFonts w:hint="cs"/>
          <w:rtl/>
        </w:rPr>
        <w:t xml:space="preserve">کون </w:t>
      </w:r>
      <w:r w:rsidR="00596973">
        <w:rPr>
          <w:rStyle w:val="Char"/>
          <w:rFonts w:hint="cs"/>
          <w:rtl/>
        </w:rPr>
        <w:t>أ</w:t>
      </w:r>
      <w:r w:rsidR="001E74D7" w:rsidRPr="00E97E4C">
        <w:rPr>
          <w:rStyle w:val="Char"/>
          <w:rFonts w:hint="cs"/>
          <w:rtl/>
        </w:rPr>
        <w:t xml:space="preserve">حب </w:t>
      </w:r>
      <w:r w:rsidR="00596973">
        <w:rPr>
          <w:rStyle w:val="Char"/>
          <w:rFonts w:hint="cs"/>
          <w:rtl/>
        </w:rPr>
        <w:t>إ</w:t>
      </w:r>
      <w:r w:rsidR="001E74D7" w:rsidRPr="00E97E4C">
        <w:rPr>
          <w:rStyle w:val="Char"/>
          <w:rFonts w:hint="cs"/>
          <w:rtl/>
        </w:rPr>
        <w:t>لیه من والده وولده</w:t>
      </w:r>
      <w:r w:rsidR="00E97E4C" w:rsidRPr="00E97E4C">
        <w:rPr>
          <w:rStyle w:val="Char"/>
          <w:rtl/>
        </w:rPr>
        <w:t>»</w:t>
      </w:r>
      <w:r w:rsidR="001E74D7" w:rsidRPr="00F61146">
        <w:rPr>
          <w:rStyle w:val="Char0"/>
          <w:vertAlign w:val="superscript"/>
          <w:rtl/>
        </w:rPr>
        <w:footnoteReference w:id="71"/>
      </w:r>
      <w:r w:rsidR="00F61146" w:rsidRPr="00F61146">
        <w:rPr>
          <w:rStyle w:val="Char0"/>
          <w:rFonts w:hint="cs"/>
          <w:rtl/>
        </w:rPr>
        <w:t>.</w:t>
      </w:r>
    </w:p>
    <w:p w:rsidR="001C44E9" w:rsidRDefault="00945A66" w:rsidP="00F61146">
      <w:pPr>
        <w:pStyle w:val="a0"/>
        <w:rPr>
          <w:rtl/>
          <w:lang w:bidi="fa-IR"/>
        </w:rPr>
      </w:pPr>
      <w:r>
        <w:rPr>
          <w:rFonts w:hint="cs"/>
          <w:rtl/>
          <w:lang w:bidi="fa-IR"/>
        </w:rPr>
        <w:t>حدیث عزیز نیز اگر با سند صحیح روایت</w:t>
      </w:r>
      <w:r w:rsidR="00BA46FA">
        <w:rPr>
          <w:rFonts w:hint="cs"/>
          <w:rtl/>
          <w:lang w:bidi="fa-IR"/>
        </w:rPr>
        <w:t xml:space="preserve"> </w:t>
      </w:r>
      <w:r>
        <w:rPr>
          <w:rFonts w:hint="cs"/>
          <w:rtl/>
          <w:lang w:bidi="fa-IR"/>
        </w:rPr>
        <w:t>شده پذی</w:t>
      </w:r>
      <w:r w:rsidR="00BA46FA">
        <w:rPr>
          <w:rFonts w:hint="cs"/>
          <w:rtl/>
          <w:lang w:bidi="fa-IR"/>
        </w:rPr>
        <w:t>رفته می‌شود وإ</w:t>
      </w:r>
      <w:r>
        <w:rPr>
          <w:rFonts w:hint="cs"/>
          <w:rtl/>
          <w:lang w:bidi="fa-IR"/>
        </w:rPr>
        <w:t>لا</w:t>
      </w:r>
      <w:r w:rsidR="00BA46FA">
        <w:rPr>
          <w:rFonts w:hint="cs"/>
          <w:rtl/>
          <w:lang w:bidi="fa-IR"/>
        </w:rPr>
        <w:t xml:space="preserve"> </w:t>
      </w:r>
      <w:r>
        <w:rPr>
          <w:rFonts w:hint="cs"/>
          <w:rtl/>
          <w:lang w:bidi="fa-IR"/>
        </w:rPr>
        <w:t>خیر.</w:t>
      </w:r>
    </w:p>
    <w:p w:rsidR="00945A66" w:rsidRDefault="00B151BE" w:rsidP="00A67F0E">
      <w:pPr>
        <w:pStyle w:val="4-"/>
        <w:rPr>
          <w:rtl/>
        </w:rPr>
      </w:pPr>
      <w:bookmarkStart w:id="255" w:name="_Toc331262161"/>
      <w:bookmarkStart w:id="256" w:name="_Toc421176521"/>
      <w:r>
        <w:rPr>
          <w:rFonts w:hint="cs"/>
          <w:rtl/>
        </w:rPr>
        <w:t>ج- غریب</w:t>
      </w:r>
      <w:bookmarkEnd w:id="255"/>
      <w:bookmarkEnd w:id="256"/>
    </w:p>
    <w:p w:rsidR="001C44E9" w:rsidRDefault="00124D60" w:rsidP="00F61146">
      <w:pPr>
        <w:pStyle w:val="a0"/>
        <w:rPr>
          <w:rtl/>
          <w:lang w:bidi="fa-IR"/>
        </w:rPr>
      </w:pPr>
      <w:r>
        <w:rPr>
          <w:rFonts w:hint="cs"/>
          <w:rtl/>
          <w:lang w:bidi="fa-IR"/>
        </w:rPr>
        <w:t>غریب در لغت به معنی تنها یا دور از خویشان است، و در اصطلاح حدیثی را گویند که یک راوی آن را روایت کند. یعنی در همه طبقات سند آن یک کس یا در بعضی از</w:t>
      </w:r>
      <w:r w:rsidR="00846D8D">
        <w:rPr>
          <w:rFonts w:hint="cs"/>
          <w:rtl/>
          <w:lang w:bidi="fa-IR"/>
        </w:rPr>
        <w:t xml:space="preserve"> آن‌ها </w:t>
      </w:r>
      <w:r>
        <w:rPr>
          <w:rFonts w:hint="cs"/>
          <w:rtl/>
          <w:lang w:bidi="fa-IR"/>
        </w:rPr>
        <w:t>یک کس باشد. حدیث غریب را (فرد) نیز می‌نامند.</w:t>
      </w:r>
    </w:p>
    <w:p w:rsidR="00124D60" w:rsidRDefault="00062BA7" w:rsidP="00F61146">
      <w:pPr>
        <w:pStyle w:val="a0"/>
        <w:rPr>
          <w:rtl/>
          <w:lang w:bidi="fa-IR"/>
        </w:rPr>
      </w:pPr>
      <w:r>
        <w:rPr>
          <w:rFonts w:hint="cs"/>
          <w:rtl/>
          <w:lang w:bidi="fa-IR"/>
        </w:rPr>
        <w:t xml:space="preserve">از امثله غریب حدیث </w:t>
      </w:r>
      <w:r w:rsidR="00596973" w:rsidRPr="00596973">
        <w:rPr>
          <w:rStyle w:val="6-Char"/>
          <w:rtl/>
        </w:rPr>
        <w:t>«</w:t>
      </w:r>
      <w:r w:rsidR="00596973">
        <w:rPr>
          <w:rStyle w:val="6-Char"/>
          <w:rFonts w:hint="cs"/>
          <w:rtl/>
        </w:rPr>
        <w:t>إ</w:t>
      </w:r>
      <w:r w:rsidRPr="00596973">
        <w:rPr>
          <w:rStyle w:val="6-Char"/>
          <w:rFonts w:hint="cs"/>
          <w:rtl/>
        </w:rPr>
        <w:t>نما ال</w:t>
      </w:r>
      <w:r w:rsidR="00596973">
        <w:rPr>
          <w:rStyle w:val="6-Char"/>
          <w:rFonts w:hint="cs"/>
          <w:rtl/>
        </w:rPr>
        <w:t>أ</w:t>
      </w:r>
      <w:r w:rsidRPr="00596973">
        <w:rPr>
          <w:rStyle w:val="6-Char"/>
          <w:rFonts w:hint="cs"/>
          <w:rtl/>
        </w:rPr>
        <w:t>عمال بالنیات</w:t>
      </w:r>
      <w:r w:rsidR="00596973" w:rsidRPr="00596973">
        <w:rPr>
          <w:rStyle w:val="6-Char"/>
          <w:rtl/>
        </w:rPr>
        <w:t>»</w:t>
      </w:r>
      <w:r>
        <w:rPr>
          <w:rFonts w:hint="cs"/>
          <w:rtl/>
          <w:lang w:bidi="fa-IR"/>
        </w:rPr>
        <w:t xml:space="preserve"> معروف است که فقط از حضرت عمر</w:t>
      </w:r>
      <w:r w:rsidR="00F61146">
        <w:rPr>
          <w:rFonts w:cs="CTraditional Arabic" w:hint="cs"/>
          <w:rtl/>
          <w:lang w:bidi="fa-IR"/>
        </w:rPr>
        <w:t>س</w:t>
      </w:r>
      <w:r>
        <w:rPr>
          <w:rFonts w:hint="cs"/>
          <w:rtl/>
          <w:lang w:bidi="fa-IR"/>
        </w:rPr>
        <w:t xml:space="preserve"> روایت شده است.</w:t>
      </w:r>
    </w:p>
    <w:p w:rsidR="00062BA7" w:rsidRDefault="00062BA7" w:rsidP="00F61146">
      <w:pPr>
        <w:pStyle w:val="a0"/>
        <w:rPr>
          <w:rtl/>
          <w:lang w:bidi="fa-IR"/>
        </w:rPr>
      </w:pPr>
      <w:r>
        <w:rPr>
          <w:rFonts w:hint="cs"/>
          <w:rtl/>
          <w:lang w:bidi="fa-IR"/>
        </w:rPr>
        <w:t>این حدیث را فقط علقمه بن وقاص لیثی از حضرت عمر روایت کرده است، و از او فقط محمد بن ابراهیم تیمی، و از او فقط یحیی بن سعید انصاری، اما از یحیی افراد بسیاری روایت کرده‌اند.</w:t>
      </w:r>
    </w:p>
    <w:p w:rsidR="00062BA7" w:rsidRDefault="007C7A74" w:rsidP="00F61146">
      <w:pPr>
        <w:pStyle w:val="a0"/>
        <w:rPr>
          <w:rtl/>
          <w:lang w:bidi="fa-IR"/>
        </w:rPr>
      </w:pPr>
      <w:r>
        <w:rPr>
          <w:rFonts w:hint="cs"/>
          <w:rtl/>
          <w:lang w:bidi="fa-IR"/>
        </w:rPr>
        <w:t xml:space="preserve">احادیث غریب (فرد) </w:t>
      </w:r>
      <w:r w:rsidR="00342DF8">
        <w:rPr>
          <w:rFonts w:hint="cs"/>
          <w:rtl/>
          <w:lang w:bidi="fa-IR"/>
        </w:rPr>
        <w:t>نیز در صورت صحت سند پذیرفته می‌شود. و قبلاً تعبد به خبر واحد را بررسی کردیم.</w:t>
      </w:r>
    </w:p>
    <w:p w:rsidR="00342DF8" w:rsidRDefault="00F635B8" w:rsidP="00A67F0E">
      <w:pPr>
        <w:pStyle w:val="4-"/>
        <w:rPr>
          <w:rtl/>
        </w:rPr>
      </w:pPr>
      <w:bookmarkStart w:id="257" w:name="_Toc331262162"/>
      <w:bookmarkStart w:id="258" w:name="_Toc421176522"/>
      <w:r>
        <w:rPr>
          <w:rFonts w:hint="cs"/>
          <w:rtl/>
        </w:rPr>
        <w:t>ثانیاً</w:t>
      </w:r>
      <w:r w:rsidR="0070225A">
        <w:rPr>
          <w:rFonts w:hint="cs"/>
          <w:rtl/>
        </w:rPr>
        <w:t>‌:</w:t>
      </w:r>
      <w:r>
        <w:rPr>
          <w:rFonts w:hint="cs"/>
          <w:rtl/>
        </w:rPr>
        <w:t xml:space="preserve"> تقسیم حدیث از حیث قبول و ردّ</w:t>
      </w:r>
      <w:bookmarkEnd w:id="257"/>
      <w:bookmarkEnd w:id="258"/>
    </w:p>
    <w:p w:rsidR="001C44E9" w:rsidRDefault="00C54E4E" w:rsidP="00F61146">
      <w:pPr>
        <w:pStyle w:val="a0"/>
        <w:rPr>
          <w:rtl/>
          <w:lang w:bidi="fa-IR"/>
        </w:rPr>
      </w:pPr>
      <w:r>
        <w:rPr>
          <w:rFonts w:hint="cs"/>
          <w:rtl/>
          <w:lang w:bidi="fa-IR"/>
        </w:rPr>
        <w:t>احادیث آحاد از حیث قبول و رد به دو بخش مقبول و مردود تقسیم می‌شود، و هر کدام انواعی دارد که تفصیل</w:t>
      </w:r>
      <w:r w:rsidR="00846D8D">
        <w:rPr>
          <w:rFonts w:hint="cs"/>
          <w:rtl/>
          <w:lang w:bidi="fa-IR"/>
        </w:rPr>
        <w:t xml:space="preserve"> آن‌ها </w:t>
      </w:r>
      <w:r>
        <w:rPr>
          <w:rFonts w:hint="cs"/>
          <w:rtl/>
          <w:lang w:bidi="fa-IR"/>
        </w:rPr>
        <w:t>چنین است</w:t>
      </w:r>
      <w:r w:rsidR="0070225A">
        <w:rPr>
          <w:rFonts w:hint="cs"/>
          <w:rtl/>
          <w:lang w:bidi="fa-IR"/>
        </w:rPr>
        <w:t>‌:</w:t>
      </w:r>
    </w:p>
    <w:p w:rsidR="00C54E4E" w:rsidRDefault="004431FB" w:rsidP="00A67F0E">
      <w:pPr>
        <w:pStyle w:val="3-"/>
        <w:rPr>
          <w:rtl/>
        </w:rPr>
      </w:pPr>
      <w:bookmarkStart w:id="259" w:name="_Toc331262163"/>
      <w:bookmarkStart w:id="260" w:name="_Toc421176523"/>
      <w:r>
        <w:rPr>
          <w:rFonts w:hint="cs"/>
          <w:rtl/>
        </w:rPr>
        <w:t>اقسام خبرهای آحاد مقبول</w:t>
      </w:r>
      <w:bookmarkEnd w:id="259"/>
      <w:bookmarkEnd w:id="260"/>
    </w:p>
    <w:p w:rsidR="00DB113B" w:rsidRDefault="00630B2F" w:rsidP="00F61146">
      <w:pPr>
        <w:pStyle w:val="a0"/>
        <w:rPr>
          <w:rtl/>
          <w:lang w:bidi="fa-IR"/>
        </w:rPr>
      </w:pPr>
      <w:r>
        <w:rPr>
          <w:rFonts w:hint="cs"/>
          <w:rtl/>
          <w:lang w:bidi="fa-IR"/>
        </w:rPr>
        <w:t>با توجه به تفاوت مراتب روایت، حدیث مقبول به دو بخش اصلی، صحیح و حسن تقسیم</w:t>
      </w:r>
      <w:r w:rsidR="00450544">
        <w:rPr>
          <w:rFonts w:hint="cs"/>
          <w:rtl/>
          <w:lang w:bidi="fa-IR"/>
        </w:rPr>
        <w:t xml:space="preserve"> می‌</w:t>
      </w:r>
      <w:r>
        <w:rPr>
          <w:rFonts w:hint="cs"/>
          <w:rtl/>
          <w:lang w:bidi="fa-IR"/>
        </w:rPr>
        <w:t>شود، و هر کدام ممکن است در ذات خود چنان باشد، یا با مؤیدها و روایت‌های دیگر که در نتیجه اقسام خبر مقبول چنین می‌شود</w:t>
      </w:r>
      <w:r w:rsidR="0070225A">
        <w:rPr>
          <w:rFonts w:hint="cs"/>
          <w:rtl/>
          <w:lang w:bidi="fa-IR"/>
        </w:rPr>
        <w:t>‌:</w:t>
      </w:r>
    </w:p>
    <w:p w:rsidR="00630B2F" w:rsidRDefault="000C7721" w:rsidP="00C115BC">
      <w:pPr>
        <w:pStyle w:val="a0"/>
        <w:numPr>
          <w:ilvl w:val="0"/>
          <w:numId w:val="61"/>
        </w:numPr>
        <w:ind w:left="641" w:hanging="357"/>
        <w:rPr>
          <w:rtl/>
          <w:lang w:bidi="fa-IR"/>
        </w:rPr>
      </w:pPr>
      <w:r>
        <w:rPr>
          <w:rFonts w:hint="cs"/>
          <w:rtl/>
          <w:lang w:bidi="fa-IR"/>
        </w:rPr>
        <w:t>صحیح لذاته.</w:t>
      </w:r>
    </w:p>
    <w:p w:rsidR="000C7721" w:rsidRDefault="000C7721" w:rsidP="00C115BC">
      <w:pPr>
        <w:pStyle w:val="a0"/>
        <w:numPr>
          <w:ilvl w:val="0"/>
          <w:numId w:val="61"/>
        </w:numPr>
        <w:ind w:left="641" w:hanging="357"/>
        <w:rPr>
          <w:lang w:bidi="fa-IR"/>
        </w:rPr>
      </w:pPr>
      <w:r>
        <w:rPr>
          <w:rFonts w:hint="cs"/>
          <w:rtl/>
          <w:lang w:bidi="fa-IR"/>
        </w:rPr>
        <w:t>حسن لذاته.</w:t>
      </w:r>
    </w:p>
    <w:p w:rsidR="000C7721" w:rsidRDefault="00172527" w:rsidP="00C115BC">
      <w:pPr>
        <w:pStyle w:val="a0"/>
        <w:numPr>
          <w:ilvl w:val="0"/>
          <w:numId w:val="61"/>
        </w:numPr>
        <w:ind w:left="641" w:hanging="357"/>
        <w:rPr>
          <w:lang w:bidi="fa-IR"/>
        </w:rPr>
      </w:pPr>
      <w:r>
        <w:rPr>
          <w:rFonts w:hint="cs"/>
          <w:rtl/>
          <w:lang w:bidi="fa-IR"/>
        </w:rPr>
        <w:t>صحیح لغیره.</w:t>
      </w:r>
    </w:p>
    <w:p w:rsidR="00172527" w:rsidRDefault="00172527" w:rsidP="00C115BC">
      <w:pPr>
        <w:pStyle w:val="a0"/>
        <w:numPr>
          <w:ilvl w:val="0"/>
          <w:numId w:val="61"/>
        </w:numPr>
        <w:ind w:left="641" w:hanging="357"/>
        <w:rPr>
          <w:rtl/>
          <w:lang w:bidi="fa-IR"/>
        </w:rPr>
      </w:pPr>
      <w:r>
        <w:rPr>
          <w:rFonts w:hint="cs"/>
          <w:rtl/>
          <w:lang w:bidi="fa-IR"/>
        </w:rPr>
        <w:t>حسن لغیره.</w:t>
      </w:r>
    </w:p>
    <w:p w:rsidR="00DB113B" w:rsidRDefault="00172527" w:rsidP="00F61146">
      <w:pPr>
        <w:pStyle w:val="a0"/>
        <w:rPr>
          <w:rtl/>
          <w:lang w:bidi="fa-IR"/>
        </w:rPr>
      </w:pPr>
      <w:r>
        <w:rPr>
          <w:rFonts w:hint="cs"/>
          <w:rtl/>
          <w:lang w:bidi="fa-IR"/>
        </w:rPr>
        <w:t>و ح</w:t>
      </w:r>
      <w:r w:rsidR="00BA46FA">
        <w:rPr>
          <w:rFonts w:hint="cs"/>
          <w:rtl/>
          <w:lang w:bidi="fa-IR"/>
        </w:rPr>
        <w:t>ا</w:t>
      </w:r>
      <w:r>
        <w:rPr>
          <w:rFonts w:hint="cs"/>
          <w:rtl/>
          <w:lang w:bidi="fa-IR"/>
        </w:rPr>
        <w:t>لا</w:t>
      </w:r>
      <w:r w:rsidR="00BA46FA">
        <w:rPr>
          <w:rFonts w:hint="cs"/>
          <w:rtl/>
          <w:lang w:bidi="fa-IR"/>
        </w:rPr>
        <w:t xml:space="preserve"> </w:t>
      </w:r>
      <w:r>
        <w:rPr>
          <w:rFonts w:hint="cs"/>
          <w:rtl/>
          <w:lang w:bidi="fa-IR"/>
        </w:rPr>
        <w:t>شرح و تفصیل هر کدام</w:t>
      </w:r>
      <w:r w:rsidR="0070225A">
        <w:rPr>
          <w:rFonts w:hint="cs"/>
          <w:rtl/>
          <w:lang w:bidi="fa-IR"/>
        </w:rPr>
        <w:t>‌:</w:t>
      </w:r>
    </w:p>
    <w:p w:rsidR="00407EFE" w:rsidRDefault="00690646" w:rsidP="00A67F0E">
      <w:pPr>
        <w:pStyle w:val="4-"/>
        <w:rPr>
          <w:rtl/>
        </w:rPr>
      </w:pPr>
      <w:bookmarkStart w:id="261" w:name="_Toc331262164"/>
      <w:bookmarkStart w:id="262" w:name="_Toc421176524"/>
      <w:r>
        <w:rPr>
          <w:rFonts w:hint="cs"/>
          <w:rtl/>
        </w:rPr>
        <w:t>1- صحیح لذاته</w:t>
      </w:r>
      <w:bookmarkEnd w:id="261"/>
      <w:bookmarkEnd w:id="262"/>
    </w:p>
    <w:p w:rsidR="00DB113B" w:rsidRDefault="000B7765" w:rsidP="00F61146">
      <w:pPr>
        <w:pStyle w:val="a0"/>
        <w:rPr>
          <w:rtl/>
          <w:lang w:bidi="fa-IR"/>
        </w:rPr>
      </w:pPr>
      <w:r>
        <w:rPr>
          <w:rFonts w:hint="cs"/>
          <w:rtl/>
          <w:lang w:bidi="fa-IR"/>
        </w:rPr>
        <w:t>حدیث صحیح حدیثی است که آن را راوی عادل و ضابط از شخصی مانند خود با اتصال تا نهایت سند، بدون این‌که در آن شذوذ یا علتی باشد، نقل کند.</w:t>
      </w:r>
    </w:p>
    <w:p w:rsidR="000B7765" w:rsidRDefault="000B7765" w:rsidP="00A67F0E">
      <w:pPr>
        <w:pStyle w:val="4-"/>
        <w:rPr>
          <w:rtl/>
        </w:rPr>
      </w:pPr>
      <w:bookmarkStart w:id="263" w:name="_Toc331262165"/>
      <w:bookmarkStart w:id="264" w:name="_Toc421176525"/>
      <w:r>
        <w:rPr>
          <w:rFonts w:hint="cs"/>
          <w:rtl/>
        </w:rPr>
        <w:t>شرح تعریف</w:t>
      </w:r>
      <w:bookmarkEnd w:id="263"/>
      <w:bookmarkEnd w:id="264"/>
    </w:p>
    <w:p w:rsidR="00DB113B" w:rsidRDefault="00372B0C" w:rsidP="00F61146">
      <w:pPr>
        <w:pStyle w:val="a0"/>
        <w:rPr>
          <w:rtl/>
          <w:lang w:bidi="fa-IR"/>
        </w:rPr>
      </w:pPr>
      <w:r>
        <w:rPr>
          <w:rFonts w:hint="cs"/>
          <w:rtl/>
          <w:lang w:bidi="fa-IR"/>
        </w:rPr>
        <w:t>صیغه تعریف مشتمل بر شروطی است که باید یک حدیث صحیح از آن برخوردار باشد، که عبارتند از</w:t>
      </w:r>
      <w:r w:rsidR="0070225A">
        <w:rPr>
          <w:rFonts w:hint="cs"/>
          <w:rtl/>
          <w:lang w:bidi="fa-IR"/>
        </w:rPr>
        <w:t>‌:</w:t>
      </w:r>
    </w:p>
    <w:p w:rsidR="004B531A" w:rsidRDefault="004B531A" w:rsidP="00A67F0E">
      <w:pPr>
        <w:pStyle w:val="4-"/>
        <w:rPr>
          <w:rtl/>
        </w:rPr>
      </w:pPr>
      <w:bookmarkStart w:id="265" w:name="_Toc331262166"/>
      <w:bookmarkStart w:id="266" w:name="_Toc421176526"/>
      <w:r>
        <w:rPr>
          <w:rFonts w:hint="cs"/>
          <w:rtl/>
        </w:rPr>
        <w:t>الف- عدالت راوی</w:t>
      </w:r>
      <w:bookmarkEnd w:id="265"/>
      <w:bookmarkEnd w:id="266"/>
    </w:p>
    <w:p w:rsidR="004B531A" w:rsidRDefault="005A3F09" w:rsidP="00F61146">
      <w:pPr>
        <w:pStyle w:val="a0"/>
        <w:rPr>
          <w:rtl/>
          <w:lang w:bidi="fa-IR"/>
        </w:rPr>
      </w:pPr>
      <w:r>
        <w:rPr>
          <w:rFonts w:hint="cs"/>
          <w:rtl/>
          <w:lang w:bidi="fa-IR"/>
        </w:rPr>
        <w:t>مقصود از عدالت راوی این است که مسلمانان بالغ عاقل و با مروت و غیرفاسق باشد.</w:t>
      </w:r>
    </w:p>
    <w:p w:rsidR="005A3F09" w:rsidRDefault="005A3F09" w:rsidP="00A67F0E">
      <w:pPr>
        <w:pStyle w:val="4-"/>
        <w:rPr>
          <w:rtl/>
        </w:rPr>
      </w:pPr>
      <w:bookmarkStart w:id="267" w:name="_Toc331262167"/>
      <w:bookmarkStart w:id="268" w:name="_Toc421176527"/>
      <w:r>
        <w:rPr>
          <w:rFonts w:hint="cs"/>
          <w:rtl/>
        </w:rPr>
        <w:t>ب- ضبط روایت</w:t>
      </w:r>
      <w:bookmarkEnd w:id="267"/>
      <w:bookmarkEnd w:id="268"/>
    </w:p>
    <w:p w:rsidR="00372B0C" w:rsidRDefault="00A62144" w:rsidP="00F61146">
      <w:pPr>
        <w:pStyle w:val="a0"/>
        <w:rPr>
          <w:rtl/>
          <w:lang w:bidi="fa-IR"/>
        </w:rPr>
      </w:pPr>
      <w:r>
        <w:rPr>
          <w:rFonts w:hint="cs"/>
          <w:rtl/>
          <w:lang w:bidi="fa-IR"/>
        </w:rPr>
        <w:t>مقصود از ضبط این است که راوی بتواند هر آن‌چه را که شنید در حافظه یا یادداشت خود نگهدارد تا آن‌که آن را به دیگری منتقل کند.</w:t>
      </w:r>
    </w:p>
    <w:p w:rsidR="00701DB9" w:rsidRDefault="00701DB9" w:rsidP="00A67F0E">
      <w:pPr>
        <w:pStyle w:val="4-"/>
        <w:rPr>
          <w:rtl/>
        </w:rPr>
      </w:pPr>
      <w:bookmarkStart w:id="269" w:name="_Toc331262168"/>
      <w:bookmarkStart w:id="270" w:name="_Toc421176528"/>
      <w:r>
        <w:rPr>
          <w:rFonts w:hint="cs"/>
          <w:rtl/>
        </w:rPr>
        <w:t>ج- عدم شذوذ</w:t>
      </w:r>
      <w:bookmarkEnd w:id="269"/>
      <w:bookmarkEnd w:id="270"/>
    </w:p>
    <w:p w:rsidR="00372B0C" w:rsidRDefault="00340FF7" w:rsidP="00F61146">
      <w:pPr>
        <w:pStyle w:val="a0"/>
        <w:rPr>
          <w:rtl/>
          <w:lang w:bidi="fa-IR"/>
        </w:rPr>
      </w:pPr>
      <w:r>
        <w:rPr>
          <w:rFonts w:hint="cs"/>
          <w:rtl/>
          <w:lang w:bidi="fa-IR"/>
        </w:rPr>
        <w:t>یعنی راوی در روایت حدیث با قوی‌تر از خود مخالف نباشد.</w:t>
      </w:r>
    </w:p>
    <w:p w:rsidR="00C058B4" w:rsidRDefault="00C058B4" w:rsidP="00A67F0E">
      <w:pPr>
        <w:pStyle w:val="4-"/>
        <w:rPr>
          <w:rtl/>
        </w:rPr>
      </w:pPr>
      <w:bookmarkStart w:id="271" w:name="_Toc331262169"/>
      <w:bookmarkStart w:id="272" w:name="_Toc421176529"/>
      <w:r>
        <w:rPr>
          <w:rFonts w:hint="cs"/>
          <w:rtl/>
        </w:rPr>
        <w:t>د- عدم علت</w:t>
      </w:r>
      <w:bookmarkEnd w:id="271"/>
      <w:bookmarkEnd w:id="272"/>
    </w:p>
    <w:p w:rsidR="00372B0C" w:rsidRDefault="00DF2B4E" w:rsidP="00F61146">
      <w:pPr>
        <w:pStyle w:val="a0"/>
        <w:rPr>
          <w:rtl/>
          <w:lang w:bidi="fa-IR"/>
        </w:rPr>
      </w:pPr>
      <w:r>
        <w:rPr>
          <w:rFonts w:hint="cs"/>
          <w:rtl/>
          <w:lang w:bidi="fa-IR"/>
        </w:rPr>
        <w:t>یعنی حدیث معلول نباشد، و علت</w:t>
      </w:r>
      <w:r w:rsidR="0070225A">
        <w:rPr>
          <w:rFonts w:hint="cs"/>
          <w:rtl/>
          <w:lang w:bidi="fa-IR"/>
        </w:rPr>
        <w:t>‌:</w:t>
      </w:r>
      <w:r>
        <w:rPr>
          <w:rFonts w:hint="cs"/>
          <w:rtl/>
          <w:lang w:bidi="fa-IR"/>
        </w:rPr>
        <w:t xml:space="preserve"> سببی است که صحت حدیث را خدشه‌دار می‌کند و ظاهراً چنان می‌نماید که حدیث از آن علت سالم است.</w:t>
      </w:r>
    </w:p>
    <w:p w:rsidR="00DF2B4E" w:rsidRDefault="000510EE" w:rsidP="00A67F0E">
      <w:pPr>
        <w:pStyle w:val="4-"/>
        <w:rPr>
          <w:rtl/>
        </w:rPr>
      </w:pPr>
      <w:bookmarkStart w:id="273" w:name="_Toc331262170"/>
      <w:bookmarkStart w:id="274" w:name="_Toc421176530"/>
      <w:r>
        <w:rPr>
          <w:rFonts w:hint="cs"/>
          <w:rtl/>
        </w:rPr>
        <w:t>هـ - اتصال سند</w:t>
      </w:r>
      <w:bookmarkEnd w:id="273"/>
      <w:bookmarkEnd w:id="274"/>
    </w:p>
    <w:p w:rsidR="00372B0C" w:rsidRDefault="005F58AB" w:rsidP="00F61146">
      <w:pPr>
        <w:pStyle w:val="a0"/>
        <w:rPr>
          <w:rtl/>
          <w:lang w:bidi="fa-IR"/>
        </w:rPr>
      </w:pPr>
      <w:r>
        <w:rPr>
          <w:rFonts w:hint="cs"/>
          <w:rtl/>
          <w:lang w:bidi="fa-IR"/>
        </w:rPr>
        <w:t>مقصود از اتصال سند آن است که هر کدام از راویان از بالاتر از خود مستقیماً گرفته باشد، و این حالت از اول تا آخر سند ادامه داشته باشد.</w:t>
      </w:r>
    </w:p>
    <w:p w:rsidR="005F58AB" w:rsidRDefault="005F58AB" w:rsidP="00F61146">
      <w:pPr>
        <w:pStyle w:val="a0"/>
        <w:rPr>
          <w:rtl/>
          <w:lang w:bidi="fa-IR"/>
        </w:rPr>
      </w:pPr>
      <w:r>
        <w:rPr>
          <w:rFonts w:hint="cs"/>
          <w:rtl/>
          <w:lang w:bidi="fa-IR"/>
        </w:rPr>
        <w:t>این امور را می‌توان شروط صحت حدیث دانست که در صورت فقدان یکی از</w:t>
      </w:r>
      <w:r w:rsidR="00B55991">
        <w:rPr>
          <w:rFonts w:hint="cs"/>
          <w:rtl/>
          <w:lang w:bidi="fa-IR"/>
        </w:rPr>
        <w:t xml:space="preserve"> آن‌ها،</w:t>
      </w:r>
      <w:r>
        <w:rPr>
          <w:rFonts w:hint="cs"/>
          <w:rtl/>
          <w:lang w:bidi="fa-IR"/>
        </w:rPr>
        <w:t xml:space="preserve"> حدیث از درجه صحت می‌افتد.</w:t>
      </w:r>
    </w:p>
    <w:p w:rsidR="005F58AB" w:rsidRDefault="00C16F39" w:rsidP="00A67F0E">
      <w:pPr>
        <w:pStyle w:val="4-"/>
        <w:rPr>
          <w:rtl/>
        </w:rPr>
      </w:pPr>
      <w:bookmarkStart w:id="275" w:name="_Toc331262171"/>
      <w:bookmarkStart w:id="276" w:name="_Toc421176531"/>
      <w:r>
        <w:rPr>
          <w:rFonts w:hint="cs"/>
          <w:rtl/>
        </w:rPr>
        <w:t>2-</w:t>
      </w:r>
      <w:r w:rsidR="001B42CE">
        <w:rPr>
          <w:rFonts w:hint="cs"/>
          <w:rtl/>
        </w:rPr>
        <w:t xml:space="preserve"> حسن لذاته</w:t>
      </w:r>
      <w:bookmarkEnd w:id="275"/>
      <w:bookmarkEnd w:id="276"/>
    </w:p>
    <w:p w:rsidR="00372B0C" w:rsidRDefault="00C53A52" w:rsidP="00F61146">
      <w:pPr>
        <w:pStyle w:val="a0"/>
        <w:rPr>
          <w:rtl/>
          <w:lang w:bidi="fa-IR"/>
        </w:rPr>
      </w:pPr>
      <w:r>
        <w:rPr>
          <w:rFonts w:hint="cs"/>
          <w:rtl/>
          <w:lang w:bidi="fa-IR"/>
        </w:rPr>
        <w:t xml:space="preserve">حسن در لغت، نیکو </w:t>
      </w:r>
      <w:r w:rsidR="00BA46FA">
        <w:rPr>
          <w:rFonts w:hint="cs"/>
          <w:rtl/>
          <w:lang w:bidi="fa-IR"/>
        </w:rPr>
        <w:t xml:space="preserve">و </w:t>
      </w:r>
      <w:r>
        <w:rPr>
          <w:rFonts w:hint="cs"/>
          <w:rtl/>
          <w:lang w:bidi="fa-IR"/>
        </w:rPr>
        <w:t>زیبا را گویند، و در اصطلاح عبارت از حدیثی است که تمام اوصاف صحیح در آن جمع است، جز این‌که ضبط راوی آن به قوت ضبط راوی صحیح نیست.</w:t>
      </w:r>
    </w:p>
    <w:p w:rsidR="00C53A52" w:rsidRDefault="00C53A52" w:rsidP="00F61146">
      <w:pPr>
        <w:pStyle w:val="a0"/>
        <w:rPr>
          <w:rtl/>
          <w:lang w:bidi="fa-IR"/>
        </w:rPr>
      </w:pPr>
      <w:r>
        <w:rPr>
          <w:rFonts w:hint="cs"/>
          <w:rtl/>
          <w:lang w:bidi="fa-IR"/>
        </w:rPr>
        <w:t>برای این‌که صحیح و حسن را بهتر بشناسیم به دو مثال زیر توجه کنید</w:t>
      </w:r>
      <w:r w:rsidR="0070225A">
        <w:rPr>
          <w:rFonts w:hint="cs"/>
          <w:rtl/>
          <w:lang w:bidi="fa-IR"/>
        </w:rPr>
        <w:t>‌:</w:t>
      </w:r>
    </w:p>
    <w:p w:rsidR="00C53A52" w:rsidRDefault="00731ABC" w:rsidP="00F61146">
      <w:pPr>
        <w:pStyle w:val="a0"/>
        <w:rPr>
          <w:rtl/>
          <w:lang w:bidi="fa-IR"/>
        </w:rPr>
      </w:pPr>
      <w:r>
        <w:rPr>
          <w:rFonts w:hint="cs"/>
          <w:rtl/>
          <w:lang w:bidi="fa-IR"/>
        </w:rPr>
        <w:t>اولاً</w:t>
      </w:r>
      <w:r w:rsidR="0070225A">
        <w:rPr>
          <w:rFonts w:hint="cs"/>
          <w:rtl/>
          <w:lang w:bidi="fa-IR"/>
        </w:rPr>
        <w:t>‌:</w:t>
      </w:r>
      <w:r>
        <w:rPr>
          <w:rFonts w:hint="cs"/>
          <w:rtl/>
          <w:lang w:bidi="fa-IR"/>
        </w:rPr>
        <w:t xml:space="preserve"> مثال حدیث صحیح</w:t>
      </w:r>
      <w:r w:rsidR="0070225A">
        <w:rPr>
          <w:rFonts w:hint="cs"/>
          <w:rtl/>
          <w:lang w:bidi="fa-IR"/>
        </w:rPr>
        <w:t>‌:</w:t>
      </w:r>
    </w:p>
    <w:p w:rsidR="008B4B1E" w:rsidRDefault="00731ABC" w:rsidP="00F61146">
      <w:pPr>
        <w:pStyle w:val="a0"/>
        <w:rPr>
          <w:rtl/>
          <w:lang w:bidi="fa-IR"/>
        </w:rPr>
      </w:pPr>
      <w:r>
        <w:rPr>
          <w:rFonts w:hint="cs"/>
          <w:rtl/>
          <w:lang w:bidi="fa-IR"/>
        </w:rPr>
        <w:t>امام بخاری گوید</w:t>
      </w:r>
      <w:r w:rsidR="0070225A">
        <w:rPr>
          <w:rFonts w:hint="cs"/>
          <w:rtl/>
          <w:lang w:bidi="fa-IR"/>
        </w:rPr>
        <w:t>‌:</w:t>
      </w:r>
    </w:p>
    <w:p w:rsidR="00731ABC" w:rsidRDefault="0008381D" w:rsidP="00F61146">
      <w:pPr>
        <w:ind w:firstLine="284"/>
        <w:jc w:val="both"/>
        <w:rPr>
          <w:rFonts w:cs="B Lotus"/>
          <w:sz w:val="28"/>
          <w:szCs w:val="28"/>
          <w:rtl/>
          <w:lang w:bidi="fa-IR"/>
        </w:rPr>
      </w:pPr>
      <w:r w:rsidRPr="00F61146">
        <w:rPr>
          <w:rStyle w:val="6-Char"/>
          <w:rFonts w:hint="cs"/>
          <w:rtl/>
        </w:rPr>
        <w:t>حدثنا مسدد، حدثنا یحیی عن شعب</w:t>
      </w:r>
      <w:r w:rsidR="00596973" w:rsidRPr="00F61146">
        <w:rPr>
          <w:rStyle w:val="6-Char"/>
          <w:rFonts w:hint="cs"/>
          <w:rtl/>
        </w:rPr>
        <w:t>ة</w:t>
      </w:r>
      <w:r w:rsidRPr="00F61146">
        <w:rPr>
          <w:rStyle w:val="6-Char"/>
          <w:rFonts w:hint="cs"/>
          <w:rtl/>
        </w:rPr>
        <w:t xml:space="preserve"> قال حدثن</w:t>
      </w:r>
      <w:r w:rsidR="00596973" w:rsidRPr="00F61146">
        <w:rPr>
          <w:rStyle w:val="6-Char"/>
          <w:rFonts w:hint="cs"/>
          <w:rtl/>
        </w:rPr>
        <w:t>ي</w:t>
      </w:r>
      <w:r w:rsidRPr="00F61146">
        <w:rPr>
          <w:rStyle w:val="6-Char"/>
          <w:rFonts w:hint="cs"/>
          <w:rtl/>
        </w:rPr>
        <w:t xml:space="preserve"> قتاد</w:t>
      </w:r>
      <w:r w:rsidR="00596973" w:rsidRPr="00F61146">
        <w:rPr>
          <w:rStyle w:val="6-Char"/>
          <w:rFonts w:hint="cs"/>
          <w:rtl/>
        </w:rPr>
        <w:t>ة</w:t>
      </w:r>
      <w:r w:rsidRPr="00F61146">
        <w:rPr>
          <w:rStyle w:val="6-Char"/>
          <w:rFonts w:hint="cs"/>
          <w:rtl/>
        </w:rPr>
        <w:t xml:space="preserve"> عن </w:t>
      </w:r>
      <w:r w:rsidR="00596973" w:rsidRPr="00F61146">
        <w:rPr>
          <w:rStyle w:val="6-Char"/>
          <w:rFonts w:hint="cs"/>
          <w:rtl/>
        </w:rPr>
        <w:t>أ</w:t>
      </w:r>
      <w:r w:rsidRPr="00F61146">
        <w:rPr>
          <w:rStyle w:val="6-Char"/>
          <w:rFonts w:hint="cs"/>
          <w:rtl/>
        </w:rPr>
        <w:t>نس بن مالک</w:t>
      </w:r>
      <w:r w:rsidR="00F61146">
        <w:rPr>
          <w:rStyle w:val="6-Char"/>
          <w:rFonts w:cs="CTraditional Arabic" w:hint="cs"/>
          <w:rtl/>
        </w:rPr>
        <w:t>س</w:t>
      </w:r>
      <w:r w:rsidRPr="00F61146">
        <w:rPr>
          <w:rStyle w:val="6-Char"/>
          <w:rFonts w:hint="cs"/>
          <w:rtl/>
        </w:rPr>
        <w:t xml:space="preserve"> قال</w:t>
      </w:r>
      <w:r w:rsidR="0070225A" w:rsidRPr="00F61146">
        <w:rPr>
          <w:rStyle w:val="6-Char"/>
          <w:rFonts w:ascii="Times New Roman" w:hAnsi="Times New Roman" w:cs="Times New Roman" w:hint="cs"/>
          <w:rtl/>
        </w:rPr>
        <w:t>‌</w:t>
      </w:r>
      <w:r w:rsidR="0070225A" w:rsidRPr="00F61146">
        <w:rPr>
          <w:rStyle w:val="6-Char"/>
          <w:rFonts w:hint="cs"/>
          <w:rtl/>
        </w:rPr>
        <w:t>:</w:t>
      </w:r>
      <w:r w:rsidRPr="00F61146">
        <w:rPr>
          <w:rStyle w:val="6-Char"/>
          <w:rFonts w:hint="cs"/>
          <w:rtl/>
        </w:rPr>
        <w:t xml:space="preserve"> کان بالمدین</w:t>
      </w:r>
      <w:r w:rsidR="00596973" w:rsidRPr="00F61146">
        <w:rPr>
          <w:rStyle w:val="6-Char"/>
          <w:rFonts w:hint="cs"/>
          <w:rtl/>
        </w:rPr>
        <w:t>ة</w:t>
      </w:r>
      <w:r w:rsidRPr="00F61146">
        <w:rPr>
          <w:rStyle w:val="6-Char"/>
          <w:rFonts w:hint="cs"/>
          <w:rtl/>
        </w:rPr>
        <w:t xml:space="preserve"> فزع فرکب رسول الله</w:t>
      </w:r>
      <w:r w:rsidR="00FC6A0B" w:rsidRPr="00FC6A0B">
        <w:rPr>
          <w:rStyle w:val="Char"/>
          <w:rFonts w:cs="CTraditional Arabic" w:hint="cs"/>
          <w:rtl/>
        </w:rPr>
        <w:t xml:space="preserve"> ج</w:t>
      </w:r>
      <w:r w:rsidRPr="00F61146">
        <w:rPr>
          <w:rStyle w:val="6-Char"/>
          <w:rFonts w:hint="cs"/>
          <w:rtl/>
        </w:rPr>
        <w:t xml:space="preserve"> فرسا لأب</w:t>
      </w:r>
      <w:r w:rsidR="00596973" w:rsidRPr="00F61146">
        <w:rPr>
          <w:rStyle w:val="6-Char"/>
          <w:rFonts w:hint="cs"/>
          <w:rtl/>
        </w:rPr>
        <w:t>ي</w:t>
      </w:r>
      <w:r w:rsidRPr="00F61146">
        <w:rPr>
          <w:rStyle w:val="6-Char"/>
          <w:rFonts w:hint="cs"/>
          <w:rtl/>
        </w:rPr>
        <w:t xml:space="preserve"> طلح، فقال ما رأینا من ش</w:t>
      </w:r>
      <w:r w:rsidR="00596973" w:rsidRPr="00F61146">
        <w:rPr>
          <w:rStyle w:val="6-Char"/>
          <w:rFonts w:hint="cs"/>
          <w:rtl/>
        </w:rPr>
        <w:t>ي</w:t>
      </w:r>
      <w:r w:rsidRPr="00F61146">
        <w:rPr>
          <w:rStyle w:val="6-Char"/>
          <w:rFonts w:hint="cs"/>
          <w:rtl/>
        </w:rPr>
        <w:t>ء، و</w:t>
      </w:r>
      <w:r w:rsidR="00596973" w:rsidRPr="00F61146">
        <w:rPr>
          <w:rStyle w:val="6-Char"/>
          <w:rFonts w:hint="cs"/>
          <w:rtl/>
        </w:rPr>
        <w:t>إ</w:t>
      </w:r>
      <w:r w:rsidRPr="00F61146">
        <w:rPr>
          <w:rStyle w:val="6-Char"/>
          <w:rFonts w:hint="cs"/>
          <w:rtl/>
        </w:rPr>
        <w:t>ن وجدناه لبحرا</w:t>
      </w:r>
      <w:r w:rsidRPr="00F61146">
        <w:rPr>
          <w:rStyle w:val="Char0"/>
          <w:vertAlign w:val="superscript"/>
          <w:rtl/>
        </w:rPr>
        <w:footnoteReference w:id="72"/>
      </w:r>
      <w:r w:rsidR="00F61146" w:rsidRPr="00F61146">
        <w:rPr>
          <w:rStyle w:val="Char0"/>
          <w:rFonts w:hint="cs"/>
          <w:rtl/>
        </w:rPr>
        <w:t>.</w:t>
      </w:r>
    </w:p>
    <w:p w:rsidR="00C16F39" w:rsidRDefault="005F251E" w:rsidP="00F61146">
      <w:pPr>
        <w:pStyle w:val="a0"/>
        <w:rPr>
          <w:rtl/>
          <w:lang w:bidi="fa-IR"/>
        </w:rPr>
      </w:pPr>
      <w:r>
        <w:rPr>
          <w:rFonts w:hint="cs"/>
          <w:rtl/>
          <w:lang w:bidi="fa-IR"/>
        </w:rPr>
        <w:t>چنان‌که در اسناد این حدیث می‌بینیم</w:t>
      </w:r>
      <w:r w:rsidR="0070225A">
        <w:rPr>
          <w:rFonts w:hint="cs"/>
          <w:rtl/>
          <w:lang w:bidi="fa-IR"/>
        </w:rPr>
        <w:t>‌:</w:t>
      </w:r>
    </w:p>
    <w:p w:rsidR="005F251E" w:rsidRDefault="005F251E" w:rsidP="00F61146">
      <w:pPr>
        <w:pStyle w:val="a0"/>
        <w:rPr>
          <w:rtl/>
          <w:lang w:bidi="fa-IR"/>
        </w:rPr>
      </w:pPr>
      <w:r>
        <w:rPr>
          <w:rFonts w:hint="cs"/>
          <w:rtl/>
          <w:lang w:bidi="fa-IR"/>
        </w:rPr>
        <w:t xml:space="preserve">مسدد بن مسرهد شیخ بخاری از یحیی بن سعید قطان روایت کرده و یحیی از شعبه بن الحجاج، و شعبه از قتاده بن دعامه سدوسی، و او از انس بن مالک </w:t>
      </w:r>
      <w:r w:rsidR="00F61146">
        <w:rPr>
          <w:rFonts w:hint="cs"/>
          <w:rtl/>
          <w:lang w:bidi="fa-IR"/>
        </w:rPr>
        <w:t>-</w:t>
      </w:r>
      <w:r>
        <w:rPr>
          <w:rFonts w:hint="cs"/>
          <w:rtl/>
          <w:lang w:bidi="fa-IR"/>
        </w:rPr>
        <w:t xml:space="preserve"> صحابی معروف </w:t>
      </w:r>
      <w:r w:rsidR="00F61146">
        <w:rPr>
          <w:rFonts w:hint="cs"/>
          <w:rtl/>
          <w:lang w:bidi="fa-IR"/>
        </w:rPr>
        <w:t>-</w:t>
      </w:r>
      <w:r>
        <w:rPr>
          <w:rFonts w:hint="cs"/>
          <w:rtl/>
          <w:lang w:bidi="fa-IR"/>
        </w:rPr>
        <w:t xml:space="preserve"> از رسول الله</w:t>
      </w:r>
      <w:r w:rsidR="00FC6A0B" w:rsidRPr="00FC6A0B">
        <w:rPr>
          <w:rFonts w:cs="CTraditional Arabic" w:hint="cs"/>
          <w:rtl/>
          <w:lang w:bidi="fa-IR"/>
        </w:rPr>
        <w:t xml:space="preserve"> ج</w:t>
      </w:r>
      <w:r>
        <w:rPr>
          <w:rFonts w:hint="cs"/>
          <w:rtl/>
          <w:lang w:bidi="fa-IR"/>
        </w:rPr>
        <w:t>.</w:t>
      </w:r>
    </w:p>
    <w:p w:rsidR="005F251E" w:rsidRDefault="005F251E" w:rsidP="00F61146">
      <w:pPr>
        <w:pStyle w:val="a0"/>
        <w:rPr>
          <w:rtl/>
          <w:lang w:bidi="fa-IR"/>
        </w:rPr>
      </w:pPr>
      <w:r>
        <w:rPr>
          <w:rFonts w:hint="cs"/>
          <w:rtl/>
          <w:lang w:bidi="fa-IR"/>
        </w:rPr>
        <w:t>حال ببینیم علمای رجال حدیث، درباره این افراد چه نظری دارند؟</w:t>
      </w:r>
      <w:r w:rsidR="0070225A">
        <w:rPr>
          <w:rFonts w:hint="cs"/>
          <w:rtl/>
          <w:lang w:bidi="fa-IR"/>
        </w:rPr>
        <w:t>‌:</w:t>
      </w:r>
    </w:p>
    <w:p w:rsidR="005F251E" w:rsidRDefault="002A0DD8" w:rsidP="00C115BC">
      <w:pPr>
        <w:pStyle w:val="a0"/>
        <w:numPr>
          <w:ilvl w:val="0"/>
          <w:numId w:val="62"/>
        </w:numPr>
        <w:ind w:left="641" w:hanging="357"/>
        <w:rPr>
          <w:rtl/>
          <w:lang w:bidi="fa-IR"/>
        </w:rPr>
      </w:pPr>
      <w:r>
        <w:rPr>
          <w:rFonts w:hint="cs"/>
          <w:rtl/>
          <w:lang w:bidi="fa-IR"/>
        </w:rPr>
        <w:t>مسدد بن مسرهد بن مسربل بصری اسدی، ابوالحس</w:t>
      </w:r>
      <w:r w:rsidR="00BA46FA">
        <w:rPr>
          <w:rFonts w:hint="cs"/>
          <w:rtl/>
          <w:lang w:bidi="fa-IR"/>
        </w:rPr>
        <w:t>ن</w:t>
      </w:r>
      <w:r>
        <w:rPr>
          <w:rFonts w:hint="cs"/>
          <w:rtl/>
          <w:lang w:bidi="fa-IR"/>
        </w:rPr>
        <w:t>، حافظ، یحیی بن معین درباره او گوید</w:t>
      </w:r>
      <w:r w:rsidR="0070225A">
        <w:rPr>
          <w:rFonts w:hint="cs"/>
          <w:rtl/>
          <w:lang w:bidi="fa-IR"/>
        </w:rPr>
        <w:t>‌:</w:t>
      </w:r>
      <w:r>
        <w:rPr>
          <w:rFonts w:hint="cs"/>
          <w:rtl/>
          <w:lang w:bidi="fa-IR"/>
        </w:rPr>
        <w:t xml:space="preserve"> ثقه، ثقه. به سال 228 وفات یافت.</w:t>
      </w:r>
    </w:p>
    <w:p w:rsidR="002A0DD8" w:rsidRDefault="00C81B5E" w:rsidP="00C115BC">
      <w:pPr>
        <w:pStyle w:val="a0"/>
        <w:numPr>
          <w:ilvl w:val="0"/>
          <w:numId w:val="62"/>
        </w:numPr>
        <w:ind w:left="641" w:hanging="357"/>
        <w:rPr>
          <w:lang w:bidi="fa-IR"/>
        </w:rPr>
      </w:pPr>
      <w:r>
        <w:rPr>
          <w:rFonts w:hint="cs"/>
          <w:rtl/>
          <w:lang w:bidi="fa-IR"/>
        </w:rPr>
        <w:t>یحیی بن سعید بن فروخ قطان تمیمی ابوسعید، بصری، حافظ. امام احمد درباره او گوید</w:t>
      </w:r>
      <w:r w:rsidR="0070225A">
        <w:rPr>
          <w:rFonts w:hint="cs"/>
          <w:rtl/>
          <w:lang w:bidi="fa-IR"/>
        </w:rPr>
        <w:t>‌:</w:t>
      </w:r>
      <w:r>
        <w:rPr>
          <w:rFonts w:hint="cs"/>
          <w:rtl/>
          <w:lang w:bidi="fa-IR"/>
        </w:rPr>
        <w:t xml:space="preserve"> یحیی قطان مرا حدیث گفت و چشمانم مثل او را ندیده است، و ابن خزیمه گفت</w:t>
      </w:r>
      <w:r w:rsidR="0070225A">
        <w:rPr>
          <w:rFonts w:hint="cs"/>
          <w:rtl/>
          <w:lang w:bidi="fa-IR"/>
        </w:rPr>
        <w:t>‌:</w:t>
      </w:r>
      <w:r>
        <w:rPr>
          <w:rFonts w:hint="cs"/>
          <w:rtl/>
          <w:lang w:bidi="fa-IR"/>
        </w:rPr>
        <w:t xml:space="preserve"> او امام اهل زمان خود بود. به سال 198 وفات یافت.</w:t>
      </w:r>
    </w:p>
    <w:p w:rsidR="00C81B5E" w:rsidRDefault="00C81B5E" w:rsidP="00C115BC">
      <w:pPr>
        <w:pStyle w:val="a0"/>
        <w:numPr>
          <w:ilvl w:val="0"/>
          <w:numId w:val="62"/>
        </w:numPr>
        <w:ind w:left="641" w:hanging="357"/>
        <w:rPr>
          <w:rtl/>
          <w:lang w:bidi="fa-IR"/>
        </w:rPr>
      </w:pPr>
      <w:r>
        <w:rPr>
          <w:rFonts w:hint="cs"/>
          <w:rtl/>
          <w:lang w:bidi="fa-IR"/>
        </w:rPr>
        <w:t xml:space="preserve">شعبه بن الحجاج بن ورد عتکی ازدی واسطی بصری. سفیان </w:t>
      </w:r>
    </w:p>
    <w:p w:rsidR="00372B0C" w:rsidRPr="00596973" w:rsidRDefault="00596973" w:rsidP="00596973">
      <w:pPr>
        <w:ind w:firstLine="284"/>
        <w:jc w:val="both"/>
        <w:rPr>
          <w:rFonts w:ascii="KFGQPC Uthmanic Script HAFS" w:hAnsi="KFGQPC Uthmanic Script HAFS" w:cs="KFGQPC Uthmanic Script HAFS"/>
          <w:sz w:val="28"/>
          <w:szCs w:val="28"/>
          <w:rtl/>
          <w:lang w:bidi="fa-IR"/>
        </w:rPr>
      </w:pPr>
      <w:r>
        <w:rPr>
          <w:rFonts w:ascii="Traditional Arabic" w:hAnsi="Traditional Arabic"/>
          <w:sz w:val="28"/>
          <w:szCs w:val="28"/>
          <w:rtl/>
          <w:lang w:bidi="fa-IR"/>
        </w:rPr>
        <w:t>﴿</w:t>
      </w:r>
      <w:r>
        <w:rPr>
          <w:rFonts w:ascii="KFGQPC Uthmanic Script HAFS" w:hAnsi="KFGQPC Uthmanic Script HAFS" w:cs="KFGQPC Uthmanic Script HAFS"/>
          <w:sz w:val="28"/>
          <w:szCs w:val="28"/>
          <w:rtl/>
          <w:lang w:bidi="fa-IR"/>
        </w:rPr>
        <w:t xml:space="preserve">قُل لَّآ أَمۡلِكُ لِنَفۡسِي نَفۡعٗا وَلَا ضَرًّا إِلَّا مَا شَآءَ </w:t>
      </w:r>
      <w:r>
        <w:rPr>
          <w:rFonts w:ascii="KFGQPC Uthmanic Script HAFS" w:hAnsi="KFGQPC Uthmanic Script HAFS" w:cs="KFGQPC Uthmanic Script HAFS" w:hint="cs"/>
          <w:sz w:val="28"/>
          <w:szCs w:val="28"/>
          <w:rtl/>
          <w:lang w:bidi="fa-IR"/>
        </w:rPr>
        <w:t>ٱللَّهُۚ</w:t>
      </w:r>
      <w:r>
        <w:rPr>
          <w:rFonts w:ascii="KFGQPC Uthmanic Script HAFS" w:hAnsi="KFGQPC Uthmanic Script HAFS" w:cs="KFGQPC Uthmanic Script HAFS"/>
          <w:sz w:val="28"/>
          <w:szCs w:val="28"/>
          <w:rtl/>
          <w:lang w:bidi="fa-IR"/>
        </w:rPr>
        <w:t xml:space="preserve"> وَلَوۡ كُنتُ أَعۡلَمُ </w:t>
      </w:r>
      <w:r>
        <w:rPr>
          <w:rFonts w:ascii="KFGQPC Uthmanic Script HAFS" w:hAnsi="KFGQPC Uthmanic Script HAFS" w:cs="KFGQPC Uthmanic Script HAFS" w:hint="cs"/>
          <w:sz w:val="28"/>
          <w:szCs w:val="28"/>
          <w:rtl/>
          <w:lang w:bidi="fa-IR"/>
        </w:rPr>
        <w:t>ٱلۡغَيۡبَ</w:t>
      </w:r>
      <w:r>
        <w:rPr>
          <w:rFonts w:ascii="KFGQPC Uthmanic Script HAFS" w:hAnsi="KFGQPC Uthmanic Script HAFS" w:cs="KFGQPC Uthmanic Script HAFS"/>
          <w:sz w:val="28"/>
          <w:szCs w:val="28"/>
          <w:rtl/>
          <w:lang w:bidi="fa-IR"/>
        </w:rPr>
        <w:t xml:space="preserve"> لَ</w:t>
      </w:r>
      <w:r>
        <w:rPr>
          <w:rFonts w:ascii="KFGQPC Uthmanic Script HAFS" w:hAnsi="KFGQPC Uthmanic Script HAFS" w:cs="KFGQPC Uthmanic Script HAFS" w:hint="cs"/>
          <w:sz w:val="28"/>
          <w:szCs w:val="28"/>
          <w:rtl/>
          <w:lang w:bidi="fa-IR"/>
        </w:rPr>
        <w:t>ٱسۡتَكۡثَرۡتُ</w:t>
      </w:r>
      <w:r>
        <w:rPr>
          <w:rFonts w:ascii="KFGQPC Uthmanic Script HAFS" w:hAnsi="KFGQPC Uthmanic Script HAFS" w:cs="KFGQPC Uthmanic Script HAFS"/>
          <w:sz w:val="28"/>
          <w:szCs w:val="28"/>
          <w:rtl/>
          <w:lang w:bidi="fa-IR"/>
        </w:rPr>
        <w:t xml:space="preserve"> مِنَ </w:t>
      </w:r>
      <w:r>
        <w:rPr>
          <w:rFonts w:ascii="KFGQPC Uthmanic Script HAFS" w:hAnsi="KFGQPC Uthmanic Script HAFS" w:cs="KFGQPC Uthmanic Script HAFS" w:hint="cs"/>
          <w:sz w:val="28"/>
          <w:szCs w:val="28"/>
          <w:rtl/>
          <w:lang w:bidi="fa-IR"/>
        </w:rPr>
        <w:t>ٱلۡخَيۡرِ</w:t>
      </w:r>
      <w:r>
        <w:rPr>
          <w:rFonts w:ascii="KFGQPC Uthmanic Script HAFS" w:hAnsi="KFGQPC Uthmanic Script HAFS" w:cs="KFGQPC Uthmanic Script HAFS"/>
          <w:sz w:val="28"/>
          <w:szCs w:val="28"/>
          <w:rtl/>
          <w:lang w:bidi="fa-IR"/>
        </w:rPr>
        <w:t xml:space="preserve"> وَمَا مَسَّنِيَ </w:t>
      </w:r>
      <w:r>
        <w:rPr>
          <w:rFonts w:ascii="KFGQPC Uthmanic Script HAFS" w:hAnsi="KFGQPC Uthmanic Script HAFS" w:cs="KFGQPC Uthmanic Script HAFS" w:hint="cs"/>
          <w:sz w:val="28"/>
          <w:szCs w:val="28"/>
          <w:rtl/>
          <w:lang w:bidi="fa-IR"/>
        </w:rPr>
        <w:t>ٱلسُّوٓءُۚ</w:t>
      </w:r>
      <w:r>
        <w:rPr>
          <w:rFonts w:ascii="KFGQPC Uthmanic Script HAFS" w:hAnsi="KFGQPC Uthmanic Script HAFS" w:cs="KFGQPC Uthmanic Script HAFS"/>
          <w:sz w:val="28"/>
          <w:szCs w:val="28"/>
          <w:rtl/>
          <w:lang w:bidi="fa-IR"/>
        </w:rPr>
        <w:t xml:space="preserve"> إِنۡ أَنَا۠ إِلَّا نَذِيرٞ وَبَشِيرٞ لِّقَوۡمٖ يُؤۡمِنُونَ ١٨٨</w:t>
      </w:r>
      <w:r>
        <w:rPr>
          <w:rFonts w:ascii="Traditional Arabic" w:hAnsi="Traditional Arabic"/>
          <w:sz w:val="28"/>
          <w:szCs w:val="28"/>
          <w:rtl/>
          <w:lang w:bidi="fa-IR"/>
        </w:rPr>
        <w:t>﴾</w:t>
      </w:r>
      <w:r>
        <w:rPr>
          <w:rFonts w:cs="B Lotus" w:hint="cs"/>
          <w:sz w:val="28"/>
          <w:szCs w:val="28"/>
          <w:rtl/>
          <w:lang w:bidi="fa-IR"/>
        </w:rPr>
        <w:t xml:space="preserve"> </w:t>
      </w:r>
      <w:r w:rsidRPr="00F61146">
        <w:rPr>
          <w:rStyle w:val="7-Char"/>
          <w:rtl/>
        </w:rPr>
        <w:t>[الأعراف: 188]</w:t>
      </w:r>
      <w:r w:rsidRPr="00F61146">
        <w:rPr>
          <w:rStyle w:val="Char0"/>
          <w:rFonts w:hint="cs"/>
          <w:rtl/>
        </w:rPr>
        <w:t>.</w:t>
      </w:r>
    </w:p>
    <w:sectPr w:rsidR="00372B0C" w:rsidRPr="00596973" w:rsidSect="00F61146">
      <w:footnotePr>
        <w:numRestart w:val="eachPage"/>
      </w:footnotePr>
      <w:type w:val="oddPage"/>
      <w:pgSz w:w="7938" w:h="11907" w:code="9"/>
      <w:pgMar w:top="567" w:right="851" w:bottom="851" w:left="851" w:header="454" w:footer="0" w:gutter="0"/>
      <w:cols w:space="720"/>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DBD" w:rsidRDefault="00541DBD">
      <w:r>
        <w:separator/>
      </w:r>
    </w:p>
  </w:endnote>
  <w:endnote w:type="continuationSeparator" w:id="0">
    <w:p w:rsidR="00541DBD" w:rsidRDefault="00541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IRNazli">
    <w:panose1 w:val="02000506000000020002"/>
    <w:charset w:val="00"/>
    <w:family w:val="auto"/>
    <w:pitch w:val="variable"/>
    <w:sig w:usb0="00002003" w:usb1="00000000" w:usb2="00000000" w:usb3="00000000" w:csb0="00000041"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IRYakout">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IRZar">
    <w:panose1 w:val="02000506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IRLotus">
    <w:panose1 w:val="02000503000000020002"/>
    <w:charset w:val="00"/>
    <w:family w:val="auto"/>
    <w:pitch w:val="variable"/>
    <w:sig w:usb0="00002003" w:usb1="00000000" w:usb2="00000000" w:usb3="00000000" w:csb0="00000041" w:csb1="00000000"/>
  </w:font>
  <w:font w:name="IRTitr">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MS Mincho">
    <w:altName w:val="ＭＳ 明朝"/>
    <w:panose1 w:val="02020609040205080304"/>
    <w:charset w:val="80"/>
    <w:family w:val="modern"/>
    <w:pitch w:val="fixed"/>
    <w:sig w:usb0="A00002BF" w:usb1="68C7FCFB" w:usb2="00000010" w:usb3="00000000" w:csb0="0002009F" w:csb1="00000000"/>
  </w:font>
  <w:font w:name="QCF_BSML">
    <w:panose1 w:val="02000400000000000000"/>
    <w:charset w:val="00"/>
    <w:family w:val="auto"/>
    <w:pitch w:val="variable"/>
    <w:sig w:usb0="80002003" w:usb1="90000000" w:usb2="00000008" w:usb3="00000000" w:csb0="80000041"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487" w:rsidRPr="009B3E03" w:rsidRDefault="00691487" w:rsidP="00396A65">
    <w:pPr>
      <w:pStyle w:val="Footer"/>
      <w:ind w:right="360"/>
      <w:rPr>
        <w:sz w:val="2"/>
        <w:szCs w:val="2"/>
        <w:lang w:bidi="fa-I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DBD" w:rsidRPr="000A7623" w:rsidRDefault="00541DBD" w:rsidP="00BC6CE0">
      <w:pPr>
        <w:pStyle w:val="Footer"/>
        <w:jc w:val="both"/>
      </w:pPr>
      <w:r>
        <w:t>___________________________________</w:t>
      </w:r>
    </w:p>
  </w:footnote>
  <w:footnote w:type="continuationSeparator" w:id="0">
    <w:p w:rsidR="00541DBD" w:rsidRDefault="00541DBD" w:rsidP="00BC6CE0">
      <w:pPr>
        <w:jc w:val="both"/>
      </w:pPr>
      <w:r>
        <w:continuationSeparator/>
      </w:r>
    </w:p>
  </w:footnote>
  <w:footnote w:id="1">
    <w:p w:rsidR="00691487" w:rsidRPr="00F61146" w:rsidRDefault="00691487" w:rsidP="00F61146">
      <w:pPr>
        <w:pStyle w:val="1-"/>
      </w:pPr>
      <w:r w:rsidRPr="00F61146">
        <w:rPr>
          <w:rStyle w:val="FootnoteReference"/>
          <w:rFonts w:ascii="IRNazli" w:hAnsi="IRNazli" w:cs="IRNazli"/>
          <w:vertAlign w:val="baseline"/>
        </w:rPr>
        <w:footnoteRef/>
      </w:r>
      <w:r w:rsidRPr="00F61146">
        <w:rPr>
          <w:rFonts w:hint="cs"/>
          <w:rtl/>
        </w:rPr>
        <w:t>- ابوسعید عبدالرحمن بن مهدی بن حسان، عنبری بصری از محدثین و حفاظ بزرگ. او فقط از اهل اعتماد روایت می‌کرد، شافعی گوید: کسی را مثل او در دنیا نمی‌شناسم. به سال 198 وفات کرد.</w:t>
      </w:r>
    </w:p>
  </w:footnote>
  <w:footnote w:id="2">
    <w:p w:rsidR="00691487" w:rsidRPr="00F61146" w:rsidRDefault="00691487" w:rsidP="00F61146">
      <w:pPr>
        <w:pStyle w:val="1-"/>
      </w:pPr>
      <w:r w:rsidRPr="00F61146">
        <w:rPr>
          <w:rStyle w:val="FootnoteReference"/>
          <w:rFonts w:ascii="IRNazli" w:hAnsi="IRNazli" w:cs="IRNazli"/>
          <w:vertAlign w:val="baseline"/>
        </w:rPr>
        <w:footnoteRef/>
      </w:r>
      <w:r w:rsidRPr="00F61146">
        <w:rPr>
          <w:rFonts w:hint="cs"/>
          <w:rtl/>
        </w:rPr>
        <w:t>- این کتاب چندبار در قاهره و بیروت چاپ شده است، و بهترین نسخه آن به تحقیق احمد محمد شاکر است که مؤسسه حلبی چاپ کرده است.</w:t>
      </w:r>
    </w:p>
  </w:footnote>
  <w:footnote w:id="3">
    <w:p w:rsidR="00691487" w:rsidRPr="00F61146" w:rsidRDefault="00691487" w:rsidP="00F61146">
      <w:pPr>
        <w:pStyle w:val="1-"/>
      </w:pPr>
      <w:r w:rsidRPr="00F61146">
        <w:rPr>
          <w:rStyle w:val="FootnoteReference"/>
          <w:rFonts w:ascii="IRNazli" w:hAnsi="IRNazli" w:cs="IRNazli"/>
          <w:vertAlign w:val="baseline"/>
        </w:rPr>
        <w:footnoteRef/>
      </w:r>
      <w:r w:rsidRPr="00F61146">
        <w:rPr>
          <w:rFonts w:hint="cs"/>
          <w:rtl/>
        </w:rPr>
        <w:t>- ابوالحسین محمدبن علی بصری شافعی از پیشوایان و مدافعان سرسخت مذهبی اعتزال بود و به سال 436 هـ . ق وفات یافت. کتاب او به تحقیق محمد حمیدالله و با همکاری محمد بکر و حسن حنفی در دمشق چاپ شده است.</w:t>
      </w:r>
    </w:p>
  </w:footnote>
  <w:footnote w:id="4">
    <w:p w:rsidR="00691487" w:rsidRPr="00F61146" w:rsidRDefault="00691487" w:rsidP="00F61146">
      <w:pPr>
        <w:pStyle w:val="1-"/>
      </w:pPr>
      <w:r w:rsidRPr="00F61146">
        <w:rPr>
          <w:rStyle w:val="FootnoteReference"/>
          <w:rFonts w:ascii="IRNazli" w:hAnsi="IRNazli" w:cs="IRNazli"/>
          <w:vertAlign w:val="baseline"/>
        </w:rPr>
        <w:footnoteRef/>
      </w:r>
      <w:r w:rsidRPr="00F61146">
        <w:rPr>
          <w:rFonts w:hint="cs"/>
          <w:rtl/>
        </w:rPr>
        <w:t>- ابوالمعالی عبدالملک بن عبدالله بن یوسف جوینی، اصولی، متکلم، ادیب، فقیه شافعی متوفای 478 هـ . ق کتاب برهان او برای اولین‌بار به تحقیق عبدالعظیم الدیب در قطر چاپ شده است.</w:t>
      </w:r>
    </w:p>
  </w:footnote>
  <w:footnote w:id="5">
    <w:p w:rsidR="00691487" w:rsidRPr="00F61146" w:rsidRDefault="00691487" w:rsidP="00F61146">
      <w:pPr>
        <w:pStyle w:val="1-"/>
      </w:pPr>
      <w:r w:rsidRPr="00F61146">
        <w:rPr>
          <w:rStyle w:val="FootnoteReference"/>
          <w:rFonts w:ascii="IRNazli" w:hAnsi="IRNazli" w:cs="IRNazli"/>
          <w:vertAlign w:val="baseline"/>
        </w:rPr>
        <w:footnoteRef/>
      </w:r>
      <w:r w:rsidRPr="00F61146">
        <w:rPr>
          <w:rFonts w:hint="cs"/>
          <w:rtl/>
        </w:rPr>
        <w:t>- ابوحامد، محمد بن محمد بن احمد ملقب به حجت الاسلام و زین الدین طوسی اصولی، متکلم، فقیه شافعی متوفای 505 هـ . ق کتاب مستصفای او همراه با فواتح الرحموت در 1322 هـ . ق در بولاق مصر چاپ شد.</w:t>
      </w:r>
    </w:p>
  </w:footnote>
  <w:footnote w:id="6">
    <w:p w:rsidR="00691487" w:rsidRPr="00F61146" w:rsidRDefault="00691487" w:rsidP="00F61146">
      <w:pPr>
        <w:pStyle w:val="1-"/>
      </w:pPr>
      <w:r w:rsidRPr="00F61146">
        <w:rPr>
          <w:rStyle w:val="FootnoteReference"/>
          <w:rFonts w:ascii="IRNazli" w:hAnsi="IRNazli" w:cs="IRNazli"/>
          <w:vertAlign w:val="baseline"/>
        </w:rPr>
        <w:footnoteRef/>
      </w:r>
      <w:r w:rsidRPr="00F61146">
        <w:rPr>
          <w:rFonts w:hint="cs"/>
          <w:rtl/>
        </w:rPr>
        <w:t>- ابوعبدالله محمد بن عمر بن حسین فقیه شافعی اصولی متکلم، مفسر، فیلسوف، حکیم متوفای 606 هـ. ق</w:t>
      </w:r>
    </w:p>
  </w:footnote>
  <w:footnote w:id="7">
    <w:p w:rsidR="00691487" w:rsidRPr="00F61146" w:rsidRDefault="00691487" w:rsidP="00F61146">
      <w:pPr>
        <w:pStyle w:val="1-"/>
      </w:pPr>
      <w:r w:rsidRPr="00F61146">
        <w:rPr>
          <w:rStyle w:val="FootnoteReference"/>
          <w:rFonts w:ascii="IRNazli" w:hAnsi="IRNazli" w:cs="IRNazli"/>
          <w:vertAlign w:val="baseline"/>
        </w:rPr>
        <w:footnoteRef/>
      </w:r>
      <w:r w:rsidRPr="00F61146">
        <w:rPr>
          <w:rFonts w:hint="cs"/>
          <w:rtl/>
        </w:rPr>
        <w:t>- عبدالجبار بن احمد بن عبدالجبار شیخ معتزلیان، و هنگام اطلاق قاضی از جهت آنان منظور او است. به سال 415 در ری درگذشت.</w:t>
      </w:r>
    </w:p>
  </w:footnote>
  <w:footnote w:id="8">
    <w:p w:rsidR="00691487" w:rsidRPr="00BC6CE0" w:rsidRDefault="00691487" w:rsidP="00F61146">
      <w:pPr>
        <w:pStyle w:val="1-"/>
      </w:pPr>
      <w:r w:rsidRPr="00F61146">
        <w:rPr>
          <w:rStyle w:val="FootnoteReference"/>
          <w:rFonts w:ascii="IRNazli" w:hAnsi="IRNazli" w:cs="IRNazli"/>
          <w:vertAlign w:val="baseline"/>
        </w:rPr>
        <w:footnoteRef/>
      </w:r>
      <w:r w:rsidRPr="00F61146">
        <w:rPr>
          <w:rFonts w:hint="cs"/>
          <w:rtl/>
        </w:rPr>
        <w:t>- این کتاب به تحقیق عالمانه دکتر طه جابر فیاض علوانی در چاپی زیبا در شش جلد به واسطه دانشگاه اسلامی محمد بن سعود ریاض عربستان چاپ شده است.</w:t>
      </w:r>
    </w:p>
  </w:footnote>
  <w:footnote w:id="9">
    <w:p w:rsidR="00691487" w:rsidRPr="00F61146" w:rsidRDefault="00691487" w:rsidP="00F61146">
      <w:pPr>
        <w:pStyle w:val="1-"/>
      </w:pPr>
      <w:r w:rsidRPr="00F61146">
        <w:rPr>
          <w:rStyle w:val="FootnoteReference"/>
          <w:rFonts w:ascii="IRNazli" w:hAnsi="IRNazli" w:cs="IRNazli"/>
          <w:vertAlign w:val="baseline"/>
        </w:rPr>
        <w:footnoteRef/>
      </w:r>
      <w:r w:rsidRPr="00F61146">
        <w:rPr>
          <w:rFonts w:hint="cs"/>
          <w:rtl/>
        </w:rPr>
        <w:t>- ابوالحسن علی بن محمد بن سالم تغلبی فقیه اصولی به سال 631 هـ . ق درگذشت. کتاب او چندین‌بار در مصر و لبنان چاپ شده است.</w:t>
      </w:r>
    </w:p>
  </w:footnote>
  <w:footnote w:id="10">
    <w:p w:rsidR="00691487" w:rsidRPr="00F61146" w:rsidRDefault="00691487" w:rsidP="00F61146">
      <w:pPr>
        <w:pStyle w:val="1-"/>
      </w:pPr>
      <w:r w:rsidRPr="00F61146">
        <w:rPr>
          <w:rStyle w:val="FootnoteReference"/>
          <w:rFonts w:ascii="IRNazli" w:hAnsi="IRNazli" w:cs="IRNazli"/>
          <w:vertAlign w:val="baseline"/>
        </w:rPr>
        <w:footnoteRef/>
      </w:r>
      <w:r w:rsidRPr="00F61146">
        <w:rPr>
          <w:rFonts w:hint="cs"/>
          <w:rtl/>
        </w:rPr>
        <w:t>- ابوالخیر، عبدالله بن عمر بن محمد بن علی بیضاوی شافعی قاضی شیراز متوفای سال 685 هـ . ق کتاب او به صورت متن مجرد و همراه با شرح اسنوی و بدخشی چندبار چاپ شده است.</w:t>
      </w:r>
    </w:p>
  </w:footnote>
  <w:footnote w:id="11">
    <w:p w:rsidR="00691487" w:rsidRPr="00F61146" w:rsidRDefault="00691487" w:rsidP="00F61146">
      <w:pPr>
        <w:pStyle w:val="1-"/>
      </w:pPr>
      <w:r w:rsidRPr="00F61146">
        <w:rPr>
          <w:rStyle w:val="FootnoteReference"/>
          <w:rFonts w:ascii="IRNazli" w:hAnsi="IRNazli" w:cs="IRNazli"/>
          <w:vertAlign w:val="baseline"/>
        </w:rPr>
        <w:footnoteRef/>
      </w:r>
      <w:r w:rsidRPr="00F61146">
        <w:rPr>
          <w:rFonts w:hint="cs"/>
          <w:rtl/>
        </w:rPr>
        <w:t>- ابو عمرو، عثمان بن عمر بن ابی بکر بن یونس، جمال الدین، محقق، ادیب، فقیه، اصولی، متکلم و شاعر بود، به سال 646 هـ . ق درگذشت. کتاب او همراه با شرح قاضی عضدالدین ایجی متوفای 756 هـ . ق در قاهره و بیروت چاپ شده است.</w:t>
      </w:r>
    </w:p>
  </w:footnote>
  <w:footnote w:id="12">
    <w:p w:rsidR="00691487" w:rsidRPr="00F61146" w:rsidRDefault="00691487" w:rsidP="00F61146">
      <w:pPr>
        <w:pStyle w:val="1-"/>
      </w:pPr>
      <w:r w:rsidRPr="00F61146">
        <w:rPr>
          <w:rStyle w:val="FootnoteReference"/>
          <w:rFonts w:ascii="IRNazli" w:hAnsi="IRNazli" w:cs="IRNazli"/>
          <w:vertAlign w:val="baseline"/>
        </w:rPr>
        <w:footnoteRef/>
      </w:r>
      <w:r w:rsidRPr="00F61146">
        <w:rPr>
          <w:rFonts w:hint="cs"/>
          <w:rtl/>
        </w:rPr>
        <w:t>- در اصل باید (مندوب الیه) گفت، زیرا در لغت (مندوب) شخصی است که به فعل دعوت می‌شود، و فعل مندوب الیه است اما کثرت استعمال و فهم معنی و تخفیف سبب حذف (الیه) شده است.</w:t>
      </w:r>
    </w:p>
  </w:footnote>
  <w:footnote w:id="13">
    <w:p w:rsidR="00691487" w:rsidRPr="00F61146" w:rsidRDefault="00691487" w:rsidP="00F61146">
      <w:pPr>
        <w:pStyle w:val="1-"/>
      </w:pPr>
      <w:r w:rsidRPr="00F61146">
        <w:rPr>
          <w:rStyle w:val="FootnoteReference"/>
          <w:rFonts w:ascii="IRNazli" w:hAnsi="IRNazli" w:cs="IRNazli"/>
          <w:vertAlign w:val="baseline"/>
        </w:rPr>
        <w:footnoteRef/>
      </w:r>
      <w:r w:rsidRPr="00F61146">
        <w:rPr>
          <w:rFonts w:hint="cs"/>
          <w:rtl/>
        </w:rPr>
        <w:t>- به عنوان مثال رجوع کنید به: الام امام شافعی ج 3 ص 11 و 122 و مختصر مزنی ص 87، و موطا مالک: کتاب نکاح عنوان بعضی از ابواب.</w:t>
      </w:r>
    </w:p>
  </w:footnote>
  <w:footnote w:id="14">
    <w:p w:rsidR="00691487" w:rsidRPr="00BC6CE0" w:rsidRDefault="00691487" w:rsidP="00F332C1">
      <w:pPr>
        <w:pStyle w:val="1-"/>
        <w:rPr>
          <w:rFonts w:cs="B Badr"/>
          <w:b/>
          <w:bCs/>
          <w:sz w:val="26"/>
          <w:szCs w:val="26"/>
          <w:rtl/>
        </w:rPr>
      </w:pPr>
      <w:r w:rsidRPr="00F61146">
        <w:rPr>
          <w:rStyle w:val="FootnoteReference"/>
          <w:rFonts w:ascii="IRNazli" w:hAnsi="IRNazli" w:cs="IRNazli"/>
          <w:vertAlign w:val="baseline"/>
        </w:rPr>
        <w:footnoteRef/>
      </w:r>
      <w:r w:rsidRPr="00F61146">
        <w:rPr>
          <w:rFonts w:hint="cs"/>
          <w:rtl/>
        </w:rPr>
        <w:t xml:space="preserve">- این حدیث را امام مسلم در صحیح کتاب حیض شماره 97 بدین تفصیل روایت کرده است: </w:t>
      </w:r>
      <w:r w:rsidRPr="00F332C1">
        <w:rPr>
          <w:rStyle w:val="6-Char"/>
          <w:sz w:val="23"/>
          <w:szCs w:val="23"/>
          <w:rtl/>
        </w:rPr>
        <w:t>«</w:t>
      </w:r>
      <w:r w:rsidRPr="00F332C1">
        <w:rPr>
          <w:rStyle w:val="6-Char"/>
          <w:rFonts w:hint="cs"/>
          <w:sz w:val="23"/>
          <w:szCs w:val="23"/>
          <w:rtl/>
        </w:rPr>
        <w:t>عن جابر بن سمرة، أن رجلا سأل رسول الله</w:t>
      </w:r>
      <w:r>
        <w:rPr>
          <w:rStyle w:val="6-Char"/>
          <w:sz w:val="23"/>
          <w:szCs w:val="23"/>
        </w:rPr>
        <w:t xml:space="preserve"> </w:t>
      </w:r>
      <w:r>
        <w:rPr>
          <w:rStyle w:val="6-Char"/>
          <w:rFonts w:cs="CTraditional Arabic" w:hint="cs"/>
          <w:sz w:val="23"/>
          <w:szCs w:val="23"/>
          <w:rtl/>
        </w:rPr>
        <w:t>ج</w:t>
      </w:r>
      <w:r w:rsidRPr="00F332C1">
        <w:rPr>
          <w:rStyle w:val="6-Char"/>
          <w:rFonts w:hint="cs"/>
          <w:sz w:val="23"/>
          <w:szCs w:val="23"/>
          <w:rtl/>
        </w:rPr>
        <w:t xml:space="preserve">: أأتوضأ من لحوم الغنم؟ قال: </w:t>
      </w:r>
      <w:r w:rsidRPr="00F332C1">
        <w:rPr>
          <w:rStyle w:val="Char"/>
          <w:rFonts w:hint="cs"/>
          <w:sz w:val="23"/>
          <w:szCs w:val="23"/>
          <w:rtl/>
        </w:rPr>
        <w:t>«إن شئت فتوضا. وإن شئت فلا تتوضا»</w:t>
      </w:r>
      <w:r w:rsidRPr="00F332C1">
        <w:rPr>
          <w:rStyle w:val="6-Char"/>
          <w:rFonts w:hint="cs"/>
          <w:sz w:val="23"/>
          <w:szCs w:val="23"/>
          <w:rtl/>
        </w:rPr>
        <w:t xml:space="preserve">. قال أتوضا من لحوم الإبل؟ قال: </w:t>
      </w:r>
      <w:r w:rsidRPr="00F332C1">
        <w:rPr>
          <w:rStyle w:val="Char"/>
          <w:rFonts w:hint="cs"/>
          <w:sz w:val="23"/>
          <w:szCs w:val="23"/>
          <w:rtl/>
        </w:rPr>
        <w:t>«نعم فتوضا من لحوم الأبل»</w:t>
      </w:r>
      <w:r w:rsidRPr="00F332C1">
        <w:rPr>
          <w:rStyle w:val="6-Char"/>
          <w:rFonts w:hint="cs"/>
          <w:sz w:val="23"/>
          <w:szCs w:val="23"/>
          <w:rtl/>
        </w:rPr>
        <w:t>. قال: أصلی في مرابض الغنم؟ قال:</w:t>
      </w:r>
      <w:r w:rsidRPr="00F332C1">
        <w:rPr>
          <w:rStyle w:val="Char"/>
          <w:rFonts w:hint="cs"/>
          <w:sz w:val="20"/>
          <w:szCs w:val="20"/>
          <w:rtl/>
        </w:rPr>
        <w:t xml:space="preserve"> </w:t>
      </w:r>
      <w:r w:rsidRPr="00F332C1">
        <w:rPr>
          <w:rStyle w:val="Char"/>
          <w:rFonts w:hint="cs"/>
          <w:sz w:val="23"/>
          <w:szCs w:val="23"/>
          <w:rtl/>
        </w:rPr>
        <w:t>«نعم»</w:t>
      </w:r>
      <w:r w:rsidRPr="00F332C1">
        <w:rPr>
          <w:rStyle w:val="6-Char"/>
          <w:rFonts w:hint="cs"/>
          <w:sz w:val="23"/>
          <w:szCs w:val="23"/>
          <w:rtl/>
        </w:rPr>
        <w:t xml:space="preserve"> قال: أصلي في مبارک الإبل؟ قال: </w:t>
      </w:r>
      <w:r w:rsidRPr="00F332C1">
        <w:rPr>
          <w:rStyle w:val="Char"/>
          <w:rFonts w:hint="cs"/>
          <w:sz w:val="23"/>
          <w:szCs w:val="23"/>
          <w:rtl/>
        </w:rPr>
        <w:t>«لا»</w:t>
      </w:r>
      <w:r w:rsidRPr="00F332C1">
        <w:rPr>
          <w:rFonts w:hint="cs"/>
          <w:rtl/>
        </w:rPr>
        <w:t>.</w:t>
      </w:r>
    </w:p>
  </w:footnote>
  <w:footnote w:id="15">
    <w:p w:rsidR="00691487" w:rsidRPr="00F332C1" w:rsidRDefault="00691487" w:rsidP="00F332C1">
      <w:pPr>
        <w:pStyle w:val="1-"/>
      </w:pPr>
      <w:r w:rsidRPr="00F332C1">
        <w:rPr>
          <w:rStyle w:val="FootnoteReference"/>
          <w:rFonts w:ascii="IRNazli" w:hAnsi="IRNazli" w:cs="IRNazli"/>
          <w:vertAlign w:val="baseline"/>
        </w:rPr>
        <w:footnoteRef/>
      </w:r>
      <w:r w:rsidRPr="00F332C1">
        <w:rPr>
          <w:rFonts w:hint="cs"/>
          <w:rtl/>
        </w:rPr>
        <w:t>- صحیح مسلم، کتاب الحیض حدیث 97 (1/275).</w:t>
      </w:r>
    </w:p>
  </w:footnote>
  <w:footnote w:id="16">
    <w:p w:rsidR="00691487" w:rsidRPr="00F332C1" w:rsidRDefault="00691487" w:rsidP="00F332C1">
      <w:pPr>
        <w:pStyle w:val="1-"/>
      </w:pPr>
      <w:r w:rsidRPr="00F332C1">
        <w:rPr>
          <w:rStyle w:val="FootnoteReference"/>
          <w:rFonts w:ascii="IRNazli" w:hAnsi="IRNazli" w:cs="IRNazli"/>
          <w:vertAlign w:val="baseline"/>
        </w:rPr>
        <w:footnoteRef/>
      </w:r>
      <w:r w:rsidRPr="00F332C1">
        <w:rPr>
          <w:rFonts w:hint="cs"/>
          <w:rtl/>
        </w:rPr>
        <w:t>- تمتع به حالتی گفته می‌شود که شخص در ماه‌های حج، عمره انجام دهد و در مکه بماند و در همان سال از مکه احرام به حج ببندد.</w:t>
      </w:r>
    </w:p>
  </w:footnote>
  <w:footnote w:id="17">
    <w:p w:rsidR="00691487" w:rsidRPr="00F332C1" w:rsidRDefault="00691487" w:rsidP="00F332C1">
      <w:pPr>
        <w:pStyle w:val="1-"/>
      </w:pPr>
      <w:r w:rsidRPr="00F332C1">
        <w:rPr>
          <w:rStyle w:val="FootnoteReference"/>
          <w:rFonts w:ascii="IRNazli" w:hAnsi="IRNazli" w:cs="IRNazli"/>
          <w:vertAlign w:val="baseline"/>
        </w:rPr>
        <w:footnoteRef/>
      </w:r>
      <w:r w:rsidRPr="00F332C1">
        <w:rPr>
          <w:rFonts w:hint="cs"/>
          <w:rtl/>
        </w:rPr>
        <w:t>- برای اطلاع بر طرق حدیث و صحت و ضعف آن به نیل الاوطار شرح منتقی الأخبار کتاب النکاح مراجعه شود.</w:t>
      </w:r>
    </w:p>
  </w:footnote>
  <w:footnote w:id="18">
    <w:p w:rsidR="00691487" w:rsidRPr="00BC6CE0" w:rsidRDefault="00691487" w:rsidP="00F332C1">
      <w:pPr>
        <w:pStyle w:val="1-"/>
      </w:pPr>
      <w:r w:rsidRPr="00F332C1">
        <w:rPr>
          <w:rStyle w:val="FootnoteReference"/>
          <w:rFonts w:ascii="IRNazli" w:hAnsi="IRNazli" w:cs="IRNazli"/>
          <w:vertAlign w:val="baseline"/>
        </w:rPr>
        <w:footnoteRef/>
      </w:r>
      <w:r w:rsidRPr="00F332C1">
        <w:rPr>
          <w:rFonts w:hint="cs"/>
          <w:rtl/>
        </w:rPr>
        <w:t>- عمرو بن عاص به معاویه بن ابی‌سفیان می‌گوید: تو را امر قطعی دادم ولی مرا نافرمانی کردی و در حالی‌که از کارهای موفقیت‌آمیز کشتن ابن هاشم بود.</w:t>
      </w:r>
    </w:p>
  </w:footnote>
  <w:footnote w:id="19">
    <w:p w:rsidR="00691487" w:rsidRPr="00BC6CE0" w:rsidRDefault="00691487" w:rsidP="0067508A">
      <w:pPr>
        <w:pStyle w:val="FootnoteText"/>
        <w:ind w:left="272" w:hanging="272"/>
        <w:rPr>
          <w:rFonts w:cs="B Lotus"/>
          <w:szCs w:val="24"/>
          <w:lang w:bidi="fa-IR"/>
        </w:rPr>
      </w:pPr>
      <w:r w:rsidRPr="00F332C1">
        <w:rPr>
          <w:rStyle w:val="1-Char"/>
        </w:rPr>
        <w:footnoteRef/>
      </w:r>
      <w:r w:rsidRPr="00F332C1">
        <w:rPr>
          <w:rStyle w:val="1-Char"/>
          <w:rFonts w:hint="cs"/>
          <w:rtl/>
        </w:rPr>
        <w:t>-</w:t>
      </w:r>
      <w:r w:rsidRPr="00BC6CE0">
        <w:rPr>
          <w:rFonts w:cs="B Lotus" w:hint="cs"/>
          <w:szCs w:val="24"/>
          <w:rtl/>
        </w:rPr>
        <w:t xml:space="preserve"> </w:t>
      </w:r>
      <w:r w:rsidRPr="00F332C1">
        <w:rPr>
          <w:rStyle w:val="6-Char"/>
          <w:sz w:val="23"/>
          <w:szCs w:val="23"/>
          <w:rtl/>
        </w:rPr>
        <w:t>«</w:t>
      </w:r>
      <w:r w:rsidRPr="00F332C1">
        <w:rPr>
          <w:rStyle w:val="6-Char"/>
          <w:rFonts w:hint="cs"/>
          <w:sz w:val="23"/>
          <w:szCs w:val="23"/>
          <w:rtl/>
        </w:rPr>
        <w:t>علیکم أنفسکم</w:t>
      </w:r>
      <w:r w:rsidRPr="00F332C1">
        <w:rPr>
          <w:rStyle w:val="6-Char"/>
          <w:sz w:val="23"/>
          <w:szCs w:val="23"/>
          <w:rtl/>
        </w:rPr>
        <w:t>»</w:t>
      </w:r>
      <w:r w:rsidRPr="00F332C1">
        <w:rPr>
          <w:rStyle w:val="1-Char"/>
          <w:rFonts w:hint="cs"/>
          <w:rtl/>
        </w:rPr>
        <w:t xml:space="preserve"> مواظب خودتان باشید.</w:t>
      </w:r>
    </w:p>
  </w:footnote>
  <w:footnote w:id="20">
    <w:p w:rsidR="00691487" w:rsidRPr="00BC6CE0" w:rsidRDefault="00691487" w:rsidP="0067508A">
      <w:pPr>
        <w:pStyle w:val="FootnoteText"/>
        <w:ind w:left="272" w:hanging="272"/>
        <w:rPr>
          <w:rFonts w:cs="B Lotus"/>
          <w:szCs w:val="24"/>
          <w:lang w:bidi="fa-IR"/>
        </w:rPr>
      </w:pPr>
      <w:r w:rsidRPr="00F332C1">
        <w:rPr>
          <w:rStyle w:val="1-Char"/>
        </w:rPr>
        <w:footnoteRef/>
      </w:r>
      <w:r w:rsidRPr="00F332C1">
        <w:rPr>
          <w:rStyle w:val="1-Char"/>
          <w:rFonts w:hint="cs"/>
          <w:rtl/>
        </w:rPr>
        <w:t>-</w:t>
      </w:r>
      <w:r w:rsidRPr="00BC6CE0">
        <w:rPr>
          <w:rFonts w:cs="B Lotus" w:hint="cs"/>
          <w:szCs w:val="24"/>
          <w:rtl/>
        </w:rPr>
        <w:t xml:space="preserve"> </w:t>
      </w:r>
      <w:r w:rsidRPr="00F332C1">
        <w:rPr>
          <w:rStyle w:val="6-Char"/>
          <w:sz w:val="23"/>
          <w:szCs w:val="23"/>
          <w:rtl/>
        </w:rPr>
        <w:t>«</w:t>
      </w:r>
      <w:r w:rsidRPr="00F332C1">
        <w:rPr>
          <w:rStyle w:val="6-Char"/>
          <w:rFonts w:hint="cs"/>
          <w:sz w:val="23"/>
          <w:szCs w:val="23"/>
          <w:rtl/>
        </w:rPr>
        <w:t>هلم إلینا</w:t>
      </w:r>
      <w:r w:rsidRPr="00F332C1">
        <w:rPr>
          <w:rStyle w:val="6-Char"/>
          <w:sz w:val="23"/>
          <w:szCs w:val="23"/>
          <w:rtl/>
        </w:rPr>
        <w:t>»</w:t>
      </w:r>
      <w:r w:rsidRPr="00F332C1">
        <w:rPr>
          <w:rStyle w:val="1-Char"/>
          <w:rFonts w:hint="cs"/>
          <w:rtl/>
        </w:rPr>
        <w:t xml:space="preserve"> به سوی ما بشتابید.</w:t>
      </w:r>
    </w:p>
  </w:footnote>
  <w:footnote w:id="21">
    <w:p w:rsidR="00691487" w:rsidRPr="00BC6CE0" w:rsidRDefault="00691487" w:rsidP="0067508A">
      <w:pPr>
        <w:pStyle w:val="FootnoteText"/>
        <w:ind w:left="272" w:hanging="272"/>
        <w:rPr>
          <w:rFonts w:cs="B Lotus"/>
          <w:szCs w:val="24"/>
          <w:lang w:bidi="fa-IR"/>
        </w:rPr>
      </w:pPr>
      <w:r w:rsidRPr="00F332C1">
        <w:rPr>
          <w:rStyle w:val="1-Char"/>
        </w:rPr>
        <w:footnoteRef/>
      </w:r>
      <w:r w:rsidRPr="00F332C1">
        <w:rPr>
          <w:rStyle w:val="1-Char"/>
          <w:rFonts w:hint="cs"/>
          <w:rtl/>
        </w:rPr>
        <w:t xml:space="preserve">- </w:t>
      </w:r>
      <w:r w:rsidRPr="00F332C1">
        <w:rPr>
          <w:rStyle w:val="6-Char"/>
          <w:sz w:val="23"/>
          <w:szCs w:val="23"/>
          <w:rtl/>
        </w:rPr>
        <w:t>«</w:t>
      </w:r>
      <w:r w:rsidRPr="00F332C1">
        <w:rPr>
          <w:rStyle w:val="6-Char"/>
          <w:rFonts w:hint="cs"/>
          <w:sz w:val="23"/>
          <w:szCs w:val="23"/>
          <w:rtl/>
        </w:rPr>
        <w:t>وبالوالدین إحسانا</w:t>
      </w:r>
      <w:r w:rsidRPr="00F332C1">
        <w:rPr>
          <w:rStyle w:val="6-Char"/>
          <w:sz w:val="23"/>
          <w:szCs w:val="23"/>
          <w:rtl/>
        </w:rPr>
        <w:t>»</w:t>
      </w:r>
      <w:r w:rsidRPr="00F332C1">
        <w:rPr>
          <w:rStyle w:val="1-Char"/>
          <w:rFonts w:hint="cs"/>
          <w:rtl/>
        </w:rPr>
        <w:t xml:space="preserve"> و به پدر و مادر نیکی کردن یعنی نیکی کنید.</w:t>
      </w:r>
    </w:p>
  </w:footnote>
  <w:footnote w:id="22">
    <w:p w:rsidR="00691487" w:rsidRPr="00BC6CE0" w:rsidRDefault="00691487" w:rsidP="0067508A">
      <w:pPr>
        <w:pStyle w:val="FootnoteText"/>
        <w:ind w:left="272" w:hanging="272"/>
        <w:rPr>
          <w:rFonts w:cs="B Lotus"/>
          <w:szCs w:val="24"/>
          <w:lang w:bidi="fa-IR"/>
        </w:rPr>
      </w:pPr>
      <w:r w:rsidRPr="00F332C1">
        <w:rPr>
          <w:rStyle w:val="1-Char"/>
        </w:rPr>
        <w:footnoteRef/>
      </w:r>
      <w:r w:rsidRPr="00F332C1">
        <w:rPr>
          <w:rStyle w:val="1-Char"/>
          <w:rFonts w:hint="cs"/>
          <w:rtl/>
        </w:rPr>
        <w:t xml:space="preserve">- </w:t>
      </w:r>
      <w:r w:rsidRPr="00F332C1">
        <w:rPr>
          <w:rStyle w:val="6-Char"/>
          <w:sz w:val="23"/>
          <w:szCs w:val="23"/>
          <w:rtl/>
        </w:rPr>
        <w:t>«</w:t>
      </w:r>
      <w:r w:rsidRPr="00F332C1">
        <w:rPr>
          <w:rStyle w:val="6-Char"/>
          <w:rFonts w:hint="cs"/>
          <w:sz w:val="23"/>
          <w:szCs w:val="23"/>
          <w:rtl/>
        </w:rPr>
        <w:t>وبالوالدین إحسانا</w:t>
      </w:r>
      <w:r w:rsidRPr="00F332C1">
        <w:rPr>
          <w:rStyle w:val="6-Char"/>
          <w:sz w:val="23"/>
          <w:szCs w:val="23"/>
          <w:rtl/>
        </w:rPr>
        <w:t>»</w:t>
      </w:r>
      <w:r w:rsidRPr="00F332C1">
        <w:rPr>
          <w:rStyle w:val="1-Char"/>
          <w:rFonts w:hint="cs"/>
          <w:rtl/>
        </w:rPr>
        <w:t xml:space="preserve"> و به پدر و مادر نیکی کردن یعنی نیکی کنید.</w:t>
      </w:r>
    </w:p>
  </w:footnote>
  <w:footnote w:id="23">
    <w:p w:rsidR="00691487" w:rsidRPr="00F332C1" w:rsidRDefault="00691487" w:rsidP="00F332C1">
      <w:pPr>
        <w:pStyle w:val="1-"/>
        <w:rPr>
          <w:rtl/>
        </w:rPr>
      </w:pPr>
      <w:r w:rsidRPr="00F332C1">
        <w:rPr>
          <w:rStyle w:val="FootnoteReference"/>
          <w:rFonts w:ascii="IRNazli" w:hAnsi="IRNazli" w:cs="IRNazli"/>
          <w:vertAlign w:val="baseline"/>
        </w:rPr>
        <w:footnoteRef/>
      </w:r>
      <w:r w:rsidRPr="00F332C1">
        <w:rPr>
          <w:rFonts w:hint="cs"/>
          <w:rtl/>
        </w:rPr>
        <w:t>- عقد کتابت عبارت از این است که برده با صاحبش عقد بازخرید خود می‌بندد تا به اقساط قیمت خود را به او بپردازد.</w:t>
      </w:r>
    </w:p>
  </w:footnote>
  <w:footnote w:id="24">
    <w:p w:rsidR="00691487" w:rsidRPr="00F332C1" w:rsidRDefault="00691487" w:rsidP="00F332C1">
      <w:pPr>
        <w:pStyle w:val="1-"/>
      </w:pPr>
      <w:r w:rsidRPr="00F332C1">
        <w:rPr>
          <w:rStyle w:val="FootnoteReference"/>
          <w:rFonts w:ascii="IRNazli" w:hAnsi="IRNazli" w:cs="IRNazli"/>
          <w:vertAlign w:val="baseline"/>
        </w:rPr>
        <w:footnoteRef/>
      </w:r>
      <w:r w:rsidRPr="00F332C1">
        <w:rPr>
          <w:rFonts w:hint="cs"/>
          <w:rtl/>
        </w:rPr>
        <w:t>- اللؤلؤ و المرجان فیما اتفق علیه الشیخان (2/159 کتاب الأشر</w:t>
      </w:r>
      <w:r w:rsidRPr="00F332C1">
        <w:rPr>
          <w:rtl/>
        </w:rPr>
        <w:t>بة</w:t>
      </w:r>
      <w:r w:rsidRPr="00F332C1">
        <w:rPr>
          <w:rFonts w:hint="cs"/>
          <w:rtl/>
        </w:rPr>
        <w:t>، باب 13. (ای پسر: نام خدا ببر، و با دست راست بخور، و از پیش روی خودت بخور).</w:t>
      </w:r>
    </w:p>
  </w:footnote>
  <w:footnote w:id="25">
    <w:p w:rsidR="00691487" w:rsidRPr="00F332C1" w:rsidRDefault="00691487" w:rsidP="00F332C1">
      <w:pPr>
        <w:pStyle w:val="1-"/>
      </w:pPr>
      <w:r w:rsidRPr="00F332C1">
        <w:rPr>
          <w:rStyle w:val="FootnoteReference"/>
          <w:rFonts w:ascii="IRNazli" w:hAnsi="IRNazli" w:cs="IRNazli"/>
          <w:vertAlign w:val="baseline"/>
        </w:rPr>
        <w:footnoteRef/>
      </w:r>
      <w:r w:rsidRPr="00F332C1">
        <w:rPr>
          <w:rFonts w:hint="cs"/>
          <w:rtl/>
        </w:rPr>
        <w:t xml:space="preserve">- این بیت چهل و ششم از معلقه امری القیس است که خطاب به شب می‌گوید: </w:t>
      </w:r>
      <w:r w:rsidRPr="00F332C1">
        <w:rPr>
          <w:rtl/>
        </w:rPr>
        <w:t>«</w:t>
      </w:r>
      <w:r w:rsidRPr="00F332C1">
        <w:rPr>
          <w:rFonts w:hint="cs"/>
          <w:rtl/>
        </w:rPr>
        <w:t>ای شب طولانی به صبح روشن شو، و صبح هم از تو بهتر نیست، زیرا اندوه‌های مرا نمی‌زداید</w:t>
      </w:r>
      <w:r w:rsidRPr="00F332C1">
        <w:rPr>
          <w:rtl/>
        </w:rPr>
        <w:t>»</w:t>
      </w:r>
      <w:r w:rsidRPr="00F332C1">
        <w:rPr>
          <w:rFonts w:hint="cs"/>
          <w:rtl/>
        </w:rPr>
        <w:t>.</w:t>
      </w:r>
    </w:p>
  </w:footnote>
  <w:footnote w:id="26">
    <w:p w:rsidR="00691487" w:rsidRPr="00F332C1" w:rsidRDefault="00691487" w:rsidP="00F332C1">
      <w:pPr>
        <w:pStyle w:val="1-"/>
      </w:pPr>
      <w:r w:rsidRPr="00F332C1">
        <w:rPr>
          <w:rStyle w:val="FootnoteReference"/>
          <w:rFonts w:ascii="IRNazli" w:hAnsi="IRNazli" w:cs="IRNazli"/>
          <w:vertAlign w:val="baseline"/>
        </w:rPr>
        <w:footnoteRef/>
      </w:r>
      <w:r w:rsidRPr="00F332C1">
        <w:rPr>
          <w:rFonts w:hint="cs"/>
          <w:rtl/>
        </w:rPr>
        <w:t>- فرق بین امر و دعا و التماس آن است که امر از بزرگتر به کوچک‌تر (برتر به دونتر) صورت می‌گیرد، و دعا از دونتر به برتر، و در التماس مساوی از مساوی چیزی می‌خواهد.</w:t>
      </w:r>
    </w:p>
  </w:footnote>
  <w:footnote w:id="27">
    <w:p w:rsidR="00691487" w:rsidRPr="00BC6CE0" w:rsidRDefault="00691487" w:rsidP="00F332C1">
      <w:pPr>
        <w:pStyle w:val="1-"/>
      </w:pPr>
      <w:r w:rsidRPr="00F332C1">
        <w:rPr>
          <w:rStyle w:val="FootnoteReference"/>
          <w:rFonts w:ascii="IRNazli" w:hAnsi="IRNazli" w:cs="IRNazli"/>
          <w:vertAlign w:val="baseline"/>
        </w:rPr>
        <w:footnoteRef/>
      </w:r>
      <w:r w:rsidRPr="00F332C1">
        <w:rPr>
          <w:rFonts w:hint="cs"/>
          <w:rtl/>
        </w:rPr>
        <w:t>- مسلم کتاب حیض از عائشه</w:t>
      </w:r>
      <w:r w:rsidRPr="00BC6CE0">
        <w:rPr>
          <w:rFonts w:cs="CTraditional Arabic" w:hint="cs"/>
          <w:rtl/>
        </w:rPr>
        <w:t>ل</w:t>
      </w:r>
      <w:r w:rsidRPr="00F332C1">
        <w:rPr>
          <w:rFonts w:hint="cs"/>
          <w:rtl/>
        </w:rPr>
        <w:t xml:space="preserve"> از رسول الله</w:t>
      </w:r>
      <w:r>
        <w:t xml:space="preserve"> </w:t>
      </w:r>
      <w:r>
        <w:rPr>
          <w:rFonts w:cs="CTraditional Arabic" w:hint="cs"/>
          <w:rtl/>
        </w:rPr>
        <w:t>ج</w:t>
      </w:r>
      <w:r w:rsidRPr="00BC6CE0">
        <w:rPr>
          <w:rFonts w:hint="cs"/>
          <w:rtl/>
        </w:rPr>
        <w:t xml:space="preserve"> حدیث شماره 88 (هنگامی که مرد بین شعبه‌های چهارگانه زن نشست، و ختنه‌گاه به ختنه‌گاه رسید، غسل واجب شده است).</w:t>
      </w:r>
    </w:p>
  </w:footnote>
  <w:footnote w:id="28">
    <w:p w:rsidR="00691487" w:rsidRPr="00F332C1" w:rsidRDefault="00691487" w:rsidP="00F332C1">
      <w:pPr>
        <w:pStyle w:val="1-"/>
      </w:pPr>
      <w:r w:rsidRPr="00F332C1">
        <w:rPr>
          <w:rStyle w:val="FootnoteReference"/>
          <w:rFonts w:ascii="IRNazli" w:hAnsi="IRNazli" w:cs="IRNazli"/>
          <w:vertAlign w:val="baseline"/>
        </w:rPr>
        <w:footnoteRef/>
      </w:r>
      <w:r w:rsidRPr="00F332C1">
        <w:rPr>
          <w:rFonts w:hint="cs"/>
          <w:rtl/>
        </w:rPr>
        <w:t>- ابوداود کتاب الصلا</w:t>
      </w:r>
      <w:r w:rsidRPr="00F332C1">
        <w:rPr>
          <w:rtl/>
        </w:rPr>
        <w:t>ة</w:t>
      </w:r>
      <w:r w:rsidRPr="00F332C1">
        <w:rPr>
          <w:rFonts w:hint="cs"/>
          <w:rtl/>
        </w:rPr>
        <w:t xml:space="preserve"> باب تفریع أبواب االجمع</w:t>
      </w:r>
      <w:r w:rsidRPr="00F332C1">
        <w:rPr>
          <w:rtl/>
        </w:rPr>
        <w:t>ة</w:t>
      </w:r>
      <w:r w:rsidRPr="00F332C1">
        <w:rPr>
          <w:rFonts w:hint="cs"/>
          <w:rtl/>
        </w:rPr>
        <w:t xml:space="preserve"> باب االجمع</w:t>
      </w:r>
      <w:r w:rsidRPr="00F332C1">
        <w:rPr>
          <w:rtl/>
        </w:rPr>
        <w:t>ة</w:t>
      </w:r>
      <w:r w:rsidRPr="00F332C1">
        <w:rPr>
          <w:rFonts w:hint="cs"/>
          <w:rtl/>
        </w:rPr>
        <w:t xml:space="preserve"> للمملوک (جمعه حق واجب بر هر مسلمان در جماعتی است تا آخر)</w:t>
      </w:r>
    </w:p>
  </w:footnote>
  <w:footnote w:id="29">
    <w:p w:rsidR="00691487" w:rsidRPr="00BC6CE0" w:rsidRDefault="00691487" w:rsidP="00F332C1">
      <w:pPr>
        <w:pStyle w:val="1-"/>
      </w:pPr>
      <w:r w:rsidRPr="00F332C1">
        <w:rPr>
          <w:rStyle w:val="FootnoteReference"/>
          <w:rFonts w:ascii="IRNazli" w:hAnsi="IRNazli" w:cs="IRNazli"/>
          <w:vertAlign w:val="baseline"/>
        </w:rPr>
        <w:footnoteRef/>
      </w:r>
      <w:r w:rsidRPr="00F332C1">
        <w:rPr>
          <w:rFonts w:hint="cs"/>
          <w:rtl/>
        </w:rPr>
        <w:t>- مسلم کتاب الحج حدیث 412 از ابوهریره</w:t>
      </w:r>
      <w:r>
        <w:rPr>
          <w:rFonts w:cs="CTraditional Arabic" w:hint="cs"/>
          <w:rtl/>
        </w:rPr>
        <w:t>س</w:t>
      </w:r>
      <w:r w:rsidRPr="00F332C1">
        <w:rPr>
          <w:rFonts w:hint="cs"/>
          <w:rtl/>
        </w:rPr>
        <w:t xml:space="preserve"> از رسول الله</w:t>
      </w:r>
      <w:r>
        <w:rPr>
          <w:rFonts w:hint="cs"/>
          <w:rtl/>
        </w:rPr>
        <w:t xml:space="preserve"> </w:t>
      </w:r>
      <w:r>
        <w:rPr>
          <w:rFonts w:cs="CTraditional Arabic" w:hint="cs"/>
          <w:rtl/>
        </w:rPr>
        <w:t>ج</w:t>
      </w:r>
      <w:r w:rsidRPr="00F332C1">
        <w:rPr>
          <w:rFonts w:hint="cs"/>
          <w:rtl/>
        </w:rPr>
        <w:t>: ای مردم خداوند بر شما حج فرض کرد، پس حج را انجام دهید.</w:t>
      </w:r>
    </w:p>
  </w:footnote>
  <w:footnote w:id="30">
    <w:p w:rsidR="00691487" w:rsidRPr="00F332C1" w:rsidRDefault="00691487" w:rsidP="00F332C1">
      <w:pPr>
        <w:pStyle w:val="1-"/>
        <w:rPr>
          <w:rtl/>
        </w:rPr>
      </w:pPr>
      <w:r w:rsidRPr="00F332C1">
        <w:rPr>
          <w:rStyle w:val="FootnoteReference"/>
          <w:rFonts w:ascii="IRNazli" w:hAnsi="IRNazli" w:cs="IRNazli"/>
          <w:vertAlign w:val="baseline"/>
        </w:rPr>
        <w:footnoteRef/>
      </w:r>
      <w:r w:rsidRPr="00F332C1">
        <w:rPr>
          <w:rFonts w:hint="cs"/>
          <w:rtl/>
        </w:rPr>
        <w:t>- بخاری و مسلم از معاذبن جبل از رسول الله</w:t>
      </w:r>
      <w:r>
        <w:rPr>
          <w:rFonts w:hint="cs"/>
          <w:rtl/>
        </w:rPr>
        <w:t xml:space="preserve"> </w:t>
      </w:r>
      <w:r>
        <w:rPr>
          <w:rFonts w:cs="CTraditional Arabic" w:hint="cs"/>
          <w:rtl/>
        </w:rPr>
        <w:t>ج</w:t>
      </w:r>
      <w:r w:rsidRPr="00F332C1">
        <w:rPr>
          <w:rFonts w:hint="cs"/>
          <w:rtl/>
        </w:rPr>
        <w:t xml:space="preserve">: (حق خدا بر بندگان آن است که او را بپرستند و با او هیچ‌چیز شریک نسازند). رجوع شود به </w:t>
      </w:r>
      <w:r w:rsidRPr="00F332C1">
        <w:rPr>
          <w:rStyle w:val="6-Char"/>
          <w:rFonts w:hint="cs"/>
          <w:sz w:val="23"/>
          <w:szCs w:val="23"/>
          <w:rtl/>
        </w:rPr>
        <w:t>اللؤلؤ والمرجان كتاب الإيمان باب من لقي الله بالإيمان وهو غير شاك فيه دخل الجنة</w:t>
      </w:r>
      <w:r w:rsidRPr="00F332C1">
        <w:rPr>
          <w:rFonts w:hint="cs"/>
          <w:rtl/>
        </w:rPr>
        <w:t xml:space="preserve"> و... </w:t>
      </w:r>
    </w:p>
  </w:footnote>
  <w:footnote w:id="31">
    <w:p w:rsidR="00691487" w:rsidRPr="00BC6CE0" w:rsidRDefault="00691487" w:rsidP="00F332C1">
      <w:pPr>
        <w:pStyle w:val="FootnoteText"/>
        <w:ind w:left="272" w:hanging="272"/>
        <w:rPr>
          <w:rFonts w:cs="B Lotus"/>
          <w:szCs w:val="24"/>
          <w:lang w:bidi="fa-IR"/>
        </w:rPr>
      </w:pPr>
      <w:r w:rsidRPr="00F332C1">
        <w:rPr>
          <w:rStyle w:val="1-Char"/>
        </w:rPr>
        <w:footnoteRef/>
      </w:r>
      <w:r w:rsidRPr="00F332C1">
        <w:rPr>
          <w:rStyle w:val="1-Char"/>
          <w:rFonts w:hint="cs"/>
          <w:rtl/>
        </w:rPr>
        <w:t>- مسلم کتاب الصلا</w:t>
      </w:r>
      <w:r w:rsidRPr="00F332C1">
        <w:rPr>
          <w:rStyle w:val="1-Char"/>
          <w:rtl/>
        </w:rPr>
        <w:t>ة</w:t>
      </w:r>
      <w:r w:rsidRPr="00F332C1">
        <w:rPr>
          <w:rStyle w:val="1-Char"/>
          <w:rFonts w:hint="cs"/>
          <w:rtl/>
        </w:rPr>
        <w:t xml:space="preserve"> حدیث 10 از ابوسعید خدری</w:t>
      </w:r>
      <w:r>
        <w:rPr>
          <w:rStyle w:val="1-Char"/>
          <w:rFonts w:cs="CTraditional Arabic" w:hint="cs"/>
          <w:rtl/>
        </w:rPr>
        <w:t>س</w:t>
      </w:r>
      <w:r w:rsidRPr="00F332C1">
        <w:rPr>
          <w:rStyle w:val="1-Char"/>
          <w:rFonts w:hint="cs"/>
          <w:rtl/>
        </w:rPr>
        <w:t xml:space="preserve"> از رسول الله</w:t>
      </w:r>
      <w:r>
        <w:rPr>
          <w:rStyle w:val="1-Char"/>
          <w:rFonts w:hint="cs"/>
          <w:rtl/>
        </w:rPr>
        <w:t xml:space="preserve"> </w:t>
      </w:r>
      <w:r>
        <w:rPr>
          <w:rStyle w:val="1-Char"/>
          <w:rFonts w:cs="CTraditional Arabic" w:hint="cs"/>
          <w:rtl/>
        </w:rPr>
        <w:t>ج</w:t>
      </w:r>
      <w:r w:rsidRPr="00F332C1">
        <w:rPr>
          <w:rStyle w:val="1-Char"/>
          <w:rFonts w:hint="cs"/>
          <w:rtl/>
        </w:rPr>
        <w:t xml:space="preserve"> (وقتی که صدای مؤذن را شنیدید مانند آن‌چه می‌گوید بگویید ...) این حدیث را بخاری نیز روایت کرده است. ر. ک. به </w:t>
      </w:r>
      <w:r w:rsidRPr="00F332C1">
        <w:rPr>
          <w:rStyle w:val="6-Char"/>
          <w:rFonts w:hint="cs"/>
          <w:sz w:val="23"/>
          <w:szCs w:val="23"/>
          <w:rtl/>
        </w:rPr>
        <w:t>اللؤلؤ والمرجان کتاب الصلاة باب القول مثل قول المؤذن</w:t>
      </w:r>
      <w:r w:rsidRPr="00F332C1">
        <w:rPr>
          <w:rStyle w:val="1-Char"/>
          <w:rFonts w:hint="cs"/>
          <w:rtl/>
        </w:rPr>
        <w:t xml:space="preserve"> ... (1/94).</w:t>
      </w:r>
    </w:p>
  </w:footnote>
  <w:footnote w:id="32">
    <w:p w:rsidR="00691487" w:rsidRPr="00BC6CE0" w:rsidRDefault="00691487" w:rsidP="00F332C1">
      <w:pPr>
        <w:pStyle w:val="FootnoteText"/>
        <w:ind w:left="272" w:hanging="272"/>
        <w:rPr>
          <w:rFonts w:cs="B Lotus"/>
          <w:szCs w:val="24"/>
          <w:lang w:bidi="fa-IR"/>
        </w:rPr>
      </w:pPr>
      <w:r w:rsidRPr="00F332C1">
        <w:rPr>
          <w:rStyle w:val="1-Char"/>
        </w:rPr>
        <w:footnoteRef/>
      </w:r>
      <w:r w:rsidRPr="00F332C1">
        <w:rPr>
          <w:rStyle w:val="1-Char"/>
          <w:rFonts w:hint="cs"/>
          <w:rtl/>
        </w:rPr>
        <w:t>- مسلم با این لفظ کتاب الحج حدیث 412 و بخاری قسمت آخر آن کتاب الإعتصام باب الإقتداء ب سنن رسول الله</w:t>
      </w:r>
      <w:r>
        <w:rPr>
          <w:rStyle w:val="1-Char"/>
          <w:rFonts w:hint="cs"/>
          <w:rtl/>
        </w:rPr>
        <w:t xml:space="preserve"> </w:t>
      </w:r>
      <w:r>
        <w:rPr>
          <w:rStyle w:val="1-Char"/>
          <w:rFonts w:cs="CTraditional Arabic" w:hint="cs"/>
          <w:rtl/>
        </w:rPr>
        <w:t>ج</w:t>
      </w:r>
      <w:r w:rsidRPr="00F332C1">
        <w:rPr>
          <w:rStyle w:val="1-Char"/>
          <w:rFonts w:hint="cs"/>
          <w:rtl/>
        </w:rPr>
        <w:t xml:space="preserve"> از ابوهریره از رسول الله</w:t>
      </w:r>
      <w:r>
        <w:rPr>
          <w:rStyle w:val="1-Char"/>
          <w:rFonts w:hint="cs"/>
          <w:rtl/>
        </w:rPr>
        <w:t xml:space="preserve"> </w:t>
      </w:r>
      <w:r>
        <w:rPr>
          <w:rFonts w:cs="CTraditional Arabic" w:hint="cs"/>
          <w:szCs w:val="24"/>
          <w:rtl/>
        </w:rPr>
        <w:t>ج</w:t>
      </w:r>
      <w:r w:rsidRPr="00F332C1">
        <w:rPr>
          <w:rStyle w:val="1-Char"/>
          <w:rFonts w:hint="cs"/>
          <w:rtl/>
        </w:rPr>
        <w:t>: (ای مردم خداوند حج را بر شما واجب کرد، حج کنید»، مردی گفت: ای رسول خدا هر سال؟ رسول الله ساکت شد تا این‌که سه بار تکرار کرد، سپس فرمود اگر گفته بودم: بله، هر سال واجب می‌شد و نمی‌توانستید سپس فرمود: «تا شما را به حال خود گذاشته‌ام مرا بگذارید زیرا کسانی‌که قبل از شما بودند به سبب کثرت سؤال و اختلاف بر پیغمبرانشان هلاک شدند، پس وقتی که شما را به چیزی امر کردم در حد توان خود انجام دهید، و اگر شما را بازداشتم، ترک گویید»).</w:t>
      </w:r>
    </w:p>
  </w:footnote>
  <w:footnote w:id="33">
    <w:p w:rsidR="00691487" w:rsidRPr="00F332C1" w:rsidRDefault="00691487" w:rsidP="00F332C1">
      <w:pPr>
        <w:pStyle w:val="1-"/>
      </w:pPr>
      <w:r w:rsidRPr="00F332C1">
        <w:rPr>
          <w:rStyle w:val="FootnoteReference"/>
          <w:rFonts w:ascii="IRNazli" w:hAnsi="IRNazli" w:cs="IRNazli"/>
          <w:vertAlign w:val="baseline"/>
        </w:rPr>
        <w:footnoteRef/>
      </w:r>
      <w:r w:rsidRPr="00F332C1">
        <w:rPr>
          <w:rFonts w:hint="cs"/>
          <w:rtl/>
        </w:rPr>
        <w:t>- رجوع شود به حاشیه اول از صفحه 60.</w:t>
      </w:r>
    </w:p>
  </w:footnote>
  <w:footnote w:id="34">
    <w:p w:rsidR="00691487" w:rsidRPr="00F332C1" w:rsidRDefault="00691487" w:rsidP="00F332C1">
      <w:pPr>
        <w:pStyle w:val="1-"/>
      </w:pPr>
      <w:r w:rsidRPr="00F332C1">
        <w:rPr>
          <w:rStyle w:val="FootnoteReference"/>
          <w:rFonts w:ascii="IRNazli" w:hAnsi="IRNazli" w:cs="IRNazli"/>
          <w:vertAlign w:val="baseline"/>
        </w:rPr>
        <w:footnoteRef/>
      </w:r>
      <w:r w:rsidRPr="00F332C1">
        <w:rPr>
          <w:rFonts w:hint="cs"/>
          <w:rtl/>
        </w:rPr>
        <w:t>- بخاری و مسلم از ابوبکره</w:t>
      </w:r>
      <w:r>
        <w:rPr>
          <w:rFonts w:cs="CTraditional Arabic" w:hint="cs"/>
          <w:rtl/>
        </w:rPr>
        <w:t>س</w:t>
      </w:r>
      <w:r w:rsidRPr="00F332C1">
        <w:rPr>
          <w:rFonts w:hint="cs"/>
          <w:rtl/>
        </w:rPr>
        <w:t xml:space="preserve">: </w:t>
      </w:r>
      <w:r w:rsidRPr="00F332C1">
        <w:rPr>
          <w:rtl/>
        </w:rPr>
        <w:t>«</w:t>
      </w:r>
      <w:r w:rsidRPr="00F332C1">
        <w:rPr>
          <w:rFonts w:hint="cs"/>
          <w:rtl/>
        </w:rPr>
        <w:t>پیغمبر خدا</w:t>
      </w:r>
      <w:r>
        <w:rPr>
          <w:rFonts w:hint="cs"/>
          <w:rtl/>
        </w:rPr>
        <w:t xml:space="preserve"> </w:t>
      </w:r>
      <w:r>
        <w:rPr>
          <w:rFonts w:cs="CTraditional Arabic" w:hint="cs"/>
          <w:rtl/>
        </w:rPr>
        <w:t>ج</w:t>
      </w:r>
      <w:r w:rsidRPr="00F332C1">
        <w:rPr>
          <w:rFonts w:hint="cs"/>
          <w:rtl/>
        </w:rPr>
        <w:t xml:space="preserve"> از فروش نقره به نقره، و طلا به طلا نهی فرمود، مگر آن‌که با هم برابر باشند ... تا آخر حدیث) رجوع شود به </w:t>
      </w:r>
      <w:r w:rsidRPr="00F332C1">
        <w:rPr>
          <w:rStyle w:val="6-Char"/>
          <w:rFonts w:hint="cs"/>
          <w:sz w:val="23"/>
          <w:szCs w:val="23"/>
          <w:rtl/>
        </w:rPr>
        <w:t>اللؤلؤ و المرجان کتاب البیوع 21 باب 16 النهی عن بیع الورق بالذهب دینا</w:t>
      </w:r>
    </w:p>
  </w:footnote>
  <w:footnote w:id="35">
    <w:p w:rsidR="00691487" w:rsidRPr="00F332C1" w:rsidRDefault="00691487" w:rsidP="00F332C1">
      <w:pPr>
        <w:pStyle w:val="1-"/>
      </w:pPr>
      <w:r w:rsidRPr="00F332C1">
        <w:rPr>
          <w:rStyle w:val="FootnoteReference"/>
          <w:rFonts w:ascii="IRNazli" w:hAnsi="IRNazli" w:cs="IRNazli"/>
          <w:vertAlign w:val="baseline"/>
        </w:rPr>
        <w:footnoteRef/>
      </w:r>
      <w:r w:rsidRPr="00F332C1">
        <w:rPr>
          <w:rFonts w:hint="cs"/>
          <w:rtl/>
        </w:rPr>
        <w:t>- رجوع شود به حاشیه اول صفحه 52.</w:t>
      </w:r>
    </w:p>
  </w:footnote>
  <w:footnote w:id="36">
    <w:p w:rsidR="00691487" w:rsidRPr="00BC6CE0" w:rsidRDefault="00691487" w:rsidP="00F332C1">
      <w:pPr>
        <w:pStyle w:val="1-"/>
        <w:rPr>
          <w:rFonts w:cs="B Lotus"/>
        </w:rPr>
      </w:pPr>
      <w:r w:rsidRPr="00F332C1">
        <w:rPr>
          <w:rStyle w:val="FootnoteReference"/>
          <w:rFonts w:ascii="IRNazli" w:hAnsi="IRNazli" w:cs="IRNazli"/>
          <w:vertAlign w:val="baseline"/>
        </w:rPr>
        <w:footnoteRef/>
      </w:r>
      <w:r w:rsidRPr="00F332C1">
        <w:rPr>
          <w:rFonts w:hint="cs"/>
          <w:rtl/>
        </w:rPr>
        <w:t>- بخاری و مسلم از ابن عباس از رسول الله</w:t>
      </w:r>
      <w:r>
        <w:rPr>
          <w:rFonts w:hint="cs"/>
          <w:rtl/>
        </w:rPr>
        <w:t xml:space="preserve"> </w:t>
      </w:r>
      <w:r>
        <w:rPr>
          <w:rFonts w:cs="CTraditional Arabic" w:hint="cs"/>
          <w:rtl/>
        </w:rPr>
        <w:t>ج</w:t>
      </w:r>
      <w:r w:rsidRPr="00F332C1">
        <w:rPr>
          <w:rFonts w:hint="cs"/>
          <w:rtl/>
        </w:rPr>
        <w:t xml:space="preserve"> </w:t>
      </w:r>
      <w:r w:rsidRPr="00F332C1">
        <w:rPr>
          <w:rtl/>
        </w:rPr>
        <w:t>«</w:t>
      </w:r>
      <w:r w:rsidRPr="00F332C1">
        <w:rPr>
          <w:rFonts w:hint="cs"/>
          <w:rtl/>
        </w:rPr>
        <w:t>برگشت</w:t>
      </w:r>
      <w:r>
        <w:rPr>
          <w:rFonts w:hint="cs"/>
          <w:rtl/>
        </w:rPr>
        <w:t>‌</w:t>
      </w:r>
      <w:r w:rsidRPr="00F332C1">
        <w:rPr>
          <w:rFonts w:hint="cs"/>
          <w:rtl/>
        </w:rPr>
        <w:t>کننده در هبه مانند سگ است که استفراغ می‌کند و دوباره  آن را می‌خورد</w:t>
      </w:r>
      <w:r w:rsidRPr="00F332C1">
        <w:rPr>
          <w:rtl/>
        </w:rPr>
        <w:t>»</w:t>
      </w:r>
      <w:r w:rsidRPr="00F332C1">
        <w:rPr>
          <w:rFonts w:hint="cs"/>
          <w:rtl/>
        </w:rPr>
        <w:t xml:space="preserve"> اللؤلؤ: کتاب الهیات 24 باب 2 تحریم الرجوع فی ...</w:t>
      </w:r>
    </w:p>
  </w:footnote>
  <w:footnote w:id="37">
    <w:p w:rsidR="00691487" w:rsidRPr="008946DC" w:rsidRDefault="00691487" w:rsidP="008946DC">
      <w:pPr>
        <w:pStyle w:val="1-"/>
      </w:pPr>
      <w:r w:rsidRPr="008946DC">
        <w:rPr>
          <w:rStyle w:val="FootnoteReference"/>
          <w:rFonts w:ascii="IRNazli" w:hAnsi="IRNazli" w:cs="IRNazli"/>
          <w:vertAlign w:val="baseline"/>
        </w:rPr>
        <w:footnoteRef/>
      </w:r>
      <w:r w:rsidRPr="008946DC">
        <w:rPr>
          <w:rFonts w:hint="cs"/>
          <w:rtl/>
        </w:rPr>
        <w:t>- هباء عبارت از گردوغباری است که هنگام آتش نور آفتاب از روزنه دیده می‌شود، ولی قابل لمس نیست.</w:t>
      </w:r>
    </w:p>
  </w:footnote>
  <w:footnote w:id="38">
    <w:p w:rsidR="00691487" w:rsidRPr="008946DC" w:rsidRDefault="00691487" w:rsidP="008946DC">
      <w:pPr>
        <w:pStyle w:val="1-"/>
      </w:pPr>
      <w:r w:rsidRPr="008946DC">
        <w:rPr>
          <w:rStyle w:val="FootnoteReference"/>
          <w:rFonts w:ascii="IRNazli" w:hAnsi="IRNazli" w:cs="IRNazli"/>
          <w:vertAlign w:val="baseline"/>
        </w:rPr>
        <w:footnoteRef/>
      </w:r>
      <w:r w:rsidRPr="008946DC">
        <w:rPr>
          <w:rFonts w:hint="cs"/>
          <w:rtl/>
        </w:rPr>
        <w:t>- «هیچ وصیتی برای میراث بر نیست». این حدیث را امام احمد در مسند (4/186) و ترمذی (3/190) از عمروبن خارجه از رسول الله</w:t>
      </w:r>
      <w:r>
        <w:rPr>
          <w:rFonts w:hint="cs"/>
          <w:rtl/>
        </w:rPr>
        <w:t xml:space="preserve"> </w:t>
      </w:r>
      <w:r>
        <w:rPr>
          <w:rFonts w:cs="CTraditional Arabic" w:hint="cs"/>
          <w:rtl/>
        </w:rPr>
        <w:t>ج</w:t>
      </w:r>
      <w:r w:rsidRPr="008946DC">
        <w:rPr>
          <w:rFonts w:hint="cs"/>
          <w:rtl/>
        </w:rPr>
        <w:t>، و احمد (5/267) و ابوداود (3/73) و ترمذی (3/189) از ابوامامه باهلی از رسول الله</w:t>
      </w:r>
      <w:r>
        <w:rPr>
          <w:rFonts w:hint="cs"/>
          <w:rtl/>
        </w:rPr>
        <w:t xml:space="preserve"> </w:t>
      </w:r>
      <w:r>
        <w:rPr>
          <w:rFonts w:cs="CTraditional Arabic" w:hint="cs"/>
          <w:rtl/>
        </w:rPr>
        <w:t>ج</w:t>
      </w:r>
      <w:r w:rsidRPr="008946DC">
        <w:rPr>
          <w:rFonts w:hint="cs"/>
          <w:rtl/>
        </w:rPr>
        <w:t xml:space="preserve"> روایت کرده‌اند. ترمذی حدیث عمروبن خارجه را (حسن صحیح) و حدیث ابوامامه را (حسن) دانسته است.</w:t>
      </w:r>
    </w:p>
  </w:footnote>
  <w:footnote w:id="39">
    <w:p w:rsidR="00691487" w:rsidRPr="00BC6CE0" w:rsidRDefault="00691487" w:rsidP="008946DC">
      <w:pPr>
        <w:pStyle w:val="1-"/>
      </w:pPr>
      <w:r w:rsidRPr="008946DC">
        <w:rPr>
          <w:rStyle w:val="FootnoteReference"/>
          <w:rFonts w:ascii="IRNazli" w:hAnsi="IRNazli" w:cs="IRNazli"/>
          <w:vertAlign w:val="baseline"/>
        </w:rPr>
        <w:footnoteRef/>
      </w:r>
      <w:r w:rsidRPr="008946DC">
        <w:rPr>
          <w:rFonts w:hint="cs"/>
          <w:rtl/>
        </w:rPr>
        <w:t>- «پدر به سبب کشتن فرزند کشته نمی‌شود». این حدیث را احمد در مسند (1/16 و 22 و 49) از عمر</w:t>
      </w:r>
      <w:r>
        <w:rPr>
          <w:rFonts w:cs="CTraditional Arabic" w:hint="cs"/>
          <w:rtl/>
        </w:rPr>
        <w:t>س</w:t>
      </w:r>
      <w:r w:rsidRPr="008946DC">
        <w:rPr>
          <w:rFonts w:hint="cs"/>
          <w:rtl/>
        </w:rPr>
        <w:t xml:space="preserve"> از رسول الله</w:t>
      </w:r>
      <w:r>
        <w:rPr>
          <w:rFonts w:hint="cs"/>
          <w:rtl/>
        </w:rPr>
        <w:t xml:space="preserve"> </w:t>
      </w:r>
      <w:r>
        <w:rPr>
          <w:rFonts w:cs="CTraditional Arabic" w:hint="cs"/>
          <w:rtl/>
        </w:rPr>
        <w:t>ج</w:t>
      </w:r>
      <w:r w:rsidRPr="008946DC">
        <w:rPr>
          <w:rFonts w:hint="cs"/>
          <w:rtl/>
        </w:rPr>
        <w:t xml:space="preserve"> و ترمذی (2/307) از سراقه بن مالک</w:t>
      </w:r>
      <w:r>
        <w:rPr>
          <w:rFonts w:cs="CTraditional Arabic" w:hint="cs"/>
          <w:rtl/>
        </w:rPr>
        <w:t>س</w:t>
      </w:r>
      <w:r w:rsidRPr="008946DC">
        <w:rPr>
          <w:rFonts w:hint="cs"/>
          <w:rtl/>
        </w:rPr>
        <w:t xml:space="preserve"> از رسول الله</w:t>
      </w:r>
      <w:r>
        <w:rPr>
          <w:rFonts w:hint="cs"/>
          <w:rtl/>
        </w:rPr>
        <w:t xml:space="preserve"> </w:t>
      </w:r>
      <w:r>
        <w:rPr>
          <w:rFonts w:cs="CTraditional Arabic" w:hint="cs"/>
          <w:rtl/>
        </w:rPr>
        <w:t>ج</w:t>
      </w:r>
      <w:r w:rsidRPr="008946DC">
        <w:rPr>
          <w:rFonts w:hint="cs"/>
          <w:rtl/>
        </w:rPr>
        <w:t xml:space="preserve"> به مانند آن روایت کرده‌اند، ابن حجر عسقلانی در تلخیص الحبیر از بیهقی نقل کرده‌ که او بعضی اسنادهای این حدیث را صحیح دانسته است، و گفته که ترمذی و ابن ماجه از ابن عباس نیز آن را روایت کرده‌اند (رجوع شود به تلخیص الحبیر 4/17).</w:t>
      </w:r>
    </w:p>
  </w:footnote>
  <w:footnote w:id="40">
    <w:p w:rsidR="00691487" w:rsidRPr="008946DC" w:rsidRDefault="00691487" w:rsidP="008946DC">
      <w:pPr>
        <w:pStyle w:val="1-"/>
      </w:pPr>
      <w:r w:rsidRPr="008946DC">
        <w:rPr>
          <w:rStyle w:val="FootnoteReference"/>
          <w:rFonts w:ascii="IRNazli" w:hAnsi="IRNazli" w:cs="IRNazli"/>
          <w:vertAlign w:val="baseline"/>
        </w:rPr>
        <w:footnoteRef/>
      </w:r>
      <w:r w:rsidRPr="008946DC">
        <w:rPr>
          <w:rFonts w:hint="cs"/>
          <w:rtl/>
        </w:rPr>
        <w:t>- «کسی که سلاح را انداخت، در امنیت است». مسلم از ابوهریره</w:t>
      </w:r>
      <w:r>
        <w:rPr>
          <w:rFonts w:cs="CTraditional Arabic" w:hint="cs"/>
          <w:rtl/>
        </w:rPr>
        <w:t>س</w:t>
      </w:r>
      <w:r w:rsidRPr="008946DC">
        <w:rPr>
          <w:rFonts w:hint="cs"/>
          <w:rtl/>
        </w:rPr>
        <w:t xml:space="preserve"> از رسول الله</w:t>
      </w:r>
      <w:r>
        <w:rPr>
          <w:rFonts w:hint="cs"/>
          <w:rtl/>
        </w:rPr>
        <w:t xml:space="preserve"> </w:t>
      </w:r>
      <w:r>
        <w:rPr>
          <w:rFonts w:cs="CTraditional Arabic" w:hint="cs"/>
          <w:rtl/>
        </w:rPr>
        <w:t>ج</w:t>
      </w:r>
      <w:r w:rsidRPr="008946DC">
        <w:rPr>
          <w:rFonts w:hint="cs"/>
          <w:rtl/>
        </w:rPr>
        <w:t xml:space="preserve"> در ضمن یک حدیث طولانی. (رجوع شود به صحیح مسلم کتاب الجهاد و السیر حدیث 86).</w:t>
      </w:r>
    </w:p>
  </w:footnote>
  <w:footnote w:id="41">
    <w:p w:rsidR="00691487" w:rsidRPr="008946DC" w:rsidRDefault="00691487" w:rsidP="008946DC">
      <w:pPr>
        <w:pStyle w:val="1-"/>
      </w:pPr>
      <w:r w:rsidRPr="008946DC">
        <w:rPr>
          <w:rStyle w:val="FootnoteReference"/>
          <w:rFonts w:ascii="IRNazli" w:hAnsi="IRNazli" w:cs="IRNazli"/>
          <w:vertAlign w:val="baseline"/>
        </w:rPr>
        <w:footnoteRef/>
      </w:r>
      <w:r w:rsidRPr="008946DC">
        <w:rPr>
          <w:rFonts w:hint="cs"/>
          <w:rtl/>
        </w:rPr>
        <w:t>- زید بن حارثه بن شراحیل کلبی مولای رسول الله</w:t>
      </w:r>
      <w:r>
        <w:rPr>
          <w:rFonts w:hint="cs"/>
          <w:rtl/>
        </w:rPr>
        <w:t xml:space="preserve"> </w:t>
      </w:r>
      <w:r>
        <w:rPr>
          <w:rFonts w:cs="CTraditional Arabic" w:hint="cs"/>
          <w:rtl/>
        </w:rPr>
        <w:t>ج</w:t>
      </w:r>
      <w:r w:rsidRPr="008946DC">
        <w:rPr>
          <w:rFonts w:hint="cs"/>
          <w:rtl/>
        </w:rPr>
        <w:t>، قبل از بعثت از پدرش ربوده شد و در بازار عکاظ مکه به فروش رسید و حکیم بن حزام او را برای عمه‌اش خدیجه خرید، و خدیجه او را به رسول الله</w:t>
      </w:r>
      <w:r>
        <w:rPr>
          <w:rFonts w:hint="cs"/>
          <w:rtl/>
        </w:rPr>
        <w:t xml:space="preserve"> </w:t>
      </w:r>
      <w:r>
        <w:rPr>
          <w:rFonts w:cs="CTraditional Arabic" w:hint="cs"/>
          <w:rtl/>
        </w:rPr>
        <w:t>ج</w:t>
      </w:r>
      <w:r w:rsidRPr="008946DC">
        <w:rPr>
          <w:rFonts w:hint="cs"/>
          <w:rtl/>
        </w:rPr>
        <w:t xml:space="preserve"> بخشید، رسول الله</w:t>
      </w:r>
      <w:r>
        <w:rPr>
          <w:rFonts w:hint="cs"/>
          <w:rtl/>
        </w:rPr>
        <w:t xml:space="preserve"> </w:t>
      </w:r>
      <w:r>
        <w:rPr>
          <w:rFonts w:cs="CTraditional Arabic" w:hint="cs"/>
          <w:rtl/>
        </w:rPr>
        <w:t>ج</w:t>
      </w:r>
      <w:r w:rsidRPr="008946DC">
        <w:rPr>
          <w:rFonts w:hint="cs"/>
          <w:rtl/>
        </w:rPr>
        <w:t xml:space="preserve"> با او بسیار خوشرفتار بود، و هنگامی که پدر زید برای بازخرید و فدای او به مکه آمد او رسول الله</w:t>
      </w:r>
      <w:r>
        <w:rPr>
          <w:rFonts w:hint="cs"/>
          <w:rtl/>
        </w:rPr>
        <w:t xml:space="preserve"> </w:t>
      </w:r>
      <w:r>
        <w:rPr>
          <w:rFonts w:cs="CTraditional Arabic" w:hint="cs"/>
          <w:rtl/>
        </w:rPr>
        <w:t>ج</w:t>
      </w:r>
      <w:r w:rsidRPr="008946DC">
        <w:rPr>
          <w:rFonts w:hint="cs"/>
          <w:rtl/>
        </w:rPr>
        <w:t xml:space="preserve"> را برگزید و همراه پدر نرفت، و رسول الله</w:t>
      </w:r>
      <w:r>
        <w:rPr>
          <w:rFonts w:hint="cs"/>
          <w:rtl/>
        </w:rPr>
        <w:t xml:space="preserve"> </w:t>
      </w:r>
      <w:r>
        <w:rPr>
          <w:rFonts w:cs="CTraditional Arabic" w:hint="cs"/>
          <w:rtl/>
        </w:rPr>
        <w:t>ج</w:t>
      </w:r>
      <w:r w:rsidRPr="008946DC">
        <w:rPr>
          <w:rFonts w:hint="cs"/>
          <w:rtl/>
        </w:rPr>
        <w:t xml:space="preserve"> او را به عنوان پسر خود به اهل مکه معرفی کرد و بدان سبب زیدبن محمد نام گرفت، او از مسلمانان اولیه است و در سن پنجاه و پنج سالگی در غزوه مؤته به سال هشتم به شهادت رسید.</w:t>
      </w:r>
    </w:p>
  </w:footnote>
  <w:footnote w:id="42">
    <w:p w:rsidR="00691487" w:rsidRPr="008946DC" w:rsidRDefault="00691487" w:rsidP="008946DC">
      <w:pPr>
        <w:pStyle w:val="1-"/>
        <w:rPr>
          <w:rtl/>
        </w:rPr>
      </w:pPr>
      <w:r w:rsidRPr="008946DC">
        <w:rPr>
          <w:rStyle w:val="FootnoteReference"/>
          <w:rFonts w:ascii="IRNazli" w:hAnsi="IRNazli" w:cs="IRNazli"/>
          <w:vertAlign w:val="baseline"/>
        </w:rPr>
        <w:footnoteRef/>
      </w:r>
      <w:r w:rsidRPr="008946DC">
        <w:rPr>
          <w:rFonts w:hint="cs"/>
          <w:rtl/>
        </w:rPr>
        <w:t>- بخاری و مسلم این حدیث را روایت کرده‌اند، رجوع شود به اللؤلؤ و المرجان، کتاب الاضاحی باب اول (دائیم که او را ابوبرده می‌نامیدند قبل از نماز عیدقربان، قربانی خود را ذبح کرد، رسول الله</w:t>
      </w:r>
      <w:r>
        <w:rPr>
          <w:rFonts w:hint="cs"/>
          <w:rtl/>
        </w:rPr>
        <w:t xml:space="preserve"> </w:t>
      </w:r>
      <w:r>
        <w:rPr>
          <w:rFonts w:cs="CTraditional Arabic" w:hint="cs"/>
          <w:rtl/>
        </w:rPr>
        <w:t>ج</w:t>
      </w:r>
      <w:r w:rsidRPr="008946DC">
        <w:rPr>
          <w:rFonts w:hint="cs"/>
          <w:rtl/>
        </w:rPr>
        <w:t xml:space="preserve"> به او فرمود: «گوسفند تو گوسفند گوشت است». عرض کرد: ای رسول خدا، بزی خانگی دارم که هنوز دوسال کامل ندارد، فرمود: «آن را ذبح کن، و برای غیر تو نیست»، سپس فرمود: «کسی که قبل از نماز عید ذبح کند برای خودش ذبح می‌کند، و کسی که بعد از نماز ذبح کند، عبادت او تمام، و موافق با سنت مسلمانان است».</w:t>
      </w:r>
    </w:p>
  </w:footnote>
  <w:footnote w:id="43">
    <w:p w:rsidR="00691487" w:rsidRPr="008946DC" w:rsidRDefault="00691487" w:rsidP="008946DC">
      <w:pPr>
        <w:pStyle w:val="1-"/>
      </w:pPr>
      <w:r w:rsidRPr="008946DC">
        <w:rPr>
          <w:rStyle w:val="FootnoteReference"/>
          <w:rFonts w:ascii="IRNazli" w:hAnsi="IRNazli" w:cs="IRNazli"/>
          <w:vertAlign w:val="baseline"/>
        </w:rPr>
        <w:footnoteRef/>
      </w:r>
      <w:r w:rsidRPr="008946DC">
        <w:rPr>
          <w:rFonts w:hint="cs"/>
          <w:rtl/>
        </w:rPr>
        <w:t>- مسلم کتاب البیوع حدیث 4 (3/1153) از ابوهریره</w:t>
      </w:r>
      <w:r>
        <w:rPr>
          <w:rFonts w:cs="CTraditional Arabic" w:hint="cs"/>
          <w:rtl/>
        </w:rPr>
        <w:t>س</w:t>
      </w:r>
      <w:r w:rsidRPr="008946DC">
        <w:rPr>
          <w:rFonts w:hint="cs"/>
          <w:rtl/>
        </w:rPr>
        <w:t xml:space="preserve"> رسول الله</w:t>
      </w:r>
      <w:r>
        <w:rPr>
          <w:rFonts w:hint="cs"/>
          <w:rtl/>
        </w:rPr>
        <w:t xml:space="preserve"> </w:t>
      </w:r>
      <w:r>
        <w:rPr>
          <w:rFonts w:cs="CTraditional Arabic" w:hint="cs"/>
          <w:rtl/>
        </w:rPr>
        <w:t>ج</w:t>
      </w:r>
      <w:r w:rsidRPr="008946DC">
        <w:rPr>
          <w:rFonts w:hint="cs"/>
          <w:rtl/>
        </w:rPr>
        <w:t xml:space="preserve"> از بیع غرر بازداشت. و بیع غرر بیعی را گویند که بر جهالت استوار باشد.</w:t>
      </w:r>
    </w:p>
  </w:footnote>
  <w:footnote w:id="44">
    <w:p w:rsidR="00691487" w:rsidRPr="008946DC" w:rsidRDefault="00691487" w:rsidP="008946DC">
      <w:pPr>
        <w:pStyle w:val="1-"/>
      </w:pPr>
      <w:r w:rsidRPr="008946DC">
        <w:rPr>
          <w:rStyle w:val="FootnoteReference"/>
          <w:rFonts w:ascii="IRNazli" w:hAnsi="IRNazli" w:cs="IRNazli"/>
          <w:vertAlign w:val="baseline"/>
        </w:rPr>
        <w:footnoteRef/>
      </w:r>
      <w:r w:rsidRPr="008946DC">
        <w:rPr>
          <w:rFonts w:hint="cs"/>
          <w:rtl/>
        </w:rPr>
        <w:t>- مسلم کتاب البیوع حدیث 1 از ابوهریره: رسول الله</w:t>
      </w:r>
      <w:r>
        <w:rPr>
          <w:rFonts w:hint="cs"/>
          <w:rtl/>
        </w:rPr>
        <w:t xml:space="preserve"> </w:t>
      </w:r>
      <w:r>
        <w:rPr>
          <w:rFonts w:cs="CTraditional Arabic" w:hint="cs"/>
          <w:rtl/>
        </w:rPr>
        <w:t>ج</w:t>
      </w:r>
      <w:r w:rsidRPr="008946DC">
        <w:rPr>
          <w:rFonts w:hint="cs"/>
          <w:rtl/>
        </w:rPr>
        <w:t xml:space="preserve"> از ملامسه و منابده بازداشت. و ملامسه و منابذه از انواع غرر است، زیرا لمس کردن در اولی و انداختن در دومی جای صیغه عقد به کار می‌رود که در بیان مقصود طرفین معامله گویا نیست.</w:t>
      </w:r>
    </w:p>
  </w:footnote>
  <w:footnote w:id="45">
    <w:p w:rsidR="00691487" w:rsidRPr="00BC6CE0" w:rsidRDefault="00691487" w:rsidP="008946DC">
      <w:pPr>
        <w:pStyle w:val="1-"/>
      </w:pPr>
      <w:r w:rsidRPr="008946DC">
        <w:rPr>
          <w:rStyle w:val="FootnoteReference"/>
          <w:rFonts w:ascii="IRNazli" w:hAnsi="IRNazli" w:cs="IRNazli"/>
          <w:vertAlign w:val="baseline"/>
        </w:rPr>
        <w:footnoteRef/>
      </w:r>
      <w:r w:rsidRPr="008946DC">
        <w:rPr>
          <w:rFonts w:hint="cs"/>
          <w:rtl/>
        </w:rPr>
        <w:t>- مسلم کتاب الأقضیه: حدیث 3 (ج 3/1337) که رسول الله</w:t>
      </w:r>
      <w:r>
        <w:rPr>
          <w:rFonts w:hint="cs"/>
          <w:rtl/>
        </w:rPr>
        <w:t xml:space="preserve"> </w:t>
      </w:r>
      <w:r>
        <w:rPr>
          <w:rFonts w:cs="CTraditional Arabic" w:hint="cs"/>
          <w:rtl/>
        </w:rPr>
        <w:t>ج</w:t>
      </w:r>
      <w:r w:rsidRPr="008946DC">
        <w:rPr>
          <w:rFonts w:hint="cs"/>
          <w:rtl/>
        </w:rPr>
        <w:t xml:space="preserve"> به یک شاهد و قسم قضاوت فرمود. اصل بررسی دعاوی در اسلام آن است که پس از تشخیص مدعی از مدعی علیه، قاضی از مدعی شاهد اثبات ادعای خود می‌خواهد و نصاب شاهد در حقوق مالی دو نفر است، و اگر مدعی شاهد نداشت قسم متوجه مدعی علیه می‌شود، این حدیث می‌رساند که در صورتی که مدعی فقط یک شاهد داشته باشد می‌تواند قسم بخورد و حق را از مدعی علیه بگیرد.</w:t>
      </w:r>
    </w:p>
  </w:footnote>
  <w:footnote w:id="46">
    <w:p w:rsidR="00691487" w:rsidRPr="00BC6CE0" w:rsidRDefault="00691487" w:rsidP="008946DC">
      <w:pPr>
        <w:pStyle w:val="FootnoteText"/>
        <w:ind w:left="272" w:hanging="272"/>
        <w:rPr>
          <w:rFonts w:cs="B Badr"/>
          <w:szCs w:val="24"/>
          <w:lang w:bidi="fa-IR"/>
        </w:rPr>
      </w:pPr>
      <w:r w:rsidRPr="008946DC">
        <w:rPr>
          <w:rStyle w:val="1-Char"/>
        </w:rPr>
        <w:footnoteRef/>
      </w:r>
      <w:r w:rsidRPr="008946DC">
        <w:rPr>
          <w:rStyle w:val="1-Char"/>
          <w:rFonts w:hint="cs"/>
          <w:rtl/>
        </w:rPr>
        <w:t>- حدیث در مسند احمد (2/44) از عبدالله بن عمر چنین است:</w:t>
      </w:r>
      <w:r w:rsidRPr="00BC6CE0">
        <w:rPr>
          <w:rFonts w:cs="B Lotus" w:hint="cs"/>
          <w:szCs w:val="24"/>
          <w:rtl/>
        </w:rPr>
        <w:t xml:space="preserve"> </w:t>
      </w:r>
      <w:r w:rsidRPr="008946DC">
        <w:rPr>
          <w:rStyle w:val="6-Char"/>
          <w:sz w:val="23"/>
          <w:szCs w:val="23"/>
          <w:rtl/>
        </w:rPr>
        <w:t>«</w:t>
      </w:r>
      <w:r w:rsidRPr="008946DC">
        <w:rPr>
          <w:rStyle w:val="6-Char"/>
          <w:rFonts w:hint="cs"/>
          <w:sz w:val="23"/>
          <w:szCs w:val="23"/>
          <w:rtl/>
        </w:rPr>
        <w:t>أسلم غیلان بن سلمة وتحته عشر نسوة فقال له رسول الله</w:t>
      </w:r>
      <w:r>
        <w:rPr>
          <w:rStyle w:val="6-Char"/>
          <w:rFonts w:hint="cs"/>
          <w:sz w:val="23"/>
          <w:szCs w:val="23"/>
          <w:rtl/>
        </w:rPr>
        <w:t xml:space="preserve"> </w:t>
      </w:r>
      <w:r>
        <w:rPr>
          <w:rStyle w:val="6-Char"/>
          <w:rFonts w:cs="CTraditional Arabic" w:hint="cs"/>
          <w:sz w:val="23"/>
          <w:szCs w:val="23"/>
          <w:rtl/>
        </w:rPr>
        <w:t>ج</w:t>
      </w:r>
      <w:r w:rsidRPr="008946DC">
        <w:rPr>
          <w:rStyle w:val="6-Char"/>
          <w:rFonts w:hint="cs"/>
          <w:sz w:val="23"/>
          <w:szCs w:val="23"/>
          <w:rtl/>
        </w:rPr>
        <w:t>:</w:t>
      </w:r>
      <w:r w:rsidRPr="00BC6CE0">
        <w:rPr>
          <w:rStyle w:val="Char"/>
          <w:rFonts w:hint="cs"/>
          <w:sz w:val="24"/>
          <w:szCs w:val="24"/>
          <w:rtl/>
        </w:rPr>
        <w:t xml:space="preserve"> </w:t>
      </w:r>
      <w:r w:rsidRPr="008946DC">
        <w:rPr>
          <w:rStyle w:val="Char"/>
          <w:rFonts w:hint="cs"/>
          <w:sz w:val="23"/>
          <w:szCs w:val="23"/>
          <w:rtl/>
        </w:rPr>
        <w:t>خذ منهن أربعا</w:t>
      </w:r>
      <w:r w:rsidRPr="008946DC">
        <w:rPr>
          <w:rStyle w:val="Char"/>
          <w:sz w:val="23"/>
          <w:szCs w:val="23"/>
          <w:rtl/>
        </w:rPr>
        <w:t>»</w:t>
      </w:r>
      <w:r w:rsidRPr="008946DC">
        <w:rPr>
          <w:rStyle w:val="1-Char"/>
          <w:rFonts w:hint="cs"/>
          <w:rtl/>
        </w:rPr>
        <w:t xml:space="preserve">. </w:t>
      </w:r>
      <w:r w:rsidRPr="008946DC">
        <w:rPr>
          <w:rStyle w:val="1-Char"/>
          <w:rtl/>
        </w:rPr>
        <w:t xml:space="preserve">و ترمذی نیز در کتاب نکاح باب </w:t>
      </w:r>
      <w:r w:rsidRPr="008946DC">
        <w:rPr>
          <w:rStyle w:val="6-Char"/>
          <w:sz w:val="23"/>
          <w:szCs w:val="23"/>
          <w:rtl/>
        </w:rPr>
        <w:t>ماجاء فی الرجل یسلم و عنده عشر نسوة</w:t>
      </w:r>
      <w:r w:rsidRPr="008946DC">
        <w:rPr>
          <w:rStyle w:val="1-Char"/>
          <w:rtl/>
        </w:rPr>
        <w:t xml:space="preserve"> (ج 2/190) به مانند این، روایت کرده است. لفظی که در این‌جا می‌بینید از کتب اصول فقه گرفته شده است.</w:t>
      </w:r>
    </w:p>
  </w:footnote>
  <w:footnote w:id="47">
    <w:p w:rsidR="00691487" w:rsidRPr="008946DC" w:rsidRDefault="00691487" w:rsidP="008946DC">
      <w:pPr>
        <w:pStyle w:val="1-"/>
        <w:rPr>
          <w:rtl/>
        </w:rPr>
      </w:pPr>
      <w:r w:rsidRPr="008946DC">
        <w:rPr>
          <w:rStyle w:val="FootnoteReference"/>
          <w:rFonts w:ascii="IRNazli" w:hAnsi="IRNazli" w:cs="IRNazli"/>
          <w:vertAlign w:val="baseline"/>
        </w:rPr>
        <w:footnoteRef/>
      </w:r>
      <w:r w:rsidRPr="008946DC">
        <w:rPr>
          <w:rFonts w:hint="cs"/>
          <w:rtl/>
        </w:rPr>
        <w:t>- سنن ابودواد کتاب اللباس، باب فی اهب المیته (4/112) از عبدالله بن عباس از رسول الله</w:t>
      </w:r>
      <w:r>
        <w:rPr>
          <w:rFonts w:hint="cs"/>
          <w:rtl/>
        </w:rPr>
        <w:t xml:space="preserve"> </w:t>
      </w:r>
      <w:r>
        <w:rPr>
          <w:rFonts w:cs="CTraditional Arabic" w:hint="cs"/>
          <w:rtl/>
        </w:rPr>
        <w:t>ج</w:t>
      </w:r>
      <w:r w:rsidRPr="008946DC">
        <w:rPr>
          <w:rFonts w:hint="cs"/>
          <w:rtl/>
        </w:rPr>
        <w:t xml:space="preserve"> </w:t>
      </w:r>
      <w:r w:rsidRPr="008946DC">
        <w:rPr>
          <w:rtl/>
        </w:rPr>
        <w:t>«</w:t>
      </w:r>
      <w:r w:rsidRPr="008946DC">
        <w:rPr>
          <w:rFonts w:hint="cs"/>
          <w:rtl/>
        </w:rPr>
        <w:t>هرگاه پوست دباغی شد پاک است</w:t>
      </w:r>
      <w:r w:rsidRPr="008946DC">
        <w:rPr>
          <w:rtl/>
        </w:rPr>
        <w:t>»</w:t>
      </w:r>
      <w:r w:rsidRPr="008946DC">
        <w:rPr>
          <w:rFonts w:hint="cs"/>
          <w:rtl/>
        </w:rPr>
        <w:t>.</w:t>
      </w:r>
    </w:p>
  </w:footnote>
  <w:footnote w:id="48">
    <w:p w:rsidR="00691487" w:rsidRPr="008946DC" w:rsidRDefault="00691487" w:rsidP="008946DC">
      <w:pPr>
        <w:pStyle w:val="1-"/>
      </w:pPr>
      <w:r w:rsidRPr="008946DC">
        <w:rPr>
          <w:rStyle w:val="FootnoteReference"/>
          <w:rFonts w:ascii="IRNazli" w:hAnsi="IRNazli" w:cs="IRNazli"/>
          <w:vertAlign w:val="baseline"/>
        </w:rPr>
        <w:footnoteRef/>
      </w:r>
      <w:r w:rsidRPr="008946DC">
        <w:rPr>
          <w:rFonts w:hint="cs"/>
          <w:rtl/>
        </w:rPr>
        <w:t>- ابو داود، کتاب الطهارة، باب ماجاء فی بئر بضاعه از ابوسعید خدری</w:t>
      </w:r>
      <w:r>
        <w:rPr>
          <w:rFonts w:cs="CTraditional Arabic" w:hint="cs"/>
          <w:rtl/>
        </w:rPr>
        <w:t>س</w:t>
      </w:r>
      <w:r w:rsidRPr="008946DC">
        <w:rPr>
          <w:rFonts w:hint="cs"/>
          <w:rtl/>
        </w:rPr>
        <w:t xml:space="preserve"> (1/24 و 25).</w:t>
      </w:r>
    </w:p>
  </w:footnote>
  <w:footnote w:id="49">
    <w:p w:rsidR="00691487" w:rsidRPr="008946DC" w:rsidRDefault="00691487" w:rsidP="008946DC">
      <w:pPr>
        <w:pStyle w:val="1-"/>
      </w:pPr>
      <w:r w:rsidRPr="008946DC">
        <w:rPr>
          <w:rStyle w:val="FootnoteReference"/>
          <w:rFonts w:ascii="IRNazli" w:hAnsi="IRNazli" w:cs="IRNazli"/>
          <w:vertAlign w:val="baseline"/>
        </w:rPr>
        <w:footnoteRef/>
      </w:r>
      <w:r w:rsidRPr="008946DC">
        <w:rPr>
          <w:rFonts w:hint="cs"/>
          <w:rtl/>
        </w:rPr>
        <w:t>- (رسول الله</w:t>
      </w:r>
      <w:r>
        <w:rPr>
          <w:rFonts w:hint="cs"/>
          <w:rtl/>
        </w:rPr>
        <w:t xml:space="preserve"> </w:t>
      </w:r>
      <w:r>
        <w:rPr>
          <w:rFonts w:cs="CTraditional Arabic" w:hint="cs"/>
          <w:rtl/>
        </w:rPr>
        <w:t>ج</w:t>
      </w:r>
      <w:r w:rsidRPr="008946DC">
        <w:rPr>
          <w:rFonts w:hint="cs"/>
          <w:rtl/>
        </w:rPr>
        <w:t xml:space="preserve"> از فروش خرما به رطب پرسیده شد، فرمود: آیا رطب وقتی که خشک شد کم می‌شود؟ عرض کردند: بله، فرمود: بنابراین، نه) این حدیث را امام احمد در مسند به لفظ فوق (1/179) روایت کرده است، و ابن حجر در بلوغ المرام گفته است: </w:t>
      </w:r>
      <w:r w:rsidRPr="008946DC">
        <w:rPr>
          <w:rStyle w:val="6-Char"/>
          <w:rFonts w:hint="cs"/>
          <w:sz w:val="23"/>
          <w:szCs w:val="23"/>
          <w:rtl/>
        </w:rPr>
        <w:t>رواه الخمسة وصححة ابن المديني والترمذي وابن حبان و الحاكم</w:t>
      </w:r>
      <w:r w:rsidRPr="008946DC">
        <w:rPr>
          <w:rFonts w:hint="cs"/>
          <w:rtl/>
        </w:rPr>
        <w:t xml:space="preserve">. </w:t>
      </w:r>
    </w:p>
  </w:footnote>
  <w:footnote w:id="50">
    <w:p w:rsidR="00691487" w:rsidRPr="008946DC" w:rsidRDefault="00691487" w:rsidP="008946DC">
      <w:pPr>
        <w:pStyle w:val="1-"/>
      </w:pPr>
      <w:r w:rsidRPr="008946DC">
        <w:rPr>
          <w:rStyle w:val="FootnoteReference"/>
          <w:rFonts w:ascii="IRNazli" w:hAnsi="IRNazli" w:cs="IRNazli"/>
          <w:vertAlign w:val="baseline"/>
        </w:rPr>
        <w:footnoteRef/>
      </w:r>
      <w:r w:rsidRPr="008946DC">
        <w:rPr>
          <w:rFonts w:hint="cs"/>
          <w:rtl/>
        </w:rPr>
        <w:t>- (ما جمع پیغمبران میراث برده نمی‌شویم). بخاری و مسلم از ابوبکر و عائشه و ابوهریره</w:t>
      </w:r>
      <w:r>
        <w:rPr>
          <w:rFonts w:cs="CTraditional Arabic" w:hint="cs"/>
          <w:rtl/>
        </w:rPr>
        <w:t>س</w:t>
      </w:r>
      <w:r w:rsidRPr="008946DC">
        <w:rPr>
          <w:rFonts w:hint="cs"/>
          <w:rtl/>
        </w:rPr>
        <w:t xml:space="preserve"> روایت کرده‌اند) از رسول الله</w:t>
      </w:r>
      <w:r>
        <w:rPr>
          <w:rFonts w:hint="cs"/>
          <w:rtl/>
        </w:rPr>
        <w:t xml:space="preserve"> </w:t>
      </w:r>
      <w:r>
        <w:rPr>
          <w:rFonts w:cs="CTraditional Arabic" w:hint="cs"/>
          <w:rtl/>
        </w:rPr>
        <w:t>ج</w:t>
      </w:r>
      <w:r w:rsidRPr="008946DC">
        <w:rPr>
          <w:rFonts w:hint="cs"/>
          <w:rtl/>
        </w:rPr>
        <w:t xml:space="preserve">. رجوع شود به اللؤلؤ و المرجان کتاب </w:t>
      </w:r>
      <w:r w:rsidRPr="008946DC">
        <w:rPr>
          <w:rStyle w:val="6-Char"/>
          <w:rFonts w:hint="cs"/>
          <w:sz w:val="23"/>
          <w:szCs w:val="23"/>
          <w:rtl/>
        </w:rPr>
        <w:t>الجهاد باب قول النبی</w:t>
      </w:r>
      <w:r>
        <w:rPr>
          <w:rStyle w:val="6-Char"/>
          <w:rFonts w:hint="cs"/>
          <w:sz w:val="23"/>
          <w:szCs w:val="23"/>
          <w:rtl/>
        </w:rPr>
        <w:t xml:space="preserve"> </w:t>
      </w:r>
      <w:r>
        <w:rPr>
          <w:rStyle w:val="6-Char"/>
          <w:rFonts w:cs="CTraditional Arabic" w:hint="cs"/>
          <w:sz w:val="23"/>
          <w:szCs w:val="23"/>
          <w:rtl/>
        </w:rPr>
        <w:t>ج</w:t>
      </w:r>
      <w:r w:rsidRPr="008946DC">
        <w:rPr>
          <w:rStyle w:val="6-Char"/>
          <w:rFonts w:hint="cs"/>
          <w:sz w:val="23"/>
          <w:szCs w:val="23"/>
          <w:rtl/>
        </w:rPr>
        <w:t>. لانورث ما ترکنا فهو صدقه</w:t>
      </w:r>
      <w:r w:rsidRPr="008946DC">
        <w:rPr>
          <w:rFonts w:hint="cs"/>
          <w:rtl/>
        </w:rPr>
        <w:t>. و احمد و ابوداود و ترمذی و نسائی و دیگران نیز روایت کرده‌اند.</w:t>
      </w:r>
    </w:p>
  </w:footnote>
  <w:footnote w:id="51">
    <w:p w:rsidR="00691487" w:rsidRPr="008946DC" w:rsidRDefault="00691487" w:rsidP="008946DC">
      <w:pPr>
        <w:pStyle w:val="1-"/>
        <w:rPr>
          <w:rtl/>
        </w:rPr>
      </w:pPr>
      <w:r w:rsidRPr="008946DC">
        <w:rPr>
          <w:rStyle w:val="FootnoteReference"/>
          <w:rFonts w:ascii="IRNazli" w:hAnsi="IRNazli" w:cs="IRNazli"/>
          <w:vertAlign w:val="baseline"/>
        </w:rPr>
        <w:footnoteRef/>
      </w:r>
      <w:r w:rsidRPr="008946DC">
        <w:rPr>
          <w:rFonts w:hint="cs"/>
          <w:rtl/>
        </w:rPr>
        <w:t>- (مسلمان از کافر و کافر از مسلمان ارث نمی‌برد) بخاری کتاب فرائض، باب لا یرث المسلم الکافر و ... (13/43) و مسلم اول کتاب فرائض (3/1233) از اسامه بن زید</w:t>
      </w:r>
      <w:r>
        <w:rPr>
          <w:rFonts w:cs="CTraditional Arabic" w:hint="cs"/>
          <w:rtl/>
        </w:rPr>
        <w:t>س</w:t>
      </w:r>
      <w:r w:rsidRPr="008946DC">
        <w:rPr>
          <w:rFonts w:hint="cs"/>
          <w:rtl/>
        </w:rPr>
        <w:t xml:space="preserve"> از رسول الله</w:t>
      </w:r>
      <w:r>
        <w:rPr>
          <w:rFonts w:hint="cs"/>
          <w:rtl/>
        </w:rPr>
        <w:t xml:space="preserve"> </w:t>
      </w:r>
      <w:r>
        <w:rPr>
          <w:rFonts w:cs="CTraditional Arabic" w:hint="cs"/>
          <w:rtl/>
        </w:rPr>
        <w:t>ج</w:t>
      </w:r>
      <w:r w:rsidRPr="008946DC">
        <w:rPr>
          <w:rFonts w:hint="cs"/>
          <w:rtl/>
        </w:rPr>
        <w:t>. و حدیث با این‌که متفق علیه است محمد فؤاد عبدالباقی آن را در اللؤلؤ و المرجان نیاورده است.</w:t>
      </w:r>
    </w:p>
  </w:footnote>
  <w:footnote w:id="52">
    <w:p w:rsidR="00691487" w:rsidRPr="008946DC" w:rsidRDefault="00691487" w:rsidP="008946DC">
      <w:pPr>
        <w:pStyle w:val="1-"/>
        <w:rPr>
          <w:rtl/>
        </w:rPr>
      </w:pPr>
      <w:r w:rsidRPr="008946DC">
        <w:rPr>
          <w:rStyle w:val="FootnoteReference"/>
          <w:rFonts w:ascii="IRNazli" w:hAnsi="IRNazli" w:cs="IRNazli"/>
          <w:vertAlign w:val="baseline"/>
        </w:rPr>
        <w:footnoteRef/>
      </w:r>
      <w:r w:rsidRPr="008946DC">
        <w:rPr>
          <w:rFonts w:hint="cs"/>
          <w:rtl/>
        </w:rPr>
        <w:t>- (قاتل چیزی به ارث نمی‌برد) ابوداود کتاب الدیات باب دیات الاعضاء (4/314) از عمرو بن شعیب عن ابیه عن جده (عمرو بن العاص). و ابن حجر در بلوغ المرام گوید: رواه النسائی والدار قطنی، وقواة ابن عبدالبر. وأعلة النسائی والصواب وقفه علی عمرو.</w:t>
      </w:r>
    </w:p>
  </w:footnote>
  <w:footnote w:id="53">
    <w:p w:rsidR="00691487" w:rsidRPr="008946DC" w:rsidRDefault="00691487" w:rsidP="008946DC">
      <w:pPr>
        <w:pStyle w:val="1-"/>
      </w:pPr>
      <w:r w:rsidRPr="008946DC">
        <w:rPr>
          <w:rStyle w:val="FootnoteReference"/>
          <w:rFonts w:ascii="IRNazli" w:hAnsi="IRNazli" w:cs="IRNazli"/>
          <w:vertAlign w:val="baseline"/>
        </w:rPr>
        <w:footnoteRef/>
      </w:r>
      <w:r w:rsidRPr="008946DC">
        <w:rPr>
          <w:rFonts w:hint="cs"/>
          <w:rtl/>
        </w:rPr>
        <w:t>- عقد کتابت، عبارت از قرارداد بازخرید برده خود را از صاحبش هست. و تفصیل احکام آن را باید در کتب فقه جست.</w:t>
      </w:r>
    </w:p>
  </w:footnote>
  <w:footnote w:id="54">
    <w:p w:rsidR="00691487" w:rsidRPr="008946DC" w:rsidRDefault="00691487" w:rsidP="008946DC">
      <w:pPr>
        <w:pStyle w:val="1-"/>
      </w:pPr>
      <w:r w:rsidRPr="008946DC">
        <w:rPr>
          <w:rStyle w:val="FootnoteReference"/>
          <w:rFonts w:ascii="IRNazli" w:hAnsi="IRNazli" w:cs="IRNazli"/>
          <w:vertAlign w:val="baseline"/>
        </w:rPr>
        <w:footnoteRef/>
      </w:r>
      <w:r w:rsidRPr="008946DC">
        <w:rPr>
          <w:rFonts w:hint="cs"/>
          <w:rtl/>
        </w:rPr>
        <w:t>- به صفحه 91 و 92 نگاه کنید.</w:t>
      </w:r>
    </w:p>
  </w:footnote>
  <w:footnote w:id="55">
    <w:p w:rsidR="00691487" w:rsidRPr="008946DC" w:rsidRDefault="00691487" w:rsidP="008946DC">
      <w:pPr>
        <w:pStyle w:val="1-"/>
      </w:pPr>
      <w:r w:rsidRPr="008946DC">
        <w:rPr>
          <w:rStyle w:val="FootnoteReference"/>
          <w:rFonts w:ascii="IRNazli" w:hAnsi="IRNazli" w:cs="IRNazli"/>
          <w:vertAlign w:val="baseline"/>
        </w:rPr>
        <w:footnoteRef/>
      </w:r>
      <w:r w:rsidRPr="008946DC">
        <w:rPr>
          <w:rFonts w:hint="cs"/>
          <w:rtl/>
        </w:rPr>
        <w:t>- (بر ما دو مرده و دو خون حلال شده است، اما دو مرده ملخ و ماهی است، و اما دو خون طحال و جگر است). این حدیث را احمد در مسند (2/97) و ابن ماجه کتاب الاطعمه باب الکبد و الطحال از عبدالله بن عمر روایت کرده‌اند، ابن حجر در بلوغ المرام گوید: (و فیه ضعف) و صنعانی در دنباله آن گوید زیرا که از روایت عبدالرحمن بن زید بن اسلم است و احمد گفته او منکر است، لکن صحیح آن است که از قول خود ابن عمر است، این را ابوزرعه و ابوحاتم گفته‌اند، در این‌جا قول صحابی حکم مرفوع یعنی قول رسول الله</w:t>
      </w:r>
      <w:r>
        <w:rPr>
          <w:rFonts w:hint="cs"/>
          <w:rtl/>
        </w:rPr>
        <w:t xml:space="preserve"> </w:t>
      </w:r>
      <w:r>
        <w:rPr>
          <w:rFonts w:cs="CTraditional Arabic" w:hint="cs"/>
          <w:rtl/>
        </w:rPr>
        <w:t>ج</w:t>
      </w:r>
      <w:r w:rsidRPr="008946DC">
        <w:rPr>
          <w:rFonts w:hint="cs"/>
          <w:rtl/>
        </w:rPr>
        <w:t xml:space="preserve"> دارد.</w:t>
      </w:r>
    </w:p>
  </w:footnote>
  <w:footnote w:id="56">
    <w:p w:rsidR="00691487" w:rsidRPr="008946DC" w:rsidRDefault="00691487" w:rsidP="008946DC">
      <w:pPr>
        <w:pStyle w:val="1-"/>
      </w:pPr>
      <w:r w:rsidRPr="008946DC">
        <w:rPr>
          <w:rStyle w:val="FootnoteReference"/>
          <w:rFonts w:ascii="IRNazli" w:hAnsi="IRNazli" w:cs="IRNazli"/>
          <w:vertAlign w:val="baseline"/>
        </w:rPr>
        <w:footnoteRef/>
      </w:r>
      <w:r w:rsidRPr="008946DC">
        <w:rPr>
          <w:rFonts w:hint="cs"/>
          <w:rtl/>
        </w:rPr>
        <w:t>- ص 93 و 94.</w:t>
      </w:r>
    </w:p>
  </w:footnote>
  <w:footnote w:id="57">
    <w:p w:rsidR="00691487" w:rsidRPr="008946DC" w:rsidRDefault="00691487" w:rsidP="008946DC">
      <w:pPr>
        <w:pStyle w:val="1-"/>
      </w:pPr>
      <w:r w:rsidRPr="008946DC">
        <w:rPr>
          <w:rStyle w:val="FootnoteReference"/>
          <w:rFonts w:ascii="IRNazli" w:hAnsi="IRNazli" w:cs="IRNazli"/>
          <w:vertAlign w:val="baseline"/>
        </w:rPr>
        <w:footnoteRef/>
      </w:r>
      <w:r w:rsidRPr="008946DC">
        <w:rPr>
          <w:rFonts w:hint="cs"/>
          <w:rtl/>
        </w:rPr>
        <w:t>- (آن‌چه از حیوان در حال زندگی قطع شود حکم مرده دارد) ترمذی از ابوواقدلیثی (3/346) و ابن ماجه از ابن عمر و تمیم‌داری (2/1072) از رسول الله</w:t>
      </w:r>
      <w:r>
        <w:rPr>
          <w:rFonts w:hint="cs"/>
          <w:rtl/>
        </w:rPr>
        <w:t xml:space="preserve"> </w:t>
      </w:r>
      <w:r>
        <w:rPr>
          <w:rFonts w:cs="CTraditional Arabic" w:hint="cs"/>
          <w:rtl/>
        </w:rPr>
        <w:t>ج</w:t>
      </w:r>
      <w:r w:rsidRPr="008946DC">
        <w:rPr>
          <w:rFonts w:hint="cs"/>
          <w:rtl/>
        </w:rPr>
        <w:t xml:space="preserve"> هردو در کتاب الصید باب ماجاء ما قطع من الحی. ترمذی در آخر روایت خود گوید حدیث حسن غریب لا نعرفه الا من حدیث زید بن اسلم و العمل علی هذا عند اهل العلم.</w:t>
      </w:r>
    </w:p>
  </w:footnote>
  <w:footnote w:id="58">
    <w:p w:rsidR="00691487" w:rsidRPr="008946DC" w:rsidRDefault="00691487" w:rsidP="008946DC">
      <w:pPr>
        <w:pStyle w:val="1-"/>
      </w:pPr>
      <w:r w:rsidRPr="008946DC">
        <w:rPr>
          <w:rStyle w:val="FootnoteReference"/>
          <w:rFonts w:ascii="IRNazli" w:hAnsi="IRNazli" w:cs="IRNazli"/>
          <w:vertAlign w:val="baseline"/>
        </w:rPr>
        <w:footnoteRef/>
      </w:r>
      <w:r w:rsidRPr="008946DC">
        <w:rPr>
          <w:rFonts w:hint="cs"/>
          <w:rtl/>
        </w:rPr>
        <w:t>- (در آن‌چه باران آن را آب داده است یک دهم است) بخاری در هامش فتح الباری (3/274-276) از ابن عمر از رسول الله</w:t>
      </w:r>
      <w:r>
        <w:rPr>
          <w:rFonts w:hint="cs"/>
          <w:rtl/>
        </w:rPr>
        <w:t xml:space="preserve"> </w:t>
      </w:r>
      <w:r>
        <w:rPr>
          <w:rFonts w:cs="CTraditional Arabic" w:hint="cs"/>
          <w:rtl/>
        </w:rPr>
        <w:t>ج</w:t>
      </w:r>
      <w:r w:rsidRPr="008946DC">
        <w:rPr>
          <w:rFonts w:hint="cs"/>
          <w:rtl/>
        </w:rPr>
        <w:t>.</w:t>
      </w:r>
    </w:p>
  </w:footnote>
  <w:footnote w:id="59">
    <w:p w:rsidR="00691487" w:rsidRPr="008946DC" w:rsidRDefault="00691487" w:rsidP="008946DC">
      <w:pPr>
        <w:pStyle w:val="1-"/>
      </w:pPr>
      <w:r w:rsidRPr="008946DC">
        <w:rPr>
          <w:rStyle w:val="FootnoteReference"/>
          <w:rFonts w:ascii="IRNazli" w:hAnsi="IRNazli" w:cs="IRNazli"/>
          <w:vertAlign w:val="baseline"/>
        </w:rPr>
        <w:footnoteRef/>
      </w:r>
      <w:r w:rsidRPr="008946DC">
        <w:rPr>
          <w:rFonts w:hint="cs"/>
          <w:rtl/>
        </w:rPr>
        <w:t>- بخاری و مسلم از ابوسعید خدری (اللؤلؤ و المرجان کتاب الزکاة 1/222).</w:t>
      </w:r>
    </w:p>
  </w:footnote>
  <w:footnote w:id="60">
    <w:p w:rsidR="00691487" w:rsidRPr="008946DC" w:rsidRDefault="00691487" w:rsidP="008946DC">
      <w:pPr>
        <w:pStyle w:val="1-"/>
      </w:pPr>
      <w:r w:rsidRPr="008946DC">
        <w:rPr>
          <w:rStyle w:val="FootnoteReference"/>
          <w:rFonts w:ascii="IRNazli" w:hAnsi="IRNazli" w:cs="IRNazli"/>
          <w:vertAlign w:val="baseline"/>
        </w:rPr>
        <w:footnoteRef/>
      </w:r>
      <w:r w:rsidRPr="008946DC">
        <w:rPr>
          <w:rFonts w:hint="cs"/>
          <w:rtl/>
        </w:rPr>
        <w:t>- پنج وسق حدود ششصد لیتر حجم دارد.</w:t>
      </w:r>
    </w:p>
  </w:footnote>
  <w:footnote w:id="61">
    <w:p w:rsidR="00691487" w:rsidRPr="00BC6CE0" w:rsidRDefault="00691487" w:rsidP="008946DC">
      <w:pPr>
        <w:pStyle w:val="1-"/>
        <w:rPr>
          <w:rFonts w:cs="B Badr"/>
        </w:rPr>
      </w:pPr>
      <w:r w:rsidRPr="008946DC">
        <w:rPr>
          <w:rStyle w:val="FootnoteReference"/>
          <w:rFonts w:ascii="IRNazli" w:hAnsi="IRNazli" w:cs="IRNazli"/>
          <w:vertAlign w:val="baseline"/>
        </w:rPr>
        <w:footnoteRef/>
      </w:r>
      <w:r w:rsidRPr="008946DC">
        <w:rPr>
          <w:rFonts w:hint="cs"/>
          <w:rtl/>
        </w:rPr>
        <w:t xml:space="preserve">- (نماز جز به خواندن سوره فاتحه صحیح نیست). این حدیث را بخاری و مسلم به لفظ </w:t>
      </w:r>
      <w:r w:rsidRPr="008946DC">
        <w:rPr>
          <w:rStyle w:val="6-Char"/>
          <w:sz w:val="23"/>
          <w:szCs w:val="23"/>
          <w:rtl/>
        </w:rPr>
        <w:t>«</w:t>
      </w:r>
      <w:r w:rsidRPr="008946DC">
        <w:rPr>
          <w:rStyle w:val="6-Char"/>
          <w:rFonts w:hint="cs"/>
          <w:sz w:val="23"/>
          <w:szCs w:val="23"/>
          <w:rtl/>
        </w:rPr>
        <w:t>لا صلاة لمن لم یقرأ بفاتحة الکتاب</w:t>
      </w:r>
      <w:r w:rsidRPr="008946DC">
        <w:rPr>
          <w:rStyle w:val="6-Char"/>
          <w:sz w:val="23"/>
          <w:szCs w:val="23"/>
          <w:rtl/>
        </w:rPr>
        <w:t>»</w:t>
      </w:r>
      <w:r w:rsidRPr="008946DC">
        <w:rPr>
          <w:rFonts w:hint="cs"/>
          <w:rtl/>
        </w:rPr>
        <w:t xml:space="preserve"> از عباده ابن الصامت</w:t>
      </w:r>
      <w:r>
        <w:rPr>
          <w:rFonts w:cs="CTraditional Arabic" w:hint="cs"/>
          <w:rtl/>
        </w:rPr>
        <w:t>س</w:t>
      </w:r>
      <w:r w:rsidRPr="008946DC">
        <w:rPr>
          <w:rFonts w:hint="cs"/>
          <w:rtl/>
        </w:rPr>
        <w:t xml:space="preserve"> روایت کرده‌</w:t>
      </w:r>
      <w:r w:rsidRPr="008946DC">
        <w:rPr>
          <w:rFonts w:hint="eastAsia"/>
          <w:rtl/>
        </w:rPr>
        <w:t xml:space="preserve">‌اند </w:t>
      </w:r>
      <w:r w:rsidRPr="008946DC">
        <w:rPr>
          <w:rStyle w:val="6-Char"/>
          <w:rFonts w:hint="eastAsia"/>
          <w:sz w:val="23"/>
          <w:szCs w:val="23"/>
          <w:rtl/>
        </w:rPr>
        <w:t>(اللؤلؤ والمرجان کتاب ا</w:t>
      </w:r>
      <w:r w:rsidRPr="008946DC">
        <w:rPr>
          <w:rStyle w:val="6-Char"/>
          <w:rFonts w:hint="cs"/>
          <w:sz w:val="23"/>
          <w:szCs w:val="23"/>
          <w:rtl/>
        </w:rPr>
        <w:t>ل</w:t>
      </w:r>
      <w:r w:rsidRPr="008946DC">
        <w:rPr>
          <w:rStyle w:val="6-Char"/>
          <w:rFonts w:hint="eastAsia"/>
          <w:sz w:val="23"/>
          <w:szCs w:val="23"/>
          <w:rtl/>
        </w:rPr>
        <w:t>صلا</w:t>
      </w:r>
      <w:r w:rsidRPr="008946DC">
        <w:rPr>
          <w:rStyle w:val="6-Char"/>
          <w:rFonts w:hint="cs"/>
          <w:sz w:val="23"/>
          <w:szCs w:val="23"/>
          <w:rtl/>
        </w:rPr>
        <w:t>ة</w:t>
      </w:r>
      <w:r w:rsidRPr="008946DC">
        <w:rPr>
          <w:rStyle w:val="6-Char"/>
          <w:rFonts w:hint="eastAsia"/>
          <w:sz w:val="23"/>
          <w:szCs w:val="23"/>
          <w:rtl/>
        </w:rPr>
        <w:t xml:space="preserve"> باب 11 ج 1 ص 97)</w:t>
      </w:r>
      <w:r w:rsidRPr="008946DC">
        <w:rPr>
          <w:rFonts w:hint="eastAsia"/>
          <w:rtl/>
        </w:rPr>
        <w:t xml:space="preserve">، و ابوداود از ابوهریره به لفظ </w:t>
      </w:r>
      <w:r w:rsidRPr="008946DC">
        <w:rPr>
          <w:rStyle w:val="6-Char"/>
          <w:rFonts w:hint="eastAsia"/>
          <w:sz w:val="23"/>
          <w:szCs w:val="23"/>
          <w:rtl/>
        </w:rPr>
        <w:t>لا صلا</w:t>
      </w:r>
      <w:r w:rsidRPr="008946DC">
        <w:rPr>
          <w:rStyle w:val="6-Char"/>
          <w:rFonts w:hint="cs"/>
          <w:sz w:val="23"/>
          <w:szCs w:val="23"/>
          <w:rtl/>
        </w:rPr>
        <w:t>ة</w:t>
      </w:r>
      <w:r w:rsidRPr="008946DC">
        <w:rPr>
          <w:rStyle w:val="6-Char"/>
          <w:rFonts w:hint="eastAsia"/>
          <w:sz w:val="23"/>
          <w:szCs w:val="23"/>
          <w:rtl/>
        </w:rPr>
        <w:t xml:space="preserve"> </w:t>
      </w:r>
      <w:r w:rsidRPr="008946DC">
        <w:rPr>
          <w:rStyle w:val="6-Char"/>
          <w:rFonts w:hint="cs"/>
          <w:sz w:val="23"/>
          <w:szCs w:val="23"/>
          <w:rtl/>
        </w:rPr>
        <w:t>إ</w:t>
      </w:r>
      <w:r w:rsidRPr="008946DC">
        <w:rPr>
          <w:rStyle w:val="6-Char"/>
          <w:rFonts w:hint="eastAsia"/>
          <w:sz w:val="23"/>
          <w:szCs w:val="23"/>
          <w:rtl/>
        </w:rPr>
        <w:t>لا بقراء</w:t>
      </w:r>
      <w:r w:rsidRPr="008946DC">
        <w:rPr>
          <w:rStyle w:val="6-Char"/>
          <w:rFonts w:hint="cs"/>
          <w:sz w:val="23"/>
          <w:szCs w:val="23"/>
          <w:rtl/>
        </w:rPr>
        <w:t>ة</w:t>
      </w:r>
      <w:r w:rsidRPr="008946DC">
        <w:rPr>
          <w:rStyle w:val="6-Char"/>
          <w:rFonts w:hint="eastAsia"/>
          <w:sz w:val="23"/>
          <w:szCs w:val="23"/>
          <w:rtl/>
        </w:rPr>
        <w:t xml:space="preserve"> فاتح</w:t>
      </w:r>
      <w:r w:rsidRPr="008946DC">
        <w:rPr>
          <w:rStyle w:val="6-Char"/>
          <w:rFonts w:hint="cs"/>
          <w:sz w:val="23"/>
          <w:szCs w:val="23"/>
          <w:rtl/>
        </w:rPr>
        <w:t>ة</w:t>
      </w:r>
      <w:r w:rsidRPr="008946DC">
        <w:rPr>
          <w:rStyle w:val="6-Char"/>
          <w:rFonts w:hint="eastAsia"/>
          <w:sz w:val="23"/>
          <w:szCs w:val="23"/>
          <w:rtl/>
        </w:rPr>
        <w:t xml:space="preserve"> الکتاب</w:t>
      </w:r>
      <w:r w:rsidRPr="008946DC">
        <w:rPr>
          <w:rFonts w:hint="eastAsia"/>
          <w:rtl/>
        </w:rPr>
        <w:t xml:space="preserve"> (سنن ابوداود با عون العبود 1/301).</w:t>
      </w:r>
    </w:p>
  </w:footnote>
  <w:footnote w:id="62">
    <w:p w:rsidR="00691487" w:rsidRPr="00BC6CE0" w:rsidRDefault="00691487" w:rsidP="00B716F7">
      <w:pPr>
        <w:pStyle w:val="FootnoteText"/>
        <w:ind w:left="272" w:hanging="272"/>
        <w:rPr>
          <w:rFonts w:cs="B Badr"/>
          <w:szCs w:val="24"/>
          <w:rtl/>
          <w:lang w:bidi="fa-IR"/>
        </w:rPr>
      </w:pPr>
      <w:r w:rsidRPr="00817370">
        <w:rPr>
          <w:rStyle w:val="1-Char"/>
        </w:rPr>
        <w:footnoteRef/>
      </w:r>
      <w:r w:rsidRPr="00817370">
        <w:rPr>
          <w:rStyle w:val="1-Char"/>
          <w:rFonts w:hint="cs"/>
          <w:rtl/>
        </w:rPr>
        <w:t>- (روزه نیست برای کسی که از شب نیت روزه نکند) روایت از ابوداود (2/304) و ترمذی با تحفه الا حوذی (2/48) از حفصه ام المؤمنین به لفظ</w:t>
      </w:r>
      <w:r w:rsidRPr="00BC6CE0">
        <w:rPr>
          <w:rFonts w:cs="B Lotus" w:hint="cs"/>
          <w:szCs w:val="24"/>
          <w:rtl/>
        </w:rPr>
        <w:t xml:space="preserve"> </w:t>
      </w:r>
      <w:r w:rsidRPr="00817370">
        <w:rPr>
          <w:rStyle w:val="6-Char"/>
          <w:sz w:val="23"/>
          <w:szCs w:val="23"/>
          <w:rtl/>
        </w:rPr>
        <w:t>«</w:t>
      </w:r>
      <w:r w:rsidRPr="00817370">
        <w:rPr>
          <w:rStyle w:val="6-Char"/>
          <w:rFonts w:hint="cs"/>
          <w:sz w:val="23"/>
          <w:szCs w:val="23"/>
          <w:rtl/>
        </w:rPr>
        <w:t>من لم یجمع الصیام قبل الفجر فلا صیام له</w:t>
      </w:r>
      <w:r w:rsidRPr="00817370">
        <w:rPr>
          <w:rStyle w:val="6-Char"/>
          <w:sz w:val="23"/>
          <w:szCs w:val="23"/>
          <w:rtl/>
        </w:rPr>
        <w:t>»</w:t>
      </w:r>
      <w:r w:rsidRPr="00817370">
        <w:rPr>
          <w:rStyle w:val="1-Char"/>
          <w:rFonts w:hint="cs"/>
          <w:rtl/>
        </w:rPr>
        <w:t xml:space="preserve"> و نسائی (4/196) به لفظ </w:t>
      </w:r>
      <w:r w:rsidRPr="00817370">
        <w:rPr>
          <w:rStyle w:val="6-Char"/>
          <w:sz w:val="23"/>
          <w:szCs w:val="23"/>
          <w:rtl/>
        </w:rPr>
        <w:t>«</w:t>
      </w:r>
      <w:r w:rsidRPr="00817370">
        <w:rPr>
          <w:rStyle w:val="6-Char"/>
          <w:rFonts w:hint="cs"/>
          <w:sz w:val="23"/>
          <w:szCs w:val="23"/>
          <w:rtl/>
        </w:rPr>
        <w:t>من لم یبیت الصیام قبل الفجر فلا صیام له</w:t>
      </w:r>
      <w:r w:rsidRPr="00817370">
        <w:rPr>
          <w:rStyle w:val="6-Char"/>
          <w:sz w:val="23"/>
          <w:szCs w:val="23"/>
          <w:rtl/>
        </w:rPr>
        <w:t>»</w:t>
      </w:r>
      <w:r w:rsidRPr="00BC6CE0">
        <w:rPr>
          <w:rFonts w:cs="B Badr" w:hint="cs"/>
          <w:szCs w:val="24"/>
          <w:rtl/>
          <w:lang w:bidi="fa-IR"/>
        </w:rPr>
        <w:t>.</w:t>
      </w:r>
    </w:p>
  </w:footnote>
  <w:footnote w:id="63">
    <w:p w:rsidR="00691487" w:rsidRPr="00BC6CE0" w:rsidRDefault="00691487" w:rsidP="00817370">
      <w:pPr>
        <w:pStyle w:val="FootnoteText"/>
        <w:ind w:left="272" w:hanging="272"/>
        <w:rPr>
          <w:rFonts w:cs="B Badr"/>
          <w:szCs w:val="24"/>
          <w:lang w:bidi="fa-IR"/>
        </w:rPr>
      </w:pPr>
      <w:r w:rsidRPr="00817370">
        <w:rPr>
          <w:rStyle w:val="1-Char"/>
        </w:rPr>
        <w:footnoteRef/>
      </w:r>
      <w:r w:rsidRPr="00817370">
        <w:rPr>
          <w:rStyle w:val="1-Char"/>
          <w:rFonts w:hint="cs"/>
          <w:rtl/>
        </w:rPr>
        <w:t>- «از امتم اشتباه و فراموشی برداشته شده است». روایت از طبرانی در معجم کبیر از ثوبان</w:t>
      </w:r>
      <w:r>
        <w:rPr>
          <w:rStyle w:val="1-Char"/>
          <w:rFonts w:cs="CTraditional Arabic" w:hint="cs"/>
          <w:rtl/>
        </w:rPr>
        <w:t>س</w:t>
      </w:r>
      <w:r w:rsidRPr="00817370">
        <w:rPr>
          <w:rStyle w:val="1-Char"/>
          <w:rFonts w:hint="cs"/>
          <w:rtl/>
        </w:rPr>
        <w:t xml:space="preserve"> به لفظ فوق با زیادت:</w:t>
      </w:r>
      <w:r w:rsidRPr="00BC6CE0">
        <w:rPr>
          <w:rFonts w:cs="B Lotus" w:hint="cs"/>
          <w:szCs w:val="24"/>
          <w:rtl/>
        </w:rPr>
        <w:t xml:space="preserve"> </w:t>
      </w:r>
      <w:r w:rsidRPr="00817370">
        <w:rPr>
          <w:rStyle w:val="6-Char"/>
          <w:rFonts w:hint="cs"/>
          <w:sz w:val="23"/>
          <w:szCs w:val="23"/>
          <w:rtl/>
        </w:rPr>
        <w:t>«وما استکرهوا علیه»</w:t>
      </w:r>
      <w:r w:rsidRPr="00817370">
        <w:rPr>
          <w:rStyle w:val="1-Char"/>
          <w:rFonts w:hint="cs"/>
          <w:rtl/>
        </w:rPr>
        <w:t xml:space="preserve">، و ابن ماجه و بیهقی از ابن عباس به لفظ </w:t>
      </w:r>
      <w:r w:rsidRPr="00817370">
        <w:rPr>
          <w:rStyle w:val="6-Char"/>
          <w:rFonts w:hint="cs"/>
          <w:sz w:val="23"/>
          <w:szCs w:val="23"/>
          <w:rtl/>
        </w:rPr>
        <w:t>«إن الله تجاوز لي عن أمتي الخطأ والنسیان وما استکرهوا علیه»</w:t>
      </w:r>
      <w:r w:rsidRPr="00817370">
        <w:rPr>
          <w:rStyle w:val="1-Char"/>
          <w:rFonts w:hint="cs"/>
          <w:rtl/>
        </w:rPr>
        <w:t xml:space="preserve"> امام نووی در اربعین گفته است: حدیث حسن.</w:t>
      </w:r>
    </w:p>
  </w:footnote>
  <w:footnote w:id="64">
    <w:p w:rsidR="00691487" w:rsidRPr="00817370" w:rsidRDefault="00691487" w:rsidP="00817370">
      <w:pPr>
        <w:pStyle w:val="1-"/>
      </w:pPr>
      <w:r w:rsidRPr="00817370">
        <w:rPr>
          <w:rStyle w:val="FootnoteReference"/>
          <w:rFonts w:ascii="IRNazli" w:hAnsi="IRNazli" w:cs="IRNazli"/>
          <w:vertAlign w:val="baseline"/>
        </w:rPr>
        <w:footnoteRef/>
      </w:r>
      <w:r w:rsidRPr="00817370">
        <w:rPr>
          <w:rFonts w:hint="cs"/>
          <w:rtl/>
        </w:rPr>
        <w:t xml:space="preserve">- بخاری در هامش فتح الباری (3/274-276): </w:t>
      </w:r>
      <w:r w:rsidRPr="00817370">
        <w:rPr>
          <w:rtl/>
        </w:rPr>
        <w:t>«</w:t>
      </w:r>
      <w:r w:rsidRPr="00817370">
        <w:rPr>
          <w:rFonts w:hint="cs"/>
          <w:rtl/>
        </w:rPr>
        <w:t>در آن‌چه آسمان و یا چشمه بدان آب دهد، یا این‌که به ریشه از زمین آب می‌مکد، یک دهم است، و در آن‌چه با آبکش آب داده شود، یک بیستم است</w:t>
      </w:r>
      <w:r w:rsidRPr="00817370">
        <w:rPr>
          <w:rtl/>
        </w:rPr>
        <w:t>»</w:t>
      </w:r>
      <w:r w:rsidRPr="00817370">
        <w:rPr>
          <w:rFonts w:hint="cs"/>
          <w:rtl/>
        </w:rPr>
        <w:t>.</w:t>
      </w:r>
    </w:p>
  </w:footnote>
  <w:footnote w:id="65">
    <w:p w:rsidR="00691487" w:rsidRPr="00817370" w:rsidRDefault="00691487" w:rsidP="00817370">
      <w:pPr>
        <w:pStyle w:val="1-"/>
      </w:pPr>
      <w:r w:rsidRPr="00817370">
        <w:rPr>
          <w:rStyle w:val="FootnoteReference"/>
          <w:rFonts w:ascii="IRNazli" w:hAnsi="IRNazli" w:cs="IRNazli"/>
          <w:vertAlign w:val="baseline"/>
        </w:rPr>
        <w:footnoteRef/>
      </w:r>
      <w:r w:rsidRPr="00817370">
        <w:rPr>
          <w:rFonts w:hint="cs"/>
          <w:rtl/>
        </w:rPr>
        <w:t>- روایت شاذ (السنن الکبری 10/60) روزه رفتن سه روز پشت سر هم.</w:t>
      </w:r>
    </w:p>
  </w:footnote>
  <w:footnote w:id="66">
    <w:p w:rsidR="00691487" w:rsidRPr="00817370" w:rsidRDefault="00691487" w:rsidP="00817370">
      <w:pPr>
        <w:pStyle w:val="1-"/>
      </w:pPr>
      <w:r w:rsidRPr="00817370">
        <w:rPr>
          <w:rStyle w:val="FootnoteReference"/>
          <w:rFonts w:ascii="IRNazli" w:hAnsi="IRNazli" w:cs="IRNazli"/>
          <w:vertAlign w:val="baseline"/>
        </w:rPr>
        <w:footnoteRef/>
      </w:r>
      <w:r w:rsidRPr="00817370">
        <w:rPr>
          <w:rFonts w:hint="cs"/>
          <w:rtl/>
        </w:rPr>
        <w:t>- ابوالقاسم، حسین بن محمد بن مفضل بن محمد، معروف به راغب اصفهانی، از استادان لغت و نحو و وصرف و شعر و نویسندگی و اخلاق و حکمت و کلام. امام فخر رازی در اساس التقدیس او را با غزالی برابر داشته، و یکی از ائمه اهل سنت برشمرده است، وفات او به سال 502 هجری قمری اتفاق افتاد.</w:t>
      </w:r>
    </w:p>
  </w:footnote>
  <w:footnote w:id="67">
    <w:p w:rsidR="00691487" w:rsidRPr="00817370" w:rsidRDefault="00691487" w:rsidP="00817370">
      <w:pPr>
        <w:pStyle w:val="1-"/>
        <w:rPr>
          <w:rtl/>
        </w:rPr>
      </w:pPr>
      <w:r w:rsidRPr="00817370">
        <w:rPr>
          <w:rStyle w:val="FootnoteReference"/>
          <w:rFonts w:ascii="IRNazli" w:hAnsi="IRNazli" w:cs="IRNazli"/>
          <w:vertAlign w:val="baseline"/>
        </w:rPr>
        <w:footnoteRef/>
      </w:r>
      <w:r w:rsidRPr="00817370">
        <w:rPr>
          <w:rFonts w:hint="cs"/>
          <w:rtl/>
        </w:rPr>
        <w:t>- از علائم قیامت است آن‌که علم برداشته شود، و جهل آشکار گردد، و زنا منتشر شود، و خمر نوشیده شود، و مردان از بین بروند، و زنان باقی بمانند، تا این‌که برای پنجاه زن فقط یک سرپرست مرد باشد.</w:t>
      </w:r>
    </w:p>
  </w:footnote>
  <w:footnote w:id="68">
    <w:p w:rsidR="00691487" w:rsidRPr="00817370" w:rsidRDefault="00691487" w:rsidP="00817370">
      <w:pPr>
        <w:pStyle w:val="1-"/>
        <w:rPr>
          <w:rtl/>
        </w:rPr>
      </w:pPr>
      <w:r w:rsidRPr="00817370">
        <w:rPr>
          <w:rStyle w:val="FootnoteReference"/>
          <w:rFonts w:ascii="IRNazli" w:hAnsi="IRNazli" w:cs="IRNazli"/>
          <w:vertAlign w:val="baseline"/>
        </w:rPr>
        <w:footnoteRef/>
      </w:r>
      <w:r w:rsidRPr="00817370">
        <w:rPr>
          <w:rFonts w:hint="cs"/>
          <w:rtl/>
        </w:rPr>
        <w:t>- قبل از قیامت روزهای اندکی است که در آنها علم برداشته شود و جهل فرود آید، و هرج زیاد شود، و هرج: کشت و کشتار است).</w:t>
      </w:r>
    </w:p>
  </w:footnote>
  <w:footnote w:id="69">
    <w:p w:rsidR="00691487" w:rsidRPr="00817370" w:rsidRDefault="00691487" w:rsidP="00817370">
      <w:pPr>
        <w:pStyle w:val="1-"/>
      </w:pPr>
      <w:r w:rsidRPr="00817370">
        <w:rPr>
          <w:rStyle w:val="FootnoteReference"/>
          <w:rFonts w:ascii="IRNazli" w:hAnsi="IRNazli" w:cs="IRNazli"/>
          <w:vertAlign w:val="baseline"/>
        </w:rPr>
        <w:footnoteRef/>
      </w:r>
      <w:r w:rsidRPr="00817370">
        <w:rPr>
          <w:rFonts w:hint="cs"/>
          <w:rtl/>
        </w:rPr>
        <w:t>- زمان دنیا و آخرت به هم نزدیک می‌شود، و علم گرفته می‌شود، و فتنه آشکار شود، و حسد و آز انداخته گردد، و هرج زیاد شود. گفتند: هرج چیست؟ فرمود: قتل. رجوع شود به صحیح مسلم به تحقیق محمد فؤاد عبدالباقی (4/2056)</w:t>
      </w:r>
    </w:p>
  </w:footnote>
  <w:footnote w:id="70">
    <w:p w:rsidR="00691487" w:rsidRPr="00817370" w:rsidRDefault="00691487" w:rsidP="00817370">
      <w:pPr>
        <w:pStyle w:val="1-"/>
      </w:pPr>
      <w:r w:rsidRPr="00817370">
        <w:rPr>
          <w:rStyle w:val="FootnoteReference"/>
          <w:rFonts w:ascii="IRNazli" w:hAnsi="IRNazli" w:cs="IRNazli"/>
          <w:vertAlign w:val="baseline"/>
        </w:rPr>
        <w:footnoteRef/>
      </w:r>
      <w:r w:rsidRPr="00817370">
        <w:rPr>
          <w:rFonts w:hint="cs"/>
          <w:rtl/>
        </w:rPr>
        <w:t>- یکی از شما ایمان ندارد تا این‌که من نزد او از پدر و فرزند و همه مردم محبوب‌تر باشم.</w:t>
      </w:r>
    </w:p>
  </w:footnote>
  <w:footnote w:id="71">
    <w:p w:rsidR="00691487" w:rsidRPr="00817370" w:rsidRDefault="00691487" w:rsidP="00817370">
      <w:pPr>
        <w:pStyle w:val="1-"/>
      </w:pPr>
      <w:r w:rsidRPr="00817370">
        <w:rPr>
          <w:rStyle w:val="FootnoteReference"/>
          <w:rFonts w:ascii="IRNazli" w:hAnsi="IRNazli" w:cs="IRNazli"/>
          <w:vertAlign w:val="baseline"/>
        </w:rPr>
        <w:footnoteRef/>
      </w:r>
      <w:r w:rsidRPr="00817370">
        <w:rPr>
          <w:rFonts w:hint="cs"/>
          <w:rtl/>
        </w:rPr>
        <w:t>- قسم به آن کسی که نفس من در دست او است یکی از شما ایمان ندارد تا این‌که من نزد او محبو‌ب‌تر از پدر و فرزندش باشم.</w:t>
      </w:r>
    </w:p>
  </w:footnote>
  <w:footnote w:id="72">
    <w:p w:rsidR="00691487" w:rsidRPr="00BC6CE0" w:rsidRDefault="00691487" w:rsidP="00817370">
      <w:pPr>
        <w:pStyle w:val="1-"/>
        <w:rPr>
          <w:rFonts w:ascii="Times New Roman" w:hAnsi="Times New Roman" w:cs="Times New Roman"/>
        </w:rPr>
      </w:pPr>
      <w:r w:rsidRPr="00817370">
        <w:rPr>
          <w:rStyle w:val="FootnoteReference"/>
          <w:rFonts w:ascii="IRNazli" w:hAnsi="IRNazli" w:cs="IRNazli"/>
          <w:vertAlign w:val="baseline"/>
        </w:rPr>
        <w:footnoteRef/>
      </w:r>
      <w:r w:rsidRPr="00817370">
        <w:rPr>
          <w:rFonts w:hint="cs"/>
          <w:rtl/>
        </w:rPr>
        <w:t>- بخاری به هامش فتح الباری (6/86) و (5/178): (در مدینه ترسی از دشمن پیش آمد، و رسول الله</w:t>
      </w:r>
      <w:r>
        <w:rPr>
          <w:rFonts w:hint="cs"/>
          <w:rtl/>
        </w:rPr>
        <w:t xml:space="preserve"> </w:t>
      </w:r>
      <w:r>
        <w:rPr>
          <w:rFonts w:cs="CTraditional Arabic" w:hint="cs"/>
          <w:rtl/>
        </w:rPr>
        <w:t>ج</w:t>
      </w:r>
      <w:r w:rsidRPr="00817370">
        <w:rPr>
          <w:rFonts w:hint="cs"/>
          <w:rtl/>
        </w:rPr>
        <w:t xml:space="preserve"> اسبی که مالک آن ابوطلحه بود سوار شد، ما چیزی را ندیدیم و آن را در حقیقت دریا یافتیم </w:t>
      </w:r>
      <w:r>
        <w:rPr>
          <w:rFonts w:hint="cs"/>
          <w:rtl/>
        </w:rPr>
        <w:t>-</w:t>
      </w:r>
      <w:r w:rsidRPr="00817370">
        <w:rPr>
          <w:rFonts w:hint="cs"/>
          <w:rtl/>
        </w:rPr>
        <w:t xml:space="preserve"> یعنی خیلی سریع).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487" w:rsidRPr="008602DE" w:rsidRDefault="00691487" w:rsidP="00E65520">
    <w:pPr>
      <w:pStyle w:val="Header"/>
      <w:tabs>
        <w:tab w:val="right" w:pos="2267"/>
        <w:tab w:val="right" w:pos="5952"/>
      </w:tabs>
      <w:spacing w:after="180"/>
      <w:ind w:left="284" w:right="284"/>
      <w:jc w:val="both"/>
      <w:rPr>
        <w:rFonts w:ascii="IRNazanin" w:hAnsi="IRNazanin" w:cs="IRNazanin"/>
        <w:b/>
        <w:bCs/>
        <w:sz w:val="28"/>
        <w:szCs w:val="28"/>
        <w:rtl/>
        <w:lang w:bidi="fa-IR"/>
      </w:rPr>
    </w:pPr>
    <w:r>
      <w:rPr>
        <w:noProof/>
      </w:rPr>
      <mc:AlternateContent>
        <mc:Choice Requires="wps">
          <w:drawing>
            <wp:anchor distT="4294967295" distB="4294967295" distL="114300" distR="114300" simplePos="0" relativeHeight="251655168" behindDoc="0" locked="0" layoutInCell="1" allowOverlap="1">
              <wp:simplePos x="0" y="0"/>
              <wp:positionH relativeFrom="column">
                <wp:posOffset>-1905</wp:posOffset>
              </wp:positionH>
              <wp:positionV relativeFrom="paragraph">
                <wp:posOffset>301624</wp:posOffset>
              </wp:positionV>
              <wp:extent cx="3959860" cy="0"/>
              <wp:effectExtent l="0" t="19050" r="2540" b="19050"/>
              <wp:wrapNone/>
              <wp:docPr id="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3sMKwIAAEwEAAAOAAAAZHJzL2Uyb0RvYy54bWysVE2P2jAQvVfqf7ByhyTAUo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hs3sM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310681">
      <w:rPr>
        <w:rFonts w:ascii="IRNazli" w:hAnsi="IRNazli" w:cs="IRNazli"/>
        <w:noProof/>
        <w:sz w:val="28"/>
        <w:szCs w:val="28"/>
        <w:rtl/>
      </w:rPr>
      <w:t>‌د</w:t>
    </w:r>
    <w:r w:rsidRPr="008602DE">
      <w:rPr>
        <w:rFonts w:ascii="IRNazli" w:hAnsi="IRNazli" w:cs="IRNazli"/>
        <w:sz w:val="28"/>
        <w:szCs w:val="28"/>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مبانی فقه</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487" w:rsidRPr="00A321B8" w:rsidRDefault="00691487" w:rsidP="008E1BED">
    <w:pPr>
      <w:pStyle w:val="Header"/>
      <w:tabs>
        <w:tab w:val="right" w:pos="282"/>
        <w:tab w:val="right" w:pos="4251"/>
        <w:tab w:val="right" w:pos="5952"/>
      </w:tabs>
      <w:spacing w:after="180"/>
      <w:ind w:left="284" w:right="284"/>
      <w:jc w:val="both"/>
      <w:rPr>
        <w:rFonts w:ascii="IRLotus" w:hAnsi="IRLotus" w:cs="IRLotus"/>
        <w:b/>
        <w:bCs/>
        <w:rtl/>
      </w:rPr>
    </w:pPr>
    <w:r>
      <w:rPr>
        <w:noProof/>
      </w:rPr>
      <mc:AlternateContent>
        <mc:Choice Requires="wps">
          <w:drawing>
            <wp:anchor distT="4294967295" distB="4294967295" distL="114300" distR="114300" simplePos="0" relativeHeight="251661312" behindDoc="0" locked="0" layoutInCell="1" allowOverlap="1">
              <wp:simplePos x="0" y="0"/>
              <wp:positionH relativeFrom="column">
                <wp:posOffset>0</wp:posOffset>
              </wp:positionH>
              <wp:positionV relativeFrom="paragraph">
                <wp:posOffset>288289</wp:posOffset>
              </wp:positionV>
              <wp:extent cx="3959860" cy="0"/>
              <wp:effectExtent l="0" t="19050" r="25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بخش سوم: در بیان ادلّه</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5E091C">
      <w:rPr>
        <w:rFonts w:ascii="IRNazli" w:hAnsi="IRNazli" w:cs="IRNazli"/>
        <w:noProof/>
        <w:sz w:val="28"/>
        <w:szCs w:val="28"/>
        <w:rtl/>
      </w:rPr>
      <w:t>139</w:t>
    </w:r>
    <w:r w:rsidRPr="008602DE">
      <w:rPr>
        <w:rFonts w:ascii="IRNazli" w:hAnsi="IRNazli" w:cs="IRNazli"/>
        <w:sz w:val="28"/>
        <w:szCs w:val="28"/>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487" w:rsidRPr="00B966B8" w:rsidRDefault="00691487" w:rsidP="00161218">
    <w:pPr>
      <w:pStyle w:val="Header"/>
      <w:tabs>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4144" behindDoc="0" locked="0" layoutInCell="1" allowOverlap="1">
              <wp:simplePos x="0" y="0"/>
              <wp:positionH relativeFrom="column">
                <wp:posOffset>0</wp:posOffset>
              </wp:positionH>
              <wp:positionV relativeFrom="paragraph">
                <wp:posOffset>271145</wp:posOffset>
              </wp:positionV>
              <wp:extent cx="4751705" cy="0"/>
              <wp:effectExtent l="19050" t="23495" r="20320" b="24130"/>
              <wp:wrapNone/>
              <wp:docPr id="7" name="Lin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3"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35pt" to="374.1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" strokeweight="3pt">
              <v:stroke linestyle="thinThin"/>
            </v:line>
          </w:pict>
        </mc:Fallback>
      </mc:AlternateContent>
    </w:r>
    <w:r w:rsidRPr="00161218">
      <w:rPr>
        <w:rFonts w:cs="B Lotus" w:hint="cs"/>
        <w:b/>
        <w:bCs/>
        <w:sz w:val="26"/>
        <w:szCs w:val="26"/>
        <w:rtl/>
        <w:lang w:bidi="fa-IR"/>
      </w:rPr>
      <w:t>فهرست مطالب</w:t>
    </w:r>
    <w:r w:rsidRPr="00161218">
      <w:rPr>
        <w:rFonts w:ascii="Times New Roman Bold" w:hAnsi="Times New Roman Bold" w:cs="B Zar" w:hint="cs"/>
        <w:sz w:val="28"/>
        <w:szCs w:val="28"/>
        <w:rtl/>
      </w:rPr>
      <w:tab/>
    </w:r>
    <w:r w:rsidRPr="00161218">
      <w:rPr>
        <w:rFonts w:ascii="Times New Roman Bold" w:hAnsi="Times New Roman Bold" w:cs="B Zar" w:hint="cs"/>
        <w:sz w:val="28"/>
        <w:szCs w:val="28"/>
        <w:rtl/>
      </w:rPr>
      <w:tab/>
    </w:r>
    <w:r w:rsidRPr="00161218">
      <w:rPr>
        <w:rFonts w:ascii="Times New Roman Bold" w:hAnsi="Times New Roman Bold" w:cs="B Zar" w:hint="cs"/>
        <w:sz w:val="28"/>
        <w:szCs w:val="28"/>
        <w:rtl/>
      </w:rPr>
      <w:fldChar w:fldCharType="begin"/>
    </w:r>
    <w:r w:rsidRPr="00161218">
      <w:rPr>
        <w:rFonts w:ascii="Times New Roman Bold" w:hAnsi="Times New Roman Bold" w:cs="B Zar" w:hint="cs"/>
        <w:sz w:val="28"/>
        <w:szCs w:val="28"/>
      </w:rPr>
      <w:instrText xml:space="preserve"> PAGE </w:instrText>
    </w:r>
    <w:r w:rsidRPr="00161218">
      <w:rPr>
        <w:rFonts w:ascii="Times New Roman Bold" w:hAnsi="Times New Roman Bold" w:cs="B Zar" w:hint="cs"/>
        <w:sz w:val="28"/>
        <w:szCs w:val="28"/>
        <w:rtl/>
      </w:rPr>
      <w:fldChar w:fldCharType="separate"/>
    </w:r>
    <w:r w:rsidR="005E091C">
      <w:rPr>
        <w:rFonts w:ascii="Times New Roman Bold" w:hAnsi="Times New Roman Bold" w:cs="B Zar"/>
        <w:noProof/>
        <w:sz w:val="28"/>
        <w:szCs w:val="28"/>
        <w:rtl/>
      </w:rPr>
      <w:t>3</w:t>
    </w:r>
    <w:r w:rsidRPr="00161218">
      <w:rPr>
        <w:rFonts w:ascii="Times New Roman Bold" w:hAnsi="Times New Roman Bold" w:cs="B Zar" w:hint="cs"/>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487" w:rsidRPr="00A321B8" w:rsidRDefault="00691487" w:rsidP="00E65520">
    <w:pPr>
      <w:pStyle w:val="Header"/>
      <w:tabs>
        <w:tab w:val="right" w:pos="282"/>
        <w:tab w:val="right" w:pos="4251"/>
        <w:tab w:val="right" w:pos="5952"/>
      </w:tabs>
      <w:spacing w:after="180"/>
      <w:ind w:left="284" w:right="284"/>
      <w:jc w:val="both"/>
      <w:rPr>
        <w:rFonts w:ascii="IRLotus" w:hAnsi="IRLotus" w:cs="IRLotus"/>
        <w:b/>
        <w:bCs/>
        <w:rtl/>
      </w:rPr>
    </w:pPr>
    <w:r>
      <w:rPr>
        <w:noProof/>
      </w:rPr>
      <mc:AlternateContent>
        <mc:Choice Requires="wps">
          <w:drawing>
            <wp:anchor distT="4294967295" distB="4294967295" distL="114300" distR="114300" simplePos="0" relativeHeight="251656192" behindDoc="0" locked="0" layoutInCell="1" allowOverlap="1">
              <wp:simplePos x="0" y="0"/>
              <wp:positionH relativeFrom="column">
                <wp:posOffset>0</wp:posOffset>
              </wp:positionH>
              <wp:positionV relativeFrom="paragraph">
                <wp:posOffset>288289</wp:posOffset>
              </wp:positionV>
              <wp:extent cx="3959860" cy="0"/>
              <wp:effectExtent l="0" t="19050" r="2540" b="1905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mFI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x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4TmFI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310681">
      <w:rPr>
        <w:rFonts w:ascii="IRNazli" w:hAnsi="IRNazli" w:cs="IRNazli"/>
        <w:noProof/>
        <w:sz w:val="28"/>
        <w:szCs w:val="28"/>
        <w:rtl/>
      </w:rPr>
      <w:t>‌ج</w:t>
    </w:r>
    <w:r w:rsidRPr="008602DE">
      <w:rPr>
        <w:rFonts w:ascii="IRNazli" w:hAnsi="IRNazli" w:cs="IRNazli"/>
        <w:sz w:val="28"/>
        <w:szCs w:val="28"/>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487" w:rsidRDefault="00691487">
    <w:pPr>
      <w:pStyle w:val="Header"/>
      <w:rPr>
        <w:sz w:val="34"/>
        <w:szCs w:val="34"/>
        <w:rtl/>
        <w:lang w:bidi="fa-IR"/>
      </w:rPr>
    </w:pPr>
  </w:p>
  <w:p w:rsidR="00691487" w:rsidRPr="00FC6A0B" w:rsidRDefault="00691487">
    <w:pPr>
      <w:pStyle w:val="Header"/>
      <w:rPr>
        <w:sz w:val="40"/>
        <w:szCs w:val="40"/>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487" w:rsidRDefault="00691487">
    <w:pPr>
      <w:pStyle w:val="Header"/>
      <w:rPr>
        <w:sz w:val="34"/>
        <w:szCs w:val="34"/>
        <w:rtl/>
        <w:lang w:bidi="fa-IR"/>
      </w:rPr>
    </w:pPr>
  </w:p>
  <w:p w:rsidR="00691487" w:rsidRPr="00FC6A0B" w:rsidRDefault="00691487">
    <w:pPr>
      <w:pStyle w:val="Header"/>
      <w:rPr>
        <w:sz w:val="40"/>
        <w:szCs w:val="40"/>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487" w:rsidRPr="00A321B8" w:rsidRDefault="00691487" w:rsidP="00E65520">
    <w:pPr>
      <w:pStyle w:val="Header"/>
      <w:tabs>
        <w:tab w:val="right" w:pos="282"/>
        <w:tab w:val="right" w:pos="4251"/>
        <w:tab w:val="right" w:pos="5952"/>
      </w:tabs>
      <w:spacing w:after="180"/>
      <w:ind w:left="284" w:right="284"/>
      <w:jc w:val="both"/>
      <w:rPr>
        <w:rFonts w:ascii="IRLotus" w:hAnsi="IRLotus" w:cs="IRLotus"/>
        <w:b/>
        <w:bCs/>
        <w:rtl/>
      </w:rP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0</wp:posOffset>
              </wp:positionH>
              <wp:positionV relativeFrom="paragraph">
                <wp:posOffset>288289</wp:posOffset>
              </wp:positionV>
              <wp:extent cx="3959860" cy="0"/>
              <wp:effectExtent l="0" t="19050" r="2540" b="19050"/>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AnYKwIAAEw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BffAnY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مبانی فقه</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5E091C">
      <w:rPr>
        <w:rFonts w:ascii="IRNazli" w:hAnsi="IRNazli" w:cs="IRNazli"/>
        <w:noProof/>
        <w:sz w:val="28"/>
        <w:szCs w:val="28"/>
        <w:rtl/>
      </w:rPr>
      <w:t>7</w:t>
    </w:r>
    <w:r w:rsidRPr="008602DE">
      <w:rPr>
        <w:rFonts w:ascii="IRNazli" w:hAnsi="IRNazli" w:cs="IRNazli"/>
        <w:sz w:val="28"/>
        <w:szCs w:val="28"/>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487" w:rsidRPr="00A321B8" w:rsidRDefault="00691487" w:rsidP="00E65520">
    <w:pPr>
      <w:pStyle w:val="Header"/>
      <w:tabs>
        <w:tab w:val="right" w:pos="282"/>
        <w:tab w:val="right" w:pos="4251"/>
        <w:tab w:val="right" w:pos="5952"/>
      </w:tabs>
      <w:spacing w:after="180"/>
      <w:ind w:left="284" w:right="284"/>
      <w:jc w:val="both"/>
      <w:rPr>
        <w:rFonts w:ascii="IRLotus" w:hAnsi="IRLotus" w:cs="IRLotus"/>
        <w:b/>
        <w:bCs/>
        <w:rtl/>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0</wp:posOffset>
              </wp:positionH>
              <wp:positionV relativeFrom="paragraph">
                <wp:posOffset>288289</wp:posOffset>
              </wp:positionV>
              <wp:extent cx="3959860" cy="0"/>
              <wp:effectExtent l="0" t="19050" r="2540" b="1905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4e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9b/4e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تعریف اصول فقه</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5E091C">
      <w:rPr>
        <w:rFonts w:ascii="IRNazli" w:hAnsi="IRNazli" w:cs="IRNazli"/>
        <w:noProof/>
        <w:sz w:val="28"/>
        <w:szCs w:val="28"/>
        <w:rtl/>
      </w:rPr>
      <w:t>13</w:t>
    </w:r>
    <w:r w:rsidRPr="008602DE">
      <w:rPr>
        <w:rFonts w:ascii="IRNazli" w:hAnsi="IRNazli" w:cs="IRNazli"/>
        <w:sz w:val="28"/>
        <w:szCs w:val="28"/>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487" w:rsidRPr="00A321B8" w:rsidRDefault="00691487" w:rsidP="00E65520">
    <w:pPr>
      <w:pStyle w:val="Header"/>
      <w:tabs>
        <w:tab w:val="right" w:pos="282"/>
        <w:tab w:val="right" w:pos="4251"/>
        <w:tab w:val="right" w:pos="5952"/>
      </w:tabs>
      <w:spacing w:after="180"/>
      <w:ind w:left="284" w:right="284"/>
      <w:jc w:val="both"/>
      <w:rPr>
        <w:rFonts w:ascii="IRLotus" w:hAnsi="IRLotus" w:cs="IRLotus"/>
        <w:b/>
        <w:bCs/>
        <w:rtl/>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0</wp:posOffset>
              </wp:positionH>
              <wp:positionV relativeFrom="paragraph">
                <wp:posOffset>288289</wp:posOffset>
              </wp:positionV>
              <wp:extent cx="3959860" cy="0"/>
              <wp:effectExtent l="0" t="19050" r="2540"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qgj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k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DQHqgj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بخش اول: احکام</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5E091C">
      <w:rPr>
        <w:rFonts w:ascii="IRNazli" w:hAnsi="IRNazli" w:cs="IRNazli"/>
        <w:noProof/>
        <w:sz w:val="28"/>
        <w:szCs w:val="28"/>
        <w:rtl/>
      </w:rPr>
      <w:t>33</w:t>
    </w:r>
    <w:r w:rsidRPr="008602DE">
      <w:rPr>
        <w:rFonts w:ascii="IRNazli" w:hAnsi="IRNazli" w:cs="IRNazli"/>
        <w:sz w:val="28"/>
        <w:szCs w:val="28"/>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487" w:rsidRPr="00A321B8" w:rsidRDefault="00691487" w:rsidP="008E1BED">
    <w:pPr>
      <w:pStyle w:val="Header"/>
      <w:tabs>
        <w:tab w:val="right" w:pos="282"/>
        <w:tab w:val="right" w:pos="4251"/>
        <w:tab w:val="right" w:pos="5952"/>
      </w:tabs>
      <w:spacing w:after="180"/>
      <w:ind w:left="284" w:right="284"/>
      <w:jc w:val="both"/>
      <w:rPr>
        <w:rFonts w:ascii="IRLotus" w:hAnsi="IRLotus" w:cs="IRLotus"/>
        <w:b/>
        <w:bCs/>
        <w:rtl/>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0</wp:posOffset>
              </wp:positionH>
              <wp:positionV relativeFrom="paragraph">
                <wp:posOffset>288289</wp:posOffset>
              </wp:positionV>
              <wp:extent cx="3959860" cy="0"/>
              <wp:effectExtent l="0" t="19050" r="2540"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zd1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BVPzd1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بخش دوم: در کیفیت استخراج احکام از الفاظ</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5E091C">
      <w:rPr>
        <w:rFonts w:ascii="IRNazli" w:hAnsi="IRNazli" w:cs="IRNazli"/>
        <w:noProof/>
        <w:sz w:val="28"/>
        <w:szCs w:val="28"/>
        <w:rtl/>
      </w:rPr>
      <w:t>81</w:t>
    </w:r>
    <w:r w:rsidRPr="008602DE">
      <w:rPr>
        <w:rFonts w:ascii="IRNazli" w:hAnsi="IRNazli" w:cs="IRNazli"/>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25448"/>
    <w:multiLevelType w:val="hybridMultilevel"/>
    <w:tmpl w:val="9F782D64"/>
    <w:lvl w:ilvl="0" w:tplc="D062E03A">
      <w:start w:val="1"/>
      <w:numFmt w:val="decimal"/>
      <w:lvlText w:val="%1-"/>
      <w:lvlJc w:val="left"/>
      <w:pPr>
        <w:ind w:left="899" w:hanging="615"/>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AD53767"/>
    <w:multiLevelType w:val="hybridMultilevel"/>
    <w:tmpl w:val="6A5CDF96"/>
    <w:lvl w:ilvl="0" w:tplc="9F12EBAE">
      <w:start w:val="1"/>
      <w:numFmt w:val="bullet"/>
      <w:lvlText w:val="-"/>
      <w:lvlJc w:val="left"/>
      <w:pPr>
        <w:ind w:left="1004" w:hanging="360"/>
      </w:pPr>
      <w:rPr>
        <w:rFonts w:ascii="Times New Roman" w:eastAsia="SimSun" w:hAnsi="Times New Roman" w:cs="B Lotus" w:hint="default"/>
        <w:lang w:bidi="fa-IR"/>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nsid w:val="0DA06D20"/>
    <w:multiLevelType w:val="hybridMultilevel"/>
    <w:tmpl w:val="69EE37C4"/>
    <w:lvl w:ilvl="0" w:tplc="9F12EBAE">
      <w:start w:val="1"/>
      <w:numFmt w:val="bullet"/>
      <w:lvlText w:val="-"/>
      <w:lvlJc w:val="left"/>
      <w:pPr>
        <w:ind w:left="1004" w:hanging="360"/>
      </w:pPr>
      <w:rPr>
        <w:rFonts w:ascii="Times New Roman" w:eastAsia="SimSun" w:hAnsi="Times New Roman" w:cs="B Lotus" w:hint="default"/>
        <w:lang w:bidi="fa-IR"/>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0ED526B8"/>
    <w:multiLevelType w:val="hybridMultilevel"/>
    <w:tmpl w:val="241A49F6"/>
    <w:lvl w:ilvl="0" w:tplc="9F12EBAE">
      <w:start w:val="1"/>
      <w:numFmt w:val="bullet"/>
      <w:lvlText w:val="-"/>
      <w:lvlJc w:val="left"/>
      <w:pPr>
        <w:ind w:left="1004" w:hanging="360"/>
      </w:pPr>
      <w:rPr>
        <w:rFonts w:ascii="Times New Roman" w:eastAsia="SimSun" w:hAnsi="Times New Roman" w:cs="B Lotus" w:hint="default"/>
        <w:lang w:bidi="fa-IR"/>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nsid w:val="10443C48"/>
    <w:multiLevelType w:val="hybridMultilevel"/>
    <w:tmpl w:val="EA04306C"/>
    <w:lvl w:ilvl="0" w:tplc="F4EA55DE">
      <w:start w:val="1"/>
      <w:numFmt w:val="decimal"/>
      <w:lvlText w:val="%1-"/>
      <w:lvlJc w:val="left"/>
      <w:pPr>
        <w:tabs>
          <w:tab w:val="num" w:pos="899"/>
        </w:tabs>
        <w:ind w:left="899" w:hanging="615"/>
      </w:pPr>
      <w:rPr>
        <w:rFonts w:ascii="IRNazli" w:hAnsi="IRNazli" w:cs="IRNazli"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5">
    <w:nsid w:val="116F1438"/>
    <w:multiLevelType w:val="hybridMultilevel"/>
    <w:tmpl w:val="83E8F866"/>
    <w:lvl w:ilvl="0" w:tplc="EC2E34DC">
      <w:start w:val="1"/>
      <w:numFmt w:val="decimal"/>
      <w:lvlText w:val="%1-"/>
      <w:lvlJc w:val="left"/>
      <w:pPr>
        <w:ind w:left="644" w:hanging="360"/>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140E15B2"/>
    <w:multiLevelType w:val="hybridMultilevel"/>
    <w:tmpl w:val="04048378"/>
    <w:lvl w:ilvl="0" w:tplc="99D02E5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nsid w:val="142926B2"/>
    <w:multiLevelType w:val="hybridMultilevel"/>
    <w:tmpl w:val="563A5A8C"/>
    <w:lvl w:ilvl="0" w:tplc="99D02E5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nsid w:val="15132F95"/>
    <w:multiLevelType w:val="hybridMultilevel"/>
    <w:tmpl w:val="4170DF32"/>
    <w:lvl w:ilvl="0" w:tplc="99D02E5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nsid w:val="16434487"/>
    <w:multiLevelType w:val="hybridMultilevel"/>
    <w:tmpl w:val="88025564"/>
    <w:lvl w:ilvl="0" w:tplc="99D02E5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nsid w:val="180D6432"/>
    <w:multiLevelType w:val="hybridMultilevel"/>
    <w:tmpl w:val="259E674A"/>
    <w:lvl w:ilvl="0" w:tplc="9F12EBAE">
      <w:start w:val="1"/>
      <w:numFmt w:val="bullet"/>
      <w:lvlText w:val="-"/>
      <w:lvlJc w:val="left"/>
      <w:pPr>
        <w:ind w:left="1004" w:hanging="360"/>
      </w:pPr>
      <w:rPr>
        <w:rFonts w:ascii="Times New Roman" w:eastAsia="SimSun" w:hAnsi="Times New Roman" w:cs="B Lotus" w:hint="default"/>
        <w:lang w:bidi="fa-IR"/>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nsid w:val="1922702E"/>
    <w:multiLevelType w:val="hybridMultilevel"/>
    <w:tmpl w:val="5DC0065E"/>
    <w:lvl w:ilvl="0" w:tplc="0EDA01E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1F890F14"/>
    <w:multiLevelType w:val="hybridMultilevel"/>
    <w:tmpl w:val="5644F606"/>
    <w:lvl w:ilvl="0" w:tplc="9F12EBAE">
      <w:start w:val="1"/>
      <w:numFmt w:val="bullet"/>
      <w:lvlText w:val="-"/>
      <w:lvlJc w:val="left"/>
      <w:pPr>
        <w:ind w:left="1004" w:hanging="360"/>
      </w:pPr>
      <w:rPr>
        <w:rFonts w:ascii="Times New Roman" w:eastAsia="SimSun" w:hAnsi="Times New Roman" w:cs="B Lotus" w:hint="default"/>
        <w:lang w:bidi="fa-IR"/>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nsid w:val="2386005E"/>
    <w:multiLevelType w:val="hybridMultilevel"/>
    <w:tmpl w:val="84E6E51E"/>
    <w:lvl w:ilvl="0" w:tplc="99D02E5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241733E7"/>
    <w:multiLevelType w:val="hybridMultilevel"/>
    <w:tmpl w:val="C90694CC"/>
    <w:lvl w:ilvl="0" w:tplc="99D02E5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nsid w:val="24E807E5"/>
    <w:multiLevelType w:val="hybridMultilevel"/>
    <w:tmpl w:val="628ABB06"/>
    <w:lvl w:ilvl="0" w:tplc="83CE19CC">
      <w:start w:val="1"/>
      <w:numFmt w:val="decimal"/>
      <w:lvlText w:val="%1-"/>
      <w:lvlJc w:val="left"/>
      <w:pPr>
        <w:ind w:left="644" w:hanging="360"/>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28550EF4"/>
    <w:multiLevelType w:val="hybridMultilevel"/>
    <w:tmpl w:val="BCE0930A"/>
    <w:lvl w:ilvl="0" w:tplc="99D02E5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nsid w:val="2ADE30F7"/>
    <w:multiLevelType w:val="hybridMultilevel"/>
    <w:tmpl w:val="F6DCF018"/>
    <w:lvl w:ilvl="0" w:tplc="4D4CD1E6">
      <w:start w:val="1"/>
      <w:numFmt w:val="decimal"/>
      <w:lvlText w:val="%1-"/>
      <w:lvlJc w:val="left"/>
      <w:pPr>
        <w:ind w:left="929" w:hanging="645"/>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2B86674F"/>
    <w:multiLevelType w:val="hybridMultilevel"/>
    <w:tmpl w:val="57E8F686"/>
    <w:lvl w:ilvl="0" w:tplc="39DE787E">
      <w:start w:val="1"/>
      <w:numFmt w:val="decimal"/>
      <w:lvlText w:val="%1-"/>
      <w:lvlJc w:val="left"/>
      <w:pPr>
        <w:ind w:left="644" w:hanging="360"/>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2B9B21FC"/>
    <w:multiLevelType w:val="hybridMultilevel"/>
    <w:tmpl w:val="EDD47BD6"/>
    <w:lvl w:ilvl="0" w:tplc="511ACD18">
      <w:start w:val="1"/>
      <w:numFmt w:val="decimal"/>
      <w:lvlText w:val="%1-"/>
      <w:lvlJc w:val="left"/>
      <w:pPr>
        <w:ind w:left="899" w:hanging="615"/>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2CE74629"/>
    <w:multiLevelType w:val="hybridMultilevel"/>
    <w:tmpl w:val="879E46A0"/>
    <w:lvl w:ilvl="0" w:tplc="99D02E5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nsid w:val="2D3E6387"/>
    <w:multiLevelType w:val="hybridMultilevel"/>
    <w:tmpl w:val="DA9AC0E2"/>
    <w:lvl w:ilvl="0" w:tplc="06DEBEF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2F616ADE"/>
    <w:multiLevelType w:val="hybridMultilevel"/>
    <w:tmpl w:val="229AEB50"/>
    <w:lvl w:ilvl="0" w:tplc="99D02E5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
    <w:nsid w:val="2FA05BBF"/>
    <w:multiLevelType w:val="hybridMultilevel"/>
    <w:tmpl w:val="D73830F8"/>
    <w:lvl w:ilvl="0" w:tplc="99D02E5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nsid w:val="31276D93"/>
    <w:multiLevelType w:val="hybridMultilevel"/>
    <w:tmpl w:val="0234E6EA"/>
    <w:lvl w:ilvl="0" w:tplc="99D02E5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nsid w:val="33FB6904"/>
    <w:multiLevelType w:val="hybridMultilevel"/>
    <w:tmpl w:val="3E5A9754"/>
    <w:lvl w:ilvl="0" w:tplc="9F12EBAE">
      <w:start w:val="1"/>
      <w:numFmt w:val="bullet"/>
      <w:lvlText w:val="-"/>
      <w:lvlJc w:val="left"/>
      <w:pPr>
        <w:ind w:left="1004" w:hanging="360"/>
      </w:pPr>
      <w:rPr>
        <w:rFonts w:ascii="Times New Roman" w:eastAsia="SimSun" w:hAnsi="Times New Roman" w:cs="B Lotus" w:hint="default"/>
        <w:lang w:bidi="fa-IR"/>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6">
    <w:nsid w:val="345D11B0"/>
    <w:multiLevelType w:val="hybridMultilevel"/>
    <w:tmpl w:val="BFA21F26"/>
    <w:lvl w:ilvl="0" w:tplc="0C14BA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35402268"/>
    <w:multiLevelType w:val="hybridMultilevel"/>
    <w:tmpl w:val="2948F606"/>
    <w:lvl w:ilvl="0" w:tplc="07F2139A">
      <w:start w:val="1"/>
      <w:numFmt w:val="decimal"/>
      <w:lvlText w:val="%1-"/>
      <w:lvlJc w:val="left"/>
      <w:pPr>
        <w:tabs>
          <w:tab w:val="num" w:pos="644"/>
        </w:tabs>
        <w:ind w:left="644" w:hanging="360"/>
      </w:pPr>
      <w:rPr>
        <w:rFonts w:ascii="IRNazli" w:hAnsi="IRNazli" w:cs="IRNazli"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8">
    <w:nsid w:val="3C0840F4"/>
    <w:multiLevelType w:val="hybridMultilevel"/>
    <w:tmpl w:val="0FC6A070"/>
    <w:lvl w:ilvl="0" w:tplc="99D02E5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9">
    <w:nsid w:val="3CFD027C"/>
    <w:multiLevelType w:val="hybridMultilevel"/>
    <w:tmpl w:val="08889F24"/>
    <w:lvl w:ilvl="0" w:tplc="9EC6B98A">
      <w:start w:val="1"/>
      <w:numFmt w:val="decimal"/>
      <w:lvlText w:val="%1-"/>
      <w:lvlJc w:val="left"/>
      <w:pPr>
        <w:ind w:left="914" w:hanging="630"/>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3DFF1FF2"/>
    <w:multiLevelType w:val="hybridMultilevel"/>
    <w:tmpl w:val="619AC2A6"/>
    <w:lvl w:ilvl="0" w:tplc="99D02E5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nsid w:val="42C83637"/>
    <w:multiLevelType w:val="hybridMultilevel"/>
    <w:tmpl w:val="C2F00C16"/>
    <w:lvl w:ilvl="0" w:tplc="1F3CB88E">
      <w:start w:val="1"/>
      <w:numFmt w:val="decimal"/>
      <w:lvlText w:val="%1-"/>
      <w:lvlJc w:val="left"/>
      <w:pPr>
        <w:ind w:left="644" w:hanging="360"/>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451A4497"/>
    <w:multiLevelType w:val="hybridMultilevel"/>
    <w:tmpl w:val="0FFC72CE"/>
    <w:lvl w:ilvl="0" w:tplc="B8067082">
      <w:start w:val="1"/>
      <w:numFmt w:val="decimal"/>
      <w:lvlText w:val="%1-"/>
      <w:lvlJc w:val="left"/>
      <w:pPr>
        <w:tabs>
          <w:tab w:val="num" w:pos="884"/>
        </w:tabs>
        <w:ind w:left="884" w:hanging="600"/>
      </w:pPr>
      <w:rPr>
        <w:rFonts w:ascii="IRNazli" w:hAnsi="IRNazli" w:cs="IRNazli"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3">
    <w:nsid w:val="452E2BE4"/>
    <w:multiLevelType w:val="hybridMultilevel"/>
    <w:tmpl w:val="15301BE4"/>
    <w:lvl w:ilvl="0" w:tplc="76D64A76">
      <w:start w:val="1"/>
      <w:numFmt w:val="decimal"/>
      <w:lvlText w:val="%1-"/>
      <w:lvlJc w:val="left"/>
      <w:pPr>
        <w:ind w:left="644" w:hanging="360"/>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nsid w:val="464B62EB"/>
    <w:multiLevelType w:val="hybridMultilevel"/>
    <w:tmpl w:val="9E6AEFEA"/>
    <w:lvl w:ilvl="0" w:tplc="7B060A64">
      <w:start w:val="1"/>
      <w:numFmt w:val="decimal"/>
      <w:lvlText w:val="%1-"/>
      <w:lvlJc w:val="left"/>
      <w:pPr>
        <w:ind w:left="644" w:hanging="360"/>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nsid w:val="46C64C9B"/>
    <w:multiLevelType w:val="hybridMultilevel"/>
    <w:tmpl w:val="20D0396A"/>
    <w:lvl w:ilvl="0" w:tplc="07FCA8DC">
      <w:start w:val="1"/>
      <w:numFmt w:val="decimal"/>
      <w:lvlText w:val="%1-"/>
      <w:lvlJc w:val="left"/>
      <w:pPr>
        <w:ind w:left="899" w:hanging="615"/>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nsid w:val="477221CD"/>
    <w:multiLevelType w:val="hybridMultilevel"/>
    <w:tmpl w:val="2834AB8C"/>
    <w:lvl w:ilvl="0" w:tplc="B41E71CA">
      <w:start w:val="1"/>
      <w:numFmt w:val="decimal"/>
      <w:lvlText w:val="%1-"/>
      <w:lvlJc w:val="left"/>
      <w:pPr>
        <w:ind w:left="899" w:hanging="615"/>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nsid w:val="47E429D1"/>
    <w:multiLevelType w:val="hybridMultilevel"/>
    <w:tmpl w:val="D3FAD6EA"/>
    <w:lvl w:ilvl="0" w:tplc="99D02E5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8">
    <w:nsid w:val="485D6D69"/>
    <w:multiLevelType w:val="hybridMultilevel"/>
    <w:tmpl w:val="64882BFC"/>
    <w:lvl w:ilvl="0" w:tplc="9F12EBAE">
      <w:start w:val="1"/>
      <w:numFmt w:val="bullet"/>
      <w:lvlText w:val="-"/>
      <w:lvlJc w:val="left"/>
      <w:pPr>
        <w:ind w:left="1004" w:hanging="360"/>
      </w:pPr>
      <w:rPr>
        <w:rFonts w:ascii="Times New Roman" w:eastAsia="SimSun" w:hAnsi="Times New Roman" w:cs="B Lotus" w:hint="default"/>
        <w:lang w:bidi="fa-IR"/>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9">
    <w:nsid w:val="496576ED"/>
    <w:multiLevelType w:val="hybridMultilevel"/>
    <w:tmpl w:val="68586CA8"/>
    <w:lvl w:ilvl="0" w:tplc="99D02E5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0">
    <w:nsid w:val="4B722BED"/>
    <w:multiLevelType w:val="hybridMultilevel"/>
    <w:tmpl w:val="E63C21EC"/>
    <w:lvl w:ilvl="0" w:tplc="221017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nsid w:val="4BCE5DC9"/>
    <w:multiLevelType w:val="hybridMultilevel"/>
    <w:tmpl w:val="D876C798"/>
    <w:lvl w:ilvl="0" w:tplc="C49292CA">
      <w:start w:val="1"/>
      <w:numFmt w:val="decimal"/>
      <w:lvlText w:val="%1-"/>
      <w:lvlJc w:val="left"/>
      <w:pPr>
        <w:ind w:left="644" w:hanging="360"/>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nsid w:val="4F192914"/>
    <w:multiLevelType w:val="hybridMultilevel"/>
    <w:tmpl w:val="324611C0"/>
    <w:lvl w:ilvl="0" w:tplc="9F12EBAE">
      <w:start w:val="1"/>
      <w:numFmt w:val="bullet"/>
      <w:lvlText w:val="-"/>
      <w:lvlJc w:val="left"/>
      <w:pPr>
        <w:ind w:left="1004" w:hanging="360"/>
      </w:pPr>
      <w:rPr>
        <w:rFonts w:ascii="Times New Roman" w:eastAsia="SimSun" w:hAnsi="Times New Roman" w:cs="B Lotus" w:hint="default"/>
        <w:lang w:bidi="fa-IR"/>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3">
    <w:nsid w:val="50A21D3C"/>
    <w:multiLevelType w:val="hybridMultilevel"/>
    <w:tmpl w:val="8B2699E0"/>
    <w:lvl w:ilvl="0" w:tplc="99D02E5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4">
    <w:nsid w:val="51C0781D"/>
    <w:multiLevelType w:val="hybridMultilevel"/>
    <w:tmpl w:val="9D6EF38C"/>
    <w:lvl w:ilvl="0" w:tplc="9F12EBAE">
      <w:start w:val="1"/>
      <w:numFmt w:val="bullet"/>
      <w:lvlText w:val="-"/>
      <w:lvlJc w:val="left"/>
      <w:pPr>
        <w:ind w:left="1004" w:hanging="360"/>
      </w:pPr>
      <w:rPr>
        <w:rFonts w:ascii="Times New Roman" w:eastAsia="SimSun" w:hAnsi="Times New Roman" w:cs="B Lotus" w:hint="default"/>
        <w:lang w:bidi="fa-IR"/>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5">
    <w:nsid w:val="551C49F9"/>
    <w:multiLevelType w:val="hybridMultilevel"/>
    <w:tmpl w:val="43A46EA0"/>
    <w:lvl w:ilvl="0" w:tplc="8B12CE5C">
      <w:start w:val="1"/>
      <w:numFmt w:val="decimal"/>
      <w:lvlText w:val="%1-"/>
      <w:lvlJc w:val="left"/>
      <w:pPr>
        <w:ind w:left="644" w:hanging="360"/>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nsid w:val="590B5160"/>
    <w:multiLevelType w:val="hybridMultilevel"/>
    <w:tmpl w:val="66927E6E"/>
    <w:lvl w:ilvl="0" w:tplc="9F12EBAE">
      <w:start w:val="1"/>
      <w:numFmt w:val="bullet"/>
      <w:lvlText w:val="-"/>
      <w:lvlJc w:val="left"/>
      <w:pPr>
        <w:tabs>
          <w:tab w:val="num" w:pos="644"/>
        </w:tabs>
        <w:ind w:left="644" w:hanging="360"/>
      </w:pPr>
      <w:rPr>
        <w:rFonts w:ascii="Times New Roman" w:eastAsia="SimSun" w:hAnsi="Times New Roman" w:cs="B Lotus" w:hint="default"/>
        <w:lang w:bidi="fa-IR"/>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7">
    <w:nsid w:val="59277A10"/>
    <w:multiLevelType w:val="hybridMultilevel"/>
    <w:tmpl w:val="83D61D72"/>
    <w:lvl w:ilvl="0" w:tplc="0E948AA8">
      <w:start w:val="1"/>
      <w:numFmt w:val="decimal"/>
      <w:lvlText w:val="%1-"/>
      <w:lvlJc w:val="left"/>
      <w:pPr>
        <w:ind w:left="914" w:hanging="630"/>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
    <w:nsid w:val="5AF2488F"/>
    <w:multiLevelType w:val="hybridMultilevel"/>
    <w:tmpl w:val="266C88A6"/>
    <w:lvl w:ilvl="0" w:tplc="E08E2D2C">
      <w:start w:val="1"/>
      <w:numFmt w:val="decimal"/>
      <w:lvlText w:val="%1-"/>
      <w:lvlJc w:val="left"/>
      <w:pPr>
        <w:tabs>
          <w:tab w:val="num" w:pos="644"/>
        </w:tabs>
        <w:ind w:left="644" w:hanging="360"/>
      </w:pPr>
      <w:rPr>
        <w:rFonts w:ascii="IRNazli" w:hAnsi="IRNazli" w:cs="IRNazli" w:hint="default"/>
        <w:lang w:bidi="fa-IR"/>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9">
    <w:nsid w:val="5DEC5E18"/>
    <w:multiLevelType w:val="hybridMultilevel"/>
    <w:tmpl w:val="B11E6C2E"/>
    <w:lvl w:ilvl="0" w:tplc="838059FA">
      <w:start w:val="1"/>
      <w:numFmt w:val="decimal"/>
      <w:lvlText w:val="%1-"/>
      <w:lvlJc w:val="left"/>
      <w:pPr>
        <w:ind w:left="899" w:hanging="615"/>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0">
    <w:nsid w:val="607A05A1"/>
    <w:multiLevelType w:val="hybridMultilevel"/>
    <w:tmpl w:val="311E9DF6"/>
    <w:lvl w:ilvl="0" w:tplc="99D02E5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1">
    <w:nsid w:val="621C29A1"/>
    <w:multiLevelType w:val="hybridMultilevel"/>
    <w:tmpl w:val="8AE27234"/>
    <w:lvl w:ilvl="0" w:tplc="9F12EBAE">
      <w:start w:val="1"/>
      <w:numFmt w:val="bullet"/>
      <w:lvlText w:val="-"/>
      <w:lvlJc w:val="left"/>
      <w:pPr>
        <w:ind w:left="1004" w:hanging="360"/>
      </w:pPr>
      <w:rPr>
        <w:rFonts w:ascii="Times New Roman" w:eastAsia="SimSun" w:hAnsi="Times New Roman" w:cs="B Lotus" w:hint="default"/>
        <w:lang w:bidi="fa-IR"/>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2">
    <w:nsid w:val="63020ED9"/>
    <w:multiLevelType w:val="hybridMultilevel"/>
    <w:tmpl w:val="A36CE0A2"/>
    <w:lvl w:ilvl="0" w:tplc="340C0D04">
      <w:start w:val="1"/>
      <w:numFmt w:val="decimal"/>
      <w:lvlText w:val="%1-"/>
      <w:lvlJc w:val="left"/>
      <w:pPr>
        <w:ind w:left="644" w:hanging="360"/>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3">
    <w:nsid w:val="671E3DD7"/>
    <w:multiLevelType w:val="hybridMultilevel"/>
    <w:tmpl w:val="C0D89D9A"/>
    <w:lvl w:ilvl="0" w:tplc="9222B59E">
      <w:start w:val="1"/>
      <w:numFmt w:val="decimal"/>
      <w:lvlText w:val="%1-"/>
      <w:lvlJc w:val="left"/>
      <w:pPr>
        <w:ind w:left="914" w:hanging="630"/>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4">
    <w:nsid w:val="6C012EBB"/>
    <w:multiLevelType w:val="hybridMultilevel"/>
    <w:tmpl w:val="DE8413AA"/>
    <w:lvl w:ilvl="0" w:tplc="99D02E5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5">
    <w:nsid w:val="6C3160C7"/>
    <w:multiLevelType w:val="hybridMultilevel"/>
    <w:tmpl w:val="563467C0"/>
    <w:lvl w:ilvl="0" w:tplc="BCCC8A1C">
      <w:start w:val="1"/>
      <w:numFmt w:val="decimal"/>
      <w:lvlText w:val="%1-"/>
      <w:lvlJc w:val="left"/>
      <w:pPr>
        <w:ind w:left="644" w:hanging="360"/>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6">
    <w:nsid w:val="6F170A92"/>
    <w:multiLevelType w:val="hybridMultilevel"/>
    <w:tmpl w:val="1818B150"/>
    <w:lvl w:ilvl="0" w:tplc="D5D60884">
      <w:start w:val="1"/>
      <w:numFmt w:val="decimal"/>
      <w:lvlText w:val="%1-"/>
      <w:lvlJc w:val="left"/>
      <w:pPr>
        <w:ind w:left="914" w:hanging="630"/>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7">
    <w:nsid w:val="72242AEC"/>
    <w:multiLevelType w:val="hybridMultilevel"/>
    <w:tmpl w:val="DB422EA8"/>
    <w:lvl w:ilvl="0" w:tplc="99D02E5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8">
    <w:nsid w:val="76892578"/>
    <w:multiLevelType w:val="hybridMultilevel"/>
    <w:tmpl w:val="B6080988"/>
    <w:lvl w:ilvl="0" w:tplc="E67CB406">
      <w:start w:val="1"/>
      <w:numFmt w:val="decimal"/>
      <w:lvlText w:val="%1-"/>
      <w:lvlJc w:val="left"/>
      <w:pPr>
        <w:ind w:left="644" w:hanging="360"/>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
    <w:nsid w:val="78B22476"/>
    <w:multiLevelType w:val="hybridMultilevel"/>
    <w:tmpl w:val="0EC61E82"/>
    <w:lvl w:ilvl="0" w:tplc="BF4A1E38">
      <w:start w:val="1"/>
      <w:numFmt w:val="decimal"/>
      <w:lvlText w:val="%1-"/>
      <w:lvlJc w:val="left"/>
      <w:pPr>
        <w:tabs>
          <w:tab w:val="num" w:pos="869"/>
        </w:tabs>
        <w:ind w:left="869" w:hanging="585"/>
      </w:pPr>
      <w:rPr>
        <w:rFonts w:ascii="IRNazli" w:hAnsi="IRNazli" w:cs="IRNazli"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60">
    <w:nsid w:val="79B61D29"/>
    <w:multiLevelType w:val="hybridMultilevel"/>
    <w:tmpl w:val="D19C057C"/>
    <w:lvl w:ilvl="0" w:tplc="99D02E5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1">
    <w:nsid w:val="7E9F7155"/>
    <w:multiLevelType w:val="hybridMultilevel"/>
    <w:tmpl w:val="C5FCCD64"/>
    <w:lvl w:ilvl="0" w:tplc="2B782198">
      <w:start w:val="1"/>
      <w:numFmt w:val="decimal"/>
      <w:lvlText w:val="%1-"/>
      <w:lvlJc w:val="left"/>
      <w:pPr>
        <w:ind w:left="884" w:hanging="600"/>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46"/>
  </w:num>
  <w:num w:numId="2">
    <w:abstractNumId w:val="59"/>
  </w:num>
  <w:num w:numId="3">
    <w:abstractNumId w:val="32"/>
  </w:num>
  <w:num w:numId="4">
    <w:abstractNumId w:val="4"/>
  </w:num>
  <w:num w:numId="5">
    <w:abstractNumId w:val="27"/>
  </w:num>
  <w:num w:numId="6">
    <w:abstractNumId w:val="48"/>
  </w:num>
  <w:num w:numId="7">
    <w:abstractNumId w:val="35"/>
  </w:num>
  <w:num w:numId="8">
    <w:abstractNumId w:val="15"/>
  </w:num>
  <w:num w:numId="9">
    <w:abstractNumId w:val="55"/>
  </w:num>
  <w:num w:numId="10">
    <w:abstractNumId w:val="18"/>
  </w:num>
  <w:num w:numId="11">
    <w:abstractNumId w:val="34"/>
  </w:num>
  <w:num w:numId="12">
    <w:abstractNumId w:val="56"/>
  </w:num>
  <w:num w:numId="13">
    <w:abstractNumId w:val="41"/>
  </w:num>
  <w:num w:numId="14">
    <w:abstractNumId w:val="52"/>
  </w:num>
  <w:num w:numId="15">
    <w:abstractNumId w:val="31"/>
  </w:num>
  <w:num w:numId="16">
    <w:abstractNumId w:val="36"/>
  </w:num>
  <w:num w:numId="17">
    <w:abstractNumId w:val="58"/>
  </w:num>
  <w:num w:numId="18">
    <w:abstractNumId w:val="19"/>
  </w:num>
  <w:num w:numId="19">
    <w:abstractNumId w:val="0"/>
  </w:num>
  <w:num w:numId="20">
    <w:abstractNumId w:val="47"/>
  </w:num>
  <w:num w:numId="21">
    <w:abstractNumId w:val="45"/>
  </w:num>
  <w:num w:numId="22">
    <w:abstractNumId w:val="49"/>
  </w:num>
  <w:num w:numId="23">
    <w:abstractNumId w:val="5"/>
  </w:num>
  <w:num w:numId="24">
    <w:abstractNumId w:val="33"/>
  </w:num>
  <w:num w:numId="25">
    <w:abstractNumId w:val="61"/>
  </w:num>
  <w:num w:numId="26">
    <w:abstractNumId w:val="17"/>
  </w:num>
  <w:num w:numId="27">
    <w:abstractNumId w:val="53"/>
  </w:num>
  <w:num w:numId="28">
    <w:abstractNumId w:val="29"/>
  </w:num>
  <w:num w:numId="29">
    <w:abstractNumId w:val="57"/>
  </w:num>
  <w:num w:numId="30">
    <w:abstractNumId w:val="3"/>
  </w:num>
  <w:num w:numId="31">
    <w:abstractNumId w:val="43"/>
  </w:num>
  <w:num w:numId="32">
    <w:abstractNumId w:val="13"/>
  </w:num>
  <w:num w:numId="33">
    <w:abstractNumId w:val="2"/>
  </w:num>
  <w:num w:numId="34">
    <w:abstractNumId w:val="22"/>
  </w:num>
  <w:num w:numId="35">
    <w:abstractNumId w:val="38"/>
  </w:num>
  <w:num w:numId="36">
    <w:abstractNumId w:val="10"/>
  </w:num>
  <w:num w:numId="37">
    <w:abstractNumId w:val="44"/>
  </w:num>
  <w:num w:numId="38">
    <w:abstractNumId w:val="51"/>
  </w:num>
  <w:num w:numId="39">
    <w:abstractNumId w:val="21"/>
  </w:num>
  <w:num w:numId="40">
    <w:abstractNumId w:val="30"/>
  </w:num>
  <w:num w:numId="41">
    <w:abstractNumId w:val="11"/>
  </w:num>
  <w:num w:numId="42">
    <w:abstractNumId w:val="16"/>
  </w:num>
  <w:num w:numId="43">
    <w:abstractNumId w:val="12"/>
  </w:num>
  <w:num w:numId="44">
    <w:abstractNumId w:val="39"/>
  </w:num>
  <w:num w:numId="45">
    <w:abstractNumId w:val="54"/>
  </w:num>
  <w:num w:numId="46">
    <w:abstractNumId w:val="14"/>
  </w:num>
  <w:num w:numId="47">
    <w:abstractNumId w:val="6"/>
  </w:num>
  <w:num w:numId="48">
    <w:abstractNumId w:val="25"/>
  </w:num>
  <w:num w:numId="49">
    <w:abstractNumId w:val="24"/>
  </w:num>
  <w:num w:numId="50">
    <w:abstractNumId w:val="60"/>
  </w:num>
  <w:num w:numId="51">
    <w:abstractNumId w:val="1"/>
  </w:num>
  <w:num w:numId="52">
    <w:abstractNumId w:val="20"/>
  </w:num>
  <w:num w:numId="53">
    <w:abstractNumId w:val="7"/>
  </w:num>
  <w:num w:numId="54">
    <w:abstractNumId w:val="40"/>
  </w:num>
  <w:num w:numId="55">
    <w:abstractNumId w:val="50"/>
  </w:num>
  <w:num w:numId="56">
    <w:abstractNumId w:val="9"/>
  </w:num>
  <w:num w:numId="57">
    <w:abstractNumId w:val="23"/>
  </w:num>
  <w:num w:numId="58">
    <w:abstractNumId w:val="42"/>
  </w:num>
  <w:num w:numId="59">
    <w:abstractNumId w:val="26"/>
  </w:num>
  <w:num w:numId="60">
    <w:abstractNumId w:val="8"/>
  </w:num>
  <w:num w:numId="61">
    <w:abstractNumId w:val="37"/>
  </w:num>
  <w:num w:numId="62">
    <w:abstractNumId w:val="2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dAyplFP16jOKtesH+6/Vt50t8zY=" w:salt="a2nP1o8jYAiIYSmMwMuIvQ=="/>
  <w:defaultTabStop w:val="720"/>
  <w:evenAndOddHeaders/>
  <w:drawingGridHorizontalSpacing w:val="284"/>
  <w:drawingGridVerticalSpacing w:val="284"/>
  <w:noPunctuationKerning/>
  <w:characterSpacingControl w:val="doNotCompress"/>
  <w:hdrShapeDefaults>
    <o:shapedefaults v:ext="edit" spidmax="4097" fillcolor="white">
      <v:fill color="white"/>
      <v:stroke weight="4.5pt" linestyle="thickThin"/>
    </o:shapedefaults>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79A"/>
    <w:rsid w:val="0000016C"/>
    <w:rsid w:val="000001A7"/>
    <w:rsid w:val="000002DE"/>
    <w:rsid w:val="0000055E"/>
    <w:rsid w:val="000007C3"/>
    <w:rsid w:val="00000823"/>
    <w:rsid w:val="00000AC2"/>
    <w:rsid w:val="00000D0F"/>
    <w:rsid w:val="0000111F"/>
    <w:rsid w:val="0000202C"/>
    <w:rsid w:val="00002036"/>
    <w:rsid w:val="00002108"/>
    <w:rsid w:val="0000220B"/>
    <w:rsid w:val="000023EE"/>
    <w:rsid w:val="000024BE"/>
    <w:rsid w:val="000027D4"/>
    <w:rsid w:val="0000289D"/>
    <w:rsid w:val="0000290B"/>
    <w:rsid w:val="00002920"/>
    <w:rsid w:val="00002937"/>
    <w:rsid w:val="00002B07"/>
    <w:rsid w:val="00002E37"/>
    <w:rsid w:val="000030AC"/>
    <w:rsid w:val="0000329B"/>
    <w:rsid w:val="00003324"/>
    <w:rsid w:val="00003A14"/>
    <w:rsid w:val="00003C24"/>
    <w:rsid w:val="00003D49"/>
    <w:rsid w:val="00003D54"/>
    <w:rsid w:val="00003E31"/>
    <w:rsid w:val="00004219"/>
    <w:rsid w:val="00004934"/>
    <w:rsid w:val="00004B36"/>
    <w:rsid w:val="00004BB9"/>
    <w:rsid w:val="00004D2D"/>
    <w:rsid w:val="00004DCE"/>
    <w:rsid w:val="00005010"/>
    <w:rsid w:val="000053F8"/>
    <w:rsid w:val="0000619F"/>
    <w:rsid w:val="00006273"/>
    <w:rsid w:val="0000676F"/>
    <w:rsid w:val="0000689E"/>
    <w:rsid w:val="00006D68"/>
    <w:rsid w:val="00006DD8"/>
    <w:rsid w:val="00006E3B"/>
    <w:rsid w:val="00007358"/>
    <w:rsid w:val="000077B4"/>
    <w:rsid w:val="000079A1"/>
    <w:rsid w:val="000079C8"/>
    <w:rsid w:val="00007DA3"/>
    <w:rsid w:val="00007E05"/>
    <w:rsid w:val="00007E9F"/>
    <w:rsid w:val="000100C1"/>
    <w:rsid w:val="0001020B"/>
    <w:rsid w:val="00010601"/>
    <w:rsid w:val="0001074D"/>
    <w:rsid w:val="00010A4A"/>
    <w:rsid w:val="00010C24"/>
    <w:rsid w:val="00010FAE"/>
    <w:rsid w:val="00010FB6"/>
    <w:rsid w:val="00011F3B"/>
    <w:rsid w:val="00011FFB"/>
    <w:rsid w:val="00012162"/>
    <w:rsid w:val="000124A6"/>
    <w:rsid w:val="0001285A"/>
    <w:rsid w:val="00012DA7"/>
    <w:rsid w:val="0001329D"/>
    <w:rsid w:val="00013502"/>
    <w:rsid w:val="000136D9"/>
    <w:rsid w:val="00013BC7"/>
    <w:rsid w:val="00013C60"/>
    <w:rsid w:val="00013E3A"/>
    <w:rsid w:val="0001437F"/>
    <w:rsid w:val="000144E5"/>
    <w:rsid w:val="000144EB"/>
    <w:rsid w:val="0001470B"/>
    <w:rsid w:val="000151C3"/>
    <w:rsid w:val="00015AB4"/>
    <w:rsid w:val="00015C40"/>
    <w:rsid w:val="00016121"/>
    <w:rsid w:val="0001668C"/>
    <w:rsid w:val="00016D66"/>
    <w:rsid w:val="00016EB2"/>
    <w:rsid w:val="00016F0E"/>
    <w:rsid w:val="00016F4B"/>
    <w:rsid w:val="000172A4"/>
    <w:rsid w:val="0001756C"/>
    <w:rsid w:val="00017B92"/>
    <w:rsid w:val="0002028B"/>
    <w:rsid w:val="000202E8"/>
    <w:rsid w:val="000203D7"/>
    <w:rsid w:val="00020460"/>
    <w:rsid w:val="00020619"/>
    <w:rsid w:val="0002080F"/>
    <w:rsid w:val="0002092A"/>
    <w:rsid w:val="00020992"/>
    <w:rsid w:val="00020D94"/>
    <w:rsid w:val="00020E75"/>
    <w:rsid w:val="0002115A"/>
    <w:rsid w:val="000214DB"/>
    <w:rsid w:val="0002163E"/>
    <w:rsid w:val="000217E4"/>
    <w:rsid w:val="000219D9"/>
    <w:rsid w:val="00021A4C"/>
    <w:rsid w:val="00021E5E"/>
    <w:rsid w:val="00022488"/>
    <w:rsid w:val="000224B7"/>
    <w:rsid w:val="000229E7"/>
    <w:rsid w:val="00022F0A"/>
    <w:rsid w:val="0002313C"/>
    <w:rsid w:val="00023615"/>
    <w:rsid w:val="00023824"/>
    <w:rsid w:val="0002388B"/>
    <w:rsid w:val="00023C20"/>
    <w:rsid w:val="00023C7E"/>
    <w:rsid w:val="00023F7B"/>
    <w:rsid w:val="00024009"/>
    <w:rsid w:val="00024112"/>
    <w:rsid w:val="00024268"/>
    <w:rsid w:val="0002458A"/>
    <w:rsid w:val="0002465D"/>
    <w:rsid w:val="00024751"/>
    <w:rsid w:val="000247B8"/>
    <w:rsid w:val="000247E2"/>
    <w:rsid w:val="00024B46"/>
    <w:rsid w:val="000251A6"/>
    <w:rsid w:val="0002524B"/>
    <w:rsid w:val="00025699"/>
    <w:rsid w:val="00025766"/>
    <w:rsid w:val="00025C31"/>
    <w:rsid w:val="00025DA3"/>
    <w:rsid w:val="00025E0F"/>
    <w:rsid w:val="00025E46"/>
    <w:rsid w:val="000261BC"/>
    <w:rsid w:val="0002629D"/>
    <w:rsid w:val="0002658B"/>
    <w:rsid w:val="0002670C"/>
    <w:rsid w:val="0002698E"/>
    <w:rsid w:val="00026A1A"/>
    <w:rsid w:val="0002709E"/>
    <w:rsid w:val="0002731C"/>
    <w:rsid w:val="00027447"/>
    <w:rsid w:val="0002754B"/>
    <w:rsid w:val="00027A5C"/>
    <w:rsid w:val="00027C7D"/>
    <w:rsid w:val="00027D29"/>
    <w:rsid w:val="000302CC"/>
    <w:rsid w:val="00030581"/>
    <w:rsid w:val="00030A5F"/>
    <w:rsid w:val="00030A6B"/>
    <w:rsid w:val="00030A82"/>
    <w:rsid w:val="00030BBB"/>
    <w:rsid w:val="00030C23"/>
    <w:rsid w:val="00031161"/>
    <w:rsid w:val="0003122F"/>
    <w:rsid w:val="0003135B"/>
    <w:rsid w:val="00031397"/>
    <w:rsid w:val="00031644"/>
    <w:rsid w:val="00031ED4"/>
    <w:rsid w:val="00032174"/>
    <w:rsid w:val="0003221E"/>
    <w:rsid w:val="00032CA5"/>
    <w:rsid w:val="00032CDD"/>
    <w:rsid w:val="00032D69"/>
    <w:rsid w:val="00032DF6"/>
    <w:rsid w:val="00033280"/>
    <w:rsid w:val="0003329E"/>
    <w:rsid w:val="0003350B"/>
    <w:rsid w:val="000336F8"/>
    <w:rsid w:val="0003385F"/>
    <w:rsid w:val="00033872"/>
    <w:rsid w:val="00033A7B"/>
    <w:rsid w:val="00034214"/>
    <w:rsid w:val="0003451C"/>
    <w:rsid w:val="000347D0"/>
    <w:rsid w:val="000349C0"/>
    <w:rsid w:val="000349D5"/>
    <w:rsid w:val="00034DBE"/>
    <w:rsid w:val="0003517F"/>
    <w:rsid w:val="000354D8"/>
    <w:rsid w:val="0003553A"/>
    <w:rsid w:val="0003559E"/>
    <w:rsid w:val="0003572B"/>
    <w:rsid w:val="00035C8A"/>
    <w:rsid w:val="00035EB9"/>
    <w:rsid w:val="000360EB"/>
    <w:rsid w:val="00036311"/>
    <w:rsid w:val="000365A1"/>
    <w:rsid w:val="00036C88"/>
    <w:rsid w:val="00037087"/>
    <w:rsid w:val="00037A7B"/>
    <w:rsid w:val="00037DA3"/>
    <w:rsid w:val="00037FB8"/>
    <w:rsid w:val="000400AB"/>
    <w:rsid w:val="00040322"/>
    <w:rsid w:val="000403BA"/>
    <w:rsid w:val="00040AF6"/>
    <w:rsid w:val="00040CD8"/>
    <w:rsid w:val="0004101F"/>
    <w:rsid w:val="000413B4"/>
    <w:rsid w:val="00041446"/>
    <w:rsid w:val="00041509"/>
    <w:rsid w:val="00041618"/>
    <w:rsid w:val="0004166D"/>
    <w:rsid w:val="000419F8"/>
    <w:rsid w:val="00041A02"/>
    <w:rsid w:val="00041A59"/>
    <w:rsid w:val="00041AFD"/>
    <w:rsid w:val="000421F0"/>
    <w:rsid w:val="000423E1"/>
    <w:rsid w:val="00042430"/>
    <w:rsid w:val="0004291D"/>
    <w:rsid w:val="0004295F"/>
    <w:rsid w:val="000429D3"/>
    <w:rsid w:val="00042A2C"/>
    <w:rsid w:val="00042EDF"/>
    <w:rsid w:val="000432C3"/>
    <w:rsid w:val="00043537"/>
    <w:rsid w:val="00043682"/>
    <w:rsid w:val="00043758"/>
    <w:rsid w:val="00044065"/>
    <w:rsid w:val="000440C7"/>
    <w:rsid w:val="000443F5"/>
    <w:rsid w:val="00044571"/>
    <w:rsid w:val="00044D30"/>
    <w:rsid w:val="000450C5"/>
    <w:rsid w:val="00045A36"/>
    <w:rsid w:val="00045F3A"/>
    <w:rsid w:val="00045FCE"/>
    <w:rsid w:val="0004635D"/>
    <w:rsid w:val="00046522"/>
    <w:rsid w:val="00046535"/>
    <w:rsid w:val="0004655B"/>
    <w:rsid w:val="0004683F"/>
    <w:rsid w:val="00046C08"/>
    <w:rsid w:val="00047352"/>
    <w:rsid w:val="000476EF"/>
    <w:rsid w:val="00047750"/>
    <w:rsid w:val="00047A27"/>
    <w:rsid w:val="00047D83"/>
    <w:rsid w:val="00047EE4"/>
    <w:rsid w:val="00050003"/>
    <w:rsid w:val="0005027A"/>
    <w:rsid w:val="00050382"/>
    <w:rsid w:val="000503C7"/>
    <w:rsid w:val="00050421"/>
    <w:rsid w:val="00050513"/>
    <w:rsid w:val="000505C3"/>
    <w:rsid w:val="000507E6"/>
    <w:rsid w:val="000507F5"/>
    <w:rsid w:val="00050E39"/>
    <w:rsid w:val="000510EE"/>
    <w:rsid w:val="000515C7"/>
    <w:rsid w:val="000518AA"/>
    <w:rsid w:val="00051C7C"/>
    <w:rsid w:val="00051F5E"/>
    <w:rsid w:val="00052677"/>
    <w:rsid w:val="0005269B"/>
    <w:rsid w:val="000526E3"/>
    <w:rsid w:val="0005285F"/>
    <w:rsid w:val="00053195"/>
    <w:rsid w:val="000535B2"/>
    <w:rsid w:val="00053A23"/>
    <w:rsid w:val="00053A4C"/>
    <w:rsid w:val="00053A97"/>
    <w:rsid w:val="00053AAE"/>
    <w:rsid w:val="00053B5B"/>
    <w:rsid w:val="00053C99"/>
    <w:rsid w:val="00054127"/>
    <w:rsid w:val="00054234"/>
    <w:rsid w:val="000545AB"/>
    <w:rsid w:val="000545ED"/>
    <w:rsid w:val="00054622"/>
    <w:rsid w:val="000546BB"/>
    <w:rsid w:val="00054E49"/>
    <w:rsid w:val="00054F86"/>
    <w:rsid w:val="00055040"/>
    <w:rsid w:val="000550DE"/>
    <w:rsid w:val="0005515C"/>
    <w:rsid w:val="000554D3"/>
    <w:rsid w:val="00055D48"/>
    <w:rsid w:val="00056751"/>
    <w:rsid w:val="000567BD"/>
    <w:rsid w:val="00056A33"/>
    <w:rsid w:val="00056E21"/>
    <w:rsid w:val="00057178"/>
    <w:rsid w:val="00057288"/>
    <w:rsid w:val="000572A7"/>
    <w:rsid w:val="0005779E"/>
    <w:rsid w:val="0005794A"/>
    <w:rsid w:val="00057995"/>
    <w:rsid w:val="00057B39"/>
    <w:rsid w:val="000602EF"/>
    <w:rsid w:val="00060807"/>
    <w:rsid w:val="00060A16"/>
    <w:rsid w:val="00060B0F"/>
    <w:rsid w:val="00060F5A"/>
    <w:rsid w:val="00061260"/>
    <w:rsid w:val="00061280"/>
    <w:rsid w:val="000612B6"/>
    <w:rsid w:val="00061448"/>
    <w:rsid w:val="000616B6"/>
    <w:rsid w:val="00061871"/>
    <w:rsid w:val="00061D04"/>
    <w:rsid w:val="0006228D"/>
    <w:rsid w:val="0006232D"/>
    <w:rsid w:val="00062651"/>
    <w:rsid w:val="000629D5"/>
    <w:rsid w:val="00062BA7"/>
    <w:rsid w:val="00062BF0"/>
    <w:rsid w:val="00062E9D"/>
    <w:rsid w:val="00062F6D"/>
    <w:rsid w:val="00062FE2"/>
    <w:rsid w:val="000632A2"/>
    <w:rsid w:val="000632FF"/>
    <w:rsid w:val="000633D4"/>
    <w:rsid w:val="000633D5"/>
    <w:rsid w:val="00063CAE"/>
    <w:rsid w:val="0006433B"/>
    <w:rsid w:val="00064361"/>
    <w:rsid w:val="00064621"/>
    <w:rsid w:val="000646F0"/>
    <w:rsid w:val="00064708"/>
    <w:rsid w:val="00064CB4"/>
    <w:rsid w:val="00064DC7"/>
    <w:rsid w:val="000652E6"/>
    <w:rsid w:val="000654FE"/>
    <w:rsid w:val="00065D9A"/>
    <w:rsid w:val="0006617E"/>
    <w:rsid w:val="000661D5"/>
    <w:rsid w:val="000666BC"/>
    <w:rsid w:val="00066A4E"/>
    <w:rsid w:val="00066DBF"/>
    <w:rsid w:val="00067296"/>
    <w:rsid w:val="000672CD"/>
    <w:rsid w:val="0006761B"/>
    <w:rsid w:val="00067B37"/>
    <w:rsid w:val="00067FC8"/>
    <w:rsid w:val="00070160"/>
    <w:rsid w:val="000702AD"/>
    <w:rsid w:val="000702F6"/>
    <w:rsid w:val="0007035F"/>
    <w:rsid w:val="00070823"/>
    <w:rsid w:val="0007087B"/>
    <w:rsid w:val="00070BC6"/>
    <w:rsid w:val="00071619"/>
    <w:rsid w:val="0007165B"/>
    <w:rsid w:val="00071697"/>
    <w:rsid w:val="000718DF"/>
    <w:rsid w:val="00071E90"/>
    <w:rsid w:val="0007213F"/>
    <w:rsid w:val="0007220E"/>
    <w:rsid w:val="0007255F"/>
    <w:rsid w:val="000727B1"/>
    <w:rsid w:val="000727E3"/>
    <w:rsid w:val="00072A19"/>
    <w:rsid w:val="00072C2F"/>
    <w:rsid w:val="00072C81"/>
    <w:rsid w:val="00072DAD"/>
    <w:rsid w:val="00073181"/>
    <w:rsid w:val="000731AD"/>
    <w:rsid w:val="0007373F"/>
    <w:rsid w:val="000741AC"/>
    <w:rsid w:val="00074243"/>
    <w:rsid w:val="0007424F"/>
    <w:rsid w:val="000742B5"/>
    <w:rsid w:val="00074436"/>
    <w:rsid w:val="0007467F"/>
    <w:rsid w:val="00074875"/>
    <w:rsid w:val="00074B1D"/>
    <w:rsid w:val="0007515C"/>
    <w:rsid w:val="000751DA"/>
    <w:rsid w:val="000756D7"/>
    <w:rsid w:val="00075756"/>
    <w:rsid w:val="00075770"/>
    <w:rsid w:val="00075AFB"/>
    <w:rsid w:val="00075BC1"/>
    <w:rsid w:val="00075BD5"/>
    <w:rsid w:val="00075DD5"/>
    <w:rsid w:val="00075FCD"/>
    <w:rsid w:val="00076016"/>
    <w:rsid w:val="0007606B"/>
    <w:rsid w:val="00076073"/>
    <w:rsid w:val="0007607A"/>
    <w:rsid w:val="000761C7"/>
    <w:rsid w:val="000762CF"/>
    <w:rsid w:val="00076A16"/>
    <w:rsid w:val="00076A4D"/>
    <w:rsid w:val="00076F7E"/>
    <w:rsid w:val="00077028"/>
    <w:rsid w:val="0007757A"/>
    <w:rsid w:val="00077811"/>
    <w:rsid w:val="00077921"/>
    <w:rsid w:val="00077A5B"/>
    <w:rsid w:val="00077EAE"/>
    <w:rsid w:val="00080000"/>
    <w:rsid w:val="000801D7"/>
    <w:rsid w:val="00080257"/>
    <w:rsid w:val="000802C6"/>
    <w:rsid w:val="000806A1"/>
    <w:rsid w:val="000808EF"/>
    <w:rsid w:val="00080B15"/>
    <w:rsid w:val="00080E1C"/>
    <w:rsid w:val="000810D9"/>
    <w:rsid w:val="000810F1"/>
    <w:rsid w:val="000814A8"/>
    <w:rsid w:val="00081779"/>
    <w:rsid w:val="00081A26"/>
    <w:rsid w:val="00081BD8"/>
    <w:rsid w:val="00081C5B"/>
    <w:rsid w:val="00081C88"/>
    <w:rsid w:val="00081DC1"/>
    <w:rsid w:val="00081E85"/>
    <w:rsid w:val="00081F76"/>
    <w:rsid w:val="00082085"/>
    <w:rsid w:val="000823A4"/>
    <w:rsid w:val="000823EA"/>
    <w:rsid w:val="000824E1"/>
    <w:rsid w:val="00082551"/>
    <w:rsid w:val="00082680"/>
    <w:rsid w:val="00082777"/>
    <w:rsid w:val="000828A2"/>
    <w:rsid w:val="000829CA"/>
    <w:rsid w:val="00082AEF"/>
    <w:rsid w:val="00082D4B"/>
    <w:rsid w:val="0008322B"/>
    <w:rsid w:val="00083364"/>
    <w:rsid w:val="0008339B"/>
    <w:rsid w:val="000834D7"/>
    <w:rsid w:val="00083811"/>
    <w:rsid w:val="0008381D"/>
    <w:rsid w:val="00083839"/>
    <w:rsid w:val="00083980"/>
    <w:rsid w:val="00083BBB"/>
    <w:rsid w:val="00083E05"/>
    <w:rsid w:val="00083F95"/>
    <w:rsid w:val="00084310"/>
    <w:rsid w:val="000844B8"/>
    <w:rsid w:val="0008469D"/>
    <w:rsid w:val="0008474F"/>
    <w:rsid w:val="00084950"/>
    <w:rsid w:val="00084B13"/>
    <w:rsid w:val="00084E0B"/>
    <w:rsid w:val="00085738"/>
    <w:rsid w:val="00085945"/>
    <w:rsid w:val="000867DD"/>
    <w:rsid w:val="00086D58"/>
    <w:rsid w:val="00086F89"/>
    <w:rsid w:val="00087350"/>
    <w:rsid w:val="00087411"/>
    <w:rsid w:val="00087675"/>
    <w:rsid w:val="0008778C"/>
    <w:rsid w:val="00087C49"/>
    <w:rsid w:val="00087D0F"/>
    <w:rsid w:val="00087D1C"/>
    <w:rsid w:val="00087DBE"/>
    <w:rsid w:val="00087E0B"/>
    <w:rsid w:val="00090206"/>
    <w:rsid w:val="0009032D"/>
    <w:rsid w:val="00090726"/>
    <w:rsid w:val="00090E12"/>
    <w:rsid w:val="000912D1"/>
    <w:rsid w:val="00091486"/>
    <w:rsid w:val="00091784"/>
    <w:rsid w:val="000917E6"/>
    <w:rsid w:val="00091EBF"/>
    <w:rsid w:val="00091FAE"/>
    <w:rsid w:val="000920AD"/>
    <w:rsid w:val="0009226E"/>
    <w:rsid w:val="0009227B"/>
    <w:rsid w:val="00092432"/>
    <w:rsid w:val="000926E2"/>
    <w:rsid w:val="00092757"/>
    <w:rsid w:val="00092A6E"/>
    <w:rsid w:val="00092C65"/>
    <w:rsid w:val="00092DEA"/>
    <w:rsid w:val="00092E73"/>
    <w:rsid w:val="000930D5"/>
    <w:rsid w:val="000938D9"/>
    <w:rsid w:val="00093BD8"/>
    <w:rsid w:val="00093CC8"/>
    <w:rsid w:val="00093CD6"/>
    <w:rsid w:val="00094072"/>
    <w:rsid w:val="000940D9"/>
    <w:rsid w:val="00094166"/>
    <w:rsid w:val="000941EF"/>
    <w:rsid w:val="000942D4"/>
    <w:rsid w:val="00094383"/>
    <w:rsid w:val="000944CA"/>
    <w:rsid w:val="00094637"/>
    <w:rsid w:val="00094887"/>
    <w:rsid w:val="00094AD7"/>
    <w:rsid w:val="00094D8C"/>
    <w:rsid w:val="00094E6A"/>
    <w:rsid w:val="00095112"/>
    <w:rsid w:val="0009528D"/>
    <w:rsid w:val="00095396"/>
    <w:rsid w:val="000953BA"/>
    <w:rsid w:val="000955B2"/>
    <w:rsid w:val="000955C4"/>
    <w:rsid w:val="0009561C"/>
    <w:rsid w:val="00095A08"/>
    <w:rsid w:val="00095DB3"/>
    <w:rsid w:val="00095F87"/>
    <w:rsid w:val="0009606B"/>
    <w:rsid w:val="0009621B"/>
    <w:rsid w:val="0009622B"/>
    <w:rsid w:val="0009624A"/>
    <w:rsid w:val="00096395"/>
    <w:rsid w:val="0009679A"/>
    <w:rsid w:val="00096923"/>
    <w:rsid w:val="00096A5E"/>
    <w:rsid w:val="00096A64"/>
    <w:rsid w:val="00096C0B"/>
    <w:rsid w:val="000974F3"/>
    <w:rsid w:val="000975AA"/>
    <w:rsid w:val="00097856"/>
    <w:rsid w:val="00097DFA"/>
    <w:rsid w:val="000A017A"/>
    <w:rsid w:val="000A02F7"/>
    <w:rsid w:val="000A04BA"/>
    <w:rsid w:val="000A04F2"/>
    <w:rsid w:val="000A0559"/>
    <w:rsid w:val="000A05F4"/>
    <w:rsid w:val="000A0CD4"/>
    <w:rsid w:val="000A0EC2"/>
    <w:rsid w:val="000A0EC7"/>
    <w:rsid w:val="000A132A"/>
    <w:rsid w:val="000A1380"/>
    <w:rsid w:val="000A1566"/>
    <w:rsid w:val="000A1F86"/>
    <w:rsid w:val="000A2104"/>
    <w:rsid w:val="000A25DD"/>
    <w:rsid w:val="000A2B3B"/>
    <w:rsid w:val="000A2C94"/>
    <w:rsid w:val="000A2D7B"/>
    <w:rsid w:val="000A3244"/>
    <w:rsid w:val="000A32B1"/>
    <w:rsid w:val="000A3AF1"/>
    <w:rsid w:val="000A3C84"/>
    <w:rsid w:val="000A4441"/>
    <w:rsid w:val="000A45F9"/>
    <w:rsid w:val="000A4859"/>
    <w:rsid w:val="000A4B2F"/>
    <w:rsid w:val="000A4DB4"/>
    <w:rsid w:val="000A5246"/>
    <w:rsid w:val="000A5299"/>
    <w:rsid w:val="000A54D1"/>
    <w:rsid w:val="000A5604"/>
    <w:rsid w:val="000A576E"/>
    <w:rsid w:val="000A5A3F"/>
    <w:rsid w:val="000A5A75"/>
    <w:rsid w:val="000A5A94"/>
    <w:rsid w:val="000A5C16"/>
    <w:rsid w:val="000A5D72"/>
    <w:rsid w:val="000A5D8A"/>
    <w:rsid w:val="000A5D98"/>
    <w:rsid w:val="000A5E20"/>
    <w:rsid w:val="000A624D"/>
    <w:rsid w:val="000A6811"/>
    <w:rsid w:val="000A68E9"/>
    <w:rsid w:val="000A69CA"/>
    <w:rsid w:val="000A6AB9"/>
    <w:rsid w:val="000A6AFD"/>
    <w:rsid w:val="000A6F85"/>
    <w:rsid w:val="000A6FC0"/>
    <w:rsid w:val="000A701B"/>
    <w:rsid w:val="000A715C"/>
    <w:rsid w:val="000A7325"/>
    <w:rsid w:val="000A73C2"/>
    <w:rsid w:val="000A7582"/>
    <w:rsid w:val="000A7623"/>
    <w:rsid w:val="000A787C"/>
    <w:rsid w:val="000A7956"/>
    <w:rsid w:val="000A7A39"/>
    <w:rsid w:val="000A7E2E"/>
    <w:rsid w:val="000A7EFD"/>
    <w:rsid w:val="000B0027"/>
    <w:rsid w:val="000B00B6"/>
    <w:rsid w:val="000B0121"/>
    <w:rsid w:val="000B01C5"/>
    <w:rsid w:val="000B029A"/>
    <w:rsid w:val="000B0496"/>
    <w:rsid w:val="000B087B"/>
    <w:rsid w:val="000B08DD"/>
    <w:rsid w:val="000B0A56"/>
    <w:rsid w:val="000B0AE9"/>
    <w:rsid w:val="000B0CB9"/>
    <w:rsid w:val="000B12EA"/>
    <w:rsid w:val="000B1589"/>
    <w:rsid w:val="000B15AE"/>
    <w:rsid w:val="000B1981"/>
    <w:rsid w:val="000B1AEB"/>
    <w:rsid w:val="000B1C61"/>
    <w:rsid w:val="000B1EA0"/>
    <w:rsid w:val="000B2757"/>
    <w:rsid w:val="000B27F3"/>
    <w:rsid w:val="000B2A73"/>
    <w:rsid w:val="000B2B15"/>
    <w:rsid w:val="000B2E16"/>
    <w:rsid w:val="000B3026"/>
    <w:rsid w:val="000B3424"/>
    <w:rsid w:val="000B3435"/>
    <w:rsid w:val="000B34CF"/>
    <w:rsid w:val="000B3D54"/>
    <w:rsid w:val="000B3E14"/>
    <w:rsid w:val="000B3E94"/>
    <w:rsid w:val="000B3EA5"/>
    <w:rsid w:val="000B4110"/>
    <w:rsid w:val="000B4141"/>
    <w:rsid w:val="000B42A8"/>
    <w:rsid w:val="000B47B6"/>
    <w:rsid w:val="000B4801"/>
    <w:rsid w:val="000B4AE4"/>
    <w:rsid w:val="000B4E1A"/>
    <w:rsid w:val="000B59E5"/>
    <w:rsid w:val="000B5A2B"/>
    <w:rsid w:val="000B5E70"/>
    <w:rsid w:val="000B605B"/>
    <w:rsid w:val="000B605C"/>
    <w:rsid w:val="000B6076"/>
    <w:rsid w:val="000B6110"/>
    <w:rsid w:val="000B62DF"/>
    <w:rsid w:val="000B676B"/>
    <w:rsid w:val="000B68A5"/>
    <w:rsid w:val="000B68F7"/>
    <w:rsid w:val="000B6BED"/>
    <w:rsid w:val="000B6C8A"/>
    <w:rsid w:val="000B6D1A"/>
    <w:rsid w:val="000B7765"/>
    <w:rsid w:val="000B78F0"/>
    <w:rsid w:val="000B7C0D"/>
    <w:rsid w:val="000B7E54"/>
    <w:rsid w:val="000B7EA9"/>
    <w:rsid w:val="000B7F5F"/>
    <w:rsid w:val="000C0021"/>
    <w:rsid w:val="000C028D"/>
    <w:rsid w:val="000C03C4"/>
    <w:rsid w:val="000C0595"/>
    <w:rsid w:val="000C0782"/>
    <w:rsid w:val="000C0AC8"/>
    <w:rsid w:val="000C0CC3"/>
    <w:rsid w:val="000C0D33"/>
    <w:rsid w:val="000C1025"/>
    <w:rsid w:val="000C1050"/>
    <w:rsid w:val="000C1448"/>
    <w:rsid w:val="000C15D1"/>
    <w:rsid w:val="000C1D25"/>
    <w:rsid w:val="000C215D"/>
    <w:rsid w:val="000C2285"/>
    <w:rsid w:val="000C23D2"/>
    <w:rsid w:val="000C28A6"/>
    <w:rsid w:val="000C2AC6"/>
    <w:rsid w:val="000C2BF8"/>
    <w:rsid w:val="000C301C"/>
    <w:rsid w:val="000C33F3"/>
    <w:rsid w:val="000C3479"/>
    <w:rsid w:val="000C34FB"/>
    <w:rsid w:val="000C37AC"/>
    <w:rsid w:val="000C3893"/>
    <w:rsid w:val="000C3949"/>
    <w:rsid w:val="000C3A0E"/>
    <w:rsid w:val="000C3EF5"/>
    <w:rsid w:val="000C3FE2"/>
    <w:rsid w:val="000C4262"/>
    <w:rsid w:val="000C431F"/>
    <w:rsid w:val="000C43A3"/>
    <w:rsid w:val="000C445C"/>
    <w:rsid w:val="000C4546"/>
    <w:rsid w:val="000C46C6"/>
    <w:rsid w:val="000C47B7"/>
    <w:rsid w:val="000C49CA"/>
    <w:rsid w:val="000C4A8C"/>
    <w:rsid w:val="000C4C44"/>
    <w:rsid w:val="000C4CCC"/>
    <w:rsid w:val="000C5048"/>
    <w:rsid w:val="000C525A"/>
    <w:rsid w:val="000C52B2"/>
    <w:rsid w:val="000C545D"/>
    <w:rsid w:val="000C558A"/>
    <w:rsid w:val="000C5915"/>
    <w:rsid w:val="000C59B8"/>
    <w:rsid w:val="000C5A8B"/>
    <w:rsid w:val="000C5C61"/>
    <w:rsid w:val="000C5E1C"/>
    <w:rsid w:val="000C61E3"/>
    <w:rsid w:val="000C6714"/>
    <w:rsid w:val="000C6893"/>
    <w:rsid w:val="000C6B68"/>
    <w:rsid w:val="000C6FDA"/>
    <w:rsid w:val="000C7721"/>
    <w:rsid w:val="000C79A7"/>
    <w:rsid w:val="000C79A8"/>
    <w:rsid w:val="000C79E7"/>
    <w:rsid w:val="000C7D1E"/>
    <w:rsid w:val="000D017D"/>
    <w:rsid w:val="000D03C6"/>
    <w:rsid w:val="000D03E7"/>
    <w:rsid w:val="000D04EE"/>
    <w:rsid w:val="000D04F1"/>
    <w:rsid w:val="000D05E7"/>
    <w:rsid w:val="000D0A75"/>
    <w:rsid w:val="000D10CE"/>
    <w:rsid w:val="000D13CF"/>
    <w:rsid w:val="000D153F"/>
    <w:rsid w:val="000D1559"/>
    <w:rsid w:val="000D15B5"/>
    <w:rsid w:val="000D18E8"/>
    <w:rsid w:val="000D1A5E"/>
    <w:rsid w:val="000D1C70"/>
    <w:rsid w:val="000D1F36"/>
    <w:rsid w:val="000D1F7C"/>
    <w:rsid w:val="000D1FF4"/>
    <w:rsid w:val="000D206D"/>
    <w:rsid w:val="000D2310"/>
    <w:rsid w:val="000D241B"/>
    <w:rsid w:val="000D24F4"/>
    <w:rsid w:val="000D2803"/>
    <w:rsid w:val="000D28D9"/>
    <w:rsid w:val="000D29FD"/>
    <w:rsid w:val="000D364F"/>
    <w:rsid w:val="000D374A"/>
    <w:rsid w:val="000D3B1C"/>
    <w:rsid w:val="000D3D0F"/>
    <w:rsid w:val="000D4455"/>
    <w:rsid w:val="000D447A"/>
    <w:rsid w:val="000D4A0A"/>
    <w:rsid w:val="000D4AB6"/>
    <w:rsid w:val="000D4BDB"/>
    <w:rsid w:val="000D4D3C"/>
    <w:rsid w:val="000D4F3F"/>
    <w:rsid w:val="000D4F67"/>
    <w:rsid w:val="000D4F93"/>
    <w:rsid w:val="000D50EC"/>
    <w:rsid w:val="000D598A"/>
    <w:rsid w:val="000D5E5B"/>
    <w:rsid w:val="000D5E95"/>
    <w:rsid w:val="000D5EE4"/>
    <w:rsid w:val="000D63FE"/>
    <w:rsid w:val="000D64F1"/>
    <w:rsid w:val="000D68E0"/>
    <w:rsid w:val="000D6B35"/>
    <w:rsid w:val="000D6B72"/>
    <w:rsid w:val="000D6DA3"/>
    <w:rsid w:val="000D6DCE"/>
    <w:rsid w:val="000D6E5F"/>
    <w:rsid w:val="000D723D"/>
    <w:rsid w:val="000D7459"/>
    <w:rsid w:val="000D7645"/>
    <w:rsid w:val="000D785B"/>
    <w:rsid w:val="000D78E8"/>
    <w:rsid w:val="000D7C51"/>
    <w:rsid w:val="000D7F87"/>
    <w:rsid w:val="000D7FB5"/>
    <w:rsid w:val="000E02FD"/>
    <w:rsid w:val="000E05D1"/>
    <w:rsid w:val="000E072E"/>
    <w:rsid w:val="000E0BE1"/>
    <w:rsid w:val="000E0CF3"/>
    <w:rsid w:val="000E0DC9"/>
    <w:rsid w:val="000E0DFF"/>
    <w:rsid w:val="000E124A"/>
    <w:rsid w:val="000E174C"/>
    <w:rsid w:val="000E17C7"/>
    <w:rsid w:val="000E1A91"/>
    <w:rsid w:val="000E1C52"/>
    <w:rsid w:val="000E20F9"/>
    <w:rsid w:val="000E2B7D"/>
    <w:rsid w:val="000E2F90"/>
    <w:rsid w:val="000E3044"/>
    <w:rsid w:val="000E3122"/>
    <w:rsid w:val="000E3411"/>
    <w:rsid w:val="000E3431"/>
    <w:rsid w:val="000E34B2"/>
    <w:rsid w:val="000E36C2"/>
    <w:rsid w:val="000E37C1"/>
    <w:rsid w:val="000E37DF"/>
    <w:rsid w:val="000E393F"/>
    <w:rsid w:val="000E3B12"/>
    <w:rsid w:val="000E3BD9"/>
    <w:rsid w:val="000E3C06"/>
    <w:rsid w:val="000E3E37"/>
    <w:rsid w:val="000E3E64"/>
    <w:rsid w:val="000E3F9A"/>
    <w:rsid w:val="000E40BB"/>
    <w:rsid w:val="000E42D4"/>
    <w:rsid w:val="000E4330"/>
    <w:rsid w:val="000E438E"/>
    <w:rsid w:val="000E4937"/>
    <w:rsid w:val="000E4961"/>
    <w:rsid w:val="000E49CA"/>
    <w:rsid w:val="000E4C11"/>
    <w:rsid w:val="000E4C44"/>
    <w:rsid w:val="000E5081"/>
    <w:rsid w:val="000E52F9"/>
    <w:rsid w:val="000E5497"/>
    <w:rsid w:val="000E5CBD"/>
    <w:rsid w:val="000E5CFA"/>
    <w:rsid w:val="000E5FD3"/>
    <w:rsid w:val="000E64A3"/>
    <w:rsid w:val="000E672B"/>
    <w:rsid w:val="000E68B7"/>
    <w:rsid w:val="000E6955"/>
    <w:rsid w:val="000E6AA2"/>
    <w:rsid w:val="000E6F8B"/>
    <w:rsid w:val="000E715C"/>
    <w:rsid w:val="000E7240"/>
    <w:rsid w:val="000E788D"/>
    <w:rsid w:val="000E7CA0"/>
    <w:rsid w:val="000E7F93"/>
    <w:rsid w:val="000F00B7"/>
    <w:rsid w:val="000F031D"/>
    <w:rsid w:val="000F04A4"/>
    <w:rsid w:val="000F06AB"/>
    <w:rsid w:val="000F096F"/>
    <w:rsid w:val="000F0CD6"/>
    <w:rsid w:val="000F0FDB"/>
    <w:rsid w:val="000F0FEE"/>
    <w:rsid w:val="000F103B"/>
    <w:rsid w:val="000F13A3"/>
    <w:rsid w:val="000F148E"/>
    <w:rsid w:val="000F1682"/>
    <w:rsid w:val="000F1A32"/>
    <w:rsid w:val="000F1C1F"/>
    <w:rsid w:val="000F1C63"/>
    <w:rsid w:val="000F1EBA"/>
    <w:rsid w:val="000F1EE5"/>
    <w:rsid w:val="000F20F5"/>
    <w:rsid w:val="000F229C"/>
    <w:rsid w:val="000F24A7"/>
    <w:rsid w:val="000F24A9"/>
    <w:rsid w:val="000F2EFA"/>
    <w:rsid w:val="000F2F5A"/>
    <w:rsid w:val="000F32F9"/>
    <w:rsid w:val="000F3555"/>
    <w:rsid w:val="000F3728"/>
    <w:rsid w:val="000F373D"/>
    <w:rsid w:val="000F3894"/>
    <w:rsid w:val="000F3961"/>
    <w:rsid w:val="000F3C3D"/>
    <w:rsid w:val="000F3DEE"/>
    <w:rsid w:val="000F3E70"/>
    <w:rsid w:val="000F3F41"/>
    <w:rsid w:val="000F4103"/>
    <w:rsid w:val="000F4128"/>
    <w:rsid w:val="000F4311"/>
    <w:rsid w:val="000F4368"/>
    <w:rsid w:val="000F4557"/>
    <w:rsid w:val="000F481E"/>
    <w:rsid w:val="000F4FAF"/>
    <w:rsid w:val="000F50D7"/>
    <w:rsid w:val="000F5A45"/>
    <w:rsid w:val="000F5B57"/>
    <w:rsid w:val="000F5EB3"/>
    <w:rsid w:val="000F5FCC"/>
    <w:rsid w:val="000F61C4"/>
    <w:rsid w:val="000F624D"/>
    <w:rsid w:val="000F62D6"/>
    <w:rsid w:val="000F6360"/>
    <w:rsid w:val="000F6750"/>
    <w:rsid w:val="000F680B"/>
    <w:rsid w:val="000F6C78"/>
    <w:rsid w:val="000F6D66"/>
    <w:rsid w:val="000F6D70"/>
    <w:rsid w:val="000F6E1E"/>
    <w:rsid w:val="000F6E61"/>
    <w:rsid w:val="000F6EE6"/>
    <w:rsid w:val="000F71B6"/>
    <w:rsid w:val="000F7309"/>
    <w:rsid w:val="000F7515"/>
    <w:rsid w:val="000F78B8"/>
    <w:rsid w:val="000F78BA"/>
    <w:rsid w:val="000F7AE7"/>
    <w:rsid w:val="001001D9"/>
    <w:rsid w:val="00100545"/>
    <w:rsid w:val="00100584"/>
    <w:rsid w:val="0010060E"/>
    <w:rsid w:val="00100A7F"/>
    <w:rsid w:val="00100AC9"/>
    <w:rsid w:val="00100B1D"/>
    <w:rsid w:val="00100C15"/>
    <w:rsid w:val="00100C6C"/>
    <w:rsid w:val="00100DC3"/>
    <w:rsid w:val="00100F6E"/>
    <w:rsid w:val="001010AB"/>
    <w:rsid w:val="001012EF"/>
    <w:rsid w:val="001013E0"/>
    <w:rsid w:val="00101961"/>
    <w:rsid w:val="00101A89"/>
    <w:rsid w:val="00101C01"/>
    <w:rsid w:val="00101C84"/>
    <w:rsid w:val="00101DE5"/>
    <w:rsid w:val="00101F0F"/>
    <w:rsid w:val="001022E9"/>
    <w:rsid w:val="00102304"/>
    <w:rsid w:val="001025C3"/>
    <w:rsid w:val="001028B9"/>
    <w:rsid w:val="00102950"/>
    <w:rsid w:val="00102B0B"/>
    <w:rsid w:val="00102B26"/>
    <w:rsid w:val="00102C99"/>
    <w:rsid w:val="00102E13"/>
    <w:rsid w:val="00102FC0"/>
    <w:rsid w:val="00102FDE"/>
    <w:rsid w:val="001034FA"/>
    <w:rsid w:val="00103709"/>
    <w:rsid w:val="00103B9A"/>
    <w:rsid w:val="00103E81"/>
    <w:rsid w:val="00103E82"/>
    <w:rsid w:val="001044E9"/>
    <w:rsid w:val="00104588"/>
    <w:rsid w:val="00104805"/>
    <w:rsid w:val="00104CF0"/>
    <w:rsid w:val="00104EA9"/>
    <w:rsid w:val="00104F2C"/>
    <w:rsid w:val="00105031"/>
    <w:rsid w:val="00105076"/>
    <w:rsid w:val="00105079"/>
    <w:rsid w:val="001053CB"/>
    <w:rsid w:val="0010542A"/>
    <w:rsid w:val="0010549B"/>
    <w:rsid w:val="001055F2"/>
    <w:rsid w:val="001056A0"/>
    <w:rsid w:val="00105801"/>
    <w:rsid w:val="00105A1C"/>
    <w:rsid w:val="00105A78"/>
    <w:rsid w:val="00105D38"/>
    <w:rsid w:val="00106120"/>
    <w:rsid w:val="00106327"/>
    <w:rsid w:val="00106387"/>
    <w:rsid w:val="001066AD"/>
    <w:rsid w:val="00106B6D"/>
    <w:rsid w:val="00106B70"/>
    <w:rsid w:val="00106DBB"/>
    <w:rsid w:val="00106FE1"/>
    <w:rsid w:val="00107457"/>
    <w:rsid w:val="00107A7A"/>
    <w:rsid w:val="00107C00"/>
    <w:rsid w:val="00107C5B"/>
    <w:rsid w:val="00107D6A"/>
    <w:rsid w:val="00107DC0"/>
    <w:rsid w:val="00107EC2"/>
    <w:rsid w:val="0011031F"/>
    <w:rsid w:val="001104DC"/>
    <w:rsid w:val="00110675"/>
    <w:rsid w:val="0011119F"/>
    <w:rsid w:val="00111377"/>
    <w:rsid w:val="001115D6"/>
    <w:rsid w:val="0011174B"/>
    <w:rsid w:val="0011192F"/>
    <w:rsid w:val="0011194F"/>
    <w:rsid w:val="00112493"/>
    <w:rsid w:val="00112728"/>
    <w:rsid w:val="00112AA5"/>
    <w:rsid w:val="00112B2D"/>
    <w:rsid w:val="00112F7E"/>
    <w:rsid w:val="00113027"/>
    <w:rsid w:val="001130DD"/>
    <w:rsid w:val="00113249"/>
    <w:rsid w:val="00113326"/>
    <w:rsid w:val="00113943"/>
    <w:rsid w:val="00113FEE"/>
    <w:rsid w:val="0011512F"/>
    <w:rsid w:val="001152E4"/>
    <w:rsid w:val="00115312"/>
    <w:rsid w:val="00115812"/>
    <w:rsid w:val="00115AA2"/>
    <w:rsid w:val="00115B07"/>
    <w:rsid w:val="00115F37"/>
    <w:rsid w:val="001165A4"/>
    <w:rsid w:val="00116ADD"/>
    <w:rsid w:val="00116CA1"/>
    <w:rsid w:val="00117012"/>
    <w:rsid w:val="001173A9"/>
    <w:rsid w:val="0011758D"/>
    <w:rsid w:val="0011788F"/>
    <w:rsid w:val="00117A9C"/>
    <w:rsid w:val="00117C0A"/>
    <w:rsid w:val="00117C48"/>
    <w:rsid w:val="00117D7E"/>
    <w:rsid w:val="00117FAC"/>
    <w:rsid w:val="00120015"/>
    <w:rsid w:val="00120269"/>
    <w:rsid w:val="00120326"/>
    <w:rsid w:val="001208A0"/>
    <w:rsid w:val="00120FC4"/>
    <w:rsid w:val="00120FE4"/>
    <w:rsid w:val="0012125B"/>
    <w:rsid w:val="00121912"/>
    <w:rsid w:val="00121A26"/>
    <w:rsid w:val="00121A6E"/>
    <w:rsid w:val="00121B39"/>
    <w:rsid w:val="00121C47"/>
    <w:rsid w:val="00121D1C"/>
    <w:rsid w:val="001221F2"/>
    <w:rsid w:val="00122812"/>
    <w:rsid w:val="00122826"/>
    <w:rsid w:val="00122BAC"/>
    <w:rsid w:val="00122BD7"/>
    <w:rsid w:val="00122F84"/>
    <w:rsid w:val="00123388"/>
    <w:rsid w:val="0012363A"/>
    <w:rsid w:val="00123768"/>
    <w:rsid w:val="001239ED"/>
    <w:rsid w:val="00123DA2"/>
    <w:rsid w:val="00123E1E"/>
    <w:rsid w:val="00124165"/>
    <w:rsid w:val="001243EF"/>
    <w:rsid w:val="001246A6"/>
    <w:rsid w:val="001246A7"/>
    <w:rsid w:val="00124845"/>
    <w:rsid w:val="001249C4"/>
    <w:rsid w:val="00124A50"/>
    <w:rsid w:val="00124B6A"/>
    <w:rsid w:val="00124C53"/>
    <w:rsid w:val="00124D60"/>
    <w:rsid w:val="00125717"/>
    <w:rsid w:val="00125726"/>
    <w:rsid w:val="00125913"/>
    <w:rsid w:val="00125ABB"/>
    <w:rsid w:val="00125C94"/>
    <w:rsid w:val="00125C95"/>
    <w:rsid w:val="00125E8C"/>
    <w:rsid w:val="00126939"/>
    <w:rsid w:val="00126AAC"/>
    <w:rsid w:val="00126BC3"/>
    <w:rsid w:val="00126CF4"/>
    <w:rsid w:val="00126DFC"/>
    <w:rsid w:val="001274AD"/>
    <w:rsid w:val="0012761E"/>
    <w:rsid w:val="00127C22"/>
    <w:rsid w:val="00127D7D"/>
    <w:rsid w:val="0013097F"/>
    <w:rsid w:val="00130CC1"/>
    <w:rsid w:val="00130DFC"/>
    <w:rsid w:val="00131612"/>
    <w:rsid w:val="00131A97"/>
    <w:rsid w:val="00131BB2"/>
    <w:rsid w:val="00131C6B"/>
    <w:rsid w:val="0013205D"/>
    <w:rsid w:val="00132516"/>
    <w:rsid w:val="001329A1"/>
    <w:rsid w:val="00132C0B"/>
    <w:rsid w:val="00132E49"/>
    <w:rsid w:val="00133323"/>
    <w:rsid w:val="001333BC"/>
    <w:rsid w:val="00133CE6"/>
    <w:rsid w:val="00133EDF"/>
    <w:rsid w:val="00134090"/>
    <w:rsid w:val="001340FB"/>
    <w:rsid w:val="0013438D"/>
    <w:rsid w:val="00134419"/>
    <w:rsid w:val="00134616"/>
    <w:rsid w:val="00134628"/>
    <w:rsid w:val="0013464C"/>
    <w:rsid w:val="0013481E"/>
    <w:rsid w:val="0013494D"/>
    <w:rsid w:val="00134B2F"/>
    <w:rsid w:val="00134D7C"/>
    <w:rsid w:val="00134E43"/>
    <w:rsid w:val="00134EA7"/>
    <w:rsid w:val="001352BC"/>
    <w:rsid w:val="00135549"/>
    <w:rsid w:val="00135663"/>
    <w:rsid w:val="001356B1"/>
    <w:rsid w:val="001356E4"/>
    <w:rsid w:val="001362A1"/>
    <w:rsid w:val="00136352"/>
    <w:rsid w:val="0013635F"/>
    <w:rsid w:val="00136622"/>
    <w:rsid w:val="0013688C"/>
    <w:rsid w:val="00136A0A"/>
    <w:rsid w:val="00136A37"/>
    <w:rsid w:val="00136B08"/>
    <w:rsid w:val="00136B17"/>
    <w:rsid w:val="00136D13"/>
    <w:rsid w:val="00136EBF"/>
    <w:rsid w:val="00136F29"/>
    <w:rsid w:val="001370E3"/>
    <w:rsid w:val="001371AD"/>
    <w:rsid w:val="001373EF"/>
    <w:rsid w:val="001373FD"/>
    <w:rsid w:val="001377C4"/>
    <w:rsid w:val="001378C3"/>
    <w:rsid w:val="00137D49"/>
    <w:rsid w:val="00137D8A"/>
    <w:rsid w:val="00137EEB"/>
    <w:rsid w:val="00137F12"/>
    <w:rsid w:val="001402FC"/>
    <w:rsid w:val="00140520"/>
    <w:rsid w:val="0014066F"/>
    <w:rsid w:val="001406DC"/>
    <w:rsid w:val="0014072A"/>
    <w:rsid w:val="00140A5A"/>
    <w:rsid w:val="00140C31"/>
    <w:rsid w:val="00140CCB"/>
    <w:rsid w:val="00140DA1"/>
    <w:rsid w:val="00140DCD"/>
    <w:rsid w:val="0014107B"/>
    <w:rsid w:val="0014132C"/>
    <w:rsid w:val="001414E6"/>
    <w:rsid w:val="0014152C"/>
    <w:rsid w:val="001415BC"/>
    <w:rsid w:val="001415FD"/>
    <w:rsid w:val="001417FC"/>
    <w:rsid w:val="001419E7"/>
    <w:rsid w:val="00141AA3"/>
    <w:rsid w:val="00141B89"/>
    <w:rsid w:val="00141CB3"/>
    <w:rsid w:val="00141CFD"/>
    <w:rsid w:val="00141F9F"/>
    <w:rsid w:val="00142110"/>
    <w:rsid w:val="00142185"/>
    <w:rsid w:val="001421BB"/>
    <w:rsid w:val="00142280"/>
    <w:rsid w:val="0014230D"/>
    <w:rsid w:val="00142352"/>
    <w:rsid w:val="001423AC"/>
    <w:rsid w:val="0014258E"/>
    <w:rsid w:val="001425C2"/>
    <w:rsid w:val="00142BC8"/>
    <w:rsid w:val="00142E67"/>
    <w:rsid w:val="00143052"/>
    <w:rsid w:val="001430B2"/>
    <w:rsid w:val="00143111"/>
    <w:rsid w:val="001431B7"/>
    <w:rsid w:val="001434BD"/>
    <w:rsid w:val="0014356F"/>
    <w:rsid w:val="00143723"/>
    <w:rsid w:val="001437E6"/>
    <w:rsid w:val="00143B54"/>
    <w:rsid w:val="00144154"/>
    <w:rsid w:val="00144350"/>
    <w:rsid w:val="00144432"/>
    <w:rsid w:val="001444BB"/>
    <w:rsid w:val="001445A4"/>
    <w:rsid w:val="001445AD"/>
    <w:rsid w:val="00144751"/>
    <w:rsid w:val="0014478E"/>
    <w:rsid w:val="00144A77"/>
    <w:rsid w:val="00144CA1"/>
    <w:rsid w:val="00144CB6"/>
    <w:rsid w:val="00145081"/>
    <w:rsid w:val="00145604"/>
    <w:rsid w:val="001456FB"/>
    <w:rsid w:val="00145969"/>
    <w:rsid w:val="00145EA8"/>
    <w:rsid w:val="0014623B"/>
    <w:rsid w:val="001462AA"/>
    <w:rsid w:val="00146499"/>
    <w:rsid w:val="001464A0"/>
    <w:rsid w:val="00146CA8"/>
    <w:rsid w:val="001470CD"/>
    <w:rsid w:val="00147183"/>
    <w:rsid w:val="0014752E"/>
    <w:rsid w:val="001477AA"/>
    <w:rsid w:val="00147B3C"/>
    <w:rsid w:val="00147F77"/>
    <w:rsid w:val="00150020"/>
    <w:rsid w:val="00150235"/>
    <w:rsid w:val="0015077E"/>
    <w:rsid w:val="001507CA"/>
    <w:rsid w:val="0015086A"/>
    <w:rsid w:val="00150B4F"/>
    <w:rsid w:val="00150BD6"/>
    <w:rsid w:val="00151024"/>
    <w:rsid w:val="0015111E"/>
    <w:rsid w:val="00151457"/>
    <w:rsid w:val="001518B8"/>
    <w:rsid w:val="00151964"/>
    <w:rsid w:val="001519E1"/>
    <w:rsid w:val="00151A98"/>
    <w:rsid w:val="00151AE2"/>
    <w:rsid w:val="00151AF6"/>
    <w:rsid w:val="00151F0E"/>
    <w:rsid w:val="001521E1"/>
    <w:rsid w:val="001529C9"/>
    <w:rsid w:val="00152DF9"/>
    <w:rsid w:val="001530FE"/>
    <w:rsid w:val="0015340E"/>
    <w:rsid w:val="001535C5"/>
    <w:rsid w:val="00153974"/>
    <w:rsid w:val="00153A37"/>
    <w:rsid w:val="00153B0A"/>
    <w:rsid w:val="00153B52"/>
    <w:rsid w:val="00153CD8"/>
    <w:rsid w:val="00153DE4"/>
    <w:rsid w:val="00154203"/>
    <w:rsid w:val="001546C2"/>
    <w:rsid w:val="00154734"/>
    <w:rsid w:val="00154967"/>
    <w:rsid w:val="00154A71"/>
    <w:rsid w:val="00154ABF"/>
    <w:rsid w:val="00154C87"/>
    <w:rsid w:val="00154D83"/>
    <w:rsid w:val="00154DDD"/>
    <w:rsid w:val="00154F53"/>
    <w:rsid w:val="001551E1"/>
    <w:rsid w:val="00155345"/>
    <w:rsid w:val="00155472"/>
    <w:rsid w:val="00155CB8"/>
    <w:rsid w:val="00155ED5"/>
    <w:rsid w:val="001560C8"/>
    <w:rsid w:val="00156458"/>
    <w:rsid w:val="001569AC"/>
    <w:rsid w:val="00156D10"/>
    <w:rsid w:val="00156FF8"/>
    <w:rsid w:val="001570D0"/>
    <w:rsid w:val="001572EE"/>
    <w:rsid w:val="00157452"/>
    <w:rsid w:val="001574C6"/>
    <w:rsid w:val="0015750B"/>
    <w:rsid w:val="0015789E"/>
    <w:rsid w:val="00157C20"/>
    <w:rsid w:val="00157F96"/>
    <w:rsid w:val="00160010"/>
    <w:rsid w:val="0016002E"/>
    <w:rsid w:val="00160F4B"/>
    <w:rsid w:val="00161165"/>
    <w:rsid w:val="00161218"/>
    <w:rsid w:val="001612C1"/>
    <w:rsid w:val="00161373"/>
    <w:rsid w:val="001617D8"/>
    <w:rsid w:val="00161953"/>
    <w:rsid w:val="00161B3B"/>
    <w:rsid w:val="00161E1F"/>
    <w:rsid w:val="00161FE4"/>
    <w:rsid w:val="0016205F"/>
    <w:rsid w:val="00162062"/>
    <w:rsid w:val="001622F8"/>
    <w:rsid w:val="001624F7"/>
    <w:rsid w:val="00162A27"/>
    <w:rsid w:val="00162B83"/>
    <w:rsid w:val="00162F8C"/>
    <w:rsid w:val="001630E9"/>
    <w:rsid w:val="00163412"/>
    <w:rsid w:val="00163991"/>
    <w:rsid w:val="001639BC"/>
    <w:rsid w:val="00163EDE"/>
    <w:rsid w:val="00164043"/>
    <w:rsid w:val="001645CF"/>
    <w:rsid w:val="001649D4"/>
    <w:rsid w:val="00164E69"/>
    <w:rsid w:val="00164EAE"/>
    <w:rsid w:val="00164EC3"/>
    <w:rsid w:val="00165141"/>
    <w:rsid w:val="0016526F"/>
    <w:rsid w:val="00165318"/>
    <w:rsid w:val="0016535A"/>
    <w:rsid w:val="0016540E"/>
    <w:rsid w:val="001655DB"/>
    <w:rsid w:val="001657D2"/>
    <w:rsid w:val="00165A18"/>
    <w:rsid w:val="00165B15"/>
    <w:rsid w:val="00165B5D"/>
    <w:rsid w:val="00165FCE"/>
    <w:rsid w:val="0016654E"/>
    <w:rsid w:val="00166835"/>
    <w:rsid w:val="0016745C"/>
    <w:rsid w:val="00167621"/>
    <w:rsid w:val="001676E5"/>
    <w:rsid w:val="00167A0F"/>
    <w:rsid w:val="00167CA6"/>
    <w:rsid w:val="00167CF1"/>
    <w:rsid w:val="00167DE3"/>
    <w:rsid w:val="00170020"/>
    <w:rsid w:val="001707C5"/>
    <w:rsid w:val="00170A60"/>
    <w:rsid w:val="00170DF9"/>
    <w:rsid w:val="0017124D"/>
    <w:rsid w:val="00171380"/>
    <w:rsid w:val="001716BA"/>
    <w:rsid w:val="001718A2"/>
    <w:rsid w:val="00171B6E"/>
    <w:rsid w:val="00171BAE"/>
    <w:rsid w:val="00172046"/>
    <w:rsid w:val="0017213A"/>
    <w:rsid w:val="001722E9"/>
    <w:rsid w:val="00172315"/>
    <w:rsid w:val="00172527"/>
    <w:rsid w:val="00173145"/>
    <w:rsid w:val="0017338A"/>
    <w:rsid w:val="0017377A"/>
    <w:rsid w:val="0017381B"/>
    <w:rsid w:val="00173825"/>
    <w:rsid w:val="00173973"/>
    <w:rsid w:val="00173D41"/>
    <w:rsid w:val="00173D66"/>
    <w:rsid w:val="00173D86"/>
    <w:rsid w:val="00173E65"/>
    <w:rsid w:val="00173FA7"/>
    <w:rsid w:val="00173FCF"/>
    <w:rsid w:val="001741ED"/>
    <w:rsid w:val="00174242"/>
    <w:rsid w:val="00174582"/>
    <w:rsid w:val="00174796"/>
    <w:rsid w:val="00174826"/>
    <w:rsid w:val="00174A37"/>
    <w:rsid w:val="00174AFA"/>
    <w:rsid w:val="00175120"/>
    <w:rsid w:val="00175413"/>
    <w:rsid w:val="00175705"/>
    <w:rsid w:val="00175A16"/>
    <w:rsid w:val="00175A87"/>
    <w:rsid w:val="00175CD1"/>
    <w:rsid w:val="00175F6B"/>
    <w:rsid w:val="0017661D"/>
    <w:rsid w:val="001766B5"/>
    <w:rsid w:val="0017689B"/>
    <w:rsid w:val="00176ED8"/>
    <w:rsid w:val="001772D8"/>
    <w:rsid w:val="00177330"/>
    <w:rsid w:val="00177434"/>
    <w:rsid w:val="0018013A"/>
    <w:rsid w:val="0018049D"/>
    <w:rsid w:val="00180617"/>
    <w:rsid w:val="00180923"/>
    <w:rsid w:val="00180A77"/>
    <w:rsid w:val="00180B6A"/>
    <w:rsid w:val="00180D0E"/>
    <w:rsid w:val="00180DF3"/>
    <w:rsid w:val="00180E79"/>
    <w:rsid w:val="00180E95"/>
    <w:rsid w:val="00180FA8"/>
    <w:rsid w:val="0018107B"/>
    <w:rsid w:val="00181261"/>
    <w:rsid w:val="00181453"/>
    <w:rsid w:val="00181808"/>
    <w:rsid w:val="001818AC"/>
    <w:rsid w:val="00181B1B"/>
    <w:rsid w:val="00181CAA"/>
    <w:rsid w:val="00181CD9"/>
    <w:rsid w:val="00182195"/>
    <w:rsid w:val="0018220C"/>
    <w:rsid w:val="00182784"/>
    <w:rsid w:val="00182AA3"/>
    <w:rsid w:val="00182F44"/>
    <w:rsid w:val="00183138"/>
    <w:rsid w:val="001834A0"/>
    <w:rsid w:val="0018371B"/>
    <w:rsid w:val="00183C40"/>
    <w:rsid w:val="00184319"/>
    <w:rsid w:val="001845D9"/>
    <w:rsid w:val="0018484C"/>
    <w:rsid w:val="00184B2D"/>
    <w:rsid w:val="00184CAF"/>
    <w:rsid w:val="00184FC0"/>
    <w:rsid w:val="00185061"/>
    <w:rsid w:val="00185451"/>
    <w:rsid w:val="00185895"/>
    <w:rsid w:val="001858ED"/>
    <w:rsid w:val="00185AFB"/>
    <w:rsid w:val="00185B5C"/>
    <w:rsid w:val="00186AA2"/>
    <w:rsid w:val="00186B48"/>
    <w:rsid w:val="00186CA7"/>
    <w:rsid w:val="00186DCA"/>
    <w:rsid w:val="00186E52"/>
    <w:rsid w:val="001870AC"/>
    <w:rsid w:val="00187192"/>
    <w:rsid w:val="0018738E"/>
    <w:rsid w:val="001873C8"/>
    <w:rsid w:val="001879C0"/>
    <w:rsid w:val="00190091"/>
    <w:rsid w:val="001906D6"/>
    <w:rsid w:val="001909D4"/>
    <w:rsid w:val="00190B2D"/>
    <w:rsid w:val="00191025"/>
    <w:rsid w:val="0019109C"/>
    <w:rsid w:val="001910BB"/>
    <w:rsid w:val="001914B3"/>
    <w:rsid w:val="001917FE"/>
    <w:rsid w:val="001919F2"/>
    <w:rsid w:val="00191B86"/>
    <w:rsid w:val="00191DD7"/>
    <w:rsid w:val="00191EDD"/>
    <w:rsid w:val="0019206A"/>
    <w:rsid w:val="0019224A"/>
    <w:rsid w:val="00192732"/>
    <w:rsid w:val="001927D8"/>
    <w:rsid w:val="0019283F"/>
    <w:rsid w:val="00192891"/>
    <w:rsid w:val="001929FA"/>
    <w:rsid w:val="00192BC3"/>
    <w:rsid w:val="0019304A"/>
    <w:rsid w:val="00193131"/>
    <w:rsid w:val="00193279"/>
    <w:rsid w:val="00193286"/>
    <w:rsid w:val="001932D3"/>
    <w:rsid w:val="00193548"/>
    <w:rsid w:val="00193961"/>
    <w:rsid w:val="00193A11"/>
    <w:rsid w:val="00193D22"/>
    <w:rsid w:val="00194106"/>
    <w:rsid w:val="00194218"/>
    <w:rsid w:val="00194384"/>
    <w:rsid w:val="00194AFF"/>
    <w:rsid w:val="00194C81"/>
    <w:rsid w:val="00194D67"/>
    <w:rsid w:val="00195479"/>
    <w:rsid w:val="00195493"/>
    <w:rsid w:val="00195581"/>
    <w:rsid w:val="00195B2F"/>
    <w:rsid w:val="00195F6F"/>
    <w:rsid w:val="00195F7F"/>
    <w:rsid w:val="00196233"/>
    <w:rsid w:val="00196446"/>
    <w:rsid w:val="00196BAF"/>
    <w:rsid w:val="00196FCD"/>
    <w:rsid w:val="00197638"/>
    <w:rsid w:val="0019766F"/>
    <w:rsid w:val="0019774E"/>
    <w:rsid w:val="00197942"/>
    <w:rsid w:val="001979B4"/>
    <w:rsid w:val="001979E2"/>
    <w:rsid w:val="00197DCE"/>
    <w:rsid w:val="001A064C"/>
    <w:rsid w:val="001A105F"/>
    <w:rsid w:val="001A11F0"/>
    <w:rsid w:val="001A14F8"/>
    <w:rsid w:val="001A15B4"/>
    <w:rsid w:val="001A1605"/>
    <w:rsid w:val="001A16D8"/>
    <w:rsid w:val="001A1AC5"/>
    <w:rsid w:val="001A1B1F"/>
    <w:rsid w:val="001A1CC2"/>
    <w:rsid w:val="001A1CFF"/>
    <w:rsid w:val="001A1F37"/>
    <w:rsid w:val="001A22AA"/>
    <w:rsid w:val="001A2551"/>
    <w:rsid w:val="001A2D26"/>
    <w:rsid w:val="001A2DDF"/>
    <w:rsid w:val="001A2E81"/>
    <w:rsid w:val="001A3116"/>
    <w:rsid w:val="001A3709"/>
    <w:rsid w:val="001A39B2"/>
    <w:rsid w:val="001A4183"/>
    <w:rsid w:val="001A44FE"/>
    <w:rsid w:val="001A47DE"/>
    <w:rsid w:val="001A4831"/>
    <w:rsid w:val="001A4C90"/>
    <w:rsid w:val="001A4DE3"/>
    <w:rsid w:val="001A4DE5"/>
    <w:rsid w:val="001A5309"/>
    <w:rsid w:val="001A544B"/>
    <w:rsid w:val="001A548D"/>
    <w:rsid w:val="001A54FB"/>
    <w:rsid w:val="001A5CBF"/>
    <w:rsid w:val="001A5D1E"/>
    <w:rsid w:val="001A5E95"/>
    <w:rsid w:val="001A5E99"/>
    <w:rsid w:val="001A5FAC"/>
    <w:rsid w:val="001A637E"/>
    <w:rsid w:val="001A63B7"/>
    <w:rsid w:val="001A6671"/>
    <w:rsid w:val="001A6830"/>
    <w:rsid w:val="001A69F0"/>
    <w:rsid w:val="001A6F44"/>
    <w:rsid w:val="001A7447"/>
    <w:rsid w:val="001A78B5"/>
    <w:rsid w:val="001A79FE"/>
    <w:rsid w:val="001A7A1B"/>
    <w:rsid w:val="001A7B08"/>
    <w:rsid w:val="001B0031"/>
    <w:rsid w:val="001B0325"/>
    <w:rsid w:val="001B04F3"/>
    <w:rsid w:val="001B0895"/>
    <w:rsid w:val="001B095E"/>
    <w:rsid w:val="001B0A63"/>
    <w:rsid w:val="001B0A71"/>
    <w:rsid w:val="001B11D0"/>
    <w:rsid w:val="001B1550"/>
    <w:rsid w:val="001B15E5"/>
    <w:rsid w:val="001B1854"/>
    <w:rsid w:val="001B1DF0"/>
    <w:rsid w:val="001B1FCD"/>
    <w:rsid w:val="001B207D"/>
    <w:rsid w:val="001B2206"/>
    <w:rsid w:val="001B235F"/>
    <w:rsid w:val="001B257D"/>
    <w:rsid w:val="001B26AB"/>
    <w:rsid w:val="001B27C8"/>
    <w:rsid w:val="001B284B"/>
    <w:rsid w:val="001B2B11"/>
    <w:rsid w:val="001B2E35"/>
    <w:rsid w:val="001B305B"/>
    <w:rsid w:val="001B3A9F"/>
    <w:rsid w:val="001B3AB2"/>
    <w:rsid w:val="001B3C3F"/>
    <w:rsid w:val="001B3C46"/>
    <w:rsid w:val="001B3ECD"/>
    <w:rsid w:val="001B4066"/>
    <w:rsid w:val="001B40FA"/>
    <w:rsid w:val="001B424D"/>
    <w:rsid w:val="001B42CE"/>
    <w:rsid w:val="001B4394"/>
    <w:rsid w:val="001B44F7"/>
    <w:rsid w:val="001B4589"/>
    <w:rsid w:val="001B45AA"/>
    <w:rsid w:val="001B48FA"/>
    <w:rsid w:val="001B4C5D"/>
    <w:rsid w:val="001B4F5B"/>
    <w:rsid w:val="001B4F67"/>
    <w:rsid w:val="001B5421"/>
    <w:rsid w:val="001B5780"/>
    <w:rsid w:val="001B57A5"/>
    <w:rsid w:val="001B5896"/>
    <w:rsid w:val="001B599F"/>
    <w:rsid w:val="001B5A14"/>
    <w:rsid w:val="001B5A1D"/>
    <w:rsid w:val="001B5A74"/>
    <w:rsid w:val="001B5B63"/>
    <w:rsid w:val="001B5BF7"/>
    <w:rsid w:val="001B626B"/>
    <w:rsid w:val="001B6344"/>
    <w:rsid w:val="001B6357"/>
    <w:rsid w:val="001B6430"/>
    <w:rsid w:val="001B6528"/>
    <w:rsid w:val="001B6889"/>
    <w:rsid w:val="001B6A75"/>
    <w:rsid w:val="001B6A88"/>
    <w:rsid w:val="001B6BE7"/>
    <w:rsid w:val="001B6C8D"/>
    <w:rsid w:val="001B6D49"/>
    <w:rsid w:val="001B7359"/>
    <w:rsid w:val="001B76D3"/>
    <w:rsid w:val="001B7984"/>
    <w:rsid w:val="001B79EF"/>
    <w:rsid w:val="001B7ACF"/>
    <w:rsid w:val="001B7C64"/>
    <w:rsid w:val="001B7E7C"/>
    <w:rsid w:val="001C0078"/>
    <w:rsid w:val="001C0173"/>
    <w:rsid w:val="001C039C"/>
    <w:rsid w:val="001C04A8"/>
    <w:rsid w:val="001C068C"/>
    <w:rsid w:val="001C06E5"/>
    <w:rsid w:val="001C0811"/>
    <w:rsid w:val="001C089C"/>
    <w:rsid w:val="001C10F5"/>
    <w:rsid w:val="001C1253"/>
    <w:rsid w:val="001C1498"/>
    <w:rsid w:val="001C1B0D"/>
    <w:rsid w:val="001C1CC3"/>
    <w:rsid w:val="001C1DF0"/>
    <w:rsid w:val="001C1FBD"/>
    <w:rsid w:val="001C23C5"/>
    <w:rsid w:val="001C24A3"/>
    <w:rsid w:val="001C2650"/>
    <w:rsid w:val="001C272E"/>
    <w:rsid w:val="001C2B77"/>
    <w:rsid w:val="001C2D89"/>
    <w:rsid w:val="001C2E00"/>
    <w:rsid w:val="001C2F09"/>
    <w:rsid w:val="001C3029"/>
    <w:rsid w:val="001C347E"/>
    <w:rsid w:val="001C3904"/>
    <w:rsid w:val="001C398F"/>
    <w:rsid w:val="001C39F0"/>
    <w:rsid w:val="001C3B43"/>
    <w:rsid w:val="001C3B90"/>
    <w:rsid w:val="001C3E9C"/>
    <w:rsid w:val="001C44E9"/>
    <w:rsid w:val="001C45FD"/>
    <w:rsid w:val="001C4928"/>
    <w:rsid w:val="001C4993"/>
    <w:rsid w:val="001C4F59"/>
    <w:rsid w:val="001C5020"/>
    <w:rsid w:val="001C50C1"/>
    <w:rsid w:val="001C50FF"/>
    <w:rsid w:val="001C511A"/>
    <w:rsid w:val="001C5301"/>
    <w:rsid w:val="001C5480"/>
    <w:rsid w:val="001C569A"/>
    <w:rsid w:val="001C5860"/>
    <w:rsid w:val="001C5C1D"/>
    <w:rsid w:val="001C5CF3"/>
    <w:rsid w:val="001C5CFA"/>
    <w:rsid w:val="001C62F6"/>
    <w:rsid w:val="001C6493"/>
    <w:rsid w:val="001C64F6"/>
    <w:rsid w:val="001C6556"/>
    <w:rsid w:val="001C65D5"/>
    <w:rsid w:val="001C695F"/>
    <w:rsid w:val="001C6CAC"/>
    <w:rsid w:val="001C6D96"/>
    <w:rsid w:val="001C7A87"/>
    <w:rsid w:val="001C7B95"/>
    <w:rsid w:val="001C7FAB"/>
    <w:rsid w:val="001D004F"/>
    <w:rsid w:val="001D00AC"/>
    <w:rsid w:val="001D01D6"/>
    <w:rsid w:val="001D04DC"/>
    <w:rsid w:val="001D05CA"/>
    <w:rsid w:val="001D07CC"/>
    <w:rsid w:val="001D086D"/>
    <w:rsid w:val="001D0BD4"/>
    <w:rsid w:val="001D0D88"/>
    <w:rsid w:val="001D118B"/>
    <w:rsid w:val="001D14AA"/>
    <w:rsid w:val="001D1544"/>
    <w:rsid w:val="001D17D4"/>
    <w:rsid w:val="001D1C13"/>
    <w:rsid w:val="001D2069"/>
    <w:rsid w:val="001D2217"/>
    <w:rsid w:val="001D23F1"/>
    <w:rsid w:val="001D243E"/>
    <w:rsid w:val="001D2857"/>
    <w:rsid w:val="001D2946"/>
    <w:rsid w:val="001D2B50"/>
    <w:rsid w:val="001D2E51"/>
    <w:rsid w:val="001D3966"/>
    <w:rsid w:val="001D3B18"/>
    <w:rsid w:val="001D3F8A"/>
    <w:rsid w:val="001D4567"/>
    <w:rsid w:val="001D45D8"/>
    <w:rsid w:val="001D4726"/>
    <w:rsid w:val="001D48EB"/>
    <w:rsid w:val="001D4A68"/>
    <w:rsid w:val="001D4D97"/>
    <w:rsid w:val="001D4F27"/>
    <w:rsid w:val="001D5277"/>
    <w:rsid w:val="001D5585"/>
    <w:rsid w:val="001D561D"/>
    <w:rsid w:val="001D59A0"/>
    <w:rsid w:val="001D5C4C"/>
    <w:rsid w:val="001D5C5D"/>
    <w:rsid w:val="001D5EC5"/>
    <w:rsid w:val="001D603C"/>
    <w:rsid w:val="001D6959"/>
    <w:rsid w:val="001D6AA8"/>
    <w:rsid w:val="001D6C66"/>
    <w:rsid w:val="001D6D35"/>
    <w:rsid w:val="001D759E"/>
    <w:rsid w:val="001D79A0"/>
    <w:rsid w:val="001D7EFF"/>
    <w:rsid w:val="001E028F"/>
    <w:rsid w:val="001E0304"/>
    <w:rsid w:val="001E044E"/>
    <w:rsid w:val="001E06C3"/>
    <w:rsid w:val="001E0773"/>
    <w:rsid w:val="001E0C3A"/>
    <w:rsid w:val="001E0E3C"/>
    <w:rsid w:val="001E1172"/>
    <w:rsid w:val="001E13FE"/>
    <w:rsid w:val="001E1636"/>
    <w:rsid w:val="001E19AB"/>
    <w:rsid w:val="001E1F15"/>
    <w:rsid w:val="001E2029"/>
    <w:rsid w:val="001E2AAD"/>
    <w:rsid w:val="001E2ACD"/>
    <w:rsid w:val="001E2D70"/>
    <w:rsid w:val="001E2E9F"/>
    <w:rsid w:val="001E308E"/>
    <w:rsid w:val="001E3161"/>
    <w:rsid w:val="001E35BB"/>
    <w:rsid w:val="001E38E4"/>
    <w:rsid w:val="001E3907"/>
    <w:rsid w:val="001E3BF2"/>
    <w:rsid w:val="001E3BFA"/>
    <w:rsid w:val="001E40CF"/>
    <w:rsid w:val="001E4326"/>
    <w:rsid w:val="001E4408"/>
    <w:rsid w:val="001E4525"/>
    <w:rsid w:val="001E48ED"/>
    <w:rsid w:val="001E4DA7"/>
    <w:rsid w:val="001E4F8D"/>
    <w:rsid w:val="001E4FA8"/>
    <w:rsid w:val="001E516D"/>
    <w:rsid w:val="001E53A8"/>
    <w:rsid w:val="001E550A"/>
    <w:rsid w:val="001E58BF"/>
    <w:rsid w:val="001E59F2"/>
    <w:rsid w:val="001E59F4"/>
    <w:rsid w:val="001E5AE2"/>
    <w:rsid w:val="001E61B2"/>
    <w:rsid w:val="001E64D3"/>
    <w:rsid w:val="001E6C45"/>
    <w:rsid w:val="001E6D77"/>
    <w:rsid w:val="001E729B"/>
    <w:rsid w:val="001E7475"/>
    <w:rsid w:val="001E74D7"/>
    <w:rsid w:val="001E7618"/>
    <w:rsid w:val="001E767D"/>
    <w:rsid w:val="001E7729"/>
    <w:rsid w:val="001E77DE"/>
    <w:rsid w:val="001E7B24"/>
    <w:rsid w:val="001E7CF1"/>
    <w:rsid w:val="001E7E4B"/>
    <w:rsid w:val="001E7FF5"/>
    <w:rsid w:val="001F05B1"/>
    <w:rsid w:val="001F05BB"/>
    <w:rsid w:val="001F0E07"/>
    <w:rsid w:val="001F0F4C"/>
    <w:rsid w:val="001F103D"/>
    <w:rsid w:val="001F1177"/>
    <w:rsid w:val="001F1436"/>
    <w:rsid w:val="001F143D"/>
    <w:rsid w:val="001F1869"/>
    <w:rsid w:val="001F1ECB"/>
    <w:rsid w:val="001F20DC"/>
    <w:rsid w:val="001F22D7"/>
    <w:rsid w:val="001F25ED"/>
    <w:rsid w:val="001F28F2"/>
    <w:rsid w:val="001F2DE2"/>
    <w:rsid w:val="001F33A3"/>
    <w:rsid w:val="001F3425"/>
    <w:rsid w:val="001F37C1"/>
    <w:rsid w:val="001F387F"/>
    <w:rsid w:val="001F400C"/>
    <w:rsid w:val="001F4051"/>
    <w:rsid w:val="001F41DF"/>
    <w:rsid w:val="001F4234"/>
    <w:rsid w:val="001F4730"/>
    <w:rsid w:val="001F480E"/>
    <w:rsid w:val="001F484B"/>
    <w:rsid w:val="001F48A5"/>
    <w:rsid w:val="001F4E67"/>
    <w:rsid w:val="001F51E8"/>
    <w:rsid w:val="001F575E"/>
    <w:rsid w:val="001F57DA"/>
    <w:rsid w:val="001F59AF"/>
    <w:rsid w:val="001F5D64"/>
    <w:rsid w:val="001F5F16"/>
    <w:rsid w:val="001F6E9D"/>
    <w:rsid w:val="001F7042"/>
    <w:rsid w:val="001F7366"/>
    <w:rsid w:val="001F7B42"/>
    <w:rsid w:val="001F7DA4"/>
    <w:rsid w:val="00200770"/>
    <w:rsid w:val="00200904"/>
    <w:rsid w:val="00200CBF"/>
    <w:rsid w:val="002010C3"/>
    <w:rsid w:val="0020158B"/>
    <w:rsid w:val="00201708"/>
    <w:rsid w:val="00201802"/>
    <w:rsid w:val="00201CE8"/>
    <w:rsid w:val="00201F40"/>
    <w:rsid w:val="00201F70"/>
    <w:rsid w:val="002020EC"/>
    <w:rsid w:val="002022C1"/>
    <w:rsid w:val="0020235F"/>
    <w:rsid w:val="0020244C"/>
    <w:rsid w:val="00202866"/>
    <w:rsid w:val="00202930"/>
    <w:rsid w:val="00202BC7"/>
    <w:rsid w:val="00202DB6"/>
    <w:rsid w:val="002031A2"/>
    <w:rsid w:val="0020373C"/>
    <w:rsid w:val="00203FC5"/>
    <w:rsid w:val="0020435D"/>
    <w:rsid w:val="00204620"/>
    <w:rsid w:val="00204947"/>
    <w:rsid w:val="00204AE1"/>
    <w:rsid w:val="00204D76"/>
    <w:rsid w:val="00204F71"/>
    <w:rsid w:val="00205046"/>
    <w:rsid w:val="002055C6"/>
    <w:rsid w:val="00205B58"/>
    <w:rsid w:val="00205F0B"/>
    <w:rsid w:val="00205FF9"/>
    <w:rsid w:val="002065CD"/>
    <w:rsid w:val="00206605"/>
    <w:rsid w:val="002066B8"/>
    <w:rsid w:val="002069BD"/>
    <w:rsid w:val="00206F51"/>
    <w:rsid w:val="002071CD"/>
    <w:rsid w:val="0020748E"/>
    <w:rsid w:val="002077CB"/>
    <w:rsid w:val="0020797D"/>
    <w:rsid w:val="00207FAE"/>
    <w:rsid w:val="00210346"/>
    <w:rsid w:val="002103A2"/>
    <w:rsid w:val="00210407"/>
    <w:rsid w:val="00210448"/>
    <w:rsid w:val="00210528"/>
    <w:rsid w:val="002107D7"/>
    <w:rsid w:val="00210A9A"/>
    <w:rsid w:val="00210AE4"/>
    <w:rsid w:val="00210D13"/>
    <w:rsid w:val="00211096"/>
    <w:rsid w:val="00211723"/>
    <w:rsid w:val="00211791"/>
    <w:rsid w:val="00211C23"/>
    <w:rsid w:val="00211F8E"/>
    <w:rsid w:val="00212101"/>
    <w:rsid w:val="0021243F"/>
    <w:rsid w:val="00212684"/>
    <w:rsid w:val="00212808"/>
    <w:rsid w:val="002129A7"/>
    <w:rsid w:val="00212BB5"/>
    <w:rsid w:val="00212BC4"/>
    <w:rsid w:val="0021305B"/>
    <w:rsid w:val="0021332C"/>
    <w:rsid w:val="00213340"/>
    <w:rsid w:val="00213574"/>
    <w:rsid w:val="0021362B"/>
    <w:rsid w:val="00213889"/>
    <w:rsid w:val="00214AD4"/>
    <w:rsid w:val="00214D0A"/>
    <w:rsid w:val="00214D8D"/>
    <w:rsid w:val="0021505A"/>
    <w:rsid w:val="0021507E"/>
    <w:rsid w:val="0021520C"/>
    <w:rsid w:val="00215779"/>
    <w:rsid w:val="002158EC"/>
    <w:rsid w:val="0021595F"/>
    <w:rsid w:val="00215ED4"/>
    <w:rsid w:val="00215ED9"/>
    <w:rsid w:val="00215FC7"/>
    <w:rsid w:val="002168AA"/>
    <w:rsid w:val="00216CD7"/>
    <w:rsid w:val="00217605"/>
    <w:rsid w:val="0021798B"/>
    <w:rsid w:val="00217B8B"/>
    <w:rsid w:val="00217BDB"/>
    <w:rsid w:val="00217FB0"/>
    <w:rsid w:val="0022006B"/>
    <w:rsid w:val="002200A3"/>
    <w:rsid w:val="002200F1"/>
    <w:rsid w:val="002204B4"/>
    <w:rsid w:val="00220630"/>
    <w:rsid w:val="00220792"/>
    <w:rsid w:val="002208C6"/>
    <w:rsid w:val="00220A9F"/>
    <w:rsid w:val="00220C38"/>
    <w:rsid w:val="00221AE0"/>
    <w:rsid w:val="00221D27"/>
    <w:rsid w:val="00221F49"/>
    <w:rsid w:val="002222E7"/>
    <w:rsid w:val="00222408"/>
    <w:rsid w:val="002224B2"/>
    <w:rsid w:val="00222773"/>
    <w:rsid w:val="00223011"/>
    <w:rsid w:val="002232F9"/>
    <w:rsid w:val="00223475"/>
    <w:rsid w:val="00223487"/>
    <w:rsid w:val="0022384E"/>
    <w:rsid w:val="002239AB"/>
    <w:rsid w:val="00223AA2"/>
    <w:rsid w:val="002241CF"/>
    <w:rsid w:val="002241DF"/>
    <w:rsid w:val="002243F9"/>
    <w:rsid w:val="002244A1"/>
    <w:rsid w:val="002245A9"/>
    <w:rsid w:val="0022483F"/>
    <w:rsid w:val="00224A11"/>
    <w:rsid w:val="00224A2F"/>
    <w:rsid w:val="00224A48"/>
    <w:rsid w:val="00224D79"/>
    <w:rsid w:val="00225422"/>
    <w:rsid w:val="00225539"/>
    <w:rsid w:val="00225563"/>
    <w:rsid w:val="00225845"/>
    <w:rsid w:val="0022584E"/>
    <w:rsid w:val="0022599A"/>
    <w:rsid w:val="00225DCC"/>
    <w:rsid w:val="00225E49"/>
    <w:rsid w:val="00225E55"/>
    <w:rsid w:val="00225E79"/>
    <w:rsid w:val="002262C3"/>
    <w:rsid w:val="00226534"/>
    <w:rsid w:val="00226620"/>
    <w:rsid w:val="0022668B"/>
    <w:rsid w:val="002267EC"/>
    <w:rsid w:val="00226B88"/>
    <w:rsid w:val="00226D3F"/>
    <w:rsid w:val="00226EB8"/>
    <w:rsid w:val="00226EEF"/>
    <w:rsid w:val="002271E7"/>
    <w:rsid w:val="00227223"/>
    <w:rsid w:val="00227251"/>
    <w:rsid w:val="0022768B"/>
    <w:rsid w:val="00227788"/>
    <w:rsid w:val="00227935"/>
    <w:rsid w:val="00227974"/>
    <w:rsid w:val="002279F0"/>
    <w:rsid w:val="00227E60"/>
    <w:rsid w:val="002300A6"/>
    <w:rsid w:val="002301E8"/>
    <w:rsid w:val="002306D3"/>
    <w:rsid w:val="00230B0A"/>
    <w:rsid w:val="00230C64"/>
    <w:rsid w:val="00230F44"/>
    <w:rsid w:val="0023156C"/>
    <w:rsid w:val="00231A67"/>
    <w:rsid w:val="00231AF6"/>
    <w:rsid w:val="00231C25"/>
    <w:rsid w:val="00231D73"/>
    <w:rsid w:val="00231E2A"/>
    <w:rsid w:val="00231E8E"/>
    <w:rsid w:val="00232079"/>
    <w:rsid w:val="00232080"/>
    <w:rsid w:val="0023224C"/>
    <w:rsid w:val="0023247A"/>
    <w:rsid w:val="00232B9E"/>
    <w:rsid w:val="00232D6B"/>
    <w:rsid w:val="00232DAE"/>
    <w:rsid w:val="00232EB5"/>
    <w:rsid w:val="0023301D"/>
    <w:rsid w:val="002330A9"/>
    <w:rsid w:val="0023337E"/>
    <w:rsid w:val="0023339E"/>
    <w:rsid w:val="002333AC"/>
    <w:rsid w:val="00233C48"/>
    <w:rsid w:val="00233CF7"/>
    <w:rsid w:val="00233D61"/>
    <w:rsid w:val="002351E1"/>
    <w:rsid w:val="002352FD"/>
    <w:rsid w:val="00235460"/>
    <w:rsid w:val="00235500"/>
    <w:rsid w:val="002356F3"/>
    <w:rsid w:val="00235843"/>
    <w:rsid w:val="00235980"/>
    <w:rsid w:val="002359D5"/>
    <w:rsid w:val="00235B3F"/>
    <w:rsid w:val="00235CDF"/>
    <w:rsid w:val="00235DAE"/>
    <w:rsid w:val="002364C1"/>
    <w:rsid w:val="00236868"/>
    <w:rsid w:val="00236A45"/>
    <w:rsid w:val="00236FA8"/>
    <w:rsid w:val="00237087"/>
    <w:rsid w:val="0023712A"/>
    <w:rsid w:val="002373A9"/>
    <w:rsid w:val="00237600"/>
    <w:rsid w:val="0023767C"/>
    <w:rsid w:val="00237758"/>
    <w:rsid w:val="00237906"/>
    <w:rsid w:val="00237AF7"/>
    <w:rsid w:val="00237BB3"/>
    <w:rsid w:val="00237CCF"/>
    <w:rsid w:val="00237E05"/>
    <w:rsid w:val="00237E28"/>
    <w:rsid w:val="00237E67"/>
    <w:rsid w:val="0024016C"/>
    <w:rsid w:val="002402D4"/>
    <w:rsid w:val="002405AE"/>
    <w:rsid w:val="002408B4"/>
    <w:rsid w:val="00240E11"/>
    <w:rsid w:val="00241314"/>
    <w:rsid w:val="00241419"/>
    <w:rsid w:val="002415A8"/>
    <w:rsid w:val="00241909"/>
    <w:rsid w:val="002419E0"/>
    <w:rsid w:val="00241A85"/>
    <w:rsid w:val="00241BFF"/>
    <w:rsid w:val="00241DD9"/>
    <w:rsid w:val="00241E7F"/>
    <w:rsid w:val="00242018"/>
    <w:rsid w:val="00242320"/>
    <w:rsid w:val="0024244C"/>
    <w:rsid w:val="00242756"/>
    <w:rsid w:val="00242A1A"/>
    <w:rsid w:val="0024302C"/>
    <w:rsid w:val="0024363D"/>
    <w:rsid w:val="002438EB"/>
    <w:rsid w:val="0024398E"/>
    <w:rsid w:val="0024451D"/>
    <w:rsid w:val="002447BE"/>
    <w:rsid w:val="00244B12"/>
    <w:rsid w:val="00244D07"/>
    <w:rsid w:val="00244EDD"/>
    <w:rsid w:val="00244F2F"/>
    <w:rsid w:val="00244FA2"/>
    <w:rsid w:val="0024531F"/>
    <w:rsid w:val="002456A4"/>
    <w:rsid w:val="00245EFB"/>
    <w:rsid w:val="00246051"/>
    <w:rsid w:val="0024645C"/>
    <w:rsid w:val="0024654E"/>
    <w:rsid w:val="00246788"/>
    <w:rsid w:val="00246D5E"/>
    <w:rsid w:val="00246DE9"/>
    <w:rsid w:val="00246EF7"/>
    <w:rsid w:val="00246EF9"/>
    <w:rsid w:val="002470E6"/>
    <w:rsid w:val="00247797"/>
    <w:rsid w:val="002477F4"/>
    <w:rsid w:val="00247B15"/>
    <w:rsid w:val="00247B8B"/>
    <w:rsid w:val="00247CA4"/>
    <w:rsid w:val="00247EFB"/>
    <w:rsid w:val="00247F29"/>
    <w:rsid w:val="00247F9B"/>
    <w:rsid w:val="002500B3"/>
    <w:rsid w:val="00250362"/>
    <w:rsid w:val="0025045F"/>
    <w:rsid w:val="00250518"/>
    <w:rsid w:val="00250DC6"/>
    <w:rsid w:val="00251143"/>
    <w:rsid w:val="0025140B"/>
    <w:rsid w:val="00251712"/>
    <w:rsid w:val="00251D63"/>
    <w:rsid w:val="00251FE5"/>
    <w:rsid w:val="002522BD"/>
    <w:rsid w:val="002522BE"/>
    <w:rsid w:val="00252998"/>
    <w:rsid w:val="00252F1F"/>
    <w:rsid w:val="00252F92"/>
    <w:rsid w:val="002531A4"/>
    <w:rsid w:val="002536C7"/>
    <w:rsid w:val="00253702"/>
    <w:rsid w:val="002539AD"/>
    <w:rsid w:val="00253C55"/>
    <w:rsid w:val="00253EE1"/>
    <w:rsid w:val="002540F7"/>
    <w:rsid w:val="0025433D"/>
    <w:rsid w:val="002545B5"/>
    <w:rsid w:val="002546B8"/>
    <w:rsid w:val="00254913"/>
    <w:rsid w:val="00254A3B"/>
    <w:rsid w:val="00254BB1"/>
    <w:rsid w:val="00254D45"/>
    <w:rsid w:val="00254D51"/>
    <w:rsid w:val="00255812"/>
    <w:rsid w:val="00255917"/>
    <w:rsid w:val="002559A0"/>
    <w:rsid w:val="00255E47"/>
    <w:rsid w:val="002560A6"/>
    <w:rsid w:val="002561D1"/>
    <w:rsid w:val="0025623E"/>
    <w:rsid w:val="002563AD"/>
    <w:rsid w:val="00256461"/>
    <w:rsid w:val="002565B7"/>
    <w:rsid w:val="00256853"/>
    <w:rsid w:val="00257112"/>
    <w:rsid w:val="00257315"/>
    <w:rsid w:val="00257438"/>
    <w:rsid w:val="00257475"/>
    <w:rsid w:val="0025775E"/>
    <w:rsid w:val="00257796"/>
    <w:rsid w:val="002577B2"/>
    <w:rsid w:val="002578EA"/>
    <w:rsid w:val="00257C0A"/>
    <w:rsid w:val="00257ECE"/>
    <w:rsid w:val="002600C4"/>
    <w:rsid w:val="00260183"/>
    <w:rsid w:val="0026077F"/>
    <w:rsid w:val="00260999"/>
    <w:rsid w:val="00260FBB"/>
    <w:rsid w:val="0026140D"/>
    <w:rsid w:val="0026169D"/>
    <w:rsid w:val="002616AF"/>
    <w:rsid w:val="00261765"/>
    <w:rsid w:val="002618DB"/>
    <w:rsid w:val="00261A03"/>
    <w:rsid w:val="00261B3E"/>
    <w:rsid w:val="00261E17"/>
    <w:rsid w:val="00261EDE"/>
    <w:rsid w:val="00262758"/>
    <w:rsid w:val="002627B2"/>
    <w:rsid w:val="00262BB1"/>
    <w:rsid w:val="00262DB7"/>
    <w:rsid w:val="00262E73"/>
    <w:rsid w:val="00262FE5"/>
    <w:rsid w:val="002631A2"/>
    <w:rsid w:val="00263315"/>
    <w:rsid w:val="00263591"/>
    <w:rsid w:val="00263976"/>
    <w:rsid w:val="00263D38"/>
    <w:rsid w:val="00263FE9"/>
    <w:rsid w:val="002640A5"/>
    <w:rsid w:val="002640C7"/>
    <w:rsid w:val="002647A4"/>
    <w:rsid w:val="0026547E"/>
    <w:rsid w:val="00265766"/>
    <w:rsid w:val="002657C0"/>
    <w:rsid w:val="00265892"/>
    <w:rsid w:val="00265BEB"/>
    <w:rsid w:val="00265D74"/>
    <w:rsid w:val="00266064"/>
    <w:rsid w:val="002663E9"/>
    <w:rsid w:val="0026641C"/>
    <w:rsid w:val="002669B8"/>
    <w:rsid w:val="00266FDF"/>
    <w:rsid w:val="002671CF"/>
    <w:rsid w:val="00267335"/>
    <w:rsid w:val="002673C7"/>
    <w:rsid w:val="002674A1"/>
    <w:rsid w:val="0026781C"/>
    <w:rsid w:val="0026791E"/>
    <w:rsid w:val="00270387"/>
    <w:rsid w:val="00270861"/>
    <w:rsid w:val="00270969"/>
    <w:rsid w:val="00270E7C"/>
    <w:rsid w:val="0027130B"/>
    <w:rsid w:val="002714A5"/>
    <w:rsid w:val="002717AA"/>
    <w:rsid w:val="002717E0"/>
    <w:rsid w:val="00271A25"/>
    <w:rsid w:val="00271A39"/>
    <w:rsid w:val="00271ABC"/>
    <w:rsid w:val="00271B9A"/>
    <w:rsid w:val="00271C36"/>
    <w:rsid w:val="00271C88"/>
    <w:rsid w:val="00271CE2"/>
    <w:rsid w:val="00272038"/>
    <w:rsid w:val="00272124"/>
    <w:rsid w:val="002721C1"/>
    <w:rsid w:val="002725A4"/>
    <w:rsid w:val="00272661"/>
    <w:rsid w:val="00272943"/>
    <w:rsid w:val="00272A75"/>
    <w:rsid w:val="00272B9B"/>
    <w:rsid w:val="00272D6E"/>
    <w:rsid w:val="0027317E"/>
    <w:rsid w:val="00273380"/>
    <w:rsid w:val="0027360A"/>
    <w:rsid w:val="0027375D"/>
    <w:rsid w:val="00273796"/>
    <w:rsid w:val="002737DE"/>
    <w:rsid w:val="00273C15"/>
    <w:rsid w:val="00273EF1"/>
    <w:rsid w:val="00274320"/>
    <w:rsid w:val="00274379"/>
    <w:rsid w:val="00274464"/>
    <w:rsid w:val="002747A4"/>
    <w:rsid w:val="002747EC"/>
    <w:rsid w:val="002749D7"/>
    <w:rsid w:val="00274A15"/>
    <w:rsid w:val="00274B02"/>
    <w:rsid w:val="00274B7A"/>
    <w:rsid w:val="00274B7C"/>
    <w:rsid w:val="00274B95"/>
    <w:rsid w:val="00274EDF"/>
    <w:rsid w:val="002754F4"/>
    <w:rsid w:val="002757C6"/>
    <w:rsid w:val="00275A56"/>
    <w:rsid w:val="00275B8B"/>
    <w:rsid w:val="00275C06"/>
    <w:rsid w:val="00275C7A"/>
    <w:rsid w:val="00276203"/>
    <w:rsid w:val="00276273"/>
    <w:rsid w:val="00276A3D"/>
    <w:rsid w:val="00276BBC"/>
    <w:rsid w:val="00276CEE"/>
    <w:rsid w:val="00276E37"/>
    <w:rsid w:val="00277105"/>
    <w:rsid w:val="00277196"/>
    <w:rsid w:val="0027759B"/>
    <w:rsid w:val="00277898"/>
    <w:rsid w:val="00277EF9"/>
    <w:rsid w:val="00277FB9"/>
    <w:rsid w:val="0028032C"/>
    <w:rsid w:val="00280387"/>
    <w:rsid w:val="00280C58"/>
    <w:rsid w:val="00280CF7"/>
    <w:rsid w:val="002814F5"/>
    <w:rsid w:val="002816EA"/>
    <w:rsid w:val="002817C9"/>
    <w:rsid w:val="002817FD"/>
    <w:rsid w:val="00281839"/>
    <w:rsid w:val="00281A47"/>
    <w:rsid w:val="00281ACB"/>
    <w:rsid w:val="00281ECB"/>
    <w:rsid w:val="00282057"/>
    <w:rsid w:val="0028223D"/>
    <w:rsid w:val="002824A6"/>
    <w:rsid w:val="0028294E"/>
    <w:rsid w:val="00282BBA"/>
    <w:rsid w:val="00282C75"/>
    <w:rsid w:val="002830FB"/>
    <w:rsid w:val="002833FB"/>
    <w:rsid w:val="002834E1"/>
    <w:rsid w:val="00283624"/>
    <w:rsid w:val="002839F4"/>
    <w:rsid w:val="00283BA5"/>
    <w:rsid w:val="00283DA4"/>
    <w:rsid w:val="00283DD5"/>
    <w:rsid w:val="00283E79"/>
    <w:rsid w:val="0028407A"/>
    <w:rsid w:val="002843B0"/>
    <w:rsid w:val="00284407"/>
    <w:rsid w:val="0028483E"/>
    <w:rsid w:val="00284A56"/>
    <w:rsid w:val="00285050"/>
    <w:rsid w:val="00285840"/>
    <w:rsid w:val="002864E4"/>
    <w:rsid w:val="00286738"/>
    <w:rsid w:val="002869A9"/>
    <w:rsid w:val="00286B62"/>
    <w:rsid w:val="00287298"/>
    <w:rsid w:val="0028752B"/>
    <w:rsid w:val="00287C42"/>
    <w:rsid w:val="00287D41"/>
    <w:rsid w:val="00290861"/>
    <w:rsid w:val="00290A7D"/>
    <w:rsid w:val="00290B09"/>
    <w:rsid w:val="00290DD4"/>
    <w:rsid w:val="00290E9C"/>
    <w:rsid w:val="00290FA2"/>
    <w:rsid w:val="002915AE"/>
    <w:rsid w:val="002915D5"/>
    <w:rsid w:val="002920D7"/>
    <w:rsid w:val="002926C4"/>
    <w:rsid w:val="0029279A"/>
    <w:rsid w:val="00292BF7"/>
    <w:rsid w:val="00292C04"/>
    <w:rsid w:val="00293044"/>
    <w:rsid w:val="002931AD"/>
    <w:rsid w:val="00293C20"/>
    <w:rsid w:val="00293C31"/>
    <w:rsid w:val="00293CE2"/>
    <w:rsid w:val="00293E5F"/>
    <w:rsid w:val="0029409C"/>
    <w:rsid w:val="00294303"/>
    <w:rsid w:val="002948D3"/>
    <w:rsid w:val="00294D88"/>
    <w:rsid w:val="00294DEF"/>
    <w:rsid w:val="00294E21"/>
    <w:rsid w:val="002951EF"/>
    <w:rsid w:val="00295247"/>
    <w:rsid w:val="002953B6"/>
    <w:rsid w:val="002953DD"/>
    <w:rsid w:val="002955DE"/>
    <w:rsid w:val="0029584F"/>
    <w:rsid w:val="00295947"/>
    <w:rsid w:val="002959FD"/>
    <w:rsid w:val="00295CA0"/>
    <w:rsid w:val="002960D9"/>
    <w:rsid w:val="0029622D"/>
    <w:rsid w:val="002962F6"/>
    <w:rsid w:val="00296602"/>
    <w:rsid w:val="00296834"/>
    <w:rsid w:val="002969CA"/>
    <w:rsid w:val="00296AD7"/>
    <w:rsid w:val="00297076"/>
    <w:rsid w:val="002972F8"/>
    <w:rsid w:val="0029737E"/>
    <w:rsid w:val="00297435"/>
    <w:rsid w:val="00297581"/>
    <w:rsid w:val="0029783A"/>
    <w:rsid w:val="00297A29"/>
    <w:rsid w:val="00297AC9"/>
    <w:rsid w:val="00297E66"/>
    <w:rsid w:val="002A00F1"/>
    <w:rsid w:val="002A0150"/>
    <w:rsid w:val="002A01C5"/>
    <w:rsid w:val="002A01DC"/>
    <w:rsid w:val="002A022F"/>
    <w:rsid w:val="002A02F5"/>
    <w:rsid w:val="002A05E2"/>
    <w:rsid w:val="002A08BF"/>
    <w:rsid w:val="002A09CE"/>
    <w:rsid w:val="002A0BB3"/>
    <w:rsid w:val="002A0DD8"/>
    <w:rsid w:val="002A0E82"/>
    <w:rsid w:val="002A113A"/>
    <w:rsid w:val="002A13E5"/>
    <w:rsid w:val="002A1523"/>
    <w:rsid w:val="002A1AC2"/>
    <w:rsid w:val="002A1B42"/>
    <w:rsid w:val="002A1FC9"/>
    <w:rsid w:val="002A2396"/>
    <w:rsid w:val="002A2567"/>
    <w:rsid w:val="002A2A6C"/>
    <w:rsid w:val="002A2BF4"/>
    <w:rsid w:val="002A2D14"/>
    <w:rsid w:val="002A2F60"/>
    <w:rsid w:val="002A2F99"/>
    <w:rsid w:val="002A319C"/>
    <w:rsid w:val="002A31A1"/>
    <w:rsid w:val="002A31D2"/>
    <w:rsid w:val="002A358C"/>
    <w:rsid w:val="002A375E"/>
    <w:rsid w:val="002A37AF"/>
    <w:rsid w:val="002A37B8"/>
    <w:rsid w:val="002A384C"/>
    <w:rsid w:val="002A388A"/>
    <w:rsid w:val="002A3E31"/>
    <w:rsid w:val="002A3EE6"/>
    <w:rsid w:val="002A3FBB"/>
    <w:rsid w:val="002A4209"/>
    <w:rsid w:val="002A44C6"/>
    <w:rsid w:val="002A46BB"/>
    <w:rsid w:val="002A4DEF"/>
    <w:rsid w:val="002A4FD1"/>
    <w:rsid w:val="002A509D"/>
    <w:rsid w:val="002A5276"/>
    <w:rsid w:val="002A54C0"/>
    <w:rsid w:val="002A5731"/>
    <w:rsid w:val="002A5BA5"/>
    <w:rsid w:val="002A60BE"/>
    <w:rsid w:val="002A6291"/>
    <w:rsid w:val="002A6738"/>
    <w:rsid w:val="002A6A47"/>
    <w:rsid w:val="002A6AA9"/>
    <w:rsid w:val="002A6ADE"/>
    <w:rsid w:val="002A6E0E"/>
    <w:rsid w:val="002A706A"/>
    <w:rsid w:val="002A70BE"/>
    <w:rsid w:val="002A712E"/>
    <w:rsid w:val="002A730F"/>
    <w:rsid w:val="002A73C5"/>
    <w:rsid w:val="002A74ED"/>
    <w:rsid w:val="002A76C0"/>
    <w:rsid w:val="002A7F3F"/>
    <w:rsid w:val="002B0047"/>
    <w:rsid w:val="002B0292"/>
    <w:rsid w:val="002B0493"/>
    <w:rsid w:val="002B04AC"/>
    <w:rsid w:val="002B07E5"/>
    <w:rsid w:val="002B0A40"/>
    <w:rsid w:val="002B0BDD"/>
    <w:rsid w:val="002B0DBD"/>
    <w:rsid w:val="002B1292"/>
    <w:rsid w:val="002B13DD"/>
    <w:rsid w:val="002B1601"/>
    <w:rsid w:val="002B1887"/>
    <w:rsid w:val="002B1C52"/>
    <w:rsid w:val="002B1CD2"/>
    <w:rsid w:val="002B1DF4"/>
    <w:rsid w:val="002B1EA6"/>
    <w:rsid w:val="002B2480"/>
    <w:rsid w:val="002B2744"/>
    <w:rsid w:val="002B275E"/>
    <w:rsid w:val="002B2AB7"/>
    <w:rsid w:val="002B2C4D"/>
    <w:rsid w:val="002B3389"/>
    <w:rsid w:val="002B3CE2"/>
    <w:rsid w:val="002B40CB"/>
    <w:rsid w:val="002B418A"/>
    <w:rsid w:val="002B467D"/>
    <w:rsid w:val="002B4840"/>
    <w:rsid w:val="002B4A37"/>
    <w:rsid w:val="002B4FD6"/>
    <w:rsid w:val="002B5078"/>
    <w:rsid w:val="002B514B"/>
    <w:rsid w:val="002B51CA"/>
    <w:rsid w:val="002B5224"/>
    <w:rsid w:val="002B542E"/>
    <w:rsid w:val="002B54E3"/>
    <w:rsid w:val="002B550B"/>
    <w:rsid w:val="002B574D"/>
    <w:rsid w:val="002B57FE"/>
    <w:rsid w:val="002B58C5"/>
    <w:rsid w:val="002B59C8"/>
    <w:rsid w:val="002B5D2A"/>
    <w:rsid w:val="002B6017"/>
    <w:rsid w:val="002B676C"/>
    <w:rsid w:val="002B6897"/>
    <w:rsid w:val="002B69BF"/>
    <w:rsid w:val="002B6C9D"/>
    <w:rsid w:val="002B6D34"/>
    <w:rsid w:val="002B7B4D"/>
    <w:rsid w:val="002B7B68"/>
    <w:rsid w:val="002C0017"/>
    <w:rsid w:val="002C00B7"/>
    <w:rsid w:val="002C01AB"/>
    <w:rsid w:val="002C05CD"/>
    <w:rsid w:val="002C062A"/>
    <w:rsid w:val="002C06FF"/>
    <w:rsid w:val="002C073E"/>
    <w:rsid w:val="002C089E"/>
    <w:rsid w:val="002C0BD2"/>
    <w:rsid w:val="002C0BD3"/>
    <w:rsid w:val="002C0FB5"/>
    <w:rsid w:val="002C1739"/>
    <w:rsid w:val="002C1C2F"/>
    <w:rsid w:val="002C1C44"/>
    <w:rsid w:val="002C1E2E"/>
    <w:rsid w:val="002C1F86"/>
    <w:rsid w:val="002C1F90"/>
    <w:rsid w:val="002C2196"/>
    <w:rsid w:val="002C23DA"/>
    <w:rsid w:val="002C257A"/>
    <w:rsid w:val="002C2DA7"/>
    <w:rsid w:val="002C2DD9"/>
    <w:rsid w:val="002C30E8"/>
    <w:rsid w:val="002C31E0"/>
    <w:rsid w:val="002C36D3"/>
    <w:rsid w:val="002C395D"/>
    <w:rsid w:val="002C39DC"/>
    <w:rsid w:val="002C4016"/>
    <w:rsid w:val="002C4319"/>
    <w:rsid w:val="002C43F8"/>
    <w:rsid w:val="002C45E3"/>
    <w:rsid w:val="002C4BAF"/>
    <w:rsid w:val="002C4CDF"/>
    <w:rsid w:val="002C4E44"/>
    <w:rsid w:val="002C4EF9"/>
    <w:rsid w:val="002C4FB5"/>
    <w:rsid w:val="002C56CF"/>
    <w:rsid w:val="002C5780"/>
    <w:rsid w:val="002C5872"/>
    <w:rsid w:val="002C587E"/>
    <w:rsid w:val="002C5896"/>
    <w:rsid w:val="002C5908"/>
    <w:rsid w:val="002C5B7D"/>
    <w:rsid w:val="002C609E"/>
    <w:rsid w:val="002C61D7"/>
    <w:rsid w:val="002C643B"/>
    <w:rsid w:val="002C655A"/>
    <w:rsid w:val="002C65E7"/>
    <w:rsid w:val="002C6642"/>
    <w:rsid w:val="002C68A1"/>
    <w:rsid w:val="002C68F9"/>
    <w:rsid w:val="002C6A28"/>
    <w:rsid w:val="002C6BD3"/>
    <w:rsid w:val="002C6C25"/>
    <w:rsid w:val="002C6D66"/>
    <w:rsid w:val="002C7246"/>
    <w:rsid w:val="002C7622"/>
    <w:rsid w:val="002C7847"/>
    <w:rsid w:val="002D03DC"/>
    <w:rsid w:val="002D0AD9"/>
    <w:rsid w:val="002D14F5"/>
    <w:rsid w:val="002D1567"/>
    <w:rsid w:val="002D1599"/>
    <w:rsid w:val="002D1884"/>
    <w:rsid w:val="002D18A8"/>
    <w:rsid w:val="002D1AAF"/>
    <w:rsid w:val="002D1D54"/>
    <w:rsid w:val="002D1E17"/>
    <w:rsid w:val="002D2607"/>
    <w:rsid w:val="002D27EA"/>
    <w:rsid w:val="002D29C4"/>
    <w:rsid w:val="002D2E73"/>
    <w:rsid w:val="002D344A"/>
    <w:rsid w:val="002D3474"/>
    <w:rsid w:val="002D3554"/>
    <w:rsid w:val="002D3786"/>
    <w:rsid w:val="002D38D2"/>
    <w:rsid w:val="002D434B"/>
    <w:rsid w:val="002D435D"/>
    <w:rsid w:val="002D4664"/>
    <w:rsid w:val="002D499A"/>
    <w:rsid w:val="002D49CF"/>
    <w:rsid w:val="002D4A76"/>
    <w:rsid w:val="002D4B70"/>
    <w:rsid w:val="002D4CB0"/>
    <w:rsid w:val="002D4EA9"/>
    <w:rsid w:val="002D4F01"/>
    <w:rsid w:val="002D5081"/>
    <w:rsid w:val="002D5175"/>
    <w:rsid w:val="002D51BB"/>
    <w:rsid w:val="002D533E"/>
    <w:rsid w:val="002D5869"/>
    <w:rsid w:val="002D58E1"/>
    <w:rsid w:val="002D594C"/>
    <w:rsid w:val="002D60A0"/>
    <w:rsid w:val="002D60A5"/>
    <w:rsid w:val="002D6711"/>
    <w:rsid w:val="002D692E"/>
    <w:rsid w:val="002D698E"/>
    <w:rsid w:val="002D6C26"/>
    <w:rsid w:val="002D6D86"/>
    <w:rsid w:val="002D6FEC"/>
    <w:rsid w:val="002D7FC8"/>
    <w:rsid w:val="002E0003"/>
    <w:rsid w:val="002E00B5"/>
    <w:rsid w:val="002E0103"/>
    <w:rsid w:val="002E0239"/>
    <w:rsid w:val="002E0333"/>
    <w:rsid w:val="002E045F"/>
    <w:rsid w:val="002E0479"/>
    <w:rsid w:val="002E0A55"/>
    <w:rsid w:val="002E10DF"/>
    <w:rsid w:val="002E1169"/>
    <w:rsid w:val="002E1214"/>
    <w:rsid w:val="002E1BF7"/>
    <w:rsid w:val="002E1D49"/>
    <w:rsid w:val="002E287C"/>
    <w:rsid w:val="002E292C"/>
    <w:rsid w:val="002E30B1"/>
    <w:rsid w:val="002E313E"/>
    <w:rsid w:val="002E375D"/>
    <w:rsid w:val="002E3A19"/>
    <w:rsid w:val="002E3B38"/>
    <w:rsid w:val="002E3BA6"/>
    <w:rsid w:val="002E3C17"/>
    <w:rsid w:val="002E4060"/>
    <w:rsid w:val="002E41F9"/>
    <w:rsid w:val="002E44A8"/>
    <w:rsid w:val="002E4559"/>
    <w:rsid w:val="002E4684"/>
    <w:rsid w:val="002E4793"/>
    <w:rsid w:val="002E48C3"/>
    <w:rsid w:val="002E4C37"/>
    <w:rsid w:val="002E4E2C"/>
    <w:rsid w:val="002E5006"/>
    <w:rsid w:val="002E511E"/>
    <w:rsid w:val="002E54D9"/>
    <w:rsid w:val="002E5900"/>
    <w:rsid w:val="002E5D7B"/>
    <w:rsid w:val="002E5D96"/>
    <w:rsid w:val="002E6048"/>
    <w:rsid w:val="002E60C0"/>
    <w:rsid w:val="002E64D6"/>
    <w:rsid w:val="002E650E"/>
    <w:rsid w:val="002E6546"/>
    <w:rsid w:val="002E6599"/>
    <w:rsid w:val="002E6860"/>
    <w:rsid w:val="002E6B4F"/>
    <w:rsid w:val="002E6B67"/>
    <w:rsid w:val="002E6C64"/>
    <w:rsid w:val="002E6E3A"/>
    <w:rsid w:val="002E6FF3"/>
    <w:rsid w:val="002E7694"/>
    <w:rsid w:val="002E7CC8"/>
    <w:rsid w:val="002E7CF5"/>
    <w:rsid w:val="002E7ED8"/>
    <w:rsid w:val="002F00A5"/>
    <w:rsid w:val="002F07DF"/>
    <w:rsid w:val="002F0AEA"/>
    <w:rsid w:val="002F0FED"/>
    <w:rsid w:val="002F1451"/>
    <w:rsid w:val="002F14D4"/>
    <w:rsid w:val="002F16F0"/>
    <w:rsid w:val="002F18FA"/>
    <w:rsid w:val="002F1D14"/>
    <w:rsid w:val="002F1DE8"/>
    <w:rsid w:val="002F1FA6"/>
    <w:rsid w:val="002F213F"/>
    <w:rsid w:val="002F2376"/>
    <w:rsid w:val="002F28DA"/>
    <w:rsid w:val="002F2A1D"/>
    <w:rsid w:val="002F2C1F"/>
    <w:rsid w:val="002F2CA9"/>
    <w:rsid w:val="002F368D"/>
    <w:rsid w:val="002F3B19"/>
    <w:rsid w:val="002F3B6B"/>
    <w:rsid w:val="002F420F"/>
    <w:rsid w:val="002F42BE"/>
    <w:rsid w:val="002F4407"/>
    <w:rsid w:val="002F479E"/>
    <w:rsid w:val="002F4AA5"/>
    <w:rsid w:val="002F4C98"/>
    <w:rsid w:val="002F4DEF"/>
    <w:rsid w:val="002F4ED9"/>
    <w:rsid w:val="002F52E3"/>
    <w:rsid w:val="002F55F2"/>
    <w:rsid w:val="002F56B7"/>
    <w:rsid w:val="002F59A4"/>
    <w:rsid w:val="002F5A3A"/>
    <w:rsid w:val="002F5C9B"/>
    <w:rsid w:val="002F6661"/>
    <w:rsid w:val="002F6785"/>
    <w:rsid w:val="002F69F3"/>
    <w:rsid w:val="002F6BC9"/>
    <w:rsid w:val="002F6FD3"/>
    <w:rsid w:val="002F7013"/>
    <w:rsid w:val="002F733E"/>
    <w:rsid w:val="002F7486"/>
    <w:rsid w:val="002F7BDE"/>
    <w:rsid w:val="002F7EB0"/>
    <w:rsid w:val="0030013F"/>
    <w:rsid w:val="00300938"/>
    <w:rsid w:val="00300A0F"/>
    <w:rsid w:val="00300ABD"/>
    <w:rsid w:val="00300CCC"/>
    <w:rsid w:val="003013BF"/>
    <w:rsid w:val="0030184A"/>
    <w:rsid w:val="00302072"/>
    <w:rsid w:val="003020D0"/>
    <w:rsid w:val="003021F9"/>
    <w:rsid w:val="003022F6"/>
    <w:rsid w:val="0030248A"/>
    <w:rsid w:val="0030298F"/>
    <w:rsid w:val="003029F9"/>
    <w:rsid w:val="00302A0B"/>
    <w:rsid w:val="00302C25"/>
    <w:rsid w:val="00302C3A"/>
    <w:rsid w:val="00302D68"/>
    <w:rsid w:val="00302FAC"/>
    <w:rsid w:val="00303025"/>
    <w:rsid w:val="00303129"/>
    <w:rsid w:val="00303243"/>
    <w:rsid w:val="00303416"/>
    <w:rsid w:val="00303904"/>
    <w:rsid w:val="00303C1D"/>
    <w:rsid w:val="00303E6F"/>
    <w:rsid w:val="00303FCE"/>
    <w:rsid w:val="0030420F"/>
    <w:rsid w:val="00304894"/>
    <w:rsid w:val="00304E97"/>
    <w:rsid w:val="00304F9A"/>
    <w:rsid w:val="00304FD2"/>
    <w:rsid w:val="003054DF"/>
    <w:rsid w:val="00305EA2"/>
    <w:rsid w:val="003060A6"/>
    <w:rsid w:val="003061B6"/>
    <w:rsid w:val="003062E5"/>
    <w:rsid w:val="003062F5"/>
    <w:rsid w:val="0030643C"/>
    <w:rsid w:val="00306451"/>
    <w:rsid w:val="00306BF2"/>
    <w:rsid w:val="00306E50"/>
    <w:rsid w:val="00307014"/>
    <w:rsid w:val="00307162"/>
    <w:rsid w:val="00307191"/>
    <w:rsid w:val="003072B7"/>
    <w:rsid w:val="00307300"/>
    <w:rsid w:val="00307669"/>
    <w:rsid w:val="003078DA"/>
    <w:rsid w:val="00307FE6"/>
    <w:rsid w:val="003104A5"/>
    <w:rsid w:val="0031051F"/>
    <w:rsid w:val="00310608"/>
    <w:rsid w:val="00310681"/>
    <w:rsid w:val="0031099F"/>
    <w:rsid w:val="00310A0F"/>
    <w:rsid w:val="00310B03"/>
    <w:rsid w:val="00310B84"/>
    <w:rsid w:val="00310D31"/>
    <w:rsid w:val="00310D8E"/>
    <w:rsid w:val="00311239"/>
    <w:rsid w:val="003116B4"/>
    <w:rsid w:val="00311995"/>
    <w:rsid w:val="00311A55"/>
    <w:rsid w:val="00311C90"/>
    <w:rsid w:val="0031230D"/>
    <w:rsid w:val="00312C30"/>
    <w:rsid w:val="00312D92"/>
    <w:rsid w:val="003130FC"/>
    <w:rsid w:val="00313493"/>
    <w:rsid w:val="003135B7"/>
    <w:rsid w:val="003136E8"/>
    <w:rsid w:val="00313832"/>
    <w:rsid w:val="003139EA"/>
    <w:rsid w:val="00313A9F"/>
    <w:rsid w:val="00313CF1"/>
    <w:rsid w:val="00313F3E"/>
    <w:rsid w:val="003142B7"/>
    <w:rsid w:val="00314539"/>
    <w:rsid w:val="00314615"/>
    <w:rsid w:val="003149B6"/>
    <w:rsid w:val="0031509F"/>
    <w:rsid w:val="0031512C"/>
    <w:rsid w:val="0031521C"/>
    <w:rsid w:val="003154C7"/>
    <w:rsid w:val="003159E9"/>
    <w:rsid w:val="00315CC5"/>
    <w:rsid w:val="00315FE4"/>
    <w:rsid w:val="003161B3"/>
    <w:rsid w:val="0031662B"/>
    <w:rsid w:val="00316ADC"/>
    <w:rsid w:val="00316D92"/>
    <w:rsid w:val="00316F09"/>
    <w:rsid w:val="00316F7E"/>
    <w:rsid w:val="0031736E"/>
    <w:rsid w:val="00317384"/>
    <w:rsid w:val="0031779B"/>
    <w:rsid w:val="003178B5"/>
    <w:rsid w:val="00317AB9"/>
    <w:rsid w:val="00317BB5"/>
    <w:rsid w:val="00317F21"/>
    <w:rsid w:val="00320065"/>
    <w:rsid w:val="0032011A"/>
    <w:rsid w:val="00320498"/>
    <w:rsid w:val="003204F8"/>
    <w:rsid w:val="003206D4"/>
    <w:rsid w:val="003207F7"/>
    <w:rsid w:val="00320B59"/>
    <w:rsid w:val="00320E90"/>
    <w:rsid w:val="00321132"/>
    <w:rsid w:val="0032129D"/>
    <w:rsid w:val="003215F2"/>
    <w:rsid w:val="003218D3"/>
    <w:rsid w:val="0032197B"/>
    <w:rsid w:val="00321B24"/>
    <w:rsid w:val="0032209A"/>
    <w:rsid w:val="003220C0"/>
    <w:rsid w:val="00322247"/>
    <w:rsid w:val="0032247C"/>
    <w:rsid w:val="0032282A"/>
    <w:rsid w:val="00322A84"/>
    <w:rsid w:val="00322C9F"/>
    <w:rsid w:val="00322D6B"/>
    <w:rsid w:val="00322FAD"/>
    <w:rsid w:val="00323353"/>
    <w:rsid w:val="0032353C"/>
    <w:rsid w:val="0032354F"/>
    <w:rsid w:val="00323632"/>
    <w:rsid w:val="00323C3C"/>
    <w:rsid w:val="00323D8B"/>
    <w:rsid w:val="00323E36"/>
    <w:rsid w:val="00323F85"/>
    <w:rsid w:val="003241DC"/>
    <w:rsid w:val="00324235"/>
    <w:rsid w:val="003242D8"/>
    <w:rsid w:val="0032441F"/>
    <w:rsid w:val="00324459"/>
    <w:rsid w:val="003244A3"/>
    <w:rsid w:val="00324654"/>
    <w:rsid w:val="00324698"/>
    <w:rsid w:val="00324FEC"/>
    <w:rsid w:val="0032526A"/>
    <w:rsid w:val="0032562E"/>
    <w:rsid w:val="003257D3"/>
    <w:rsid w:val="003262E6"/>
    <w:rsid w:val="003264B3"/>
    <w:rsid w:val="00326791"/>
    <w:rsid w:val="003267DE"/>
    <w:rsid w:val="003267EC"/>
    <w:rsid w:val="00326DF3"/>
    <w:rsid w:val="00326F9D"/>
    <w:rsid w:val="0032709E"/>
    <w:rsid w:val="00327416"/>
    <w:rsid w:val="003274BA"/>
    <w:rsid w:val="0032751B"/>
    <w:rsid w:val="003276AE"/>
    <w:rsid w:val="003276FD"/>
    <w:rsid w:val="00327976"/>
    <w:rsid w:val="0033019E"/>
    <w:rsid w:val="003302AC"/>
    <w:rsid w:val="00330354"/>
    <w:rsid w:val="0033035D"/>
    <w:rsid w:val="003303C8"/>
    <w:rsid w:val="00330540"/>
    <w:rsid w:val="00330793"/>
    <w:rsid w:val="003308F5"/>
    <w:rsid w:val="00330A72"/>
    <w:rsid w:val="00331ABD"/>
    <w:rsid w:val="00331B41"/>
    <w:rsid w:val="00331D45"/>
    <w:rsid w:val="00332102"/>
    <w:rsid w:val="003321C9"/>
    <w:rsid w:val="00332208"/>
    <w:rsid w:val="00332EC2"/>
    <w:rsid w:val="003330EB"/>
    <w:rsid w:val="0033315B"/>
    <w:rsid w:val="003331BA"/>
    <w:rsid w:val="0033341A"/>
    <w:rsid w:val="0033344D"/>
    <w:rsid w:val="003337FE"/>
    <w:rsid w:val="00333B76"/>
    <w:rsid w:val="0033407F"/>
    <w:rsid w:val="00334467"/>
    <w:rsid w:val="003346DE"/>
    <w:rsid w:val="00334E16"/>
    <w:rsid w:val="00334EE1"/>
    <w:rsid w:val="00334F59"/>
    <w:rsid w:val="003356CC"/>
    <w:rsid w:val="00335728"/>
    <w:rsid w:val="00336007"/>
    <w:rsid w:val="00336157"/>
    <w:rsid w:val="00336237"/>
    <w:rsid w:val="003365D5"/>
    <w:rsid w:val="00336B8F"/>
    <w:rsid w:val="00336CD2"/>
    <w:rsid w:val="00336D74"/>
    <w:rsid w:val="00336E94"/>
    <w:rsid w:val="003370D5"/>
    <w:rsid w:val="00337144"/>
    <w:rsid w:val="0033734B"/>
    <w:rsid w:val="003378C6"/>
    <w:rsid w:val="00337A2E"/>
    <w:rsid w:val="00337E82"/>
    <w:rsid w:val="00337ECD"/>
    <w:rsid w:val="00340025"/>
    <w:rsid w:val="0034033B"/>
    <w:rsid w:val="00340481"/>
    <w:rsid w:val="00340A44"/>
    <w:rsid w:val="00340A61"/>
    <w:rsid w:val="00340F25"/>
    <w:rsid w:val="00340FF7"/>
    <w:rsid w:val="003411A4"/>
    <w:rsid w:val="0034157F"/>
    <w:rsid w:val="00341589"/>
    <w:rsid w:val="00341647"/>
    <w:rsid w:val="00341761"/>
    <w:rsid w:val="0034177C"/>
    <w:rsid w:val="0034197E"/>
    <w:rsid w:val="00341B2E"/>
    <w:rsid w:val="00341B4C"/>
    <w:rsid w:val="00341C7A"/>
    <w:rsid w:val="00342179"/>
    <w:rsid w:val="003424B0"/>
    <w:rsid w:val="00342712"/>
    <w:rsid w:val="00342A89"/>
    <w:rsid w:val="00342ABE"/>
    <w:rsid w:val="00342B4A"/>
    <w:rsid w:val="00342BEB"/>
    <w:rsid w:val="00342DE1"/>
    <w:rsid w:val="00342DF8"/>
    <w:rsid w:val="00342EB6"/>
    <w:rsid w:val="00343125"/>
    <w:rsid w:val="00343393"/>
    <w:rsid w:val="00343743"/>
    <w:rsid w:val="00343877"/>
    <w:rsid w:val="00343F79"/>
    <w:rsid w:val="00344555"/>
    <w:rsid w:val="00344589"/>
    <w:rsid w:val="003445F2"/>
    <w:rsid w:val="003448CE"/>
    <w:rsid w:val="00344A67"/>
    <w:rsid w:val="00344E98"/>
    <w:rsid w:val="00345321"/>
    <w:rsid w:val="00345817"/>
    <w:rsid w:val="0034582D"/>
    <w:rsid w:val="00345C27"/>
    <w:rsid w:val="00345D2A"/>
    <w:rsid w:val="00345EB8"/>
    <w:rsid w:val="00346042"/>
    <w:rsid w:val="0034644D"/>
    <w:rsid w:val="00346534"/>
    <w:rsid w:val="003466E2"/>
    <w:rsid w:val="00346A6A"/>
    <w:rsid w:val="00346BA1"/>
    <w:rsid w:val="00346D45"/>
    <w:rsid w:val="00346E84"/>
    <w:rsid w:val="00347586"/>
    <w:rsid w:val="003475CC"/>
    <w:rsid w:val="003476D4"/>
    <w:rsid w:val="00347717"/>
    <w:rsid w:val="003479AA"/>
    <w:rsid w:val="00347A6F"/>
    <w:rsid w:val="00347AE4"/>
    <w:rsid w:val="00347DEA"/>
    <w:rsid w:val="00350197"/>
    <w:rsid w:val="00350AB0"/>
    <w:rsid w:val="00350AE3"/>
    <w:rsid w:val="00350DA1"/>
    <w:rsid w:val="003511A5"/>
    <w:rsid w:val="00351467"/>
    <w:rsid w:val="00351562"/>
    <w:rsid w:val="003519FD"/>
    <w:rsid w:val="00351C8F"/>
    <w:rsid w:val="003521F7"/>
    <w:rsid w:val="00352445"/>
    <w:rsid w:val="003524F6"/>
    <w:rsid w:val="00352605"/>
    <w:rsid w:val="00352702"/>
    <w:rsid w:val="00352809"/>
    <w:rsid w:val="00352B13"/>
    <w:rsid w:val="00352C51"/>
    <w:rsid w:val="00352E06"/>
    <w:rsid w:val="00352E80"/>
    <w:rsid w:val="003530C5"/>
    <w:rsid w:val="00353250"/>
    <w:rsid w:val="00353316"/>
    <w:rsid w:val="00353E97"/>
    <w:rsid w:val="00354211"/>
    <w:rsid w:val="00354C1A"/>
    <w:rsid w:val="00354ED4"/>
    <w:rsid w:val="00355046"/>
    <w:rsid w:val="0035514E"/>
    <w:rsid w:val="003552D2"/>
    <w:rsid w:val="00355593"/>
    <w:rsid w:val="003555DD"/>
    <w:rsid w:val="003555EE"/>
    <w:rsid w:val="0035562F"/>
    <w:rsid w:val="003557FC"/>
    <w:rsid w:val="00355A1C"/>
    <w:rsid w:val="00355D26"/>
    <w:rsid w:val="00355DBD"/>
    <w:rsid w:val="00355DF4"/>
    <w:rsid w:val="00355FB6"/>
    <w:rsid w:val="003563FC"/>
    <w:rsid w:val="0035664D"/>
    <w:rsid w:val="003568CE"/>
    <w:rsid w:val="00357160"/>
    <w:rsid w:val="003571E1"/>
    <w:rsid w:val="003571E2"/>
    <w:rsid w:val="00357566"/>
    <w:rsid w:val="003578CF"/>
    <w:rsid w:val="00357905"/>
    <w:rsid w:val="003601D2"/>
    <w:rsid w:val="003601E8"/>
    <w:rsid w:val="0036037A"/>
    <w:rsid w:val="00360467"/>
    <w:rsid w:val="00360627"/>
    <w:rsid w:val="003606B4"/>
    <w:rsid w:val="00360914"/>
    <w:rsid w:val="00360A51"/>
    <w:rsid w:val="00360C93"/>
    <w:rsid w:val="00360CD0"/>
    <w:rsid w:val="00360E6B"/>
    <w:rsid w:val="00361439"/>
    <w:rsid w:val="003614C1"/>
    <w:rsid w:val="00361951"/>
    <w:rsid w:val="00361D79"/>
    <w:rsid w:val="00362155"/>
    <w:rsid w:val="0036215C"/>
    <w:rsid w:val="00362165"/>
    <w:rsid w:val="003623BE"/>
    <w:rsid w:val="00362472"/>
    <w:rsid w:val="00362560"/>
    <w:rsid w:val="0036259B"/>
    <w:rsid w:val="00362B75"/>
    <w:rsid w:val="00362C13"/>
    <w:rsid w:val="0036312D"/>
    <w:rsid w:val="0036337A"/>
    <w:rsid w:val="0036388B"/>
    <w:rsid w:val="00363BA1"/>
    <w:rsid w:val="00363C4C"/>
    <w:rsid w:val="003641C4"/>
    <w:rsid w:val="00364225"/>
    <w:rsid w:val="00364720"/>
    <w:rsid w:val="00364841"/>
    <w:rsid w:val="00364D93"/>
    <w:rsid w:val="00364F0C"/>
    <w:rsid w:val="003650B1"/>
    <w:rsid w:val="003652CD"/>
    <w:rsid w:val="00365394"/>
    <w:rsid w:val="0036573C"/>
    <w:rsid w:val="00365798"/>
    <w:rsid w:val="00365AB3"/>
    <w:rsid w:val="00365CA6"/>
    <w:rsid w:val="00365DD8"/>
    <w:rsid w:val="00365DDC"/>
    <w:rsid w:val="00365E89"/>
    <w:rsid w:val="00365F70"/>
    <w:rsid w:val="003662C0"/>
    <w:rsid w:val="0036637A"/>
    <w:rsid w:val="0036663D"/>
    <w:rsid w:val="00366A07"/>
    <w:rsid w:val="00366F8D"/>
    <w:rsid w:val="00366F9F"/>
    <w:rsid w:val="0036709A"/>
    <w:rsid w:val="003679EB"/>
    <w:rsid w:val="00367A81"/>
    <w:rsid w:val="00367BD2"/>
    <w:rsid w:val="00367E28"/>
    <w:rsid w:val="00367FBE"/>
    <w:rsid w:val="00367FF0"/>
    <w:rsid w:val="00370309"/>
    <w:rsid w:val="0037084B"/>
    <w:rsid w:val="00370A4F"/>
    <w:rsid w:val="00370AD1"/>
    <w:rsid w:val="00370CD5"/>
    <w:rsid w:val="00370F97"/>
    <w:rsid w:val="003710D4"/>
    <w:rsid w:val="00371537"/>
    <w:rsid w:val="00371710"/>
    <w:rsid w:val="003717AB"/>
    <w:rsid w:val="00371926"/>
    <w:rsid w:val="00371A7F"/>
    <w:rsid w:val="00371F14"/>
    <w:rsid w:val="00371FD6"/>
    <w:rsid w:val="00372172"/>
    <w:rsid w:val="003724F1"/>
    <w:rsid w:val="00372812"/>
    <w:rsid w:val="00372B0C"/>
    <w:rsid w:val="00372C1E"/>
    <w:rsid w:val="00372CC1"/>
    <w:rsid w:val="00372D2C"/>
    <w:rsid w:val="00372E45"/>
    <w:rsid w:val="003731E5"/>
    <w:rsid w:val="0037341E"/>
    <w:rsid w:val="00373478"/>
    <w:rsid w:val="003736AE"/>
    <w:rsid w:val="00373837"/>
    <w:rsid w:val="00373999"/>
    <w:rsid w:val="00373D0C"/>
    <w:rsid w:val="00373D8A"/>
    <w:rsid w:val="00373EBD"/>
    <w:rsid w:val="00373EF3"/>
    <w:rsid w:val="00374072"/>
    <w:rsid w:val="0037421E"/>
    <w:rsid w:val="00374668"/>
    <w:rsid w:val="003746CF"/>
    <w:rsid w:val="00374B3F"/>
    <w:rsid w:val="00374C73"/>
    <w:rsid w:val="00374CEC"/>
    <w:rsid w:val="00374E73"/>
    <w:rsid w:val="00374E93"/>
    <w:rsid w:val="00374F08"/>
    <w:rsid w:val="00374F21"/>
    <w:rsid w:val="0037520C"/>
    <w:rsid w:val="00375336"/>
    <w:rsid w:val="00375608"/>
    <w:rsid w:val="0037564C"/>
    <w:rsid w:val="003756F7"/>
    <w:rsid w:val="003757CC"/>
    <w:rsid w:val="003759FB"/>
    <w:rsid w:val="00375CE0"/>
    <w:rsid w:val="00375E3F"/>
    <w:rsid w:val="00375F62"/>
    <w:rsid w:val="00376348"/>
    <w:rsid w:val="00376453"/>
    <w:rsid w:val="00376D7B"/>
    <w:rsid w:val="00377021"/>
    <w:rsid w:val="00377228"/>
    <w:rsid w:val="003772B3"/>
    <w:rsid w:val="00377440"/>
    <w:rsid w:val="00377548"/>
    <w:rsid w:val="0037769D"/>
    <w:rsid w:val="003779F9"/>
    <w:rsid w:val="00377A0E"/>
    <w:rsid w:val="00377C85"/>
    <w:rsid w:val="00377F73"/>
    <w:rsid w:val="0038015D"/>
    <w:rsid w:val="003802DF"/>
    <w:rsid w:val="003803BD"/>
    <w:rsid w:val="00380514"/>
    <w:rsid w:val="00380927"/>
    <w:rsid w:val="00380A32"/>
    <w:rsid w:val="003810A7"/>
    <w:rsid w:val="00381226"/>
    <w:rsid w:val="003812D5"/>
    <w:rsid w:val="0038145C"/>
    <w:rsid w:val="003816A7"/>
    <w:rsid w:val="00381920"/>
    <w:rsid w:val="00381977"/>
    <w:rsid w:val="00381CCA"/>
    <w:rsid w:val="00381E4C"/>
    <w:rsid w:val="00381F57"/>
    <w:rsid w:val="00381F69"/>
    <w:rsid w:val="00382115"/>
    <w:rsid w:val="003821BE"/>
    <w:rsid w:val="0038233D"/>
    <w:rsid w:val="00382643"/>
    <w:rsid w:val="00382779"/>
    <w:rsid w:val="003827DA"/>
    <w:rsid w:val="003827F3"/>
    <w:rsid w:val="003828E6"/>
    <w:rsid w:val="00382BA1"/>
    <w:rsid w:val="00382C32"/>
    <w:rsid w:val="003830B9"/>
    <w:rsid w:val="00383234"/>
    <w:rsid w:val="0038363F"/>
    <w:rsid w:val="003838A1"/>
    <w:rsid w:val="003838E8"/>
    <w:rsid w:val="00383985"/>
    <w:rsid w:val="0038453B"/>
    <w:rsid w:val="00384632"/>
    <w:rsid w:val="00384634"/>
    <w:rsid w:val="00384680"/>
    <w:rsid w:val="0038495D"/>
    <w:rsid w:val="00384AE7"/>
    <w:rsid w:val="00384CDD"/>
    <w:rsid w:val="00384D28"/>
    <w:rsid w:val="00384D48"/>
    <w:rsid w:val="00385050"/>
    <w:rsid w:val="00385514"/>
    <w:rsid w:val="00385679"/>
    <w:rsid w:val="00385757"/>
    <w:rsid w:val="0038594E"/>
    <w:rsid w:val="003859D8"/>
    <w:rsid w:val="00385B62"/>
    <w:rsid w:val="00385C13"/>
    <w:rsid w:val="00385C44"/>
    <w:rsid w:val="00385C45"/>
    <w:rsid w:val="00386232"/>
    <w:rsid w:val="0038650B"/>
    <w:rsid w:val="0038682C"/>
    <w:rsid w:val="003869E4"/>
    <w:rsid w:val="00386E8C"/>
    <w:rsid w:val="00386F34"/>
    <w:rsid w:val="00386F81"/>
    <w:rsid w:val="003876DC"/>
    <w:rsid w:val="00387AB1"/>
    <w:rsid w:val="00387E31"/>
    <w:rsid w:val="0039016C"/>
    <w:rsid w:val="003901AA"/>
    <w:rsid w:val="003901B9"/>
    <w:rsid w:val="00390772"/>
    <w:rsid w:val="00390B63"/>
    <w:rsid w:val="00390EE6"/>
    <w:rsid w:val="003910B1"/>
    <w:rsid w:val="003913F9"/>
    <w:rsid w:val="00391599"/>
    <w:rsid w:val="00391705"/>
    <w:rsid w:val="0039173C"/>
    <w:rsid w:val="00391812"/>
    <w:rsid w:val="00391C61"/>
    <w:rsid w:val="0039202E"/>
    <w:rsid w:val="00392260"/>
    <w:rsid w:val="003922A3"/>
    <w:rsid w:val="0039248D"/>
    <w:rsid w:val="0039256D"/>
    <w:rsid w:val="003926BF"/>
    <w:rsid w:val="00392935"/>
    <w:rsid w:val="003929F0"/>
    <w:rsid w:val="00392DA1"/>
    <w:rsid w:val="00392FD2"/>
    <w:rsid w:val="00393155"/>
    <w:rsid w:val="0039316B"/>
    <w:rsid w:val="0039328F"/>
    <w:rsid w:val="003933A5"/>
    <w:rsid w:val="00393544"/>
    <w:rsid w:val="00393592"/>
    <w:rsid w:val="00393920"/>
    <w:rsid w:val="00393AE4"/>
    <w:rsid w:val="00393B21"/>
    <w:rsid w:val="00393C8E"/>
    <w:rsid w:val="00393CD8"/>
    <w:rsid w:val="00393CF9"/>
    <w:rsid w:val="00393EDB"/>
    <w:rsid w:val="00394007"/>
    <w:rsid w:val="00394587"/>
    <w:rsid w:val="0039464D"/>
    <w:rsid w:val="003947B4"/>
    <w:rsid w:val="00394AD5"/>
    <w:rsid w:val="00394AFA"/>
    <w:rsid w:val="00394E33"/>
    <w:rsid w:val="003950E3"/>
    <w:rsid w:val="003953ED"/>
    <w:rsid w:val="003954B6"/>
    <w:rsid w:val="00395519"/>
    <w:rsid w:val="00395710"/>
    <w:rsid w:val="00395BD4"/>
    <w:rsid w:val="00395BF7"/>
    <w:rsid w:val="00395C38"/>
    <w:rsid w:val="00395D87"/>
    <w:rsid w:val="003964BC"/>
    <w:rsid w:val="00396538"/>
    <w:rsid w:val="0039655A"/>
    <w:rsid w:val="00396684"/>
    <w:rsid w:val="003967DB"/>
    <w:rsid w:val="0039691D"/>
    <w:rsid w:val="003969AE"/>
    <w:rsid w:val="00396A65"/>
    <w:rsid w:val="00396AFC"/>
    <w:rsid w:val="00397083"/>
    <w:rsid w:val="003970E8"/>
    <w:rsid w:val="0039728F"/>
    <w:rsid w:val="00397405"/>
    <w:rsid w:val="003975F7"/>
    <w:rsid w:val="00397D97"/>
    <w:rsid w:val="00397DE6"/>
    <w:rsid w:val="00397E8C"/>
    <w:rsid w:val="003A0089"/>
    <w:rsid w:val="003A027E"/>
    <w:rsid w:val="003A02E5"/>
    <w:rsid w:val="003A0605"/>
    <w:rsid w:val="003A0912"/>
    <w:rsid w:val="003A11D9"/>
    <w:rsid w:val="003A1443"/>
    <w:rsid w:val="003A15CE"/>
    <w:rsid w:val="003A1AD1"/>
    <w:rsid w:val="003A1B30"/>
    <w:rsid w:val="003A1CA9"/>
    <w:rsid w:val="003A203A"/>
    <w:rsid w:val="003A2535"/>
    <w:rsid w:val="003A29DF"/>
    <w:rsid w:val="003A2F7D"/>
    <w:rsid w:val="003A30BE"/>
    <w:rsid w:val="003A31D2"/>
    <w:rsid w:val="003A31DD"/>
    <w:rsid w:val="003A334B"/>
    <w:rsid w:val="003A33F7"/>
    <w:rsid w:val="003A34D4"/>
    <w:rsid w:val="003A369A"/>
    <w:rsid w:val="003A3AE2"/>
    <w:rsid w:val="003A3CD1"/>
    <w:rsid w:val="003A4099"/>
    <w:rsid w:val="003A4143"/>
    <w:rsid w:val="003A424F"/>
    <w:rsid w:val="003A43D1"/>
    <w:rsid w:val="003A458F"/>
    <w:rsid w:val="003A4797"/>
    <w:rsid w:val="003A4C61"/>
    <w:rsid w:val="003A4E3D"/>
    <w:rsid w:val="003A53EF"/>
    <w:rsid w:val="003A5476"/>
    <w:rsid w:val="003A54F2"/>
    <w:rsid w:val="003A5515"/>
    <w:rsid w:val="003A5903"/>
    <w:rsid w:val="003A5922"/>
    <w:rsid w:val="003A59C5"/>
    <w:rsid w:val="003A5C09"/>
    <w:rsid w:val="003A5D72"/>
    <w:rsid w:val="003A5F66"/>
    <w:rsid w:val="003A5FC5"/>
    <w:rsid w:val="003A60E9"/>
    <w:rsid w:val="003A6457"/>
    <w:rsid w:val="003A69FE"/>
    <w:rsid w:val="003A6AEE"/>
    <w:rsid w:val="003A6AFD"/>
    <w:rsid w:val="003A70CD"/>
    <w:rsid w:val="003A7168"/>
    <w:rsid w:val="003A7D30"/>
    <w:rsid w:val="003A7F57"/>
    <w:rsid w:val="003A7F62"/>
    <w:rsid w:val="003A7F71"/>
    <w:rsid w:val="003B030C"/>
    <w:rsid w:val="003B0646"/>
    <w:rsid w:val="003B07BF"/>
    <w:rsid w:val="003B0835"/>
    <w:rsid w:val="003B08D8"/>
    <w:rsid w:val="003B0AF0"/>
    <w:rsid w:val="003B0D7F"/>
    <w:rsid w:val="003B0D9B"/>
    <w:rsid w:val="003B133F"/>
    <w:rsid w:val="003B1518"/>
    <w:rsid w:val="003B1851"/>
    <w:rsid w:val="003B1B5F"/>
    <w:rsid w:val="003B1C68"/>
    <w:rsid w:val="003B1F84"/>
    <w:rsid w:val="003B2032"/>
    <w:rsid w:val="003B22A0"/>
    <w:rsid w:val="003B22C5"/>
    <w:rsid w:val="003B240F"/>
    <w:rsid w:val="003B2488"/>
    <w:rsid w:val="003B2D58"/>
    <w:rsid w:val="003B2E33"/>
    <w:rsid w:val="003B2EC3"/>
    <w:rsid w:val="003B2EDE"/>
    <w:rsid w:val="003B2FD7"/>
    <w:rsid w:val="003B31F1"/>
    <w:rsid w:val="003B3357"/>
    <w:rsid w:val="003B3525"/>
    <w:rsid w:val="003B397B"/>
    <w:rsid w:val="003B3A35"/>
    <w:rsid w:val="003B3D65"/>
    <w:rsid w:val="003B3F3A"/>
    <w:rsid w:val="003B40D9"/>
    <w:rsid w:val="003B4574"/>
    <w:rsid w:val="003B4AB7"/>
    <w:rsid w:val="003B4C50"/>
    <w:rsid w:val="003B4E96"/>
    <w:rsid w:val="003B5251"/>
    <w:rsid w:val="003B5512"/>
    <w:rsid w:val="003B55F1"/>
    <w:rsid w:val="003B571E"/>
    <w:rsid w:val="003B5753"/>
    <w:rsid w:val="003B5B44"/>
    <w:rsid w:val="003B5BB2"/>
    <w:rsid w:val="003B5C80"/>
    <w:rsid w:val="003B5CB4"/>
    <w:rsid w:val="003B5F57"/>
    <w:rsid w:val="003B616A"/>
    <w:rsid w:val="003B6852"/>
    <w:rsid w:val="003B6B1B"/>
    <w:rsid w:val="003B6B71"/>
    <w:rsid w:val="003B6D82"/>
    <w:rsid w:val="003B6ED1"/>
    <w:rsid w:val="003B6ED9"/>
    <w:rsid w:val="003B7011"/>
    <w:rsid w:val="003B74A6"/>
    <w:rsid w:val="003B7590"/>
    <w:rsid w:val="003B75CF"/>
    <w:rsid w:val="003B76AC"/>
    <w:rsid w:val="003B785E"/>
    <w:rsid w:val="003B7862"/>
    <w:rsid w:val="003B7AFA"/>
    <w:rsid w:val="003B7D40"/>
    <w:rsid w:val="003B7DB3"/>
    <w:rsid w:val="003C0054"/>
    <w:rsid w:val="003C06D2"/>
    <w:rsid w:val="003C0D7A"/>
    <w:rsid w:val="003C0EBC"/>
    <w:rsid w:val="003C11A5"/>
    <w:rsid w:val="003C120A"/>
    <w:rsid w:val="003C1564"/>
    <w:rsid w:val="003C1636"/>
    <w:rsid w:val="003C177B"/>
    <w:rsid w:val="003C17AE"/>
    <w:rsid w:val="003C17C4"/>
    <w:rsid w:val="003C1C4A"/>
    <w:rsid w:val="003C1EEF"/>
    <w:rsid w:val="003C2734"/>
    <w:rsid w:val="003C27E5"/>
    <w:rsid w:val="003C2BC6"/>
    <w:rsid w:val="003C36D1"/>
    <w:rsid w:val="003C3E36"/>
    <w:rsid w:val="003C3FFF"/>
    <w:rsid w:val="003C4039"/>
    <w:rsid w:val="003C4466"/>
    <w:rsid w:val="003C4544"/>
    <w:rsid w:val="003C464F"/>
    <w:rsid w:val="003C478B"/>
    <w:rsid w:val="003C48F9"/>
    <w:rsid w:val="003C594F"/>
    <w:rsid w:val="003C59C2"/>
    <w:rsid w:val="003C5B1B"/>
    <w:rsid w:val="003C5E38"/>
    <w:rsid w:val="003C60F7"/>
    <w:rsid w:val="003C6479"/>
    <w:rsid w:val="003C6709"/>
    <w:rsid w:val="003C69BB"/>
    <w:rsid w:val="003C6CAE"/>
    <w:rsid w:val="003C6CB8"/>
    <w:rsid w:val="003C7188"/>
    <w:rsid w:val="003C7532"/>
    <w:rsid w:val="003C7A51"/>
    <w:rsid w:val="003C7EEB"/>
    <w:rsid w:val="003D04B2"/>
    <w:rsid w:val="003D082F"/>
    <w:rsid w:val="003D0A58"/>
    <w:rsid w:val="003D1006"/>
    <w:rsid w:val="003D1050"/>
    <w:rsid w:val="003D10C7"/>
    <w:rsid w:val="003D11CF"/>
    <w:rsid w:val="003D12E8"/>
    <w:rsid w:val="003D137F"/>
    <w:rsid w:val="003D153D"/>
    <w:rsid w:val="003D1C35"/>
    <w:rsid w:val="003D1EFB"/>
    <w:rsid w:val="003D1FA9"/>
    <w:rsid w:val="003D2231"/>
    <w:rsid w:val="003D257B"/>
    <w:rsid w:val="003D28E7"/>
    <w:rsid w:val="003D2A41"/>
    <w:rsid w:val="003D2A7A"/>
    <w:rsid w:val="003D2ACA"/>
    <w:rsid w:val="003D2E21"/>
    <w:rsid w:val="003D2ECF"/>
    <w:rsid w:val="003D2FC2"/>
    <w:rsid w:val="003D341E"/>
    <w:rsid w:val="003D349D"/>
    <w:rsid w:val="003D36CD"/>
    <w:rsid w:val="003D379A"/>
    <w:rsid w:val="003D3B6C"/>
    <w:rsid w:val="003D3D3D"/>
    <w:rsid w:val="003D3E63"/>
    <w:rsid w:val="003D434A"/>
    <w:rsid w:val="003D48E5"/>
    <w:rsid w:val="003D5525"/>
    <w:rsid w:val="003D596F"/>
    <w:rsid w:val="003D5B21"/>
    <w:rsid w:val="003D5E92"/>
    <w:rsid w:val="003D5EFA"/>
    <w:rsid w:val="003D60D7"/>
    <w:rsid w:val="003D6192"/>
    <w:rsid w:val="003D6225"/>
    <w:rsid w:val="003D6264"/>
    <w:rsid w:val="003D62E7"/>
    <w:rsid w:val="003D6A99"/>
    <w:rsid w:val="003D7325"/>
    <w:rsid w:val="003D7407"/>
    <w:rsid w:val="003D7429"/>
    <w:rsid w:val="003D74E9"/>
    <w:rsid w:val="003D7767"/>
    <w:rsid w:val="003D7967"/>
    <w:rsid w:val="003D79E7"/>
    <w:rsid w:val="003D7A4A"/>
    <w:rsid w:val="003D7B2A"/>
    <w:rsid w:val="003D7B4B"/>
    <w:rsid w:val="003D7CDE"/>
    <w:rsid w:val="003D7E38"/>
    <w:rsid w:val="003D7EFE"/>
    <w:rsid w:val="003D7FD6"/>
    <w:rsid w:val="003E0054"/>
    <w:rsid w:val="003E0106"/>
    <w:rsid w:val="003E0123"/>
    <w:rsid w:val="003E0594"/>
    <w:rsid w:val="003E06F9"/>
    <w:rsid w:val="003E0932"/>
    <w:rsid w:val="003E0B43"/>
    <w:rsid w:val="003E0CD4"/>
    <w:rsid w:val="003E0E6F"/>
    <w:rsid w:val="003E1003"/>
    <w:rsid w:val="003E118C"/>
    <w:rsid w:val="003E15A8"/>
    <w:rsid w:val="003E1BE6"/>
    <w:rsid w:val="003E1DAA"/>
    <w:rsid w:val="003E1E92"/>
    <w:rsid w:val="003E2302"/>
    <w:rsid w:val="003E2337"/>
    <w:rsid w:val="003E2340"/>
    <w:rsid w:val="003E26A3"/>
    <w:rsid w:val="003E27A4"/>
    <w:rsid w:val="003E2856"/>
    <w:rsid w:val="003E288E"/>
    <w:rsid w:val="003E2A4B"/>
    <w:rsid w:val="003E2BD2"/>
    <w:rsid w:val="003E35FE"/>
    <w:rsid w:val="003E376C"/>
    <w:rsid w:val="003E37ED"/>
    <w:rsid w:val="003E3DED"/>
    <w:rsid w:val="003E3E37"/>
    <w:rsid w:val="003E4200"/>
    <w:rsid w:val="003E45D1"/>
    <w:rsid w:val="003E46CA"/>
    <w:rsid w:val="003E481B"/>
    <w:rsid w:val="003E4826"/>
    <w:rsid w:val="003E48B6"/>
    <w:rsid w:val="003E4971"/>
    <w:rsid w:val="003E49F7"/>
    <w:rsid w:val="003E4A30"/>
    <w:rsid w:val="003E4A9F"/>
    <w:rsid w:val="003E4EA5"/>
    <w:rsid w:val="003E4EF0"/>
    <w:rsid w:val="003E4F67"/>
    <w:rsid w:val="003E5075"/>
    <w:rsid w:val="003E51CA"/>
    <w:rsid w:val="003E549D"/>
    <w:rsid w:val="003E5860"/>
    <w:rsid w:val="003E5900"/>
    <w:rsid w:val="003E5A16"/>
    <w:rsid w:val="003E5F0D"/>
    <w:rsid w:val="003E611B"/>
    <w:rsid w:val="003E6280"/>
    <w:rsid w:val="003E6335"/>
    <w:rsid w:val="003E649A"/>
    <w:rsid w:val="003E694D"/>
    <w:rsid w:val="003E6B85"/>
    <w:rsid w:val="003E6CBB"/>
    <w:rsid w:val="003E6D36"/>
    <w:rsid w:val="003E6F8D"/>
    <w:rsid w:val="003E6FD0"/>
    <w:rsid w:val="003E7010"/>
    <w:rsid w:val="003E7D13"/>
    <w:rsid w:val="003E7D5B"/>
    <w:rsid w:val="003F03E3"/>
    <w:rsid w:val="003F0417"/>
    <w:rsid w:val="003F0A65"/>
    <w:rsid w:val="003F0E62"/>
    <w:rsid w:val="003F0F4B"/>
    <w:rsid w:val="003F1049"/>
    <w:rsid w:val="003F1191"/>
    <w:rsid w:val="003F1621"/>
    <w:rsid w:val="003F1892"/>
    <w:rsid w:val="003F18F4"/>
    <w:rsid w:val="003F1A5C"/>
    <w:rsid w:val="003F1D9C"/>
    <w:rsid w:val="003F1F47"/>
    <w:rsid w:val="003F2044"/>
    <w:rsid w:val="003F256C"/>
    <w:rsid w:val="003F268A"/>
    <w:rsid w:val="003F26C2"/>
    <w:rsid w:val="003F2ADA"/>
    <w:rsid w:val="003F2CE4"/>
    <w:rsid w:val="003F3B8E"/>
    <w:rsid w:val="003F3E75"/>
    <w:rsid w:val="003F4071"/>
    <w:rsid w:val="003F44C3"/>
    <w:rsid w:val="003F495D"/>
    <w:rsid w:val="003F49C5"/>
    <w:rsid w:val="003F4BD2"/>
    <w:rsid w:val="003F5043"/>
    <w:rsid w:val="003F52FE"/>
    <w:rsid w:val="003F5360"/>
    <w:rsid w:val="003F53A2"/>
    <w:rsid w:val="003F54D9"/>
    <w:rsid w:val="003F58AC"/>
    <w:rsid w:val="003F591B"/>
    <w:rsid w:val="003F5CF2"/>
    <w:rsid w:val="003F6944"/>
    <w:rsid w:val="003F6A84"/>
    <w:rsid w:val="003F6CED"/>
    <w:rsid w:val="003F7032"/>
    <w:rsid w:val="003F72EE"/>
    <w:rsid w:val="003F7373"/>
    <w:rsid w:val="003F7858"/>
    <w:rsid w:val="003F787C"/>
    <w:rsid w:val="003F7DE9"/>
    <w:rsid w:val="003F7FB2"/>
    <w:rsid w:val="00400190"/>
    <w:rsid w:val="00400281"/>
    <w:rsid w:val="00400518"/>
    <w:rsid w:val="00400991"/>
    <w:rsid w:val="00400A39"/>
    <w:rsid w:val="00400D09"/>
    <w:rsid w:val="0040115E"/>
    <w:rsid w:val="004011BD"/>
    <w:rsid w:val="00401D0D"/>
    <w:rsid w:val="00402150"/>
    <w:rsid w:val="0040240B"/>
    <w:rsid w:val="004024DC"/>
    <w:rsid w:val="004026A6"/>
    <w:rsid w:val="004026BE"/>
    <w:rsid w:val="00402C1D"/>
    <w:rsid w:val="00402E12"/>
    <w:rsid w:val="00402FC8"/>
    <w:rsid w:val="00403335"/>
    <w:rsid w:val="004034DC"/>
    <w:rsid w:val="00403526"/>
    <w:rsid w:val="00403706"/>
    <w:rsid w:val="00403BA5"/>
    <w:rsid w:val="00403DB9"/>
    <w:rsid w:val="00403E96"/>
    <w:rsid w:val="0040409F"/>
    <w:rsid w:val="004047FD"/>
    <w:rsid w:val="004048E2"/>
    <w:rsid w:val="00404C5E"/>
    <w:rsid w:val="00404E93"/>
    <w:rsid w:val="00404FD5"/>
    <w:rsid w:val="00405335"/>
    <w:rsid w:val="00405A68"/>
    <w:rsid w:val="00405E1D"/>
    <w:rsid w:val="004061A8"/>
    <w:rsid w:val="004065DE"/>
    <w:rsid w:val="00406915"/>
    <w:rsid w:val="00406920"/>
    <w:rsid w:val="00406DE9"/>
    <w:rsid w:val="0040716F"/>
    <w:rsid w:val="00407849"/>
    <w:rsid w:val="004079EA"/>
    <w:rsid w:val="00407A22"/>
    <w:rsid w:val="00407B95"/>
    <w:rsid w:val="00407D71"/>
    <w:rsid w:val="00407EFE"/>
    <w:rsid w:val="0041000C"/>
    <w:rsid w:val="00410267"/>
    <w:rsid w:val="00410347"/>
    <w:rsid w:val="004106D5"/>
    <w:rsid w:val="00410F28"/>
    <w:rsid w:val="0041134B"/>
    <w:rsid w:val="004117C7"/>
    <w:rsid w:val="004118CD"/>
    <w:rsid w:val="00411C1E"/>
    <w:rsid w:val="00411FA3"/>
    <w:rsid w:val="00411FCE"/>
    <w:rsid w:val="00412026"/>
    <w:rsid w:val="0041205E"/>
    <w:rsid w:val="004120AF"/>
    <w:rsid w:val="004120FD"/>
    <w:rsid w:val="0041212C"/>
    <w:rsid w:val="00412229"/>
    <w:rsid w:val="0041253D"/>
    <w:rsid w:val="004125D8"/>
    <w:rsid w:val="004126EC"/>
    <w:rsid w:val="00412836"/>
    <w:rsid w:val="00412B09"/>
    <w:rsid w:val="00412D9F"/>
    <w:rsid w:val="00413255"/>
    <w:rsid w:val="00413424"/>
    <w:rsid w:val="004135D3"/>
    <w:rsid w:val="00413931"/>
    <w:rsid w:val="00414026"/>
    <w:rsid w:val="004141DF"/>
    <w:rsid w:val="0041434E"/>
    <w:rsid w:val="00414667"/>
    <w:rsid w:val="0041466A"/>
    <w:rsid w:val="00414A69"/>
    <w:rsid w:val="00414BFF"/>
    <w:rsid w:val="00414DFA"/>
    <w:rsid w:val="0041592F"/>
    <w:rsid w:val="00415A6B"/>
    <w:rsid w:val="00415B7A"/>
    <w:rsid w:val="00416320"/>
    <w:rsid w:val="0041648D"/>
    <w:rsid w:val="00416879"/>
    <w:rsid w:val="00416AFE"/>
    <w:rsid w:val="00416B09"/>
    <w:rsid w:val="0041713C"/>
    <w:rsid w:val="00417175"/>
    <w:rsid w:val="00417386"/>
    <w:rsid w:val="00417516"/>
    <w:rsid w:val="004175CF"/>
    <w:rsid w:val="004176C2"/>
    <w:rsid w:val="00417BEE"/>
    <w:rsid w:val="0042011B"/>
    <w:rsid w:val="00420460"/>
    <w:rsid w:val="00420533"/>
    <w:rsid w:val="00420CAE"/>
    <w:rsid w:val="00420F6E"/>
    <w:rsid w:val="004210A0"/>
    <w:rsid w:val="004213A7"/>
    <w:rsid w:val="004218A1"/>
    <w:rsid w:val="004218AA"/>
    <w:rsid w:val="0042218E"/>
    <w:rsid w:val="004221AA"/>
    <w:rsid w:val="004221E3"/>
    <w:rsid w:val="00422410"/>
    <w:rsid w:val="004224E7"/>
    <w:rsid w:val="004227E7"/>
    <w:rsid w:val="004228C2"/>
    <w:rsid w:val="00423039"/>
    <w:rsid w:val="004230C5"/>
    <w:rsid w:val="00423155"/>
    <w:rsid w:val="00423206"/>
    <w:rsid w:val="00423964"/>
    <w:rsid w:val="004239DF"/>
    <w:rsid w:val="00423E86"/>
    <w:rsid w:val="00423F05"/>
    <w:rsid w:val="00424639"/>
    <w:rsid w:val="00424987"/>
    <w:rsid w:val="00424B9B"/>
    <w:rsid w:val="00424D50"/>
    <w:rsid w:val="00425308"/>
    <w:rsid w:val="004253C0"/>
    <w:rsid w:val="004254AD"/>
    <w:rsid w:val="00425844"/>
    <w:rsid w:val="00425B0F"/>
    <w:rsid w:val="00425FF8"/>
    <w:rsid w:val="00425FFD"/>
    <w:rsid w:val="004266FB"/>
    <w:rsid w:val="00426707"/>
    <w:rsid w:val="00426AA2"/>
    <w:rsid w:val="00426ACD"/>
    <w:rsid w:val="0042777A"/>
    <w:rsid w:val="0042786F"/>
    <w:rsid w:val="004279EF"/>
    <w:rsid w:val="004279F6"/>
    <w:rsid w:val="00427AAB"/>
    <w:rsid w:val="00427C4C"/>
    <w:rsid w:val="00427F5F"/>
    <w:rsid w:val="004301B4"/>
    <w:rsid w:val="00430427"/>
    <w:rsid w:val="00430557"/>
    <w:rsid w:val="004305E6"/>
    <w:rsid w:val="0043060F"/>
    <w:rsid w:val="004309A5"/>
    <w:rsid w:val="004309B6"/>
    <w:rsid w:val="00430BD2"/>
    <w:rsid w:val="00430C8A"/>
    <w:rsid w:val="00430EC4"/>
    <w:rsid w:val="00430F68"/>
    <w:rsid w:val="00430F69"/>
    <w:rsid w:val="00431168"/>
    <w:rsid w:val="004313B5"/>
    <w:rsid w:val="004313ED"/>
    <w:rsid w:val="004314E9"/>
    <w:rsid w:val="00431732"/>
    <w:rsid w:val="00431905"/>
    <w:rsid w:val="00431A27"/>
    <w:rsid w:val="00431A3F"/>
    <w:rsid w:val="00431A98"/>
    <w:rsid w:val="00431CC5"/>
    <w:rsid w:val="004320D5"/>
    <w:rsid w:val="004326A2"/>
    <w:rsid w:val="004326AD"/>
    <w:rsid w:val="00432715"/>
    <w:rsid w:val="0043283C"/>
    <w:rsid w:val="0043301E"/>
    <w:rsid w:val="00433A2E"/>
    <w:rsid w:val="00433B1B"/>
    <w:rsid w:val="00433DA1"/>
    <w:rsid w:val="00433E78"/>
    <w:rsid w:val="00433ECB"/>
    <w:rsid w:val="00433EEA"/>
    <w:rsid w:val="00433F8E"/>
    <w:rsid w:val="004341E8"/>
    <w:rsid w:val="0043435E"/>
    <w:rsid w:val="0043466F"/>
    <w:rsid w:val="004346C0"/>
    <w:rsid w:val="00434705"/>
    <w:rsid w:val="00434810"/>
    <w:rsid w:val="00435234"/>
    <w:rsid w:val="00435241"/>
    <w:rsid w:val="00435452"/>
    <w:rsid w:val="00435748"/>
    <w:rsid w:val="00435B17"/>
    <w:rsid w:val="00435B24"/>
    <w:rsid w:val="00435B65"/>
    <w:rsid w:val="00435BF8"/>
    <w:rsid w:val="00435E69"/>
    <w:rsid w:val="00436046"/>
    <w:rsid w:val="00436867"/>
    <w:rsid w:val="00436B75"/>
    <w:rsid w:val="00436C35"/>
    <w:rsid w:val="00436E09"/>
    <w:rsid w:val="00436EC2"/>
    <w:rsid w:val="00436F44"/>
    <w:rsid w:val="0043733D"/>
    <w:rsid w:val="00437514"/>
    <w:rsid w:val="00437C33"/>
    <w:rsid w:val="00437E8C"/>
    <w:rsid w:val="00437EAC"/>
    <w:rsid w:val="00440150"/>
    <w:rsid w:val="00440310"/>
    <w:rsid w:val="0044059C"/>
    <w:rsid w:val="0044080B"/>
    <w:rsid w:val="004409D7"/>
    <w:rsid w:val="00440D6B"/>
    <w:rsid w:val="0044126A"/>
    <w:rsid w:val="004412CD"/>
    <w:rsid w:val="00441B2E"/>
    <w:rsid w:val="00442352"/>
    <w:rsid w:val="004427CF"/>
    <w:rsid w:val="0044297E"/>
    <w:rsid w:val="00443091"/>
    <w:rsid w:val="004430DE"/>
    <w:rsid w:val="0044316C"/>
    <w:rsid w:val="004431FB"/>
    <w:rsid w:val="0044381B"/>
    <w:rsid w:val="0044394B"/>
    <w:rsid w:val="00443A3B"/>
    <w:rsid w:val="00443ACA"/>
    <w:rsid w:val="00443C0E"/>
    <w:rsid w:val="00444068"/>
    <w:rsid w:val="004444C4"/>
    <w:rsid w:val="00444845"/>
    <w:rsid w:val="0044498D"/>
    <w:rsid w:val="00444B7E"/>
    <w:rsid w:val="00444D5D"/>
    <w:rsid w:val="00444EFA"/>
    <w:rsid w:val="00444F37"/>
    <w:rsid w:val="004454B1"/>
    <w:rsid w:val="004455CB"/>
    <w:rsid w:val="00445A50"/>
    <w:rsid w:val="00445B44"/>
    <w:rsid w:val="00445BDB"/>
    <w:rsid w:val="00445E70"/>
    <w:rsid w:val="00445E9D"/>
    <w:rsid w:val="00446093"/>
    <w:rsid w:val="00446154"/>
    <w:rsid w:val="00446323"/>
    <w:rsid w:val="00446456"/>
    <w:rsid w:val="0044647E"/>
    <w:rsid w:val="00446601"/>
    <w:rsid w:val="004467A1"/>
    <w:rsid w:val="00446896"/>
    <w:rsid w:val="00446A22"/>
    <w:rsid w:val="00446BED"/>
    <w:rsid w:val="00446F85"/>
    <w:rsid w:val="004472E6"/>
    <w:rsid w:val="00447300"/>
    <w:rsid w:val="00447532"/>
    <w:rsid w:val="00447550"/>
    <w:rsid w:val="0044780D"/>
    <w:rsid w:val="00447864"/>
    <w:rsid w:val="0044798B"/>
    <w:rsid w:val="00447ACD"/>
    <w:rsid w:val="00450544"/>
    <w:rsid w:val="004505B7"/>
    <w:rsid w:val="00450663"/>
    <w:rsid w:val="00451336"/>
    <w:rsid w:val="004514CB"/>
    <w:rsid w:val="00451667"/>
    <w:rsid w:val="00451A08"/>
    <w:rsid w:val="00451F1E"/>
    <w:rsid w:val="00451FD4"/>
    <w:rsid w:val="004521DC"/>
    <w:rsid w:val="004527DB"/>
    <w:rsid w:val="00452886"/>
    <w:rsid w:val="00452AEB"/>
    <w:rsid w:val="00452D52"/>
    <w:rsid w:val="00452FFC"/>
    <w:rsid w:val="0045315C"/>
    <w:rsid w:val="00453785"/>
    <w:rsid w:val="00453935"/>
    <w:rsid w:val="00453B2E"/>
    <w:rsid w:val="00453C6F"/>
    <w:rsid w:val="00453E8E"/>
    <w:rsid w:val="00453FAD"/>
    <w:rsid w:val="0045401D"/>
    <w:rsid w:val="00454388"/>
    <w:rsid w:val="0045440C"/>
    <w:rsid w:val="004545D0"/>
    <w:rsid w:val="00454C54"/>
    <w:rsid w:val="00454DF8"/>
    <w:rsid w:val="00455414"/>
    <w:rsid w:val="00455480"/>
    <w:rsid w:val="004554A8"/>
    <w:rsid w:val="00455710"/>
    <w:rsid w:val="004557C5"/>
    <w:rsid w:val="00455836"/>
    <w:rsid w:val="00455FFB"/>
    <w:rsid w:val="00456567"/>
    <w:rsid w:val="00456A72"/>
    <w:rsid w:val="00456AAC"/>
    <w:rsid w:val="00456B2F"/>
    <w:rsid w:val="00456DC1"/>
    <w:rsid w:val="00456EAD"/>
    <w:rsid w:val="00456FBF"/>
    <w:rsid w:val="004574C9"/>
    <w:rsid w:val="00457580"/>
    <w:rsid w:val="00457695"/>
    <w:rsid w:val="00457723"/>
    <w:rsid w:val="00457B24"/>
    <w:rsid w:val="00457EDC"/>
    <w:rsid w:val="00457F0E"/>
    <w:rsid w:val="004600DC"/>
    <w:rsid w:val="004602EB"/>
    <w:rsid w:val="0046036D"/>
    <w:rsid w:val="00460438"/>
    <w:rsid w:val="004605DB"/>
    <w:rsid w:val="00460B42"/>
    <w:rsid w:val="00460BE9"/>
    <w:rsid w:val="00460CA2"/>
    <w:rsid w:val="00460F4A"/>
    <w:rsid w:val="00461307"/>
    <w:rsid w:val="00461538"/>
    <w:rsid w:val="00461CB9"/>
    <w:rsid w:val="00461E0A"/>
    <w:rsid w:val="00461F08"/>
    <w:rsid w:val="00462560"/>
    <w:rsid w:val="00462606"/>
    <w:rsid w:val="00462907"/>
    <w:rsid w:val="0046325B"/>
    <w:rsid w:val="00463287"/>
    <w:rsid w:val="00463410"/>
    <w:rsid w:val="004634BF"/>
    <w:rsid w:val="0046384C"/>
    <w:rsid w:val="0046397E"/>
    <w:rsid w:val="00463A36"/>
    <w:rsid w:val="00463C5B"/>
    <w:rsid w:val="00463CFA"/>
    <w:rsid w:val="00463EA0"/>
    <w:rsid w:val="004641A2"/>
    <w:rsid w:val="00464220"/>
    <w:rsid w:val="00464294"/>
    <w:rsid w:val="00464320"/>
    <w:rsid w:val="00464666"/>
    <w:rsid w:val="00464755"/>
    <w:rsid w:val="0046478D"/>
    <w:rsid w:val="00464888"/>
    <w:rsid w:val="00464AE3"/>
    <w:rsid w:val="00464B66"/>
    <w:rsid w:val="00464C89"/>
    <w:rsid w:val="00464C8C"/>
    <w:rsid w:val="00464F4E"/>
    <w:rsid w:val="004650E4"/>
    <w:rsid w:val="004652FA"/>
    <w:rsid w:val="004653EB"/>
    <w:rsid w:val="00465582"/>
    <w:rsid w:val="004656D8"/>
    <w:rsid w:val="00465797"/>
    <w:rsid w:val="00466085"/>
    <w:rsid w:val="00466268"/>
    <w:rsid w:val="004669E2"/>
    <w:rsid w:val="00466AAD"/>
    <w:rsid w:val="00466B48"/>
    <w:rsid w:val="0046713C"/>
    <w:rsid w:val="00467217"/>
    <w:rsid w:val="0046726A"/>
    <w:rsid w:val="00467562"/>
    <w:rsid w:val="004676A7"/>
    <w:rsid w:val="00470248"/>
    <w:rsid w:val="0047039B"/>
    <w:rsid w:val="0047050C"/>
    <w:rsid w:val="0047092C"/>
    <w:rsid w:val="00470A71"/>
    <w:rsid w:val="00470ACF"/>
    <w:rsid w:val="00470C00"/>
    <w:rsid w:val="00470CCC"/>
    <w:rsid w:val="00470DA1"/>
    <w:rsid w:val="00470FCA"/>
    <w:rsid w:val="004710FA"/>
    <w:rsid w:val="004714B7"/>
    <w:rsid w:val="0047180E"/>
    <w:rsid w:val="00471C23"/>
    <w:rsid w:val="00471D9B"/>
    <w:rsid w:val="00471DCD"/>
    <w:rsid w:val="00471EBB"/>
    <w:rsid w:val="00472010"/>
    <w:rsid w:val="004724CB"/>
    <w:rsid w:val="004724D2"/>
    <w:rsid w:val="0047263E"/>
    <w:rsid w:val="004727FB"/>
    <w:rsid w:val="00472856"/>
    <w:rsid w:val="00472ACE"/>
    <w:rsid w:val="00472CC6"/>
    <w:rsid w:val="00472D0D"/>
    <w:rsid w:val="0047308A"/>
    <w:rsid w:val="004730F6"/>
    <w:rsid w:val="0047349F"/>
    <w:rsid w:val="00473637"/>
    <w:rsid w:val="004738A1"/>
    <w:rsid w:val="004738AE"/>
    <w:rsid w:val="00473BCD"/>
    <w:rsid w:val="00473BE1"/>
    <w:rsid w:val="00473FA9"/>
    <w:rsid w:val="00474223"/>
    <w:rsid w:val="004744E2"/>
    <w:rsid w:val="00474596"/>
    <w:rsid w:val="00474A0E"/>
    <w:rsid w:val="00474C0F"/>
    <w:rsid w:val="00474E0D"/>
    <w:rsid w:val="004751C4"/>
    <w:rsid w:val="004752D4"/>
    <w:rsid w:val="00475362"/>
    <w:rsid w:val="0047537A"/>
    <w:rsid w:val="0047544E"/>
    <w:rsid w:val="00475466"/>
    <w:rsid w:val="00475684"/>
    <w:rsid w:val="00475965"/>
    <w:rsid w:val="00475A9F"/>
    <w:rsid w:val="00475B7B"/>
    <w:rsid w:val="00475DAF"/>
    <w:rsid w:val="00475FF5"/>
    <w:rsid w:val="00476030"/>
    <w:rsid w:val="004761C7"/>
    <w:rsid w:val="00476390"/>
    <w:rsid w:val="004766E9"/>
    <w:rsid w:val="00476B66"/>
    <w:rsid w:val="00476C6A"/>
    <w:rsid w:val="00476D7C"/>
    <w:rsid w:val="00476FD2"/>
    <w:rsid w:val="00477537"/>
    <w:rsid w:val="00477629"/>
    <w:rsid w:val="004776A2"/>
    <w:rsid w:val="0047772E"/>
    <w:rsid w:val="0047784C"/>
    <w:rsid w:val="00477D29"/>
    <w:rsid w:val="00477D56"/>
    <w:rsid w:val="00477DA2"/>
    <w:rsid w:val="0048021F"/>
    <w:rsid w:val="00480925"/>
    <w:rsid w:val="00480FF9"/>
    <w:rsid w:val="00481107"/>
    <w:rsid w:val="004813B9"/>
    <w:rsid w:val="00481459"/>
    <w:rsid w:val="004821A4"/>
    <w:rsid w:val="00482212"/>
    <w:rsid w:val="004822A4"/>
    <w:rsid w:val="004826EE"/>
    <w:rsid w:val="0048288D"/>
    <w:rsid w:val="00482976"/>
    <w:rsid w:val="00482BB2"/>
    <w:rsid w:val="00482BFB"/>
    <w:rsid w:val="00482C86"/>
    <w:rsid w:val="00482D5A"/>
    <w:rsid w:val="00483205"/>
    <w:rsid w:val="00483238"/>
    <w:rsid w:val="00483FD1"/>
    <w:rsid w:val="00483FFE"/>
    <w:rsid w:val="004849BC"/>
    <w:rsid w:val="00484AFB"/>
    <w:rsid w:val="00484D2F"/>
    <w:rsid w:val="00484E25"/>
    <w:rsid w:val="00484F39"/>
    <w:rsid w:val="0048500A"/>
    <w:rsid w:val="00485011"/>
    <w:rsid w:val="0048508B"/>
    <w:rsid w:val="004850B6"/>
    <w:rsid w:val="00485541"/>
    <w:rsid w:val="0048557F"/>
    <w:rsid w:val="00485EAE"/>
    <w:rsid w:val="004861BF"/>
    <w:rsid w:val="004861D6"/>
    <w:rsid w:val="0048652E"/>
    <w:rsid w:val="00486638"/>
    <w:rsid w:val="004866A7"/>
    <w:rsid w:val="004866D8"/>
    <w:rsid w:val="004867C3"/>
    <w:rsid w:val="00486DD4"/>
    <w:rsid w:val="004870FB"/>
    <w:rsid w:val="00487134"/>
    <w:rsid w:val="00487207"/>
    <w:rsid w:val="00487CC1"/>
    <w:rsid w:val="00487EC8"/>
    <w:rsid w:val="004902FF"/>
    <w:rsid w:val="00490355"/>
    <w:rsid w:val="00490508"/>
    <w:rsid w:val="00490870"/>
    <w:rsid w:val="004908BD"/>
    <w:rsid w:val="00490C47"/>
    <w:rsid w:val="00490D10"/>
    <w:rsid w:val="00490E1D"/>
    <w:rsid w:val="004912EA"/>
    <w:rsid w:val="00491343"/>
    <w:rsid w:val="00491632"/>
    <w:rsid w:val="0049248D"/>
    <w:rsid w:val="004927B3"/>
    <w:rsid w:val="004928D2"/>
    <w:rsid w:val="00492D9D"/>
    <w:rsid w:val="00492E0A"/>
    <w:rsid w:val="00492E86"/>
    <w:rsid w:val="00492EA2"/>
    <w:rsid w:val="00492EF2"/>
    <w:rsid w:val="00493155"/>
    <w:rsid w:val="004938C3"/>
    <w:rsid w:val="00494154"/>
    <w:rsid w:val="00494278"/>
    <w:rsid w:val="00494717"/>
    <w:rsid w:val="00494839"/>
    <w:rsid w:val="004948FA"/>
    <w:rsid w:val="00494C7C"/>
    <w:rsid w:val="00494FC1"/>
    <w:rsid w:val="00494FF8"/>
    <w:rsid w:val="004951AE"/>
    <w:rsid w:val="004951C2"/>
    <w:rsid w:val="00496153"/>
    <w:rsid w:val="0049681F"/>
    <w:rsid w:val="004969C3"/>
    <w:rsid w:val="00496AFC"/>
    <w:rsid w:val="00496D14"/>
    <w:rsid w:val="00496F15"/>
    <w:rsid w:val="004971C4"/>
    <w:rsid w:val="0049760A"/>
    <w:rsid w:val="0049770E"/>
    <w:rsid w:val="00497896"/>
    <w:rsid w:val="004978E9"/>
    <w:rsid w:val="00497943"/>
    <w:rsid w:val="004979A9"/>
    <w:rsid w:val="00497B47"/>
    <w:rsid w:val="004A027D"/>
    <w:rsid w:val="004A08D2"/>
    <w:rsid w:val="004A0A52"/>
    <w:rsid w:val="004A0DFC"/>
    <w:rsid w:val="004A107D"/>
    <w:rsid w:val="004A153D"/>
    <w:rsid w:val="004A1B20"/>
    <w:rsid w:val="004A1CF7"/>
    <w:rsid w:val="004A235C"/>
    <w:rsid w:val="004A2386"/>
    <w:rsid w:val="004A2469"/>
    <w:rsid w:val="004A24A8"/>
    <w:rsid w:val="004A267E"/>
    <w:rsid w:val="004A2A4A"/>
    <w:rsid w:val="004A2C7C"/>
    <w:rsid w:val="004A2D4A"/>
    <w:rsid w:val="004A31AB"/>
    <w:rsid w:val="004A3516"/>
    <w:rsid w:val="004A3599"/>
    <w:rsid w:val="004A37BC"/>
    <w:rsid w:val="004A37F8"/>
    <w:rsid w:val="004A3B6D"/>
    <w:rsid w:val="004A3D52"/>
    <w:rsid w:val="004A3E4A"/>
    <w:rsid w:val="004A3ED5"/>
    <w:rsid w:val="004A3FFD"/>
    <w:rsid w:val="004A4151"/>
    <w:rsid w:val="004A430D"/>
    <w:rsid w:val="004A4532"/>
    <w:rsid w:val="004A4589"/>
    <w:rsid w:val="004A45A6"/>
    <w:rsid w:val="004A471C"/>
    <w:rsid w:val="004A4730"/>
    <w:rsid w:val="004A48B3"/>
    <w:rsid w:val="004A4926"/>
    <w:rsid w:val="004A4ADB"/>
    <w:rsid w:val="004A4B08"/>
    <w:rsid w:val="004A4B48"/>
    <w:rsid w:val="004A4E17"/>
    <w:rsid w:val="004A4E98"/>
    <w:rsid w:val="004A4F23"/>
    <w:rsid w:val="004A50AC"/>
    <w:rsid w:val="004A5311"/>
    <w:rsid w:val="004A5641"/>
    <w:rsid w:val="004A585C"/>
    <w:rsid w:val="004A5A48"/>
    <w:rsid w:val="004A5CCB"/>
    <w:rsid w:val="004A63D3"/>
    <w:rsid w:val="004A669B"/>
    <w:rsid w:val="004A6D2B"/>
    <w:rsid w:val="004A6F80"/>
    <w:rsid w:val="004A705A"/>
    <w:rsid w:val="004A722E"/>
    <w:rsid w:val="004A7348"/>
    <w:rsid w:val="004A7513"/>
    <w:rsid w:val="004A7A52"/>
    <w:rsid w:val="004B02DD"/>
    <w:rsid w:val="004B032A"/>
    <w:rsid w:val="004B05F8"/>
    <w:rsid w:val="004B0792"/>
    <w:rsid w:val="004B08E8"/>
    <w:rsid w:val="004B0AF3"/>
    <w:rsid w:val="004B0E73"/>
    <w:rsid w:val="004B15E1"/>
    <w:rsid w:val="004B1A43"/>
    <w:rsid w:val="004B1F9F"/>
    <w:rsid w:val="004B201C"/>
    <w:rsid w:val="004B21FF"/>
    <w:rsid w:val="004B2254"/>
    <w:rsid w:val="004B27FE"/>
    <w:rsid w:val="004B28D8"/>
    <w:rsid w:val="004B28F4"/>
    <w:rsid w:val="004B2937"/>
    <w:rsid w:val="004B29D6"/>
    <w:rsid w:val="004B2AC1"/>
    <w:rsid w:val="004B2FF0"/>
    <w:rsid w:val="004B314B"/>
    <w:rsid w:val="004B330F"/>
    <w:rsid w:val="004B3540"/>
    <w:rsid w:val="004B38D7"/>
    <w:rsid w:val="004B3B74"/>
    <w:rsid w:val="004B3BA4"/>
    <w:rsid w:val="004B417E"/>
    <w:rsid w:val="004B4260"/>
    <w:rsid w:val="004B454C"/>
    <w:rsid w:val="004B4C8F"/>
    <w:rsid w:val="004B4D9B"/>
    <w:rsid w:val="004B4EBD"/>
    <w:rsid w:val="004B531A"/>
    <w:rsid w:val="004B53E5"/>
    <w:rsid w:val="004B5785"/>
    <w:rsid w:val="004B5972"/>
    <w:rsid w:val="004B5F47"/>
    <w:rsid w:val="004B618B"/>
    <w:rsid w:val="004B6510"/>
    <w:rsid w:val="004B6602"/>
    <w:rsid w:val="004B6637"/>
    <w:rsid w:val="004B67B5"/>
    <w:rsid w:val="004B67D4"/>
    <w:rsid w:val="004B6C54"/>
    <w:rsid w:val="004B6D10"/>
    <w:rsid w:val="004B6E59"/>
    <w:rsid w:val="004B752D"/>
    <w:rsid w:val="004B77DE"/>
    <w:rsid w:val="004B792A"/>
    <w:rsid w:val="004B7AC7"/>
    <w:rsid w:val="004B7FC6"/>
    <w:rsid w:val="004C010E"/>
    <w:rsid w:val="004C02E4"/>
    <w:rsid w:val="004C031C"/>
    <w:rsid w:val="004C0392"/>
    <w:rsid w:val="004C044A"/>
    <w:rsid w:val="004C04F7"/>
    <w:rsid w:val="004C05C0"/>
    <w:rsid w:val="004C0E09"/>
    <w:rsid w:val="004C0E4F"/>
    <w:rsid w:val="004C11E6"/>
    <w:rsid w:val="004C137E"/>
    <w:rsid w:val="004C13C5"/>
    <w:rsid w:val="004C1802"/>
    <w:rsid w:val="004C1892"/>
    <w:rsid w:val="004C1906"/>
    <w:rsid w:val="004C1BBF"/>
    <w:rsid w:val="004C1E39"/>
    <w:rsid w:val="004C1F23"/>
    <w:rsid w:val="004C20F7"/>
    <w:rsid w:val="004C24BF"/>
    <w:rsid w:val="004C253F"/>
    <w:rsid w:val="004C2611"/>
    <w:rsid w:val="004C2762"/>
    <w:rsid w:val="004C2A27"/>
    <w:rsid w:val="004C2D11"/>
    <w:rsid w:val="004C2D3A"/>
    <w:rsid w:val="004C2E7A"/>
    <w:rsid w:val="004C3162"/>
    <w:rsid w:val="004C31C4"/>
    <w:rsid w:val="004C35C0"/>
    <w:rsid w:val="004C37C5"/>
    <w:rsid w:val="004C39C6"/>
    <w:rsid w:val="004C3DA9"/>
    <w:rsid w:val="004C3FB6"/>
    <w:rsid w:val="004C3FD5"/>
    <w:rsid w:val="004C400E"/>
    <w:rsid w:val="004C4286"/>
    <w:rsid w:val="004C48EE"/>
    <w:rsid w:val="004C4963"/>
    <w:rsid w:val="004C4FA8"/>
    <w:rsid w:val="004C5181"/>
    <w:rsid w:val="004C51C7"/>
    <w:rsid w:val="004C5205"/>
    <w:rsid w:val="004C5639"/>
    <w:rsid w:val="004C58DE"/>
    <w:rsid w:val="004C5CC8"/>
    <w:rsid w:val="004C5D67"/>
    <w:rsid w:val="004C625A"/>
    <w:rsid w:val="004C6271"/>
    <w:rsid w:val="004C669E"/>
    <w:rsid w:val="004C6CA8"/>
    <w:rsid w:val="004C6F4C"/>
    <w:rsid w:val="004C6FF2"/>
    <w:rsid w:val="004C7027"/>
    <w:rsid w:val="004C7070"/>
    <w:rsid w:val="004D010E"/>
    <w:rsid w:val="004D034E"/>
    <w:rsid w:val="004D047E"/>
    <w:rsid w:val="004D0535"/>
    <w:rsid w:val="004D064F"/>
    <w:rsid w:val="004D0BA0"/>
    <w:rsid w:val="004D0C49"/>
    <w:rsid w:val="004D0D26"/>
    <w:rsid w:val="004D0E8A"/>
    <w:rsid w:val="004D0ED7"/>
    <w:rsid w:val="004D11E0"/>
    <w:rsid w:val="004D1616"/>
    <w:rsid w:val="004D1A70"/>
    <w:rsid w:val="004D2AEA"/>
    <w:rsid w:val="004D3107"/>
    <w:rsid w:val="004D321D"/>
    <w:rsid w:val="004D3497"/>
    <w:rsid w:val="004D3502"/>
    <w:rsid w:val="004D39B8"/>
    <w:rsid w:val="004D3A6F"/>
    <w:rsid w:val="004D3DC5"/>
    <w:rsid w:val="004D3DF9"/>
    <w:rsid w:val="004D3FA9"/>
    <w:rsid w:val="004D4526"/>
    <w:rsid w:val="004D504C"/>
    <w:rsid w:val="004D5068"/>
    <w:rsid w:val="004D509F"/>
    <w:rsid w:val="004D5212"/>
    <w:rsid w:val="004D54E4"/>
    <w:rsid w:val="004D5B06"/>
    <w:rsid w:val="004D5B20"/>
    <w:rsid w:val="004D5D5D"/>
    <w:rsid w:val="004D6371"/>
    <w:rsid w:val="004D6558"/>
    <w:rsid w:val="004D6719"/>
    <w:rsid w:val="004D6C2F"/>
    <w:rsid w:val="004D6C8D"/>
    <w:rsid w:val="004D6D07"/>
    <w:rsid w:val="004D6ED3"/>
    <w:rsid w:val="004D6F57"/>
    <w:rsid w:val="004D7813"/>
    <w:rsid w:val="004D79AC"/>
    <w:rsid w:val="004D7A3B"/>
    <w:rsid w:val="004D7F89"/>
    <w:rsid w:val="004D7FD6"/>
    <w:rsid w:val="004E0085"/>
    <w:rsid w:val="004E0251"/>
    <w:rsid w:val="004E037F"/>
    <w:rsid w:val="004E03D6"/>
    <w:rsid w:val="004E0966"/>
    <w:rsid w:val="004E0C71"/>
    <w:rsid w:val="004E10C8"/>
    <w:rsid w:val="004E1221"/>
    <w:rsid w:val="004E1439"/>
    <w:rsid w:val="004E14A3"/>
    <w:rsid w:val="004E14D9"/>
    <w:rsid w:val="004E1570"/>
    <w:rsid w:val="004E1583"/>
    <w:rsid w:val="004E1629"/>
    <w:rsid w:val="004E17EA"/>
    <w:rsid w:val="004E1A7B"/>
    <w:rsid w:val="004E1ADF"/>
    <w:rsid w:val="004E1B7D"/>
    <w:rsid w:val="004E1C9D"/>
    <w:rsid w:val="004E1D45"/>
    <w:rsid w:val="004E1F86"/>
    <w:rsid w:val="004E21BD"/>
    <w:rsid w:val="004E2273"/>
    <w:rsid w:val="004E2376"/>
    <w:rsid w:val="004E23B2"/>
    <w:rsid w:val="004E2535"/>
    <w:rsid w:val="004E2E20"/>
    <w:rsid w:val="004E30E3"/>
    <w:rsid w:val="004E325F"/>
    <w:rsid w:val="004E3321"/>
    <w:rsid w:val="004E34BF"/>
    <w:rsid w:val="004E369D"/>
    <w:rsid w:val="004E389E"/>
    <w:rsid w:val="004E38BA"/>
    <w:rsid w:val="004E3A94"/>
    <w:rsid w:val="004E3B46"/>
    <w:rsid w:val="004E3C39"/>
    <w:rsid w:val="004E3C6B"/>
    <w:rsid w:val="004E3D9B"/>
    <w:rsid w:val="004E4057"/>
    <w:rsid w:val="004E4132"/>
    <w:rsid w:val="004E4154"/>
    <w:rsid w:val="004E41F8"/>
    <w:rsid w:val="004E4217"/>
    <w:rsid w:val="004E444D"/>
    <w:rsid w:val="004E46C2"/>
    <w:rsid w:val="004E46E3"/>
    <w:rsid w:val="004E4A4A"/>
    <w:rsid w:val="004E56B7"/>
    <w:rsid w:val="004E576C"/>
    <w:rsid w:val="004E5C7B"/>
    <w:rsid w:val="004E5DC6"/>
    <w:rsid w:val="004E5E5E"/>
    <w:rsid w:val="004E603F"/>
    <w:rsid w:val="004E61B0"/>
    <w:rsid w:val="004E64CA"/>
    <w:rsid w:val="004E67D4"/>
    <w:rsid w:val="004E6DCC"/>
    <w:rsid w:val="004E7226"/>
    <w:rsid w:val="004E7556"/>
    <w:rsid w:val="004E7588"/>
    <w:rsid w:val="004E7881"/>
    <w:rsid w:val="004E7B6B"/>
    <w:rsid w:val="004E7F85"/>
    <w:rsid w:val="004F03D4"/>
    <w:rsid w:val="004F066B"/>
    <w:rsid w:val="004F0AD6"/>
    <w:rsid w:val="004F0C02"/>
    <w:rsid w:val="004F0D9D"/>
    <w:rsid w:val="004F0DAE"/>
    <w:rsid w:val="004F0E48"/>
    <w:rsid w:val="004F10F4"/>
    <w:rsid w:val="004F17EA"/>
    <w:rsid w:val="004F181C"/>
    <w:rsid w:val="004F1A6E"/>
    <w:rsid w:val="004F1D46"/>
    <w:rsid w:val="004F1E91"/>
    <w:rsid w:val="004F241D"/>
    <w:rsid w:val="004F2DD6"/>
    <w:rsid w:val="004F34FF"/>
    <w:rsid w:val="004F3610"/>
    <w:rsid w:val="004F376E"/>
    <w:rsid w:val="004F37A8"/>
    <w:rsid w:val="004F3912"/>
    <w:rsid w:val="004F3AC7"/>
    <w:rsid w:val="004F3E4A"/>
    <w:rsid w:val="004F3F1F"/>
    <w:rsid w:val="004F418A"/>
    <w:rsid w:val="004F4403"/>
    <w:rsid w:val="004F4DA1"/>
    <w:rsid w:val="004F53A1"/>
    <w:rsid w:val="004F5473"/>
    <w:rsid w:val="004F54F0"/>
    <w:rsid w:val="004F5504"/>
    <w:rsid w:val="004F56CE"/>
    <w:rsid w:val="004F5C40"/>
    <w:rsid w:val="004F5C47"/>
    <w:rsid w:val="004F61ED"/>
    <w:rsid w:val="004F6435"/>
    <w:rsid w:val="004F65C6"/>
    <w:rsid w:val="004F6795"/>
    <w:rsid w:val="004F6B7C"/>
    <w:rsid w:val="004F6C80"/>
    <w:rsid w:val="004F6F00"/>
    <w:rsid w:val="004F6F4A"/>
    <w:rsid w:val="004F717A"/>
    <w:rsid w:val="004F7366"/>
    <w:rsid w:val="004F7A97"/>
    <w:rsid w:val="004F7AAA"/>
    <w:rsid w:val="004F7BBB"/>
    <w:rsid w:val="004F7C71"/>
    <w:rsid w:val="004F7D62"/>
    <w:rsid w:val="004F7E62"/>
    <w:rsid w:val="005002C1"/>
    <w:rsid w:val="00500353"/>
    <w:rsid w:val="00500A76"/>
    <w:rsid w:val="00500CFC"/>
    <w:rsid w:val="00500F26"/>
    <w:rsid w:val="00501044"/>
    <w:rsid w:val="00501270"/>
    <w:rsid w:val="005013A7"/>
    <w:rsid w:val="0050158E"/>
    <w:rsid w:val="00501613"/>
    <w:rsid w:val="005018B1"/>
    <w:rsid w:val="00501942"/>
    <w:rsid w:val="00501953"/>
    <w:rsid w:val="00501A73"/>
    <w:rsid w:val="00501D1B"/>
    <w:rsid w:val="00501F60"/>
    <w:rsid w:val="00501FB4"/>
    <w:rsid w:val="00502436"/>
    <w:rsid w:val="005024F1"/>
    <w:rsid w:val="00502693"/>
    <w:rsid w:val="00502CF8"/>
    <w:rsid w:val="00502E3E"/>
    <w:rsid w:val="005031E7"/>
    <w:rsid w:val="0050336A"/>
    <w:rsid w:val="0050389F"/>
    <w:rsid w:val="005040E2"/>
    <w:rsid w:val="005040FF"/>
    <w:rsid w:val="0050449B"/>
    <w:rsid w:val="005044CD"/>
    <w:rsid w:val="005049CA"/>
    <w:rsid w:val="005049D0"/>
    <w:rsid w:val="00504DD6"/>
    <w:rsid w:val="00504EF0"/>
    <w:rsid w:val="00504FA8"/>
    <w:rsid w:val="00504FDA"/>
    <w:rsid w:val="00505053"/>
    <w:rsid w:val="005054E1"/>
    <w:rsid w:val="00505677"/>
    <w:rsid w:val="005056A0"/>
    <w:rsid w:val="005057B8"/>
    <w:rsid w:val="00505AB0"/>
    <w:rsid w:val="00505B2C"/>
    <w:rsid w:val="00505B98"/>
    <w:rsid w:val="00505CE8"/>
    <w:rsid w:val="00505CF9"/>
    <w:rsid w:val="005061F6"/>
    <w:rsid w:val="0050640B"/>
    <w:rsid w:val="00506489"/>
    <w:rsid w:val="0050666B"/>
    <w:rsid w:val="005067FC"/>
    <w:rsid w:val="0050694B"/>
    <w:rsid w:val="005069FE"/>
    <w:rsid w:val="00506BEA"/>
    <w:rsid w:val="00506C59"/>
    <w:rsid w:val="00506F24"/>
    <w:rsid w:val="00506FF5"/>
    <w:rsid w:val="00507238"/>
    <w:rsid w:val="0050727B"/>
    <w:rsid w:val="00507789"/>
    <w:rsid w:val="005079FD"/>
    <w:rsid w:val="00507CF5"/>
    <w:rsid w:val="00507F47"/>
    <w:rsid w:val="005102FE"/>
    <w:rsid w:val="0051063A"/>
    <w:rsid w:val="0051064A"/>
    <w:rsid w:val="005108ED"/>
    <w:rsid w:val="00510945"/>
    <w:rsid w:val="00510A53"/>
    <w:rsid w:val="00510BA1"/>
    <w:rsid w:val="00510DC4"/>
    <w:rsid w:val="00510E89"/>
    <w:rsid w:val="00511018"/>
    <w:rsid w:val="005112C2"/>
    <w:rsid w:val="00511479"/>
    <w:rsid w:val="00511878"/>
    <w:rsid w:val="0051191C"/>
    <w:rsid w:val="00511A47"/>
    <w:rsid w:val="00511F13"/>
    <w:rsid w:val="00512037"/>
    <w:rsid w:val="00512525"/>
    <w:rsid w:val="00512976"/>
    <w:rsid w:val="00512A91"/>
    <w:rsid w:val="00512AA9"/>
    <w:rsid w:val="00512C3B"/>
    <w:rsid w:val="00512D77"/>
    <w:rsid w:val="00512DAF"/>
    <w:rsid w:val="00512F98"/>
    <w:rsid w:val="00513609"/>
    <w:rsid w:val="00513635"/>
    <w:rsid w:val="00513671"/>
    <w:rsid w:val="0051374B"/>
    <w:rsid w:val="005138DB"/>
    <w:rsid w:val="00513DEC"/>
    <w:rsid w:val="00513FA6"/>
    <w:rsid w:val="005141E7"/>
    <w:rsid w:val="005143C1"/>
    <w:rsid w:val="00514408"/>
    <w:rsid w:val="005144FE"/>
    <w:rsid w:val="00514710"/>
    <w:rsid w:val="0051488A"/>
    <w:rsid w:val="00514BA1"/>
    <w:rsid w:val="00514C90"/>
    <w:rsid w:val="00514E70"/>
    <w:rsid w:val="00515018"/>
    <w:rsid w:val="00515178"/>
    <w:rsid w:val="005155D1"/>
    <w:rsid w:val="0051578C"/>
    <w:rsid w:val="005159F5"/>
    <w:rsid w:val="00516064"/>
    <w:rsid w:val="005160E2"/>
    <w:rsid w:val="00516427"/>
    <w:rsid w:val="005164D9"/>
    <w:rsid w:val="00516A84"/>
    <w:rsid w:val="00516AF8"/>
    <w:rsid w:val="00516C08"/>
    <w:rsid w:val="00516CBD"/>
    <w:rsid w:val="00516D85"/>
    <w:rsid w:val="00516E28"/>
    <w:rsid w:val="00517360"/>
    <w:rsid w:val="0051789A"/>
    <w:rsid w:val="00517B0D"/>
    <w:rsid w:val="00517B31"/>
    <w:rsid w:val="00517B92"/>
    <w:rsid w:val="00517E63"/>
    <w:rsid w:val="00517EB1"/>
    <w:rsid w:val="00517EF5"/>
    <w:rsid w:val="005201CA"/>
    <w:rsid w:val="005202E2"/>
    <w:rsid w:val="0052060A"/>
    <w:rsid w:val="005210F5"/>
    <w:rsid w:val="0052114C"/>
    <w:rsid w:val="00521176"/>
    <w:rsid w:val="0052139B"/>
    <w:rsid w:val="00521951"/>
    <w:rsid w:val="00521F60"/>
    <w:rsid w:val="005222E8"/>
    <w:rsid w:val="00522449"/>
    <w:rsid w:val="00522553"/>
    <w:rsid w:val="00522693"/>
    <w:rsid w:val="00522A6C"/>
    <w:rsid w:val="00522DC0"/>
    <w:rsid w:val="00523255"/>
    <w:rsid w:val="00523757"/>
    <w:rsid w:val="00523A0B"/>
    <w:rsid w:val="00523A32"/>
    <w:rsid w:val="00523BD7"/>
    <w:rsid w:val="00523CDE"/>
    <w:rsid w:val="0052421E"/>
    <w:rsid w:val="0052424A"/>
    <w:rsid w:val="0052462B"/>
    <w:rsid w:val="00524694"/>
    <w:rsid w:val="00524A43"/>
    <w:rsid w:val="00524D37"/>
    <w:rsid w:val="00524EF9"/>
    <w:rsid w:val="005251EA"/>
    <w:rsid w:val="00525844"/>
    <w:rsid w:val="00525AEE"/>
    <w:rsid w:val="0052657F"/>
    <w:rsid w:val="00526844"/>
    <w:rsid w:val="005269A3"/>
    <w:rsid w:val="00526B88"/>
    <w:rsid w:val="00526BD9"/>
    <w:rsid w:val="00526E99"/>
    <w:rsid w:val="00526F83"/>
    <w:rsid w:val="0052734E"/>
    <w:rsid w:val="005273F9"/>
    <w:rsid w:val="005306D0"/>
    <w:rsid w:val="005307AA"/>
    <w:rsid w:val="005307BC"/>
    <w:rsid w:val="00530930"/>
    <w:rsid w:val="00530ABA"/>
    <w:rsid w:val="00530AEF"/>
    <w:rsid w:val="005310DE"/>
    <w:rsid w:val="00531142"/>
    <w:rsid w:val="0053171D"/>
    <w:rsid w:val="00531857"/>
    <w:rsid w:val="00531B34"/>
    <w:rsid w:val="00531BAF"/>
    <w:rsid w:val="00531CCA"/>
    <w:rsid w:val="00532286"/>
    <w:rsid w:val="005323DF"/>
    <w:rsid w:val="00532761"/>
    <w:rsid w:val="00532940"/>
    <w:rsid w:val="005329E5"/>
    <w:rsid w:val="00532AA0"/>
    <w:rsid w:val="00532B8F"/>
    <w:rsid w:val="00533026"/>
    <w:rsid w:val="005330C7"/>
    <w:rsid w:val="00533402"/>
    <w:rsid w:val="00533677"/>
    <w:rsid w:val="00533A34"/>
    <w:rsid w:val="00533D50"/>
    <w:rsid w:val="00533E16"/>
    <w:rsid w:val="00533E74"/>
    <w:rsid w:val="0053428D"/>
    <w:rsid w:val="005343A7"/>
    <w:rsid w:val="005347CD"/>
    <w:rsid w:val="005348A1"/>
    <w:rsid w:val="00534D08"/>
    <w:rsid w:val="00534D23"/>
    <w:rsid w:val="00535140"/>
    <w:rsid w:val="005351D8"/>
    <w:rsid w:val="0053530D"/>
    <w:rsid w:val="00535447"/>
    <w:rsid w:val="005356AE"/>
    <w:rsid w:val="00535704"/>
    <w:rsid w:val="00535933"/>
    <w:rsid w:val="00535A45"/>
    <w:rsid w:val="00535DB6"/>
    <w:rsid w:val="00535F08"/>
    <w:rsid w:val="00536435"/>
    <w:rsid w:val="005366DE"/>
    <w:rsid w:val="00536BA6"/>
    <w:rsid w:val="00536E51"/>
    <w:rsid w:val="005372F8"/>
    <w:rsid w:val="005373DC"/>
    <w:rsid w:val="00537763"/>
    <w:rsid w:val="00537A74"/>
    <w:rsid w:val="00537BEB"/>
    <w:rsid w:val="005402B4"/>
    <w:rsid w:val="005402E8"/>
    <w:rsid w:val="00540300"/>
    <w:rsid w:val="005404B4"/>
    <w:rsid w:val="0054066B"/>
    <w:rsid w:val="0054077E"/>
    <w:rsid w:val="005408E1"/>
    <w:rsid w:val="005408F8"/>
    <w:rsid w:val="00540999"/>
    <w:rsid w:val="005409FD"/>
    <w:rsid w:val="00540A6F"/>
    <w:rsid w:val="00540DA3"/>
    <w:rsid w:val="00541066"/>
    <w:rsid w:val="005413DD"/>
    <w:rsid w:val="0054159A"/>
    <w:rsid w:val="00541A02"/>
    <w:rsid w:val="00541A48"/>
    <w:rsid w:val="00541A4D"/>
    <w:rsid w:val="00541DBD"/>
    <w:rsid w:val="00541E9E"/>
    <w:rsid w:val="00541FCE"/>
    <w:rsid w:val="00542277"/>
    <w:rsid w:val="00542BD5"/>
    <w:rsid w:val="00542DB4"/>
    <w:rsid w:val="00542E2D"/>
    <w:rsid w:val="00542FF0"/>
    <w:rsid w:val="005430C0"/>
    <w:rsid w:val="005430DA"/>
    <w:rsid w:val="005434D4"/>
    <w:rsid w:val="005434F5"/>
    <w:rsid w:val="00543632"/>
    <w:rsid w:val="005436DA"/>
    <w:rsid w:val="0054380D"/>
    <w:rsid w:val="0054395A"/>
    <w:rsid w:val="00543ACC"/>
    <w:rsid w:val="00544026"/>
    <w:rsid w:val="00544255"/>
    <w:rsid w:val="005444C3"/>
    <w:rsid w:val="005444C5"/>
    <w:rsid w:val="005445B1"/>
    <w:rsid w:val="00544827"/>
    <w:rsid w:val="00544849"/>
    <w:rsid w:val="005448ED"/>
    <w:rsid w:val="00544A75"/>
    <w:rsid w:val="00544AE5"/>
    <w:rsid w:val="00544CC0"/>
    <w:rsid w:val="00544CDD"/>
    <w:rsid w:val="00544CDE"/>
    <w:rsid w:val="00544DF2"/>
    <w:rsid w:val="00544E16"/>
    <w:rsid w:val="0054501F"/>
    <w:rsid w:val="0054570A"/>
    <w:rsid w:val="0054587C"/>
    <w:rsid w:val="00545C46"/>
    <w:rsid w:val="00545D89"/>
    <w:rsid w:val="00545E38"/>
    <w:rsid w:val="00546087"/>
    <w:rsid w:val="0054627D"/>
    <w:rsid w:val="0054632E"/>
    <w:rsid w:val="005467D6"/>
    <w:rsid w:val="005469D7"/>
    <w:rsid w:val="00546DC8"/>
    <w:rsid w:val="00546E08"/>
    <w:rsid w:val="005473D8"/>
    <w:rsid w:val="005479AA"/>
    <w:rsid w:val="00547A6B"/>
    <w:rsid w:val="00547FA9"/>
    <w:rsid w:val="00550275"/>
    <w:rsid w:val="00550316"/>
    <w:rsid w:val="005504A8"/>
    <w:rsid w:val="005509F8"/>
    <w:rsid w:val="00550B60"/>
    <w:rsid w:val="00551154"/>
    <w:rsid w:val="00551613"/>
    <w:rsid w:val="005516AD"/>
    <w:rsid w:val="005516DF"/>
    <w:rsid w:val="00551781"/>
    <w:rsid w:val="00551BB6"/>
    <w:rsid w:val="00551CD6"/>
    <w:rsid w:val="00551F07"/>
    <w:rsid w:val="00552226"/>
    <w:rsid w:val="005522E7"/>
    <w:rsid w:val="005524AA"/>
    <w:rsid w:val="00552755"/>
    <w:rsid w:val="00552897"/>
    <w:rsid w:val="00552BE1"/>
    <w:rsid w:val="00552CBC"/>
    <w:rsid w:val="00552D7C"/>
    <w:rsid w:val="005533BA"/>
    <w:rsid w:val="005535C4"/>
    <w:rsid w:val="005536AE"/>
    <w:rsid w:val="00553C35"/>
    <w:rsid w:val="00553F89"/>
    <w:rsid w:val="00554067"/>
    <w:rsid w:val="005544D8"/>
    <w:rsid w:val="00554533"/>
    <w:rsid w:val="00554C83"/>
    <w:rsid w:val="00554DDB"/>
    <w:rsid w:val="00554E8C"/>
    <w:rsid w:val="00554EEC"/>
    <w:rsid w:val="005551A6"/>
    <w:rsid w:val="0055524E"/>
    <w:rsid w:val="005553AE"/>
    <w:rsid w:val="005562F6"/>
    <w:rsid w:val="00556491"/>
    <w:rsid w:val="00556930"/>
    <w:rsid w:val="00556C53"/>
    <w:rsid w:val="00556DF2"/>
    <w:rsid w:val="00556FD0"/>
    <w:rsid w:val="00556FDA"/>
    <w:rsid w:val="0055710C"/>
    <w:rsid w:val="00557195"/>
    <w:rsid w:val="00557576"/>
    <w:rsid w:val="0055790D"/>
    <w:rsid w:val="00557940"/>
    <w:rsid w:val="0055797B"/>
    <w:rsid w:val="00557AE4"/>
    <w:rsid w:val="00557E21"/>
    <w:rsid w:val="005604C4"/>
    <w:rsid w:val="005605A3"/>
    <w:rsid w:val="00560713"/>
    <w:rsid w:val="00560A13"/>
    <w:rsid w:val="00560A62"/>
    <w:rsid w:val="00560E1F"/>
    <w:rsid w:val="0056130C"/>
    <w:rsid w:val="0056168A"/>
    <w:rsid w:val="00561CEE"/>
    <w:rsid w:val="00561F3D"/>
    <w:rsid w:val="00562377"/>
    <w:rsid w:val="00562913"/>
    <w:rsid w:val="00563270"/>
    <w:rsid w:val="005632B7"/>
    <w:rsid w:val="00563328"/>
    <w:rsid w:val="00563A9C"/>
    <w:rsid w:val="005640AB"/>
    <w:rsid w:val="005640CA"/>
    <w:rsid w:val="005643BC"/>
    <w:rsid w:val="005643F1"/>
    <w:rsid w:val="005644CB"/>
    <w:rsid w:val="00564AB9"/>
    <w:rsid w:val="00564FDF"/>
    <w:rsid w:val="00565108"/>
    <w:rsid w:val="00565295"/>
    <w:rsid w:val="005659D0"/>
    <w:rsid w:val="00565E27"/>
    <w:rsid w:val="00565E94"/>
    <w:rsid w:val="00565EF7"/>
    <w:rsid w:val="00566008"/>
    <w:rsid w:val="005660E2"/>
    <w:rsid w:val="005663B0"/>
    <w:rsid w:val="005667A1"/>
    <w:rsid w:val="005669B9"/>
    <w:rsid w:val="00566D0B"/>
    <w:rsid w:val="00567329"/>
    <w:rsid w:val="00567608"/>
    <w:rsid w:val="005676D5"/>
    <w:rsid w:val="0056778A"/>
    <w:rsid w:val="00567EFF"/>
    <w:rsid w:val="00567F10"/>
    <w:rsid w:val="005701A7"/>
    <w:rsid w:val="005701DF"/>
    <w:rsid w:val="00570252"/>
    <w:rsid w:val="0057029B"/>
    <w:rsid w:val="0057039D"/>
    <w:rsid w:val="00570420"/>
    <w:rsid w:val="00570450"/>
    <w:rsid w:val="005704DB"/>
    <w:rsid w:val="005705D9"/>
    <w:rsid w:val="00570BE9"/>
    <w:rsid w:val="00570CFF"/>
    <w:rsid w:val="00570EE5"/>
    <w:rsid w:val="00571246"/>
    <w:rsid w:val="0057152C"/>
    <w:rsid w:val="0057178F"/>
    <w:rsid w:val="005719F2"/>
    <w:rsid w:val="00571D3D"/>
    <w:rsid w:val="00571ECA"/>
    <w:rsid w:val="00572152"/>
    <w:rsid w:val="00572253"/>
    <w:rsid w:val="00572A26"/>
    <w:rsid w:val="00572DF1"/>
    <w:rsid w:val="00572E9B"/>
    <w:rsid w:val="00572FAF"/>
    <w:rsid w:val="00573494"/>
    <w:rsid w:val="005734ED"/>
    <w:rsid w:val="0057357F"/>
    <w:rsid w:val="00573872"/>
    <w:rsid w:val="005739CF"/>
    <w:rsid w:val="005739E2"/>
    <w:rsid w:val="00573B63"/>
    <w:rsid w:val="00573E87"/>
    <w:rsid w:val="00573F61"/>
    <w:rsid w:val="00573FBF"/>
    <w:rsid w:val="005741E5"/>
    <w:rsid w:val="005743AD"/>
    <w:rsid w:val="005743E6"/>
    <w:rsid w:val="005745E0"/>
    <w:rsid w:val="00574F66"/>
    <w:rsid w:val="005751AB"/>
    <w:rsid w:val="00575303"/>
    <w:rsid w:val="005753E8"/>
    <w:rsid w:val="00575739"/>
    <w:rsid w:val="00575820"/>
    <w:rsid w:val="00575E42"/>
    <w:rsid w:val="0057606E"/>
    <w:rsid w:val="0057619F"/>
    <w:rsid w:val="005764CF"/>
    <w:rsid w:val="005765B0"/>
    <w:rsid w:val="0057688F"/>
    <w:rsid w:val="00576A87"/>
    <w:rsid w:val="00576E5F"/>
    <w:rsid w:val="00577186"/>
    <w:rsid w:val="005772E3"/>
    <w:rsid w:val="00577466"/>
    <w:rsid w:val="005778CE"/>
    <w:rsid w:val="00577A5E"/>
    <w:rsid w:val="00577D8E"/>
    <w:rsid w:val="00577E53"/>
    <w:rsid w:val="00580096"/>
    <w:rsid w:val="005804B1"/>
    <w:rsid w:val="0058088F"/>
    <w:rsid w:val="00580AC0"/>
    <w:rsid w:val="00580FA2"/>
    <w:rsid w:val="0058105F"/>
    <w:rsid w:val="005817CF"/>
    <w:rsid w:val="0058198E"/>
    <w:rsid w:val="005819E6"/>
    <w:rsid w:val="00581AD5"/>
    <w:rsid w:val="00581D20"/>
    <w:rsid w:val="00581D3E"/>
    <w:rsid w:val="00581EF2"/>
    <w:rsid w:val="00582277"/>
    <w:rsid w:val="005826D4"/>
    <w:rsid w:val="00582823"/>
    <w:rsid w:val="00582883"/>
    <w:rsid w:val="00582AF5"/>
    <w:rsid w:val="00582C2A"/>
    <w:rsid w:val="00582CC2"/>
    <w:rsid w:val="00582CF0"/>
    <w:rsid w:val="00582E86"/>
    <w:rsid w:val="005831FE"/>
    <w:rsid w:val="00583248"/>
    <w:rsid w:val="00583505"/>
    <w:rsid w:val="00583720"/>
    <w:rsid w:val="0058384F"/>
    <w:rsid w:val="00583AE3"/>
    <w:rsid w:val="00583F22"/>
    <w:rsid w:val="0058447B"/>
    <w:rsid w:val="0058476F"/>
    <w:rsid w:val="0058482A"/>
    <w:rsid w:val="00584A11"/>
    <w:rsid w:val="00584D3D"/>
    <w:rsid w:val="00584E1A"/>
    <w:rsid w:val="005853B2"/>
    <w:rsid w:val="005854F6"/>
    <w:rsid w:val="0058573B"/>
    <w:rsid w:val="005857A8"/>
    <w:rsid w:val="00585A4F"/>
    <w:rsid w:val="00585BC0"/>
    <w:rsid w:val="00585D38"/>
    <w:rsid w:val="005861DD"/>
    <w:rsid w:val="00587123"/>
    <w:rsid w:val="005871B1"/>
    <w:rsid w:val="005872A9"/>
    <w:rsid w:val="00587376"/>
    <w:rsid w:val="0058758B"/>
    <w:rsid w:val="005877C3"/>
    <w:rsid w:val="00587F66"/>
    <w:rsid w:val="00590136"/>
    <w:rsid w:val="00590206"/>
    <w:rsid w:val="005903EB"/>
    <w:rsid w:val="005904B9"/>
    <w:rsid w:val="00590649"/>
    <w:rsid w:val="0059072E"/>
    <w:rsid w:val="00590BD6"/>
    <w:rsid w:val="00590BE4"/>
    <w:rsid w:val="00590C6E"/>
    <w:rsid w:val="00590CB1"/>
    <w:rsid w:val="00590DB7"/>
    <w:rsid w:val="005911BA"/>
    <w:rsid w:val="00591210"/>
    <w:rsid w:val="00591F9F"/>
    <w:rsid w:val="00592217"/>
    <w:rsid w:val="005925F9"/>
    <w:rsid w:val="0059264E"/>
    <w:rsid w:val="00592698"/>
    <w:rsid w:val="00592A25"/>
    <w:rsid w:val="00592C69"/>
    <w:rsid w:val="005932F4"/>
    <w:rsid w:val="00593347"/>
    <w:rsid w:val="00593C51"/>
    <w:rsid w:val="00593E34"/>
    <w:rsid w:val="00593FA0"/>
    <w:rsid w:val="005940D3"/>
    <w:rsid w:val="00594322"/>
    <w:rsid w:val="00594426"/>
    <w:rsid w:val="005944D4"/>
    <w:rsid w:val="005945DA"/>
    <w:rsid w:val="00594972"/>
    <w:rsid w:val="00594C67"/>
    <w:rsid w:val="00594E5F"/>
    <w:rsid w:val="00594FA4"/>
    <w:rsid w:val="0059525D"/>
    <w:rsid w:val="0059556D"/>
    <w:rsid w:val="00595679"/>
    <w:rsid w:val="005959A3"/>
    <w:rsid w:val="00595A72"/>
    <w:rsid w:val="00595D8E"/>
    <w:rsid w:val="00595FA2"/>
    <w:rsid w:val="0059639E"/>
    <w:rsid w:val="005965D5"/>
    <w:rsid w:val="0059673F"/>
    <w:rsid w:val="005967BE"/>
    <w:rsid w:val="00596899"/>
    <w:rsid w:val="00596973"/>
    <w:rsid w:val="00596D1C"/>
    <w:rsid w:val="00597135"/>
    <w:rsid w:val="0059718A"/>
    <w:rsid w:val="00597590"/>
    <w:rsid w:val="005975C7"/>
    <w:rsid w:val="00597859"/>
    <w:rsid w:val="00597863"/>
    <w:rsid w:val="00597A61"/>
    <w:rsid w:val="00597A71"/>
    <w:rsid w:val="00597AFE"/>
    <w:rsid w:val="00597B12"/>
    <w:rsid w:val="00597DE2"/>
    <w:rsid w:val="005A0092"/>
    <w:rsid w:val="005A03F5"/>
    <w:rsid w:val="005A0954"/>
    <w:rsid w:val="005A0ACB"/>
    <w:rsid w:val="005A0BF1"/>
    <w:rsid w:val="005A0BFB"/>
    <w:rsid w:val="005A0F40"/>
    <w:rsid w:val="005A0F44"/>
    <w:rsid w:val="005A10CE"/>
    <w:rsid w:val="005A133D"/>
    <w:rsid w:val="005A154F"/>
    <w:rsid w:val="005A1614"/>
    <w:rsid w:val="005A16BD"/>
    <w:rsid w:val="005A1B41"/>
    <w:rsid w:val="005A231B"/>
    <w:rsid w:val="005A2447"/>
    <w:rsid w:val="005A3162"/>
    <w:rsid w:val="005A3172"/>
    <w:rsid w:val="005A31F7"/>
    <w:rsid w:val="005A371E"/>
    <w:rsid w:val="005A3828"/>
    <w:rsid w:val="005A39B4"/>
    <w:rsid w:val="005A3AF8"/>
    <w:rsid w:val="005A3F09"/>
    <w:rsid w:val="005A42A2"/>
    <w:rsid w:val="005A4563"/>
    <w:rsid w:val="005A4694"/>
    <w:rsid w:val="005A46D3"/>
    <w:rsid w:val="005A46E9"/>
    <w:rsid w:val="005A49C1"/>
    <w:rsid w:val="005A4AC1"/>
    <w:rsid w:val="005A51C1"/>
    <w:rsid w:val="005A527C"/>
    <w:rsid w:val="005A5B30"/>
    <w:rsid w:val="005A5C67"/>
    <w:rsid w:val="005A605E"/>
    <w:rsid w:val="005A61A5"/>
    <w:rsid w:val="005A6850"/>
    <w:rsid w:val="005A70F4"/>
    <w:rsid w:val="005A75D3"/>
    <w:rsid w:val="005A76C5"/>
    <w:rsid w:val="005A7868"/>
    <w:rsid w:val="005A7C72"/>
    <w:rsid w:val="005A7DC3"/>
    <w:rsid w:val="005A7F84"/>
    <w:rsid w:val="005B0095"/>
    <w:rsid w:val="005B04BC"/>
    <w:rsid w:val="005B069A"/>
    <w:rsid w:val="005B06D2"/>
    <w:rsid w:val="005B0A7B"/>
    <w:rsid w:val="005B0C99"/>
    <w:rsid w:val="005B0CFE"/>
    <w:rsid w:val="005B16F4"/>
    <w:rsid w:val="005B1DC7"/>
    <w:rsid w:val="005B1F38"/>
    <w:rsid w:val="005B2087"/>
    <w:rsid w:val="005B20FB"/>
    <w:rsid w:val="005B21B1"/>
    <w:rsid w:val="005B24B0"/>
    <w:rsid w:val="005B25E5"/>
    <w:rsid w:val="005B272B"/>
    <w:rsid w:val="005B2959"/>
    <w:rsid w:val="005B2A17"/>
    <w:rsid w:val="005B315C"/>
    <w:rsid w:val="005B3273"/>
    <w:rsid w:val="005B3424"/>
    <w:rsid w:val="005B35B8"/>
    <w:rsid w:val="005B3677"/>
    <w:rsid w:val="005B381E"/>
    <w:rsid w:val="005B3934"/>
    <w:rsid w:val="005B3FE0"/>
    <w:rsid w:val="005B40DC"/>
    <w:rsid w:val="005B4126"/>
    <w:rsid w:val="005B45B3"/>
    <w:rsid w:val="005B462C"/>
    <w:rsid w:val="005B478B"/>
    <w:rsid w:val="005B47F1"/>
    <w:rsid w:val="005B49A6"/>
    <w:rsid w:val="005B4AEF"/>
    <w:rsid w:val="005B4E5A"/>
    <w:rsid w:val="005B4F1A"/>
    <w:rsid w:val="005B5069"/>
    <w:rsid w:val="005B5277"/>
    <w:rsid w:val="005B5535"/>
    <w:rsid w:val="005B587D"/>
    <w:rsid w:val="005B58F3"/>
    <w:rsid w:val="005B5E9F"/>
    <w:rsid w:val="005B5F53"/>
    <w:rsid w:val="005B6634"/>
    <w:rsid w:val="005B67C8"/>
    <w:rsid w:val="005B73DA"/>
    <w:rsid w:val="005B75A1"/>
    <w:rsid w:val="005B75F1"/>
    <w:rsid w:val="005B78E6"/>
    <w:rsid w:val="005B7998"/>
    <w:rsid w:val="005B79C5"/>
    <w:rsid w:val="005B7E11"/>
    <w:rsid w:val="005B7E94"/>
    <w:rsid w:val="005B7FA9"/>
    <w:rsid w:val="005C01A3"/>
    <w:rsid w:val="005C01F0"/>
    <w:rsid w:val="005C033E"/>
    <w:rsid w:val="005C0538"/>
    <w:rsid w:val="005C05AE"/>
    <w:rsid w:val="005C0A3E"/>
    <w:rsid w:val="005C0C5D"/>
    <w:rsid w:val="005C1431"/>
    <w:rsid w:val="005C15F8"/>
    <w:rsid w:val="005C16E2"/>
    <w:rsid w:val="005C18E3"/>
    <w:rsid w:val="005C1C9F"/>
    <w:rsid w:val="005C1D3D"/>
    <w:rsid w:val="005C1DCF"/>
    <w:rsid w:val="005C215A"/>
    <w:rsid w:val="005C216B"/>
    <w:rsid w:val="005C25E8"/>
    <w:rsid w:val="005C284A"/>
    <w:rsid w:val="005C2887"/>
    <w:rsid w:val="005C2903"/>
    <w:rsid w:val="005C2AC6"/>
    <w:rsid w:val="005C2C91"/>
    <w:rsid w:val="005C2E57"/>
    <w:rsid w:val="005C3203"/>
    <w:rsid w:val="005C34A5"/>
    <w:rsid w:val="005C386A"/>
    <w:rsid w:val="005C393A"/>
    <w:rsid w:val="005C39AE"/>
    <w:rsid w:val="005C3BFD"/>
    <w:rsid w:val="005C3FF2"/>
    <w:rsid w:val="005C426C"/>
    <w:rsid w:val="005C4338"/>
    <w:rsid w:val="005C453A"/>
    <w:rsid w:val="005C4A09"/>
    <w:rsid w:val="005C4BD5"/>
    <w:rsid w:val="005C4D2C"/>
    <w:rsid w:val="005C4DF0"/>
    <w:rsid w:val="005C4F20"/>
    <w:rsid w:val="005C4F8B"/>
    <w:rsid w:val="005C51AA"/>
    <w:rsid w:val="005C5276"/>
    <w:rsid w:val="005C5717"/>
    <w:rsid w:val="005C5A1E"/>
    <w:rsid w:val="005C5E1E"/>
    <w:rsid w:val="005C5EAC"/>
    <w:rsid w:val="005C6443"/>
    <w:rsid w:val="005C657B"/>
    <w:rsid w:val="005C663F"/>
    <w:rsid w:val="005C6BBD"/>
    <w:rsid w:val="005C6C47"/>
    <w:rsid w:val="005C6CBD"/>
    <w:rsid w:val="005C7498"/>
    <w:rsid w:val="005C75BD"/>
    <w:rsid w:val="005C760C"/>
    <w:rsid w:val="005C798B"/>
    <w:rsid w:val="005C7CF7"/>
    <w:rsid w:val="005C7D24"/>
    <w:rsid w:val="005C7D80"/>
    <w:rsid w:val="005C7DBB"/>
    <w:rsid w:val="005C7DF2"/>
    <w:rsid w:val="005C7F7F"/>
    <w:rsid w:val="005D0775"/>
    <w:rsid w:val="005D08AA"/>
    <w:rsid w:val="005D0A65"/>
    <w:rsid w:val="005D0D56"/>
    <w:rsid w:val="005D0DD2"/>
    <w:rsid w:val="005D0F8B"/>
    <w:rsid w:val="005D1430"/>
    <w:rsid w:val="005D14D1"/>
    <w:rsid w:val="005D1618"/>
    <w:rsid w:val="005D1A94"/>
    <w:rsid w:val="005D1B34"/>
    <w:rsid w:val="005D1DD7"/>
    <w:rsid w:val="005D2010"/>
    <w:rsid w:val="005D21D5"/>
    <w:rsid w:val="005D2239"/>
    <w:rsid w:val="005D237A"/>
    <w:rsid w:val="005D2624"/>
    <w:rsid w:val="005D28F4"/>
    <w:rsid w:val="005D2979"/>
    <w:rsid w:val="005D29E8"/>
    <w:rsid w:val="005D2E16"/>
    <w:rsid w:val="005D2FD7"/>
    <w:rsid w:val="005D3B55"/>
    <w:rsid w:val="005D406C"/>
    <w:rsid w:val="005D433C"/>
    <w:rsid w:val="005D47CC"/>
    <w:rsid w:val="005D4A08"/>
    <w:rsid w:val="005D4A6F"/>
    <w:rsid w:val="005D4AF5"/>
    <w:rsid w:val="005D4F3B"/>
    <w:rsid w:val="005D51DF"/>
    <w:rsid w:val="005D530C"/>
    <w:rsid w:val="005D5328"/>
    <w:rsid w:val="005D5BDB"/>
    <w:rsid w:val="005D5BFE"/>
    <w:rsid w:val="005D5C37"/>
    <w:rsid w:val="005D60AE"/>
    <w:rsid w:val="005D60FA"/>
    <w:rsid w:val="005D62D6"/>
    <w:rsid w:val="005D64EC"/>
    <w:rsid w:val="005D6500"/>
    <w:rsid w:val="005D6963"/>
    <w:rsid w:val="005D697A"/>
    <w:rsid w:val="005D6BF8"/>
    <w:rsid w:val="005D6DAC"/>
    <w:rsid w:val="005D7203"/>
    <w:rsid w:val="005D73AB"/>
    <w:rsid w:val="005D7866"/>
    <w:rsid w:val="005D79D6"/>
    <w:rsid w:val="005D7D29"/>
    <w:rsid w:val="005D7D4E"/>
    <w:rsid w:val="005E0008"/>
    <w:rsid w:val="005E06CD"/>
    <w:rsid w:val="005E0833"/>
    <w:rsid w:val="005E091C"/>
    <w:rsid w:val="005E0A42"/>
    <w:rsid w:val="005E0FB7"/>
    <w:rsid w:val="005E16D1"/>
    <w:rsid w:val="005E1702"/>
    <w:rsid w:val="005E1753"/>
    <w:rsid w:val="005E1792"/>
    <w:rsid w:val="005E17F6"/>
    <w:rsid w:val="005E1913"/>
    <w:rsid w:val="005E1928"/>
    <w:rsid w:val="005E1FA2"/>
    <w:rsid w:val="005E1FE7"/>
    <w:rsid w:val="005E2177"/>
    <w:rsid w:val="005E21FE"/>
    <w:rsid w:val="005E22FF"/>
    <w:rsid w:val="005E23AC"/>
    <w:rsid w:val="005E23CC"/>
    <w:rsid w:val="005E249F"/>
    <w:rsid w:val="005E24B4"/>
    <w:rsid w:val="005E255D"/>
    <w:rsid w:val="005E2647"/>
    <w:rsid w:val="005E2B4B"/>
    <w:rsid w:val="005E2CDF"/>
    <w:rsid w:val="005E3117"/>
    <w:rsid w:val="005E31A8"/>
    <w:rsid w:val="005E31B4"/>
    <w:rsid w:val="005E333F"/>
    <w:rsid w:val="005E33A5"/>
    <w:rsid w:val="005E3535"/>
    <w:rsid w:val="005E3759"/>
    <w:rsid w:val="005E3819"/>
    <w:rsid w:val="005E3918"/>
    <w:rsid w:val="005E3C13"/>
    <w:rsid w:val="005E3EBA"/>
    <w:rsid w:val="005E4095"/>
    <w:rsid w:val="005E42CB"/>
    <w:rsid w:val="005E434C"/>
    <w:rsid w:val="005E4353"/>
    <w:rsid w:val="005E4356"/>
    <w:rsid w:val="005E45CA"/>
    <w:rsid w:val="005E48EC"/>
    <w:rsid w:val="005E4B2E"/>
    <w:rsid w:val="005E4C71"/>
    <w:rsid w:val="005E4CF0"/>
    <w:rsid w:val="005E4DD8"/>
    <w:rsid w:val="005E4E2F"/>
    <w:rsid w:val="005E4F46"/>
    <w:rsid w:val="005E57F3"/>
    <w:rsid w:val="005E586E"/>
    <w:rsid w:val="005E5A86"/>
    <w:rsid w:val="005E5F01"/>
    <w:rsid w:val="005E5F0C"/>
    <w:rsid w:val="005E5F1E"/>
    <w:rsid w:val="005E6017"/>
    <w:rsid w:val="005E618E"/>
    <w:rsid w:val="005E658F"/>
    <w:rsid w:val="005E6643"/>
    <w:rsid w:val="005E68B8"/>
    <w:rsid w:val="005E6C95"/>
    <w:rsid w:val="005E6EA2"/>
    <w:rsid w:val="005E7320"/>
    <w:rsid w:val="005E773E"/>
    <w:rsid w:val="005E78E0"/>
    <w:rsid w:val="005E7ADA"/>
    <w:rsid w:val="005E7BD1"/>
    <w:rsid w:val="005E7CCF"/>
    <w:rsid w:val="005E7D52"/>
    <w:rsid w:val="005E7E59"/>
    <w:rsid w:val="005F01B3"/>
    <w:rsid w:val="005F0641"/>
    <w:rsid w:val="005F085A"/>
    <w:rsid w:val="005F0D9D"/>
    <w:rsid w:val="005F0E6D"/>
    <w:rsid w:val="005F10D5"/>
    <w:rsid w:val="005F1233"/>
    <w:rsid w:val="005F12B7"/>
    <w:rsid w:val="005F1553"/>
    <w:rsid w:val="005F1554"/>
    <w:rsid w:val="005F178B"/>
    <w:rsid w:val="005F17DA"/>
    <w:rsid w:val="005F18C1"/>
    <w:rsid w:val="005F1AD7"/>
    <w:rsid w:val="005F1BC2"/>
    <w:rsid w:val="005F22FA"/>
    <w:rsid w:val="005F251E"/>
    <w:rsid w:val="005F26E2"/>
    <w:rsid w:val="005F26F8"/>
    <w:rsid w:val="005F29BB"/>
    <w:rsid w:val="005F2A20"/>
    <w:rsid w:val="005F2B35"/>
    <w:rsid w:val="005F2C05"/>
    <w:rsid w:val="005F2C6D"/>
    <w:rsid w:val="005F32A0"/>
    <w:rsid w:val="005F35FD"/>
    <w:rsid w:val="005F3801"/>
    <w:rsid w:val="005F4082"/>
    <w:rsid w:val="005F431C"/>
    <w:rsid w:val="005F491F"/>
    <w:rsid w:val="005F4B3F"/>
    <w:rsid w:val="005F4E9A"/>
    <w:rsid w:val="005F50CC"/>
    <w:rsid w:val="005F5169"/>
    <w:rsid w:val="005F5472"/>
    <w:rsid w:val="005F55C2"/>
    <w:rsid w:val="005F5648"/>
    <w:rsid w:val="005F5694"/>
    <w:rsid w:val="005F58AB"/>
    <w:rsid w:val="005F59A7"/>
    <w:rsid w:val="005F59AA"/>
    <w:rsid w:val="005F5D98"/>
    <w:rsid w:val="005F6057"/>
    <w:rsid w:val="005F6378"/>
    <w:rsid w:val="005F650C"/>
    <w:rsid w:val="005F65EA"/>
    <w:rsid w:val="005F6BDC"/>
    <w:rsid w:val="005F6C5D"/>
    <w:rsid w:val="005F6E31"/>
    <w:rsid w:val="005F6E83"/>
    <w:rsid w:val="005F704F"/>
    <w:rsid w:val="005F743C"/>
    <w:rsid w:val="005F7494"/>
    <w:rsid w:val="005F759F"/>
    <w:rsid w:val="005F75AD"/>
    <w:rsid w:val="005F7702"/>
    <w:rsid w:val="005F7860"/>
    <w:rsid w:val="005F7F37"/>
    <w:rsid w:val="0060014E"/>
    <w:rsid w:val="0060041D"/>
    <w:rsid w:val="006005AE"/>
    <w:rsid w:val="006005FF"/>
    <w:rsid w:val="00600BFB"/>
    <w:rsid w:val="00600CF3"/>
    <w:rsid w:val="00600D5A"/>
    <w:rsid w:val="00600E2D"/>
    <w:rsid w:val="00600F6A"/>
    <w:rsid w:val="00601063"/>
    <w:rsid w:val="006011E4"/>
    <w:rsid w:val="00601785"/>
    <w:rsid w:val="00601B3B"/>
    <w:rsid w:val="00601C74"/>
    <w:rsid w:val="006020CB"/>
    <w:rsid w:val="00602271"/>
    <w:rsid w:val="006022F2"/>
    <w:rsid w:val="0060242B"/>
    <w:rsid w:val="00602449"/>
    <w:rsid w:val="00602594"/>
    <w:rsid w:val="00602664"/>
    <w:rsid w:val="00602787"/>
    <w:rsid w:val="0060288B"/>
    <w:rsid w:val="00602C6D"/>
    <w:rsid w:val="00602EB9"/>
    <w:rsid w:val="00602EE0"/>
    <w:rsid w:val="00602EE8"/>
    <w:rsid w:val="006031F1"/>
    <w:rsid w:val="00603563"/>
    <w:rsid w:val="006035AD"/>
    <w:rsid w:val="00603A34"/>
    <w:rsid w:val="00603F46"/>
    <w:rsid w:val="0060410A"/>
    <w:rsid w:val="006042FF"/>
    <w:rsid w:val="006044D2"/>
    <w:rsid w:val="00604A17"/>
    <w:rsid w:val="00604CF7"/>
    <w:rsid w:val="00604D3D"/>
    <w:rsid w:val="00604E2F"/>
    <w:rsid w:val="006050DF"/>
    <w:rsid w:val="006054CB"/>
    <w:rsid w:val="00605664"/>
    <w:rsid w:val="00605707"/>
    <w:rsid w:val="00605715"/>
    <w:rsid w:val="006057A1"/>
    <w:rsid w:val="00605B2A"/>
    <w:rsid w:val="00605CDF"/>
    <w:rsid w:val="00605F09"/>
    <w:rsid w:val="00605FB0"/>
    <w:rsid w:val="0060614A"/>
    <w:rsid w:val="00606A07"/>
    <w:rsid w:val="00606B6F"/>
    <w:rsid w:val="00606EB3"/>
    <w:rsid w:val="00607188"/>
    <w:rsid w:val="00607591"/>
    <w:rsid w:val="00607709"/>
    <w:rsid w:val="0060785C"/>
    <w:rsid w:val="006078E0"/>
    <w:rsid w:val="00607979"/>
    <w:rsid w:val="00607B8D"/>
    <w:rsid w:val="00607D22"/>
    <w:rsid w:val="00607D59"/>
    <w:rsid w:val="006100FD"/>
    <w:rsid w:val="0061033C"/>
    <w:rsid w:val="0061064F"/>
    <w:rsid w:val="006107E4"/>
    <w:rsid w:val="00610895"/>
    <w:rsid w:val="00610E19"/>
    <w:rsid w:val="00610EE0"/>
    <w:rsid w:val="00610FF5"/>
    <w:rsid w:val="00611312"/>
    <w:rsid w:val="0061162A"/>
    <w:rsid w:val="006116DB"/>
    <w:rsid w:val="006119F5"/>
    <w:rsid w:val="00611C6D"/>
    <w:rsid w:val="00611FE1"/>
    <w:rsid w:val="0061272F"/>
    <w:rsid w:val="00612B98"/>
    <w:rsid w:val="0061349E"/>
    <w:rsid w:val="0061362D"/>
    <w:rsid w:val="006138AA"/>
    <w:rsid w:val="00613A3F"/>
    <w:rsid w:val="00613C1E"/>
    <w:rsid w:val="00613D6E"/>
    <w:rsid w:val="00613FCF"/>
    <w:rsid w:val="00614050"/>
    <w:rsid w:val="006141BA"/>
    <w:rsid w:val="0061460F"/>
    <w:rsid w:val="006146EB"/>
    <w:rsid w:val="00614802"/>
    <w:rsid w:val="006149D3"/>
    <w:rsid w:val="00614A5B"/>
    <w:rsid w:val="00614B31"/>
    <w:rsid w:val="00614CCF"/>
    <w:rsid w:val="00614DDF"/>
    <w:rsid w:val="00615211"/>
    <w:rsid w:val="006159DE"/>
    <w:rsid w:val="00615CDF"/>
    <w:rsid w:val="00615CFC"/>
    <w:rsid w:val="00615DCC"/>
    <w:rsid w:val="006161F6"/>
    <w:rsid w:val="0061667C"/>
    <w:rsid w:val="00616CE8"/>
    <w:rsid w:val="00616FEE"/>
    <w:rsid w:val="0061734A"/>
    <w:rsid w:val="00617496"/>
    <w:rsid w:val="006178B0"/>
    <w:rsid w:val="00617D56"/>
    <w:rsid w:val="00617D87"/>
    <w:rsid w:val="00617E21"/>
    <w:rsid w:val="0062007D"/>
    <w:rsid w:val="0062014E"/>
    <w:rsid w:val="006206EE"/>
    <w:rsid w:val="00620A00"/>
    <w:rsid w:val="00620C93"/>
    <w:rsid w:val="00620DE6"/>
    <w:rsid w:val="006212C9"/>
    <w:rsid w:val="0062139D"/>
    <w:rsid w:val="006215D8"/>
    <w:rsid w:val="006218F4"/>
    <w:rsid w:val="00621901"/>
    <w:rsid w:val="00621ACA"/>
    <w:rsid w:val="006222D1"/>
    <w:rsid w:val="00622365"/>
    <w:rsid w:val="00622AE5"/>
    <w:rsid w:val="00623376"/>
    <w:rsid w:val="00623401"/>
    <w:rsid w:val="00623573"/>
    <w:rsid w:val="00623CF3"/>
    <w:rsid w:val="006240F3"/>
    <w:rsid w:val="006244ED"/>
    <w:rsid w:val="00624997"/>
    <w:rsid w:val="00624E55"/>
    <w:rsid w:val="0062537F"/>
    <w:rsid w:val="00625736"/>
    <w:rsid w:val="00625841"/>
    <w:rsid w:val="006259B0"/>
    <w:rsid w:val="00625D5F"/>
    <w:rsid w:val="0062623A"/>
    <w:rsid w:val="0062649D"/>
    <w:rsid w:val="006266A2"/>
    <w:rsid w:val="0062685A"/>
    <w:rsid w:val="00626E85"/>
    <w:rsid w:val="00626FBB"/>
    <w:rsid w:val="00627BBF"/>
    <w:rsid w:val="00627FED"/>
    <w:rsid w:val="0063012E"/>
    <w:rsid w:val="00630409"/>
    <w:rsid w:val="0063068B"/>
    <w:rsid w:val="006307C8"/>
    <w:rsid w:val="00630AA3"/>
    <w:rsid w:val="00630B2F"/>
    <w:rsid w:val="00631148"/>
    <w:rsid w:val="0063114F"/>
    <w:rsid w:val="00631269"/>
    <w:rsid w:val="00631441"/>
    <w:rsid w:val="00631556"/>
    <w:rsid w:val="006317AF"/>
    <w:rsid w:val="006317EF"/>
    <w:rsid w:val="00631AC7"/>
    <w:rsid w:val="00631B33"/>
    <w:rsid w:val="00631CD8"/>
    <w:rsid w:val="00631F28"/>
    <w:rsid w:val="006324C8"/>
    <w:rsid w:val="0063265B"/>
    <w:rsid w:val="006327A1"/>
    <w:rsid w:val="006328DA"/>
    <w:rsid w:val="00633055"/>
    <w:rsid w:val="006330DF"/>
    <w:rsid w:val="006332F6"/>
    <w:rsid w:val="006333C6"/>
    <w:rsid w:val="00633430"/>
    <w:rsid w:val="00633554"/>
    <w:rsid w:val="006336F7"/>
    <w:rsid w:val="00633896"/>
    <w:rsid w:val="00634168"/>
    <w:rsid w:val="006344F7"/>
    <w:rsid w:val="0063469F"/>
    <w:rsid w:val="00634B0A"/>
    <w:rsid w:val="00634BAF"/>
    <w:rsid w:val="00634C07"/>
    <w:rsid w:val="00634C2D"/>
    <w:rsid w:val="00634F24"/>
    <w:rsid w:val="0063504C"/>
    <w:rsid w:val="006350D5"/>
    <w:rsid w:val="006352E2"/>
    <w:rsid w:val="00635752"/>
    <w:rsid w:val="00635AC1"/>
    <w:rsid w:val="00635C4F"/>
    <w:rsid w:val="00635CCB"/>
    <w:rsid w:val="0063636D"/>
    <w:rsid w:val="006367DA"/>
    <w:rsid w:val="00636883"/>
    <w:rsid w:val="006369A0"/>
    <w:rsid w:val="00636A38"/>
    <w:rsid w:val="00636C82"/>
    <w:rsid w:val="006370C0"/>
    <w:rsid w:val="00637321"/>
    <w:rsid w:val="0063737E"/>
    <w:rsid w:val="006376A6"/>
    <w:rsid w:val="00637798"/>
    <w:rsid w:val="00637C87"/>
    <w:rsid w:val="00637CBF"/>
    <w:rsid w:val="00637D4B"/>
    <w:rsid w:val="00637F1A"/>
    <w:rsid w:val="0064021C"/>
    <w:rsid w:val="0064046D"/>
    <w:rsid w:val="00640680"/>
    <w:rsid w:val="006407A9"/>
    <w:rsid w:val="0064093F"/>
    <w:rsid w:val="00640A90"/>
    <w:rsid w:val="00641108"/>
    <w:rsid w:val="00641268"/>
    <w:rsid w:val="0064149E"/>
    <w:rsid w:val="0064158C"/>
    <w:rsid w:val="0064182B"/>
    <w:rsid w:val="006418E0"/>
    <w:rsid w:val="00641A57"/>
    <w:rsid w:val="00641E62"/>
    <w:rsid w:val="00642192"/>
    <w:rsid w:val="00642203"/>
    <w:rsid w:val="0064222B"/>
    <w:rsid w:val="00642ED7"/>
    <w:rsid w:val="00642F0C"/>
    <w:rsid w:val="00643174"/>
    <w:rsid w:val="006434A0"/>
    <w:rsid w:val="00643967"/>
    <w:rsid w:val="00643C06"/>
    <w:rsid w:val="00643C91"/>
    <w:rsid w:val="0064456C"/>
    <w:rsid w:val="00644572"/>
    <w:rsid w:val="00644BCB"/>
    <w:rsid w:val="00644CD8"/>
    <w:rsid w:val="00644D6F"/>
    <w:rsid w:val="00644FA0"/>
    <w:rsid w:val="00645044"/>
    <w:rsid w:val="0064528A"/>
    <w:rsid w:val="006452FB"/>
    <w:rsid w:val="00645397"/>
    <w:rsid w:val="006458AB"/>
    <w:rsid w:val="006458CF"/>
    <w:rsid w:val="00645A5A"/>
    <w:rsid w:val="00645DB2"/>
    <w:rsid w:val="00645F30"/>
    <w:rsid w:val="00645F94"/>
    <w:rsid w:val="00645FBE"/>
    <w:rsid w:val="006463BD"/>
    <w:rsid w:val="006467BC"/>
    <w:rsid w:val="006469AF"/>
    <w:rsid w:val="00646C6C"/>
    <w:rsid w:val="00646D1C"/>
    <w:rsid w:val="0064727B"/>
    <w:rsid w:val="006473C2"/>
    <w:rsid w:val="00647866"/>
    <w:rsid w:val="00647B04"/>
    <w:rsid w:val="00647D31"/>
    <w:rsid w:val="00647F85"/>
    <w:rsid w:val="00647FDB"/>
    <w:rsid w:val="00650399"/>
    <w:rsid w:val="00650501"/>
    <w:rsid w:val="0065062D"/>
    <w:rsid w:val="00650819"/>
    <w:rsid w:val="006509CF"/>
    <w:rsid w:val="00650EE1"/>
    <w:rsid w:val="006510BB"/>
    <w:rsid w:val="006511D7"/>
    <w:rsid w:val="006512A6"/>
    <w:rsid w:val="00651448"/>
    <w:rsid w:val="00651A81"/>
    <w:rsid w:val="00651BE2"/>
    <w:rsid w:val="00651FED"/>
    <w:rsid w:val="006521E9"/>
    <w:rsid w:val="006522C1"/>
    <w:rsid w:val="006526A1"/>
    <w:rsid w:val="006529D1"/>
    <w:rsid w:val="00652EC6"/>
    <w:rsid w:val="0065346D"/>
    <w:rsid w:val="00653579"/>
    <w:rsid w:val="006537D1"/>
    <w:rsid w:val="00653F48"/>
    <w:rsid w:val="00654203"/>
    <w:rsid w:val="006542C7"/>
    <w:rsid w:val="006545CB"/>
    <w:rsid w:val="00654777"/>
    <w:rsid w:val="00654F43"/>
    <w:rsid w:val="00654F5F"/>
    <w:rsid w:val="0065557D"/>
    <w:rsid w:val="00655705"/>
    <w:rsid w:val="00656102"/>
    <w:rsid w:val="006563B7"/>
    <w:rsid w:val="0065652C"/>
    <w:rsid w:val="00656590"/>
    <w:rsid w:val="00656917"/>
    <w:rsid w:val="00656BC5"/>
    <w:rsid w:val="00656E38"/>
    <w:rsid w:val="00656E60"/>
    <w:rsid w:val="006570A2"/>
    <w:rsid w:val="00657278"/>
    <w:rsid w:val="0065744D"/>
    <w:rsid w:val="00657564"/>
    <w:rsid w:val="00657AE2"/>
    <w:rsid w:val="00657F05"/>
    <w:rsid w:val="00660031"/>
    <w:rsid w:val="006602C3"/>
    <w:rsid w:val="00660B39"/>
    <w:rsid w:val="00660C7C"/>
    <w:rsid w:val="00660FA5"/>
    <w:rsid w:val="00661011"/>
    <w:rsid w:val="00661126"/>
    <w:rsid w:val="006612E2"/>
    <w:rsid w:val="006612EA"/>
    <w:rsid w:val="00661508"/>
    <w:rsid w:val="00661637"/>
    <w:rsid w:val="006616B6"/>
    <w:rsid w:val="006617F4"/>
    <w:rsid w:val="00661CED"/>
    <w:rsid w:val="00661FDD"/>
    <w:rsid w:val="00662310"/>
    <w:rsid w:val="006624AA"/>
    <w:rsid w:val="0066288A"/>
    <w:rsid w:val="006629BA"/>
    <w:rsid w:val="006629EA"/>
    <w:rsid w:val="00662C6E"/>
    <w:rsid w:val="00662C9B"/>
    <w:rsid w:val="00662E4B"/>
    <w:rsid w:val="0066302F"/>
    <w:rsid w:val="006630EB"/>
    <w:rsid w:val="00663530"/>
    <w:rsid w:val="00663689"/>
    <w:rsid w:val="00663715"/>
    <w:rsid w:val="006638BB"/>
    <w:rsid w:val="00663BB1"/>
    <w:rsid w:val="00663BE5"/>
    <w:rsid w:val="00663C2A"/>
    <w:rsid w:val="00663C67"/>
    <w:rsid w:val="006644BF"/>
    <w:rsid w:val="0066471A"/>
    <w:rsid w:val="0066476A"/>
    <w:rsid w:val="00664AEB"/>
    <w:rsid w:val="00665187"/>
    <w:rsid w:val="0066552F"/>
    <w:rsid w:val="00665A38"/>
    <w:rsid w:val="00665D0B"/>
    <w:rsid w:val="00665D6C"/>
    <w:rsid w:val="00666112"/>
    <w:rsid w:val="006661C7"/>
    <w:rsid w:val="00666281"/>
    <w:rsid w:val="00666335"/>
    <w:rsid w:val="0066633C"/>
    <w:rsid w:val="00666537"/>
    <w:rsid w:val="006668C7"/>
    <w:rsid w:val="00666C6C"/>
    <w:rsid w:val="00666D89"/>
    <w:rsid w:val="00667444"/>
    <w:rsid w:val="006675F5"/>
    <w:rsid w:val="00667670"/>
    <w:rsid w:val="006679B2"/>
    <w:rsid w:val="00667A30"/>
    <w:rsid w:val="00667CA9"/>
    <w:rsid w:val="00667E1E"/>
    <w:rsid w:val="006700F6"/>
    <w:rsid w:val="0067077B"/>
    <w:rsid w:val="0067082A"/>
    <w:rsid w:val="006709B9"/>
    <w:rsid w:val="00670AB1"/>
    <w:rsid w:val="00670FA6"/>
    <w:rsid w:val="00670FED"/>
    <w:rsid w:val="00671058"/>
    <w:rsid w:val="0067112E"/>
    <w:rsid w:val="006713F6"/>
    <w:rsid w:val="0067181D"/>
    <w:rsid w:val="006719E8"/>
    <w:rsid w:val="00671C5F"/>
    <w:rsid w:val="00671CEF"/>
    <w:rsid w:val="00671F98"/>
    <w:rsid w:val="00672197"/>
    <w:rsid w:val="006721DA"/>
    <w:rsid w:val="0067254A"/>
    <w:rsid w:val="006727F6"/>
    <w:rsid w:val="006728A3"/>
    <w:rsid w:val="00672AF0"/>
    <w:rsid w:val="006730B9"/>
    <w:rsid w:val="006731C8"/>
    <w:rsid w:val="006732B3"/>
    <w:rsid w:val="006735D0"/>
    <w:rsid w:val="00673606"/>
    <w:rsid w:val="00673902"/>
    <w:rsid w:val="0067392B"/>
    <w:rsid w:val="00673A09"/>
    <w:rsid w:val="00673BF3"/>
    <w:rsid w:val="00673D0D"/>
    <w:rsid w:val="00673FD2"/>
    <w:rsid w:val="00674023"/>
    <w:rsid w:val="00674149"/>
    <w:rsid w:val="006741FD"/>
    <w:rsid w:val="00674661"/>
    <w:rsid w:val="00674A4E"/>
    <w:rsid w:val="00674C47"/>
    <w:rsid w:val="00674FCD"/>
    <w:rsid w:val="0067508A"/>
    <w:rsid w:val="006750D2"/>
    <w:rsid w:val="006753AB"/>
    <w:rsid w:val="0067543C"/>
    <w:rsid w:val="00675A45"/>
    <w:rsid w:val="00675AC7"/>
    <w:rsid w:val="00675B76"/>
    <w:rsid w:val="00675E58"/>
    <w:rsid w:val="00675E99"/>
    <w:rsid w:val="006761C4"/>
    <w:rsid w:val="00676545"/>
    <w:rsid w:val="00676643"/>
    <w:rsid w:val="0067689B"/>
    <w:rsid w:val="00676DDA"/>
    <w:rsid w:val="00676E45"/>
    <w:rsid w:val="0067700E"/>
    <w:rsid w:val="006773EA"/>
    <w:rsid w:val="006779BD"/>
    <w:rsid w:val="006779D6"/>
    <w:rsid w:val="006803CD"/>
    <w:rsid w:val="00680677"/>
    <w:rsid w:val="00680A85"/>
    <w:rsid w:val="00680C3E"/>
    <w:rsid w:val="00680DEB"/>
    <w:rsid w:val="00680EDD"/>
    <w:rsid w:val="006814EC"/>
    <w:rsid w:val="00681857"/>
    <w:rsid w:val="00681A32"/>
    <w:rsid w:val="00681B5A"/>
    <w:rsid w:val="00682032"/>
    <w:rsid w:val="00682109"/>
    <w:rsid w:val="00682876"/>
    <w:rsid w:val="00682A63"/>
    <w:rsid w:val="00682AF5"/>
    <w:rsid w:val="00682C8A"/>
    <w:rsid w:val="00682EB3"/>
    <w:rsid w:val="00682F41"/>
    <w:rsid w:val="00683020"/>
    <w:rsid w:val="006833F2"/>
    <w:rsid w:val="00683572"/>
    <w:rsid w:val="00683881"/>
    <w:rsid w:val="00683904"/>
    <w:rsid w:val="006841F4"/>
    <w:rsid w:val="006842BB"/>
    <w:rsid w:val="00684915"/>
    <w:rsid w:val="006849CA"/>
    <w:rsid w:val="00684DB1"/>
    <w:rsid w:val="00684DD3"/>
    <w:rsid w:val="00684F26"/>
    <w:rsid w:val="00684F9F"/>
    <w:rsid w:val="00685452"/>
    <w:rsid w:val="006854E9"/>
    <w:rsid w:val="006856C3"/>
    <w:rsid w:val="0068598D"/>
    <w:rsid w:val="00685B78"/>
    <w:rsid w:val="006866E5"/>
    <w:rsid w:val="00686D59"/>
    <w:rsid w:val="00686DAD"/>
    <w:rsid w:val="00686F5C"/>
    <w:rsid w:val="0068706C"/>
    <w:rsid w:val="006872AB"/>
    <w:rsid w:val="0068757E"/>
    <w:rsid w:val="006876D6"/>
    <w:rsid w:val="006877B6"/>
    <w:rsid w:val="006877DA"/>
    <w:rsid w:val="00687C00"/>
    <w:rsid w:val="006903F5"/>
    <w:rsid w:val="0069041E"/>
    <w:rsid w:val="00690646"/>
    <w:rsid w:val="00690810"/>
    <w:rsid w:val="0069081D"/>
    <w:rsid w:val="00690B85"/>
    <w:rsid w:val="00690BBB"/>
    <w:rsid w:val="00690BE9"/>
    <w:rsid w:val="00690D43"/>
    <w:rsid w:val="0069109E"/>
    <w:rsid w:val="0069115F"/>
    <w:rsid w:val="00691487"/>
    <w:rsid w:val="0069199F"/>
    <w:rsid w:val="00691C3D"/>
    <w:rsid w:val="00691D20"/>
    <w:rsid w:val="00692012"/>
    <w:rsid w:val="00692234"/>
    <w:rsid w:val="00692315"/>
    <w:rsid w:val="0069235D"/>
    <w:rsid w:val="006925FE"/>
    <w:rsid w:val="0069277A"/>
    <w:rsid w:val="006928F4"/>
    <w:rsid w:val="00692906"/>
    <w:rsid w:val="00692E2B"/>
    <w:rsid w:val="0069329F"/>
    <w:rsid w:val="00693390"/>
    <w:rsid w:val="00693986"/>
    <w:rsid w:val="00693996"/>
    <w:rsid w:val="00693B0C"/>
    <w:rsid w:val="00694072"/>
    <w:rsid w:val="00694511"/>
    <w:rsid w:val="00694535"/>
    <w:rsid w:val="00695143"/>
    <w:rsid w:val="0069565E"/>
    <w:rsid w:val="00695C69"/>
    <w:rsid w:val="00695F5B"/>
    <w:rsid w:val="006964AE"/>
    <w:rsid w:val="006965B2"/>
    <w:rsid w:val="00696615"/>
    <w:rsid w:val="00696764"/>
    <w:rsid w:val="006967B1"/>
    <w:rsid w:val="00696A7B"/>
    <w:rsid w:val="00696A9F"/>
    <w:rsid w:val="00696AE3"/>
    <w:rsid w:val="00696D72"/>
    <w:rsid w:val="006970F2"/>
    <w:rsid w:val="00697132"/>
    <w:rsid w:val="00697188"/>
    <w:rsid w:val="00697290"/>
    <w:rsid w:val="006972DF"/>
    <w:rsid w:val="00697329"/>
    <w:rsid w:val="00697EF6"/>
    <w:rsid w:val="006A0C28"/>
    <w:rsid w:val="006A15C4"/>
    <w:rsid w:val="006A17F0"/>
    <w:rsid w:val="006A18EA"/>
    <w:rsid w:val="006A1976"/>
    <w:rsid w:val="006A1C75"/>
    <w:rsid w:val="006A1EC6"/>
    <w:rsid w:val="006A1FBF"/>
    <w:rsid w:val="006A20F4"/>
    <w:rsid w:val="006A2577"/>
    <w:rsid w:val="006A26D8"/>
    <w:rsid w:val="006A2720"/>
    <w:rsid w:val="006A2C5F"/>
    <w:rsid w:val="006A3483"/>
    <w:rsid w:val="006A3534"/>
    <w:rsid w:val="006A353C"/>
    <w:rsid w:val="006A3661"/>
    <w:rsid w:val="006A38AC"/>
    <w:rsid w:val="006A3943"/>
    <w:rsid w:val="006A3E6B"/>
    <w:rsid w:val="006A4213"/>
    <w:rsid w:val="006A4438"/>
    <w:rsid w:val="006A44C5"/>
    <w:rsid w:val="006A46F6"/>
    <w:rsid w:val="006A4713"/>
    <w:rsid w:val="006A4A7D"/>
    <w:rsid w:val="006A4B38"/>
    <w:rsid w:val="006A4C96"/>
    <w:rsid w:val="006A4D25"/>
    <w:rsid w:val="006A4D63"/>
    <w:rsid w:val="006A4F7A"/>
    <w:rsid w:val="006A5060"/>
    <w:rsid w:val="006A5311"/>
    <w:rsid w:val="006A57BD"/>
    <w:rsid w:val="006A5D6E"/>
    <w:rsid w:val="006A5DE8"/>
    <w:rsid w:val="006A602D"/>
    <w:rsid w:val="006A61AF"/>
    <w:rsid w:val="006A64CB"/>
    <w:rsid w:val="006A64CD"/>
    <w:rsid w:val="006A64E3"/>
    <w:rsid w:val="006A65E7"/>
    <w:rsid w:val="006A66EE"/>
    <w:rsid w:val="006A6756"/>
    <w:rsid w:val="006A676E"/>
    <w:rsid w:val="006A6A54"/>
    <w:rsid w:val="006A6F55"/>
    <w:rsid w:val="006A6F71"/>
    <w:rsid w:val="006A74C6"/>
    <w:rsid w:val="006A7624"/>
    <w:rsid w:val="006A78E4"/>
    <w:rsid w:val="006A7EFC"/>
    <w:rsid w:val="006A7F0A"/>
    <w:rsid w:val="006B02BA"/>
    <w:rsid w:val="006B02E3"/>
    <w:rsid w:val="006B0946"/>
    <w:rsid w:val="006B0A7C"/>
    <w:rsid w:val="006B0A92"/>
    <w:rsid w:val="006B0B10"/>
    <w:rsid w:val="006B0B2F"/>
    <w:rsid w:val="006B108C"/>
    <w:rsid w:val="006B1095"/>
    <w:rsid w:val="006B12BE"/>
    <w:rsid w:val="006B14DA"/>
    <w:rsid w:val="006B15C1"/>
    <w:rsid w:val="006B17CB"/>
    <w:rsid w:val="006B1BC6"/>
    <w:rsid w:val="006B2780"/>
    <w:rsid w:val="006B297F"/>
    <w:rsid w:val="006B2C42"/>
    <w:rsid w:val="006B2DEF"/>
    <w:rsid w:val="006B30E5"/>
    <w:rsid w:val="006B328A"/>
    <w:rsid w:val="006B32E4"/>
    <w:rsid w:val="006B35F5"/>
    <w:rsid w:val="006B3C3E"/>
    <w:rsid w:val="006B3EB4"/>
    <w:rsid w:val="006B3F32"/>
    <w:rsid w:val="006B4039"/>
    <w:rsid w:val="006B4092"/>
    <w:rsid w:val="006B42E7"/>
    <w:rsid w:val="006B4863"/>
    <w:rsid w:val="006B499C"/>
    <w:rsid w:val="006B4DFA"/>
    <w:rsid w:val="006B5546"/>
    <w:rsid w:val="006B55ED"/>
    <w:rsid w:val="006B5665"/>
    <w:rsid w:val="006B577B"/>
    <w:rsid w:val="006B57F9"/>
    <w:rsid w:val="006B58FA"/>
    <w:rsid w:val="006B5C18"/>
    <w:rsid w:val="006B5E47"/>
    <w:rsid w:val="006B5EB3"/>
    <w:rsid w:val="006B608B"/>
    <w:rsid w:val="006B60EE"/>
    <w:rsid w:val="006B62E9"/>
    <w:rsid w:val="006B64AE"/>
    <w:rsid w:val="006B6DB2"/>
    <w:rsid w:val="006B6ED1"/>
    <w:rsid w:val="006B73FB"/>
    <w:rsid w:val="006B7845"/>
    <w:rsid w:val="006B7BFE"/>
    <w:rsid w:val="006B7F5A"/>
    <w:rsid w:val="006B7F70"/>
    <w:rsid w:val="006B7FB4"/>
    <w:rsid w:val="006C0031"/>
    <w:rsid w:val="006C00B5"/>
    <w:rsid w:val="006C0477"/>
    <w:rsid w:val="006C06D2"/>
    <w:rsid w:val="006C0789"/>
    <w:rsid w:val="006C091E"/>
    <w:rsid w:val="006C09DE"/>
    <w:rsid w:val="006C0F53"/>
    <w:rsid w:val="006C1176"/>
    <w:rsid w:val="006C13B4"/>
    <w:rsid w:val="006C1749"/>
    <w:rsid w:val="006C19CF"/>
    <w:rsid w:val="006C1B38"/>
    <w:rsid w:val="006C1BFD"/>
    <w:rsid w:val="006C201C"/>
    <w:rsid w:val="006C20C5"/>
    <w:rsid w:val="006C2125"/>
    <w:rsid w:val="006C2324"/>
    <w:rsid w:val="006C24B8"/>
    <w:rsid w:val="006C2712"/>
    <w:rsid w:val="006C28D8"/>
    <w:rsid w:val="006C2BDE"/>
    <w:rsid w:val="006C2E38"/>
    <w:rsid w:val="006C344F"/>
    <w:rsid w:val="006C36DD"/>
    <w:rsid w:val="006C3919"/>
    <w:rsid w:val="006C3C42"/>
    <w:rsid w:val="006C3CC2"/>
    <w:rsid w:val="006C3F8C"/>
    <w:rsid w:val="006C4044"/>
    <w:rsid w:val="006C4542"/>
    <w:rsid w:val="006C4844"/>
    <w:rsid w:val="006C4A78"/>
    <w:rsid w:val="006C5033"/>
    <w:rsid w:val="006C51C8"/>
    <w:rsid w:val="006C522C"/>
    <w:rsid w:val="006C56E6"/>
    <w:rsid w:val="006C5BD8"/>
    <w:rsid w:val="006C61E3"/>
    <w:rsid w:val="006C625B"/>
    <w:rsid w:val="006C68ED"/>
    <w:rsid w:val="006C6C4E"/>
    <w:rsid w:val="006C7338"/>
    <w:rsid w:val="006C74EE"/>
    <w:rsid w:val="006C7536"/>
    <w:rsid w:val="006C79B4"/>
    <w:rsid w:val="006C7C78"/>
    <w:rsid w:val="006C7CB2"/>
    <w:rsid w:val="006C7E95"/>
    <w:rsid w:val="006D02DD"/>
    <w:rsid w:val="006D02E7"/>
    <w:rsid w:val="006D0489"/>
    <w:rsid w:val="006D0585"/>
    <w:rsid w:val="006D081B"/>
    <w:rsid w:val="006D0975"/>
    <w:rsid w:val="006D0A1C"/>
    <w:rsid w:val="006D0CFB"/>
    <w:rsid w:val="006D1111"/>
    <w:rsid w:val="006D12DB"/>
    <w:rsid w:val="006D1723"/>
    <w:rsid w:val="006D1A2B"/>
    <w:rsid w:val="006D1A73"/>
    <w:rsid w:val="006D1ABE"/>
    <w:rsid w:val="006D1C69"/>
    <w:rsid w:val="006D1FB6"/>
    <w:rsid w:val="006D26A3"/>
    <w:rsid w:val="006D272D"/>
    <w:rsid w:val="006D27E1"/>
    <w:rsid w:val="006D28A0"/>
    <w:rsid w:val="006D28DC"/>
    <w:rsid w:val="006D2C00"/>
    <w:rsid w:val="006D2E1D"/>
    <w:rsid w:val="006D34AA"/>
    <w:rsid w:val="006D3565"/>
    <w:rsid w:val="006D3610"/>
    <w:rsid w:val="006D4121"/>
    <w:rsid w:val="006D41AD"/>
    <w:rsid w:val="006D4291"/>
    <w:rsid w:val="006D4545"/>
    <w:rsid w:val="006D4676"/>
    <w:rsid w:val="006D46FD"/>
    <w:rsid w:val="006D47EC"/>
    <w:rsid w:val="006D4824"/>
    <w:rsid w:val="006D48F3"/>
    <w:rsid w:val="006D4928"/>
    <w:rsid w:val="006D497D"/>
    <w:rsid w:val="006D4E80"/>
    <w:rsid w:val="006D4F61"/>
    <w:rsid w:val="006D5068"/>
    <w:rsid w:val="006D50BB"/>
    <w:rsid w:val="006D54BB"/>
    <w:rsid w:val="006D5881"/>
    <w:rsid w:val="006D5900"/>
    <w:rsid w:val="006D5A80"/>
    <w:rsid w:val="006D5C8C"/>
    <w:rsid w:val="006D5F17"/>
    <w:rsid w:val="006D603F"/>
    <w:rsid w:val="006D60D6"/>
    <w:rsid w:val="006D61B4"/>
    <w:rsid w:val="006D64B7"/>
    <w:rsid w:val="006D65AC"/>
    <w:rsid w:val="006D6756"/>
    <w:rsid w:val="006D68E8"/>
    <w:rsid w:val="006D697E"/>
    <w:rsid w:val="006D6A3F"/>
    <w:rsid w:val="006D6AE4"/>
    <w:rsid w:val="006D6D77"/>
    <w:rsid w:val="006D70E9"/>
    <w:rsid w:val="006D7211"/>
    <w:rsid w:val="006D72D1"/>
    <w:rsid w:val="006D74D7"/>
    <w:rsid w:val="006D75A6"/>
    <w:rsid w:val="006D782A"/>
    <w:rsid w:val="006D7A3B"/>
    <w:rsid w:val="006D7C0A"/>
    <w:rsid w:val="006D7E2A"/>
    <w:rsid w:val="006D7E3F"/>
    <w:rsid w:val="006D7ED5"/>
    <w:rsid w:val="006E004D"/>
    <w:rsid w:val="006E00D7"/>
    <w:rsid w:val="006E0101"/>
    <w:rsid w:val="006E0159"/>
    <w:rsid w:val="006E0331"/>
    <w:rsid w:val="006E036F"/>
    <w:rsid w:val="006E03C8"/>
    <w:rsid w:val="006E0549"/>
    <w:rsid w:val="006E091D"/>
    <w:rsid w:val="006E0A36"/>
    <w:rsid w:val="006E0A7C"/>
    <w:rsid w:val="006E0DC2"/>
    <w:rsid w:val="006E0FB8"/>
    <w:rsid w:val="006E100C"/>
    <w:rsid w:val="006E136F"/>
    <w:rsid w:val="006E1452"/>
    <w:rsid w:val="006E172D"/>
    <w:rsid w:val="006E2129"/>
    <w:rsid w:val="006E21CF"/>
    <w:rsid w:val="006E239B"/>
    <w:rsid w:val="006E27F6"/>
    <w:rsid w:val="006E2805"/>
    <w:rsid w:val="006E2986"/>
    <w:rsid w:val="006E2D37"/>
    <w:rsid w:val="006E2D41"/>
    <w:rsid w:val="006E2DEF"/>
    <w:rsid w:val="006E3592"/>
    <w:rsid w:val="006E3809"/>
    <w:rsid w:val="006E3812"/>
    <w:rsid w:val="006E3875"/>
    <w:rsid w:val="006E3B89"/>
    <w:rsid w:val="006E3F84"/>
    <w:rsid w:val="006E4097"/>
    <w:rsid w:val="006E4842"/>
    <w:rsid w:val="006E4A67"/>
    <w:rsid w:val="006E4DC9"/>
    <w:rsid w:val="006E4E7A"/>
    <w:rsid w:val="006E50A0"/>
    <w:rsid w:val="006E570C"/>
    <w:rsid w:val="006E5803"/>
    <w:rsid w:val="006E5AB1"/>
    <w:rsid w:val="006E5D84"/>
    <w:rsid w:val="006E610E"/>
    <w:rsid w:val="006E652F"/>
    <w:rsid w:val="006E6655"/>
    <w:rsid w:val="006E6973"/>
    <w:rsid w:val="006E6A75"/>
    <w:rsid w:val="006E6E99"/>
    <w:rsid w:val="006E720F"/>
    <w:rsid w:val="006E7940"/>
    <w:rsid w:val="006E7DD6"/>
    <w:rsid w:val="006E7DF0"/>
    <w:rsid w:val="006E7EEB"/>
    <w:rsid w:val="006F0004"/>
    <w:rsid w:val="006F0140"/>
    <w:rsid w:val="006F0299"/>
    <w:rsid w:val="006F02D9"/>
    <w:rsid w:val="006F08AB"/>
    <w:rsid w:val="006F0956"/>
    <w:rsid w:val="006F0EA4"/>
    <w:rsid w:val="006F129D"/>
    <w:rsid w:val="006F134E"/>
    <w:rsid w:val="006F1394"/>
    <w:rsid w:val="006F16A3"/>
    <w:rsid w:val="006F1AAC"/>
    <w:rsid w:val="006F1B85"/>
    <w:rsid w:val="006F228F"/>
    <w:rsid w:val="006F2427"/>
    <w:rsid w:val="006F24FE"/>
    <w:rsid w:val="006F26F1"/>
    <w:rsid w:val="006F27CF"/>
    <w:rsid w:val="006F27E4"/>
    <w:rsid w:val="006F281F"/>
    <w:rsid w:val="006F29A2"/>
    <w:rsid w:val="006F2D1B"/>
    <w:rsid w:val="006F2F31"/>
    <w:rsid w:val="006F30BD"/>
    <w:rsid w:val="006F3162"/>
    <w:rsid w:val="006F32B6"/>
    <w:rsid w:val="006F3B25"/>
    <w:rsid w:val="006F3BD6"/>
    <w:rsid w:val="006F3DA0"/>
    <w:rsid w:val="006F3DE3"/>
    <w:rsid w:val="006F427E"/>
    <w:rsid w:val="006F4425"/>
    <w:rsid w:val="006F4C32"/>
    <w:rsid w:val="006F4D4E"/>
    <w:rsid w:val="006F5318"/>
    <w:rsid w:val="006F58A2"/>
    <w:rsid w:val="006F58F8"/>
    <w:rsid w:val="006F5CC8"/>
    <w:rsid w:val="006F6190"/>
    <w:rsid w:val="006F639D"/>
    <w:rsid w:val="006F6748"/>
    <w:rsid w:val="006F695F"/>
    <w:rsid w:val="006F6A17"/>
    <w:rsid w:val="006F7042"/>
    <w:rsid w:val="006F7329"/>
    <w:rsid w:val="006F7379"/>
    <w:rsid w:val="006F7744"/>
    <w:rsid w:val="006F7B26"/>
    <w:rsid w:val="006F7DC0"/>
    <w:rsid w:val="006F7F3A"/>
    <w:rsid w:val="00700002"/>
    <w:rsid w:val="00700052"/>
    <w:rsid w:val="007002DD"/>
    <w:rsid w:val="0070080A"/>
    <w:rsid w:val="00700BAC"/>
    <w:rsid w:val="00700C8E"/>
    <w:rsid w:val="007012F7"/>
    <w:rsid w:val="00701325"/>
    <w:rsid w:val="00701944"/>
    <w:rsid w:val="0070196A"/>
    <w:rsid w:val="00701A60"/>
    <w:rsid w:val="00701DB9"/>
    <w:rsid w:val="00701E2C"/>
    <w:rsid w:val="00701F86"/>
    <w:rsid w:val="00701FC3"/>
    <w:rsid w:val="007020B0"/>
    <w:rsid w:val="0070225A"/>
    <w:rsid w:val="00702632"/>
    <w:rsid w:val="0070273A"/>
    <w:rsid w:val="00702892"/>
    <w:rsid w:val="00702B0A"/>
    <w:rsid w:val="00702CB4"/>
    <w:rsid w:val="00702D10"/>
    <w:rsid w:val="007030D2"/>
    <w:rsid w:val="00703170"/>
    <w:rsid w:val="00703610"/>
    <w:rsid w:val="007037BB"/>
    <w:rsid w:val="007039CD"/>
    <w:rsid w:val="007039E3"/>
    <w:rsid w:val="00703B62"/>
    <w:rsid w:val="00703FF2"/>
    <w:rsid w:val="007049F0"/>
    <w:rsid w:val="00704C3B"/>
    <w:rsid w:val="0070559D"/>
    <w:rsid w:val="00705641"/>
    <w:rsid w:val="007056CA"/>
    <w:rsid w:val="0070582C"/>
    <w:rsid w:val="00705A42"/>
    <w:rsid w:val="00705A59"/>
    <w:rsid w:val="00705A6D"/>
    <w:rsid w:val="00705CA2"/>
    <w:rsid w:val="00705E83"/>
    <w:rsid w:val="00705F3D"/>
    <w:rsid w:val="0070629E"/>
    <w:rsid w:val="007063B5"/>
    <w:rsid w:val="007064F4"/>
    <w:rsid w:val="00706728"/>
    <w:rsid w:val="0070678E"/>
    <w:rsid w:val="00706887"/>
    <w:rsid w:val="007068F1"/>
    <w:rsid w:val="00706F5E"/>
    <w:rsid w:val="00706FDF"/>
    <w:rsid w:val="0070729B"/>
    <w:rsid w:val="0070734F"/>
    <w:rsid w:val="0070736F"/>
    <w:rsid w:val="007074AB"/>
    <w:rsid w:val="0070753B"/>
    <w:rsid w:val="007075A5"/>
    <w:rsid w:val="00707A71"/>
    <w:rsid w:val="00707B67"/>
    <w:rsid w:val="00707FA0"/>
    <w:rsid w:val="007109DD"/>
    <w:rsid w:val="00710B37"/>
    <w:rsid w:val="00710C07"/>
    <w:rsid w:val="00710CEE"/>
    <w:rsid w:val="00710CF9"/>
    <w:rsid w:val="00710D01"/>
    <w:rsid w:val="00710EBE"/>
    <w:rsid w:val="007111E1"/>
    <w:rsid w:val="00711E97"/>
    <w:rsid w:val="00711F0F"/>
    <w:rsid w:val="007120BF"/>
    <w:rsid w:val="00712151"/>
    <w:rsid w:val="00712778"/>
    <w:rsid w:val="00712CD1"/>
    <w:rsid w:val="00712F34"/>
    <w:rsid w:val="00712F80"/>
    <w:rsid w:val="00713054"/>
    <w:rsid w:val="0071334C"/>
    <w:rsid w:val="00713447"/>
    <w:rsid w:val="00713BD4"/>
    <w:rsid w:val="00713CE9"/>
    <w:rsid w:val="00713D4E"/>
    <w:rsid w:val="00713F5A"/>
    <w:rsid w:val="0071403B"/>
    <w:rsid w:val="007147C5"/>
    <w:rsid w:val="00714B7D"/>
    <w:rsid w:val="00714FA8"/>
    <w:rsid w:val="00715084"/>
    <w:rsid w:val="007152D6"/>
    <w:rsid w:val="007153D2"/>
    <w:rsid w:val="00715831"/>
    <w:rsid w:val="00715ACE"/>
    <w:rsid w:val="00715D9E"/>
    <w:rsid w:val="007161AF"/>
    <w:rsid w:val="00716405"/>
    <w:rsid w:val="00716497"/>
    <w:rsid w:val="007164D9"/>
    <w:rsid w:val="0071659F"/>
    <w:rsid w:val="0071663D"/>
    <w:rsid w:val="007168FE"/>
    <w:rsid w:val="00716B03"/>
    <w:rsid w:val="00716C40"/>
    <w:rsid w:val="00716DBA"/>
    <w:rsid w:val="00716DCF"/>
    <w:rsid w:val="0071764C"/>
    <w:rsid w:val="00717671"/>
    <w:rsid w:val="00717ACF"/>
    <w:rsid w:val="00717B29"/>
    <w:rsid w:val="00717D29"/>
    <w:rsid w:val="00717DD2"/>
    <w:rsid w:val="00717E23"/>
    <w:rsid w:val="00717E6D"/>
    <w:rsid w:val="00720017"/>
    <w:rsid w:val="0072007D"/>
    <w:rsid w:val="007203CB"/>
    <w:rsid w:val="007205AC"/>
    <w:rsid w:val="00720933"/>
    <w:rsid w:val="00720ACE"/>
    <w:rsid w:val="00720D45"/>
    <w:rsid w:val="00720E22"/>
    <w:rsid w:val="00720FBF"/>
    <w:rsid w:val="007211C7"/>
    <w:rsid w:val="00721236"/>
    <w:rsid w:val="007212CB"/>
    <w:rsid w:val="00721361"/>
    <w:rsid w:val="0072162B"/>
    <w:rsid w:val="00721783"/>
    <w:rsid w:val="0072186D"/>
    <w:rsid w:val="00721B73"/>
    <w:rsid w:val="00721BBB"/>
    <w:rsid w:val="00722158"/>
    <w:rsid w:val="007221CC"/>
    <w:rsid w:val="0072255E"/>
    <w:rsid w:val="00722575"/>
    <w:rsid w:val="0072268E"/>
    <w:rsid w:val="007226F3"/>
    <w:rsid w:val="00722764"/>
    <w:rsid w:val="007228C0"/>
    <w:rsid w:val="00722D0E"/>
    <w:rsid w:val="00723058"/>
    <w:rsid w:val="0072354A"/>
    <w:rsid w:val="007237D2"/>
    <w:rsid w:val="00723905"/>
    <w:rsid w:val="007239B4"/>
    <w:rsid w:val="0072416D"/>
    <w:rsid w:val="0072437F"/>
    <w:rsid w:val="007246BB"/>
    <w:rsid w:val="00724EBD"/>
    <w:rsid w:val="0072526A"/>
    <w:rsid w:val="0072543B"/>
    <w:rsid w:val="0072569C"/>
    <w:rsid w:val="00725795"/>
    <w:rsid w:val="0072590A"/>
    <w:rsid w:val="007259B0"/>
    <w:rsid w:val="00725F1E"/>
    <w:rsid w:val="0072654A"/>
    <w:rsid w:val="007266D3"/>
    <w:rsid w:val="00726730"/>
    <w:rsid w:val="007268E6"/>
    <w:rsid w:val="00726963"/>
    <w:rsid w:val="00726DCC"/>
    <w:rsid w:val="00727357"/>
    <w:rsid w:val="007275AE"/>
    <w:rsid w:val="00727A5A"/>
    <w:rsid w:val="007301D6"/>
    <w:rsid w:val="00730215"/>
    <w:rsid w:val="0073044F"/>
    <w:rsid w:val="00730949"/>
    <w:rsid w:val="00730953"/>
    <w:rsid w:val="00730CD2"/>
    <w:rsid w:val="00731518"/>
    <w:rsid w:val="00731ABC"/>
    <w:rsid w:val="00731B77"/>
    <w:rsid w:val="00731C06"/>
    <w:rsid w:val="007324D2"/>
    <w:rsid w:val="007325F7"/>
    <w:rsid w:val="00732676"/>
    <w:rsid w:val="0073274C"/>
    <w:rsid w:val="007328B3"/>
    <w:rsid w:val="007329DC"/>
    <w:rsid w:val="0073315E"/>
    <w:rsid w:val="007333F8"/>
    <w:rsid w:val="00733689"/>
    <w:rsid w:val="00733860"/>
    <w:rsid w:val="00733C0D"/>
    <w:rsid w:val="00734269"/>
    <w:rsid w:val="007344DD"/>
    <w:rsid w:val="0073477D"/>
    <w:rsid w:val="00734D6B"/>
    <w:rsid w:val="00735531"/>
    <w:rsid w:val="00735762"/>
    <w:rsid w:val="00735CE2"/>
    <w:rsid w:val="00735D56"/>
    <w:rsid w:val="00735FDC"/>
    <w:rsid w:val="00736293"/>
    <w:rsid w:val="007363E5"/>
    <w:rsid w:val="0073651B"/>
    <w:rsid w:val="00736655"/>
    <w:rsid w:val="007369AC"/>
    <w:rsid w:val="00736C76"/>
    <w:rsid w:val="007377B8"/>
    <w:rsid w:val="007378C7"/>
    <w:rsid w:val="00737AB1"/>
    <w:rsid w:val="0074001A"/>
    <w:rsid w:val="0074003D"/>
    <w:rsid w:val="007400A2"/>
    <w:rsid w:val="00740192"/>
    <w:rsid w:val="007405F6"/>
    <w:rsid w:val="00740781"/>
    <w:rsid w:val="0074084A"/>
    <w:rsid w:val="00740A5A"/>
    <w:rsid w:val="00740BE4"/>
    <w:rsid w:val="00740BF3"/>
    <w:rsid w:val="00740FA5"/>
    <w:rsid w:val="00741572"/>
    <w:rsid w:val="0074165E"/>
    <w:rsid w:val="0074172A"/>
    <w:rsid w:val="00741749"/>
    <w:rsid w:val="00741862"/>
    <w:rsid w:val="00741B84"/>
    <w:rsid w:val="00741C19"/>
    <w:rsid w:val="00741EAD"/>
    <w:rsid w:val="00742271"/>
    <w:rsid w:val="0074229E"/>
    <w:rsid w:val="0074234A"/>
    <w:rsid w:val="007423FB"/>
    <w:rsid w:val="007426C2"/>
    <w:rsid w:val="0074283A"/>
    <w:rsid w:val="0074287A"/>
    <w:rsid w:val="00742B85"/>
    <w:rsid w:val="00742BC6"/>
    <w:rsid w:val="00742DC4"/>
    <w:rsid w:val="00742DD6"/>
    <w:rsid w:val="00743371"/>
    <w:rsid w:val="00743666"/>
    <w:rsid w:val="00743A7C"/>
    <w:rsid w:val="00743E54"/>
    <w:rsid w:val="00743EB6"/>
    <w:rsid w:val="00743EE6"/>
    <w:rsid w:val="00744008"/>
    <w:rsid w:val="00744095"/>
    <w:rsid w:val="0074412E"/>
    <w:rsid w:val="007442D2"/>
    <w:rsid w:val="0074431D"/>
    <w:rsid w:val="0074474C"/>
    <w:rsid w:val="00744841"/>
    <w:rsid w:val="007448F1"/>
    <w:rsid w:val="00744954"/>
    <w:rsid w:val="00744B81"/>
    <w:rsid w:val="00744B83"/>
    <w:rsid w:val="00744B8A"/>
    <w:rsid w:val="00744FA8"/>
    <w:rsid w:val="00745375"/>
    <w:rsid w:val="00745904"/>
    <w:rsid w:val="0074593A"/>
    <w:rsid w:val="00745DF6"/>
    <w:rsid w:val="00746506"/>
    <w:rsid w:val="00746888"/>
    <w:rsid w:val="00746F7F"/>
    <w:rsid w:val="007472D6"/>
    <w:rsid w:val="0074732F"/>
    <w:rsid w:val="0074748B"/>
    <w:rsid w:val="0074765E"/>
    <w:rsid w:val="0074781F"/>
    <w:rsid w:val="0074784E"/>
    <w:rsid w:val="00747E52"/>
    <w:rsid w:val="00750499"/>
    <w:rsid w:val="0075061E"/>
    <w:rsid w:val="00750C7F"/>
    <w:rsid w:val="00750D30"/>
    <w:rsid w:val="00750D6D"/>
    <w:rsid w:val="007516B5"/>
    <w:rsid w:val="00751B60"/>
    <w:rsid w:val="00751E30"/>
    <w:rsid w:val="00751EC5"/>
    <w:rsid w:val="00751F79"/>
    <w:rsid w:val="0075217B"/>
    <w:rsid w:val="007521AE"/>
    <w:rsid w:val="007521ED"/>
    <w:rsid w:val="00752CE6"/>
    <w:rsid w:val="00752DCF"/>
    <w:rsid w:val="00752E0A"/>
    <w:rsid w:val="00752ECA"/>
    <w:rsid w:val="00753105"/>
    <w:rsid w:val="007537BC"/>
    <w:rsid w:val="00753F7F"/>
    <w:rsid w:val="0075434B"/>
    <w:rsid w:val="0075435A"/>
    <w:rsid w:val="0075436A"/>
    <w:rsid w:val="007543A4"/>
    <w:rsid w:val="0075475F"/>
    <w:rsid w:val="0075482E"/>
    <w:rsid w:val="00754846"/>
    <w:rsid w:val="007549D4"/>
    <w:rsid w:val="00754C4A"/>
    <w:rsid w:val="00754CD9"/>
    <w:rsid w:val="00754D47"/>
    <w:rsid w:val="00754F99"/>
    <w:rsid w:val="007550CB"/>
    <w:rsid w:val="00755ACF"/>
    <w:rsid w:val="00755EC2"/>
    <w:rsid w:val="00755F3E"/>
    <w:rsid w:val="00755FDC"/>
    <w:rsid w:val="00756016"/>
    <w:rsid w:val="0075633B"/>
    <w:rsid w:val="0075677B"/>
    <w:rsid w:val="00756AA8"/>
    <w:rsid w:val="00756B76"/>
    <w:rsid w:val="00756D90"/>
    <w:rsid w:val="00756E74"/>
    <w:rsid w:val="00757327"/>
    <w:rsid w:val="0075737C"/>
    <w:rsid w:val="00757A69"/>
    <w:rsid w:val="00757AA9"/>
    <w:rsid w:val="00757F30"/>
    <w:rsid w:val="007603EA"/>
    <w:rsid w:val="007606E2"/>
    <w:rsid w:val="0076095E"/>
    <w:rsid w:val="00760969"/>
    <w:rsid w:val="00760B14"/>
    <w:rsid w:val="00760CD8"/>
    <w:rsid w:val="00760D22"/>
    <w:rsid w:val="00760EDC"/>
    <w:rsid w:val="00761901"/>
    <w:rsid w:val="00761BC5"/>
    <w:rsid w:val="007622CD"/>
    <w:rsid w:val="007623A3"/>
    <w:rsid w:val="007623AC"/>
    <w:rsid w:val="007624B0"/>
    <w:rsid w:val="00762666"/>
    <w:rsid w:val="007627CE"/>
    <w:rsid w:val="0076298F"/>
    <w:rsid w:val="00762AE9"/>
    <w:rsid w:val="00762C84"/>
    <w:rsid w:val="00762D52"/>
    <w:rsid w:val="00762E91"/>
    <w:rsid w:val="007630A4"/>
    <w:rsid w:val="00763288"/>
    <w:rsid w:val="007632F1"/>
    <w:rsid w:val="00763747"/>
    <w:rsid w:val="0076375C"/>
    <w:rsid w:val="007639AB"/>
    <w:rsid w:val="00763F8B"/>
    <w:rsid w:val="00764045"/>
    <w:rsid w:val="00764956"/>
    <w:rsid w:val="00764A22"/>
    <w:rsid w:val="00764A8D"/>
    <w:rsid w:val="00764AB6"/>
    <w:rsid w:val="00764BB1"/>
    <w:rsid w:val="00764C15"/>
    <w:rsid w:val="00764E7B"/>
    <w:rsid w:val="0076531A"/>
    <w:rsid w:val="007653AF"/>
    <w:rsid w:val="00765454"/>
    <w:rsid w:val="00765867"/>
    <w:rsid w:val="0076616C"/>
    <w:rsid w:val="0076645B"/>
    <w:rsid w:val="007665F4"/>
    <w:rsid w:val="00766663"/>
    <w:rsid w:val="007667E0"/>
    <w:rsid w:val="007667E1"/>
    <w:rsid w:val="00766945"/>
    <w:rsid w:val="00766D13"/>
    <w:rsid w:val="00766D5B"/>
    <w:rsid w:val="007670C4"/>
    <w:rsid w:val="007670E1"/>
    <w:rsid w:val="0076746B"/>
    <w:rsid w:val="00767898"/>
    <w:rsid w:val="00767984"/>
    <w:rsid w:val="00767AC6"/>
    <w:rsid w:val="00767DC0"/>
    <w:rsid w:val="00767E96"/>
    <w:rsid w:val="00767F3C"/>
    <w:rsid w:val="007701A4"/>
    <w:rsid w:val="007702C5"/>
    <w:rsid w:val="00770335"/>
    <w:rsid w:val="00770541"/>
    <w:rsid w:val="0077082F"/>
    <w:rsid w:val="007709AB"/>
    <w:rsid w:val="00770C4A"/>
    <w:rsid w:val="00770DA9"/>
    <w:rsid w:val="007711E2"/>
    <w:rsid w:val="007713BE"/>
    <w:rsid w:val="007716AE"/>
    <w:rsid w:val="0077173C"/>
    <w:rsid w:val="00771823"/>
    <w:rsid w:val="00771B8C"/>
    <w:rsid w:val="00771C60"/>
    <w:rsid w:val="00772133"/>
    <w:rsid w:val="00772C9B"/>
    <w:rsid w:val="00772D1F"/>
    <w:rsid w:val="00773100"/>
    <w:rsid w:val="007733FD"/>
    <w:rsid w:val="0077341C"/>
    <w:rsid w:val="0077370C"/>
    <w:rsid w:val="00773794"/>
    <w:rsid w:val="00773978"/>
    <w:rsid w:val="00773DC7"/>
    <w:rsid w:val="00773F94"/>
    <w:rsid w:val="0077403A"/>
    <w:rsid w:val="007740B0"/>
    <w:rsid w:val="007740B2"/>
    <w:rsid w:val="00774136"/>
    <w:rsid w:val="00774AE0"/>
    <w:rsid w:val="00774AE6"/>
    <w:rsid w:val="00774B53"/>
    <w:rsid w:val="00774DE5"/>
    <w:rsid w:val="00775305"/>
    <w:rsid w:val="0077532E"/>
    <w:rsid w:val="007753C8"/>
    <w:rsid w:val="0077598D"/>
    <w:rsid w:val="00775B78"/>
    <w:rsid w:val="00775D04"/>
    <w:rsid w:val="00775D9C"/>
    <w:rsid w:val="00775FA4"/>
    <w:rsid w:val="007760A6"/>
    <w:rsid w:val="007760F1"/>
    <w:rsid w:val="0077630A"/>
    <w:rsid w:val="007763C3"/>
    <w:rsid w:val="007764C2"/>
    <w:rsid w:val="007765EC"/>
    <w:rsid w:val="00776770"/>
    <w:rsid w:val="007769B8"/>
    <w:rsid w:val="007769E4"/>
    <w:rsid w:val="00776A93"/>
    <w:rsid w:val="00776BA2"/>
    <w:rsid w:val="00776FB5"/>
    <w:rsid w:val="0077726E"/>
    <w:rsid w:val="007774D9"/>
    <w:rsid w:val="00777590"/>
    <w:rsid w:val="0077763C"/>
    <w:rsid w:val="0077769C"/>
    <w:rsid w:val="007777BF"/>
    <w:rsid w:val="00780291"/>
    <w:rsid w:val="0078034C"/>
    <w:rsid w:val="00780440"/>
    <w:rsid w:val="007804DE"/>
    <w:rsid w:val="00780640"/>
    <w:rsid w:val="0078091F"/>
    <w:rsid w:val="00780AD3"/>
    <w:rsid w:val="00780B16"/>
    <w:rsid w:val="00780B4E"/>
    <w:rsid w:val="00780BEF"/>
    <w:rsid w:val="00780C50"/>
    <w:rsid w:val="00780D30"/>
    <w:rsid w:val="00780FC2"/>
    <w:rsid w:val="007816B2"/>
    <w:rsid w:val="00781825"/>
    <w:rsid w:val="00781BCB"/>
    <w:rsid w:val="00781BDB"/>
    <w:rsid w:val="00781C09"/>
    <w:rsid w:val="0078205D"/>
    <w:rsid w:val="00782346"/>
    <w:rsid w:val="00782427"/>
    <w:rsid w:val="00782584"/>
    <w:rsid w:val="00782B53"/>
    <w:rsid w:val="00782D5E"/>
    <w:rsid w:val="00782F10"/>
    <w:rsid w:val="0078367C"/>
    <w:rsid w:val="00783A6A"/>
    <w:rsid w:val="0078448A"/>
    <w:rsid w:val="00784539"/>
    <w:rsid w:val="007849FE"/>
    <w:rsid w:val="00785305"/>
    <w:rsid w:val="0078591C"/>
    <w:rsid w:val="0078596D"/>
    <w:rsid w:val="00785A5F"/>
    <w:rsid w:val="00786126"/>
    <w:rsid w:val="007862D1"/>
    <w:rsid w:val="00786324"/>
    <w:rsid w:val="007864ED"/>
    <w:rsid w:val="007867E2"/>
    <w:rsid w:val="00786BEC"/>
    <w:rsid w:val="00786CDF"/>
    <w:rsid w:val="00787063"/>
    <w:rsid w:val="0078733C"/>
    <w:rsid w:val="007873A6"/>
    <w:rsid w:val="007873B6"/>
    <w:rsid w:val="00787541"/>
    <w:rsid w:val="00787565"/>
    <w:rsid w:val="007879D5"/>
    <w:rsid w:val="00787DF8"/>
    <w:rsid w:val="00790119"/>
    <w:rsid w:val="007902BC"/>
    <w:rsid w:val="007906AE"/>
    <w:rsid w:val="00790715"/>
    <w:rsid w:val="00790B67"/>
    <w:rsid w:val="00790D9B"/>
    <w:rsid w:val="0079114F"/>
    <w:rsid w:val="007911B7"/>
    <w:rsid w:val="007911E2"/>
    <w:rsid w:val="00791338"/>
    <w:rsid w:val="0079170F"/>
    <w:rsid w:val="00791818"/>
    <w:rsid w:val="00791897"/>
    <w:rsid w:val="007921F9"/>
    <w:rsid w:val="00792662"/>
    <w:rsid w:val="00792766"/>
    <w:rsid w:val="007927E1"/>
    <w:rsid w:val="00792F00"/>
    <w:rsid w:val="0079341C"/>
    <w:rsid w:val="00793602"/>
    <w:rsid w:val="00793A37"/>
    <w:rsid w:val="00793C18"/>
    <w:rsid w:val="00793D85"/>
    <w:rsid w:val="007942BF"/>
    <w:rsid w:val="007947D3"/>
    <w:rsid w:val="00794C8B"/>
    <w:rsid w:val="00794EFC"/>
    <w:rsid w:val="00795098"/>
    <w:rsid w:val="00795359"/>
    <w:rsid w:val="007955DD"/>
    <w:rsid w:val="0079564B"/>
    <w:rsid w:val="00795769"/>
    <w:rsid w:val="00795B38"/>
    <w:rsid w:val="00795D8A"/>
    <w:rsid w:val="00795E01"/>
    <w:rsid w:val="007961D3"/>
    <w:rsid w:val="007963C9"/>
    <w:rsid w:val="007963D1"/>
    <w:rsid w:val="007966B9"/>
    <w:rsid w:val="0079697A"/>
    <w:rsid w:val="007969D9"/>
    <w:rsid w:val="00796F8F"/>
    <w:rsid w:val="007970E2"/>
    <w:rsid w:val="00797177"/>
    <w:rsid w:val="00797891"/>
    <w:rsid w:val="00797902"/>
    <w:rsid w:val="0079791D"/>
    <w:rsid w:val="00797AE5"/>
    <w:rsid w:val="007A03A8"/>
    <w:rsid w:val="007A0616"/>
    <w:rsid w:val="007A0D07"/>
    <w:rsid w:val="007A0E85"/>
    <w:rsid w:val="007A1161"/>
    <w:rsid w:val="007A1178"/>
    <w:rsid w:val="007A185C"/>
    <w:rsid w:val="007A18E6"/>
    <w:rsid w:val="007A1C24"/>
    <w:rsid w:val="007A1D6C"/>
    <w:rsid w:val="007A1D75"/>
    <w:rsid w:val="007A1DA9"/>
    <w:rsid w:val="007A22D8"/>
    <w:rsid w:val="007A271F"/>
    <w:rsid w:val="007A2DCB"/>
    <w:rsid w:val="007A2E1F"/>
    <w:rsid w:val="007A2EF2"/>
    <w:rsid w:val="007A2FB5"/>
    <w:rsid w:val="007A307D"/>
    <w:rsid w:val="007A3512"/>
    <w:rsid w:val="007A3539"/>
    <w:rsid w:val="007A374C"/>
    <w:rsid w:val="007A37D0"/>
    <w:rsid w:val="007A3B38"/>
    <w:rsid w:val="007A3B68"/>
    <w:rsid w:val="007A3B88"/>
    <w:rsid w:val="007A3CD7"/>
    <w:rsid w:val="007A3E58"/>
    <w:rsid w:val="007A3EA4"/>
    <w:rsid w:val="007A4009"/>
    <w:rsid w:val="007A4058"/>
    <w:rsid w:val="007A4059"/>
    <w:rsid w:val="007A4152"/>
    <w:rsid w:val="007A425C"/>
    <w:rsid w:val="007A44D5"/>
    <w:rsid w:val="007A46C6"/>
    <w:rsid w:val="007A4827"/>
    <w:rsid w:val="007A494E"/>
    <w:rsid w:val="007A4981"/>
    <w:rsid w:val="007A4BD5"/>
    <w:rsid w:val="007A4BEA"/>
    <w:rsid w:val="007A4E45"/>
    <w:rsid w:val="007A5286"/>
    <w:rsid w:val="007A52FF"/>
    <w:rsid w:val="007A54E7"/>
    <w:rsid w:val="007A56A0"/>
    <w:rsid w:val="007A5BD2"/>
    <w:rsid w:val="007A5C62"/>
    <w:rsid w:val="007A5D29"/>
    <w:rsid w:val="007A5E22"/>
    <w:rsid w:val="007A60E8"/>
    <w:rsid w:val="007A6359"/>
    <w:rsid w:val="007A6571"/>
    <w:rsid w:val="007A6861"/>
    <w:rsid w:val="007A692B"/>
    <w:rsid w:val="007A6D15"/>
    <w:rsid w:val="007A7131"/>
    <w:rsid w:val="007A744B"/>
    <w:rsid w:val="007A7522"/>
    <w:rsid w:val="007B020E"/>
    <w:rsid w:val="007B03DB"/>
    <w:rsid w:val="007B08EB"/>
    <w:rsid w:val="007B0AAA"/>
    <w:rsid w:val="007B0EFC"/>
    <w:rsid w:val="007B1206"/>
    <w:rsid w:val="007B12F3"/>
    <w:rsid w:val="007B14DD"/>
    <w:rsid w:val="007B15D7"/>
    <w:rsid w:val="007B18A7"/>
    <w:rsid w:val="007B1916"/>
    <w:rsid w:val="007B1CC9"/>
    <w:rsid w:val="007B2738"/>
    <w:rsid w:val="007B28F7"/>
    <w:rsid w:val="007B29F4"/>
    <w:rsid w:val="007B2DAA"/>
    <w:rsid w:val="007B34B6"/>
    <w:rsid w:val="007B36F5"/>
    <w:rsid w:val="007B378B"/>
    <w:rsid w:val="007B3850"/>
    <w:rsid w:val="007B389D"/>
    <w:rsid w:val="007B38D8"/>
    <w:rsid w:val="007B3AEF"/>
    <w:rsid w:val="007B3DBA"/>
    <w:rsid w:val="007B403C"/>
    <w:rsid w:val="007B426E"/>
    <w:rsid w:val="007B45E9"/>
    <w:rsid w:val="007B4710"/>
    <w:rsid w:val="007B4894"/>
    <w:rsid w:val="007B48B7"/>
    <w:rsid w:val="007B49FC"/>
    <w:rsid w:val="007B4B60"/>
    <w:rsid w:val="007B4D0E"/>
    <w:rsid w:val="007B4D91"/>
    <w:rsid w:val="007B4FDD"/>
    <w:rsid w:val="007B5057"/>
    <w:rsid w:val="007B5318"/>
    <w:rsid w:val="007B5483"/>
    <w:rsid w:val="007B56DA"/>
    <w:rsid w:val="007B575C"/>
    <w:rsid w:val="007B5BE6"/>
    <w:rsid w:val="007B5BFB"/>
    <w:rsid w:val="007B5C0F"/>
    <w:rsid w:val="007B5C99"/>
    <w:rsid w:val="007B5CB3"/>
    <w:rsid w:val="007B5CB7"/>
    <w:rsid w:val="007B5D2F"/>
    <w:rsid w:val="007B5F95"/>
    <w:rsid w:val="007B643A"/>
    <w:rsid w:val="007B66BA"/>
    <w:rsid w:val="007B6794"/>
    <w:rsid w:val="007B67BF"/>
    <w:rsid w:val="007B696F"/>
    <w:rsid w:val="007B6A3B"/>
    <w:rsid w:val="007B6B83"/>
    <w:rsid w:val="007B6B9F"/>
    <w:rsid w:val="007B6E50"/>
    <w:rsid w:val="007B6FE2"/>
    <w:rsid w:val="007B7959"/>
    <w:rsid w:val="007B79A2"/>
    <w:rsid w:val="007B7DDD"/>
    <w:rsid w:val="007B7E0E"/>
    <w:rsid w:val="007B7EB6"/>
    <w:rsid w:val="007C01B7"/>
    <w:rsid w:val="007C0553"/>
    <w:rsid w:val="007C06EE"/>
    <w:rsid w:val="007C072E"/>
    <w:rsid w:val="007C0AB7"/>
    <w:rsid w:val="007C0E37"/>
    <w:rsid w:val="007C0E75"/>
    <w:rsid w:val="007C0FCD"/>
    <w:rsid w:val="007C1298"/>
    <w:rsid w:val="007C13BF"/>
    <w:rsid w:val="007C1BB5"/>
    <w:rsid w:val="007C1C88"/>
    <w:rsid w:val="007C23C3"/>
    <w:rsid w:val="007C2538"/>
    <w:rsid w:val="007C2689"/>
    <w:rsid w:val="007C297C"/>
    <w:rsid w:val="007C2C5E"/>
    <w:rsid w:val="007C2E99"/>
    <w:rsid w:val="007C2ED7"/>
    <w:rsid w:val="007C3A43"/>
    <w:rsid w:val="007C3B0D"/>
    <w:rsid w:val="007C3D7C"/>
    <w:rsid w:val="007C3D94"/>
    <w:rsid w:val="007C3E38"/>
    <w:rsid w:val="007C3E41"/>
    <w:rsid w:val="007C3EDE"/>
    <w:rsid w:val="007C3EF5"/>
    <w:rsid w:val="007C4047"/>
    <w:rsid w:val="007C40E5"/>
    <w:rsid w:val="007C460F"/>
    <w:rsid w:val="007C4D3B"/>
    <w:rsid w:val="007C50D1"/>
    <w:rsid w:val="007C5264"/>
    <w:rsid w:val="007C52AD"/>
    <w:rsid w:val="007C5C8C"/>
    <w:rsid w:val="007C5D6F"/>
    <w:rsid w:val="007C5EEC"/>
    <w:rsid w:val="007C64D6"/>
    <w:rsid w:val="007C6685"/>
    <w:rsid w:val="007C6898"/>
    <w:rsid w:val="007C6BB4"/>
    <w:rsid w:val="007C6E82"/>
    <w:rsid w:val="007C6E8D"/>
    <w:rsid w:val="007C7114"/>
    <w:rsid w:val="007C7149"/>
    <w:rsid w:val="007C7A74"/>
    <w:rsid w:val="007C7B78"/>
    <w:rsid w:val="007C7BA2"/>
    <w:rsid w:val="007C7D23"/>
    <w:rsid w:val="007C7DDC"/>
    <w:rsid w:val="007C7F03"/>
    <w:rsid w:val="007D008D"/>
    <w:rsid w:val="007D00A5"/>
    <w:rsid w:val="007D0260"/>
    <w:rsid w:val="007D036D"/>
    <w:rsid w:val="007D06FD"/>
    <w:rsid w:val="007D093B"/>
    <w:rsid w:val="007D0C5A"/>
    <w:rsid w:val="007D10C0"/>
    <w:rsid w:val="007D139C"/>
    <w:rsid w:val="007D13DB"/>
    <w:rsid w:val="007D1407"/>
    <w:rsid w:val="007D17F5"/>
    <w:rsid w:val="007D1B18"/>
    <w:rsid w:val="007D1BA4"/>
    <w:rsid w:val="007D1C3B"/>
    <w:rsid w:val="007D1D31"/>
    <w:rsid w:val="007D205C"/>
    <w:rsid w:val="007D20E8"/>
    <w:rsid w:val="007D2402"/>
    <w:rsid w:val="007D2938"/>
    <w:rsid w:val="007D29B6"/>
    <w:rsid w:val="007D2A05"/>
    <w:rsid w:val="007D2ED0"/>
    <w:rsid w:val="007D2FD6"/>
    <w:rsid w:val="007D326C"/>
    <w:rsid w:val="007D3DBD"/>
    <w:rsid w:val="007D40E4"/>
    <w:rsid w:val="007D445C"/>
    <w:rsid w:val="007D4477"/>
    <w:rsid w:val="007D4E0C"/>
    <w:rsid w:val="007D4EAB"/>
    <w:rsid w:val="007D4FFD"/>
    <w:rsid w:val="007D534D"/>
    <w:rsid w:val="007D543B"/>
    <w:rsid w:val="007D5578"/>
    <w:rsid w:val="007D55ED"/>
    <w:rsid w:val="007D56A5"/>
    <w:rsid w:val="007D59E6"/>
    <w:rsid w:val="007D5C28"/>
    <w:rsid w:val="007D5C6E"/>
    <w:rsid w:val="007D5DF6"/>
    <w:rsid w:val="007D5F91"/>
    <w:rsid w:val="007D61A6"/>
    <w:rsid w:val="007D69E1"/>
    <w:rsid w:val="007D7A78"/>
    <w:rsid w:val="007D7E92"/>
    <w:rsid w:val="007E0271"/>
    <w:rsid w:val="007E04D2"/>
    <w:rsid w:val="007E04E9"/>
    <w:rsid w:val="007E05EC"/>
    <w:rsid w:val="007E05EF"/>
    <w:rsid w:val="007E06BF"/>
    <w:rsid w:val="007E0A8F"/>
    <w:rsid w:val="007E0AE7"/>
    <w:rsid w:val="007E0D22"/>
    <w:rsid w:val="007E1073"/>
    <w:rsid w:val="007E135A"/>
    <w:rsid w:val="007E13C0"/>
    <w:rsid w:val="007E1412"/>
    <w:rsid w:val="007E183C"/>
    <w:rsid w:val="007E1A34"/>
    <w:rsid w:val="007E1CBF"/>
    <w:rsid w:val="007E1F53"/>
    <w:rsid w:val="007E2097"/>
    <w:rsid w:val="007E2143"/>
    <w:rsid w:val="007E21D9"/>
    <w:rsid w:val="007E2CDE"/>
    <w:rsid w:val="007E3472"/>
    <w:rsid w:val="007E34F8"/>
    <w:rsid w:val="007E37B1"/>
    <w:rsid w:val="007E3BBC"/>
    <w:rsid w:val="007E3C2A"/>
    <w:rsid w:val="007E3E52"/>
    <w:rsid w:val="007E3F43"/>
    <w:rsid w:val="007E4502"/>
    <w:rsid w:val="007E45AC"/>
    <w:rsid w:val="007E46CE"/>
    <w:rsid w:val="007E46DC"/>
    <w:rsid w:val="007E4C3B"/>
    <w:rsid w:val="007E4E35"/>
    <w:rsid w:val="007E5150"/>
    <w:rsid w:val="007E5917"/>
    <w:rsid w:val="007E5972"/>
    <w:rsid w:val="007E5EAB"/>
    <w:rsid w:val="007E6035"/>
    <w:rsid w:val="007E60E5"/>
    <w:rsid w:val="007E612C"/>
    <w:rsid w:val="007E63F1"/>
    <w:rsid w:val="007E64A0"/>
    <w:rsid w:val="007E6705"/>
    <w:rsid w:val="007E68C5"/>
    <w:rsid w:val="007E6C43"/>
    <w:rsid w:val="007E6D79"/>
    <w:rsid w:val="007E6DBB"/>
    <w:rsid w:val="007E6F4A"/>
    <w:rsid w:val="007E71FB"/>
    <w:rsid w:val="007E7217"/>
    <w:rsid w:val="007E755B"/>
    <w:rsid w:val="007E7734"/>
    <w:rsid w:val="007E77C2"/>
    <w:rsid w:val="007E78D1"/>
    <w:rsid w:val="007E7A21"/>
    <w:rsid w:val="007F07E3"/>
    <w:rsid w:val="007F0AF8"/>
    <w:rsid w:val="007F0E2A"/>
    <w:rsid w:val="007F0FDA"/>
    <w:rsid w:val="007F12B3"/>
    <w:rsid w:val="007F13A2"/>
    <w:rsid w:val="007F1532"/>
    <w:rsid w:val="007F1952"/>
    <w:rsid w:val="007F1A7B"/>
    <w:rsid w:val="007F1E03"/>
    <w:rsid w:val="007F21E3"/>
    <w:rsid w:val="007F2392"/>
    <w:rsid w:val="007F244D"/>
    <w:rsid w:val="007F2678"/>
    <w:rsid w:val="007F2752"/>
    <w:rsid w:val="007F2759"/>
    <w:rsid w:val="007F288D"/>
    <w:rsid w:val="007F2A1E"/>
    <w:rsid w:val="007F2AC1"/>
    <w:rsid w:val="007F2D31"/>
    <w:rsid w:val="007F2EDF"/>
    <w:rsid w:val="007F3016"/>
    <w:rsid w:val="007F3075"/>
    <w:rsid w:val="007F3511"/>
    <w:rsid w:val="007F372D"/>
    <w:rsid w:val="007F3986"/>
    <w:rsid w:val="007F3DB4"/>
    <w:rsid w:val="007F3E10"/>
    <w:rsid w:val="007F44B2"/>
    <w:rsid w:val="007F4A64"/>
    <w:rsid w:val="007F4AB6"/>
    <w:rsid w:val="007F4B18"/>
    <w:rsid w:val="007F4BB1"/>
    <w:rsid w:val="007F4BDF"/>
    <w:rsid w:val="007F4E3B"/>
    <w:rsid w:val="007F4F87"/>
    <w:rsid w:val="007F5161"/>
    <w:rsid w:val="007F52AC"/>
    <w:rsid w:val="007F55C7"/>
    <w:rsid w:val="007F57AC"/>
    <w:rsid w:val="007F5AB2"/>
    <w:rsid w:val="007F5D54"/>
    <w:rsid w:val="007F6097"/>
    <w:rsid w:val="007F66E1"/>
    <w:rsid w:val="007F69EE"/>
    <w:rsid w:val="007F6C8A"/>
    <w:rsid w:val="007F6ECA"/>
    <w:rsid w:val="007F6F30"/>
    <w:rsid w:val="007F7314"/>
    <w:rsid w:val="007F7B06"/>
    <w:rsid w:val="007F7BD9"/>
    <w:rsid w:val="008001CC"/>
    <w:rsid w:val="00800619"/>
    <w:rsid w:val="00800655"/>
    <w:rsid w:val="00800695"/>
    <w:rsid w:val="008006EB"/>
    <w:rsid w:val="00800871"/>
    <w:rsid w:val="008009D8"/>
    <w:rsid w:val="00800BD4"/>
    <w:rsid w:val="00800F89"/>
    <w:rsid w:val="00801171"/>
    <w:rsid w:val="008011D5"/>
    <w:rsid w:val="008016D5"/>
    <w:rsid w:val="00801870"/>
    <w:rsid w:val="00801A63"/>
    <w:rsid w:val="00801D30"/>
    <w:rsid w:val="00801E5F"/>
    <w:rsid w:val="00801E79"/>
    <w:rsid w:val="00801EB7"/>
    <w:rsid w:val="00801F7D"/>
    <w:rsid w:val="00802248"/>
    <w:rsid w:val="008022DF"/>
    <w:rsid w:val="00802479"/>
    <w:rsid w:val="0080256B"/>
    <w:rsid w:val="008026D0"/>
    <w:rsid w:val="008029CE"/>
    <w:rsid w:val="00802A28"/>
    <w:rsid w:val="00802ACE"/>
    <w:rsid w:val="00802EA6"/>
    <w:rsid w:val="00802F32"/>
    <w:rsid w:val="00802FA3"/>
    <w:rsid w:val="00803397"/>
    <w:rsid w:val="0080340C"/>
    <w:rsid w:val="008035EE"/>
    <w:rsid w:val="00803B10"/>
    <w:rsid w:val="00803C75"/>
    <w:rsid w:val="00803E7A"/>
    <w:rsid w:val="00803F75"/>
    <w:rsid w:val="008040FD"/>
    <w:rsid w:val="00804531"/>
    <w:rsid w:val="008046C7"/>
    <w:rsid w:val="008049B2"/>
    <w:rsid w:val="00804CFE"/>
    <w:rsid w:val="00805059"/>
    <w:rsid w:val="008051DC"/>
    <w:rsid w:val="0080530F"/>
    <w:rsid w:val="00805520"/>
    <w:rsid w:val="008057E7"/>
    <w:rsid w:val="008058B9"/>
    <w:rsid w:val="00805B2F"/>
    <w:rsid w:val="00805C8D"/>
    <w:rsid w:val="008060D1"/>
    <w:rsid w:val="0080690B"/>
    <w:rsid w:val="008075F2"/>
    <w:rsid w:val="008078A0"/>
    <w:rsid w:val="008078B2"/>
    <w:rsid w:val="00807909"/>
    <w:rsid w:val="00807C75"/>
    <w:rsid w:val="00807DB1"/>
    <w:rsid w:val="008107CC"/>
    <w:rsid w:val="00810886"/>
    <w:rsid w:val="008108C1"/>
    <w:rsid w:val="00811006"/>
    <w:rsid w:val="0081136C"/>
    <w:rsid w:val="008124BC"/>
    <w:rsid w:val="00812558"/>
    <w:rsid w:val="0081274E"/>
    <w:rsid w:val="00812F63"/>
    <w:rsid w:val="00812F94"/>
    <w:rsid w:val="0081308A"/>
    <w:rsid w:val="008130F7"/>
    <w:rsid w:val="0081318B"/>
    <w:rsid w:val="008131C3"/>
    <w:rsid w:val="00813618"/>
    <w:rsid w:val="008139EC"/>
    <w:rsid w:val="00813E31"/>
    <w:rsid w:val="00813F5D"/>
    <w:rsid w:val="00813FE2"/>
    <w:rsid w:val="0081406E"/>
    <w:rsid w:val="008140DE"/>
    <w:rsid w:val="008145F2"/>
    <w:rsid w:val="008148D7"/>
    <w:rsid w:val="008149BE"/>
    <w:rsid w:val="00814A9F"/>
    <w:rsid w:val="00814AAF"/>
    <w:rsid w:val="00814BDA"/>
    <w:rsid w:val="00814EF5"/>
    <w:rsid w:val="0081514C"/>
    <w:rsid w:val="008157D7"/>
    <w:rsid w:val="008166E8"/>
    <w:rsid w:val="00816A6E"/>
    <w:rsid w:val="00816D61"/>
    <w:rsid w:val="00816DAB"/>
    <w:rsid w:val="00816E57"/>
    <w:rsid w:val="00817370"/>
    <w:rsid w:val="00817444"/>
    <w:rsid w:val="00817812"/>
    <w:rsid w:val="00817915"/>
    <w:rsid w:val="00817A75"/>
    <w:rsid w:val="00817FCA"/>
    <w:rsid w:val="008208B0"/>
    <w:rsid w:val="008208B9"/>
    <w:rsid w:val="008208DD"/>
    <w:rsid w:val="00820928"/>
    <w:rsid w:val="00820934"/>
    <w:rsid w:val="008209D7"/>
    <w:rsid w:val="00820A5D"/>
    <w:rsid w:val="00820B3F"/>
    <w:rsid w:val="00820CE0"/>
    <w:rsid w:val="00820D22"/>
    <w:rsid w:val="00820D66"/>
    <w:rsid w:val="0082136B"/>
    <w:rsid w:val="00821821"/>
    <w:rsid w:val="00821B13"/>
    <w:rsid w:val="00821D93"/>
    <w:rsid w:val="00821E09"/>
    <w:rsid w:val="008220D9"/>
    <w:rsid w:val="00822611"/>
    <w:rsid w:val="008227E3"/>
    <w:rsid w:val="00822896"/>
    <w:rsid w:val="00822B0E"/>
    <w:rsid w:val="00822B77"/>
    <w:rsid w:val="00822D65"/>
    <w:rsid w:val="00822DC3"/>
    <w:rsid w:val="00822E81"/>
    <w:rsid w:val="0082300F"/>
    <w:rsid w:val="008232F6"/>
    <w:rsid w:val="0082332B"/>
    <w:rsid w:val="00823529"/>
    <w:rsid w:val="0082356A"/>
    <w:rsid w:val="008238F1"/>
    <w:rsid w:val="0082393C"/>
    <w:rsid w:val="00823BEB"/>
    <w:rsid w:val="00824082"/>
    <w:rsid w:val="00824116"/>
    <w:rsid w:val="0082413A"/>
    <w:rsid w:val="008241F0"/>
    <w:rsid w:val="008243C3"/>
    <w:rsid w:val="008245AB"/>
    <w:rsid w:val="008245CD"/>
    <w:rsid w:val="00824868"/>
    <w:rsid w:val="00824CA1"/>
    <w:rsid w:val="0082506A"/>
    <w:rsid w:val="00825114"/>
    <w:rsid w:val="0082537F"/>
    <w:rsid w:val="008254B2"/>
    <w:rsid w:val="0082574E"/>
    <w:rsid w:val="00825BDA"/>
    <w:rsid w:val="00825EFD"/>
    <w:rsid w:val="00826807"/>
    <w:rsid w:val="00826BA7"/>
    <w:rsid w:val="00826C6F"/>
    <w:rsid w:val="00826D37"/>
    <w:rsid w:val="00826E6F"/>
    <w:rsid w:val="008272B0"/>
    <w:rsid w:val="00827674"/>
    <w:rsid w:val="00827963"/>
    <w:rsid w:val="00827989"/>
    <w:rsid w:val="00827D6B"/>
    <w:rsid w:val="00827DB7"/>
    <w:rsid w:val="00830122"/>
    <w:rsid w:val="00830221"/>
    <w:rsid w:val="00830477"/>
    <w:rsid w:val="008304E7"/>
    <w:rsid w:val="00830553"/>
    <w:rsid w:val="00830BAB"/>
    <w:rsid w:val="0083138F"/>
    <w:rsid w:val="00831460"/>
    <w:rsid w:val="008314F8"/>
    <w:rsid w:val="0083179C"/>
    <w:rsid w:val="00831BF6"/>
    <w:rsid w:val="00831E0E"/>
    <w:rsid w:val="00831E58"/>
    <w:rsid w:val="00831F31"/>
    <w:rsid w:val="0083207B"/>
    <w:rsid w:val="00832238"/>
    <w:rsid w:val="008322E6"/>
    <w:rsid w:val="00832A33"/>
    <w:rsid w:val="00832D54"/>
    <w:rsid w:val="00832E09"/>
    <w:rsid w:val="0083325B"/>
    <w:rsid w:val="00833B90"/>
    <w:rsid w:val="00833D12"/>
    <w:rsid w:val="0083409A"/>
    <w:rsid w:val="00834550"/>
    <w:rsid w:val="00834888"/>
    <w:rsid w:val="008348B4"/>
    <w:rsid w:val="0083493D"/>
    <w:rsid w:val="00834B05"/>
    <w:rsid w:val="00834B35"/>
    <w:rsid w:val="00834B5E"/>
    <w:rsid w:val="00834CDA"/>
    <w:rsid w:val="00835378"/>
    <w:rsid w:val="00835B6D"/>
    <w:rsid w:val="00836380"/>
    <w:rsid w:val="008364BF"/>
    <w:rsid w:val="00836B71"/>
    <w:rsid w:val="00836D25"/>
    <w:rsid w:val="00837542"/>
    <w:rsid w:val="008375C4"/>
    <w:rsid w:val="00837B0B"/>
    <w:rsid w:val="00837B7D"/>
    <w:rsid w:val="00837DD5"/>
    <w:rsid w:val="00837E3A"/>
    <w:rsid w:val="00837EA9"/>
    <w:rsid w:val="00837F0A"/>
    <w:rsid w:val="00840015"/>
    <w:rsid w:val="00840098"/>
    <w:rsid w:val="0084014E"/>
    <w:rsid w:val="00840153"/>
    <w:rsid w:val="00840298"/>
    <w:rsid w:val="008405E4"/>
    <w:rsid w:val="00840657"/>
    <w:rsid w:val="00840BB7"/>
    <w:rsid w:val="00840C0A"/>
    <w:rsid w:val="00840CD3"/>
    <w:rsid w:val="00840D2D"/>
    <w:rsid w:val="00841183"/>
    <w:rsid w:val="0084124E"/>
    <w:rsid w:val="00841A3C"/>
    <w:rsid w:val="00841E01"/>
    <w:rsid w:val="00842068"/>
    <w:rsid w:val="0084221A"/>
    <w:rsid w:val="00842970"/>
    <w:rsid w:val="00842C6A"/>
    <w:rsid w:val="00843249"/>
    <w:rsid w:val="0084338D"/>
    <w:rsid w:val="00843898"/>
    <w:rsid w:val="0084397E"/>
    <w:rsid w:val="00843BE0"/>
    <w:rsid w:val="00843F86"/>
    <w:rsid w:val="00844067"/>
    <w:rsid w:val="00844376"/>
    <w:rsid w:val="008443D9"/>
    <w:rsid w:val="00844460"/>
    <w:rsid w:val="00844646"/>
    <w:rsid w:val="00844951"/>
    <w:rsid w:val="00844984"/>
    <w:rsid w:val="00844CE2"/>
    <w:rsid w:val="00844F77"/>
    <w:rsid w:val="00845754"/>
    <w:rsid w:val="0084587F"/>
    <w:rsid w:val="008458FC"/>
    <w:rsid w:val="00845907"/>
    <w:rsid w:val="00845FC3"/>
    <w:rsid w:val="008461AB"/>
    <w:rsid w:val="008467E2"/>
    <w:rsid w:val="00846A68"/>
    <w:rsid w:val="00846D8D"/>
    <w:rsid w:val="008472F6"/>
    <w:rsid w:val="0084755A"/>
    <w:rsid w:val="00847605"/>
    <w:rsid w:val="0084765B"/>
    <w:rsid w:val="00847664"/>
    <w:rsid w:val="00847B6D"/>
    <w:rsid w:val="00847E0E"/>
    <w:rsid w:val="00850318"/>
    <w:rsid w:val="008505DD"/>
    <w:rsid w:val="00850954"/>
    <w:rsid w:val="00850991"/>
    <w:rsid w:val="00850AD9"/>
    <w:rsid w:val="00850B24"/>
    <w:rsid w:val="00850BFE"/>
    <w:rsid w:val="00850C50"/>
    <w:rsid w:val="00850FC0"/>
    <w:rsid w:val="00851D7A"/>
    <w:rsid w:val="00852453"/>
    <w:rsid w:val="00852555"/>
    <w:rsid w:val="008525B5"/>
    <w:rsid w:val="0085278F"/>
    <w:rsid w:val="00852955"/>
    <w:rsid w:val="00852AC8"/>
    <w:rsid w:val="00852F0D"/>
    <w:rsid w:val="00853347"/>
    <w:rsid w:val="0085371A"/>
    <w:rsid w:val="00853809"/>
    <w:rsid w:val="00853A4A"/>
    <w:rsid w:val="00853D1A"/>
    <w:rsid w:val="00854512"/>
    <w:rsid w:val="0085467E"/>
    <w:rsid w:val="008548B1"/>
    <w:rsid w:val="00855009"/>
    <w:rsid w:val="0085506B"/>
    <w:rsid w:val="00855813"/>
    <w:rsid w:val="00855B6D"/>
    <w:rsid w:val="00855C96"/>
    <w:rsid w:val="00855DE6"/>
    <w:rsid w:val="00855E32"/>
    <w:rsid w:val="00855F35"/>
    <w:rsid w:val="00856036"/>
    <w:rsid w:val="008562D1"/>
    <w:rsid w:val="00856344"/>
    <w:rsid w:val="00856904"/>
    <w:rsid w:val="00856A72"/>
    <w:rsid w:val="00856AFF"/>
    <w:rsid w:val="00856B36"/>
    <w:rsid w:val="00856FA5"/>
    <w:rsid w:val="00857128"/>
    <w:rsid w:val="0085732B"/>
    <w:rsid w:val="0085733D"/>
    <w:rsid w:val="008573D3"/>
    <w:rsid w:val="00857432"/>
    <w:rsid w:val="00857A3E"/>
    <w:rsid w:val="00857C53"/>
    <w:rsid w:val="00857C64"/>
    <w:rsid w:val="00857C88"/>
    <w:rsid w:val="008600DF"/>
    <w:rsid w:val="0086023B"/>
    <w:rsid w:val="008606A7"/>
    <w:rsid w:val="008606EA"/>
    <w:rsid w:val="00860C2C"/>
    <w:rsid w:val="00861061"/>
    <w:rsid w:val="00861727"/>
    <w:rsid w:val="00861F8B"/>
    <w:rsid w:val="00862039"/>
    <w:rsid w:val="0086203D"/>
    <w:rsid w:val="0086207D"/>
    <w:rsid w:val="0086232C"/>
    <w:rsid w:val="008624F8"/>
    <w:rsid w:val="0086257D"/>
    <w:rsid w:val="00862632"/>
    <w:rsid w:val="00862643"/>
    <w:rsid w:val="00862723"/>
    <w:rsid w:val="00862A15"/>
    <w:rsid w:val="00862A8F"/>
    <w:rsid w:val="00862E6B"/>
    <w:rsid w:val="0086327D"/>
    <w:rsid w:val="00863C70"/>
    <w:rsid w:val="00864284"/>
    <w:rsid w:val="0086463F"/>
    <w:rsid w:val="008647DD"/>
    <w:rsid w:val="0086495E"/>
    <w:rsid w:val="00864993"/>
    <w:rsid w:val="008649CD"/>
    <w:rsid w:val="00864C68"/>
    <w:rsid w:val="00864F3A"/>
    <w:rsid w:val="00865048"/>
    <w:rsid w:val="0086510D"/>
    <w:rsid w:val="008655D1"/>
    <w:rsid w:val="00865627"/>
    <w:rsid w:val="0086584A"/>
    <w:rsid w:val="00865A3E"/>
    <w:rsid w:val="00865D51"/>
    <w:rsid w:val="00865D9D"/>
    <w:rsid w:val="008660F3"/>
    <w:rsid w:val="008662D3"/>
    <w:rsid w:val="008664FA"/>
    <w:rsid w:val="00866623"/>
    <w:rsid w:val="0086694B"/>
    <w:rsid w:val="00866D55"/>
    <w:rsid w:val="00866FA6"/>
    <w:rsid w:val="0086712B"/>
    <w:rsid w:val="00867508"/>
    <w:rsid w:val="00867929"/>
    <w:rsid w:val="00867B62"/>
    <w:rsid w:val="00867C01"/>
    <w:rsid w:val="00870108"/>
    <w:rsid w:val="008702E3"/>
    <w:rsid w:val="00870564"/>
    <w:rsid w:val="00870963"/>
    <w:rsid w:val="008709C8"/>
    <w:rsid w:val="00870CBB"/>
    <w:rsid w:val="0087116E"/>
    <w:rsid w:val="00871267"/>
    <w:rsid w:val="00871753"/>
    <w:rsid w:val="00871846"/>
    <w:rsid w:val="00871FA7"/>
    <w:rsid w:val="00872006"/>
    <w:rsid w:val="00872252"/>
    <w:rsid w:val="0087248D"/>
    <w:rsid w:val="00872645"/>
    <w:rsid w:val="008727F5"/>
    <w:rsid w:val="00872A95"/>
    <w:rsid w:val="00872BD9"/>
    <w:rsid w:val="00872CE9"/>
    <w:rsid w:val="00872E47"/>
    <w:rsid w:val="00872E91"/>
    <w:rsid w:val="00872F01"/>
    <w:rsid w:val="00873005"/>
    <w:rsid w:val="00873027"/>
    <w:rsid w:val="00873296"/>
    <w:rsid w:val="0087353F"/>
    <w:rsid w:val="0087374F"/>
    <w:rsid w:val="00873E71"/>
    <w:rsid w:val="0087416B"/>
    <w:rsid w:val="008744DE"/>
    <w:rsid w:val="008747DD"/>
    <w:rsid w:val="00874A63"/>
    <w:rsid w:val="00874CA5"/>
    <w:rsid w:val="00874D72"/>
    <w:rsid w:val="00874F06"/>
    <w:rsid w:val="0087500A"/>
    <w:rsid w:val="00875033"/>
    <w:rsid w:val="00875078"/>
    <w:rsid w:val="0087507A"/>
    <w:rsid w:val="00875963"/>
    <w:rsid w:val="00875A32"/>
    <w:rsid w:val="00875A4B"/>
    <w:rsid w:val="00875A54"/>
    <w:rsid w:val="00875B4C"/>
    <w:rsid w:val="00875C1F"/>
    <w:rsid w:val="00875DB2"/>
    <w:rsid w:val="00875F89"/>
    <w:rsid w:val="0087604A"/>
    <w:rsid w:val="00876100"/>
    <w:rsid w:val="008764C7"/>
    <w:rsid w:val="00876689"/>
    <w:rsid w:val="00876793"/>
    <w:rsid w:val="00876855"/>
    <w:rsid w:val="008768A7"/>
    <w:rsid w:val="00876D4F"/>
    <w:rsid w:val="00876F28"/>
    <w:rsid w:val="00876F5C"/>
    <w:rsid w:val="0087705B"/>
    <w:rsid w:val="0087711A"/>
    <w:rsid w:val="00877356"/>
    <w:rsid w:val="008775CF"/>
    <w:rsid w:val="00877816"/>
    <w:rsid w:val="00877F81"/>
    <w:rsid w:val="0088002B"/>
    <w:rsid w:val="0088009D"/>
    <w:rsid w:val="00880267"/>
    <w:rsid w:val="008803A4"/>
    <w:rsid w:val="00880ABD"/>
    <w:rsid w:val="00880B2E"/>
    <w:rsid w:val="00880B34"/>
    <w:rsid w:val="00880E4C"/>
    <w:rsid w:val="00880F43"/>
    <w:rsid w:val="00880FF3"/>
    <w:rsid w:val="00881013"/>
    <w:rsid w:val="008812BE"/>
    <w:rsid w:val="0088145B"/>
    <w:rsid w:val="00881F61"/>
    <w:rsid w:val="00881F91"/>
    <w:rsid w:val="00882015"/>
    <w:rsid w:val="00882072"/>
    <w:rsid w:val="0088231C"/>
    <w:rsid w:val="00882327"/>
    <w:rsid w:val="00882F1E"/>
    <w:rsid w:val="00882FC5"/>
    <w:rsid w:val="008831CC"/>
    <w:rsid w:val="008831FA"/>
    <w:rsid w:val="008832E4"/>
    <w:rsid w:val="00883521"/>
    <w:rsid w:val="00883981"/>
    <w:rsid w:val="00884212"/>
    <w:rsid w:val="0088478B"/>
    <w:rsid w:val="00884A60"/>
    <w:rsid w:val="00884C15"/>
    <w:rsid w:val="00884C3A"/>
    <w:rsid w:val="00884C5E"/>
    <w:rsid w:val="008852A6"/>
    <w:rsid w:val="008852AF"/>
    <w:rsid w:val="008855E3"/>
    <w:rsid w:val="0088562F"/>
    <w:rsid w:val="00885853"/>
    <w:rsid w:val="00885B00"/>
    <w:rsid w:val="00885B83"/>
    <w:rsid w:val="00885DF4"/>
    <w:rsid w:val="00886270"/>
    <w:rsid w:val="008862AE"/>
    <w:rsid w:val="0088665B"/>
    <w:rsid w:val="00886798"/>
    <w:rsid w:val="00886845"/>
    <w:rsid w:val="0088691F"/>
    <w:rsid w:val="00886A31"/>
    <w:rsid w:val="00887017"/>
    <w:rsid w:val="008877D7"/>
    <w:rsid w:val="00887EE1"/>
    <w:rsid w:val="008900B2"/>
    <w:rsid w:val="0089041E"/>
    <w:rsid w:val="00890458"/>
    <w:rsid w:val="00890711"/>
    <w:rsid w:val="008909C4"/>
    <w:rsid w:val="00890B47"/>
    <w:rsid w:val="00890C38"/>
    <w:rsid w:val="00890DAB"/>
    <w:rsid w:val="00890F0F"/>
    <w:rsid w:val="00891325"/>
    <w:rsid w:val="008913FD"/>
    <w:rsid w:val="008914AD"/>
    <w:rsid w:val="008916A8"/>
    <w:rsid w:val="008917F4"/>
    <w:rsid w:val="00891C2C"/>
    <w:rsid w:val="00891E76"/>
    <w:rsid w:val="00891FC9"/>
    <w:rsid w:val="008920C2"/>
    <w:rsid w:val="00892170"/>
    <w:rsid w:val="00892451"/>
    <w:rsid w:val="008924BA"/>
    <w:rsid w:val="008926BB"/>
    <w:rsid w:val="008928A3"/>
    <w:rsid w:val="00892927"/>
    <w:rsid w:val="00892937"/>
    <w:rsid w:val="00892A0D"/>
    <w:rsid w:val="00892EA9"/>
    <w:rsid w:val="00893131"/>
    <w:rsid w:val="00893197"/>
    <w:rsid w:val="008933B3"/>
    <w:rsid w:val="0089349F"/>
    <w:rsid w:val="0089352C"/>
    <w:rsid w:val="0089391A"/>
    <w:rsid w:val="00893D34"/>
    <w:rsid w:val="00893E23"/>
    <w:rsid w:val="0089412E"/>
    <w:rsid w:val="008944FB"/>
    <w:rsid w:val="008946DC"/>
    <w:rsid w:val="008947C5"/>
    <w:rsid w:val="0089482B"/>
    <w:rsid w:val="00894A06"/>
    <w:rsid w:val="00894ABA"/>
    <w:rsid w:val="00894C51"/>
    <w:rsid w:val="00894EA5"/>
    <w:rsid w:val="00895070"/>
    <w:rsid w:val="008950B6"/>
    <w:rsid w:val="00895736"/>
    <w:rsid w:val="00895C3C"/>
    <w:rsid w:val="00895D90"/>
    <w:rsid w:val="008960F6"/>
    <w:rsid w:val="00896148"/>
    <w:rsid w:val="0089622E"/>
    <w:rsid w:val="008962A2"/>
    <w:rsid w:val="008962B5"/>
    <w:rsid w:val="00896334"/>
    <w:rsid w:val="0089638D"/>
    <w:rsid w:val="00896456"/>
    <w:rsid w:val="0089664E"/>
    <w:rsid w:val="00896797"/>
    <w:rsid w:val="00896A50"/>
    <w:rsid w:val="00896AB2"/>
    <w:rsid w:val="00896CE0"/>
    <w:rsid w:val="00896E0C"/>
    <w:rsid w:val="00897012"/>
    <w:rsid w:val="0089701E"/>
    <w:rsid w:val="00897305"/>
    <w:rsid w:val="008975AC"/>
    <w:rsid w:val="00897DB8"/>
    <w:rsid w:val="008A0727"/>
    <w:rsid w:val="008A080F"/>
    <w:rsid w:val="008A0B09"/>
    <w:rsid w:val="008A0C0A"/>
    <w:rsid w:val="008A0FBE"/>
    <w:rsid w:val="008A1091"/>
    <w:rsid w:val="008A10C1"/>
    <w:rsid w:val="008A12D8"/>
    <w:rsid w:val="008A1621"/>
    <w:rsid w:val="008A1795"/>
    <w:rsid w:val="008A1AD3"/>
    <w:rsid w:val="008A1BA0"/>
    <w:rsid w:val="008A1D2C"/>
    <w:rsid w:val="008A1FF7"/>
    <w:rsid w:val="008A2107"/>
    <w:rsid w:val="008A2450"/>
    <w:rsid w:val="008A274D"/>
    <w:rsid w:val="008A2939"/>
    <w:rsid w:val="008A2B22"/>
    <w:rsid w:val="008A2BEF"/>
    <w:rsid w:val="008A3269"/>
    <w:rsid w:val="008A33C7"/>
    <w:rsid w:val="008A3505"/>
    <w:rsid w:val="008A3958"/>
    <w:rsid w:val="008A39E3"/>
    <w:rsid w:val="008A3A4C"/>
    <w:rsid w:val="008A3AD1"/>
    <w:rsid w:val="008A4537"/>
    <w:rsid w:val="008A46E0"/>
    <w:rsid w:val="008A4820"/>
    <w:rsid w:val="008A48D2"/>
    <w:rsid w:val="008A5722"/>
    <w:rsid w:val="008A5786"/>
    <w:rsid w:val="008A5C31"/>
    <w:rsid w:val="008A5CFF"/>
    <w:rsid w:val="008A61BF"/>
    <w:rsid w:val="008A6358"/>
    <w:rsid w:val="008A64F9"/>
    <w:rsid w:val="008A66FE"/>
    <w:rsid w:val="008A68F8"/>
    <w:rsid w:val="008A6945"/>
    <w:rsid w:val="008A6B62"/>
    <w:rsid w:val="008A7117"/>
    <w:rsid w:val="008A7204"/>
    <w:rsid w:val="008A744E"/>
    <w:rsid w:val="008A74DF"/>
    <w:rsid w:val="008A7567"/>
    <w:rsid w:val="008A7809"/>
    <w:rsid w:val="008A7A00"/>
    <w:rsid w:val="008A7B20"/>
    <w:rsid w:val="008B00FF"/>
    <w:rsid w:val="008B0282"/>
    <w:rsid w:val="008B04FE"/>
    <w:rsid w:val="008B0DCC"/>
    <w:rsid w:val="008B0E3F"/>
    <w:rsid w:val="008B0F2D"/>
    <w:rsid w:val="008B106D"/>
    <w:rsid w:val="008B12E8"/>
    <w:rsid w:val="008B1353"/>
    <w:rsid w:val="008B1471"/>
    <w:rsid w:val="008B1491"/>
    <w:rsid w:val="008B160C"/>
    <w:rsid w:val="008B185B"/>
    <w:rsid w:val="008B1F03"/>
    <w:rsid w:val="008B1F8F"/>
    <w:rsid w:val="008B1FA8"/>
    <w:rsid w:val="008B2058"/>
    <w:rsid w:val="008B21AD"/>
    <w:rsid w:val="008B2234"/>
    <w:rsid w:val="008B259B"/>
    <w:rsid w:val="008B261E"/>
    <w:rsid w:val="008B2786"/>
    <w:rsid w:val="008B2C12"/>
    <w:rsid w:val="008B2FDD"/>
    <w:rsid w:val="008B30CE"/>
    <w:rsid w:val="008B3288"/>
    <w:rsid w:val="008B3919"/>
    <w:rsid w:val="008B3D6F"/>
    <w:rsid w:val="008B40C1"/>
    <w:rsid w:val="008B4148"/>
    <w:rsid w:val="008B4250"/>
    <w:rsid w:val="008B4279"/>
    <w:rsid w:val="008B4928"/>
    <w:rsid w:val="008B4B1E"/>
    <w:rsid w:val="008B4B7F"/>
    <w:rsid w:val="008B4C02"/>
    <w:rsid w:val="008B4CFC"/>
    <w:rsid w:val="008B5414"/>
    <w:rsid w:val="008B5697"/>
    <w:rsid w:val="008B5751"/>
    <w:rsid w:val="008B5865"/>
    <w:rsid w:val="008B5920"/>
    <w:rsid w:val="008B5966"/>
    <w:rsid w:val="008B5AF5"/>
    <w:rsid w:val="008B6039"/>
    <w:rsid w:val="008B6172"/>
    <w:rsid w:val="008B63E7"/>
    <w:rsid w:val="008B69C1"/>
    <w:rsid w:val="008B6D3B"/>
    <w:rsid w:val="008B6D3F"/>
    <w:rsid w:val="008B72E6"/>
    <w:rsid w:val="008B75DF"/>
    <w:rsid w:val="008B774E"/>
    <w:rsid w:val="008B7D78"/>
    <w:rsid w:val="008C052A"/>
    <w:rsid w:val="008C06ED"/>
    <w:rsid w:val="008C074C"/>
    <w:rsid w:val="008C0786"/>
    <w:rsid w:val="008C09D5"/>
    <w:rsid w:val="008C0B08"/>
    <w:rsid w:val="008C0C5F"/>
    <w:rsid w:val="008C120C"/>
    <w:rsid w:val="008C12E6"/>
    <w:rsid w:val="008C146C"/>
    <w:rsid w:val="008C1520"/>
    <w:rsid w:val="008C17AD"/>
    <w:rsid w:val="008C17B0"/>
    <w:rsid w:val="008C1933"/>
    <w:rsid w:val="008C193C"/>
    <w:rsid w:val="008C195E"/>
    <w:rsid w:val="008C1AAA"/>
    <w:rsid w:val="008C211A"/>
    <w:rsid w:val="008C223A"/>
    <w:rsid w:val="008C23E8"/>
    <w:rsid w:val="008C25A4"/>
    <w:rsid w:val="008C2A6D"/>
    <w:rsid w:val="008C2C18"/>
    <w:rsid w:val="008C2D0A"/>
    <w:rsid w:val="008C2D33"/>
    <w:rsid w:val="008C2DEA"/>
    <w:rsid w:val="008C2F61"/>
    <w:rsid w:val="008C2F94"/>
    <w:rsid w:val="008C3461"/>
    <w:rsid w:val="008C362F"/>
    <w:rsid w:val="008C36E7"/>
    <w:rsid w:val="008C3BFD"/>
    <w:rsid w:val="008C4248"/>
    <w:rsid w:val="008C44C9"/>
    <w:rsid w:val="008C44D4"/>
    <w:rsid w:val="008C490D"/>
    <w:rsid w:val="008C4CED"/>
    <w:rsid w:val="008C54C4"/>
    <w:rsid w:val="008C5A09"/>
    <w:rsid w:val="008C5C8A"/>
    <w:rsid w:val="008C5E3F"/>
    <w:rsid w:val="008C5EE7"/>
    <w:rsid w:val="008C667D"/>
    <w:rsid w:val="008C68E7"/>
    <w:rsid w:val="008C6964"/>
    <w:rsid w:val="008C6BE3"/>
    <w:rsid w:val="008C6C87"/>
    <w:rsid w:val="008C6CBB"/>
    <w:rsid w:val="008C6CEB"/>
    <w:rsid w:val="008C6D92"/>
    <w:rsid w:val="008C6EAA"/>
    <w:rsid w:val="008C6F2C"/>
    <w:rsid w:val="008C7099"/>
    <w:rsid w:val="008C718D"/>
    <w:rsid w:val="008C7782"/>
    <w:rsid w:val="008C77ED"/>
    <w:rsid w:val="008C7818"/>
    <w:rsid w:val="008C7857"/>
    <w:rsid w:val="008C7ACF"/>
    <w:rsid w:val="008C7B6A"/>
    <w:rsid w:val="008C7DC5"/>
    <w:rsid w:val="008D0485"/>
    <w:rsid w:val="008D0503"/>
    <w:rsid w:val="008D0554"/>
    <w:rsid w:val="008D088A"/>
    <w:rsid w:val="008D097D"/>
    <w:rsid w:val="008D0CFA"/>
    <w:rsid w:val="008D120E"/>
    <w:rsid w:val="008D1292"/>
    <w:rsid w:val="008D140C"/>
    <w:rsid w:val="008D150A"/>
    <w:rsid w:val="008D15BE"/>
    <w:rsid w:val="008D1E07"/>
    <w:rsid w:val="008D1F3A"/>
    <w:rsid w:val="008D2442"/>
    <w:rsid w:val="008D277C"/>
    <w:rsid w:val="008D291B"/>
    <w:rsid w:val="008D2B05"/>
    <w:rsid w:val="008D2B4C"/>
    <w:rsid w:val="008D2D41"/>
    <w:rsid w:val="008D2E06"/>
    <w:rsid w:val="008D338D"/>
    <w:rsid w:val="008D36FC"/>
    <w:rsid w:val="008D3856"/>
    <w:rsid w:val="008D3A0C"/>
    <w:rsid w:val="008D3A6B"/>
    <w:rsid w:val="008D3C1B"/>
    <w:rsid w:val="008D3D35"/>
    <w:rsid w:val="008D3FEC"/>
    <w:rsid w:val="008D4021"/>
    <w:rsid w:val="008D4127"/>
    <w:rsid w:val="008D437D"/>
    <w:rsid w:val="008D475B"/>
    <w:rsid w:val="008D48C7"/>
    <w:rsid w:val="008D51E5"/>
    <w:rsid w:val="008D5349"/>
    <w:rsid w:val="008D558F"/>
    <w:rsid w:val="008D55A5"/>
    <w:rsid w:val="008D5601"/>
    <w:rsid w:val="008D582A"/>
    <w:rsid w:val="008D5893"/>
    <w:rsid w:val="008D59A5"/>
    <w:rsid w:val="008D5CB9"/>
    <w:rsid w:val="008D5DC3"/>
    <w:rsid w:val="008D5EAC"/>
    <w:rsid w:val="008D62DE"/>
    <w:rsid w:val="008D666B"/>
    <w:rsid w:val="008D67B5"/>
    <w:rsid w:val="008D6A5A"/>
    <w:rsid w:val="008D6BF6"/>
    <w:rsid w:val="008D6E7B"/>
    <w:rsid w:val="008D7162"/>
    <w:rsid w:val="008D734B"/>
    <w:rsid w:val="008D767C"/>
    <w:rsid w:val="008D7B9C"/>
    <w:rsid w:val="008E0077"/>
    <w:rsid w:val="008E014D"/>
    <w:rsid w:val="008E0478"/>
    <w:rsid w:val="008E04B4"/>
    <w:rsid w:val="008E08CA"/>
    <w:rsid w:val="008E0952"/>
    <w:rsid w:val="008E11CB"/>
    <w:rsid w:val="008E16D7"/>
    <w:rsid w:val="008E16FE"/>
    <w:rsid w:val="008E173F"/>
    <w:rsid w:val="008E1ABB"/>
    <w:rsid w:val="008E1B8C"/>
    <w:rsid w:val="008E1BED"/>
    <w:rsid w:val="008E1FC2"/>
    <w:rsid w:val="008E2220"/>
    <w:rsid w:val="008E229A"/>
    <w:rsid w:val="008E22D8"/>
    <w:rsid w:val="008E2420"/>
    <w:rsid w:val="008E2432"/>
    <w:rsid w:val="008E2465"/>
    <w:rsid w:val="008E2693"/>
    <w:rsid w:val="008E2E03"/>
    <w:rsid w:val="008E2E48"/>
    <w:rsid w:val="008E3283"/>
    <w:rsid w:val="008E3391"/>
    <w:rsid w:val="008E357A"/>
    <w:rsid w:val="008E3881"/>
    <w:rsid w:val="008E3BC7"/>
    <w:rsid w:val="008E3CCA"/>
    <w:rsid w:val="008E3F5C"/>
    <w:rsid w:val="008E4173"/>
    <w:rsid w:val="008E41E0"/>
    <w:rsid w:val="008E46DF"/>
    <w:rsid w:val="008E48D5"/>
    <w:rsid w:val="008E4929"/>
    <w:rsid w:val="008E4E00"/>
    <w:rsid w:val="008E4F45"/>
    <w:rsid w:val="008E501D"/>
    <w:rsid w:val="008E52C4"/>
    <w:rsid w:val="008E52FE"/>
    <w:rsid w:val="008E57AD"/>
    <w:rsid w:val="008E57AF"/>
    <w:rsid w:val="008E594A"/>
    <w:rsid w:val="008E5DB7"/>
    <w:rsid w:val="008E5F6B"/>
    <w:rsid w:val="008E654B"/>
    <w:rsid w:val="008E65F7"/>
    <w:rsid w:val="008E6987"/>
    <w:rsid w:val="008E6BF1"/>
    <w:rsid w:val="008E6D1B"/>
    <w:rsid w:val="008E70EE"/>
    <w:rsid w:val="008E7A80"/>
    <w:rsid w:val="008E7BC4"/>
    <w:rsid w:val="008E7DFC"/>
    <w:rsid w:val="008E7E9E"/>
    <w:rsid w:val="008E7F17"/>
    <w:rsid w:val="008F01D0"/>
    <w:rsid w:val="008F02C7"/>
    <w:rsid w:val="008F041C"/>
    <w:rsid w:val="008F0430"/>
    <w:rsid w:val="008F094B"/>
    <w:rsid w:val="008F0B9F"/>
    <w:rsid w:val="008F0FF9"/>
    <w:rsid w:val="008F1462"/>
    <w:rsid w:val="008F16C2"/>
    <w:rsid w:val="008F1B43"/>
    <w:rsid w:val="008F1C29"/>
    <w:rsid w:val="008F1E0A"/>
    <w:rsid w:val="008F20FD"/>
    <w:rsid w:val="008F21DA"/>
    <w:rsid w:val="008F2BC2"/>
    <w:rsid w:val="008F2C94"/>
    <w:rsid w:val="008F2CB4"/>
    <w:rsid w:val="008F2D3A"/>
    <w:rsid w:val="008F31BC"/>
    <w:rsid w:val="008F31D9"/>
    <w:rsid w:val="008F3384"/>
    <w:rsid w:val="008F34E7"/>
    <w:rsid w:val="008F36A7"/>
    <w:rsid w:val="008F38A2"/>
    <w:rsid w:val="008F3A47"/>
    <w:rsid w:val="008F42B3"/>
    <w:rsid w:val="008F43EF"/>
    <w:rsid w:val="008F4502"/>
    <w:rsid w:val="008F458E"/>
    <w:rsid w:val="008F46EE"/>
    <w:rsid w:val="008F4851"/>
    <w:rsid w:val="008F48A9"/>
    <w:rsid w:val="008F4A44"/>
    <w:rsid w:val="008F4C13"/>
    <w:rsid w:val="008F4DFD"/>
    <w:rsid w:val="008F4F71"/>
    <w:rsid w:val="008F5284"/>
    <w:rsid w:val="008F5419"/>
    <w:rsid w:val="008F586B"/>
    <w:rsid w:val="008F598E"/>
    <w:rsid w:val="008F5CDA"/>
    <w:rsid w:val="008F6067"/>
    <w:rsid w:val="008F67E0"/>
    <w:rsid w:val="008F68DF"/>
    <w:rsid w:val="008F6B3E"/>
    <w:rsid w:val="008F6BA7"/>
    <w:rsid w:val="008F6C10"/>
    <w:rsid w:val="008F6C13"/>
    <w:rsid w:val="008F6E31"/>
    <w:rsid w:val="008F70C2"/>
    <w:rsid w:val="008F72EB"/>
    <w:rsid w:val="008F75A0"/>
    <w:rsid w:val="008F7613"/>
    <w:rsid w:val="008F764D"/>
    <w:rsid w:val="008F7932"/>
    <w:rsid w:val="008F7CD0"/>
    <w:rsid w:val="008F7D23"/>
    <w:rsid w:val="00900004"/>
    <w:rsid w:val="00900033"/>
    <w:rsid w:val="009001CD"/>
    <w:rsid w:val="009005EF"/>
    <w:rsid w:val="00900AC8"/>
    <w:rsid w:val="00900BCA"/>
    <w:rsid w:val="00900EE4"/>
    <w:rsid w:val="00900F53"/>
    <w:rsid w:val="00900FFD"/>
    <w:rsid w:val="009012BD"/>
    <w:rsid w:val="00901529"/>
    <w:rsid w:val="009018A1"/>
    <w:rsid w:val="00901C3C"/>
    <w:rsid w:val="00901EB7"/>
    <w:rsid w:val="0090238B"/>
    <w:rsid w:val="00902415"/>
    <w:rsid w:val="00902627"/>
    <w:rsid w:val="00902758"/>
    <w:rsid w:val="00902A7B"/>
    <w:rsid w:val="00902AAA"/>
    <w:rsid w:val="00902B43"/>
    <w:rsid w:val="00902D6E"/>
    <w:rsid w:val="0090341E"/>
    <w:rsid w:val="009035D5"/>
    <w:rsid w:val="00903644"/>
    <w:rsid w:val="00903744"/>
    <w:rsid w:val="00903B19"/>
    <w:rsid w:val="00903BB7"/>
    <w:rsid w:val="00903E5E"/>
    <w:rsid w:val="00903EA3"/>
    <w:rsid w:val="00903F9F"/>
    <w:rsid w:val="00904275"/>
    <w:rsid w:val="009042BA"/>
    <w:rsid w:val="00904590"/>
    <w:rsid w:val="009049C8"/>
    <w:rsid w:val="00904CB3"/>
    <w:rsid w:val="0090507D"/>
    <w:rsid w:val="009050F2"/>
    <w:rsid w:val="00905AB0"/>
    <w:rsid w:val="00905B0D"/>
    <w:rsid w:val="00905D73"/>
    <w:rsid w:val="00905EC5"/>
    <w:rsid w:val="009061F4"/>
    <w:rsid w:val="009068EC"/>
    <w:rsid w:val="0090693F"/>
    <w:rsid w:val="00906C1D"/>
    <w:rsid w:val="00906C83"/>
    <w:rsid w:val="0090712D"/>
    <w:rsid w:val="0090744D"/>
    <w:rsid w:val="00907551"/>
    <w:rsid w:val="00907C41"/>
    <w:rsid w:val="00907C6C"/>
    <w:rsid w:val="00910080"/>
    <w:rsid w:val="009104D2"/>
    <w:rsid w:val="009105B2"/>
    <w:rsid w:val="00910808"/>
    <w:rsid w:val="0091094E"/>
    <w:rsid w:val="009109B5"/>
    <w:rsid w:val="00910B25"/>
    <w:rsid w:val="00910DEE"/>
    <w:rsid w:val="00910F1C"/>
    <w:rsid w:val="00911907"/>
    <w:rsid w:val="00911939"/>
    <w:rsid w:val="009119C0"/>
    <w:rsid w:val="009119E5"/>
    <w:rsid w:val="00911A02"/>
    <w:rsid w:val="00911BBF"/>
    <w:rsid w:val="00911D76"/>
    <w:rsid w:val="009120D8"/>
    <w:rsid w:val="00912222"/>
    <w:rsid w:val="00912413"/>
    <w:rsid w:val="00912561"/>
    <w:rsid w:val="00912654"/>
    <w:rsid w:val="00912A7F"/>
    <w:rsid w:val="0091310D"/>
    <w:rsid w:val="00913230"/>
    <w:rsid w:val="0091336D"/>
    <w:rsid w:val="00913AAE"/>
    <w:rsid w:val="00913AC7"/>
    <w:rsid w:val="00913BEC"/>
    <w:rsid w:val="00913FBF"/>
    <w:rsid w:val="009141A9"/>
    <w:rsid w:val="009143C0"/>
    <w:rsid w:val="009144C1"/>
    <w:rsid w:val="009147FD"/>
    <w:rsid w:val="0091490C"/>
    <w:rsid w:val="00914BB0"/>
    <w:rsid w:val="00915AF0"/>
    <w:rsid w:val="00915B0F"/>
    <w:rsid w:val="00916368"/>
    <w:rsid w:val="00916672"/>
    <w:rsid w:val="0091691E"/>
    <w:rsid w:val="00916D3B"/>
    <w:rsid w:val="00916E63"/>
    <w:rsid w:val="00916F93"/>
    <w:rsid w:val="00917201"/>
    <w:rsid w:val="009172D0"/>
    <w:rsid w:val="00917401"/>
    <w:rsid w:val="0091741F"/>
    <w:rsid w:val="009176CD"/>
    <w:rsid w:val="00917882"/>
    <w:rsid w:val="009178DE"/>
    <w:rsid w:val="00917D19"/>
    <w:rsid w:val="00917DC3"/>
    <w:rsid w:val="009201F0"/>
    <w:rsid w:val="00920381"/>
    <w:rsid w:val="00920465"/>
    <w:rsid w:val="009208F3"/>
    <w:rsid w:val="00920BF2"/>
    <w:rsid w:val="00921290"/>
    <w:rsid w:val="00921404"/>
    <w:rsid w:val="0092206F"/>
    <w:rsid w:val="009222A3"/>
    <w:rsid w:val="0092297E"/>
    <w:rsid w:val="00922A93"/>
    <w:rsid w:val="00922BB7"/>
    <w:rsid w:val="00922DFA"/>
    <w:rsid w:val="009230CD"/>
    <w:rsid w:val="00923762"/>
    <w:rsid w:val="009239FE"/>
    <w:rsid w:val="00923CEC"/>
    <w:rsid w:val="00923FA1"/>
    <w:rsid w:val="0092409E"/>
    <w:rsid w:val="0092472F"/>
    <w:rsid w:val="0092478E"/>
    <w:rsid w:val="0092493A"/>
    <w:rsid w:val="00924EE9"/>
    <w:rsid w:val="00925751"/>
    <w:rsid w:val="009259D4"/>
    <w:rsid w:val="009259E4"/>
    <w:rsid w:val="00925A8E"/>
    <w:rsid w:val="00926032"/>
    <w:rsid w:val="0092618E"/>
    <w:rsid w:val="0092622A"/>
    <w:rsid w:val="009262A6"/>
    <w:rsid w:val="009268DE"/>
    <w:rsid w:val="00926F34"/>
    <w:rsid w:val="0092716A"/>
    <w:rsid w:val="0092789B"/>
    <w:rsid w:val="00927F52"/>
    <w:rsid w:val="009301CC"/>
    <w:rsid w:val="0093024A"/>
    <w:rsid w:val="009302B0"/>
    <w:rsid w:val="009302B4"/>
    <w:rsid w:val="00930332"/>
    <w:rsid w:val="00930640"/>
    <w:rsid w:val="0093065C"/>
    <w:rsid w:val="009306CE"/>
    <w:rsid w:val="00930AB0"/>
    <w:rsid w:val="00930C5E"/>
    <w:rsid w:val="00930C69"/>
    <w:rsid w:val="00930D66"/>
    <w:rsid w:val="00930E0E"/>
    <w:rsid w:val="00930FCA"/>
    <w:rsid w:val="009314D0"/>
    <w:rsid w:val="00931741"/>
    <w:rsid w:val="00931D73"/>
    <w:rsid w:val="00931ED0"/>
    <w:rsid w:val="009320F2"/>
    <w:rsid w:val="009322FA"/>
    <w:rsid w:val="009323C0"/>
    <w:rsid w:val="009323C5"/>
    <w:rsid w:val="009323CC"/>
    <w:rsid w:val="0093242A"/>
    <w:rsid w:val="0093266F"/>
    <w:rsid w:val="009328A3"/>
    <w:rsid w:val="009329EA"/>
    <w:rsid w:val="00932AE3"/>
    <w:rsid w:val="00932BEB"/>
    <w:rsid w:val="00932CD5"/>
    <w:rsid w:val="00933219"/>
    <w:rsid w:val="0093363F"/>
    <w:rsid w:val="00933734"/>
    <w:rsid w:val="00933B00"/>
    <w:rsid w:val="00933F2C"/>
    <w:rsid w:val="00933F38"/>
    <w:rsid w:val="0093481F"/>
    <w:rsid w:val="00934973"/>
    <w:rsid w:val="009349B1"/>
    <w:rsid w:val="00934B5C"/>
    <w:rsid w:val="00934E94"/>
    <w:rsid w:val="00934F71"/>
    <w:rsid w:val="009351F3"/>
    <w:rsid w:val="009352DE"/>
    <w:rsid w:val="0093539E"/>
    <w:rsid w:val="00935561"/>
    <w:rsid w:val="00935592"/>
    <w:rsid w:val="009357EA"/>
    <w:rsid w:val="00935AFB"/>
    <w:rsid w:val="00935B6E"/>
    <w:rsid w:val="00936429"/>
    <w:rsid w:val="009369F9"/>
    <w:rsid w:val="00936C51"/>
    <w:rsid w:val="0093708E"/>
    <w:rsid w:val="0093719D"/>
    <w:rsid w:val="00937348"/>
    <w:rsid w:val="00937808"/>
    <w:rsid w:val="00937D11"/>
    <w:rsid w:val="00937D74"/>
    <w:rsid w:val="00940197"/>
    <w:rsid w:val="0094049E"/>
    <w:rsid w:val="0094065B"/>
    <w:rsid w:val="009407CD"/>
    <w:rsid w:val="00940BF5"/>
    <w:rsid w:val="00940F5A"/>
    <w:rsid w:val="00941164"/>
    <w:rsid w:val="0094149A"/>
    <w:rsid w:val="00941921"/>
    <w:rsid w:val="00941DA0"/>
    <w:rsid w:val="009421B6"/>
    <w:rsid w:val="00942231"/>
    <w:rsid w:val="0094238B"/>
    <w:rsid w:val="009425A4"/>
    <w:rsid w:val="009425AE"/>
    <w:rsid w:val="00942BB2"/>
    <w:rsid w:val="00942D4C"/>
    <w:rsid w:val="009435C1"/>
    <w:rsid w:val="00943AA4"/>
    <w:rsid w:val="00943BC2"/>
    <w:rsid w:val="0094420A"/>
    <w:rsid w:val="009443D3"/>
    <w:rsid w:val="009443D8"/>
    <w:rsid w:val="0094475B"/>
    <w:rsid w:val="00944AE0"/>
    <w:rsid w:val="00944E2D"/>
    <w:rsid w:val="00944FDE"/>
    <w:rsid w:val="00945012"/>
    <w:rsid w:val="009451DF"/>
    <w:rsid w:val="009451F7"/>
    <w:rsid w:val="00945382"/>
    <w:rsid w:val="00945395"/>
    <w:rsid w:val="009456A1"/>
    <w:rsid w:val="0094586B"/>
    <w:rsid w:val="00945A66"/>
    <w:rsid w:val="00945A71"/>
    <w:rsid w:val="0094617A"/>
    <w:rsid w:val="00946415"/>
    <w:rsid w:val="00946606"/>
    <w:rsid w:val="009468B6"/>
    <w:rsid w:val="00946E7F"/>
    <w:rsid w:val="00946F9E"/>
    <w:rsid w:val="0094734E"/>
    <w:rsid w:val="009473D2"/>
    <w:rsid w:val="00947942"/>
    <w:rsid w:val="00947961"/>
    <w:rsid w:val="00947ADC"/>
    <w:rsid w:val="00947C77"/>
    <w:rsid w:val="00950394"/>
    <w:rsid w:val="00950A85"/>
    <w:rsid w:val="00950F92"/>
    <w:rsid w:val="00951095"/>
    <w:rsid w:val="0095121C"/>
    <w:rsid w:val="009512BA"/>
    <w:rsid w:val="0095173E"/>
    <w:rsid w:val="00951807"/>
    <w:rsid w:val="00951C14"/>
    <w:rsid w:val="00951E64"/>
    <w:rsid w:val="0095201F"/>
    <w:rsid w:val="009520C2"/>
    <w:rsid w:val="00952161"/>
    <w:rsid w:val="00952190"/>
    <w:rsid w:val="00952935"/>
    <w:rsid w:val="00952BDF"/>
    <w:rsid w:val="00953100"/>
    <w:rsid w:val="0095323A"/>
    <w:rsid w:val="0095358F"/>
    <w:rsid w:val="009538E6"/>
    <w:rsid w:val="00953944"/>
    <w:rsid w:val="00953A91"/>
    <w:rsid w:val="00953B0F"/>
    <w:rsid w:val="00953BAC"/>
    <w:rsid w:val="00953D70"/>
    <w:rsid w:val="00953E68"/>
    <w:rsid w:val="00953FD0"/>
    <w:rsid w:val="009540AD"/>
    <w:rsid w:val="0095412F"/>
    <w:rsid w:val="00954295"/>
    <w:rsid w:val="0095455D"/>
    <w:rsid w:val="009546D6"/>
    <w:rsid w:val="00954870"/>
    <w:rsid w:val="00954B28"/>
    <w:rsid w:val="00954C7C"/>
    <w:rsid w:val="00954CB7"/>
    <w:rsid w:val="00954D99"/>
    <w:rsid w:val="00954F9E"/>
    <w:rsid w:val="009552DF"/>
    <w:rsid w:val="0095541C"/>
    <w:rsid w:val="009555DB"/>
    <w:rsid w:val="00955963"/>
    <w:rsid w:val="009559AA"/>
    <w:rsid w:val="00955A63"/>
    <w:rsid w:val="00955E18"/>
    <w:rsid w:val="00955EC4"/>
    <w:rsid w:val="00956356"/>
    <w:rsid w:val="009563CF"/>
    <w:rsid w:val="0095644A"/>
    <w:rsid w:val="009568EA"/>
    <w:rsid w:val="00956A81"/>
    <w:rsid w:val="00956D23"/>
    <w:rsid w:val="00956D94"/>
    <w:rsid w:val="00957078"/>
    <w:rsid w:val="00957190"/>
    <w:rsid w:val="009571F4"/>
    <w:rsid w:val="009577E5"/>
    <w:rsid w:val="009579BA"/>
    <w:rsid w:val="00957AA3"/>
    <w:rsid w:val="00960322"/>
    <w:rsid w:val="00960357"/>
    <w:rsid w:val="0096052B"/>
    <w:rsid w:val="00960A35"/>
    <w:rsid w:val="00960C85"/>
    <w:rsid w:val="00960EEB"/>
    <w:rsid w:val="00961082"/>
    <w:rsid w:val="00961153"/>
    <w:rsid w:val="0096173A"/>
    <w:rsid w:val="00961A5A"/>
    <w:rsid w:val="0096214A"/>
    <w:rsid w:val="009624C0"/>
    <w:rsid w:val="0096282A"/>
    <w:rsid w:val="00962F9E"/>
    <w:rsid w:val="009633F5"/>
    <w:rsid w:val="00963536"/>
    <w:rsid w:val="009638DF"/>
    <w:rsid w:val="00963A54"/>
    <w:rsid w:val="00963B61"/>
    <w:rsid w:val="0096404A"/>
    <w:rsid w:val="00964307"/>
    <w:rsid w:val="00964524"/>
    <w:rsid w:val="00964607"/>
    <w:rsid w:val="00964DB7"/>
    <w:rsid w:val="00964EE4"/>
    <w:rsid w:val="00965479"/>
    <w:rsid w:val="00965561"/>
    <w:rsid w:val="0096585B"/>
    <w:rsid w:val="00965DDA"/>
    <w:rsid w:val="00965FDA"/>
    <w:rsid w:val="00966059"/>
    <w:rsid w:val="00966488"/>
    <w:rsid w:val="00966688"/>
    <w:rsid w:val="009667E7"/>
    <w:rsid w:val="00966950"/>
    <w:rsid w:val="00966D25"/>
    <w:rsid w:val="00966FE9"/>
    <w:rsid w:val="00967235"/>
    <w:rsid w:val="0096743A"/>
    <w:rsid w:val="009700AC"/>
    <w:rsid w:val="00970167"/>
    <w:rsid w:val="0097048A"/>
    <w:rsid w:val="009705D1"/>
    <w:rsid w:val="00970B28"/>
    <w:rsid w:val="00970D2E"/>
    <w:rsid w:val="00970DCD"/>
    <w:rsid w:val="00970F2C"/>
    <w:rsid w:val="009711FC"/>
    <w:rsid w:val="00971228"/>
    <w:rsid w:val="0097127E"/>
    <w:rsid w:val="00971AC9"/>
    <w:rsid w:val="00971D74"/>
    <w:rsid w:val="00971D7E"/>
    <w:rsid w:val="009723DB"/>
    <w:rsid w:val="0097245A"/>
    <w:rsid w:val="009724D6"/>
    <w:rsid w:val="009724FE"/>
    <w:rsid w:val="0097264B"/>
    <w:rsid w:val="0097278E"/>
    <w:rsid w:val="00972878"/>
    <w:rsid w:val="00972A0C"/>
    <w:rsid w:val="00972A81"/>
    <w:rsid w:val="00972B2B"/>
    <w:rsid w:val="00972B5F"/>
    <w:rsid w:val="00972BCE"/>
    <w:rsid w:val="009730A8"/>
    <w:rsid w:val="009731FB"/>
    <w:rsid w:val="0097329B"/>
    <w:rsid w:val="009734B4"/>
    <w:rsid w:val="009734C8"/>
    <w:rsid w:val="0097379D"/>
    <w:rsid w:val="009737A9"/>
    <w:rsid w:val="00973AB3"/>
    <w:rsid w:val="00973AB7"/>
    <w:rsid w:val="00973B80"/>
    <w:rsid w:val="00973F43"/>
    <w:rsid w:val="009742B6"/>
    <w:rsid w:val="00974467"/>
    <w:rsid w:val="00974A77"/>
    <w:rsid w:val="00974C9C"/>
    <w:rsid w:val="00974E1D"/>
    <w:rsid w:val="0097522A"/>
    <w:rsid w:val="00975263"/>
    <w:rsid w:val="009753E1"/>
    <w:rsid w:val="00975635"/>
    <w:rsid w:val="009757D7"/>
    <w:rsid w:val="009757D8"/>
    <w:rsid w:val="00975A24"/>
    <w:rsid w:val="00975B0D"/>
    <w:rsid w:val="00975B8F"/>
    <w:rsid w:val="00975E33"/>
    <w:rsid w:val="0097616B"/>
    <w:rsid w:val="009765D2"/>
    <w:rsid w:val="009769F7"/>
    <w:rsid w:val="00976B35"/>
    <w:rsid w:val="00976C81"/>
    <w:rsid w:val="00976D41"/>
    <w:rsid w:val="00976FD2"/>
    <w:rsid w:val="00977168"/>
    <w:rsid w:val="0097738B"/>
    <w:rsid w:val="009774D9"/>
    <w:rsid w:val="009778DC"/>
    <w:rsid w:val="00977A33"/>
    <w:rsid w:val="00977DDF"/>
    <w:rsid w:val="00977E8A"/>
    <w:rsid w:val="00977FDA"/>
    <w:rsid w:val="0098034F"/>
    <w:rsid w:val="0098036B"/>
    <w:rsid w:val="00980405"/>
    <w:rsid w:val="009804EC"/>
    <w:rsid w:val="00980539"/>
    <w:rsid w:val="009806F0"/>
    <w:rsid w:val="009807EA"/>
    <w:rsid w:val="009807EE"/>
    <w:rsid w:val="00980A2F"/>
    <w:rsid w:val="00980ABA"/>
    <w:rsid w:val="00980ABB"/>
    <w:rsid w:val="00980C58"/>
    <w:rsid w:val="0098199C"/>
    <w:rsid w:val="00981A75"/>
    <w:rsid w:val="00981BB7"/>
    <w:rsid w:val="00981E06"/>
    <w:rsid w:val="00981E36"/>
    <w:rsid w:val="0098200B"/>
    <w:rsid w:val="00982108"/>
    <w:rsid w:val="00982117"/>
    <w:rsid w:val="0098229F"/>
    <w:rsid w:val="0098238C"/>
    <w:rsid w:val="009826D9"/>
    <w:rsid w:val="009828CA"/>
    <w:rsid w:val="00982999"/>
    <w:rsid w:val="0098348C"/>
    <w:rsid w:val="00983B2C"/>
    <w:rsid w:val="00983D4A"/>
    <w:rsid w:val="00983FB3"/>
    <w:rsid w:val="0098400C"/>
    <w:rsid w:val="009844D7"/>
    <w:rsid w:val="009845CC"/>
    <w:rsid w:val="00984603"/>
    <w:rsid w:val="00984823"/>
    <w:rsid w:val="00984BF5"/>
    <w:rsid w:val="00984E52"/>
    <w:rsid w:val="00984F47"/>
    <w:rsid w:val="00985219"/>
    <w:rsid w:val="0098542D"/>
    <w:rsid w:val="00985533"/>
    <w:rsid w:val="00985755"/>
    <w:rsid w:val="00985D6B"/>
    <w:rsid w:val="00985FBF"/>
    <w:rsid w:val="009861FA"/>
    <w:rsid w:val="009866EB"/>
    <w:rsid w:val="00986BA1"/>
    <w:rsid w:val="00986DF0"/>
    <w:rsid w:val="00986E33"/>
    <w:rsid w:val="00986EE0"/>
    <w:rsid w:val="00986EE2"/>
    <w:rsid w:val="00986F86"/>
    <w:rsid w:val="00987049"/>
    <w:rsid w:val="009871E2"/>
    <w:rsid w:val="00987655"/>
    <w:rsid w:val="0099020B"/>
    <w:rsid w:val="00990421"/>
    <w:rsid w:val="009908CD"/>
    <w:rsid w:val="009908D6"/>
    <w:rsid w:val="00990D71"/>
    <w:rsid w:val="0099104A"/>
    <w:rsid w:val="00991131"/>
    <w:rsid w:val="00991406"/>
    <w:rsid w:val="00991950"/>
    <w:rsid w:val="00991CDA"/>
    <w:rsid w:val="0099203F"/>
    <w:rsid w:val="009921EA"/>
    <w:rsid w:val="00992441"/>
    <w:rsid w:val="009924DD"/>
    <w:rsid w:val="0099282B"/>
    <w:rsid w:val="00992B13"/>
    <w:rsid w:val="00992F45"/>
    <w:rsid w:val="0099326D"/>
    <w:rsid w:val="00993831"/>
    <w:rsid w:val="009939B9"/>
    <w:rsid w:val="00993AA3"/>
    <w:rsid w:val="00993E3A"/>
    <w:rsid w:val="00993E4A"/>
    <w:rsid w:val="00994771"/>
    <w:rsid w:val="00994790"/>
    <w:rsid w:val="009947D3"/>
    <w:rsid w:val="0099485A"/>
    <w:rsid w:val="009949D3"/>
    <w:rsid w:val="00994B55"/>
    <w:rsid w:val="00994E65"/>
    <w:rsid w:val="00994F56"/>
    <w:rsid w:val="00995808"/>
    <w:rsid w:val="00995906"/>
    <w:rsid w:val="0099645C"/>
    <w:rsid w:val="00996615"/>
    <w:rsid w:val="009967FF"/>
    <w:rsid w:val="0099686D"/>
    <w:rsid w:val="00996AAE"/>
    <w:rsid w:val="00996FE1"/>
    <w:rsid w:val="009970BB"/>
    <w:rsid w:val="00997407"/>
    <w:rsid w:val="009975A7"/>
    <w:rsid w:val="00997956"/>
    <w:rsid w:val="009979B1"/>
    <w:rsid w:val="00997C4E"/>
    <w:rsid w:val="009A0154"/>
    <w:rsid w:val="009A0170"/>
    <w:rsid w:val="009A02BE"/>
    <w:rsid w:val="009A030A"/>
    <w:rsid w:val="009A0613"/>
    <w:rsid w:val="009A063C"/>
    <w:rsid w:val="009A06AA"/>
    <w:rsid w:val="009A077A"/>
    <w:rsid w:val="009A0838"/>
    <w:rsid w:val="009A0A7A"/>
    <w:rsid w:val="009A0B10"/>
    <w:rsid w:val="009A0CC9"/>
    <w:rsid w:val="009A0CFA"/>
    <w:rsid w:val="009A0F32"/>
    <w:rsid w:val="009A10DE"/>
    <w:rsid w:val="009A11BE"/>
    <w:rsid w:val="009A123E"/>
    <w:rsid w:val="009A1501"/>
    <w:rsid w:val="009A17D0"/>
    <w:rsid w:val="009A1A3B"/>
    <w:rsid w:val="009A20AE"/>
    <w:rsid w:val="009A218F"/>
    <w:rsid w:val="009A221A"/>
    <w:rsid w:val="009A2247"/>
    <w:rsid w:val="009A2303"/>
    <w:rsid w:val="009A23C3"/>
    <w:rsid w:val="009A2582"/>
    <w:rsid w:val="009A2A23"/>
    <w:rsid w:val="009A2D89"/>
    <w:rsid w:val="009A3124"/>
    <w:rsid w:val="009A3271"/>
    <w:rsid w:val="009A3789"/>
    <w:rsid w:val="009A3E82"/>
    <w:rsid w:val="009A3EB5"/>
    <w:rsid w:val="009A3F9E"/>
    <w:rsid w:val="009A427D"/>
    <w:rsid w:val="009A44A8"/>
    <w:rsid w:val="009A4D48"/>
    <w:rsid w:val="009A4DB8"/>
    <w:rsid w:val="009A4EE6"/>
    <w:rsid w:val="009A53A1"/>
    <w:rsid w:val="009A5619"/>
    <w:rsid w:val="009A578C"/>
    <w:rsid w:val="009A58BD"/>
    <w:rsid w:val="009A5D83"/>
    <w:rsid w:val="009A6161"/>
    <w:rsid w:val="009A61BC"/>
    <w:rsid w:val="009A62C7"/>
    <w:rsid w:val="009A67B5"/>
    <w:rsid w:val="009A683A"/>
    <w:rsid w:val="009A6A5C"/>
    <w:rsid w:val="009A6F10"/>
    <w:rsid w:val="009A703C"/>
    <w:rsid w:val="009A77FA"/>
    <w:rsid w:val="009A79D7"/>
    <w:rsid w:val="009A7AB1"/>
    <w:rsid w:val="009A7B85"/>
    <w:rsid w:val="009A7C31"/>
    <w:rsid w:val="009B0220"/>
    <w:rsid w:val="009B05BB"/>
    <w:rsid w:val="009B0610"/>
    <w:rsid w:val="009B06EB"/>
    <w:rsid w:val="009B0877"/>
    <w:rsid w:val="009B146A"/>
    <w:rsid w:val="009B1D95"/>
    <w:rsid w:val="009B1E56"/>
    <w:rsid w:val="009B203E"/>
    <w:rsid w:val="009B22DC"/>
    <w:rsid w:val="009B2567"/>
    <w:rsid w:val="009B2BE5"/>
    <w:rsid w:val="009B2EA0"/>
    <w:rsid w:val="009B3AB4"/>
    <w:rsid w:val="009B3BBE"/>
    <w:rsid w:val="009B3C8E"/>
    <w:rsid w:val="009B3E03"/>
    <w:rsid w:val="009B40FA"/>
    <w:rsid w:val="009B4121"/>
    <w:rsid w:val="009B429F"/>
    <w:rsid w:val="009B4398"/>
    <w:rsid w:val="009B45BB"/>
    <w:rsid w:val="009B47E8"/>
    <w:rsid w:val="009B4B02"/>
    <w:rsid w:val="009B4B55"/>
    <w:rsid w:val="009B4BCC"/>
    <w:rsid w:val="009B4BF9"/>
    <w:rsid w:val="009B4CDB"/>
    <w:rsid w:val="009B4E33"/>
    <w:rsid w:val="009B4F79"/>
    <w:rsid w:val="009B5054"/>
    <w:rsid w:val="009B5114"/>
    <w:rsid w:val="009B518B"/>
    <w:rsid w:val="009B57FF"/>
    <w:rsid w:val="009B5A11"/>
    <w:rsid w:val="009B5A92"/>
    <w:rsid w:val="009B5CD8"/>
    <w:rsid w:val="009B5E15"/>
    <w:rsid w:val="009B65D4"/>
    <w:rsid w:val="009B67DF"/>
    <w:rsid w:val="009B6CD2"/>
    <w:rsid w:val="009B6EDE"/>
    <w:rsid w:val="009B709E"/>
    <w:rsid w:val="009B733F"/>
    <w:rsid w:val="009B7578"/>
    <w:rsid w:val="009C00CA"/>
    <w:rsid w:val="009C01A6"/>
    <w:rsid w:val="009C02A1"/>
    <w:rsid w:val="009C062B"/>
    <w:rsid w:val="009C06BD"/>
    <w:rsid w:val="009C06C2"/>
    <w:rsid w:val="009C0B11"/>
    <w:rsid w:val="009C11C5"/>
    <w:rsid w:val="009C13C1"/>
    <w:rsid w:val="009C15F6"/>
    <w:rsid w:val="009C1B91"/>
    <w:rsid w:val="009C1B9D"/>
    <w:rsid w:val="009C1BAE"/>
    <w:rsid w:val="009C1D03"/>
    <w:rsid w:val="009C1DF7"/>
    <w:rsid w:val="009C202A"/>
    <w:rsid w:val="009C225A"/>
    <w:rsid w:val="009C2431"/>
    <w:rsid w:val="009C2CBC"/>
    <w:rsid w:val="009C2E57"/>
    <w:rsid w:val="009C2E8A"/>
    <w:rsid w:val="009C3164"/>
    <w:rsid w:val="009C31CB"/>
    <w:rsid w:val="009C339F"/>
    <w:rsid w:val="009C34A5"/>
    <w:rsid w:val="009C370C"/>
    <w:rsid w:val="009C379F"/>
    <w:rsid w:val="009C3AA1"/>
    <w:rsid w:val="009C3B8E"/>
    <w:rsid w:val="009C43F6"/>
    <w:rsid w:val="009C4447"/>
    <w:rsid w:val="009C45AD"/>
    <w:rsid w:val="009C4653"/>
    <w:rsid w:val="009C46EF"/>
    <w:rsid w:val="009C4BC0"/>
    <w:rsid w:val="009C4D66"/>
    <w:rsid w:val="009C4E84"/>
    <w:rsid w:val="009C5510"/>
    <w:rsid w:val="009C5D3D"/>
    <w:rsid w:val="009C5E7D"/>
    <w:rsid w:val="009C607B"/>
    <w:rsid w:val="009C6167"/>
    <w:rsid w:val="009C61CB"/>
    <w:rsid w:val="009C62C8"/>
    <w:rsid w:val="009C6316"/>
    <w:rsid w:val="009C638F"/>
    <w:rsid w:val="009C641A"/>
    <w:rsid w:val="009C6584"/>
    <w:rsid w:val="009C6BC7"/>
    <w:rsid w:val="009C70F2"/>
    <w:rsid w:val="009C724A"/>
    <w:rsid w:val="009C73CA"/>
    <w:rsid w:val="009C7941"/>
    <w:rsid w:val="009C7E4A"/>
    <w:rsid w:val="009C7EDF"/>
    <w:rsid w:val="009D029E"/>
    <w:rsid w:val="009D0367"/>
    <w:rsid w:val="009D0422"/>
    <w:rsid w:val="009D0487"/>
    <w:rsid w:val="009D04D3"/>
    <w:rsid w:val="009D0598"/>
    <w:rsid w:val="009D08EA"/>
    <w:rsid w:val="009D0941"/>
    <w:rsid w:val="009D099D"/>
    <w:rsid w:val="009D0B7D"/>
    <w:rsid w:val="009D0C8A"/>
    <w:rsid w:val="009D0D0F"/>
    <w:rsid w:val="009D0EDA"/>
    <w:rsid w:val="009D1061"/>
    <w:rsid w:val="009D1149"/>
    <w:rsid w:val="009D12C5"/>
    <w:rsid w:val="009D18BE"/>
    <w:rsid w:val="009D1B29"/>
    <w:rsid w:val="009D1B56"/>
    <w:rsid w:val="009D2252"/>
    <w:rsid w:val="009D2BAE"/>
    <w:rsid w:val="009D2DAD"/>
    <w:rsid w:val="009D31DF"/>
    <w:rsid w:val="009D36C4"/>
    <w:rsid w:val="009D383B"/>
    <w:rsid w:val="009D3BE2"/>
    <w:rsid w:val="009D3DC8"/>
    <w:rsid w:val="009D3EEE"/>
    <w:rsid w:val="009D43ED"/>
    <w:rsid w:val="009D43FC"/>
    <w:rsid w:val="009D44C9"/>
    <w:rsid w:val="009D44E0"/>
    <w:rsid w:val="009D474F"/>
    <w:rsid w:val="009D4789"/>
    <w:rsid w:val="009D48AB"/>
    <w:rsid w:val="009D4A32"/>
    <w:rsid w:val="009D4AB6"/>
    <w:rsid w:val="009D50C1"/>
    <w:rsid w:val="009D522A"/>
    <w:rsid w:val="009D5896"/>
    <w:rsid w:val="009D58D2"/>
    <w:rsid w:val="009D5ED9"/>
    <w:rsid w:val="009D5FA8"/>
    <w:rsid w:val="009D5FEC"/>
    <w:rsid w:val="009D648B"/>
    <w:rsid w:val="009D66C3"/>
    <w:rsid w:val="009D6ADA"/>
    <w:rsid w:val="009D6C84"/>
    <w:rsid w:val="009D72F4"/>
    <w:rsid w:val="009D7901"/>
    <w:rsid w:val="009D7A4E"/>
    <w:rsid w:val="009D7DE3"/>
    <w:rsid w:val="009D7E77"/>
    <w:rsid w:val="009E0017"/>
    <w:rsid w:val="009E00F4"/>
    <w:rsid w:val="009E01B4"/>
    <w:rsid w:val="009E02C0"/>
    <w:rsid w:val="009E0824"/>
    <w:rsid w:val="009E0830"/>
    <w:rsid w:val="009E0BD8"/>
    <w:rsid w:val="009E0D78"/>
    <w:rsid w:val="009E0E42"/>
    <w:rsid w:val="009E0F0F"/>
    <w:rsid w:val="009E0F81"/>
    <w:rsid w:val="009E1014"/>
    <w:rsid w:val="009E10BA"/>
    <w:rsid w:val="009E1153"/>
    <w:rsid w:val="009E12CB"/>
    <w:rsid w:val="009E13E9"/>
    <w:rsid w:val="009E160F"/>
    <w:rsid w:val="009E1831"/>
    <w:rsid w:val="009E190A"/>
    <w:rsid w:val="009E19C5"/>
    <w:rsid w:val="009E1A90"/>
    <w:rsid w:val="009E1BA5"/>
    <w:rsid w:val="009E1BE7"/>
    <w:rsid w:val="009E1C38"/>
    <w:rsid w:val="009E216D"/>
    <w:rsid w:val="009E2182"/>
    <w:rsid w:val="009E218D"/>
    <w:rsid w:val="009E2203"/>
    <w:rsid w:val="009E23AB"/>
    <w:rsid w:val="009E2413"/>
    <w:rsid w:val="009E242D"/>
    <w:rsid w:val="009E24D0"/>
    <w:rsid w:val="009E25CE"/>
    <w:rsid w:val="009E2632"/>
    <w:rsid w:val="009E2876"/>
    <w:rsid w:val="009E2B1F"/>
    <w:rsid w:val="009E2F00"/>
    <w:rsid w:val="009E2F14"/>
    <w:rsid w:val="009E31FE"/>
    <w:rsid w:val="009E33A7"/>
    <w:rsid w:val="009E33D1"/>
    <w:rsid w:val="009E3607"/>
    <w:rsid w:val="009E3B3B"/>
    <w:rsid w:val="009E3B58"/>
    <w:rsid w:val="009E3DD4"/>
    <w:rsid w:val="009E3FF7"/>
    <w:rsid w:val="009E436C"/>
    <w:rsid w:val="009E43AE"/>
    <w:rsid w:val="009E4465"/>
    <w:rsid w:val="009E44BB"/>
    <w:rsid w:val="009E45AF"/>
    <w:rsid w:val="009E47DB"/>
    <w:rsid w:val="009E48B6"/>
    <w:rsid w:val="009E4BD3"/>
    <w:rsid w:val="009E4BF8"/>
    <w:rsid w:val="009E4C13"/>
    <w:rsid w:val="009E4F93"/>
    <w:rsid w:val="009E519C"/>
    <w:rsid w:val="009E5314"/>
    <w:rsid w:val="009E5995"/>
    <w:rsid w:val="009E5A82"/>
    <w:rsid w:val="009E5B5B"/>
    <w:rsid w:val="009E5EAD"/>
    <w:rsid w:val="009E5ECD"/>
    <w:rsid w:val="009E5EDB"/>
    <w:rsid w:val="009E5F1A"/>
    <w:rsid w:val="009E624A"/>
    <w:rsid w:val="009E63B4"/>
    <w:rsid w:val="009E63CB"/>
    <w:rsid w:val="009E6450"/>
    <w:rsid w:val="009E6930"/>
    <w:rsid w:val="009E6FE0"/>
    <w:rsid w:val="009E793C"/>
    <w:rsid w:val="009E7FA6"/>
    <w:rsid w:val="009F0021"/>
    <w:rsid w:val="009F0227"/>
    <w:rsid w:val="009F03AC"/>
    <w:rsid w:val="009F06B7"/>
    <w:rsid w:val="009F0B79"/>
    <w:rsid w:val="009F0E14"/>
    <w:rsid w:val="009F1317"/>
    <w:rsid w:val="009F138B"/>
    <w:rsid w:val="009F16F3"/>
    <w:rsid w:val="009F195D"/>
    <w:rsid w:val="009F1C25"/>
    <w:rsid w:val="009F1F4C"/>
    <w:rsid w:val="009F2000"/>
    <w:rsid w:val="009F2183"/>
    <w:rsid w:val="009F23A6"/>
    <w:rsid w:val="009F27BC"/>
    <w:rsid w:val="009F28BF"/>
    <w:rsid w:val="009F2A00"/>
    <w:rsid w:val="009F2F7C"/>
    <w:rsid w:val="009F3064"/>
    <w:rsid w:val="009F3358"/>
    <w:rsid w:val="009F365F"/>
    <w:rsid w:val="009F3C0E"/>
    <w:rsid w:val="009F3D43"/>
    <w:rsid w:val="009F4003"/>
    <w:rsid w:val="009F435F"/>
    <w:rsid w:val="009F4865"/>
    <w:rsid w:val="009F4A7B"/>
    <w:rsid w:val="009F4DF1"/>
    <w:rsid w:val="009F4F41"/>
    <w:rsid w:val="009F5177"/>
    <w:rsid w:val="009F522F"/>
    <w:rsid w:val="009F53BA"/>
    <w:rsid w:val="009F5934"/>
    <w:rsid w:val="009F59B7"/>
    <w:rsid w:val="009F5EBB"/>
    <w:rsid w:val="009F60EE"/>
    <w:rsid w:val="009F62E8"/>
    <w:rsid w:val="009F67EE"/>
    <w:rsid w:val="009F691A"/>
    <w:rsid w:val="009F6CFD"/>
    <w:rsid w:val="009F6EF3"/>
    <w:rsid w:val="009F6FF8"/>
    <w:rsid w:val="009F7227"/>
    <w:rsid w:val="009F724C"/>
    <w:rsid w:val="009F7586"/>
    <w:rsid w:val="009F7DFA"/>
    <w:rsid w:val="00A002C9"/>
    <w:rsid w:val="00A0075B"/>
    <w:rsid w:val="00A008A1"/>
    <w:rsid w:val="00A009D4"/>
    <w:rsid w:val="00A00AE0"/>
    <w:rsid w:val="00A00BFC"/>
    <w:rsid w:val="00A00CA9"/>
    <w:rsid w:val="00A00DA9"/>
    <w:rsid w:val="00A00F75"/>
    <w:rsid w:val="00A00FDC"/>
    <w:rsid w:val="00A011D4"/>
    <w:rsid w:val="00A01798"/>
    <w:rsid w:val="00A019CD"/>
    <w:rsid w:val="00A01AEA"/>
    <w:rsid w:val="00A01E3B"/>
    <w:rsid w:val="00A01EF7"/>
    <w:rsid w:val="00A01FEB"/>
    <w:rsid w:val="00A02160"/>
    <w:rsid w:val="00A02453"/>
    <w:rsid w:val="00A0282C"/>
    <w:rsid w:val="00A02D54"/>
    <w:rsid w:val="00A03C61"/>
    <w:rsid w:val="00A03EB4"/>
    <w:rsid w:val="00A045AA"/>
    <w:rsid w:val="00A04C98"/>
    <w:rsid w:val="00A04EEC"/>
    <w:rsid w:val="00A04F14"/>
    <w:rsid w:val="00A0502C"/>
    <w:rsid w:val="00A05312"/>
    <w:rsid w:val="00A0538D"/>
    <w:rsid w:val="00A05503"/>
    <w:rsid w:val="00A0581C"/>
    <w:rsid w:val="00A05887"/>
    <w:rsid w:val="00A059C4"/>
    <w:rsid w:val="00A05A98"/>
    <w:rsid w:val="00A05EE8"/>
    <w:rsid w:val="00A06021"/>
    <w:rsid w:val="00A06044"/>
    <w:rsid w:val="00A06075"/>
    <w:rsid w:val="00A060CE"/>
    <w:rsid w:val="00A061D2"/>
    <w:rsid w:val="00A06279"/>
    <w:rsid w:val="00A066A8"/>
    <w:rsid w:val="00A067E4"/>
    <w:rsid w:val="00A06B60"/>
    <w:rsid w:val="00A06F80"/>
    <w:rsid w:val="00A075A6"/>
    <w:rsid w:val="00A076AF"/>
    <w:rsid w:val="00A07740"/>
    <w:rsid w:val="00A077F9"/>
    <w:rsid w:val="00A07B21"/>
    <w:rsid w:val="00A07CF2"/>
    <w:rsid w:val="00A07FAB"/>
    <w:rsid w:val="00A101CF"/>
    <w:rsid w:val="00A107BB"/>
    <w:rsid w:val="00A108F9"/>
    <w:rsid w:val="00A1098D"/>
    <w:rsid w:val="00A10B6B"/>
    <w:rsid w:val="00A10F6D"/>
    <w:rsid w:val="00A110A2"/>
    <w:rsid w:val="00A1118C"/>
    <w:rsid w:val="00A11372"/>
    <w:rsid w:val="00A114B8"/>
    <w:rsid w:val="00A1152B"/>
    <w:rsid w:val="00A115A2"/>
    <w:rsid w:val="00A1176B"/>
    <w:rsid w:val="00A117EB"/>
    <w:rsid w:val="00A11914"/>
    <w:rsid w:val="00A11952"/>
    <w:rsid w:val="00A11A55"/>
    <w:rsid w:val="00A12268"/>
    <w:rsid w:val="00A12DF6"/>
    <w:rsid w:val="00A12E3E"/>
    <w:rsid w:val="00A132B6"/>
    <w:rsid w:val="00A13334"/>
    <w:rsid w:val="00A1371F"/>
    <w:rsid w:val="00A13796"/>
    <w:rsid w:val="00A1393C"/>
    <w:rsid w:val="00A13B1A"/>
    <w:rsid w:val="00A14855"/>
    <w:rsid w:val="00A14A53"/>
    <w:rsid w:val="00A14A8E"/>
    <w:rsid w:val="00A14B1E"/>
    <w:rsid w:val="00A14B34"/>
    <w:rsid w:val="00A14D14"/>
    <w:rsid w:val="00A14F15"/>
    <w:rsid w:val="00A152BB"/>
    <w:rsid w:val="00A15313"/>
    <w:rsid w:val="00A153F2"/>
    <w:rsid w:val="00A15727"/>
    <w:rsid w:val="00A159FF"/>
    <w:rsid w:val="00A15B98"/>
    <w:rsid w:val="00A15E06"/>
    <w:rsid w:val="00A15E12"/>
    <w:rsid w:val="00A16025"/>
    <w:rsid w:val="00A16AA7"/>
    <w:rsid w:val="00A16B51"/>
    <w:rsid w:val="00A16BAC"/>
    <w:rsid w:val="00A16C8F"/>
    <w:rsid w:val="00A16DE7"/>
    <w:rsid w:val="00A1704A"/>
    <w:rsid w:val="00A176D4"/>
    <w:rsid w:val="00A17791"/>
    <w:rsid w:val="00A177E8"/>
    <w:rsid w:val="00A17864"/>
    <w:rsid w:val="00A17AA7"/>
    <w:rsid w:val="00A17AE8"/>
    <w:rsid w:val="00A17F33"/>
    <w:rsid w:val="00A20163"/>
    <w:rsid w:val="00A20403"/>
    <w:rsid w:val="00A2050E"/>
    <w:rsid w:val="00A20DEB"/>
    <w:rsid w:val="00A20EE9"/>
    <w:rsid w:val="00A21064"/>
    <w:rsid w:val="00A210E2"/>
    <w:rsid w:val="00A21175"/>
    <w:rsid w:val="00A211EF"/>
    <w:rsid w:val="00A2137E"/>
    <w:rsid w:val="00A2163F"/>
    <w:rsid w:val="00A2199E"/>
    <w:rsid w:val="00A21AC0"/>
    <w:rsid w:val="00A21F6E"/>
    <w:rsid w:val="00A220E9"/>
    <w:rsid w:val="00A22248"/>
    <w:rsid w:val="00A22293"/>
    <w:rsid w:val="00A222DA"/>
    <w:rsid w:val="00A222F1"/>
    <w:rsid w:val="00A22423"/>
    <w:rsid w:val="00A22474"/>
    <w:rsid w:val="00A22596"/>
    <w:rsid w:val="00A229DD"/>
    <w:rsid w:val="00A22F60"/>
    <w:rsid w:val="00A23072"/>
    <w:rsid w:val="00A235CD"/>
    <w:rsid w:val="00A2389D"/>
    <w:rsid w:val="00A238D5"/>
    <w:rsid w:val="00A23A23"/>
    <w:rsid w:val="00A23A57"/>
    <w:rsid w:val="00A23AC8"/>
    <w:rsid w:val="00A23C43"/>
    <w:rsid w:val="00A23E8C"/>
    <w:rsid w:val="00A23EEE"/>
    <w:rsid w:val="00A24467"/>
    <w:rsid w:val="00A2451C"/>
    <w:rsid w:val="00A24617"/>
    <w:rsid w:val="00A2483C"/>
    <w:rsid w:val="00A249E9"/>
    <w:rsid w:val="00A24BDB"/>
    <w:rsid w:val="00A24EB4"/>
    <w:rsid w:val="00A25000"/>
    <w:rsid w:val="00A25154"/>
    <w:rsid w:val="00A253F7"/>
    <w:rsid w:val="00A25627"/>
    <w:rsid w:val="00A256E7"/>
    <w:rsid w:val="00A25870"/>
    <w:rsid w:val="00A25995"/>
    <w:rsid w:val="00A25B47"/>
    <w:rsid w:val="00A25FEC"/>
    <w:rsid w:val="00A26732"/>
    <w:rsid w:val="00A269FF"/>
    <w:rsid w:val="00A26A0C"/>
    <w:rsid w:val="00A26F19"/>
    <w:rsid w:val="00A27482"/>
    <w:rsid w:val="00A27E76"/>
    <w:rsid w:val="00A27FCC"/>
    <w:rsid w:val="00A3009C"/>
    <w:rsid w:val="00A303E4"/>
    <w:rsid w:val="00A306B7"/>
    <w:rsid w:val="00A30745"/>
    <w:rsid w:val="00A307DF"/>
    <w:rsid w:val="00A3097F"/>
    <w:rsid w:val="00A309D7"/>
    <w:rsid w:val="00A30A2B"/>
    <w:rsid w:val="00A30A42"/>
    <w:rsid w:val="00A30A9F"/>
    <w:rsid w:val="00A30BB4"/>
    <w:rsid w:val="00A30DB6"/>
    <w:rsid w:val="00A311DE"/>
    <w:rsid w:val="00A31EA5"/>
    <w:rsid w:val="00A32106"/>
    <w:rsid w:val="00A32860"/>
    <w:rsid w:val="00A328DC"/>
    <w:rsid w:val="00A32AE2"/>
    <w:rsid w:val="00A32DAD"/>
    <w:rsid w:val="00A32E51"/>
    <w:rsid w:val="00A33068"/>
    <w:rsid w:val="00A330A5"/>
    <w:rsid w:val="00A330F8"/>
    <w:rsid w:val="00A33796"/>
    <w:rsid w:val="00A33C11"/>
    <w:rsid w:val="00A3450F"/>
    <w:rsid w:val="00A34B93"/>
    <w:rsid w:val="00A34F08"/>
    <w:rsid w:val="00A34F68"/>
    <w:rsid w:val="00A35242"/>
    <w:rsid w:val="00A35742"/>
    <w:rsid w:val="00A358FA"/>
    <w:rsid w:val="00A35C4D"/>
    <w:rsid w:val="00A3626C"/>
    <w:rsid w:val="00A364A5"/>
    <w:rsid w:val="00A36C46"/>
    <w:rsid w:val="00A36CD4"/>
    <w:rsid w:val="00A36DC2"/>
    <w:rsid w:val="00A36E50"/>
    <w:rsid w:val="00A3735E"/>
    <w:rsid w:val="00A3762D"/>
    <w:rsid w:val="00A377D7"/>
    <w:rsid w:val="00A379AD"/>
    <w:rsid w:val="00A37D91"/>
    <w:rsid w:val="00A40249"/>
    <w:rsid w:val="00A40422"/>
    <w:rsid w:val="00A40532"/>
    <w:rsid w:val="00A408F4"/>
    <w:rsid w:val="00A40B1E"/>
    <w:rsid w:val="00A40DBF"/>
    <w:rsid w:val="00A40E32"/>
    <w:rsid w:val="00A410A3"/>
    <w:rsid w:val="00A41621"/>
    <w:rsid w:val="00A41624"/>
    <w:rsid w:val="00A4166C"/>
    <w:rsid w:val="00A41894"/>
    <w:rsid w:val="00A418F9"/>
    <w:rsid w:val="00A41925"/>
    <w:rsid w:val="00A41BE2"/>
    <w:rsid w:val="00A41D71"/>
    <w:rsid w:val="00A41DB5"/>
    <w:rsid w:val="00A41DCF"/>
    <w:rsid w:val="00A41F64"/>
    <w:rsid w:val="00A425FF"/>
    <w:rsid w:val="00A429B3"/>
    <w:rsid w:val="00A42B7C"/>
    <w:rsid w:val="00A42E15"/>
    <w:rsid w:val="00A42F26"/>
    <w:rsid w:val="00A42FA3"/>
    <w:rsid w:val="00A42FE3"/>
    <w:rsid w:val="00A4326E"/>
    <w:rsid w:val="00A43281"/>
    <w:rsid w:val="00A435F3"/>
    <w:rsid w:val="00A43683"/>
    <w:rsid w:val="00A43A5A"/>
    <w:rsid w:val="00A43B33"/>
    <w:rsid w:val="00A43D77"/>
    <w:rsid w:val="00A43FA5"/>
    <w:rsid w:val="00A440A7"/>
    <w:rsid w:val="00A4417B"/>
    <w:rsid w:val="00A44527"/>
    <w:rsid w:val="00A446FB"/>
    <w:rsid w:val="00A44894"/>
    <w:rsid w:val="00A4499D"/>
    <w:rsid w:val="00A4502F"/>
    <w:rsid w:val="00A45339"/>
    <w:rsid w:val="00A455D4"/>
    <w:rsid w:val="00A45967"/>
    <w:rsid w:val="00A45BB9"/>
    <w:rsid w:val="00A460D4"/>
    <w:rsid w:val="00A46270"/>
    <w:rsid w:val="00A46344"/>
    <w:rsid w:val="00A4634B"/>
    <w:rsid w:val="00A465F4"/>
    <w:rsid w:val="00A46652"/>
    <w:rsid w:val="00A466F6"/>
    <w:rsid w:val="00A46781"/>
    <w:rsid w:val="00A46CD6"/>
    <w:rsid w:val="00A46E1E"/>
    <w:rsid w:val="00A46FF5"/>
    <w:rsid w:val="00A4706E"/>
    <w:rsid w:val="00A471BD"/>
    <w:rsid w:val="00A47626"/>
    <w:rsid w:val="00A477D5"/>
    <w:rsid w:val="00A4791F"/>
    <w:rsid w:val="00A50218"/>
    <w:rsid w:val="00A50A50"/>
    <w:rsid w:val="00A50CF1"/>
    <w:rsid w:val="00A50F14"/>
    <w:rsid w:val="00A51279"/>
    <w:rsid w:val="00A515D4"/>
    <w:rsid w:val="00A51F67"/>
    <w:rsid w:val="00A52064"/>
    <w:rsid w:val="00A52246"/>
    <w:rsid w:val="00A52257"/>
    <w:rsid w:val="00A52346"/>
    <w:rsid w:val="00A52594"/>
    <w:rsid w:val="00A5285C"/>
    <w:rsid w:val="00A528E0"/>
    <w:rsid w:val="00A5290E"/>
    <w:rsid w:val="00A5295F"/>
    <w:rsid w:val="00A52B6B"/>
    <w:rsid w:val="00A52B9B"/>
    <w:rsid w:val="00A52E20"/>
    <w:rsid w:val="00A52E98"/>
    <w:rsid w:val="00A52E9D"/>
    <w:rsid w:val="00A53019"/>
    <w:rsid w:val="00A53273"/>
    <w:rsid w:val="00A53555"/>
    <w:rsid w:val="00A53631"/>
    <w:rsid w:val="00A53A9C"/>
    <w:rsid w:val="00A53B9C"/>
    <w:rsid w:val="00A53BED"/>
    <w:rsid w:val="00A53D88"/>
    <w:rsid w:val="00A53DCE"/>
    <w:rsid w:val="00A5400D"/>
    <w:rsid w:val="00A541C0"/>
    <w:rsid w:val="00A5420A"/>
    <w:rsid w:val="00A54ACB"/>
    <w:rsid w:val="00A54C18"/>
    <w:rsid w:val="00A54EB2"/>
    <w:rsid w:val="00A55079"/>
    <w:rsid w:val="00A5510C"/>
    <w:rsid w:val="00A5523B"/>
    <w:rsid w:val="00A555D0"/>
    <w:rsid w:val="00A5563E"/>
    <w:rsid w:val="00A5590C"/>
    <w:rsid w:val="00A559E8"/>
    <w:rsid w:val="00A55BC3"/>
    <w:rsid w:val="00A55D7C"/>
    <w:rsid w:val="00A55E59"/>
    <w:rsid w:val="00A5604C"/>
    <w:rsid w:val="00A561A2"/>
    <w:rsid w:val="00A562ED"/>
    <w:rsid w:val="00A564A5"/>
    <w:rsid w:val="00A5662A"/>
    <w:rsid w:val="00A56A52"/>
    <w:rsid w:val="00A56C24"/>
    <w:rsid w:val="00A56C88"/>
    <w:rsid w:val="00A56D76"/>
    <w:rsid w:val="00A56EFB"/>
    <w:rsid w:val="00A574DF"/>
    <w:rsid w:val="00A5755A"/>
    <w:rsid w:val="00A5781D"/>
    <w:rsid w:val="00A57B02"/>
    <w:rsid w:val="00A57B0C"/>
    <w:rsid w:val="00A57F17"/>
    <w:rsid w:val="00A60330"/>
    <w:rsid w:val="00A604CF"/>
    <w:rsid w:val="00A60915"/>
    <w:rsid w:val="00A60929"/>
    <w:rsid w:val="00A60ADA"/>
    <w:rsid w:val="00A60C3B"/>
    <w:rsid w:val="00A60D6D"/>
    <w:rsid w:val="00A611B2"/>
    <w:rsid w:val="00A6132F"/>
    <w:rsid w:val="00A61384"/>
    <w:rsid w:val="00A61440"/>
    <w:rsid w:val="00A6144D"/>
    <w:rsid w:val="00A61542"/>
    <w:rsid w:val="00A6195E"/>
    <w:rsid w:val="00A61E84"/>
    <w:rsid w:val="00A61F44"/>
    <w:rsid w:val="00A62144"/>
    <w:rsid w:val="00A621EE"/>
    <w:rsid w:val="00A622F6"/>
    <w:rsid w:val="00A62558"/>
    <w:rsid w:val="00A62C73"/>
    <w:rsid w:val="00A62DDA"/>
    <w:rsid w:val="00A62F64"/>
    <w:rsid w:val="00A63154"/>
    <w:rsid w:val="00A6319B"/>
    <w:rsid w:val="00A63228"/>
    <w:rsid w:val="00A634F5"/>
    <w:rsid w:val="00A635B2"/>
    <w:rsid w:val="00A6366D"/>
    <w:rsid w:val="00A636C4"/>
    <w:rsid w:val="00A63888"/>
    <w:rsid w:val="00A63958"/>
    <w:rsid w:val="00A639A5"/>
    <w:rsid w:val="00A63A38"/>
    <w:rsid w:val="00A64182"/>
    <w:rsid w:val="00A6431E"/>
    <w:rsid w:val="00A6445B"/>
    <w:rsid w:val="00A645F2"/>
    <w:rsid w:val="00A6467F"/>
    <w:rsid w:val="00A64694"/>
    <w:rsid w:val="00A64D1D"/>
    <w:rsid w:val="00A64D68"/>
    <w:rsid w:val="00A64FEC"/>
    <w:rsid w:val="00A651A0"/>
    <w:rsid w:val="00A651AA"/>
    <w:rsid w:val="00A652D7"/>
    <w:rsid w:val="00A653CA"/>
    <w:rsid w:val="00A653EE"/>
    <w:rsid w:val="00A65433"/>
    <w:rsid w:val="00A65783"/>
    <w:rsid w:val="00A657E7"/>
    <w:rsid w:val="00A659D5"/>
    <w:rsid w:val="00A65CE4"/>
    <w:rsid w:val="00A65EE8"/>
    <w:rsid w:val="00A65F41"/>
    <w:rsid w:val="00A66065"/>
    <w:rsid w:val="00A661B7"/>
    <w:rsid w:val="00A6698F"/>
    <w:rsid w:val="00A669B4"/>
    <w:rsid w:val="00A6708D"/>
    <w:rsid w:val="00A670E5"/>
    <w:rsid w:val="00A670F8"/>
    <w:rsid w:val="00A67180"/>
    <w:rsid w:val="00A671FF"/>
    <w:rsid w:val="00A6733D"/>
    <w:rsid w:val="00A6784A"/>
    <w:rsid w:val="00A67ABF"/>
    <w:rsid w:val="00A67BD4"/>
    <w:rsid w:val="00A67C9E"/>
    <w:rsid w:val="00A67CFE"/>
    <w:rsid w:val="00A67D62"/>
    <w:rsid w:val="00A67DF7"/>
    <w:rsid w:val="00A67F0E"/>
    <w:rsid w:val="00A70065"/>
    <w:rsid w:val="00A70068"/>
    <w:rsid w:val="00A70079"/>
    <w:rsid w:val="00A7056B"/>
    <w:rsid w:val="00A7067B"/>
    <w:rsid w:val="00A70710"/>
    <w:rsid w:val="00A70A71"/>
    <w:rsid w:val="00A70C12"/>
    <w:rsid w:val="00A712FE"/>
    <w:rsid w:val="00A713A9"/>
    <w:rsid w:val="00A713BB"/>
    <w:rsid w:val="00A71A3F"/>
    <w:rsid w:val="00A71BEB"/>
    <w:rsid w:val="00A71F7B"/>
    <w:rsid w:val="00A72071"/>
    <w:rsid w:val="00A7218E"/>
    <w:rsid w:val="00A72203"/>
    <w:rsid w:val="00A7262C"/>
    <w:rsid w:val="00A72A6A"/>
    <w:rsid w:val="00A72B6F"/>
    <w:rsid w:val="00A72B8A"/>
    <w:rsid w:val="00A72EC7"/>
    <w:rsid w:val="00A72EEB"/>
    <w:rsid w:val="00A7322D"/>
    <w:rsid w:val="00A732CA"/>
    <w:rsid w:val="00A73303"/>
    <w:rsid w:val="00A7382F"/>
    <w:rsid w:val="00A73AAC"/>
    <w:rsid w:val="00A73DAE"/>
    <w:rsid w:val="00A73F3E"/>
    <w:rsid w:val="00A740DC"/>
    <w:rsid w:val="00A74477"/>
    <w:rsid w:val="00A744D6"/>
    <w:rsid w:val="00A74A70"/>
    <w:rsid w:val="00A74B06"/>
    <w:rsid w:val="00A74C7D"/>
    <w:rsid w:val="00A74ED8"/>
    <w:rsid w:val="00A74EF8"/>
    <w:rsid w:val="00A75070"/>
    <w:rsid w:val="00A750FB"/>
    <w:rsid w:val="00A75233"/>
    <w:rsid w:val="00A755B6"/>
    <w:rsid w:val="00A7588C"/>
    <w:rsid w:val="00A7591F"/>
    <w:rsid w:val="00A75D98"/>
    <w:rsid w:val="00A75E52"/>
    <w:rsid w:val="00A75F3F"/>
    <w:rsid w:val="00A75FDF"/>
    <w:rsid w:val="00A76013"/>
    <w:rsid w:val="00A762B7"/>
    <w:rsid w:val="00A763D4"/>
    <w:rsid w:val="00A76831"/>
    <w:rsid w:val="00A76892"/>
    <w:rsid w:val="00A76A61"/>
    <w:rsid w:val="00A76C31"/>
    <w:rsid w:val="00A76DB8"/>
    <w:rsid w:val="00A76F1C"/>
    <w:rsid w:val="00A76F9F"/>
    <w:rsid w:val="00A7708D"/>
    <w:rsid w:val="00A774BA"/>
    <w:rsid w:val="00A77872"/>
    <w:rsid w:val="00A77B27"/>
    <w:rsid w:val="00A77CF3"/>
    <w:rsid w:val="00A77FBC"/>
    <w:rsid w:val="00A8029F"/>
    <w:rsid w:val="00A803BD"/>
    <w:rsid w:val="00A804E2"/>
    <w:rsid w:val="00A807C1"/>
    <w:rsid w:val="00A80850"/>
    <w:rsid w:val="00A8097A"/>
    <w:rsid w:val="00A80AAE"/>
    <w:rsid w:val="00A80AB5"/>
    <w:rsid w:val="00A80AFD"/>
    <w:rsid w:val="00A80F85"/>
    <w:rsid w:val="00A8126C"/>
    <w:rsid w:val="00A81C47"/>
    <w:rsid w:val="00A81CC7"/>
    <w:rsid w:val="00A81D2E"/>
    <w:rsid w:val="00A82746"/>
    <w:rsid w:val="00A828C7"/>
    <w:rsid w:val="00A8292D"/>
    <w:rsid w:val="00A829D7"/>
    <w:rsid w:val="00A82A63"/>
    <w:rsid w:val="00A82BD2"/>
    <w:rsid w:val="00A82CA8"/>
    <w:rsid w:val="00A82CF2"/>
    <w:rsid w:val="00A83024"/>
    <w:rsid w:val="00A832CC"/>
    <w:rsid w:val="00A833BF"/>
    <w:rsid w:val="00A8359B"/>
    <w:rsid w:val="00A83A96"/>
    <w:rsid w:val="00A83AE6"/>
    <w:rsid w:val="00A83B1E"/>
    <w:rsid w:val="00A84313"/>
    <w:rsid w:val="00A84338"/>
    <w:rsid w:val="00A84478"/>
    <w:rsid w:val="00A844AC"/>
    <w:rsid w:val="00A84568"/>
    <w:rsid w:val="00A84679"/>
    <w:rsid w:val="00A848BC"/>
    <w:rsid w:val="00A848FD"/>
    <w:rsid w:val="00A849D6"/>
    <w:rsid w:val="00A84CC5"/>
    <w:rsid w:val="00A84E67"/>
    <w:rsid w:val="00A84EAD"/>
    <w:rsid w:val="00A851E0"/>
    <w:rsid w:val="00A852FF"/>
    <w:rsid w:val="00A85BCA"/>
    <w:rsid w:val="00A85C5E"/>
    <w:rsid w:val="00A85F29"/>
    <w:rsid w:val="00A86210"/>
    <w:rsid w:val="00A86749"/>
    <w:rsid w:val="00A86778"/>
    <w:rsid w:val="00A86A51"/>
    <w:rsid w:val="00A86BC8"/>
    <w:rsid w:val="00A86C78"/>
    <w:rsid w:val="00A874F1"/>
    <w:rsid w:val="00A8758C"/>
    <w:rsid w:val="00A876E9"/>
    <w:rsid w:val="00A87752"/>
    <w:rsid w:val="00A87D9B"/>
    <w:rsid w:val="00A900BA"/>
    <w:rsid w:val="00A906FD"/>
    <w:rsid w:val="00A9076E"/>
    <w:rsid w:val="00A90BF8"/>
    <w:rsid w:val="00A90E25"/>
    <w:rsid w:val="00A90EF6"/>
    <w:rsid w:val="00A91286"/>
    <w:rsid w:val="00A915C5"/>
    <w:rsid w:val="00A915DA"/>
    <w:rsid w:val="00A919B9"/>
    <w:rsid w:val="00A91C0A"/>
    <w:rsid w:val="00A91CCE"/>
    <w:rsid w:val="00A91EFD"/>
    <w:rsid w:val="00A91F20"/>
    <w:rsid w:val="00A922C9"/>
    <w:rsid w:val="00A92332"/>
    <w:rsid w:val="00A9234B"/>
    <w:rsid w:val="00A923D8"/>
    <w:rsid w:val="00A9320A"/>
    <w:rsid w:val="00A93545"/>
    <w:rsid w:val="00A938D7"/>
    <w:rsid w:val="00A93CE3"/>
    <w:rsid w:val="00A942B3"/>
    <w:rsid w:val="00A94556"/>
    <w:rsid w:val="00A947E9"/>
    <w:rsid w:val="00A94823"/>
    <w:rsid w:val="00A94B96"/>
    <w:rsid w:val="00A94BAE"/>
    <w:rsid w:val="00A94D9D"/>
    <w:rsid w:val="00A950AC"/>
    <w:rsid w:val="00A953AA"/>
    <w:rsid w:val="00A95507"/>
    <w:rsid w:val="00A95728"/>
    <w:rsid w:val="00A9574A"/>
    <w:rsid w:val="00A95864"/>
    <w:rsid w:val="00A960D7"/>
    <w:rsid w:val="00A96124"/>
    <w:rsid w:val="00A963EF"/>
    <w:rsid w:val="00A96872"/>
    <w:rsid w:val="00A968B8"/>
    <w:rsid w:val="00A96DFF"/>
    <w:rsid w:val="00A96E00"/>
    <w:rsid w:val="00A96E2C"/>
    <w:rsid w:val="00A96FCF"/>
    <w:rsid w:val="00A97474"/>
    <w:rsid w:val="00A978D2"/>
    <w:rsid w:val="00A97A33"/>
    <w:rsid w:val="00A97CA3"/>
    <w:rsid w:val="00A97D4C"/>
    <w:rsid w:val="00A97DEC"/>
    <w:rsid w:val="00AA00B0"/>
    <w:rsid w:val="00AA0334"/>
    <w:rsid w:val="00AA048D"/>
    <w:rsid w:val="00AA057E"/>
    <w:rsid w:val="00AA06E1"/>
    <w:rsid w:val="00AA08C3"/>
    <w:rsid w:val="00AA0C1C"/>
    <w:rsid w:val="00AA0C98"/>
    <w:rsid w:val="00AA0DF4"/>
    <w:rsid w:val="00AA1193"/>
    <w:rsid w:val="00AA12C3"/>
    <w:rsid w:val="00AA145F"/>
    <w:rsid w:val="00AA149A"/>
    <w:rsid w:val="00AA1630"/>
    <w:rsid w:val="00AA164B"/>
    <w:rsid w:val="00AA1AE1"/>
    <w:rsid w:val="00AA1C23"/>
    <w:rsid w:val="00AA1DC1"/>
    <w:rsid w:val="00AA1F3F"/>
    <w:rsid w:val="00AA21B0"/>
    <w:rsid w:val="00AA2607"/>
    <w:rsid w:val="00AA29A7"/>
    <w:rsid w:val="00AA2C18"/>
    <w:rsid w:val="00AA2CE6"/>
    <w:rsid w:val="00AA2F61"/>
    <w:rsid w:val="00AA3208"/>
    <w:rsid w:val="00AA32AC"/>
    <w:rsid w:val="00AA346D"/>
    <w:rsid w:val="00AA3A74"/>
    <w:rsid w:val="00AA3C18"/>
    <w:rsid w:val="00AA3E1B"/>
    <w:rsid w:val="00AA41C4"/>
    <w:rsid w:val="00AA4387"/>
    <w:rsid w:val="00AA44B8"/>
    <w:rsid w:val="00AA47E6"/>
    <w:rsid w:val="00AA48AD"/>
    <w:rsid w:val="00AA496E"/>
    <w:rsid w:val="00AA4A69"/>
    <w:rsid w:val="00AA4C27"/>
    <w:rsid w:val="00AA552F"/>
    <w:rsid w:val="00AA5642"/>
    <w:rsid w:val="00AA5936"/>
    <w:rsid w:val="00AA5B0F"/>
    <w:rsid w:val="00AA5B96"/>
    <w:rsid w:val="00AA5E2F"/>
    <w:rsid w:val="00AA5E67"/>
    <w:rsid w:val="00AA6286"/>
    <w:rsid w:val="00AA651F"/>
    <w:rsid w:val="00AA6559"/>
    <w:rsid w:val="00AA6632"/>
    <w:rsid w:val="00AA68C0"/>
    <w:rsid w:val="00AA6A75"/>
    <w:rsid w:val="00AA6ECF"/>
    <w:rsid w:val="00AA707A"/>
    <w:rsid w:val="00AA7159"/>
    <w:rsid w:val="00AA71CB"/>
    <w:rsid w:val="00AA7381"/>
    <w:rsid w:val="00AA73CB"/>
    <w:rsid w:val="00AA76EC"/>
    <w:rsid w:val="00AA773B"/>
    <w:rsid w:val="00AA7A2A"/>
    <w:rsid w:val="00AA7BC1"/>
    <w:rsid w:val="00AA7BE6"/>
    <w:rsid w:val="00AA7C15"/>
    <w:rsid w:val="00AA7C8C"/>
    <w:rsid w:val="00AA7E14"/>
    <w:rsid w:val="00AA7F8A"/>
    <w:rsid w:val="00AA7FAE"/>
    <w:rsid w:val="00AA7FD4"/>
    <w:rsid w:val="00AA7FF1"/>
    <w:rsid w:val="00AB00EC"/>
    <w:rsid w:val="00AB03DE"/>
    <w:rsid w:val="00AB0480"/>
    <w:rsid w:val="00AB0E06"/>
    <w:rsid w:val="00AB11BA"/>
    <w:rsid w:val="00AB16B8"/>
    <w:rsid w:val="00AB194E"/>
    <w:rsid w:val="00AB1D05"/>
    <w:rsid w:val="00AB1FEB"/>
    <w:rsid w:val="00AB2075"/>
    <w:rsid w:val="00AB21B1"/>
    <w:rsid w:val="00AB2250"/>
    <w:rsid w:val="00AB23A6"/>
    <w:rsid w:val="00AB2481"/>
    <w:rsid w:val="00AB24FD"/>
    <w:rsid w:val="00AB2707"/>
    <w:rsid w:val="00AB2812"/>
    <w:rsid w:val="00AB2928"/>
    <w:rsid w:val="00AB3263"/>
    <w:rsid w:val="00AB3375"/>
    <w:rsid w:val="00AB33C4"/>
    <w:rsid w:val="00AB36CD"/>
    <w:rsid w:val="00AB3788"/>
    <w:rsid w:val="00AB39C5"/>
    <w:rsid w:val="00AB40CA"/>
    <w:rsid w:val="00AB44D4"/>
    <w:rsid w:val="00AB4738"/>
    <w:rsid w:val="00AB47FF"/>
    <w:rsid w:val="00AB4DE3"/>
    <w:rsid w:val="00AB4DF0"/>
    <w:rsid w:val="00AB4FE6"/>
    <w:rsid w:val="00AB502A"/>
    <w:rsid w:val="00AB544E"/>
    <w:rsid w:val="00AB597F"/>
    <w:rsid w:val="00AB5C1A"/>
    <w:rsid w:val="00AB5FB8"/>
    <w:rsid w:val="00AB60EB"/>
    <w:rsid w:val="00AB6272"/>
    <w:rsid w:val="00AB6E2F"/>
    <w:rsid w:val="00AB6F6A"/>
    <w:rsid w:val="00AB7004"/>
    <w:rsid w:val="00AB7094"/>
    <w:rsid w:val="00AB7144"/>
    <w:rsid w:val="00AB727B"/>
    <w:rsid w:val="00AB7306"/>
    <w:rsid w:val="00AB7B2D"/>
    <w:rsid w:val="00AB7EAC"/>
    <w:rsid w:val="00AC0180"/>
    <w:rsid w:val="00AC0548"/>
    <w:rsid w:val="00AC08CB"/>
    <w:rsid w:val="00AC09DA"/>
    <w:rsid w:val="00AC0A34"/>
    <w:rsid w:val="00AC0C45"/>
    <w:rsid w:val="00AC0E3C"/>
    <w:rsid w:val="00AC1098"/>
    <w:rsid w:val="00AC1129"/>
    <w:rsid w:val="00AC12AA"/>
    <w:rsid w:val="00AC1B4F"/>
    <w:rsid w:val="00AC1EC8"/>
    <w:rsid w:val="00AC1F47"/>
    <w:rsid w:val="00AC20D9"/>
    <w:rsid w:val="00AC2466"/>
    <w:rsid w:val="00AC247F"/>
    <w:rsid w:val="00AC24B6"/>
    <w:rsid w:val="00AC2D99"/>
    <w:rsid w:val="00AC2F1B"/>
    <w:rsid w:val="00AC351C"/>
    <w:rsid w:val="00AC35B1"/>
    <w:rsid w:val="00AC3612"/>
    <w:rsid w:val="00AC3B46"/>
    <w:rsid w:val="00AC3E58"/>
    <w:rsid w:val="00AC3F52"/>
    <w:rsid w:val="00AC404C"/>
    <w:rsid w:val="00AC4176"/>
    <w:rsid w:val="00AC422E"/>
    <w:rsid w:val="00AC433A"/>
    <w:rsid w:val="00AC46E6"/>
    <w:rsid w:val="00AC4C21"/>
    <w:rsid w:val="00AC5085"/>
    <w:rsid w:val="00AC53D6"/>
    <w:rsid w:val="00AC57EB"/>
    <w:rsid w:val="00AC57FC"/>
    <w:rsid w:val="00AC5BBB"/>
    <w:rsid w:val="00AC5E05"/>
    <w:rsid w:val="00AC5E3A"/>
    <w:rsid w:val="00AC600F"/>
    <w:rsid w:val="00AC62DF"/>
    <w:rsid w:val="00AC695F"/>
    <w:rsid w:val="00AC6E73"/>
    <w:rsid w:val="00AC7017"/>
    <w:rsid w:val="00AC723E"/>
    <w:rsid w:val="00AC7F48"/>
    <w:rsid w:val="00AD0123"/>
    <w:rsid w:val="00AD0207"/>
    <w:rsid w:val="00AD021E"/>
    <w:rsid w:val="00AD0267"/>
    <w:rsid w:val="00AD0752"/>
    <w:rsid w:val="00AD0782"/>
    <w:rsid w:val="00AD083F"/>
    <w:rsid w:val="00AD0983"/>
    <w:rsid w:val="00AD0DDC"/>
    <w:rsid w:val="00AD1398"/>
    <w:rsid w:val="00AD13EA"/>
    <w:rsid w:val="00AD16BD"/>
    <w:rsid w:val="00AD18F8"/>
    <w:rsid w:val="00AD19EF"/>
    <w:rsid w:val="00AD1AEC"/>
    <w:rsid w:val="00AD1B24"/>
    <w:rsid w:val="00AD1F1D"/>
    <w:rsid w:val="00AD2026"/>
    <w:rsid w:val="00AD20F7"/>
    <w:rsid w:val="00AD21DB"/>
    <w:rsid w:val="00AD229F"/>
    <w:rsid w:val="00AD24C6"/>
    <w:rsid w:val="00AD2600"/>
    <w:rsid w:val="00AD277A"/>
    <w:rsid w:val="00AD28B1"/>
    <w:rsid w:val="00AD2A6C"/>
    <w:rsid w:val="00AD2C58"/>
    <w:rsid w:val="00AD2C61"/>
    <w:rsid w:val="00AD3057"/>
    <w:rsid w:val="00AD311D"/>
    <w:rsid w:val="00AD3178"/>
    <w:rsid w:val="00AD32CE"/>
    <w:rsid w:val="00AD39E3"/>
    <w:rsid w:val="00AD3A72"/>
    <w:rsid w:val="00AD3BE2"/>
    <w:rsid w:val="00AD3C2A"/>
    <w:rsid w:val="00AD3D36"/>
    <w:rsid w:val="00AD3D75"/>
    <w:rsid w:val="00AD42BB"/>
    <w:rsid w:val="00AD464D"/>
    <w:rsid w:val="00AD4BE0"/>
    <w:rsid w:val="00AD4C75"/>
    <w:rsid w:val="00AD4FB3"/>
    <w:rsid w:val="00AD51E5"/>
    <w:rsid w:val="00AD54BD"/>
    <w:rsid w:val="00AD55B8"/>
    <w:rsid w:val="00AD56DC"/>
    <w:rsid w:val="00AD5AE8"/>
    <w:rsid w:val="00AD5CBF"/>
    <w:rsid w:val="00AD5E8C"/>
    <w:rsid w:val="00AD5FB3"/>
    <w:rsid w:val="00AD63A2"/>
    <w:rsid w:val="00AD643E"/>
    <w:rsid w:val="00AD6819"/>
    <w:rsid w:val="00AD6992"/>
    <w:rsid w:val="00AD6A0E"/>
    <w:rsid w:val="00AD6A1B"/>
    <w:rsid w:val="00AD6C63"/>
    <w:rsid w:val="00AD723C"/>
    <w:rsid w:val="00AD7346"/>
    <w:rsid w:val="00AD749B"/>
    <w:rsid w:val="00AD7730"/>
    <w:rsid w:val="00AD7E09"/>
    <w:rsid w:val="00AD7F80"/>
    <w:rsid w:val="00AD7F87"/>
    <w:rsid w:val="00AD7FCC"/>
    <w:rsid w:val="00AE00B0"/>
    <w:rsid w:val="00AE03DB"/>
    <w:rsid w:val="00AE0759"/>
    <w:rsid w:val="00AE0810"/>
    <w:rsid w:val="00AE09A0"/>
    <w:rsid w:val="00AE0BBF"/>
    <w:rsid w:val="00AE0D92"/>
    <w:rsid w:val="00AE116F"/>
    <w:rsid w:val="00AE1465"/>
    <w:rsid w:val="00AE14A3"/>
    <w:rsid w:val="00AE19B4"/>
    <w:rsid w:val="00AE1BB5"/>
    <w:rsid w:val="00AE1E25"/>
    <w:rsid w:val="00AE24B9"/>
    <w:rsid w:val="00AE26B9"/>
    <w:rsid w:val="00AE2BDC"/>
    <w:rsid w:val="00AE338F"/>
    <w:rsid w:val="00AE34F7"/>
    <w:rsid w:val="00AE353E"/>
    <w:rsid w:val="00AE3641"/>
    <w:rsid w:val="00AE3757"/>
    <w:rsid w:val="00AE3933"/>
    <w:rsid w:val="00AE3C20"/>
    <w:rsid w:val="00AE3CD4"/>
    <w:rsid w:val="00AE3E62"/>
    <w:rsid w:val="00AE3EB1"/>
    <w:rsid w:val="00AE4149"/>
    <w:rsid w:val="00AE4461"/>
    <w:rsid w:val="00AE49EF"/>
    <w:rsid w:val="00AE4F46"/>
    <w:rsid w:val="00AE4FDC"/>
    <w:rsid w:val="00AE51E5"/>
    <w:rsid w:val="00AE533C"/>
    <w:rsid w:val="00AE553B"/>
    <w:rsid w:val="00AE5933"/>
    <w:rsid w:val="00AE59A5"/>
    <w:rsid w:val="00AE5B0E"/>
    <w:rsid w:val="00AE5CD6"/>
    <w:rsid w:val="00AE5DB3"/>
    <w:rsid w:val="00AE60C5"/>
    <w:rsid w:val="00AE62FC"/>
    <w:rsid w:val="00AE6564"/>
    <w:rsid w:val="00AE6A6C"/>
    <w:rsid w:val="00AE6B28"/>
    <w:rsid w:val="00AE6F45"/>
    <w:rsid w:val="00AE70D6"/>
    <w:rsid w:val="00AE71E4"/>
    <w:rsid w:val="00AE7296"/>
    <w:rsid w:val="00AE748B"/>
    <w:rsid w:val="00AE7917"/>
    <w:rsid w:val="00AE7966"/>
    <w:rsid w:val="00AE7C02"/>
    <w:rsid w:val="00AE7C42"/>
    <w:rsid w:val="00AE7F39"/>
    <w:rsid w:val="00AF017C"/>
    <w:rsid w:val="00AF03AE"/>
    <w:rsid w:val="00AF05FE"/>
    <w:rsid w:val="00AF0A44"/>
    <w:rsid w:val="00AF0A84"/>
    <w:rsid w:val="00AF0C10"/>
    <w:rsid w:val="00AF0C20"/>
    <w:rsid w:val="00AF0F12"/>
    <w:rsid w:val="00AF12A4"/>
    <w:rsid w:val="00AF13FF"/>
    <w:rsid w:val="00AF180D"/>
    <w:rsid w:val="00AF2058"/>
    <w:rsid w:val="00AF2153"/>
    <w:rsid w:val="00AF2190"/>
    <w:rsid w:val="00AF23EF"/>
    <w:rsid w:val="00AF273D"/>
    <w:rsid w:val="00AF3293"/>
    <w:rsid w:val="00AF32BB"/>
    <w:rsid w:val="00AF32BD"/>
    <w:rsid w:val="00AF3A50"/>
    <w:rsid w:val="00AF3AC4"/>
    <w:rsid w:val="00AF3FED"/>
    <w:rsid w:val="00AF4181"/>
    <w:rsid w:val="00AF42EB"/>
    <w:rsid w:val="00AF445A"/>
    <w:rsid w:val="00AF45C3"/>
    <w:rsid w:val="00AF45D7"/>
    <w:rsid w:val="00AF46B1"/>
    <w:rsid w:val="00AF4B92"/>
    <w:rsid w:val="00AF4CB1"/>
    <w:rsid w:val="00AF5301"/>
    <w:rsid w:val="00AF5363"/>
    <w:rsid w:val="00AF56F1"/>
    <w:rsid w:val="00AF590B"/>
    <w:rsid w:val="00AF5A48"/>
    <w:rsid w:val="00AF5DA2"/>
    <w:rsid w:val="00AF5F5E"/>
    <w:rsid w:val="00AF606C"/>
    <w:rsid w:val="00AF6182"/>
    <w:rsid w:val="00AF633A"/>
    <w:rsid w:val="00AF647C"/>
    <w:rsid w:val="00AF6578"/>
    <w:rsid w:val="00AF6947"/>
    <w:rsid w:val="00AF6FA1"/>
    <w:rsid w:val="00AF6FD0"/>
    <w:rsid w:val="00AF7066"/>
    <w:rsid w:val="00AF743D"/>
    <w:rsid w:val="00AF7A3E"/>
    <w:rsid w:val="00AF7E1F"/>
    <w:rsid w:val="00B000BC"/>
    <w:rsid w:val="00B0012C"/>
    <w:rsid w:val="00B0063F"/>
    <w:rsid w:val="00B0083D"/>
    <w:rsid w:val="00B00BCF"/>
    <w:rsid w:val="00B01363"/>
    <w:rsid w:val="00B01C1C"/>
    <w:rsid w:val="00B01F9C"/>
    <w:rsid w:val="00B01FAE"/>
    <w:rsid w:val="00B01FB4"/>
    <w:rsid w:val="00B023DF"/>
    <w:rsid w:val="00B02476"/>
    <w:rsid w:val="00B025D2"/>
    <w:rsid w:val="00B026F9"/>
    <w:rsid w:val="00B02A9A"/>
    <w:rsid w:val="00B02EEF"/>
    <w:rsid w:val="00B030A4"/>
    <w:rsid w:val="00B038BD"/>
    <w:rsid w:val="00B0397B"/>
    <w:rsid w:val="00B0398B"/>
    <w:rsid w:val="00B03B10"/>
    <w:rsid w:val="00B03B42"/>
    <w:rsid w:val="00B03C15"/>
    <w:rsid w:val="00B03D99"/>
    <w:rsid w:val="00B03DF0"/>
    <w:rsid w:val="00B03E16"/>
    <w:rsid w:val="00B03FFC"/>
    <w:rsid w:val="00B0409A"/>
    <w:rsid w:val="00B042C3"/>
    <w:rsid w:val="00B04405"/>
    <w:rsid w:val="00B04677"/>
    <w:rsid w:val="00B04893"/>
    <w:rsid w:val="00B04BDA"/>
    <w:rsid w:val="00B04CDE"/>
    <w:rsid w:val="00B04D0E"/>
    <w:rsid w:val="00B04F7A"/>
    <w:rsid w:val="00B050AA"/>
    <w:rsid w:val="00B053A9"/>
    <w:rsid w:val="00B05542"/>
    <w:rsid w:val="00B055EF"/>
    <w:rsid w:val="00B056AA"/>
    <w:rsid w:val="00B058C4"/>
    <w:rsid w:val="00B05D2C"/>
    <w:rsid w:val="00B05ED4"/>
    <w:rsid w:val="00B060F1"/>
    <w:rsid w:val="00B062E8"/>
    <w:rsid w:val="00B062F1"/>
    <w:rsid w:val="00B0648D"/>
    <w:rsid w:val="00B0697C"/>
    <w:rsid w:val="00B069BE"/>
    <w:rsid w:val="00B06A72"/>
    <w:rsid w:val="00B06C38"/>
    <w:rsid w:val="00B06FDA"/>
    <w:rsid w:val="00B077C9"/>
    <w:rsid w:val="00B0784B"/>
    <w:rsid w:val="00B07866"/>
    <w:rsid w:val="00B07911"/>
    <w:rsid w:val="00B079C3"/>
    <w:rsid w:val="00B07E59"/>
    <w:rsid w:val="00B07F7A"/>
    <w:rsid w:val="00B101F9"/>
    <w:rsid w:val="00B10318"/>
    <w:rsid w:val="00B10AEE"/>
    <w:rsid w:val="00B10E95"/>
    <w:rsid w:val="00B10ECD"/>
    <w:rsid w:val="00B114A7"/>
    <w:rsid w:val="00B115EC"/>
    <w:rsid w:val="00B11789"/>
    <w:rsid w:val="00B11F83"/>
    <w:rsid w:val="00B120D0"/>
    <w:rsid w:val="00B123FC"/>
    <w:rsid w:val="00B1256E"/>
    <w:rsid w:val="00B12A69"/>
    <w:rsid w:val="00B12EAF"/>
    <w:rsid w:val="00B13342"/>
    <w:rsid w:val="00B138D9"/>
    <w:rsid w:val="00B139C8"/>
    <w:rsid w:val="00B139CD"/>
    <w:rsid w:val="00B13A9C"/>
    <w:rsid w:val="00B13BAF"/>
    <w:rsid w:val="00B13D96"/>
    <w:rsid w:val="00B1410B"/>
    <w:rsid w:val="00B14718"/>
    <w:rsid w:val="00B149A1"/>
    <w:rsid w:val="00B14AD4"/>
    <w:rsid w:val="00B15005"/>
    <w:rsid w:val="00B15146"/>
    <w:rsid w:val="00B151BE"/>
    <w:rsid w:val="00B152A4"/>
    <w:rsid w:val="00B15714"/>
    <w:rsid w:val="00B157A0"/>
    <w:rsid w:val="00B159A5"/>
    <w:rsid w:val="00B16020"/>
    <w:rsid w:val="00B160E3"/>
    <w:rsid w:val="00B16355"/>
    <w:rsid w:val="00B16384"/>
    <w:rsid w:val="00B163DE"/>
    <w:rsid w:val="00B16506"/>
    <w:rsid w:val="00B16704"/>
    <w:rsid w:val="00B167B6"/>
    <w:rsid w:val="00B1683B"/>
    <w:rsid w:val="00B16F7A"/>
    <w:rsid w:val="00B16FE3"/>
    <w:rsid w:val="00B173DD"/>
    <w:rsid w:val="00B173FE"/>
    <w:rsid w:val="00B177ED"/>
    <w:rsid w:val="00B20578"/>
    <w:rsid w:val="00B20647"/>
    <w:rsid w:val="00B206D0"/>
    <w:rsid w:val="00B2078A"/>
    <w:rsid w:val="00B207A2"/>
    <w:rsid w:val="00B2083E"/>
    <w:rsid w:val="00B20954"/>
    <w:rsid w:val="00B20C5C"/>
    <w:rsid w:val="00B21A91"/>
    <w:rsid w:val="00B21C35"/>
    <w:rsid w:val="00B21C53"/>
    <w:rsid w:val="00B222AC"/>
    <w:rsid w:val="00B2274E"/>
    <w:rsid w:val="00B22830"/>
    <w:rsid w:val="00B229DD"/>
    <w:rsid w:val="00B22F75"/>
    <w:rsid w:val="00B22FA8"/>
    <w:rsid w:val="00B2302D"/>
    <w:rsid w:val="00B230C3"/>
    <w:rsid w:val="00B235B0"/>
    <w:rsid w:val="00B236A8"/>
    <w:rsid w:val="00B245CB"/>
    <w:rsid w:val="00B247BA"/>
    <w:rsid w:val="00B247C0"/>
    <w:rsid w:val="00B2492A"/>
    <w:rsid w:val="00B25003"/>
    <w:rsid w:val="00B25048"/>
    <w:rsid w:val="00B250F8"/>
    <w:rsid w:val="00B25355"/>
    <w:rsid w:val="00B2535C"/>
    <w:rsid w:val="00B25472"/>
    <w:rsid w:val="00B2549E"/>
    <w:rsid w:val="00B255E8"/>
    <w:rsid w:val="00B25BC9"/>
    <w:rsid w:val="00B25E67"/>
    <w:rsid w:val="00B25F4E"/>
    <w:rsid w:val="00B26243"/>
    <w:rsid w:val="00B26252"/>
    <w:rsid w:val="00B26309"/>
    <w:rsid w:val="00B2642E"/>
    <w:rsid w:val="00B265B5"/>
    <w:rsid w:val="00B26838"/>
    <w:rsid w:val="00B268A4"/>
    <w:rsid w:val="00B26F70"/>
    <w:rsid w:val="00B2751A"/>
    <w:rsid w:val="00B27BC9"/>
    <w:rsid w:val="00B27FA0"/>
    <w:rsid w:val="00B300F7"/>
    <w:rsid w:val="00B3017E"/>
    <w:rsid w:val="00B3025C"/>
    <w:rsid w:val="00B30A90"/>
    <w:rsid w:val="00B30ACA"/>
    <w:rsid w:val="00B30AF4"/>
    <w:rsid w:val="00B30B77"/>
    <w:rsid w:val="00B30F13"/>
    <w:rsid w:val="00B31127"/>
    <w:rsid w:val="00B313DF"/>
    <w:rsid w:val="00B3155A"/>
    <w:rsid w:val="00B3156B"/>
    <w:rsid w:val="00B3160A"/>
    <w:rsid w:val="00B3189F"/>
    <w:rsid w:val="00B31911"/>
    <w:rsid w:val="00B31AC1"/>
    <w:rsid w:val="00B31B62"/>
    <w:rsid w:val="00B31F8A"/>
    <w:rsid w:val="00B31F98"/>
    <w:rsid w:val="00B322CB"/>
    <w:rsid w:val="00B32466"/>
    <w:rsid w:val="00B327F9"/>
    <w:rsid w:val="00B32800"/>
    <w:rsid w:val="00B3294A"/>
    <w:rsid w:val="00B32AC5"/>
    <w:rsid w:val="00B32C8A"/>
    <w:rsid w:val="00B32EFC"/>
    <w:rsid w:val="00B3330F"/>
    <w:rsid w:val="00B33579"/>
    <w:rsid w:val="00B335C8"/>
    <w:rsid w:val="00B34682"/>
    <w:rsid w:val="00B34741"/>
    <w:rsid w:val="00B34810"/>
    <w:rsid w:val="00B34AE2"/>
    <w:rsid w:val="00B34B1F"/>
    <w:rsid w:val="00B35283"/>
    <w:rsid w:val="00B3546B"/>
    <w:rsid w:val="00B356BB"/>
    <w:rsid w:val="00B35723"/>
    <w:rsid w:val="00B35933"/>
    <w:rsid w:val="00B35D5D"/>
    <w:rsid w:val="00B35E20"/>
    <w:rsid w:val="00B35E9C"/>
    <w:rsid w:val="00B36124"/>
    <w:rsid w:val="00B3618F"/>
    <w:rsid w:val="00B36275"/>
    <w:rsid w:val="00B363A8"/>
    <w:rsid w:val="00B364CC"/>
    <w:rsid w:val="00B36905"/>
    <w:rsid w:val="00B369E7"/>
    <w:rsid w:val="00B36F5B"/>
    <w:rsid w:val="00B3727D"/>
    <w:rsid w:val="00B372BC"/>
    <w:rsid w:val="00B37F05"/>
    <w:rsid w:val="00B37FCE"/>
    <w:rsid w:val="00B400E8"/>
    <w:rsid w:val="00B406AD"/>
    <w:rsid w:val="00B4074C"/>
    <w:rsid w:val="00B41287"/>
    <w:rsid w:val="00B4177F"/>
    <w:rsid w:val="00B417D0"/>
    <w:rsid w:val="00B418A6"/>
    <w:rsid w:val="00B41AEF"/>
    <w:rsid w:val="00B41DDB"/>
    <w:rsid w:val="00B41E26"/>
    <w:rsid w:val="00B41F2C"/>
    <w:rsid w:val="00B41F32"/>
    <w:rsid w:val="00B41FDF"/>
    <w:rsid w:val="00B42384"/>
    <w:rsid w:val="00B42644"/>
    <w:rsid w:val="00B427BA"/>
    <w:rsid w:val="00B427DF"/>
    <w:rsid w:val="00B42D0F"/>
    <w:rsid w:val="00B42FC8"/>
    <w:rsid w:val="00B43035"/>
    <w:rsid w:val="00B431BE"/>
    <w:rsid w:val="00B43497"/>
    <w:rsid w:val="00B439CA"/>
    <w:rsid w:val="00B43E56"/>
    <w:rsid w:val="00B4404C"/>
    <w:rsid w:val="00B4448B"/>
    <w:rsid w:val="00B445E9"/>
    <w:rsid w:val="00B44AEF"/>
    <w:rsid w:val="00B44C89"/>
    <w:rsid w:val="00B44C9B"/>
    <w:rsid w:val="00B44E82"/>
    <w:rsid w:val="00B45138"/>
    <w:rsid w:val="00B45212"/>
    <w:rsid w:val="00B45268"/>
    <w:rsid w:val="00B45478"/>
    <w:rsid w:val="00B454AA"/>
    <w:rsid w:val="00B45721"/>
    <w:rsid w:val="00B45747"/>
    <w:rsid w:val="00B45778"/>
    <w:rsid w:val="00B45884"/>
    <w:rsid w:val="00B458E0"/>
    <w:rsid w:val="00B45B69"/>
    <w:rsid w:val="00B45C9D"/>
    <w:rsid w:val="00B45D6B"/>
    <w:rsid w:val="00B45DD0"/>
    <w:rsid w:val="00B46349"/>
    <w:rsid w:val="00B46945"/>
    <w:rsid w:val="00B469E1"/>
    <w:rsid w:val="00B46DC4"/>
    <w:rsid w:val="00B46E84"/>
    <w:rsid w:val="00B472BE"/>
    <w:rsid w:val="00B47516"/>
    <w:rsid w:val="00B47535"/>
    <w:rsid w:val="00B4762D"/>
    <w:rsid w:val="00B502F3"/>
    <w:rsid w:val="00B50491"/>
    <w:rsid w:val="00B504D7"/>
    <w:rsid w:val="00B50773"/>
    <w:rsid w:val="00B507D9"/>
    <w:rsid w:val="00B50813"/>
    <w:rsid w:val="00B50AC7"/>
    <w:rsid w:val="00B51480"/>
    <w:rsid w:val="00B5174B"/>
    <w:rsid w:val="00B518DF"/>
    <w:rsid w:val="00B51A3A"/>
    <w:rsid w:val="00B51A64"/>
    <w:rsid w:val="00B51B6B"/>
    <w:rsid w:val="00B51CD7"/>
    <w:rsid w:val="00B51D82"/>
    <w:rsid w:val="00B51EC2"/>
    <w:rsid w:val="00B521E5"/>
    <w:rsid w:val="00B5220F"/>
    <w:rsid w:val="00B525CF"/>
    <w:rsid w:val="00B52947"/>
    <w:rsid w:val="00B532D7"/>
    <w:rsid w:val="00B5333C"/>
    <w:rsid w:val="00B533B2"/>
    <w:rsid w:val="00B534A4"/>
    <w:rsid w:val="00B53BB2"/>
    <w:rsid w:val="00B53FCB"/>
    <w:rsid w:val="00B54596"/>
    <w:rsid w:val="00B5463E"/>
    <w:rsid w:val="00B54703"/>
    <w:rsid w:val="00B548BC"/>
    <w:rsid w:val="00B548C6"/>
    <w:rsid w:val="00B54908"/>
    <w:rsid w:val="00B54AB3"/>
    <w:rsid w:val="00B54D30"/>
    <w:rsid w:val="00B54E81"/>
    <w:rsid w:val="00B550D3"/>
    <w:rsid w:val="00B55200"/>
    <w:rsid w:val="00B5522C"/>
    <w:rsid w:val="00B55497"/>
    <w:rsid w:val="00B55772"/>
    <w:rsid w:val="00B558CF"/>
    <w:rsid w:val="00B558F9"/>
    <w:rsid w:val="00B55991"/>
    <w:rsid w:val="00B55B04"/>
    <w:rsid w:val="00B55B17"/>
    <w:rsid w:val="00B55B8E"/>
    <w:rsid w:val="00B55C2D"/>
    <w:rsid w:val="00B55F46"/>
    <w:rsid w:val="00B5631A"/>
    <w:rsid w:val="00B5643C"/>
    <w:rsid w:val="00B56553"/>
    <w:rsid w:val="00B56608"/>
    <w:rsid w:val="00B5665A"/>
    <w:rsid w:val="00B566D3"/>
    <w:rsid w:val="00B56BB3"/>
    <w:rsid w:val="00B56CB4"/>
    <w:rsid w:val="00B56FE8"/>
    <w:rsid w:val="00B573D6"/>
    <w:rsid w:val="00B577C3"/>
    <w:rsid w:val="00B57C2C"/>
    <w:rsid w:val="00B57EE0"/>
    <w:rsid w:val="00B605E8"/>
    <w:rsid w:val="00B60994"/>
    <w:rsid w:val="00B60D2B"/>
    <w:rsid w:val="00B60E62"/>
    <w:rsid w:val="00B60FD5"/>
    <w:rsid w:val="00B6104E"/>
    <w:rsid w:val="00B612DC"/>
    <w:rsid w:val="00B613FF"/>
    <w:rsid w:val="00B619B9"/>
    <w:rsid w:val="00B619EB"/>
    <w:rsid w:val="00B61C3E"/>
    <w:rsid w:val="00B61C43"/>
    <w:rsid w:val="00B61C66"/>
    <w:rsid w:val="00B62006"/>
    <w:rsid w:val="00B621D7"/>
    <w:rsid w:val="00B62312"/>
    <w:rsid w:val="00B6248D"/>
    <w:rsid w:val="00B628BC"/>
    <w:rsid w:val="00B62AFD"/>
    <w:rsid w:val="00B62C15"/>
    <w:rsid w:val="00B62DB9"/>
    <w:rsid w:val="00B62FD5"/>
    <w:rsid w:val="00B632C4"/>
    <w:rsid w:val="00B632D8"/>
    <w:rsid w:val="00B6363E"/>
    <w:rsid w:val="00B63963"/>
    <w:rsid w:val="00B63C3A"/>
    <w:rsid w:val="00B63D2B"/>
    <w:rsid w:val="00B63E18"/>
    <w:rsid w:val="00B63E5E"/>
    <w:rsid w:val="00B63F0D"/>
    <w:rsid w:val="00B64F92"/>
    <w:rsid w:val="00B65058"/>
    <w:rsid w:val="00B65AC2"/>
    <w:rsid w:val="00B65AC5"/>
    <w:rsid w:val="00B65EF9"/>
    <w:rsid w:val="00B660AF"/>
    <w:rsid w:val="00B6619C"/>
    <w:rsid w:val="00B6639A"/>
    <w:rsid w:val="00B665BE"/>
    <w:rsid w:val="00B665F3"/>
    <w:rsid w:val="00B667E8"/>
    <w:rsid w:val="00B668EA"/>
    <w:rsid w:val="00B66A70"/>
    <w:rsid w:val="00B66AF9"/>
    <w:rsid w:val="00B66D2C"/>
    <w:rsid w:val="00B66D74"/>
    <w:rsid w:val="00B66F5A"/>
    <w:rsid w:val="00B670A4"/>
    <w:rsid w:val="00B670F9"/>
    <w:rsid w:val="00B67224"/>
    <w:rsid w:val="00B674B9"/>
    <w:rsid w:val="00B6765D"/>
    <w:rsid w:val="00B67699"/>
    <w:rsid w:val="00B676E4"/>
    <w:rsid w:val="00B67726"/>
    <w:rsid w:val="00B67759"/>
    <w:rsid w:val="00B6794A"/>
    <w:rsid w:val="00B67BB1"/>
    <w:rsid w:val="00B67C1C"/>
    <w:rsid w:val="00B67D92"/>
    <w:rsid w:val="00B67D9C"/>
    <w:rsid w:val="00B70024"/>
    <w:rsid w:val="00B704AC"/>
    <w:rsid w:val="00B707E1"/>
    <w:rsid w:val="00B70B05"/>
    <w:rsid w:val="00B7110E"/>
    <w:rsid w:val="00B71183"/>
    <w:rsid w:val="00B711E3"/>
    <w:rsid w:val="00B7129B"/>
    <w:rsid w:val="00B71356"/>
    <w:rsid w:val="00B713D4"/>
    <w:rsid w:val="00B716F7"/>
    <w:rsid w:val="00B717D9"/>
    <w:rsid w:val="00B71B18"/>
    <w:rsid w:val="00B71B4A"/>
    <w:rsid w:val="00B71CE0"/>
    <w:rsid w:val="00B71DB1"/>
    <w:rsid w:val="00B71FA4"/>
    <w:rsid w:val="00B71FEF"/>
    <w:rsid w:val="00B72074"/>
    <w:rsid w:val="00B723EC"/>
    <w:rsid w:val="00B723F2"/>
    <w:rsid w:val="00B724FA"/>
    <w:rsid w:val="00B7276F"/>
    <w:rsid w:val="00B728B2"/>
    <w:rsid w:val="00B72AB8"/>
    <w:rsid w:val="00B72C01"/>
    <w:rsid w:val="00B72F17"/>
    <w:rsid w:val="00B73054"/>
    <w:rsid w:val="00B73152"/>
    <w:rsid w:val="00B73256"/>
    <w:rsid w:val="00B732B2"/>
    <w:rsid w:val="00B732B9"/>
    <w:rsid w:val="00B735C0"/>
    <w:rsid w:val="00B739E8"/>
    <w:rsid w:val="00B73B61"/>
    <w:rsid w:val="00B73EB7"/>
    <w:rsid w:val="00B741F7"/>
    <w:rsid w:val="00B74A52"/>
    <w:rsid w:val="00B74C1D"/>
    <w:rsid w:val="00B74CB4"/>
    <w:rsid w:val="00B74DB2"/>
    <w:rsid w:val="00B74EDC"/>
    <w:rsid w:val="00B75416"/>
    <w:rsid w:val="00B75422"/>
    <w:rsid w:val="00B75572"/>
    <w:rsid w:val="00B75613"/>
    <w:rsid w:val="00B756F9"/>
    <w:rsid w:val="00B7581D"/>
    <w:rsid w:val="00B75DC5"/>
    <w:rsid w:val="00B75ED5"/>
    <w:rsid w:val="00B75F66"/>
    <w:rsid w:val="00B75FA7"/>
    <w:rsid w:val="00B7602B"/>
    <w:rsid w:val="00B76036"/>
    <w:rsid w:val="00B76092"/>
    <w:rsid w:val="00B761A2"/>
    <w:rsid w:val="00B76664"/>
    <w:rsid w:val="00B76AF7"/>
    <w:rsid w:val="00B76C0E"/>
    <w:rsid w:val="00B76DBD"/>
    <w:rsid w:val="00B7701D"/>
    <w:rsid w:val="00B77468"/>
    <w:rsid w:val="00B7797D"/>
    <w:rsid w:val="00B77ACA"/>
    <w:rsid w:val="00B77B98"/>
    <w:rsid w:val="00B801BE"/>
    <w:rsid w:val="00B80448"/>
    <w:rsid w:val="00B8044C"/>
    <w:rsid w:val="00B80D4B"/>
    <w:rsid w:val="00B80D83"/>
    <w:rsid w:val="00B8102B"/>
    <w:rsid w:val="00B81742"/>
    <w:rsid w:val="00B81949"/>
    <w:rsid w:val="00B81BFB"/>
    <w:rsid w:val="00B81F72"/>
    <w:rsid w:val="00B820A3"/>
    <w:rsid w:val="00B8228B"/>
    <w:rsid w:val="00B824B8"/>
    <w:rsid w:val="00B82515"/>
    <w:rsid w:val="00B82597"/>
    <w:rsid w:val="00B825B5"/>
    <w:rsid w:val="00B8261D"/>
    <w:rsid w:val="00B82CE2"/>
    <w:rsid w:val="00B82D73"/>
    <w:rsid w:val="00B838A3"/>
    <w:rsid w:val="00B83AF1"/>
    <w:rsid w:val="00B83C00"/>
    <w:rsid w:val="00B83DED"/>
    <w:rsid w:val="00B84051"/>
    <w:rsid w:val="00B84148"/>
    <w:rsid w:val="00B842E9"/>
    <w:rsid w:val="00B847DA"/>
    <w:rsid w:val="00B84BD5"/>
    <w:rsid w:val="00B84D97"/>
    <w:rsid w:val="00B85078"/>
    <w:rsid w:val="00B85496"/>
    <w:rsid w:val="00B85604"/>
    <w:rsid w:val="00B85E2D"/>
    <w:rsid w:val="00B86003"/>
    <w:rsid w:val="00B86058"/>
    <w:rsid w:val="00B86074"/>
    <w:rsid w:val="00B86532"/>
    <w:rsid w:val="00B865CD"/>
    <w:rsid w:val="00B86812"/>
    <w:rsid w:val="00B86A93"/>
    <w:rsid w:val="00B86DE9"/>
    <w:rsid w:val="00B86FC5"/>
    <w:rsid w:val="00B8713F"/>
    <w:rsid w:val="00B872F4"/>
    <w:rsid w:val="00B87425"/>
    <w:rsid w:val="00B87878"/>
    <w:rsid w:val="00B87AAC"/>
    <w:rsid w:val="00B87B15"/>
    <w:rsid w:val="00B87BFD"/>
    <w:rsid w:val="00B87D7A"/>
    <w:rsid w:val="00B87E11"/>
    <w:rsid w:val="00B9074B"/>
    <w:rsid w:val="00B90B3D"/>
    <w:rsid w:val="00B90D57"/>
    <w:rsid w:val="00B916DD"/>
    <w:rsid w:val="00B91708"/>
    <w:rsid w:val="00B91B25"/>
    <w:rsid w:val="00B91D08"/>
    <w:rsid w:val="00B91D24"/>
    <w:rsid w:val="00B91D41"/>
    <w:rsid w:val="00B91F61"/>
    <w:rsid w:val="00B9208E"/>
    <w:rsid w:val="00B92457"/>
    <w:rsid w:val="00B9247C"/>
    <w:rsid w:val="00B927F7"/>
    <w:rsid w:val="00B92DEF"/>
    <w:rsid w:val="00B92E2D"/>
    <w:rsid w:val="00B92F7F"/>
    <w:rsid w:val="00B93311"/>
    <w:rsid w:val="00B9332B"/>
    <w:rsid w:val="00B934C9"/>
    <w:rsid w:val="00B93594"/>
    <w:rsid w:val="00B9359C"/>
    <w:rsid w:val="00B93767"/>
    <w:rsid w:val="00B93BC1"/>
    <w:rsid w:val="00B93C18"/>
    <w:rsid w:val="00B93CFD"/>
    <w:rsid w:val="00B93EBA"/>
    <w:rsid w:val="00B93EE6"/>
    <w:rsid w:val="00B93F4D"/>
    <w:rsid w:val="00B94082"/>
    <w:rsid w:val="00B94301"/>
    <w:rsid w:val="00B94855"/>
    <w:rsid w:val="00B94AFC"/>
    <w:rsid w:val="00B94E5E"/>
    <w:rsid w:val="00B94F26"/>
    <w:rsid w:val="00B95278"/>
    <w:rsid w:val="00B956BA"/>
    <w:rsid w:val="00B9596C"/>
    <w:rsid w:val="00B95B24"/>
    <w:rsid w:val="00B95C01"/>
    <w:rsid w:val="00B95D7C"/>
    <w:rsid w:val="00B95DFF"/>
    <w:rsid w:val="00B95FFA"/>
    <w:rsid w:val="00B960B7"/>
    <w:rsid w:val="00B963BA"/>
    <w:rsid w:val="00B9682F"/>
    <w:rsid w:val="00B96C2D"/>
    <w:rsid w:val="00B96D49"/>
    <w:rsid w:val="00B96D5D"/>
    <w:rsid w:val="00B96D88"/>
    <w:rsid w:val="00B96E29"/>
    <w:rsid w:val="00B970A7"/>
    <w:rsid w:val="00B97158"/>
    <w:rsid w:val="00B9796E"/>
    <w:rsid w:val="00BA00A5"/>
    <w:rsid w:val="00BA0110"/>
    <w:rsid w:val="00BA0661"/>
    <w:rsid w:val="00BA0B58"/>
    <w:rsid w:val="00BA0D3D"/>
    <w:rsid w:val="00BA0EC4"/>
    <w:rsid w:val="00BA0EF8"/>
    <w:rsid w:val="00BA1087"/>
    <w:rsid w:val="00BA1122"/>
    <w:rsid w:val="00BA1208"/>
    <w:rsid w:val="00BA1228"/>
    <w:rsid w:val="00BA14D5"/>
    <w:rsid w:val="00BA1512"/>
    <w:rsid w:val="00BA16C8"/>
    <w:rsid w:val="00BA17CD"/>
    <w:rsid w:val="00BA1E72"/>
    <w:rsid w:val="00BA1F5D"/>
    <w:rsid w:val="00BA202E"/>
    <w:rsid w:val="00BA20A8"/>
    <w:rsid w:val="00BA20CC"/>
    <w:rsid w:val="00BA27CE"/>
    <w:rsid w:val="00BA2BFD"/>
    <w:rsid w:val="00BA2CB6"/>
    <w:rsid w:val="00BA2E84"/>
    <w:rsid w:val="00BA3337"/>
    <w:rsid w:val="00BA33EA"/>
    <w:rsid w:val="00BA3474"/>
    <w:rsid w:val="00BA38B7"/>
    <w:rsid w:val="00BA3BD3"/>
    <w:rsid w:val="00BA3EC8"/>
    <w:rsid w:val="00BA3EEC"/>
    <w:rsid w:val="00BA4020"/>
    <w:rsid w:val="00BA4286"/>
    <w:rsid w:val="00BA42EF"/>
    <w:rsid w:val="00BA438E"/>
    <w:rsid w:val="00BA438F"/>
    <w:rsid w:val="00BA43A8"/>
    <w:rsid w:val="00BA45B0"/>
    <w:rsid w:val="00BA46FA"/>
    <w:rsid w:val="00BA470C"/>
    <w:rsid w:val="00BA4D0B"/>
    <w:rsid w:val="00BA4E01"/>
    <w:rsid w:val="00BA4FD8"/>
    <w:rsid w:val="00BA517F"/>
    <w:rsid w:val="00BA51D5"/>
    <w:rsid w:val="00BA53E4"/>
    <w:rsid w:val="00BA54BD"/>
    <w:rsid w:val="00BA554B"/>
    <w:rsid w:val="00BA59A4"/>
    <w:rsid w:val="00BA5A02"/>
    <w:rsid w:val="00BA5D18"/>
    <w:rsid w:val="00BA5E55"/>
    <w:rsid w:val="00BA6155"/>
    <w:rsid w:val="00BA62E8"/>
    <w:rsid w:val="00BA6378"/>
    <w:rsid w:val="00BA6565"/>
    <w:rsid w:val="00BA679E"/>
    <w:rsid w:val="00BA67F7"/>
    <w:rsid w:val="00BA6B67"/>
    <w:rsid w:val="00BA6D3C"/>
    <w:rsid w:val="00BA6D73"/>
    <w:rsid w:val="00BA6D9E"/>
    <w:rsid w:val="00BA6E20"/>
    <w:rsid w:val="00BA71FA"/>
    <w:rsid w:val="00BA7AE6"/>
    <w:rsid w:val="00BA7CE5"/>
    <w:rsid w:val="00BA7D06"/>
    <w:rsid w:val="00BB0168"/>
    <w:rsid w:val="00BB051F"/>
    <w:rsid w:val="00BB0852"/>
    <w:rsid w:val="00BB0A10"/>
    <w:rsid w:val="00BB0C53"/>
    <w:rsid w:val="00BB13C6"/>
    <w:rsid w:val="00BB15A6"/>
    <w:rsid w:val="00BB17C5"/>
    <w:rsid w:val="00BB184F"/>
    <w:rsid w:val="00BB2154"/>
    <w:rsid w:val="00BB249C"/>
    <w:rsid w:val="00BB24C6"/>
    <w:rsid w:val="00BB25A0"/>
    <w:rsid w:val="00BB28B6"/>
    <w:rsid w:val="00BB2E08"/>
    <w:rsid w:val="00BB3157"/>
    <w:rsid w:val="00BB35CD"/>
    <w:rsid w:val="00BB3A17"/>
    <w:rsid w:val="00BB3D8D"/>
    <w:rsid w:val="00BB3E86"/>
    <w:rsid w:val="00BB41D3"/>
    <w:rsid w:val="00BB4258"/>
    <w:rsid w:val="00BB4358"/>
    <w:rsid w:val="00BB466A"/>
    <w:rsid w:val="00BB475B"/>
    <w:rsid w:val="00BB4C2C"/>
    <w:rsid w:val="00BB4CD5"/>
    <w:rsid w:val="00BB582D"/>
    <w:rsid w:val="00BB5D83"/>
    <w:rsid w:val="00BB5F96"/>
    <w:rsid w:val="00BB62E6"/>
    <w:rsid w:val="00BB64C2"/>
    <w:rsid w:val="00BB69B4"/>
    <w:rsid w:val="00BB6A12"/>
    <w:rsid w:val="00BB6AF6"/>
    <w:rsid w:val="00BB6E1F"/>
    <w:rsid w:val="00BB73A5"/>
    <w:rsid w:val="00BB74D3"/>
    <w:rsid w:val="00BB75B3"/>
    <w:rsid w:val="00BB75C0"/>
    <w:rsid w:val="00BB7AC4"/>
    <w:rsid w:val="00BB7B01"/>
    <w:rsid w:val="00BB7BB3"/>
    <w:rsid w:val="00BB7D98"/>
    <w:rsid w:val="00BB7DD8"/>
    <w:rsid w:val="00BB7E33"/>
    <w:rsid w:val="00BB7F5D"/>
    <w:rsid w:val="00BC026B"/>
    <w:rsid w:val="00BC05D8"/>
    <w:rsid w:val="00BC0833"/>
    <w:rsid w:val="00BC0D58"/>
    <w:rsid w:val="00BC0D98"/>
    <w:rsid w:val="00BC0E3F"/>
    <w:rsid w:val="00BC0FFC"/>
    <w:rsid w:val="00BC1211"/>
    <w:rsid w:val="00BC13D4"/>
    <w:rsid w:val="00BC163A"/>
    <w:rsid w:val="00BC1B22"/>
    <w:rsid w:val="00BC1B62"/>
    <w:rsid w:val="00BC1C73"/>
    <w:rsid w:val="00BC1C7E"/>
    <w:rsid w:val="00BC1D49"/>
    <w:rsid w:val="00BC2217"/>
    <w:rsid w:val="00BC2502"/>
    <w:rsid w:val="00BC269A"/>
    <w:rsid w:val="00BC26D5"/>
    <w:rsid w:val="00BC27D7"/>
    <w:rsid w:val="00BC27FB"/>
    <w:rsid w:val="00BC2887"/>
    <w:rsid w:val="00BC2AE4"/>
    <w:rsid w:val="00BC2BB1"/>
    <w:rsid w:val="00BC2C18"/>
    <w:rsid w:val="00BC2C1F"/>
    <w:rsid w:val="00BC3C3B"/>
    <w:rsid w:val="00BC3DF6"/>
    <w:rsid w:val="00BC3E41"/>
    <w:rsid w:val="00BC3ED8"/>
    <w:rsid w:val="00BC40C7"/>
    <w:rsid w:val="00BC41AB"/>
    <w:rsid w:val="00BC4396"/>
    <w:rsid w:val="00BC43DE"/>
    <w:rsid w:val="00BC4454"/>
    <w:rsid w:val="00BC4580"/>
    <w:rsid w:val="00BC4661"/>
    <w:rsid w:val="00BC4930"/>
    <w:rsid w:val="00BC4CB4"/>
    <w:rsid w:val="00BC4FF7"/>
    <w:rsid w:val="00BC52CF"/>
    <w:rsid w:val="00BC54DC"/>
    <w:rsid w:val="00BC57A8"/>
    <w:rsid w:val="00BC592B"/>
    <w:rsid w:val="00BC5A72"/>
    <w:rsid w:val="00BC5BCA"/>
    <w:rsid w:val="00BC5FBC"/>
    <w:rsid w:val="00BC629B"/>
    <w:rsid w:val="00BC64B0"/>
    <w:rsid w:val="00BC650B"/>
    <w:rsid w:val="00BC6CA5"/>
    <w:rsid w:val="00BC6CE0"/>
    <w:rsid w:val="00BC71DA"/>
    <w:rsid w:val="00BC7208"/>
    <w:rsid w:val="00BC721A"/>
    <w:rsid w:val="00BC734E"/>
    <w:rsid w:val="00BC76AB"/>
    <w:rsid w:val="00BC77E5"/>
    <w:rsid w:val="00BC7C58"/>
    <w:rsid w:val="00BD036F"/>
    <w:rsid w:val="00BD03BA"/>
    <w:rsid w:val="00BD0463"/>
    <w:rsid w:val="00BD0485"/>
    <w:rsid w:val="00BD06AB"/>
    <w:rsid w:val="00BD0707"/>
    <w:rsid w:val="00BD076E"/>
    <w:rsid w:val="00BD095C"/>
    <w:rsid w:val="00BD0C19"/>
    <w:rsid w:val="00BD0C44"/>
    <w:rsid w:val="00BD0C90"/>
    <w:rsid w:val="00BD0F18"/>
    <w:rsid w:val="00BD10CA"/>
    <w:rsid w:val="00BD13BB"/>
    <w:rsid w:val="00BD1547"/>
    <w:rsid w:val="00BD1706"/>
    <w:rsid w:val="00BD1765"/>
    <w:rsid w:val="00BD183A"/>
    <w:rsid w:val="00BD1DEC"/>
    <w:rsid w:val="00BD2199"/>
    <w:rsid w:val="00BD2201"/>
    <w:rsid w:val="00BD2763"/>
    <w:rsid w:val="00BD2851"/>
    <w:rsid w:val="00BD2AAF"/>
    <w:rsid w:val="00BD2C58"/>
    <w:rsid w:val="00BD2E00"/>
    <w:rsid w:val="00BD2F26"/>
    <w:rsid w:val="00BD2F56"/>
    <w:rsid w:val="00BD3027"/>
    <w:rsid w:val="00BD32CF"/>
    <w:rsid w:val="00BD4022"/>
    <w:rsid w:val="00BD4233"/>
    <w:rsid w:val="00BD476B"/>
    <w:rsid w:val="00BD48C4"/>
    <w:rsid w:val="00BD49D4"/>
    <w:rsid w:val="00BD4C2A"/>
    <w:rsid w:val="00BD5061"/>
    <w:rsid w:val="00BD5062"/>
    <w:rsid w:val="00BD52B0"/>
    <w:rsid w:val="00BD52C6"/>
    <w:rsid w:val="00BD59A0"/>
    <w:rsid w:val="00BD5C44"/>
    <w:rsid w:val="00BD5F9A"/>
    <w:rsid w:val="00BD606F"/>
    <w:rsid w:val="00BD60D0"/>
    <w:rsid w:val="00BD614D"/>
    <w:rsid w:val="00BD6386"/>
    <w:rsid w:val="00BD6458"/>
    <w:rsid w:val="00BD645C"/>
    <w:rsid w:val="00BD65CE"/>
    <w:rsid w:val="00BD6AD1"/>
    <w:rsid w:val="00BD7245"/>
    <w:rsid w:val="00BD728B"/>
    <w:rsid w:val="00BD7431"/>
    <w:rsid w:val="00BD79C5"/>
    <w:rsid w:val="00BD7C38"/>
    <w:rsid w:val="00BD7C7E"/>
    <w:rsid w:val="00BD7D25"/>
    <w:rsid w:val="00BD7F01"/>
    <w:rsid w:val="00BE0293"/>
    <w:rsid w:val="00BE0484"/>
    <w:rsid w:val="00BE0A5B"/>
    <w:rsid w:val="00BE0C36"/>
    <w:rsid w:val="00BE0D50"/>
    <w:rsid w:val="00BE1093"/>
    <w:rsid w:val="00BE13AC"/>
    <w:rsid w:val="00BE15CC"/>
    <w:rsid w:val="00BE16B4"/>
    <w:rsid w:val="00BE19FE"/>
    <w:rsid w:val="00BE1A4A"/>
    <w:rsid w:val="00BE1D8D"/>
    <w:rsid w:val="00BE25F1"/>
    <w:rsid w:val="00BE2ADC"/>
    <w:rsid w:val="00BE2BD3"/>
    <w:rsid w:val="00BE2CED"/>
    <w:rsid w:val="00BE366C"/>
    <w:rsid w:val="00BE38DC"/>
    <w:rsid w:val="00BE3A1A"/>
    <w:rsid w:val="00BE3B42"/>
    <w:rsid w:val="00BE4206"/>
    <w:rsid w:val="00BE42CD"/>
    <w:rsid w:val="00BE4361"/>
    <w:rsid w:val="00BE446D"/>
    <w:rsid w:val="00BE44B1"/>
    <w:rsid w:val="00BE484B"/>
    <w:rsid w:val="00BE4E03"/>
    <w:rsid w:val="00BE4E3A"/>
    <w:rsid w:val="00BE4F15"/>
    <w:rsid w:val="00BE5114"/>
    <w:rsid w:val="00BE5146"/>
    <w:rsid w:val="00BE5451"/>
    <w:rsid w:val="00BE5849"/>
    <w:rsid w:val="00BE5AFB"/>
    <w:rsid w:val="00BE5C5C"/>
    <w:rsid w:val="00BE5CF5"/>
    <w:rsid w:val="00BE5DFA"/>
    <w:rsid w:val="00BE6178"/>
    <w:rsid w:val="00BE623D"/>
    <w:rsid w:val="00BE6395"/>
    <w:rsid w:val="00BE669D"/>
    <w:rsid w:val="00BE69E2"/>
    <w:rsid w:val="00BE6A06"/>
    <w:rsid w:val="00BE6B5B"/>
    <w:rsid w:val="00BE6CD4"/>
    <w:rsid w:val="00BE721C"/>
    <w:rsid w:val="00BE7263"/>
    <w:rsid w:val="00BE7345"/>
    <w:rsid w:val="00BE739A"/>
    <w:rsid w:val="00BE7F0F"/>
    <w:rsid w:val="00BF03DB"/>
    <w:rsid w:val="00BF05A6"/>
    <w:rsid w:val="00BF0653"/>
    <w:rsid w:val="00BF0899"/>
    <w:rsid w:val="00BF08EE"/>
    <w:rsid w:val="00BF0C6B"/>
    <w:rsid w:val="00BF10D9"/>
    <w:rsid w:val="00BF10EE"/>
    <w:rsid w:val="00BF1295"/>
    <w:rsid w:val="00BF12AB"/>
    <w:rsid w:val="00BF15FA"/>
    <w:rsid w:val="00BF1772"/>
    <w:rsid w:val="00BF1B93"/>
    <w:rsid w:val="00BF1BA1"/>
    <w:rsid w:val="00BF1E1D"/>
    <w:rsid w:val="00BF1E8D"/>
    <w:rsid w:val="00BF203F"/>
    <w:rsid w:val="00BF20D7"/>
    <w:rsid w:val="00BF211B"/>
    <w:rsid w:val="00BF2316"/>
    <w:rsid w:val="00BF2374"/>
    <w:rsid w:val="00BF2616"/>
    <w:rsid w:val="00BF2946"/>
    <w:rsid w:val="00BF2E10"/>
    <w:rsid w:val="00BF3246"/>
    <w:rsid w:val="00BF3281"/>
    <w:rsid w:val="00BF337A"/>
    <w:rsid w:val="00BF3643"/>
    <w:rsid w:val="00BF3772"/>
    <w:rsid w:val="00BF3B15"/>
    <w:rsid w:val="00BF3BB5"/>
    <w:rsid w:val="00BF3C84"/>
    <w:rsid w:val="00BF3C88"/>
    <w:rsid w:val="00BF402F"/>
    <w:rsid w:val="00BF40D7"/>
    <w:rsid w:val="00BF420A"/>
    <w:rsid w:val="00BF42D0"/>
    <w:rsid w:val="00BF445D"/>
    <w:rsid w:val="00BF4690"/>
    <w:rsid w:val="00BF478C"/>
    <w:rsid w:val="00BF4854"/>
    <w:rsid w:val="00BF487C"/>
    <w:rsid w:val="00BF4FCC"/>
    <w:rsid w:val="00BF517F"/>
    <w:rsid w:val="00BF53AE"/>
    <w:rsid w:val="00BF560B"/>
    <w:rsid w:val="00BF58E6"/>
    <w:rsid w:val="00BF59FE"/>
    <w:rsid w:val="00BF5AF0"/>
    <w:rsid w:val="00BF5E64"/>
    <w:rsid w:val="00BF5EB8"/>
    <w:rsid w:val="00BF62D6"/>
    <w:rsid w:val="00BF6395"/>
    <w:rsid w:val="00BF66EF"/>
    <w:rsid w:val="00BF672E"/>
    <w:rsid w:val="00BF6981"/>
    <w:rsid w:val="00BF6B8E"/>
    <w:rsid w:val="00BF6D07"/>
    <w:rsid w:val="00BF6DB1"/>
    <w:rsid w:val="00BF6E51"/>
    <w:rsid w:val="00BF7220"/>
    <w:rsid w:val="00BF7330"/>
    <w:rsid w:val="00BF7636"/>
    <w:rsid w:val="00BF774E"/>
    <w:rsid w:val="00BF77E5"/>
    <w:rsid w:val="00BF785F"/>
    <w:rsid w:val="00BF7896"/>
    <w:rsid w:val="00C00510"/>
    <w:rsid w:val="00C00A4E"/>
    <w:rsid w:val="00C00ACF"/>
    <w:rsid w:val="00C00CCF"/>
    <w:rsid w:val="00C0103D"/>
    <w:rsid w:val="00C010AA"/>
    <w:rsid w:val="00C01164"/>
    <w:rsid w:val="00C01391"/>
    <w:rsid w:val="00C0164F"/>
    <w:rsid w:val="00C01715"/>
    <w:rsid w:val="00C01867"/>
    <w:rsid w:val="00C0192D"/>
    <w:rsid w:val="00C01A11"/>
    <w:rsid w:val="00C01BBE"/>
    <w:rsid w:val="00C01BCF"/>
    <w:rsid w:val="00C01D58"/>
    <w:rsid w:val="00C01FDE"/>
    <w:rsid w:val="00C023B9"/>
    <w:rsid w:val="00C02EF3"/>
    <w:rsid w:val="00C02F3D"/>
    <w:rsid w:val="00C03154"/>
    <w:rsid w:val="00C0344E"/>
    <w:rsid w:val="00C0347A"/>
    <w:rsid w:val="00C03720"/>
    <w:rsid w:val="00C037D2"/>
    <w:rsid w:val="00C03803"/>
    <w:rsid w:val="00C039A7"/>
    <w:rsid w:val="00C03A83"/>
    <w:rsid w:val="00C03FB9"/>
    <w:rsid w:val="00C04014"/>
    <w:rsid w:val="00C0435C"/>
    <w:rsid w:val="00C0442E"/>
    <w:rsid w:val="00C049BC"/>
    <w:rsid w:val="00C04CB7"/>
    <w:rsid w:val="00C04E98"/>
    <w:rsid w:val="00C04EE5"/>
    <w:rsid w:val="00C05103"/>
    <w:rsid w:val="00C05342"/>
    <w:rsid w:val="00C058B4"/>
    <w:rsid w:val="00C05CA2"/>
    <w:rsid w:val="00C05FE3"/>
    <w:rsid w:val="00C06353"/>
    <w:rsid w:val="00C06AD3"/>
    <w:rsid w:val="00C06E57"/>
    <w:rsid w:val="00C079DC"/>
    <w:rsid w:val="00C07CAD"/>
    <w:rsid w:val="00C07EE0"/>
    <w:rsid w:val="00C10008"/>
    <w:rsid w:val="00C1004E"/>
    <w:rsid w:val="00C102F0"/>
    <w:rsid w:val="00C10464"/>
    <w:rsid w:val="00C10655"/>
    <w:rsid w:val="00C108A0"/>
    <w:rsid w:val="00C109B7"/>
    <w:rsid w:val="00C10A17"/>
    <w:rsid w:val="00C10A4C"/>
    <w:rsid w:val="00C10D8B"/>
    <w:rsid w:val="00C110C5"/>
    <w:rsid w:val="00C11279"/>
    <w:rsid w:val="00C1128A"/>
    <w:rsid w:val="00C115BC"/>
    <w:rsid w:val="00C11820"/>
    <w:rsid w:val="00C11948"/>
    <w:rsid w:val="00C11A9A"/>
    <w:rsid w:val="00C11B96"/>
    <w:rsid w:val="00C11CA5"/>
    <w:rsid w:val="00C11E10"/>
    <w:rsid w:val="00C11F64"/>
    <w:rsid w:val="00C11F9B"/>
    <w:rsid w:val="00C12180"/>
    <w:rsid w:val="00C121D4"/>
    <w:rsid w:val="00C12208"/>
    <w:rsid w:val="00C12255"/>
    <w:rsid w:val="00C1250E"/>
    <w:rsid w:val="00C12860"/>
    <w:rsid w:val="00C12978"/>
    <w:rsid w:val="00C12D89"/>
    <w:rsid w:val="00C12F19"/>
    <w:rsid w:val="00C134DE"/>
    <w:rsid w:val="00C13995"/>
    <w:rsid w:val="00C13A32"/>
    <w:rsid w:val="00C13C9F"/>
    <w:rsid w:val="00C13D66"/>
    <w:rsid w:val="00C1428F"/>
    <w:rsid w:val="00C14A8C"/>
    <w:rsid w:val="00C14DBE"/>
    <w:rsid w:val="00C14F7E"/>
    <w:rsid w:val="00C15221"/>
    <w:rsid w:val="00C1591C"/>
    <w:rsid w:val="00C1636D"/>
    <w:rsid w:val="00C16437"/>
    <w:rsid w:val="00C1657B"/>
    <w:rsid w:val="00C16706"/>
    <w:rsid w:val="00C167E3"/>
    <w:rsid w:val="00C16926"/>
    <w:rsid w:val="00C16B4B"/>
    <w:rsid w:val="00C16BE8"/>
    <w:rsid w:val="00C16D9B"/>
    <w:rsid w:val="00C16E03"/>
    <w:rsid w:val="00C16E8B"/>
    <w:rsid w:val="00C16F07"/>
    <w:rsid w:val="00C16F39"/>
    <w:rsid w:val="00C176CC"/>
    <w:rsid w:val="00C17718"/>
    <w:rsid w:val="00C17BE4"/>
    <w:rsid w:val="00C17C85"/>
    <w:rsid w:val="00C17FFA"/>
    <w:rsid w:val="00C201AB"/>
    <w:rsid w:val="00C20209"/>
    <w:rsid w:val="00C204A1"/>
    <w:rsid w:val="00C206D7"/>
    <w:rsid w:val="00C208AE"/>
    <w:rsid w:val="00C209F4"/>
    <w:rsid w:val="00C20CF2"/>
    <w:rsid w:val="00C20E9C"/>
    <w:rsid w:val="00C213B9"/>
    <w:rsid w:val="00C213D5"/>
    <w:rsid w:val="00C21608"/>
    <w:rsid w:val="00C217C6"/>
    <w:rsid w:val="00C2199B"/>
    <w:rsid w:val="00C219C7"/>
    <w:rsid w:val="00C21A07"/>
    <w:rsid w:val="00C21B25"/>
    <w:rsid w:val="00C21CBA"/>
    <w:rsid w:val="00C225CF"/>
    <w:rsid w:val="00C22B18"/>
    <w:rsid w:val="00C22D24"/>
    <w:rsid w:val="00C22E70"/>
    <w:rsid w:val="00C2320E"/>
    <w:rsid w:val="00C232D6"/>
    <w:rsid w:val="00C233BE"/>
    <w:rsid w:val="00C2340F"/>
    <w:rsid w:val="00C23B02"/>
    <w:rsid w:val="00C24116"/>
    <w:rsid w:val="00C242C8"/>
    <w:rsid w:val="00C242DC"/>
    <w:rsid w:val="00C24599"/>
    <w:rsid w:val="00C246AD"/>
    <w:rsid w:val="00C24D80"/>
    <w:rsid w:val="00C24DDA"/>
    <w:rsid w:val="00C25362"/>
    <w:rsid w:val="00C256D6"/>
    <w:rsid w:val="00C25BD6"/>
    <w:rsid w:val="00C2610F"/>
    <w:rsid w:val="00C262F3"/>
    <w:rsid w:val="00C26462"/>
    <w:rsid w:val="00C2685A"/>
    <w:rsid w:val="00C26AB2"/>
    <w:rsid w:val="00C26C45"/>
    <w:rsid w:val="00C26D14"/>
    <w:rsid w:val="00C26ED7"/>
    <w:rsid w:val="00C27634"/>
    <w:rsid w:val="00C27B67"/>
    <w:rsid w:val="00C27B75"/>
    <w:rsid w:val="00C302AB"/>
    <w:rsid w:val="00C30572"/>
    <w:rsid w:val="00C305CC"/>
    <w:rsid w:val="00C3062C"/>
    <w:rsid w:val="00C307FC"/>
    <w:rsid w:val="00C30949"/>
    <w:rsid w:val="00C309A8"/>
    <w:rsid w:val="00C30C53"/>
    <w:rsid w:val="00C30C8D"/>
    <w:rsid w:val="00C30EC8"/>
    <w:rsid w:val="00C30EFB"/>
    <w:rsid w:val="00C31179"/>
    <w:rsid w:val="00C31367"/>
    <w:rsid w:val="00C31397"/>
    <w:rsid w:val="00C31435"/>
    <w:rsid w:val="00C31522"/>
    <w:rsid w:val="00C31695"/>
    <w:rsid w:val="00C31B1F"/>
    <w:rsid w:val="00C31C99"/>
    <w:rsid w:val="00C31D2F"/>
    <w:rsid w:val="00C32281"/>
    <w:rsid w:val="00C32614"/>
    <w:rsid w:val="00C32A29"/>
    <w:rsid w:val="00C32BE7"/>
    <w:rsid w:val="00C32D8A"/>
    <w:rsid w:val="00C32EFE"/>
    <w:rsid w:val="00C33205"/>
    <w:rsid w:val="00C334E9"/>
    <w:rsid w:val="00C33A95"/>
    <w:rsid w:val="00C33BA8"/>
    <w:rsid w:val="00C33F4A"/>
    <w:rsid w:val="00C33FDF"/>
    <w:rsid w:val="00C34190"/>
    <w:rsid w:val="00C3423E"/>
    <w:rsid w:val="00C3453A"/>
    <w:rsid w:val="00C34735"/>
    <w:rsid w:val="00C347BD"/>
    <w:rsid w:val="00C34AD4"/>
    <w:rsid w:val="00C34DF9"/>
    <w:rsid w:val="00C34EB7"/>
    <w:rsid w:val="00C35560"/>
    <w:rsid w:val="00C355F4"/>
    <w:rsid w:val="00C35A46"/>
    <w:rsid w:val="00C35BAD"/>
    <w:rsid w:val="00C35C31"/>
    <w:rsid w:val="00C35D19"/>
    <w:rsid w:val="00C35E04"/>
    <w:rsid w:val="00C3610A"/>
    <w:rsid w:val="00C368BC"/>
    <w:rsid w:val="00C36FD6"/>
    <w:rsid w:val="00C37231"/>
    <w:rsid w:val="00C3734F"/>
    <w:rsid w:val="00C3740F"/>
    <w:rsid w:val="00C374DB"/>
    <w:rsid w:val="00C376DA"/>
    <w:rsid w:val="00C37947"/>
    <w:rsid w:val="00C37B03"/>
    <w:rsid w:val="00C37F96"/>
    <w:rsid w:val="00C37FC9"/>
    <w:rsid w:val="00C403A7"/>
    <w:rsid w:val="00C40B73"/>
    <w:rsid w:val="00C40D22"/>
    <w:rsid w:val="00C40D33"/>
    <w:rsid w:val="00C40EB0"/>
    <w:rsid w:val="00C411CC"/>
    <w:rsid w:val="00C41201"/>
    <w:rsid w:val="00C41395"/>
    <w:rsid w:val="00C413C1"/>
    <w:rsid w:val="00C41AC9"/>
    <w:rsid w:val="00C41AF8"/>
    <w:rsid w:val="00C41FBE"/>
    <w:rsid w:val="00C42010"/>
    <w:rsid w:val="00C42859"/>
    <w:rsid w:val="00C42891"/>
    <w:rsid w:val="00C42DDD"/>
    <w:rsid w:val="00C42F6F"/>
    <w:rsid w:val="00C4328D"/>
    <w:rsid w:val="00C43380"/>
    <w:rsid w:val="00C44667"/>
    <w:rsid w:val="00C44940"/>
    <w:rsid w:val="00C44CE3"/>
    <w:rsid w:val="00C44D9C"/>
    <w:rsid w:val="00C44FBA"/>
    <w:rsid w:val="00C4526A"/>
    <w:rsid w:val="00C4536A"/>
    <w:rsid w:val="00C45942"/>
    <w:rsid w:val="00C45AFD"/>
    <w:rsid w:val="00C45E8D"/>
    <w:rsid w:val="00C45FE9"/>
    <w:rsid w:val="00C4624D"/>
    <w:rsid w:val="00C4671E"/>
    <w:rsid w:val="00C46881"/>
    <w:rsid w:val="00C468FD"/>
    <w:rsid w:val="00C46998"/>
    <w:rsid w:val="00C46B07"/>
    <w:rsid w:val="00C47032"/>
    <w:rsid w:val="00C47249"/>
    <w:rsid w:val="00C47341"/>
    <w:rsid w:val="00C47C69"/>
    <w:rsid w:val="00C50627"/>
    <w:rsid w:val="00C50637"/>
    <w:rsid w:val="00C5067E"/>
    <w:rsid w:val="00C50A70"/>
    <w:rsid w:val="00C50C8C"/>
    <w:rsid w:val="00C50D1A"/>
    <w:rsid w:val="00C50E3F"/>
    <w:rsid w:val="00C50F2B"/>
    <w:rsid w:val="00C51020"/>
    <w:rsid w:val="00C510D1"/>
    <w:rsid w:val="00C512B9"/>
    <w:rsid w:val="00C51353"/>
    <w:rsid w:val="00C515EB"/>
    <w:rsid w:val="00C51782"/>
    <w:rsid w:val="00C51A65"/>
    <w:rsid w:val="00C51DDB"/>
    <w:rsid w:val="00C51E56"/>
    <w:rsid w:val="00C522AD"/>
    <w:rsid w:val="00C52DDC"/>
    <w:rsid w:val="00C52E1B"/>
    <w:rsid w:val="00C5336A"/>
    <w:rsid w:val="00C536E6"/>
    <w:rsid w:val="00C539D0"/>
    <w:rsid w:val="00C53A52"/>
    <w:rsid w:val="00C53D3A"/>
    <w:rsid w:val="00C53EAB"/>
    <w:rsid w:val="00C54165"/>
    <w:rsid w:val="00C54412"/>
    <w:rsid w:val="00C544BA"/>
    <w:rsid w:val="00C547CB"/>
    <w:rsid w:val="00C547DF"/>
    <w:rsid w:val="00C549BB"/>
    <w:rsid w:val="00C54AF7"/>
    <w:rsid w:val="00C54C5A"/>
    <w:rsid w:val="00C54E4E"/>
    <w:rsid w:val="00C550DA"/>
    <w:rsid w:val="00C55231"/>
    <w:rsid w:val="00C555FD"/>
    <w:rsid w:val="00C5572C"/>
    <w:rsid w:val="00C55A64"/>
    <w:rsid w:val="00C55ACA"/>
    <w:rsid w:val="00C55DB2"/>
    <w:rsid w:val="00C55F45"/>
    <w:rsid w:val="00C561AD"/>
    <w:rsid w:val="00C56414"/>
    <w:rsid w:val="00C569B8"/>
    <w:rsid w:val="00C56A7D"/>
    <w:rsid w:val="00C56C79"/>
    <w:rsid w:val="00C56FC7"/>
    <w:rsid w:val="00C5753D"/>
    <w:rsid w:val="00C576E8"/>
    <w:rsid w:val="00C579BD"/>
    <w:rsid w:val="00C57A70"/>
    <w:rsid w:val="00C57AE4"/>
    <w:rsid w:val="00C57C77"/>
    <w:rsid w:val="00C57F4A"/>
    <w:rsid w:val="00C6001D"/>
    <w:rsid w:val="00C601C0"/>
    <w:rsid w:val="00C608D1"/>
    <w:rsid w:val="00C60C12"/>
    <w:rsid w:val="00C60C18"/>
    <w:rsid w:val="00C60E8D"/>
    <w:rsid w:val="00C60F5C"/>
    <w:rsid w:val="00C6102A"/>
    <w:rsid w:val="00C6109E"/>
    <w:rsid w:val="00C6139E"/>
    <w:rsid w:val="00C61630"/>
    <w:rsid w:val="00C61839"/>
    <w:rsid w:val="00C62051"/>
    <w:rsid w:val="00C62238"/>
    <w:rsid w:val="00C62481"/>
    <w:rsid w:val="00C624F3"/>
    <w:rsid w:val="00C6264D"/>
    <w:rsid w:val="00C62797"/>
    <w:rsid w:val="00C62842"/>
    <w:rsid w:val="00C62C0B"/>
    <w:rsid w:val="00C63354"/>
    <w:rsid w:val="00C636A3"/>
    <w:rsid w:val="00C638CA"/>
    <w:rsid w:val="00C63C7A"/>
    <w:rsid w:val="00C64034"/>
    <w:rsid w:val="00C645F3"/>
    <w:rsid w:val="00C64805"/>
    <w:rsid w:val="00C6481B"/>
    <w:rsid w:val="00C64ACB"/>
    <w:rsid w:val="00C64C20"/>
    <w:rsid w:val="00C64EA8"/>
    <w:rsid w:val="00C65185"/>
    <w:rsid w:val="00C6573C"/>
    <w:rsid w:val="00C657FE"/>
    <w:rsid w:val="00C6589B"/>
    <w:rsid w:val="00C665A6"/>
    <w:rsid w:val="00C668E9"/>
    <w:rsid w:val="00C668F6"/>
    <w:rsid w:val="00C66C56"/>
    <w:rsid w:val="00C6715B"/>
    <w:rsid w:val="00C678F5"/>
    <w:rsid w:val="00C67EC3"/>
    <w:rsid w:val="00C70171"/>
    <w:rsid w:val="00C701D5"/>
    <w:rsid w:val="00C7046E"/>
    <w:rsid w:val="00C704BE"/>
    <w:rsid w:val="00C7080E"/>
    <w:rsid w:val="00C70C44"/>
    <w:rsid w:val="00C70E12"/>
    <w:rsid w:val="00C70E16"/>
    <w:rsid w:val="00C71145"/>
    <w:rsid w:val="00C7130E"/>
    <w:rsid w:val="00C713C9"/>
    <w:rsid w:val="00C7140E"/>
    <w:rsid w:val="00C71561"/>
    <w:rsid w:val="00C71629"/>
    <w:rsid w:val="00C71784"/>
    <w:rsid w:val="00C72897"/>
    <w:rsid w:val="00C729CB"/>
    <w:rsid w:val="00C72ADC"/>
    <w:rsid w:val="00C72AE9"/>
    <w:rsid w:val="00C72AF1"/>
    <w:rsid w:val="00C73347"/>
    <w:rsid w:val="00C73524"/>
    <w:rsid w:val="00C7366A"/>
    <w:rsid w:val="00C738D0"/>
    <w:rsid w:val="00C7399D"/>
    <w:rsid w:val="00C739D8"/>
    <w:rsid w:val="00C73ECF"/>
    <w:rsid w:val="00C73F7E"/>
    <w:rsid w:val="00C740C9"/>
    <w:rsid w:val="00C74792"/>
    <w:rsid w:val="00C747FD"/>
    <w:rsid w:val="00C74B47"/>
    <w:rsid w:val="00C74C77"/>
    <w:rsid w:val="00C74D09"/>
    <w:rsid w:val="00C74D3B"/>
    <w:rsid w:val="00C74FEF"/>
    <w:rsid w:val="00C750D4"/>
    <w:rsid w:val="00C754AD"/>
    <w:rsid w:val="00C75604"/>
    <w:rsid w:val="00C75728"/>
    <w:rsid w:val="00C75902"/>
    <w:rsid w:val="00C75B9D"/>
    <w:rsid w:val="00C75C89"/>
    <w:rsid w:val="00C75D22"/>
    <w:rsid w:val="00C75F6D"/>
    <w:rsid w:val="00C76543"/>
    <w:rsid w:val="00C76627"/>
    <w:rsid w:val="00C768C0"/>
    <w:rsid w:val="00C76D57"/>
    <w:rsid w:val="00C77184"/>
    <w:rsid w:val="00C779D1"/>
    <w:rsid w:val="00C77D47"/>
    <w:rsid w:val="00C77DFC"/>
    <w:rsid w:val="00C77FD1"/>
    <w:rsid w:val="00C80240"/>
    <w:rsid w:val="00C8039A"/>
    <w:rsid w:val="00C80402"/>
    <w:rsid w:val="00C80568"/>
    <w:rsid w:val="00C806DA"/>
    <w:rsid w:val="00C80769"/>
    <w:rsid w:val="00C80961"/>
    <w:rsid w:val="00C80A0E"/>
    <w:rsid w:val="00C80C98"/>
    <w:rsid w:val="00C80D45"/>
    <w:rsid w:val="00C80FF7"/>
    <w:rsid w:val="00C8100F"/>
    <w:rsid w:val="00C8136F"/>
    <w:rsid w:val="00C814D8"/>
    <w:rsid w:val="00C81B5E"/>
    <w:rsid w:val="00C81D7A"/>
    <w:rsid w:val="00C81E0A"/>
    <w:rsid w:val="00C82706"/>
    <w:rsid w:val="00C82812"/>
    <w:rsid w:val="00C82A93"/>
    <w:rsid w:val="00C82FF3"/>
    <w:rsid w:val="00C8359F"/>
    <w:rsid w:val="00C83A56"/>
    <w:rsid w:val="00C83DCB"/>
    <w:rsid w:val="00C83FBB"/>
    <w:rsid w:val="00C843D2"/>
    <w:rsid w:val="00C84478"/>
    <w:rsid w:val="00C844E4"/>
    <w:rsid w:val="00C84588"/>
    <w:rsid w:val="00C84693"/>
    <w:rsid w:val="00C8494C"/>
    <w:rsid w:val="00C849A3"/>
    <w:rsid w:val="00C84DD7"/>
    <w:rsid w:val="00C84DE3"/>
    <w:rsid w:val="00C85024"/>
    <w:rsid w:val="00C8537A"/>
    <w:rsid w:val="00C8564A"/>
    <w:rsid w:val="00C85691"/>
    <w:rsid w:val="00C85CA7"/>
    <w:rsid w:val="00C85DDC"/>
    <w:rsid w:val="00C85DF4"/>
    <w:rsid w:val="00C85E5E"/>
    <w:rsid w:val="00C85E81"/>
    <w:rsid w:val="00C8612C"/>
    <w:rsid w:val="00C86278"/>
    <w:rsid w:val="00C864A7"/>
    <w:rsid w:val="00C86AE9"/>
    <w:rsid w:val="00C86C2F"/>
    <w:rsid w:val="00C86CC2"/>
    <w:rsid w:val="00C86EF3"/>
    <w:rsid w:val="00C879E2"/>
    <w:rsid w:val="00C879EC"/>
    <w:rsid w:val="00C9005A"/>
    <w:rsid w:val="00C902B7"/>
    <w:rsid w:val="00C90334"/>
    <w:rsid w:val="00C90548"/>
    <w:rsid w:val="00C905F0"/>
    <w:rsid w:val="00C908CC"/>
    <w:rsid w:val="00C90B86"/>
    <w:rsid w:val="00C90C44"/>
    <w:rsid w:val="00C90C58"/>
    <w:rsid w:val="00C90E40"/>
    <w:rsid w:val="00C91226"/>
    <w:rsid w:val="00C9149B"/>
    <w:rsid w:val="00C91543"/>
    <w:rsid w:val="00C919F4"/>
    <w:rsid w:val="00C91ACA"/>
    <w:rsid w:val="00C91AE8"/>
    <w:rsid w:val="00C91E5A"/>
    <w:rsid w:val="00C92087"/>
    <w:rsid w:val="00C920CC"/>
    <w:rsid w:val="00C920F1"/>
    <w:rsid w:val="00C92332"/>
    <w:rsid w:val="00C925B2"/>
    <w:rsid w:val="00C92972"/>
    <w:rsid w:val="00C92BD8"/>
    <w:rsid w:val="00C92CEB"/>
    <w:rsid w:val="00C92EE7"/>
    <w:rsid w:val="00C92F64"/>
    <w:rsid w:val="00C93191"/>
    <w:rsid w:val="00C9329D"/>
    <w:rsid w:val="00C938A4"/>
    <w:rsid w:val="00C938B8"/>
    <w:rsid w:val="00C93CC8"/>
    <w:rsid w:val="00C93D39"/>
    <w:rsid w:val="00C9439C"/>
    <w:rsid w:val="00C947EF"/>
    <w:rsid w:val="00C94828"/>
    <w:rsid w:val="00C94DC7"/>
    <w:rsid w:val="00C94E8B"/>
    <w:rsid w:val="00C94FF8"/>
    <w:rsid w:val="00C9517B"/>
    <w:rsid w:val="00C951C3"/>
    <w:rsid w:val="00C95328"/>
    <w:rsid w:val="00C955B1"/>
    <w:rsid w:val="00C95910"/>
    <w:rsid w:val="00C95C9A"/>
    <w:rsid w:val="00C95D49"/>
    <w:rsid w:val="00C95E5D"/>
    <w:rsid w:val="00C96C81"/>
    <w:rsid w:val="00C96E12"/>
    <w:rsid w:val="00C96E2E"/>
    <w:rsid w:val="00C96F1B"/>
    <w:rsid w:val="00C96F1E"/>
    <w:rsid w:val="00C970D2"/>
    <w:rsid w:val="00C971BD"/>
    <w:rsid w:val="00C9743C"/>
    <w:rsid w:val="00C97696"/>
    <w:rsid w:val="00C97703"/>
    <w:rsid w:val="00C97C30"/>
    <w:rsid w:val="00C97CF4"/>
    <w:rsid w:val="00C97D3F"/>
    <w:rsid w:val="00CA0097"/>
    <w:rsid w:val="00CA03FD"/>
    <w:rsid w:val="00CA0909"/>
    <w:rsid w:val="00CA0C28"/>
    <w:rsid w:val="00CA0E40"/>
    <w:rsid w:val="00CA0EDD"/>
    <w:rsid w:val="00CA0F73"/>
    <w:rsid w:val="00CA117A"/>
    <w:rsid w:val="00CA12DA"/>
    <w:rsid w:val="00CA13BB"/>
    <w:rsid w:val="00CA196C"/>
    <w:rsid w:val="00CA1D57"/>
    <w:rsid w:val="00CA1D9F"/>
    <w:rsid w:val="00CA1DBF"/>
    <w:rsid w:val="00CA24AE"/>
    <w:rsid w:val="00CA25D6"/>
    <w:rsid w:val="00CA279B"/>
    <w:rsid w:val="00CA2B79"/>
    <w:rsid w:val="00CA2C95"/>
    <w:rsid w:val="00CA30C5"/>
    <w:rsid w:val="00CA321C"/>
    <w:rsid w:val="00CA34A5"/>
    <w:rsid w:val="00CA3892"/>
    <w:rsid w:val="00CA3B93"/>
    <w:rsid w:val="00CA3CCC"/>
    <w:rsid w:val="00CA3DCC"/>
    <w:rsid w:val="00CA3EA6"/>
    <w:rsid w:val="00CA3FCF"/>
    <w:rsid w:val="00CA400E"/>
    <w:rsid w:val="00CA4034"/>
    <w:rsid w:val="00CA4049"/>
    <w:rsid w:val="00CA435E"/>
    <w:rsid w:val="00CA446E"/>
    <w:rsid w:val="00CA4821"/>
    <w:rsid w:val="00CA4C34"/>
    <w:rsid w:val="00CA4F6D"/>
    <w:rsid w:val="00CA5296"/>
    <w:rsid w:val="00CA5374"/>
    <w:rsid w:val="00CA5422"/>
    <w:rsid w:val="00CA5604"/>
    <w:rsid w:val="00CA5BFB"/>
    <w:rsid w:val="00CA5C36"/>
    <w:rsid w:val="00CA602D"/>
    <w:rsid w:val="00CA625C"/>
    <w:rsid w:val="00CA631D"/>
    <w:rsid w:val="00CA63AF"/>
    <w:rsid w:val="00CA650C"/>
    <w:rsid w:val="00CA6A15"/>
    <w:rsid w:val="00CA6E44"/>
    <w:rsid w:val="00CA6F1A"/>
    <w:rsid w:val="00CA71CA"/>
    <w:rsid w:val="00CA7364"/>
    <w:rsid w:val="00CA7512"/>
    <w:rsid w:val="00CA7523"/>
    <w:rsid w:val="00CA7679"/>
    <w:rsid w:val="00CA76DC"/>
    <w:rsid w:val="00CA781B"/>
    <w:rsid w:val="00CA786E"/>
    <w:rsid w:val="00CA7B4B"/>
    <w:rsid w:val="00CB02CE"/>
    <w:rsid w:val="00CB03D3"/>
    <w:rsid w:val="00CB063C"/>
    <w:rsid w:val="00CB066C"/>
    <w:rsid w:val="00CB07CC"/>
    <w:rsid w:val="00CB085A"/>
    <w:rsid w:val="00CB0C62"/>
    <w:rsid w:val="00CB0CA6"/>
    <w:rsid w:val="00CB152B"/>
    <w:rsid w:val="00CB15F1"/>
    <w:rsid w:val="00CB1656"/>
    <w:rsid w:val="00CB191B"/>
    <w:rsid w:val="00CB1A3F"/>
    <w:rsid w:val="00CB1C02"/>
    <w:rsid w:val="00CB1CFE"/>
    <w:rsid w:val="00CB1D9F"/>
    <w:rsid w:val="00CB1EB1"/>
    <w:rsid w:val="00CB20B8"/>
    <w:rsid w:val="00CB24EA"/>
    <w:rsid w:val="00CB2522"/>
    <w:rsid w:val="00CB2645"/>
    <w:rsid w:val="00CB2958"/>
    <w:rsid w:val="00CB2BBC"/>
    <w:rsid w:val="00CB2C25"/>
    <w:rsid w:val="00CB30C4"/>
    <w:rsid w:val="00CB326B"/>
    <w:rsid w:val="00CB32E4"/>
    <w:rsid w:val="00CB33F1"/>
    <w:rsid w:val="00CB3543"/>
    <w:rsid w:val="00CB35D0"/>
    <w:rsid w:val="00CB35EF"/>
    <w:rsid w:val="00CB3689"/>
    <w:rsid w:val="00CB38FE"/>
    <w:rsid w:val="00CB390D"/>
    <w:rsid w:val="00CB399E"/>
    <w:rsid w:val="00CB3B12"/>
    <w:rsid w:val="00CB433B"/>
    <w:rsid w:val="00CB47AC"/>
    <w:rsid w:val="00CB494E"/>
    <w:rsid w:val="00CB4E46"/>
    <w:rsid w:val="00CB4F7B"/>
    <w:rsid w:val="00CB5247"/>
    <w:rsid w:val="00CB53B1"/>
    <w:rsid w:val="00CB56B6"/>
    <w:rsid w:val="00CB588F"/>
    <w:rsid w:val="00CB58A1"/>
    <w:rsid w:val="00CB5A24"/>
    <w:rsid w:val="00CB5B7D"/>
    <w:rsid w:val="00CB6159"/>
    <w:rsid w:val="00CB64A9"/>
    <w:rsid w:val="00CB6540"/>
    <w:rsid w:val="00CB694D"/>
    <w:rsid w:val="00CB6A12"/>
    <w:rsid w:val="00CB6F00"/>
    <w:rsid w:val="00CB6F80"/>
    <w:rsid w:val="00CB7118"/>
    <w:rsid w:val="00CB7378"/>
    <w:rsid w:val="00CB74BB"/>
    <w:rsid w:val="00CB74E7"/>
    <w:rsid w:val="00CB76AD"/>
    <w:rsid w:val="00CB7814"/>
    <w:rsid w:val="00CB7941"/>
    <w:rsid w:val="00CB7965"/>
    <w:rsid w:val="00CB7CBF"/>
    <w:rsid w:val="00CC0065"/>
    <w:rsid w:val="00CC0C07"/>
    <w:rsid w:val="00CC0DEA"/>
    <w:rsid w:val="00CC186D"/>
    <w:rsid w:val="00CC1A19"/>
    <w:rsid w:val="00CC1BB3"/>
    <w:rsid w:val="00CC23B5"/>
    <w:rsid w:val="00CC24AD"/>
    <w:rsid w:val="00CC2A9D"/>
    <w:rsid w:val="00CC2C15"/>
    <w:rsid w:val="00CC2CF4"/>
    <w:rsid w:val="00CC2FA6"/>
    <w:rsid w:val="00CC3046"/>
    <w:rsid w:val="00CC304A"/>
    <w:rsid w:val="00CC3310"/>
    <w:rsid w:val="00CC350B"/>
    <w:rsid w:val="00CC3526"/>
    <w:rsid w:val="00CC3531"/>
    <w:rsid w:val="00CC3565"/>
    <w:rsid w:val="00CC410B"/>
    <w:rsid w:val="00CC41EB"/>
    <w:rsid w:val="00CC46AE"/>
    <w:rsid w:val="00CC4782"/>
    <w:rsid w:val="00CC47BA"/>
    <w:rsid w:val="00CC4B3C"/>
    <w:rsid w:val="00CC4B83"/>
    <w:rsid w:val="00CC4EAE"/>
    <w:rsid w:val="00CC52FE"/>
    <w:rsid w:val="00CC5562"/>
    <w:rsid w:val="00CC5659"/>
    <w:rsid w:val="00CC5AF5"/>
    <w:rsid w:val="00CC5EA1"/>
    <w:rsid w:val="00CC5EDF"/>
    <w:rsid w:val="00CC623D"/>
    <w:rsid w:val="00CC6320"/>
    <w:rsid w:val="00CC63D9"/>
    <w:rsid w:val="00CC6694"/>
    <w:rsid w:val="00CC68C0"/>
    <w:rsid w:val="00CC7037"/>
    <w:rsid w:val="00CC7650"/>
    <w:rsid w:val="00CC7B18"/>
    <w:rsid w:val="00CC7B1B"/>
    <w:rsid w:val="00CC7E44"/>
    <w:rsid w:val="00CC7ED6"/>
    <w:rsid w:val="00CD04EE"/>
    <w:rsid w:val="00CD05C8"/>
    <w:rsid w:val="00CD067F"/>
    <w:rsid w:val="00CD1004"/>
    <w:rsid w:val="00CD1091"/>
    <w:rsid w:val="00CD131C"/>
    <w:rsid w:val="00CD178B"/>
    <w:rsid w:val="00CD19D1"/>
    <w:rsid w:val="00CD1E76"/>
    <w:rsid w:val="00CD1F32"/>
    <w:rsid w:val="00CD2029"/>
    <w:rsid w:val="00CD2122"/>
    <w:rsid w:val="00CD23EA"/>
    <w:rsid w:val="00CD25C5"/>
    <w:rsid w:val="00CD2644"/>
    <w:rsid w:val="00CD2BDE"/>
    <w:rsid w:val="00CD2C3F"/>
    <w:rsid w:val="00CD2CA5"/>
    <w:rsid w:val="00CD2D03"/>
    <w:rsid w:val="00CD2E1D"/>
    <w:rsid w:val="00CD3156"/>
    <w:rsid w:val="00CD328E"/>
    <w:rsid w:val="00CD33A5"/>
    <w:rsid w:val="00CD34AC"/>
    <w:rsid w:val="00CD3647"/>
    <w:rsid w:val="00CD3653"/>
    <w:rsid w:val="00CD367D"/>
    <w:rsid w:val="00CD3C75"/>
    <w:rsid w:val="00CD42B3"/>
    <w:rsid w:val="00CD4467"/>
    <w:rsid w:val="00CD4538"/>
    <w:rsid w:val="00CD4758"/>
    <w:rsid w:val="00CD4DBB"/>
    <w:rsid w:val="00CD564E"/>
    <w:rsid w:val="00CD59B8"/>
    <w:rsid w:val="00CD5ADA"/>
    <w:rsid w:val="00CD5B0E"/>
    <w:rsid w:val="00CD5C8F"/>
    <w:rsid w:val="00CD5E52"/>
    <w:rsid w:val="00CD6073"/>
    <w:rsid w:val="00CD60AF"/>
    <w:rsid w:val="00CD633A"/>
    <w:rsid w:val="00CD649F"/>
    <w:rsid w:val="00CD64F1"/>
    <w:rsid w:val="00CD6896"/>
    <w:rsid w:val="00CD6C64"/>
    <w:rsid w:val="00CD6EC7"/>
    <w:rsid w:val="00CD7036"/>
    <w:rsid w:val="00CD70B9"/>
    <w:rsid w:val="00CD7272"/>
    <w:rsid w:val="00CD741B"/>
    <w:rsid w:val="00CD7469"/>
    <w:rsid w:val="00CD7541"/>
    <w:rsid w:val="00CD76F5"/>
    <w:rsid w:val="00CD7749"/>
    <w:rsid w:val="00CD77B4"/>
    <w:rsid w:val="00CD7E22"/>
    <w:rsid w:val="00CE01BE"/>
    <w:rsid w:val="00CE0680"/>
    <w:rsid w:val="00CE0AE3"/>
    <w:rsid w:val="00CE0C68"/>
    <w:rsid w:val="00CE1198"/>
    <w:rsid w:val="00CE11F2"/>
    <w:rsid w:val="00CE125A"/>
    <w:rsid w:val="00CE14FB"/>
    <w:rsid w:val="00CE15E9"/>
    <w:rsid w:val="00CE17B3"/>
    <w:rsid w:val="00CE1ACE"/>
    <w:rsid w:val="00CE1FEA"/>
    <w:rsid w:val="00CE2142"/>
    <w:rsid w:val="00CE21C6"/>
    <w:rsid w:val="00CE231A"/>
    <w:rsid w:val="00CE2499"/>
    <w:rsid w:val="00CE2A00"/>
    <w:rsid w:val="00CE2F95"/>
    <w:rsid w:val="00CE3023"/>
    <w:rsid w:val="00CE304E"/>
    <w:rsid w:val="00CE30ED"/>
    <w:rsid w:val="00CE34CF"/>
    <w:rsid w:val="00CE350E"/>
    <w:rsid w:val="00CE375E"/>
    <w:rsid w:val="00CE37F8"/>
    <w:rsid w:val="00CE3DEC"/>
    <w:rsid w:val="00CE411E"/>
    <w:rsid w:val="00CE412A"/>
    <w:rsid w:val="00CE43AC"/>
    <w:rsid w:val="00CE45BA"/>
    <w:rsid w:val="00CE4856"/>
    <w:rsid w:val="00CE485F"/>
    <w:rsid w:val="00CE4BE2"/>
    <w:rsid w:val="00CE4CCD"/>
    <w:rsid w:val="00CE4D80"/>
    <w:rsid w:val="00CE4E9C"/>
    <w:rsid w:val="00CE4EFC"/>
    <w:rsid w:val="00CE500C"/>
    <w:rsid w:val="00CE570F"/>
    <w:rsid w:val="00CE59D9"/>
    <w:rsid w:val="00CE5B13"/>
    <w:rsid w:val="00CE5BEC"/>
    <w:rsid w:val="00CE5F49"/>
    <w:rsid w:val="00CE5F73"/>
    <w:rsid w:val="00CE60AA"/>
    <w:rsid w:val="00CE67F2"/>
    <w:rsid w:val="00CE68DC"/>
    <w:rsid w:val="00CE6A2A"/>
    <w:rsid w:val="00CE6CA7"/>
    <w:rsid w:val="00CE6DEF"/>
    <w:rsid w:val="00CE7167"/>
    <w:rsid w:val="00CE730E"/>
    <w:rsid w:val="00CE7896"/>
    <w:rsid w:val="00CE7E48"/>
    <w:rsid w:val="00CE7EF7"/>
    <w:rsid w:val="00CE7F80"/>
    <w:rsid w:val="00CF00BD"/>
    <w:rsid w:val="00CF0232"/>
    <w:rsid w:val="00CF0244"/>
    <w:rsid w:val="00CF0400"/>
    <w:rsid w:val="00CF0F8F"/>
    <w:rsid w:val="00CF12A3"/>
    <w:rsid w:val="00CF1440"/>
    <w:rsid w:val="00CF15AE"/>
    <w:rsid w:val="00CF163C"/>
    <w:rsid w:val="00CF1721"/>
    <w:rsid w:val="00CF184A"/>
    <w:rsid w:val="00CF1BCE"/>
    <w:rsid w:val="00CF1C59"/>
    <w:rsid w:val="00CF2160"/>
    <w:rsid w:val="00CF23BD"/>
    <w:rsid w:val="00CF24C4"/>
    <w:rsid w:val="00CF2CDA"/>
    <w:rsid w:val="00CF2D86"/>
    <w:rsid w:val="00CF3434"/>
    <w:rsid w:val="00CF349D"/>
    <w:rsid w:val="00CF36C2"/>
    <w:rsid w:val="00CF38CB"/>
    <w:rsid w:val="00CF3E3D"/>
    <w:rsid w:val="00CF4105"/>
    <w:rsid w:val="00CF41FE"/>
    <w:rsid w:val="00CF42D0"/>
    <w:rsid w:val="00CF43B9"/>
    <w:rsid w:val="00CF4669"/>
    <w:rsid w:val="00CF4686"/>
    <w:rsid w:val="00CF46BC"/>
    <w:rsid w:val="00CF4798"/>
    <w:rsid w:val="00CF4A9D"/>
    <w:rsid w:val="00CF52D5"/>
    <w:rsid w:val="00CF573F"/>
    <w:rsid w:val="00CF5804"/>
    <w:rsid w:val="00CF59F4"/>
    <w:rsid w:val="00CF5A3C"/>
    <w:rsid w:val="00CF5AB3"/>
    <w:rsid w:val="00CF5CC5"/>
    <w:rsid w:val="00CF7259"/>
    <w:rsid w:val="00CF72A7"/>
    <w:rsid w:val="00CF7BCA"/>
    <w:rsid w:val="00D00E96"/>
    <w:rsid w:val="00D00EFA"/>
    <w:rsid w:val="00D00F7F"/>
    <w:rsid w:val="00D0119F"/>
    <w:rsid w:val="00D0135D"/>
    <w:rsid w:val="00D01595"/>
    <w:rsid w:val="00D016A8"/>
    <w:rsid w:val="00D01DFE"/>
    <w:rsid w:val="00D01E94"/>
    <w:rsid w:val="00D0219B"/>
    <w:rsid w:val="00D023F6"/>
    <w:rsid w:val="00D026DA"/>
    <w:rsid w:val="00D02714"/>
    <w:rsid w:val="00D02AA2"/>
    <w:rsid w:val="00D02AF5"/>
    <w:rsid w:val="00D02CA8"/>
    <w:rsid w:val="00D02D2E"/>
    <w:rsid w:val="00D0312D"/>
    <w:rsid w:val="00D031AB"/>
    <w:rsid w:val="00D03610"/>
    <w:rsid w:val="00D03803"/>
    <w:rsid w:val="00D03BF9"/>
    <w:rsid w:val="00D03DD7"/>
    <w:rsid w:val="00D03E8A"/>
    <w:rsid w:val="00D04071"/>
    <w:rsid w:val="00D041E5"/>
    <w:rsid w:val="00D045ED"/>
    <w:rsid w:val="00D04704"/>
    <w:rsid w:val="00D04724"/>
    <w:rsid w:val="00D04A86"/>
    <w:rsid w:val="00D04E85"/>
    <w:rsid w:val="00D05117"/>
    <w:rsid w:val="00D05128"/>
    <w:rsid w:val="00D051F7"/>
    <w:rsid w:val="00D05766"/>
    <w:rsid w:val="00D05933"/>
    <w:rsid w:val="00D05E45"/>
    <w:rsid w:val="00D05F8B"/>
    <w:rsid w:val="00D0615B"/>
    <w:rsid w:val="00D06438"/>
    <w:rsid w:val="00D066B7"/>
    <w:rsid w:val="00D06821"/>
    <w:rsid w:val="00D06959"/>
    <w:rsid w:val="00D06A0E"/>
    <w:rsid w:val="00D06BE3"/>
    <w:rsid w:val="00D071CF"/>
    <w:rsid w:val="00D07323"/>
    <w:rsid w:val="00D074D4"/>
    <w:rsid w:val="00D07AE1"/>
    <w:rsid w:val="00D07F8C"/>
    <w:rsid w:val="00D100AB"/>
    <w:rsid w:val="00D1015A"/>
    <w:rsid w:val="00D1022A"/>
    <w:rsid w:val="00D10CC6"/>
    <w:rsid w:val="00D10EE9"/>
    <w:rsid w:val="00D10F55"/>
    <w:rsid w:val="00D10FD1"/>
    <w:rsid w:val="00D11377"/>
    <w:rsid w:val="00D1137A"/>
    <w:rsid w:val="00D11409"/>
    <w:rsid w:val="00D11544"/>
    <w:rsid w:val="00D1173B"/>
    <w:rsid w:val="00D1195B"/>
    <w:rsid w:val="00D11A14"/>
    <w:rsid w:val="00D11AD0"/>
    <w:rsid w:val="00D11B8D"/>
    <w:rsid w:val="00D11B9E"/>
    <w:rsid w:val="00D11ED9"/>
    <w:rsid w:val="00D12185"/>
    <w:rsid w:val="00D122EB"/>
    <w:rsid w:val="00D1233A"/>
    <w:rsid w:val="00D12A01"/>
    <w:rsid w:val="00D12A50"/>
    <w:rsid w:val="00D12E51"/>
    <w:rsid w:val="00D13E1E"/>
    <w:rsid w:val="00D1406E"/>
    <w:rsid w:val="00D141DC"/>
    <w:rsid w:val="00D1434E"/>
    <w:rsid w:val="00D143BD"/>
    <w:rsid w:val="00D146D8"/>
    <w:rsid w:val="00D1492B"/>
    <w:rsid w:val="00D1499F"/>
    <w:rsid w:val="00D14A28"/>
    <w:rsid w:val="00D14B6B"/>
    <w:rsid w:val="00D14DA8"/>
    <w:rsid w:val="00D151ED"/>
    <w:rsid w:val="00D153D2"/>
    <w:rsid w:val="00D153EF"/>
    <w:rsid w:val="00D15857"/>
    <w:rsid w:val="00D15D7A"/>
    <w:rsid w:val="00D15D9E"/>
    <w:rsid w:val="00D160C5"/>
    <w:rsid w:val="00D1610D"/>
    <w:rsid w:val="00D16263"/>
    <w:rsid w:val="00D16357"/>
    <w:rsid w:val="00D166A9"/>
    <w:rsid w:val="00D16AA6"/>
    <w:rsid w:val="00D16C4F"/>
    <w:rsid w:val="00D16E82"/>
    <w:rsid w:val="00D172BE"/>
    <w:rsid w:val="00D17409"/>
    <w:rsid w:val="00D17500"/>
    <w:rsid w:val="00D1752A"/>
    <w:rsid w:val="00D17727"/>
    <w:rsid w:val="00D1776C"/>
    <w:rsid w:val="00D17825"/>
    <w:rsid w:val="00D17A37"/>
    <w:rsid w:val="00D17C2A"/>
    <w:rsid w:val="00D17C80"/>
    <w:rsid w:val="00D17ED8"/>
    <w:rsid w:val="00D17F5D"/>
    <w:rsid w:val="00D20417"/>
    <w:rsid w:val="00D204E5"/>
    <w:rsid w:val="00D20675"/>
    <w:rsid w:val="00D20761"/>
    <w:rsid w:val="00D2092A"/>
    <w:rsid w:val="00D20940"/>
    <w:rsid w:val="00D20EFE"/>
    <w:rsid w:val="00D20F15"/>
    <w:rsid w:val="00D21135"/>
    <w:rsid w:val="00D211B5"/>
    <w:rsid w:val="00D212D0"/>
    <w:rsid w:val="00D2136E"/>
    <w:rsid w:val="00D21385"/>
    <w:rsid w:val="00D21535"/>
    <w:rsid w:val="00D215CC"/>
    <w:rsid w:val="00D2160A"/>
    <w:rsid w:val="00D218B4"/>
    <w:rsid w:val="00D21A10"/>
    <w:rsid w:val="00D21C6A"/>
    <w:rsid w:val="00D21F3D"/>
    <w:rsid w:val="00D220C8"/>
    <w:rsid w:val="00D2220B"/>
    <w:rsid w:val="00D22368"/>
    <w:rsid w:val="00D22559"/>
    <w:rsid w:val="00D227D6"/>
    <w:rsid w:val="00D22CFA"/>
    <w:rsid w:val="00D22E96"/>
    <w:rsid w:val="00D22EE6"/>
    <w:rsid w:val="00D231DA"/>
    <w:rsid w:val="00D239B3"/>
    <w:rsid w:val="00D23D50"/>
    <w:rsid w:val="00D2482B"/>
    <w:rsid w:val="00D24C5B"/>
    <w:rsid w:val="00D24EDD"/>
    <w:rsid w:val="00D24F03"/>
    <w:rsid w:val="00D24FDE"/>
    <w:rsid w:val="00D250C8"/>
    <w:rsid w:val="00D2518F"/>
    <w:rsid w:val="00D25395"/>
    <w:rsid w:val="00D2570E"/>
    <w:rsid w:val="00D25C18"/>
    <w:rsid w:val="00D25C5A"/>
    <w:rsid w:val="00D25E0D"/>
    <w:rsid w:val="00D25F05"/>
    <w:rsid w:val="00D25FC9"/>
    <w:rsid w:val="00D2620B"/>
    <w:rsid w:val="00D26268"/>
    <w:rsid w:val="00D26302"/>
    <w:rsid w:val="00D26433"/>
    <w:rsid w:val="00D26636"/>
    <w:rsid w:val="00D26B55"/>
    <w:rsid w:val="00D26BD6"/>
    <w:rsid w:val="00D26D58"/>
    <w:rsid w:val="00D2701C"/>
    <w:rsid w:val="00D2717D"/>
    <w:rsid w:val="00D2720B"/>
    <w:rsid w:val="00D27491"/>
    <w:rsid w:val="00D27547"/>
    <w:rsid w:val="00D27A33"/>
    <w:rsid w:val="00D27BDA"/>
    <w:rsid w:val="00D27FD4"/>
    <w:rsid w:val="00D30869"/>
    <w:rsid w:val="00D30CB6"/>
    <w:rsid w:val="00D30D9B"/>
    <w:rsid w:val="00D30EB9"/>
    <w:rsid w:val="00D30F50"/>
    <w:rsid w:val="00D31628"/>
    <w:rsid w:val="00D3171F"/>
    <w:rsid w:val="00D31E4E"/>
    <w:rsid w:val="00D31E58"/>
    <w:rsid w:val="00D31EAA"/>
    <w:rsid w:val="00D31F92"/>
    <w:rsid w:val="00D32451"/>
    <w:rsid w:val="00D32D01"/>
    <w:rsid w:val="00D33018"/>
    <w:rsid w:val="00D3344E"/>
    <w:rsid w:val="00D334D0"/>
    <w:rsid w:val="00D33656"/>
    <w:rsid w:val="00D3375C"/>
    <w:rsid w:val="00D3398F"/>
    <w:rsid w:val="00D33C17"/>
    <w:rsid w:val="00D33CDC"/>
    <w:rsid w:val="00D33E8E"/>
    <w:rsid w:val="00D3405C"/>
    <w:rsid w:val="00D341CD"/>
    <w:rsid w:val="00D3439D"/>
    <w:rsid w:val="00D3461F"/>
    <w:rsid w:val="00D3469A"/>
    <w:rsid w:val="00D3474E"/>
    <w:rsid w:val="00D34A8C"/>
    <w:rsid w:val="00D34AD3"/>
    <w:rsid w:val="00D34C39"/>
    <w:rsid w:val="00D34DA5"/>
    <w:rsid w:val="00D34FF2"/>
    <w:rsid w:val="00D351B2"/>
    <w:rsid w:val="00D35337"/>
    <w:rsid w:val="00D353AE"/>
    <w:rsid w:val="00D354CD"/>
    <w:rsid w:val="00D35868"/>
    <w:rsid w:val="00D35C07"/>
    <w:rsid w:val="00D35C27"/>
    <w:rsid w:val="00D35D24"/>
    <w:rsid w:val="00D360E3"/>
    <w:rsid w:val="00D3610A"/>
    <w:rsid w:val="00D362D4"/>
    <w:rsid w:val="00D36562"/>
    <w:rsid w:val="00D366EC"/>
    <w:rsid w:val="00D36982"/>
    <w:rsid w:val="00D36D0A"/>
    <w:rsid w:val="00D36D56"/>
    <w:rsid w:val="00D36D6F"/>
    <w:rsid w:val="00D36E13"/>
    <w:rsid w:val="00D37005"/>
    <w:rsid w:val="00D37412"/>
    <w:rsid w:val="00D37510"/>
    <w:rsid w:val="00D377EB"/>
    <w:rsid w:val="00D379D2"/>
    <w:rsid w:val="00D400C6"/>
    <w:rsid w:val="00D4011B"/>
    <w:rsid w:val="00D40164"/>
    <w:rsid w:val="00D402C4"/>
    <w:rsid w:val="00D404A4"/>
    <w:rsid w:val="00D4067D"/>
    <w:rsid w:val="00D40765"/>
    <w:rsid w:val="00D40A02"/>
    <w:rsid w:val="00D40B39"/>
    <w:rsid w:val="00D40F65"/>
    <w:rsid w:val="00D41274"/>
    <w:rsid w:val="00D416B9"/>
    <w:rsid w:val="00D41718"/>
    <w:rsid w:val="00D417E0"/>
    <w:rsid w:val="00D41B8D"/>
    <w:rsid w:val="00D41CC6"/>
    <w:rsid w:val="00D4207A"/>
    <w:rsid w:val="00D421AE"/>
    <w:rsid w:val="00D424A5"/>
    <w:rsid w:val="00D42A5F"/>
    <w:rsid w:val="00D42AB9"/>
    <w:rsid w:val="00D42F0A"/>
    <w:rsid w:val="00D436B2"/>
    <w:rsid w:val="00D436E1"/>
    <w:rsid w:val="00D438ED"/>
    <w:rsid w:val="00D43D55"/>
    <w:rsid w:val="00D43E3E"/>
    <w:rsid w:val="00D43FB1"/>
    <w:rsid w:val="00D44235"/>
    <w:rsid w:val="00D446E2"/>
    <w:rsid w:val="00D447C0"/>
    <w:rsid w:val="00D44B6E"/>
    <w:rsid w:val="00D44B92"/>
    <w:rsid w:val="00D44FF4"/>
    <w:rsid w:val="00D4541D"/>
    <w:rsid w:val="00D457A8"/>
    <w:rsid w:val="00D45F32"/>
    <w:rsid w:val="00D460FC"/>
    <w:rsid w:val="00D4667C"/>
    <w:rsid w:val="00D466A1"/>
    <w:rsid w:val="00D467BD"/>
    <w:rsid w:val="00D46943"/>
    <w:rsid w:val="00D469BE"/>
    <w:rsid w:val="00D46E1F"/>
    <w:rsid w:val="00D47263"/>
    <w:rsid w:val="00D47267"/>
    <w:rsid w:val="00D473BE"/>
    <w:rsid w:val="00D474E5"/>
    <w:rsid w:val="00D474FA"/>
    <w:rsid w:val="00D47503"/>
    <w:rsid w:val="00D4760B"/>
    <w:rsid w:val="00D477A3"/>
    <w:rsid w:val="00D4784F"/>
    <w:rsid w:val="00D478EC"/>
    <w:rsid w:val="00D47962"/>
    <w:rsid w:val="00D47B72"/>
    <w:rsid w:val="00D47F75"/>
    <w:rsid w:val="00D50167"/>
    <w:rsid w:val="00D50250"/>
    <w:rsid w:val="00D50635"/>
    <w:rsid w:val="00D506B3"/>
    <w:rsid w:val="00D506C4"/>
    <w:rsid w:val="00D50A9C"/>
    <w:rsid w:val="00D50A9D"/>
    <w:rsid w:val="00D50C9A"/>
    <w:rsid w:val="00D50D0D"/>
    <w:rsid w:val="00D50E9F"/>
    <w:rsid w:val="00D5129C"/>
    <w:rsid w:val="00D51368"/>
    <w:rsid w:val="00D51777"/>
    <w:rsid w:val="00D517A5"/>
    <w:rsid w:val="00D51A3C"/>
    <w:rsid w:val="00D51A9E"/>
    <w:rsid w:val="00D51C0D"/>
    <w:rsid w:val="00D52197"/>
    <w:rsid w:val="00D5299F"/>
    <w:rsid w:val="00D5315D"/>
    <w:rsid w:val="00D5358D"/>
    <w:rsid w:val="00D53622"/>
    <w:rsid w:val="00D53B50"/>
    <w:rsid w:val="00D53CBD"/>
    <w:rsid w:val="00D53F9F"/>
    <w:rsid w:val="00D5426C"/>
    <w:rsid w:val="00D542B2"/>
    <w:rsid w:val="00D542C1"/>
    <w:rsid w:val="00D543D2"/>
    <w:rsid w:val="00D545D7"/>
    <w:rsid w:val="00D548E0"/>
    <w:rsid w:val="00D54977"/>
    <w:rsid w:val="00D54B25"/>
    <w:rsid w:val="00D54EB2"/>
    <w:rsid w:val="00D55342"/>
    <w:rsid w:val="00D55382"/>
    <w:rsid w:val="00D55692"/>
    <w:rsid w:val="00D558F8"/>
    <w:rsid w:val="00D55C4F"/>
    <w:rsid w:val="00D55C62"/>
    <w:rsid w:val="00D55DA8"/>
    <w:rsid w:val="00D55DE4"/>
    <w:rsid w:val="00D55F04"/>
    <w:rsid w:val="00D5612F"/>
    <w:rsid w:val="00D561F3"/>
    <w:rsid w:val="00D56277"/>
    <w:rsid w:val="00D56675"/>
    <w:rsid w:val="00D56DCE"/>
    <w:rsid w:val="00D56FD6"/>
    <w:rsid w:val="00D5715E"/>
    <w:rsid w:val="00D57267"/>
    <w:rsid w:val="00D57495"/>
    <w:rsid w:val="00D57A2B"/>
    <w:rsid w:val="00D57AE0"/>
    <w:rsid w:val="00D57C93"/>
    <w:rsid w:val="00D60107"/>
    <w:rsid w:val="00D6049E"/>
    <w:rsid w:val="00D604DB"/>
    <w:rsid w:val="00D604EF"/>
    <w:rsid w:val="00D60759"/>
    <w:rsid w:val="00D6097C"/>
    <w:rsid w:val="00D6098B"/>
    <w:rsid w:val="00D60D89"/>
    <w:rsid w:val="00D60EB2"/>
    <w:rsid w:val="00D60EDD"/>
    <w:rsid w:val="00D60EFD"/>
    <w:rsid w:val="00D61491"/>
    <w:rsid w:val="00D614DC"/>
    <w:rsid w:val="00D618DE"/>
    <w:rsid w:val="00D618E9"/>
    <w:rsid w:val="00D61958"/>
    <w:rsid w:val="00D61A1A"/>
    <w:rsid w:val="00D61CD8"/>
    <w:rsid w:val="00D61E20"/>
    <w:rsid w:val="00D62115"/>
    <w:rsid w:val="00D62117"/>
    <w:rsid w:val="00D62C0E"/>
    <w:rsid w:val="00D62C10"/>
    <w:rsid w:val="00D63044"/>
    <w:rsid w:val="00D630CE"/>
    <w:rsid w:val="00D63140"/>
    <w:rsid w:val="00D63269"/>
    <w:rsid w:val="00D633FD"/>
    <w:rsid w:val="00D634CA"/>
    <w:rsid w:val="00D63CB4"/>
    <w:rsid w:val="00D63D15"/>
    <w:rsid w:val="00D64153"/>
    <w:rsid w:val="00D641F1"/>
    <w:rsid w:val="00D642AE"/>
    <w:rsid w:val="00D642D5"/>
    <w:rsid w:val="00D64683"/>
    <w:rsid w:val="00D64922"/>
    <w:rsid w:val="00D64CE1"/>
    <w:rsid w:val="00D65027"/>
    <w:rsid w:val="00D650EA"/>
    <w:rsid w:val="00D651F5"/>
    <w:rsid w:val="00D6527C"/>
    <w:rsid w:val="00D6529C"/>
    <w:rsid w:val="00D6548C"/>
    <w:rsid w:val="00D65661"/>
    <w:rsid w:val="00D657AF"/>
    <w:rsid w:val="00D65894"/>
    <w:rsid w:val="00D65A2B"/>
    <w:rsid w:val="00D65B21"/>
    <w:rsid w:val="00D66182"/>
    <w:rsid w:val="00D662CD"/>
    <w:rsid w:val="00D666BA"/>
    <w:rsid w:val="00D666D5"/>
    <w:rsid w:val="00D66A53"/>
    <w:rsid w:val="00D66DB9"/>
    <w:rsid w:val="00D66F18"/>
    <w:rsid w:val="00D66FEB"/>
    <w:rsid w:val="00D670BA"/>
    <w:rsid w:val="00D670F4"/>
    <w:rsid w:val="00D67235"/>
    <w:rsid w:val="00D6774E"/>
    <w:rsid w:val="00D67758"/>
    <w:rsid w:val="00D67897"/>
    <w:rsid w:val="00D678AE"/>
    <w:rsid w:val="00D67C64"/>
    <w:rsid w:val="00D67E89"/>
    <w:rsid w:val="00D7003F"/>
    <w:rsid w:val="00D70355"/>
    <w:rsid w:val="00D7065A"/>
    <w:rsid w:val="00D7067E"/>
    <w:rsid w:val="00D707A0"/>
    <w:rsid w:val="00D70E5A"/>
    <w:rsid w:val="00D712E5"/>
    <w:rsid w:val="00D7194E"/>
    <w:rsid w:val="00D720F7"/>
    <w:rsid w:val="00D723D5"/>
    <w:rsid w:val="00D723DF"/>
    <w:rsid w:val="00D724DA"/>
    <w:rsid w:val="00D725F7"/>
    <w:rsid w:val="00D72728"/>
    <w:rsid w:val="00D727BA"/>
    <w:rsid w:val="00D72C06"/>
    <w:rsid w:val="00D72E44"/>
    <w:rsid w:val="00D73224"/>
    <w:rsid w:val="00D73359"/>
    <w:rsid w:val="00D733D1"/>
    <w:rsid w:val="00D73820"/>
    <w:rsid w:val="00D74092"/>
    <w:rsid w:val="00D747A3"/>
    <w:rsid w:val="00D7482D"/>
    <w:rsid w:val="00D74878"/>
    <w:rsid w:val="00D7572F"/>
    <w:rsid w:val="00D75860"/>
    <w:rsid w:val="00D75950"/>
    <w:rsid w:val="00D75E25"/>
    <w:rsid w:val="00D7612B"/>
    <w:rsid w:val="00D76C6D"/>
    <w:rsid w:val="00D771C4"/>
    <w:rsid w:val="00D771EE"/>
    <w:rsid w:val="00D77BCF"/>
    <w:rsid w:val="00D77BFF"/>
    <w:rsid w:val="00D77C8D"/>
    <w:rsid w:val="00D77D15"/>
    <w:rsid w:val="00D80031"/>
    <w:rsid w:val="00D801C3"/>
    <w:rsid w:val="00D8024E"/>
    <w:rsid w:val="00D80509"/>
    <w:rsid w:val="00D805CE"/>
    <w:rsid w:val="00D80A76"/>
    <w:rsid w:val="00D80B4B"/>
    <w:rsid w:val="00D80B50"/>
    <w:rsid w:val="00D8106F"/>
    <w:rsid w:val="00D8117B"/>
    <w:rsid w:val="00D8167C"/>
    <w:rsid w:val="00D816F1"/>
    <w:rsid w:val="00D81896"/>
    <w:rsid w:val="00D819C4"/>
    <w:rsid w:val="00D81B4C"/>
    <w:rsid w:val="00D81E06"/>
    <w:rsid w:val="00D81EA7"/>
    <w:rsid w:val="00D81EE4"/>
    <w:rsid w:val="00D820D0"/>
    <w:rsid w:val="00D8234F"/>
    <w:rsid w:val="00D8259F"/>
    <w:rsid w:val="00D825BF"/>
    <w:rsid w:val="00D825FE"/>
    <w:rsid w:val="00D82784"/>
    <w:rsid w:val="00D82BEC"/>
    <w:rsid w:val="00D82CF8"/>
    <w:rsid w:val="00D834BC"/>
    <w:rsid w:val="00D83734"/>
    <w:rsid w:val="00D83B2C"/>
    <w:rsid w:val="00D83BEE"/>
    <w:rsid w:val="00D83C06"/>
    <w:rsid w:val="00D83C63"/>
    <w:rsid w:val="00D84117"/>
    <w:rsid w:val="00D84266"/>
    <w:rsid w:val="00D84278"/>
    <w:rsid w:val="00D84488"/>
    <w:rsid w:val="00D84547"/>
    <w:rsid w:val="00D84600"/>
    <w:rsid w:val="00D846E7"/>
    <w:rsid w:val="00D8553C"/>
    <w:rsid w:val="00D859F1"/>
    <w:rsid w:val="00D85A93"/>
    <w:rsid w:val="00D85CC5"/>
    <w:rsid w:val="00D85DF5"/>
    <w:rsid w:val="00D86217"/>
    <w:rsid w:val="00D862A7"/>
    <w:rsid w:val="00D862C5"/>
    <w:rsid w:val="00D8649E"/>
    <w:rsid w:val="00D866E0"/>
    <w:rsid w:val="00D86806"/>
    <w:rsid w:val="00D8691D"/>
    <w:rsid w:val="00D86983"/>
    <w:rsid w:val="00D86A65"/>
    <w:rsid w:val="00D86A93"/>
    <w:rsid w:val="00D86AD9"/>
    <w:rsid w:val="00D86D29"/>
    <w:rsid w:val="00D86DED"/>
    <w:rsid w:val="00D86E2A"/>
    <w:rsid w:val="00D86E56"/>
    <w:rsid w:val="00D87181"/>
    <w:rsid w:val="00D873C1"/>
    <w:rsid w:val="00D877CD"/>
    <w:rsid w:val="00D878EC"/>
    <w:rsid w:val="00D9042E"/>
    <w:rsid w:val="00D9058C"/>
    <w:rsid w:val="00D90685"/>
    <w:rsid w:val="00D90C48"/>
    <w:rsid w:val="00D90F88"/>
    <w:rsid w:val="00D91782"/>
    <w:rsid w:val="00D91A1B"/>
    <w:rsid w:val="00D9203E"/>
    <w:rsid w:val="00D9246F"/>
    <w:rsid w:val="00D9254C"/>
    <w:rsid w:val="00D927EE"/>
    <w:rsid w:val="00D92A9F"/>
    <w:rsid w:val="00D92D60"/>
    <w:rsid w:val="00D9331C"/>
    <w:rsid w:val="00D93418"/>
    <w:rsid w:val="00D93652"/>
    <w:rsid w:val="00D9399D"/>
    <w:rsid w:val="00D93B13"/>
    <w:rsid w:val="00D93C6B"/>
    <w:rsid w:val="00D93C9B"/>
    <w:rsid w:val="00D93D01"/>
    <w:rsid w:val="00D93E03"/>
    <w:rsid w:val="00D940CA"/>
    <w:rsid w:val="00D9413A"/>
    <w:rsid w:val="00D94201"/>
    <w:rsid w:val="00D94290"/>
    <w:rsid w:val="00D94379"/>
    <w:rsid w:val="00D943F3"/>
    <w:rsid w:val="00D94C1D"/>
    <w:rsid w:val="00D94C8A"/>
    <w:rsid w:val="00D9509A"/>
    <w:rsid w:val="00D9516D"/>
    <w:rsid w:val="00D95225"/>
    <w:rsid w:val="00D953EB"/>
    <w:rsid w:val="00D9562D"/>
    <w:rsid w:val="00D957C5"/>
    <w:rsid w:val="00D9580C"/>
    <w:rsid w:val="00D9581C"/>
    <w:rsid w:val="00D959E4"/>
    <w:rsid w:val="00D95E10"/>
    <w:rsid w:val="00D95EA8"/>
    <w:rsid w:val="00D960C9"/>
    <w:rsid w:val="00D962E1"/>
    <w:rsid w:val="00D96768"/>
    <w:rsid w:val="00D96784"/>
    <w:rsid w:val="00D9706A"/>
    <w:rsid w:val="00D970F1"/>
    <w:rsid w:val="00D971CF"/>
    <w:rsid w:val="00D971D9"/>
    <w:rsid w:val="00D974FC"/>
    <w:rsid w:val="00D9778D"/>
    <w:rsid w:val="00D977E6"/>
    <w:rsid w:val="00D97E18"/>
    <w:rsid w:val="00D97EC9"/>
    <w:rsid w:val="00DA0149"/>
    <w:rsid w:val="00DA01DB"/>
    <w:rsid w:val="00DA028F"/>
    <w:rsid w:val="00DA0536"/>
    <w:rsid w:val="00DA05C6"/>
    <w:rsid w:val="00DA05E4"/>
    <w:rsid w:val="00DA0942"/>
    <w:rsid w:val="00DA0B6E"/>
    <w:rsid w:val="00DA0B96"/>
    <w:rsid w:val="00DA0D63"/>
    <w:rsid w:val="00DA0D76"/>
    <w:rsid w:val="00DA0E1E"/>
    <w:rsid w:val="00DA0FD1"/>
    <w:rsid w:val="00DA10A5"/>
    <w:rsid w:val="00DA113E"/>
    <w:rsid w:val="00DA11B9"/>
    <w:rsid w:val="00DA157E"/>
    <w:rsid w:val="00DA1A5E"/>
    <w:rsid w:val="00DA1DA5"/>
    <w:rsid w:val="00DA21D7"/>
    <w:rsid w:val="00DA2A64"/>
    <w:rsid w:val="00DA2B4B"/>
    <w:rsid w:val="00DA2D71"/>
    <w:rsid w:val="00DA2E8F"/>
    <w:rsid w:val="00DA2F5B"/>
    <w:rsid w:val="00DA30D8"/>
    <w:rsid w:val="00DA3328"/>
    <w:rsid w:val="00DA33EE"/>
    <w:rsid w:val="00DA3949"/>
    <w:rsid w:val="00DA3BE2"/>
    <w:rsid w:val="00DA3BF9"/>
    <w:rsid w:val="00DA3E93"/>
    <w:rsid w:val="00DA3EA9"/>
    <w:rsid w:val="00DA4321"/>
    <w:rsid w:val="00DA479B"/>
    <w:rsid w:val="00DA4C9B"/>
    <w:rsid w:val="00DA4F3A"/>
    <w:rsid w:val="00DA4F44"/>
    <w:rsid w:val="00DA4FAC"/>
    <w:rsid w:val="00DA510B"/>
    <w:rsid w:val="00DA52B6"/>
    <w:rsid w:val="00DA55C0"/>
    <w:rsid w:val="00DA5B89"/>
    <w:rsid w:val="00DA5C69"/>
    <w:rsid w:val="00DA5EA6"/>
    <w:rsid w:val="00DA6412"/>
    <w:rsid w:val="00DA66F7"/>
    <w:rsid w:val="00DA6E0A"/>
    <w:rsid w:val="00DA7AEF"/>
    <w:rsid w:val="00DA7D42"/>
    <w:rsid w:val="00DA7DB1"/>
    <w:rsid w:val="00DA7F18"/>
    <w:rsid w:val="00DA7FC2"/>
    <w:rsid w:val="00DB04B9"/>
    <w:rsid w:val="00DB0649"/>
    <w:rsid w:val="00DB08E6"/>
    <w:rsid w:val="00DB0A4A"/>
    <w:rsid w:val="00DB0E6B"/>
    <w:rsid w:val="00DB0FBE"/>
    <w:rsid w:val="00DB1082"/>
    <w:rsid w:val="00DB112D"/>
    <w:rsid w:val="00DB113B"/>
    <w:rsid w:val="00DB153A"/>
    <w:rsid w:val="00DB1727"/>
    <w:rsid w:val="00DB17F7"/>
    <w:rsid w:val="00DB18E5"/>
    <w:rsid w:val="00DB191E"/>
    <w:rsid w:val="00DB1FB1"/>
    <w:rsid w:val="00DB2830"/>
    <w:rsid w:val="00DB288B"/>
    <w:rsid w:val="00DB2F50"/>
    <w:rsid w:val="00DB2F95"/>
    <w:rsid w:val="00DB308A"/>
    <w:rsid w:val="00DB3240"/>
    <w:rsid w:val="00DB338C"/>
    <w:rsid w:val="00DB33BC"/>
    <w:rsid w:val="00DB33ED"/>
    <w:rsid w:val="00DB3898"/>
    <w:rsid w:val="00DB3D1F"/>
    <w:rsid w:val="00DB3E23"/>
    <w:rsid w:val="00DB43B7"/>
    <w:rsid w:val="00DB49CC"/>
    <w:rsid w:val="00DB4A28"/>
    <w:rsid w:val="00DB4D95"/>
    <w:rsid w:val="00DB4EC8"/>
    <w:rsid w:val="00DB52D0"/>
    <w:rsid w:val="00DB5384"/>
    <w:rsid w:val="00DB5460"/>
    <w:rsid w:val="00DB581E"/>
    <w:rsid w:val="00DB5AB8"/>
    <w:rsid w:val="00DB5C05"/>
    <w:rsid w:val="00DB5C46"/>
    <w:rsid w:val="00DB5F87"/>
    <w:rsid w:val="00DB62BB"/>
    <w:rsid w:val="00DB62E8"/>
    <w:rsid w:val="00DB640B"/>
    <w:rsid w:val="00DB6464"/>
    <w:rsid w:val="00DB6686"/>
    <w:rsid w:val="00DB6D06"/>
    <w:rsid w:val="00DB6E8C"/>
    <w:rsid w:val="00DB6E92"/>
    <w:rsid w:val="00DB72E5"/>
    <w:rsid w:val="00DB7811"/>
    <w:rsid w:val="00DB7C56"/>
    <w:rsid w:val="00DB7FD6"/>
    <w:rsid w:val="00DC0057"/>
    <w:rsid w:val="00DC039E"/>
    <w:rsid w:val="00DC04FE"/>
    <w:rsid w:val="00DC05CE"/>
    <w:rsid w:val="00DC089D"/>
    <w:rsid w:val="00DC0AE8"/>
    <w:rsid w:val="00DC0B70"/>
    <w:rsid w:val="00DC0C30"/>
    <w:rsid w:val="00DC0F42"/>
    <w:rsid w:val="00DC0F64"/>
    <w:rsid w:val="00DC1294"/>
    <w:rsid w:val="00DC14CC"/>
    <w:rsid w:val="00DC15E0"/>
    <w:rsid w:val="00DC176E"/>
    <w:rsid w:val="00DC1819"/>
    <w:rsid w:val="00DC1B33"/>
    <w:rsid w:val="00DC1B5F"/>
    <w:rsid w:val="00DC1D06"/>
    <w:rsid w:val="00DC1D58"/>
    <w:rsid w:val="00DC2171"/>
    <w:rsid w:val="00DC2522"/>
    <w:rsid w:val="00DC3043"/>
    <w:rsid w:val="00DC3097"/>
    <w:rsid w:val="00DC31D9"/>
    <w:rsid w:val="00DC3274"/>
    <w:rsid w:val="00DC32EB"/>
    <w:rsid w:val="00DC3415"/>
    <w:rsid w:val="00DC3573"/>
    <w:rsid w:val="00DC3E43"/>
    <w:rsid w:val="00DC42BD"/>
    <w:rsid w:val="00DC4389"/>
    <w:rsid w:val="00DC44F7"/>
    <w:rsid w:val="00DC45F0"/>
    <w:rsid w:val="00DC4600"/>
    <w:rsid w:val="00DC4701"/>
    <w:rsid w:val="00DC4A21"/>
    <w:rsid w:val="00DC4B4A"/>
    <w:rsid w:val="00DC4C86"/>
    <w:rsid w:val="00DC514E"/>
    <w:rsid w:val="00DC5281"/>
    <w:rsid w:val="00DC54BA"/>
    <w:rsid w:val="00DC5803"/>
    <w:rsid w:val="00DC5849"/>
    <w:rsid w:val="00DC59DD"/>
    <w:rsid w:val="00DC5A03"/>
    <w:rsid w:val="00DC610B"/>
    <w:rsid w:val="00DC6302"/>
    <w:rsid w:val="00DC6B0D"/>
    <w:rsid w:val="00DC6D02"/>
    <w:rsid w:val="00DC6E58"/>
    <w:rsid w:val="00DC6EA4"/>
    <w:rsid w:val="00DC703E"/>
    <w:rsid w:val="00DC736A"/>
    <w:rsid w:val="00DC73B9"/>
    <w:rsid w:val="00DC7470"/>
    <w:rsid w:val="00DC755B"/>
    <w:rsid w:val="00DC75B4"/>
    <w:rsid w:val="00DC75D7"/>
    <w:rsid w:val="00DC7A71"/>
    <w:rsid w:val="00DC7B32"/>
    <w:rsid w:val="00DD014E"/>
    <w:rsid w:val="00DD02A9"/>
    <w:rsid w:val="00DD03FE"/>
    <w:rsid w:val="00DD0400"/>
    <w:rsid w:val="00DD04A7"/>
    <w:rsid w:val="00DD0824"/>
    <w:rsid w:val="00DD1604"/>
    <w:rsid w:val="00DD1A20"/>
    <w:rsid w:val="00DD212C"/>
    <w:rsid w:val="00DD247D"/>
    <w:rsid w:val="00DD29DE"/>
    <w:rsid w:val="00DD2C0D"/>
    <w:rsid w:val="00DD2D74"/>
    <w:rsid w:val="00DD3245"/>
    <w:rsid w:val="00DD390F"/>
    <w:rsid w:val="00DD3E9F"/>
    <w:rsid w:val="00DD3FAB"/>
    <w:rsid w:val="00DD441F"/>
    <w:rsid w:val="00DD45BF"/>
    <w:rsid w:val="00DD4602"/>
    <w:rsid w:val="00DD483D"/>
    <w:rsid w:val="00DD4BAA"/>
    <w:rsid w:val="00DD4BC8"/>
    <w:rsid w:val="00DD4C7A"/>
    <w:rsid w:val="00DD4E5B"/>
    <w:rsid w:val="00DD4F91"/>
    <w:rsid w:val="00DD576B"/>
    <w:rsid w:val="00DD5D5B"/>
    <w:rsid w:val="00DD5E15"/>
    <w:rsid w:val="00DD61DC"/>
    <w:rsid w:val="00DD651A"/>
    <w:rsid w:val="00DD67A9"/>
    <w:rsid w:val="00DD6B75"/>
    <w:rsid w:val="00DD6B8C"/>
    <w:rsid w:val="00DD6FF4"/>
    <w:rsid w:val="00DD71DC"/>
    <w:rsid w:val="00DD724D"/>
    <w:rsid w:val="00DD750B"/>
    <w:rsid w:val="00DD7515"/>
    <w:rsid w:val="00DD77E8"/>
    <w:rsid w:val="00DD79B6"/>
    <w:rsid w:val="00DD7C6D"/>
    <w:rsid w:val="00DE003C"/>
    <w:rsid w:val="00DE018D"/>
    <w:rsid w:val="00DE0268"/>
    <w:rsid w:val="00DE0623"/>
    <w:rsid w:val="00DE08B7"/>
    <w:rsid w:val="00DE0976"/>
    <w:rsid w:val="00DE09B9"/>
    <w:rsid w:val="00DE0CFA"/>
    <w:rsid w:val="00DE1029"/>
    <w:rsid w:val="00DE1309"/>
    <w:rsid w:val="00DE16F4"/>
    <w:rsid w:val="00DE174C"/>
    <w:rsid w:val="00DE1B8C"/>
    <w:rsid w:val="00DE23DA"/>
    <w:rsid w:val="00DE27A3"/>
    <w:rsid w:val="00DE2CA7"/>
    <w:rsid w:val="00DE2E41"/>
    <w:rsid w:val="00DE2FA8"/>
    <w:rsid w:val="00DE3158"/>
    <w:rsid w:val="00DE31F7"/>
    <w:rsid w:val="00DE35CE"/>
    <w:rsid w:val="00DE38AC"/>
    <w:rsid w:val="00DE3E29"/>
    <w:rsid w:val="00DE3F3F"/>
    <w:rsid w:val="00DE3F94"/>
    <w:rsid w:val="00DE4426"/>
    <w:rsid w:val="00DE47E6"/>
    <w:rsid w:val="00DE49A4"/>
    <w:rsid w:val="00DE4FE3"/>
    <w:rsid w:val="00DE5435"/>
    <w:rsid w:val="00DE5514"/>
    <w:rsid w:val="00DE58F3"/>
    <w:rsid w:val="00DE5AA1"/>
    <w:rsid w:val="00DE5BE0"/>
    <w:rsid w:val="00DE5C56"/>
    <w:rsid w:val="00DE5DC9"/>
    <w:rsid w:val="00DE682E"/>
    <w:rsid w:val="00DE6BB4"/>
    <w:rsid w:val="00DE6E3F"/>
    <w:rsid w:val="00DE7A31"/>
    <w:rsid w:val="00DE7C4D"/>
    <w:rsid w:val="00DE7DF8"/>
    <w:rsid w:val="00DF0437"/>
    <w:rsid w:val="00DF0F0F"/>
    <w:rsid w:val="00DF11B4"/>
    <w:rsid w:val="00DF12F0"/>
    <w:rsid w:val="00DF15EC"/>
    <w:rsid w:val="00DF1B94"/>
    <w:rsid w:val="00DF1DE9"/>
    <w:rsid w:val="00DF1ED9"/>
    <w:rsid w:val="00DF2398"/>
    <w:rsid w:val="00DF29C6"/>
    <w:rsid w:val="00DF2AF4"/>
    <w:rsid w:val="00DF2B4E"/>
    <w:rsid w:val="00DF2C6B"/>
    <w:rsid w:val="00DF2DDB"/>
    <w:rsid w:val="00DF321C"/>
    <w:rsid w:val="00DF3863"/>
    <w:rsid w:val="00DF3CC4"/>
    <w:rsid w:val="00DF3E7A"/>
    <w:rsid w:val="00DF3E7E"/>
    <w:rsid w:val="00DF42E9"/>
    <w:rsid w:val="00DF42F8"/>
    <w:rsid w:val="00DF4440"/>
    <w:rsid w:val="00DF459D"/>
    <w:rsid w:val="00DF48EE"/>
    <w:rsid w:val="00DF4BD1"/>
    <w:rsid w:val="00DF4D61"/>
    <w:rsid w:val="00DF4DDD"/>
    <w:rsid w:val="00DF4F66"/>
    <w:rsid w:val="00DF5364"/>
    <w:rsid w:val="00DF5368"/>
    <w:rsid w:val="00DF5674"/>
    <w:rsid w:val="00DF5AE8"/>
    <w:rsid w:val="00DF5BC7"/>
    <w:rsid w:val="00DF5D1A"/>
    <w:rsid w:val="00DF5DC4"/>
    <w:rsid w:val="00DF5E44"/>
    <w:rsid w:val="00DF5EE1"/>
    <w:rsid w:val="00DF5F8F"/>
    <w:rsid w:val="00DF6338"/>
    <w:rsid w:val="00DF6424"/>
    <w:rsid w:val="00DF6562"/>
    <w:rsid w:val="00DF66F8"/>
    <w:rsid w:val="00DF682A"/>
    <w:rsid w:val="00DF68E6"/>
    <w:rsid w:val="00DF69DD"/>
    <w:rsid w:val="00DF6EB9"/>
    <w:rsid w:val="00DF708D"/>
    <w:rsid w:val="00DF731A"/>
    <w:rsid w:val="00DF74B6"/>
    <w:rsid w:val="00DF751E"/>
    <w:rsid w:val="00DF778C"/>
    <w:rsid w:val="00DF77ED"/>
    <w:rsid w:val="00DF78CA"/>
    <w:rsid w:val="00DF7C1C"/>
    <w:rsid w:val="00E00076"/>
    <w:rsid w:val="00E00245"/>
    <w:rsid w:val="00E00832"/>
    <w:rsid w:val="00E00B38"/>
    <w:rsid w:val="00E00BD4"/>
    <w:rsid w:val="00E00E65"/>
    <w:rsid w:val="00E00F53"/>
    <w:rsid w:val="00E01596"/>
    <w:rsid w:val="00E016AA"/>
    <w:rsid w:val="00E01A7D"/>
    <w:rsid w:val="00E022DF"/>
    <w:rsid w:val="00E023D0"/>
    <w:rsid w:val="00E02419"/>
    <w:rsid w:val="00E02807"/>
    <w:rsid w:val="00E02810"/>
    <w:rsid w:val="00E02ABD"/>
    <w:rsid w:val="00E0308A"/>
    <w:rsid w:val="00E03203"/>
    <w:rsid w:val="00E0346B"/>
    <w:rsid w:val="00E035C4"/>
    <w:rsid w:val="00E038C0"/>
    <w:rsid w:val="00E03999"/>
    <w:rsid w:val="00E039C9"/>
    <w:rsid w:val="00E03AE7"/>
    <w:rsid w:val="00E03BFD"/>
    <w:rsid w:val="00E03CE2"/>
    <w:rsid w:val="00E040F6"/>
    <w:rsid w:val="00E04306"/>
    <w:rsid w:val="00E045BC"/>
    <w:rsid w:val="00E04709"/>
    <w:rsid w:val="00E04715"/>
    <w:rsid w:val="00E0479C"/>
    <w:rsid w:val="00E04F23"/>
    <w:rsid w:val="00E05076"/>
    <w:rsid w:val="00E05193"/>
    <w:rsid w:val="00E0520C"/>
    <w:rsid w:val="00E05432"/>
    <w:rsid w:val="00E05478"/>
    <w:rsid w:val="00E05760"/>
    <w:rsid w:val="00E057D2"/>
    <w:rsid w:val="00E05A34"/>
    <w:rsid w:val="00E0607C"/>
    <w:rsid w:val="00E06592"/>
    <w:rsid w:val="00E06D35"/>
    <w:rsid w:val="00E06DAD"/>
    <w:rsid w:val="00E06E64"/>
    <w:rsid w:val="00E070D7"/>
    <w:rsid w:val="00E078DF"/>
    <w:rsid w:val="00E07A7C"/>
    <w:rsid w:val="00E07B09"/>
    <w:rsid w:val="00E10358"/>
    <w:rsid w:val="00E104D5"/>
    <w:rsid w:val="00E106EC"/>
    <w:rsid w:val="00E10D2D"/>
    <w:rsid w:val="00E11558"/>
    <w:rsid w:val="00E1193D"/>
    <w:rsid w:val="00E11BFF"/>
    <w:rsid w:val="00E11F96"/>
    <w:rsid w:val="00E12199"/>
    <w:rsid w:val="00E123B3"/>
    <w:rsid w:val="00E1248E"/>
    <w:rsid w:val="00E124CB"/>
    <w:rsid w:val="00E125CA"/>
    <w:rsid w:val="00E128DE"/>
    <w:rsid w:val="00E12DAD"/>
    <w:rsid w:val="00E12DFF"/>
    <w:rsid w:val="00E1341C"/>
    <w:rsid w:val="00E134CF"/>
    <w:rsid w:val="00E1365A"/>
    <w:rsid w:val="00E1394B"/>
    <w:rsid w:val="00E13D9E"/>
    <w:rsid w:val="00E13E27"/>
    <w:rsid w:val="00E142AC"/>
    <w:rsid w:val="00E14627"/>
    <w:rsid w:val="00E148F7"/>
    <w:rsid w:val="00E14C38"/>
    <w:rsid w:val="00E14CC2"/>
    <w:rsid w:val="00E14EC2"/>
    <w:rsid w:val="00E153B2"/>
    <w:rsid w:val="00E1540D"/>
    <w:rsid w:val="00E155B0"/>
    <w:rsid w:val="00E15869"/>
    <w:rsid w:val="00E158B7"/>
    <w:rsid w:val="00E15DF4"/>
    <w:rsid w:val="00E160D9"/>
    <w:rsid w:val="00E16297"/>
    <w:rsid w:val="00E162EF"/>
    <w:rsid w:val="00E165EA"/>
    <w:rsid w:val="00E167A1"/>
    <w:rsid w:val="00E1703C"/>
    <w:rsid w:val="00E17074"/>
    <w:rsid w:val="00E17137"/>
    <w:rsid w:val="00E17161"/>
    <w:rsid w:val="00E17782"/>
    <w:rsid w:val="00E17AC9"/>
    <w:rsid w:val="00E17E26"/>
    <w:rsid w:val="00E2001D"/>
    <w:rsid w:val="00E200DB"/>
    <w:rsid w:val="00E20166"/>
    <w:rsid w:val="00E203B3"/>
    <w:rsid w:val="00E2070B"/>
    <w:rsid w:val="00E21297"/>
    <w:rsid w:val="00E213D2"/>
    <w:rsid w:val="00E214AE"/>
    <w:rsid w:val="00E21B89"/>
    <w:rsid w:val="00E21CA4"/>
    <w:rsid w:val="00E221AB"/>
    <w:rsid w:val="00E2227A"/>
    <w:rsid w:val="00E2242E"/>
    <w:rsid w:val="00E22620"/>
    <w:rsid w:val="00E226E2"/>
    <w:rsid w:val="00E2273E"/>
    <w:rsid w:val="00E227DC"/>
    <w:rsid w:val="00E23115"/>
    <w:rsid w:val="00E233F1"/>
    <w:rsid w:val="00E23693"/>
    <w:rsid w:val="00E2413D"/>
    <w:rsid w:val="00E241FE"/>
    <w:rsid w:val="00E2420A"/>
    <w:rsid w:val="00E244C4"/>
    <w:rsid w:val="00E2460E"/>
    <w:rsid w:val="00E24832"/>
    <w:rsid w:val="00E248CD"/>
    <w:rsid w:val="00E248D7"/>
    <w:rsid w:val="00E24954"/>
    <w:rsid w:val="00E24CA3"/>
    <w:rsid w:val="00E2509F"/>
    <w:rsid w:val="00E25464"/>
    <w:rsid w:val="00E2561B"/>
    <w:rsid w:val="00E25917"/>
    <w:rsid w:val="00E25C7C"/>
    <w:rsid w:val="00E25F0C"/>
    <w:rsid w:val="00E25F62"/>
    <w:rsid w:val="00E25FB7"/>
    <w:rsid w:val="00E26443"/>
    <w:rsid w:val="00E265D9"/>
    <w:rsid w:val="00E267C4"/>
    <w:rsid w:val="00E2684D"/>
    <w:rsid w:val="00E26922"/>
    <w:rsid w:val="00E2740D"/>
    <w:rsid w:val="00E277AA"/>
    <w:rsid w:val="00E27B47"/>
    <w:rsid w:val="00E27C50"/>
    <w:rsid w:val="00E27E20"/>
    <w:rsid w:val="00E302E8"/>
    <w:rsid w:val="00E302ED"/>
    <w:rsid w:val="00E30305"/>
    <w:rsid w:val="00E303E9"/>
    <w:rsid w:val="00E304DE"/>
    <w:rsid w:val="00E3064C"/>
    <w:rsid w:val="00E30766"/>
    <w:rsid w:val="00E3168F"/>
    <w:rsid w:val="00E31880"/>
    <w:rsid w:val="00E31CC2"/>
    <w:rsid w:val="00E32109"/>
    <w:rsid w:val="00E322DC"/>
    <w:rsid w:val="00E32487"/>
    <w:rsid w:val="00E325C0"/>
    <w:rsid w:val="00E32789"/>
    <w:rsid w:val="00E327AD"/>
    <w:rsid w:val="00E3309F"/>
    <w:rsid w:val="00E3322D"/>
    <w:rsid w:val="00E3327A"/>
    <w:rsid w:val="00E3397C"/>
    <w:rsid w:val="00E34725"/>
    <w:rsid w:val="00E34979"/>
    <w:rsid w:val="00E34AA1"/>
    <w:rsid w:val="00E34F64"/>
    <w:rsid w:val="00E35058"/>
    <w:rsid w:val="00E352E8"/>
    <w:rsid w:val="00E353FF"/>
    <w:rsid w:val="00E3541C"/>
    <w:rsid w:val="00E35596"/>
    <w:rsid w:val="00E35C91"/>
    <w:rsid w:val="00E35D5B"/>
    <w:rsid w:val="00E35DFA"/>
    <w:rsid w:val="00E361A0"/>
    <w:rsid w:val="00E3621E"/>
    <w:rsid w:val="00E362AD"/>
    <w:rsid w:val="00E364D6"/>
    <w:rsid w:val="00E367F7"/>
    <w:rsid w:val="00E368C9"/>
    <w:rsid w:val="00E36C56"/>
    <w:rsid w:val="00E37023"/>
    <w:rsid w:val="00E374E2"/>
    <w:rsid w:val="00E37644"/>
    <w:rsid w:val="00E37689"/>
    <w:rsid w:val="00E3775C"/>
    <w:rsid w:val="00E377D1"/>
    <w:rsid w:val="00E37F66"/>
    <w:rsid w:val="00E400A8"/>
    <w:rsid w:val="00E400EE"/>
    <w:rsid w:val="00E402CF"/>
    <w:rsid w:val="00E40343"/>
    <w:rsid w:val="00E4039D"/>
    <w:rsid w:val="00E40658"/>
    <w:rsid w:val="00E40799"/>
    <w:rsid w:val="00E40A0A"/>
    <w:rsid w:val="00E40A44"/>
    <w:rsid w:val="00E40CCE"/>
    <w:rsid w:val="00E40E3E"/>
    <w:rsid w:val="00E40E71"/>
    <w:rsid w:val="00E41565"/>
    <w:rsid w:val="00E41B48"/>
    <w:rsid w:val="00E41D4C"/>
    <w:rsid w:val="00E41DCD"/>
    <w:rsid w:val="00E420F5"/>
    <w:rsid w:val="00E423D6"/>
    <w:rsid w:val="00E4241E"/>
    <w:rsid w:val="00E426BF"/>
    <w:rsid w:val="00E427A3"/>
    <w:rsid w:val="00E42C81"/>
    <w:rsid w:val="00E430BC"/>
    <w:rsid w:val="00E431F0"/>
    <w:rsid w:val="00E435AA"/>
    <w:rsid w:val="00E4360D"/>
    <w:rsid w:val="00E43926"/>
    <w:rsid w:val="00E43982"/>
    <w:rsid w:val="00E43A43"/>
    <w:rsid w:val="00E43A96"/>
    <w:rsid w:val="00E43BF0"/>
    <w:rsid w:val="00E43CF4"/>
    <w:rsid w:val="00E4487E"/>
    <w:rsid w:val="00E44B1B"/>
    <w:rsid w:val="00E44D0B"/>
    <w:rsid w:val="00E45867"/>
    <w:rsid w:val="00E459D0"/>
    <w:rsid w:val="00E45DAF"/>
    <w:rsid w:val="00E45F09"/>
    <w:rsid w:val="00E45FB9"/>
    <w:rsid w:val="00E4602D"/>
    <w:rsid w:val="00E46373"/>
    <w:rsid w:val="00E46461"/>
    <w:rsid w:val="00E46649"/>
    <w:rsid w:val="00E46EC9"/>
    <w:rsid w:val="00E46F39"/>
    <w:rsid w:val="00E4717B"/>
    <w:rsid w:val="00E47B67"/>
    <w:rsid w:val="00E47DF1"/>
    <w:rsid w:val="00E47E96"/>
    <w:rsid w:val="00E500AD"/>
    <w:rsid w:val="00E501C4"/>
    <w:rsid w:val="00E50703"/>
    <w:rsid w:val="00E50871"/>
    <w:rsid w:val="00E50951"/>
    <w:rsid w:val="00E50A5E"/>
    <w:rsid w:val="00E50C4D"/>
    <w:rsid w:val="00E50D92"/>
    <w:rsid w:val="00E50F7C"/>
    <w:rsid w:val="00E510AB"/>
    <w:rsid w:val="00E510FB"/>
    <w:rsid w:val="00E51332"/>
    <w:rsid w:val="00E5168D"/>
    <w:rsid w:val="00E51730"/>
    <w:rsid w:val="00E51BD0"/>
    <w:rsid w:val="00E51DAE"/>
    <w:rsid w:val="00E520AE"/>
    <w:rsid w:val="00E52126"/>
    <w:rsid w:val="00E521E7"/>
    <w:rsid w:val="00E522BF"/>
    <w:rsid w:val="00E52422"/>
    <w:rsid w:val="00E5252A"/>
    <w:rsid w:val="00E52632"/>
    <w:rsid w:val="00E5278F"/>
    <w:rsid w:val="00E529C7"/>
    <w:rsid w:val="00E52B65"/>
    <w:rsid w:val="00E52E20"/>
    <w:rsid w:val="00E52E3F"/>
    <w:rsid w:val="00E53399"/>
    <w:rsid w:val="00E53413"/>
    <w:rsid w:val="00E53594"/>
    <w:rsid w:val="00E537AD"/>
    <w:rsid w:val="00E53AAE"/>
    <w:rsid w:val="00E53C63"/>
    <w:rsid w:val="00E54D54"/>
    <w:rsid w:val="00E54E0B"/>
    <w:rsid w:val="00E5519A"/>
    <w:rsid w:val="00E55487"/>
    <w:rsid w:val="00E558BA"/>
    <w:rsid w:val="00E5592F"/>
    <w:rsid w:val="00E55AB9"/>
    <w:rsid w:val="00E55DBA"/>
    <w:rsid w:val="00E55DFE"/>
    <w:rsid w:val="00E560B4"/>
    <w:rsid w:val="00E563D8"/>
    <w:rsid w:val="00E566D5"/>
    <w:rsid w:val="00E56835"/>
    <w:rsid w:val="00E57031"/>
    <w:rsid w:val="00E57091"/>
    <w:rsid w:val="00E574EE"/>
    <w:rsid w:val="00E576A4"/>
    <w:rsid w:val="00E578C9"/>
    <w:rsid w:val="00E5794F"/>
    <w:rsid w:val="00E57AFB"/>
    <w:rsid w:val="00E57ECC"/>
    <w:rsid w:val="00E6019F"/>
    <w:rsid w:val="00E60621"/>
    <w:rsid w:val="00E60AAA"/>
    <w:rsid w:val="00E60E4A"/>
    <w:rsid w:val="00E60F02"/>
    <w:rsid w:val="00E60F3E"/>
    <w:rsid w:val="00E6128B"/>
    <w:rsid w:val="00E61405"/>
    <w:rsid w:val="00E6188B"/>
    <w:rsid w:val="00E61893"/>
    <w:rsid w:val="00E61E0E"/>
    <w:rsid w:val="00E61E9B"/>
    <w:rsid w:val="00E620D4"/>
    <w:rsid w:val="00E62439"/>
    <w:rsid w:val="00E625CE"/>
    <w:rsid w:val="00E62924"/>
    <w:rsid w:val="00E629EF"/>
    <w:rsid w:val="00E62B9E"/>
    <w:rsid w:val="00E62C08"/>
    <w:rsid w:val="00E62C88"/>
    <w:rsid w:val="00E62E5A"/>
    <w:rsid w:val="00E6306C"/>
    <w:rsid w:val="00E630A7"/>
    <w:rsid w:val="00E63274"/>
    <w:rsid w:val="00E6361E"/>
    <w:rsid w:val="00E63899"/>
    <w:rsid w:val="00E638DF"/>
    <w:rsid w:val="00E63AA2"/>
    <w:rsid w:val="00E63DCF"/>
    <w:rsid w:val="00E63FDA"/>
    <w:rsid w:val="00E64012"/>
    <w:rsid w:val="00E642D0"/>
    <w:rsid w:val="00E6436D"/>
    <w:rsid w:val="00E643F6"/>
    <w:rsid w:val="00E64412"/>
    <w:rsid w:val="00E648C7"/>
    <w:rsid w:val="00E64975"/>
    <w:rsid w:val="00E64B63"/>
    <w:rsid w:val="00E64CD0"/>
    <w:rsid w:val="00E65094"/>
    <w:rsid w:val="00E652F4"/>
    <w:rsid w:val="00E653ED"/>
    <w:rsid w:val="00E65520"/>
    <w:rsid w:val="00E6568A"/>
    <w:rsid w:val="00E65995"/>
    <w:rsid w:val="00E66211"/>
    <w:rsid w:val="00E6647B"/>
    <w:rsid w:val="00E66497"/>
    <w:rsid w:val="00E6652C"/>
    <w:rsid w:val="00E66573"/>
    <w:rsid w:val="00E665DD"/>
    <w:rsid w:val="00E66933"/>
    <w:rsid w:val="00E669B1"/>
    <w:rsid w:val="00E66C4E"/>
    <w:rsid w:val="00E66DAA"/>
    <w:rsid w:val="00E66DF1"/>
    <w:rsid w:val="00E671DF"/>
    <w:rsid w:val="00E6748F"/>
    <w:rsid w:val="00E67C94"/>
    <w:rsid w:val="00E67DD6"/>
    <w:rsid w:val="00E702C5"/>
    <w:rsid w:val="00E70444"/>
    <w:rsid w:val="00E70594"/>
    <w:rsid w:val="00E7069B"/>
    <w:rsid w:val="00E70768"/>
    <w:rsid w:val="00E70901"/>
    <w:rsid w:val="00E70B9C"/>
    <w:rsid w:val="00E713B9"/>
    <w:rsid w:val="00E715B2"/>
    <w:rsid w:val="00E71656"/>
    <w:rsid w:val="00E71660"/>
    <w:rsid w:val="00E71CF5"/>
    <w:rsid w:val="00E71E25"/>
    <w:rsid w:val="00E71E28"/>
    <w:rsid w:val="00E72157"/>
    <w:rsid w:val="00E7229F"/>
    <w:rsid w:val="00E722FC"/>
    <w:rsid w:val="00E7244A"/>
    <w:rsid w:val="00E72461"/>
    <w:rsid w:val="00E7284A"/>
    <w:rsid w:val="00E72878"/>
    <w:rsid w:val="00E728FE"/>
    <w:rsid w:val="00E7331B"/>
    <w:rsid w:val="00E73497"/>
    <w:rsid w:val="00E7356E"/>
    <w:rsid w:val="00E73B6E"/>
    <w:rsid w:val="00E73BA3"/>
    <w:rsid w:val="00E73C4D"/>
    <w:rsid w:val="00E73F84"/>
    <w:rsid w:val="00E74632"/>
    <w:rsid w:val="00E74FEB"/>
    <w:rsid w:val="00E75009"/>
    <w:rsid w:val="00E75488"/>
    <w:rsid w:val="00E754D2"/>
    <w:rsid w:val="00E755C9"/>
    <w:rsid w:val="00E7583A"/>
    <w:rsid w:val="00E75B08"/>
    <w:rsid w:val="00E75B16"/>
    <w:rsid w:val="00E75D9E"/>
    <w:rsid w:val="00E75EBE"/>
    <w:rsid w:val="00E75F19"/>
    <w:rsid w:val="00E762B5"/>
    <w:rsid w:val="00E763E3"/>
    <w:rsid w:val="00E769D6"/>
    <w:rsid w:val="00E76E6A"/>
    <w:rsid w:val="00E77607"/>
    <w:rsid w:val="00E7760E"/>
    <w:rsid w:val="00E777DE"/>
    <w:rsid w:val="00E7781C"/>
    <w:rsid w:val="00E77A15"/>
    <w:rsid w:val="00E77AD8"/>
    <w:rsid w:val="00E77D2F"/>
    <w:rsid w:val="00E800C9"/>
    <w:rsid w:val="00E801CD"/>
    <w:rsid w:val="00E802DB"/>
    <w:rsid w:val="00E803D7"/>
    <w:rsid w:val="00E80505"/>
    <w:rsid w:val="00E80CBE"/>
    <w:rsid w:val="00E80D34"/>
    <w:rsid w:val="00E8130B"/>
    <w:rsid w:val="00E81510"/>
    <w:rsid w:val="00E816D2"/>
    <w:rsid w:val="00E81B77"/>
    <w:rsid w:val="00E81E4E"/>
    <w:rsid w:val="00E81F69"/>
    <w:rsid w:val="00E81F79"/>
    <w:rsid w:val="00E82764"/>
    <w:rsid w:val="00E82BAC"/>
    <w:rsid w:val="00E82DCA"/>
    <w:rsid w:val="00E82DD3"/>
    <w:rsid w:val="00E82F30"/>
    <w:rsid w:val="00E830B9"/>
    <w:rsid w:val="00E8319F"/>
    <w:rsid w:val="00E83227"/>
    <w:rsid w:val="00E833C5"/>
    <w:rsid w:val="00E8341C"/>
    <w:rsid w:val="00E83677"/>
    <w:rsid w:val="00E83755"/>
    <w:rsid w:val="00E838AC"/>
    <w:rsid w:val="00E83B97"/>
    <w:rsid w:val="00E83C70"/>
    <w:rsid w:val="00E83CA5"/>
    <w:rsid w:val="00E83CDA"/>
    <w:rsid w:val="00E83D14"/>
    <w:rsid w:val="00E84655"/>
    <w:rsid w:val="00E8470E"/>
    <w:rsid w:val="00E847A1"/>
    <w:rsid w:val="00E847E0"/>
    <w:rsid w:val="00E847F1"/>
    <w:rsid w:val="00E848D2"/>
    <w:rsid w:val="00E84C25"/>
    <w:rsid w:val="00E85039"/>
    <w:rsid w:val="00E85080"/>
    <w:rsid w:val="00E85508"/>
    <w:rsid w:val="00E8563C"/>
    <w:rsid w:val="00E85721"/>
    <w:rsid w:val="00E85731"/>
    <w:rsid w:val="00E8593F"/>
    <w:rsid w:val="00E85B46"/>
    <w:rsid w:val="00E85DBE"/>
    <w:rsid w:val="00E860E2"/>
    <w:rsid w:val="00E860E8"/>
    <w:rsid w:val="00E861D5"/>
    <w:rsid w:val="00E8621B"/>
    <w:rsid w:val="00E86574"/>
    <w:rsid w:val="00E865F9"/>
    <w:rsid w:val="00E868D8"/>
    <w:rsid w:val="00E86996"/>
    <w:rsid w:val="00E86D8B"/>
    <w:rsid w:val="00E872D9"/>
    <w:rsid w:val="00E87C6A"/>
    <w:rsid w:val="00E9020A"/>
    <w:rsid w:val="00E902E9"/>
    <w:rsid w:val="00E90682"/>
    <w:rsid w:val="00E90A82"/>
    <w:rsid w:val="00E90A88"/>
    <w:rsid w:val="00E90B7F"/>
    <w:rsid w:val="00E90EF6"/>
    <w:rsid w:val="00E910A0"/>
    <w:rsid w:val="00E913D6"/>
    <w:rsid w:val="00E91451"/>
    <w:rsid w:val="00E91806"/>
    <w:rsid w:val="00E91C35"/>
    <w:rsid w:val="00E91F44"/>
    <w:rsid w:val="00E92089"/>
    <w:rsid w:val="00E9222C"/>
    <w:rsid w:val="00E92270"/>
    <w:rsid w:val="00E92327"/>
    <w:rsid w:val="00E923D6"/>
    <w:rsid w:val="00E92424"/>
    <w:rsid w:val="00E9260B"/>
    <w:rsid w:val="00E92859"/>
    <w:rsid w:val="00E92C18"/>
    <w:rsid w:val="00E92DA7"/>
    <w:rsid w:val="00E9302D"/>
    <w:rsid w:val="00E9352B"/>
    <w:rsid w:val="00E9364B"/>
    <w:rsid w:val="00E93B94"/>
    <w:rsid w:val="00E93D80"/>
    <w:rsid w:val="00E93ECB"/>
    <w:rsid w:val="00E94231"/>
    <w:rsid w:val="00E94436"/>
    <w:rsid w:val="00E94477"/>
    <w:rsid w:val="00E94781"/>
    <w:rsid w:val="00E948D2"/>
    <w:rsid w:val="00E94997"/>
    <w:rsid w:val="00E949C5"/>
    <w:rsid w:val="00E94CA8"/>
    <w:rsid w:val="00E94CFD"/>
    <w:rsid w:val="00E95190"/>
    <w:rsid w:val="00E95315"/>
    <w:rsid w:val="00E955AE"/>
    <w:rsid w:val="00E95BDE"/>
    <w:rsid w:val="00E95D0D"/>
    <w:rsid w:val="00E95E83"/>
    <w:rsid w:val="00E95F08"/>
    <w:rsid w:val="00E96113"/>
    <w:rsid w:val="00E965E3"/>
    <w:rsid w:val="00E9675A"/>
    <w:rsid w:val="00E96BB2"/>
    <w:rsid w:val="00E96CFF"/>
    <w:rsid w:val="00E96F45"/>
    <w:rsid w:val="00E97276"/>
    <w:rsid w:val="00E972D4"/>
    <w:rsid w:val="00E97342"/>
    <w:rsid w:val="00E973C0"/>
    <w:rsid w:val="00E974E3"/>
    <w:rsid w:val="00E9789A"/>
    <w:rsid w:val="00E97964"/>
    <w:rsid w:val="00E97C2F"/>
    <w:rsid w:val="00E97C53"/>
    <w:rsid w:val="00E97E04"/>
    <w:rsid w:val="00E97E4C"/>
    <w:rsid w:val="00E97F70"/>
    <w:rsid w:val="00EA0028"/>
    <w:rsid w:val="00EA00D7"/>
    <w:rsid w:val="00EA0248"/>
    <w:rsid w:val="00EA070A"/>
    <w:rsid w:val="00EA078D"/>
    <w:rsid w:val="00EA0F36"/>
    <w:rsid w:val="00EA0FD4"/>
    <w:rsid w:val="00EA1177"/>
    <w:rsid w:val="00EA12FC"/>
    <w:rsid w:val="00EA137D"/>
    <w:rsid w:val="00EA1B08"/>
    <w:rsid w:val="00EA1B31"/>
    <w:rsid w:val="00EA1F5F"/>
    <w:rsid w:val="00EA2207"/>
    <w:rsid w:val="00EA26E8"/>
    <w:rsid w:val="00EA2C17"/>
    <w:rsid w:val="00EA2C60"/>
    <w:rsid w:val="00EA2D64"/>
    <w:rsid w:val="00EA2D9E"/>
    <w:rsid w:val="00EA2EBF"/>
    <w:rsid w:val="00EA3038"/>
    <w:rsid w:val="00EA31D1"/>
    <w:rsid w:val="00EA31E3"/>
    <w:rsid w:val="00EA33DB"/>
    <w:rsid w:val="00EA380E"/>
    <w:rsid w:val="00EA3E1D"/>
    <w:rsid w:val="00EA3FDF"/>
    <w:rsid w:val="00EA44BD"/>
    <w:rsid w:val="00EA455D"/>
    <w:rsid w:val="00EA46DF"/>
    <w:rsid w:val="00EA4824"/>
    <w:rsid w:val="00EA48F2"/>
    <w:rsid w:val="00EA4B16"/>
    <w:rsid w:val="00EA4C72"/>
    <w:rsid w:val="00EA4D86"/>
    <w:rsid w:val="00EA54B7"/>
    <w:rsid w:val="00EA5C89"/>
    <w:rsid w:val="00EA5E1E"/>
    <w:rsid w:val="00EA6167"/>
    <w:rsid w:val="00EA64C9"/>
    <w:rsid w:val="00EA659D"/>
    <w:rsid w:val="00EA661F"/>
    <w:rsid w:val="00EA66CB"/>
    <w:rsid w:val="00EA6BA8"/>
    <w:rsid w:val="00EA6D95"/>
    <w:rsid w:val="00EA6F88"/>
    <w:rsid w:val="00EA707A"/>
    <w:rsid w:val="00EA764C"/>
    <w:rsid w:val="00EB0021"/>
    <w:rsid w:val="00EB079B"/>
    <w:rsid w:val="00EB08D3"/>
    <w:rsid w:val="00EB0C7B"/>
    <w:rsid w:val="00EB0E32"/>
    <w:rsid w:val="00EB0FB8"/>
    <w:rsid w:val="00EB10BD"/>
    <w:rsid w:val="00EB130E"/>
    <w:rsid w:val="00EB1671"/>
    <w:rsid w:val="00EB1849"/>
    <w:rsid w:val="00EB18D9"/>
    <w:rsid w:val="00EB1DA9"/>
    <w:rsid w:val="00EB2039"/>
    <w:rsid w:val="00EB2105"/>
    <w:rsid w:val="00EB26F1"/>
    <w:rsid w:val="00EB299C"/>
    <w:rsid w:val="00EB29E7"/>
    <w:rsid w:val="00EB2A80"/>
    <w:rsid w:val="00EB2DCF"/>
    <w:rsid w:val="00EB2F81"/>
    <w:rsid w:val="00EB3127"/>
    <w:rsid w:val="00EB345D"/>
    <w:rsid w:val="00EB3472"/>
    <w:rsid w:val="00EB3D75"/>
    <w:rsid w:val="00EB3E0B"/>
    <w:rsid w:val="00EB4019"/>
    <w:rsid w:val="00EB420E"/>
    <w:rsid w:val="00EB43FE"/>
    <w:rsid w:val="00EB447B"/>
    <w:rsid w:val="00EB449B"/>
    <w:rsid w:val="00EB44D4"/>
    <w:rsid w:val="00EB45A7"/>
    <w:rsid w:val="00EB4E8A"/>
    <w:rsid w:val="00EB4FF5"/>
    <w:rsid w:val="00EB5359"/>
    <w:rsid w:val="00EB53C3"/>
    <w:rsid w:val="00EB5573"/>
    <w:rsid w:val="00EB5803"/>
    <w:rsid w:val="00EB5C88"/>
    <w:rsid w:val="00EB6275"/>
    <w:rsid w:val="00EB629B"/>
    <w:rsid w:val="00EB669A"/>
    <w:rsid w:val="00EB669D"/>
    <w:rsid w:val="00EB66F2"/>
    <w:rsid w:val="00EB6C62"/>
    <w:rsid w:val="00EB6D03"/>
    <w:rsid w:val="00EB79C7"/>
    <w:rsid w:val="00EB7AC0"/>
    <w:rsid w:val="00EB7AD0"/>
    <w:rsid w:val="00EB7B9F"/>
    <w:rsid w:val="00EB7D8F"/>
    <w:rsid w:val="00EC0138"/>
    <w:rsid w:val="00EC017F"/>
    <w:rsid w:val="00EC074B"/>
    <w:rsid w:val="00EC08A9"/>
    <w:rsid w:val="00EC0AFE"/>
    <w:rsid w:val="00EC0E57"/>
    <w:rsid w:val="00EC0E82"/>
    <w:rsid w:val="00EC0F40"/>
    <w:rsid w:val="00EC10A0"/>
    <w:rsid w:val="00EC10EB"/>
    <w:rsid w:val="00EC11FF"/>
    <w:rsid w:val="00EC1253"/>
    <w:rsid w:val="00EC12BD"/>
    <w:rsid w:val="00EC156B"/>
    <w:rsid w:val="00EC1AA5"/>
    <w:rsid w:val="00EC1C55"/>
    <w:rsid w:val="00EC1D26"/>
    <w:rsid w:val="00EC20D2"/>
    <w:rsid w:val="00EC222B"/>
    <w:rsid w:val="00EC22C3"/>
    <w:rsid w:val="00EC240B"/>
    <w:rsid w:val="00EC259A"/>
    <w:rsid w:val="00EC262D"/>
    <w:rsid w:val="00EC27ED"/>
    <w:rsid w:val="00EC29A3"/>
    <w:rsid w:val="00EC2D5E"/>
    <w:rsid w:val="00EC2F4A"/>
    <w:rsid w:val="00EC3302"/>
    <w:rsid w:val="00EC3B38"/>
    <w:rsid w:val="00EC3CF3"/>
    <w:rsid w:val="00EC3E69"/>
    <w:rsid w:val="00EC3F1B"/>
    <w:rsid w:val="00EC404A"/>
    <w:rsid w:val="00EC44D9"/>
    <w:rsid w:val="00EC45A7"/>
    <w:rsid w:val="00EC4A02"/>
    <w:rsid w:val="00EC4A21"/>
    <w:rsid w:val="00EC4BC4"/>
    <w:rsid w:val="00EC4D74"/>
    <w:rsid w:val="00EC4DF6"/>
    <w:rsid w:val="00EC4FD4"/>
    <w:rsid w:val="00EC5231"/>
    <w:rsid w:val="00EC5624"/>
    <w:rsid w:val="00EC5E4F"/>
    <w:rsid w:val="00EC5E77"/>
    <w:rsid w:val="00EC62C4"/>
    <w:rsid w:val="00EC6760"/>
    <w:rsid w:val="00EC67CB"/>
    <w:rsid w:val="00EC684A"/>
    <w:rsid w:val="00EC6852"/>
    <w:rsid w:val="00EC6A0C"/>
    <w:rsid w:val="00EC6A27"/>
    <w:rsid w:val="00EC6A76"/>
    <w:rsid w:val="00EC6AAD"/>
    <w:rsid w:val="00EC6AC8"/>
    <w:rsid w:val="00EC6B45"/>
    <w:rsid w:val="00EC6D02"/>
    <w:rsid w:val="00EC6EB0"/>
    <w:rsid w:val="00EC7262"/>
    <w:rsid w:val="00EC72FE"/>
    <w:rsid w:val="00EC7463"/>
    <w:rsid w:val="00EC7644"/>
    <w:rsid w:val="00EC7672"/>
    <w:rsid w:val="00EC78AD"/>
    <w:rsid w:val="00EC7988"/>
    <w:rsid w:val="00EC7D29"/>
    <w:rsid w:val="00EC7EC0"/>
    <w:rsid w:val="00EC7EEE"/>
    <w:rsid w:val="00ED0231"/>
    <w:rsid w:val="00ED0666"/>
    <w:rsid w:val="00ED0739"/>
    <w:rsid w:val="00ED0B3B"/>
    <w:rsid w:val="00ED0C68"/>
    <w:rsid w:val="00ED0E19"/>
    <w:rsid w:val="00ED0F44"/>
    <w:rsid w:val="00ED1008"/>
    <w:rsid w:val="00ED138F"/>
    <w:rsid w:val="00ED1425"/>
    <w:rsid w:val="00ED150C"/>
    <w:rsid w:val="00ED19BE"/>
    <w:rsid w:val="00ED1DEB"/>
    <w:rsid w:val="00ED1E17"/>
    <w:rsid w:val="00ED1F53"/>
    <w:rsid w:val="00ED22C5"/>
    <w:rsid w:val="00ED2352"/>
    <w:rsid w:val="00ED2438"/>
    <w:rsid w:val="00ED2557"/>
    <w:rsid w:val="00ED2C6C"/>
    <w:rsid w:val="00ED30ED"/>
    <w:rsid w:val="00ED35D6"/>
    <w:rsid w:val="00ED38CE"/>
    <w:rsid w:val="00ED39AC"/>
    <w:rsid w:val="00ED39EF"/>
    <w:rsid w:val="00ED3C24"/>
    <w:rsid w:val="00ED3E6B"/>
    <w:rsid w:val="00ED3ECF"/>
    <w:rsid w:val="00ED405A"/>
    <w:rsid w:val="00ED419E"/>
    <w:rsid w:val="00ED4242"/>
    <w:rsid w:val="00ED428C"/>
    <w:rsid w:val="00ED445D"/>
    <w:rsid w:val="00ED461E"/>
    <w:rsid w:val="00ED4682"/>
    <w:rsid w:val="00ED4A27"/>
    <w:rsid w:val="00ED4F1E"/>
    <w:rsid w:val="00ED5502"/>
    <w:rsid w:val="00ED5528"/>
    <w:rsid w:val="00ED55D2"/>
    <w:rsid w:val="00ED56D6"/>
    <w:rsid w:val="00ED57B2"/>
    <w:rsid w:val="00ED580E"/>
    <w:rsid w:val="00ED58A1"/>
    <w:rsid w:val="00ED5A3C"/>
    <w:rsid w:val="00ED5A66"/>
    <w:rsid w:val="00ED5C81"/>
    <w:rsid w:val="00ED66CB"/>
    <w:rsid w:val="00ED69DD"/>
    <w:rsid w:val="00ED6CCF"/>
    <w:rsid w:val="00ED6DA6"/>
    <w:rsid w:val="00ED6EBB"/>
    <w:rsid w:val="00ED7025"/>
    <w:rsid w:val="00ED7040"/>
    <w:rsid w:val="00ED7107"/>
    <w:rsid w:val="00ED7259"/>
    <w:rsid w:val="00ED750A"/>
    <w:rsid w:val="00ED796C"/>
    <w:rsid w:val="00ED79BB"/>
    <w:rsid w:val="00ED7A4B"/>
    <w:rsid w:val="00ED7D68"/>
    <w:rsid w:val="00EE031C"/>
    <w:rsid w:val="00EE04E9"/>
    <w:rsid w:val="00EE04F2"/>
    <w:rsid w:val="00EE0529"/>
    <w:rsid w:val="00EE0773"/>
    <w:rsid w:val="00EE0905"/>
    <w:rsid w:val="00EE0989"/>
    <w:rsid w:val="00EE0BD7"/>
    <w:rsid w:val="00EE1020"/>
    <w:rsid w:val="00EE1256"/>
    <w:rsid w:val="00EE1560"/>
    <w:rsid w:val="00EE15A9"/>
    <w:rsid w:val="00EE199D"/>
    <w:rsid w:val="00EE1ABB"/>
    <w:rsid w:val="00EE1CDB"/>
    <w:rsid w:val="00EE1D8F"/>
    <w:rsid w:val="00EE20DF"/>
    <w:rsid w:val="00EE2361"/>
    <w:rsid w:val="00EE29C7"/>
    <w:rsid w:val="00EE2D86"/>
    <w:rsid w:val="00EE2E62"/>
    <w:rsid w:val="00EE30DC"/>
    <w:rsid w:val="00EE311D"/>
    <w:rsid w:val="00EE334E"/>
    <w:rsid w:val="00EE35B0"/>
    <w:rsid w:val="00EE3700"/>
    <w:rsid w:val="00EE37F6"/>
    <w:rsid w:val="00EE392F"/>
    <w:rsid w:val="00EE3F61"/>
    <w:rsid w:val="00EE3FE6"/>
    <w:rsid w:val="00EE4202"/>
    <w:rsid w:val="00EE46CC"/>
    <w:rsid w:val="00EE4B69"/>
    <w:rsid w:val="00EE4E28"/>
    <w:rsid w:val="00EE551A"/>
    <w:rsid w:val="00EE558D"/>
    <w:rsid w:val="00EE5976"/>
    <w:rsid w:val="00EE5A65"/>
    <w:rsid w:val="00EE5B55"/>
    <w:rsid w:val="00EE5D68"/>
    <w:rsid w:val="00EE5ECD"/>
    <w:rsid w:val="00EE620A"/>
    <w:rsid w:val="00EE65E2"/>
    <w:rsid w:val="00EE67A8"/>
    <w:rsid w:val="00EE67C1"/>
    <w:rsid w:val="00EE6A91"/>
    <w:rsid w:val="00EE6ADF"/>
    <w:rsid w:val="00EE6BD2"/>
    <w:rsid w:val="00EE6D3F"/>
    <w:rsid w:val="00EE7000"/>
    <w:rsid w:val="00EE7105"/>
    <w:rsid w:val="00EE7CC2"/>
    <w:rsid w:val="00EE7FF7"/>
    <w:rsid w:val="00EF00E9"/>
    <w:rsid w:val="00EF04EB"/>
    <w:rsid w:val="00EF0CF8"/>
    <w:rsid w:val="00EF1644"/>
    <w:rsid w:val="00EF1AE0"/>
    <w:rsid w:val="00EF1D91"/>
    <w:rsid w:val="00EF1D95"/>
    <w:rsid w:val="00EF1DEB"/>
    <w:rsid w:val="00EF1DF4"/>
    <w:rsid w:val="00EF1E87"/>
    <w:rsid w:val="00EF211B"/>
    <w:rsid w:val="00EF21A3"/>
    <w:rsid w:val="00EF2311"/>
    <w:rsid w:val="00EF2404"/>
    <w:rsid w:val="00EF2811"/>
    <w:rsid w:val="00EF2AA7"/>
    <w:rsid w:val="00EF2BCF"/>
    <w:rsid w:val="00EF2E15"/>
    <w:rsid w:val="00EF3045"/>
    <w:rsid w:val="00EF3446"/>
    <w:rsid w:val="00EF3505"/>
    <w:rsid w:val="00EF3974"/>
    <w:rsid w:val="00EF3F3E"/>
    <w:rsid w:val="00EF420A"/>
    <w:rsid w:val="00EF43D5"/>
    <w:rsid w:val="00EF49EA"/>
    <w:rsid w:val="00EF4EE9"/>
    <w:rsid w:val="00EF503B"/>
    <w:rsid w:val="00EF5A8A"/>
    <w:rsid w:val="00EF5DE2"/>
    <w:rsid w:val="00EF6072"/>
    <w:rsid w:val="00EF6171"/>
    <w:rsid w:val="00EF6379"/>
    <w:rsid w:val="00EF67EA"/>
    <w:rsid w:val="00EF6D60"/>
    <w:rsid w:val="00EF731E"/>
    <w:rsid w:val="00EF749F"/>
    <w:rsid w:val="00EF757A"/>
    <w:rsid w:val="00EF77C0"/>
    <w:rsid w:val="00EF798F"/>
    <w:rsid w:val="00EF7A20"/>
    <w:rsid w:val="00EF7A95"/>
    <w:rsid w:val="00EF7D5C"/>
    <w:rsid w:val="00F0034C"/>
    <w:rsid w:val="00F004E6"/>
    <w:rsid w:val="00F0076A"/>
    <w:rsid w:val="00F00818"/>
    <w:rsid w:val="00F00EB1"/>
    <w:rsid w:val="00F00ED4"/>
    <w:rsid w:val="00F010C5"/>
    <w:rsid w:val="00F01160"/>
    <w:rsid w:val="00F01193"/>
    <w:rsid w:val="00F011C7"/>
    <w:rsid w:val="00F01790"/>
    <w:rsid w:val="00F0184F"/>
    <w:rsid w:val="00F01887"/>
    <w:rsid w:val="00F01A52"/>
    <w:rsid w:val="00F01A6A"/>
    <w:rsid w:val="00F02293"/>
    <w:rsid w:val="00F026B6"/>
    <w:rsid w:val="00F026E9"/>
    <w:rsid w:val="00F02A52"/>
    <w:rsid w:val="00F02CAC"/>
    <w:rsid w:val="00F02DA3"/>
    <w:rsid w:val="00F03245"/>
    <w:rsid w:val="00F032B5"/>
    <w:rsid w:val="00F03303"/>
    <w:rsid w:val="00F035E3"/>
    <w:rsid w:val="00F038D1"/>
    <w:rsid w:val="00F0393D"/>
    <w:rsid w:val="00F040A1"/>
    <w:rsid w:val="00F0414A"/>
    <w:rsid w:val="00F041F0"/>
    <w:rsid w:val="00F0450D"/>
    <w:rsid w:val="00F0466D"/>
    <w:rsid w:val="00F048AF"/>
    <w:rsid w:val="00F04915"/>
    <w:rsid w:val="00F04AA0"/>
    <w:rsid w:val="00F04B5D"/>
    <w:rsid w:val="00F04BD8"/>
    <w:rsid w:val="00F04D21"/>
    <w:rsid w:val="00F04FC7"/>
    <w:rsid w:val="00F05080"/>
    <w:rsid w:val="00F05204"/>
    <w:rsid w:val="00F0522D"/>
    <w:rsid w:val="00F05536"/>
    <w:rsid w:val="00F05E0B"/>
    <w:rsid w:val="00F05E11"/>
    <w:rsid w:val="00F05E5B"/>
    <w:rsid w:val="00F061A5"/>
    <w:rsid w:val="00F062E5"/>
    <w:rsid w:val="00F064C6"/>
    <w:rsid w:val="00F065E6"/>
    <w:rsid w:val="00F0692C"/>
    <w:rsid w:val="00F06A3E"/>
    <w:rsid w:val="00F0715C"/>
    <w:rsid w:val="00F07235"/>
    <w:rsid w:val="00F077E3"/>
    <w:rsid w:val="00F077F8"/>
    <w:rsid w:val="00F07830"/>
    <w:rsid w:val="00F07831"/>
    <w:rsid w:val="00F07A0F"/>
    <w:rsid w:val="00F07A9C"/>
    <w:rsid w:val="00F07F5B"/>
    <w:rsid w:val="00F07F7C"/>
    <w:rsid w:val="00F1018F"/>
    <w:rsid w:val="00F101EE"/>
    <w:rsid w:val="00F10202"/>
    <w:rsid w:val="00F10492"/>
    <w:rsid w:val="00F1052D"/>
    <w:rsid w:val="00F10683"/>
    <w:rsid w:val="00F10DC8"/>
    <w:rsid w:val="00F10E29"/>
    <w:rsid w:val="00F10F15"/>
    <w:rsid w:val="00F110F5"/>
    <w:rsid w:val="00F111A3"/>
    <w:rsid w:val="00F11280"/>
    <w:rsid w:val="00F112E8"/>
    <w:rsid w:val="00F1188F"/>
    <w:rsid w:val="00F11930"/>
    <w:rsid w:val="00F11CBB"/>
    <w:rsid w:val="00F1213C"/>
    <w:rsid w:val="00F121B5"/>
    <w:rsid w:val="00F121B8"/>
    <w:rsid w:val="00F12332"/>
    <w:rsid w:val="00F1268D"/>
    <w:rsid w:val="00F126D1"/>
    <w:rsid w:val="00F1286F"/>
    <w:rsid w:val="00F12AFD"/>
    <w:rsid w:val="00F12BA0"/>
    <w:rsid w:val="00F13011"/>
    <w:rsid w:val="00F133F6"/>
    <w:rsid w:val="00F133FB"/>
    <w:rsid w:val="00F13773"/>
    <w:rsid w:val="00F137DD"/>
    <w:rsid w:val="00F13875"/>
    <w:rsid w:val="00F13972"/>
    <w:rsid w:val="00F13E28"/>
    <w:rsid w:val="00F13EC2"/>
    <w:rsid w:val="00F14077"/>
    <w:rsid w:val="00F14216"/>
    <w:rsid w:val="00F14312"/>
    <w:rsid w:val="00F1436F"/>
    <w:rsid w:val="00F1475F"/>
    <w:rsid w:val="00F147C5"/>
    <w:rsid w:val="00F149FB"/>
    <w:rsid w:val="00F14BB2"/>
    <w:rsid w:val="00F14BE2"/>
    <w:rsid w:val="00F15022"/>
    <w:rsid w:val="00F1532C"/>
    <w:rsid w:val="00F15854"/>
    <w:rsid w:val="00F158FF"/>
    <w:rsid w:val="00F15AC0"/>
    <w:rsid w:val="00F15B08"/>
    <w:rsid w:val="00F15E0F"/>
    <w:rsid w:val="00F15E48"/>
    <w:rsid w:val="00F15E72"/>
    <w:rsid w:val="00F16176"/>
    <w:rsid w:val="00F1619E"/>
    <w:rsid w:val="00F16F89"/>
    <w:rsid w:val="00F17035"/>
    <w:rsid w:val="00F1710B"/>
    <w:rsid w:val="00F1717F"/>
    <w:rsid w:val="00F171E7"/>
    <w:rsid w:val="00F17213"/>
    <w:rsid w:val="00F1727C"/>
    <w:rsid w:val="00F17594"/>
    <w:rsid w:val="00F17F71"/>
    <w:rsid w:val="00F17FB8"/>
    <w:rsid w:val="00F17FD6"/>
    <w:rsid w:val="00F20053"/>
    <w:rsid w:val="00F2029A"/>
    <w:rsid w:val="00F20377"/>
    <w:rsid w:val="00F204D2"/>
    <w:rsid w:val="00F2052B"/>
    <w:rsid w:val="00F2076A"/>
    <w:rsid w:val="00F20879"/>
    <w:rsid w:val="00F209E8"/>
    <w:rsid w:val="00F21286"/>
    <w:rsid w:val="00F212A2"/>
    <w:rsid w:val="00F21401"/>
    <w:rsid w:val="00F214DA"/>
    <w:rsid w:val="00F215ED"/>
    <w:rsid w:val="00F21705"/>
    <w:rsid w:val="00F21768"/>
    <w:rsid w:val="00F21C2A"/>
    <w:rsid w:val="00F21C79"/>
    <w:rsid w:val="00F21E48"/>
    <w:rsid w:val="00F21F55"/>
    <w:rsid w:val="00F21FCD"/>
    <w:rsid w:val="00F227A9"/>
    <w:rsid w:val="00F229F7"/>
    <w:rsid w:val="00F22E91"/>
    <w:rsid w:val="00F22ECA"/>
    <w:rsid w:val="00F22ECE"/>
    <w:rsid w:val="00F23000"/>
    <w:rsid w:val="00F230B8"/>
    <w:rsid w:val="00F233C0"/>
    <w:rsid w:val="00F23537"/>
    <w:rsid w:val="00F236A2"/>
    <w:rsid w:val="00F23730"/>
    <w:rsid w:val="00F238E5"/>
    <w:rsid w:val="00F239DD"/>
    <w:rsid w:val="00F23D3E"/>
    <w:rsid w:val="00F24398"/>
    <w:rsid w:val="00F24477"/>
    <w:rsid w:val="00F244A8"/>
    <w:rsid w:val="00F24504"/>
    <w:rsid w:val="00F24596"/>
    <w:rsid w:val="00F24648"/>
    <w:rsid w:val="00F2469D"/>
    <w:rsid w:val="00F249B6"/>
    <w:rsid w:val="00F24CB3"/>
    <w:rsid w:val="00F25447"/>
    <w:rsid w:val="00F25573"/>
    <w:rsid w:val="00F25747"/>
    <w:rsid w:val="00F25C02"/>
    <w:rsid w:val="00F25C7D"/>
    <w:rsid w:val="00F25D87"/>
    <w:rsid w:val="00F25F27"/>
    <w:rsid w:val="00F266D0"/>
    <w:rsid w:val="00F269F6"/>
    <w:rsid w:val="00F26ACD"/>
    <w:rsid w:val="00F26C03"/>
    <w:rsid w:val="00F26DD5"/>
    <w:rsid w:val="00F270B7"/>
    <w:rsid w:val="00F2728C"/>
    <w:rsid w:val="00F274DD"/>
    <w:rsid w:val="00F2788D"/>
    <w:rsid w:val="00F27D51"/>
    <w:rsid w:val="00F27D9D"/>
    <w:rsid w:val="00F30166"/>
    <w:rsid w:val="00F3023E"/>
    <w:rsid w:val="00F3038A"/>
    <w:rsid w:val="00F303C6"/>
    <w:rsid w:val="00F303FB"/>
    <w:rsid w:val="00F30484"/>
    <w:rsid w:val="00F30A22"/>
    <w:rsid w:val="00F31090"/>
    <w:rsid w:val="00F3126D"/>
    <w:rsid w:val="00F31334"/>
    <w:rsid w:val="00F314D2"/>
    <w:rsid w:val="00F31501"/>
    <w:rsid w:val="00F319DB"/>
    <w:rsid w:val="00F31E1E"/>
    <w:rsid w:val="00F31EFA"/>
    <w:rsid w:val="00F32313"/>
    <w:rsid w:val="00F32516"/>
    <w:rsid w:val="00F32668"/>
    <w:rsid w:val="00F32724"/>
    <w:rsid w:val="00F327B0"/>
    <w:rsid w:val="00F32A74"/>
    <w:rsid w:val="00F32B46"/>
    <w:rsid w:val="00F32B69"/>
    <w:rsid w:val="00F33064"/>
    <w:rsid w:val="00F33223"/>
    <w:rsid w:val="00F332C1"/>
    <w:rsid w:val="00F33431"/>
    <w:rsid w:val="00F33576"/>
    <w:rsid w:val="00F336CB"/>
    <w:rsid w:val="00F336DF"/>
    <w:rsid w:val="00F337CC"/>
    <w:rsid w:val="00F33CBA"/>
    <w:rsid w:val="00F33FAB"/>
    <w:rsid w:val="00F343C6"/>
    <w:rsid w:val="00F3449B"/>
    <w:rsid w:val="00F3462F"/>
    <w:rsid w:val="00F347C2"/>
    <w:rsid w:val="00F34C87"/>
    <w:rsid w:val="00F34CC1"/>
    <w:rsid w:val="00F34F9B"/>
    <w:rsid w:val="00F34FC7"/>
    <w:rsid w:val="00F3535F"/>
    <w:rsid w:val="00F354A5"/>
    <w:rsid w:val="00F356D6"/>
    <w:rsid w:val="00F3570D"/>
    <w:rsid w:val="00F35763"/>
    <w:rsid w:val="00F35957"/>
    <w:rsid w:val="00F35DED"/>
    <w:rsid w:val="00F35EDD"/>
    <w:rsid w:val="00F36021"/>
    <w:rsid w:val="00F36025"/>
    <w:rsid w:val="00F360BA"/>
    <w:rsid w:val="00F36127"/>
    <w:rsid w:val="00F36320"/>
    <w:rsid w:val="00F3639B"/>
    <w:rsid w:val="00F36587"/>
    <w:rsid w:val="00F36886"/>
    <w:rsid w:val="00F36D70"/>
    <w:rsid w:val="00F36E02"/>
    <w:rsid w:val="00F36E89"/>
    <w:rsid w:val="00F373CF"/>
    <w:rsid w:val="00F37757"/>
    <w:rsid w:val="00F37AE2"/>
    <w:rsid w:val="00F37D8B"/>
    <w:rsid w:val="00F4013F"/>
    <w:rsid w:val="00F40185"/>
    <w:rsid w:val="00F401C9"/>
    <w:rsid w:val="00F403E5"/>
    <w:rsid w:val="00F40640"/>
    <w:rsid w:val="00F40725"/>
    <w:rsid w:val="00F4078B"/>
    <w:rsid w:val="00F407EC"/>
    <w:rsid w:val="00F40845"/>
    <w:rsid w:val="00F40A5B"/>
    <w:rsid w:val="00F40CEF"/>
    <w:rsid w:val="00F40D22"/>
    <w:rsid w:val="00F40D6F"/>
    <w:rsid w:val="00F4158C"/>
    <w:rsid w:val="00F4164D"/>
    <w:rsid w:val="00F41776"/>
    <w:rsid w:val="00F41A3F"/>
    <w:rsid w:val="00F421A3"/>
    <w:rsid w:val="00F4225F"/>
    <w:rsid w:val="00F4234B"/>
    <w:rsid w:val="00F4284D"/>
    <w:rsid w:val="00F428AC"/>
    <w:rsid w:val="00F429A4"/>
    <w:rsid w:val="00F42CF6"/>
    <w:rsid w:val="00F4306A"/>
    <w:rsid w:val="00F4306B"/>
    <w:rsid w:val="00F435A0"/>
    <w:rsid w:val="00F435E1"/>
    <w:rsid w:val="00F4369A"/>
    <w:rsid w:val="00F43838"/>
    <w:rsid w:val="00F438DA"/>
    <w:rsid w:val="00F43A9A"/>
    <w:rsid w:val="00F43BAE"/>
    <w:rsid w:val="00F43E13"/>
    <w:rsid w:val="00F43F30"/>
    <w:rsid w:val="00F43FAE"/>
    <w:rsid w:val="00F43FDA"/>
    <w:rsid w:val="00F441BA"/>
    <w:rsid w:val="00F441F2"/>
    <w:rsid w:val="00F4421A"/>
    <w:rsid w:val="00F44583"/>
    <w:rsid w:val="00F4473E"/>
    <w:rsid w:val="00F44818"/>
    <w:rsid w:val="00F45311"/>
    <w:rsid w:val="00F455CD"/>
    <w:rsid w:val="00F457CC"/>
    <w:rsid w:val="00F45C3F"/>
    <w:rsid w:val="00F45E3C"/>
    <w:rsid w:val="00F46530"/>
    <w:rsid w:val="00F46857"/>
    <w:rsid w:val="00F468E3"/>
    <w:rsid w:val="00F46AA1"/>
    <w:rsid w:val="00F46CC2"/>
    <w:rsid w:val="00F46F9D"/>
    <w:rsid w:val="00F470C7"/>
    <w:rsid w:val="00F4733A"/>
    <w:rsid w:val="00F47430"/>
    <w:rsid w:val="00F475D5"/>
    <w:rsid w:val="00F47AB6"/>
    <w:rsid w:val="00F47E50"/>
    <w:rsid w:val="00F47F6B"/>
    <w:rsid w:val="00F50584"/>
    <w:rsid w:val="00F507BD"/>
    <w:rsid w:val="00F50997"/>
    <w:rsid w:val="00F50D3F"/>
    <w:rsid w:val="00F50E33"/>
    <w:rsid w:val="00F50E8E"/>
    <w:rsid w:val="00F50EBD"/>
    <w:rsid w:val="00F50F25"/>
    <w:rsid w:val="00F50F71"/>
    <w:rsid w:val="00F50F8A"/>
    <w:rsid w:val="00F51008"/>
    <w:rsid w:val="00F513B6"/>
    <w:rsid w:val="00F51599"/>
    <w:rsid w:val="00F51807"/>
    <w:rsid w:val="00F51A4A"/>
    <w:rsid w:val="00F51C62"/>
    <w:rsid w:val="00F52035"/>
    <w:rsid w:val="00F52232"/>
    <w:rsid w:val="00F524B4"/>
    <w:rsid w:val="00F526A6"/>
    <w:rsid w:val="00F526BC"/>
    <w:rsid w:val="00F52772"/>
    <w:rsid w:val="00F52834"/>
    <w:rsid w:val="00F52A3F"/>
    <w:rsid w:val="00F52D27"/>
    <w:rsid w:val="00F52E2D"/>
    <w:rsid w:val="00F53326"/>
    <w:rsid w:val="00F534A5"/>
    <w:rsid w:val="00F5350B"/>
    <w:rsid w:val="00F5361F"/>
    <w:rsid w:val="00F53B70"/>
    <w:rsid w:val="00F53CF4"/>
    <w:rsid w:val="00F53D79"/>
    <w:rsid w:val="00F5436E"/>
    <w:rsid w:val="00F544AB"/>
    <w:rsid w:val="00F547C7"/>
    <w:rsid w:val="00F54841"/>
    <w:rsid w:val="00F54860"/>
    <w:rsid w:val="00F549EB"/>
    <w:rsid w:val="00F54B78"/>
    <w:rsid w:val="00F54C43"/>
    <w:rsid w:val="00F550C1"/>
    <w:rsid w:val="00F55102"/>
    <w:rsid w:val="00F55199"/>
    <w:rsid w:val="00F552A0"/>
    <w:rsid w:val="00F553F2"/>
    <w:rsid w:val="00F55963"/>
    <w:rsid w:val="00F562AE"/>
    <w:rsid w:val="00F564C7"/>
    <w:rsid w:val="00F56774"/>
    <w:rsid w:val="00F5711F"/>
    <w:rsid w:val="00F57415"/>
    <w:rsid w:val="00F57644"/>
    <w:rsid w:val="00F577DD"/>
    <w:rsid w:val="00F57AA6"/>
    <w:rsid w:val="00F57E0C"/>
    <w:rsid w:val="00F600FA"/>
    <w:rsid w:val="00F60282"/>
    <w:rsid w:val="00F60783"/>
    <w:rsid w:val="00F60A22"/>
    <w:rsid w:val="00F61004"/>
    <w:rsid w:val="00F6103C"/>
    <w:rsid w:val="00F61146"/>
    <w:rsid w:val="00F611A5"/>
    <w:rsid w:val="00F611B7"/>
    <w:rsid w:val="00F61299"/>
    <w:rsid w:val="00F61600"/>
    <w:rsid w:val="00F61736"/>
    <w:rsid w:val="00F618B4"/>
    <w:rsid w:val="00F61A82"/>
    <w:rsid w:val="00F61BC9"/>
    <w:rsid w:val="00F61E4A"/>
    <w:rsid w:val="00F61F81"/>
    <w:rsid w:val="00F62469"/>
    <w:rsid w:val="00F625B2"/>
    <w:rsid w:val="00F626EE"/>
    <w:rsid w:val="00F62BD1"/>
    <w:rsid w:val="00F62D82"/>
    <w:rsid w:val="00F62F64"/>
    <w:rsid w:val="00F63268"/>
    <w:rsid w:val="00F63353"/>
    <w:rsid w:val="00F633E4"/>
    <w:rsid w:val="00F635B8"/>
    <w:rsid w:val="00F639BC"/>
    <w:rsid w:val="00F63B52"/>
    <w:rsid w:val="00F63E07"/>
    <w:rsid w:val="00F63E3E"/>
    <w:rsid w:val="00F642B7"/>
    <w:rsid w:val="00F643ED"/>
    <w:rsid w:val="00F64744"/>
    <w:rsid w:val="00F647DD"/>
    <w:rsid w:val="00F650DE"/>
    <w:rsid w:val="00F65277"/>
    <w:rsid w:val="00F65336"/>
    <w:rsid w:val="00F657B4"/>
    <w:rsid w:val="00F65F2B"/>
    <w:rsid w:val="00F66156"/>
    <w:rsid w:val="00F66277"/>
    <w:rsid w:val="00F6630D"/>
    <w:rsid w:val="00F66378"/>
    <w:rsid w:val="00F66CA1"/>
    <w:rsid w:val="00F66D42"/>
    <w:rsid w:val="00F66D89"/>
    <w:rsid w:val="00F66D9C"/>
    <w:rsid w:val="00F671B1"/>
    <w:rsid w:val="00F6730A"/>
    <w:rsid w:val="00F6737D"/>
    <w:rsid w:val="00F673EC"/>
    <w:rsid w:val="00F67404"/>
    <w:rsid w:val="00F67439"/>
    <w:rsid w:val="00F679E3"/>
    <w:rsid w:val="00F67AF8"/>
    <w:rsid w:val="00F67E2E"/>
    <w:rsid w:val="00F67FE1"/>
    <w:rsid w:val="00F70058"/>
    <w:rsid w:val="00F70245"/>
    <w:rsid w:val="00F702AD"/>
    <w:rsid w:val="00F70387"/>
    <w:rsid w:val="00F703A8"/>
    <w:rsid w:val="00F7070C"/>
    <w:rsid w:val="00F707F7"/>
    <w:rsid w:val="00F70AA2"/>
    <w:rsid w:val="00F70E2B"/>
    <w:rsid w:val="00F70ECD"/>
    <w:rsid w:val="00F70FDE"/>
    <w:rsid w:val="00F71134"/>
    <w:rsid w:val="00F71266"/>
    <w:rsid w:val="00F7165F"/>
    <w:rsid w:val="00F718D7"/>
    <w:rsid w:val="00F71A64"/>
    <w:rsid w:val="00F71AAF"/>
    <w:rsid w:val="00F71B09"/>
    <w:rsid w:val="00F71F3A"/>
    <w:rsid w:val="00F71F80"/>
    <w:rsid w:val="00F7206F"/>
    <w:rsid w:val="00F723B7"/>
    <w:rsid w:val="00F726ED"/>
    <w:rsid w:val="00F7290A"/>
    <w:rsid w:val="00F72E2C"/>
    <w:rsid w:val="00F72F08"/>
    <w:rsid w:val="00F72F0A"/>
    <w:rsid w:val="00F72F3A"/>
    <w:rsid w:val="00F72F74"/>
    <w:rsid w:val="00F730FB"/>
    <w:rsid w:val="00F7339C"/>
    <w:rsid w:val="00F73705"/>
    <w:rsid w:val="00F738DF"/>
    <w:rsid w:val="00F739F3"/>
    <w:rsid w:val="00F73A59"/>
    <w:rsid w:val="00F73A87"/>
    <w:rsid w:val="00F740A1"/>
    <w:rsid w:val="00F742B7"/>
    <w:rsid w:val="00F74304"/>
    <w:rsid w:val="00F744EE"/>
    <w:rsid w:val="00F7454B"/>
    <w:rsid w:val="00F745B6"/>
    <w:rsid w:val="00F748DB"/>
    <w:rsid w:val="00F74A4E"/>
    <w:rsid w:val="00F74B1D"/>
    <w:rsid w:val="00F74BB3"/>
    <w:rsid w:val="00F74E3F"/>
    <w:rsid w:val="00F75263"/>
    <w:rsid w:val="00F75440"/>
    <w:rsid w:val="00F75865"/>
    <w:rsid w:val="00F75B5C"/>
    <w:rsid w:val="00F75BF6"/>
    <w:rsid w:val="00F7634A"/>
    <w:rsid w:val="00F768F4"/>
    <w:rsid w:val="00F76A2E"/>
    <w:rsid w:val="00F76A6A"/>
    <w:rsid w:val="00F76B57"/>
    <w:rsid w:val="00F77148"/>
    <w:rsid w:val="00F77185"/>
    <w:rsid w:val="00F775A0"/>
    <w:rsid w:val="00F77837"/>
    <w:rsid w:val="00F7787F"/>
    <w:rsid w:val="00F77CB6"/>
    <w:rsid w:val="00F77D50"/>
    <w:rsid w:val="00F77D67"/>
    <w:rsid w:val="00F8022F"/>
    <w:rsid w:val="00F8083B"/>
    <w:rsid w:val="00F80B68"/>
    <w:rsid w:val="00F80D09"/>
    <w:rsid w:val="00F8141C"/>
    <w:rsid w:val="00F81422"/>
    <w:rsid w:val="00F817BE"/>
    <w:rsid w:val="00F81B90"/>
    <w:rsid w:val="00F81BC9"/>
    <w:rsid w:val="00F81F17"/>
    <w:rsid w:val="00F81F78"/>
    <w:rsid w:val="00F8248A"/>
    <w:rsid w:val="00F824D9"/>
    <w:rsid w:val="00F824E2"/>
    <w:rsid w:val="00F83053"/>
    <w:rsid w:val="00F830D3"/>
    <w:rsid w:val="00F83235"/>
    <w:rsid w:val="00F833BF"/>
    <w:rsid w:val="00F83488"/>
    <w:rsid w:val="00F838CB"/>
    <w:rsid w:val="00F83AAB"/>
    <w:rsid w:val="00F848D2"/>
    <w:rsid w:val="00F84B0C"/>
    <w:rsid w:val="00F84C17"/>
    <w:rsid w:val="00F84D14"/>
    <w:rsid w:val="00F84D52"/>
    <w:rsid w:val="00F84F6C"/>
    <w:rsid w:val="00F84FE6"/>
    <w:rsid w:val="00F85104"/>
    <w:rsid w:val="00F85315"/>
    <w:rsid w:val="00F8533B"/>
    <w:rsid w:val="00F8544D"/>
    <w:rsid w:val="00F856E9"/>
    <w:rsid w:val="00F857CE"/>
    <w:rsid w:val="00F85A7A"/>
    <w:rsid w:val="00F85BAD"/>
    <w:rsid w:val="00F85D53"/>
    <w:rsid w:val="00F85F43"/>
    <w:rsid w:val="00F86147"/>
    <w:rsid w:val="00F86455"/>
    <w:rsid w:val="00F86467"/>
    <w:rsid w:val="00F86674"/>
    <w:rsid w:val="00F8670E"/>
    <w:rsid w:val="00F86B9E"/>
    <w:rsid w:val="00F86DB5"/>
    <w:rsid w:val="00F86E5B"/>
    <w:rsid w:val="00F8735D"/>
    <w:rsid w:val="00F87626"/>
    <w:rsid w:val="00F87F91"/>
    <w:rsid w:val="00F9010D"/>
    <w:rsid w:val="00F9019C"/>
    <w:rsid w:val="00F90BCE"/>
    <w:rsid w:val="00F90FB3"/>
    <w:rsid w:val="00F91133"/>
    <w:rsid w:val="00F91274"/>
    <w:rsid w:val="00F918AB"/>
    <w:rsid w:val="00F918C3"/>
    <w:rsid w:val="00F91E02"/>
    <w:rsid w:val="00F91FB4"/>
    <w:rsid w:val="00F921A7"/>
    <w:rsid w:val="00F9233E"/>
    <w:rsid w:val="00F9243A"/>
    <w:rsid w:val="00F928B1"/>
    <w:rsid w:val="00F92DD5"/>
    <w:rsid w:val="00F9315B"/>
    <w:rsid w:val="00F931F1"/>
    <w:rsid w:val="00F9382F"/>
    <w:rsid w:val="00F93B49"/>
    <w:rsid w:val="00F93C96"/>
    <w:rsid w:val="00F93D96"/>
    <w:rsid w:val="00F94061"/>
    <w:rsid w:val="00F940DC"/>
    <w:rsid w:val="00F94267"/>
    <w:rsid w:val="00F9476A"/>
    <w:rsid w:val="00F94DF4"/>
    <w:rsid w:val="00F94F9D"/>
    <w:rsid w:val="00F954E7"/>
    <w:rsid w:val="00F9553C"/>
    <w:rsid w:val="00F9563F"/>
    <w:rsid w:val="00F95728"/>
    <w:rsid w:val="00F95F4D"/>
    <w:rsid w:val="00F962AE"/>
    <w:rsid w:val="00F96657"/>
    <w:rsid w:val="00F96725"/>
    <w:rsid w:val="00F96783"/>
    <w:rsid w:val="00F9695B"/>
    <w:rsid w:val="00F96996"/>
    <w:rsid w:val="00F96B69"/>
    <w:rsid w:val="00F96C4D"/>
    <w:rsid w:val="00F97071"/>
    <w:rsid w:val="00F971ED"/>
    <w:rsid w:val="00F971F2"/>
    <w:rsid w:val="00F974BD"/>
    <w:rsid w:val="00F976BB"/>
    <w:rsid w:val="00F97D22"/>
    <w:rsid w:val="00F97DBB"/>
    <w:rsid w:val="00F97E5A"/>
    <w:rsid w:val="00F97F7D"/>
    <w:rsid w:val="00FA03DC"/>
    <w:rsid w:val="00FA0413"/>
    <w:rsid w:val="00FA0875"/>
    <w:rsid w:val="00FA09FD"/>
    <w:rsid w:val="00FA0A07"/>
    <w:rsid w:val="00FA0A42"/>
    <w:rsid w:val="00FA0CC5"/>
    <w:rsid w:val="00FA0CDE"/>
    <w:rsid w:val="00FA10FE"/>
    <w:rsid w:val="00FA11C6"/>
    <w:rsid w:val="00FA1286"/>
    <w:rsid w:val="00FA15F9"/>
    <w:rsid w:val="00FA1791"/>
    <w:rsid w:val="00FA1881"/>
    <w:rsid w:val="00FA1A05"/>
    <w:rsid w:val="00FA1CE9"/>
    <w:rsid w:val="00FA1D04"/>
    <w:rsid w:val="00FA1F6D"/>
    <w:rsid w:val="00FA21E1"/>
    <w:rsid w:val="00FA22ED"/>
    <w:rsid w:val="00FA2519"/>
    <w:rsid w:val="00FA2DC7"/>
    <w:rsid w:val="00FA306B"/>
    <w:rsid w:val="00FA3085"/>
    <w:rsid w:val="00FA314D"/>
    <w:rsid w:val="00FA3288"/>
    <w:rsid w:val="00FA3503"/>
    <w:rsid w:val="00FA37ED"/>
    <w:rsid w:val="00FA3A13"/>
    <w:rsid w:val="00FA3B98"/>
    <w:rsid w:val="00FA3F87"/>
    <w:rsid w:val="00FA41CF"/>
    <w:rsid w:val="00FA45A0"/>
    <w:rsid w:val="00FA474C"/>
    <w:rsid w:val="00FA500A"/>
    <w:rsid w:val="00FA554A"/>
    <w:rsid w:val="00FA57C5"/>
    <w:rsid w:val="00FA59CD"/>
    <w:rsid w:val="00FA5BA5"/>
    <w:rsid w:val="00FA5D0F"/>
    <w:rsid w:val="00FA5D36"/>
    <w:rsid w:val="00FA5E7D"/>
    <w:rsid w:val="00FA5E7E"/>
    <w:rsid w:val="00FA6111"/>
    <w:rsid w:val="00FA6912"/>
    <w:rsid w:val="00FA6924"/>
    <w:rsid w:val="00FA6AE2"/>
    <w:rsid w:val="00FA6E10"/>
    <w:rsid w:val="00FA6EDE"/>
    <w:rsid w:val="00FA768C"/>
    <w:rsid w:val="00FA77D6"/>
    <w:rsid w:val="00FA78C7"/>
    <w:rsid w:val="00FA7966"/>
    <w:rsid w:val="00FB004C"/>
    <w:rsid w:val="00FB040A"/>
    <w:rsid w:val="00FB0420"/>
    <w:rsid w:val="00FB058B"/>
    <w:rsid w:val="00FB05AB"/>
    <w:rsid w:val="00FB06DB"/>
    <w:rsid w:val="00FB08F6"/>
    <w:rsid w:val="00FB0A08"/>
    <w:rsid w:val="00FB0D69"/>
    <w:rsid w:val="00FB0E64"/>
    <w:rsid w:val="00FB0F4E"/>
    <w:rsid w:val="00FB10A8"/>
    <w:rsid w:val="00FB10BA"/>
    <w:rsid w:val="00FB14CB"/>
    <w:rsid w:val="00FB14E5"/>
    <w:rsid w:val="00FB18AB"/>
    <w:rsid w:val="00FB1ED3"/>
    <w:rsid w:val="00FB2071"/>
    <w:rsid w:val="00FB2085"/>
    <w:rsid w:val="00FB20C2"/>
    <w:rsid w:val="00FB237C"/>
    <w:rsid w:val="00FB23EC"/>
    <w:rsid w:val="00FB248C"/>
    <w:rsid w:val="00FB2689"/>
    <w:rsid w:val="00FB2866"/>
    <w:rsid w:val="00FB29BB"/>
    <w:rsid w:val="00FB2AF1"/>
    <w:rsid w:val="00FB2D34"/>
    <w:rsid w:val="00FB3060"/>
    <w:rsid w:val="00FB372F"/>
    <w:rsid w:val="00FB385E"/>
    <w:rsid w:val="00FB38BF"/>
    <w:rsid w:val="00FB38DB"/>
    <w:rsid w:val="00FB3A86"/>
    <w:rsid w:val="00FB3C1D"/>
    <w:rsid w:val="00FB3E32"/>
    <w:rsid w:val="00FB3E93"/>
    <w:rsid w:val="00FB3EF2"/>
    <w:rsid w:val="00FB40CD"/>
    <w:rsid w:val="00FB419B"/>
    <w:rsid w:val="00FB45FB"/>
    <w:rsid w:val="00FB47ED"/>
    <w:rsid w:val="00FB4A78"/>
    <w:rsid w:val="00FB4B42"/>
    <w:rsid w:val="00FB4EE1"/>
    <w:rsid w:val="00FB517B"/>
    <w:rsid w:val="00FB57C7"/>
    <w:rsid w:val="00FB5834"/>
    <w:rsid w:val="00FB5DDB"/>
    <w:rsid w:val="00FB671F"/>
    <w:rsid w:val="00FB6938"/>
    <w:rsid w:val="00FB699A"/>
    <w:rsid w:val="00FB6B9A"/>
    <w:rsid w:val="00FB6C7A"/>
    <w:rsid w:val="00FB6E3F"/>
    <w:rsid w:val="00FB6E4E"/>
    <w:rsid w:val="00FB6FA6"/>
    <w:rsid w:val="00FB6FD8"/>
    <w:rsid w:val="00FB707D"/>
    <w:rsid w:val="00FB72FB"/>
    <w:rsid w:val="00FB7334"/>
    <w:rsid w:val="00FB746E"/>
    <w:rsid w:val="00FB77AD"/>
    <w:rsid w:val="00FB78EF"/>
    <w:rsid w:val="00FB7A29"/>
    <w:rsid w:val="00FB7AA4"/>
    <w:rsid w:val="00FB7AAE"/>
    <w:rsid w:val="00FB7BCA"/>
    <w:rsid w:val="00FB7F3D"/>
    <w:rsid w:val="00FC00B9"/>
    <w:rsid w:val="00FC012A"/>
    <w:rsid w:val="00FC0507"/>
    <w:rsid w:val="00FC053F"/>
    <w:rsid w:val="00FC07F5"/>
    <w:rsid w:val="00FC085E"/>
    <w:rsid w:val="00FC0996"/>
    <w:rsid w:val="00FC09D5"/>
    <w:rsid w:val="00FC0A4B"/>
    <w:rsid w:val="00FC0A86"/>
    <w:rsid w:val="00FC0B05"/>
    <w:rsid w:val="00FC0EDA"/>
    <w:rsid w:val="00FC0FE2"/>
    <w:rsid w:val="00FC136C"/>
    <w:rsid w:val="00FC16AB"/>
    <w:rsid w:val="00FC1771"/>
    <w:rsid w:val="00FC1810"/>
    <w:rsid w:val="00FC1881"/>
    <w:rsid w:val="00FC1ADB"/>
    <w:rsid w:val="00FC20D4"/>
    <w:rsid w:val="00FC2184"/>
    <w:rsid w:val="00FC2277"/>
    <w:rsid w:val="00FC2726"/>
    <w:rsid w:val="00FC28DB"/>
    <w:rsid w:val="00FC2A35"/>
    <w:rsid w:val="00FC2CB8"/>
    <w:rsid w:val="00FC2F83"/>
    <w:rsid w:val="00FC32BD"/>
    <w:rsid w:val="00FC3425"/>
    <w:rsid w:val="00FC3546"/>
    <w:rsid w:val="00FC365B"/>
    <w:rsid w:val="00FC3B08"/>
    <w:rsid w:val="00FC40A4"/>
    <w:rsid w:val="00FC4153"/>
    <w:rsid w:val="00FC42F2"/>
    <w:rsid w:val="00FC4374"/>
    <w:rsid w:val="00FC4549"/>
    <w:rsid w:val="00FC4978"/>
    <w:rsid w:val="00FC49DA"/>
    <w:rsid w:val="00FC4A9C"/>
    <w:rsid w:val="00FC4C61"/>
    <w:rsid w:val="00FC4DA8"/>
    <w:rsid w:val="00FC509A"/>
    <w:rsid w:val="00FC5132"/>
    <w:rsid w:val="00FC51D2"/>
    <w:rsid w:val="00FC5203"/>
    <w:rsid w:val="00FC547F"/>
    <w:rsid w:val="00FC569E"/>
    <w:rsid w:val="00FC56F3"/>
    <w:rsid w:val="00FC56FC"/>
    <w:rsid w:val="00FC578B"/>
    <w:rsid w:val="00FC59E2"/>
    <w:rsid w:val="00FC5F5C"/>
    <w:rsid w:val="00FC6061"/>
    <w:rsid w:val="00FC643B"/>
    <w:rsid w:val="00FC6537"/>
    <w:rsid w:val="00FC6727"/>
    <w:rsid w:val="00FC673D"/>
    <w:rsid w:val="00FC69B7"/>
    <w:rsid w:val="00FC6A0B"/>
    <w:rsid w:val="00FC6E67"/>
    <w:rsid w:val="00FC6EA8"/>
    <w:rsid w:val="00FC727A"/>
    <w:rsid w:val="00FC72C6"/>
    <w:rsid w:val="00FC74BC"/>
    <w:rsid w:val="00FC74DD"/>
    <w:rsid w:val="00FC7915"/>
    <w:rsid w:val="00FC7AE8"/>
    <w:rsid w:val="00FC7D79"/>
    <w:rsid w:val="00FC7F78"/>
    <w:rsid w:val="00FD13A0"/>
    <w:rsid w:val="00FD152A"/>
    <w:rsid w:val="00FD1594"/>
    <w:rsid w:val="00FD1596"/>
    <w:rsid w:val="00FD181E"/>
    <w:rsid w:val="00FD20F3"/>
    <w:rsid w:val="00FD2148"/>
    <w:rsid w:val="00FD2605"/>
    <w:rsid w:val="00FD2D39"/>
    <w:rsid w:val="00FD320E"/>
    <w:rsid w:val="00FD36BD"/>
    <w:rsid w:val="00FD376E"/>
    <w:rsid w:val="00FD3B68"/>
    <w:rsid w:val="00FD3BC3"/>
    <w:rsid w:val="00FD3C62"/>
    <w:rsid w:val="00FD3E21"/>
    <w:rsid w:val="00FD3FA4"/>
    <w:rsid w:val="00FD4109"/>
    <w:rsid w:val="00FD4139"/>
    <w:rsid w:val="00FD447D"/>
    <w:rsid w:val="00FD45A9"/>
    <w:rsid w:val="00FD462E"/>
    <w:rsid w:val="00FD479C"/>
    <w:rsid w:val="00FD499F"/>
    <w:rsid w:val="00FD54B2"/>
    <w:rsid w:val="00FD5A7F"/>
    <w:rsid w:val="00FD5C2B"/>
    <w:rsid w:val="00FD5EE0"/>
    <w:rsid w:val="00FD618C"/>
    <w:rsid w:val="00FD6994"/>
    <w:rsid w:val="00FD6AFD"/>
    <w:rsid w:val="00FD6D5A"/>
    <w:rsid w:val="00FD6E64"/>
    <w:rsid w:val="00FD6E9B"/>
    <w:rsid w:val="00FD70D7"/>
    <w:rsid w:val="00FD770E"/>
    <w:rsid w:val="00FD7889"/>
    <w:rsid w:val="00FD7A73"/>
    <w:rsid w:val="00FD7B19"/>
    <w:rsid w:val="00FD7C3A"/>
    <w:rsid w:val="00FD7C57"/>
    <w:rsid w:val="00FE0058"/>
    <w:rsid w:val="00FE0245"/>
    <w:rsid w:val="00FE056D"/>
    <w:rsid w:val="00FE063D"/>
    <w:rsid w:val="00FE06F7"/>
    <w:rsid w:val="00FE083B"/>
    <w:rsid w:val="00FE0C1F"/>
    <w:rsid w:val="00FE0CA8"/>
    <w:rsid w:val="00FE102E"/>
    <w:rsid w:val="00FE108F"/>
    <w:rsid w:val="00FE1667"/>
    <w:rsid w:val="00FE1978"/>
    <w:rsid w:val="00FE1CB0"/>
    <w:rsid w:val="00FE1D06"/>
    <w:rsid w:val="00FE29B5"/>
    <w:rsid w:val="00FE29EF"/>
    <w:rsid w:val="00FE2AD6"/>
    <w:rsid w:val="00FE2D10"/>
    <w:rsid w:val="00FE2E08"/>
    <w:rsid w:val="00FE3499"/>
    <w:rsid w:val="00FE34F1"/>
    <w:rsid w:val="00FE36E8"/>
    <w:rsid w:val="00FE3C50"/>
    <w:rsid w:val="00FE3D0B"/>
    <w:rsid w:val="00FE42FB"/>
    <w:rsid w:val="00FE4442"/>
    <w:rsid w:val="00FE47BF"/>
    <w:rsid w:val="00FE4972"/>
    <w:rsid w:val="00FE4BF4"/>
    <w:rsid w:val="00FE4FA1"/>
    <w:rsid w:val="00FE4FF1"/>
    <w:rsid w:val="00FE525B"/>
    <w:rsid w:val="00FE527F"/>
    <w:rsid w:val="00FE536B"/>
    <w:rsid w:val="00FE5625"/>
    <w:rsid w:val="00FE5BC3"/>
    <w:rsid w:val="00FE5C30"/>
    <w:rsid w:val="00FE5DC6"/>
    <w:rsid w:val="00FE5F14"/>
    <w:rsid w:val="00FE61C6"/>
    <w:rsid w:val="00FE65E2"/>
    <w:rsid w:val="00FE6741"/>
    <w:rsid w:val="00FE6B13"/>
    <w:rsid w:val="00FE6DD3"/>
    <w:rsid w:val="00FE6F17"/>
    <w:rsid w:val="00FE6F5D"/>
    <w:rsid w:val="00FE72CE"/>
    <w:rsid w:val="00FE7300"/>
    <w:rsid w:val="00FE7809"/>
    <w:rsid w:val="00FE7B0B"/>
    <w:rsid w:val="00FE7BA6"/>
    <w:rsid w:val="00FE7C42"/>
    <w:rsid w:val="00FE7F08"/>
    <w:rsid w:val="00FF01D7"/>
    <w:rsid w:val="00FF0358"/>
    <w:rsid w:val="00FF0AE3"/>
    <w:rsid w:val="00FF0EDA"/>
    <w:rsid w:val="00FF1150"/>
    <w:rsid w:val="00FF1453"/>
    <w:rsid w:val="00FF15A2"/>
    <w:rsid w:val="00FF17B3"/>
    <w:rsid w:val="00FF19E0"/>
    <w:rsid w:val="00FF1A77"/>
    <w:rsid w:val="00FF1CFA"/>
    <w:rsid w:val="00FF2445"/>
    <w:rsid w:val="00FF2465"/>
    <w:rsid w:val="00FF24C3"/>
    <w:rsid w:val="00FF27B2"/>
    <w:rsid w:val="00FF2AD0"/>
    <w:rsid w:val="00FF2C4C"/>
    <w:rsid w:val="00FF2C5D"/>
    <w:rsid w:val="00FF2CCC"/>
    <w:rsid w:val="00FF2E76"/>
    <w:rsid w:val="00FF2FEE"/>
    <w:rsid w:val="00FF3F48"/>
    <w:rsid w:val="00FF4018"/>
    <w:rsid w:val="00FF40D1"/>
    <w:rsid w:val="00FF426F"/>
    <w:rsid w:val="00FF430E"/>
    <w:rsid w:val="00FF4490"/>
    <w:rsid w:val="00FF4690"/>
    <w:rsid w:val="00FF48F6"/>
    <w:rsid w:val="00FF4DBC"/>
    <w:rsid w:val="00FF4E70"/>
    <w:rsid w:val="00FF4F85"/>
    <w:rsid w:val="00FF5209"/>
    <w:rsid w:val="00FF5210"/>
    <w:rsid w:val="00FF539B"/>
    <w:rsid w:val="00FF53D8"/>
    <w:rsid w:val="00FF5599"/>
    <w:rsid w:val="00FF5627"/>
    <w:rsid w:val="00FF5ECD"/>
    <w:rsid w:val="00FF6440"/>
    <w:rsid w:val="00FF65E8"/>
    <w:rsid w:val="00FF662D"/>
    <w:rsid w:val="00FF6C2C"/>
    <w:rsid w:val="00FF6D7E"/>
    <w:rsid w:val="00FF6F46"/>
    <w:rsid w:val="00FF6F9C"/>
    <w:rsid w:val="00FF7140"/>
    <w:rsid w:val="00FF7304"/>
    <w:rsid w:val="00FF7341"/>
    <w:rsid w:val="00FF7A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stroke weight="4.5pt" linestyle="thickThin"/>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7961"/>
    <w:pPr>
      <w:bidi/>
    </w:pPr>
    <w:rPr>
      <w:rFonts w:eastAsia="SimSun" w:cs="Traditional Arabic"/>
    </w:rPr>
  </w:style>
  <w:style w:type="paragraph" w:styleId="Heading1">
    <w:name w:val="heading 1"/>
    <w:aliases w:val="Heading 11,Heading 1 Char Char Char,Heading 1 Char Char Char Char Char Char,Heading 1 Char Char Char Char Char"/>
    <w:basedOn w:val="Normal"/>
    <w:next w:val="Normal"/>
    <w:link w:val="Heading1Char"/>
    <w:qFormat/>
    <w:rsid w:val="008852A6"/>
    <w:pPr>
      <w:keepNext/>
      <w:jc w:val="center"/>
      <w:outlineLvl w:val="0"/>
    </w:pPr>
    <w:rPr>
      <w:rFonts w:ascii="B Zar" w:eastAsia="B Zar" w:hAnsi="B Zar" w:cs="B Zar"/>
      <w:b/>
      <w:bCs/>
      <w:sz w:val="30"/>
      <w:szCs w:val="30"/>
    </w:rPr>
  </w:style>
  <w:style w:type="paragraph" w:styleId="Heading2">
    <w:name w:val="heading 2"/>
    <w:aliases w:val="Heading 2 Char"/>
    <w:basedOn w:val="Normal"/>
    <w:next w:val="Normal"/>
    <w:link w:val="Heading2Char1"/>
    <w:qFormat/>
    <w:rsid w:val="00CA781B"/>
    <w:pPr>
      <w:keepNext/>
      <w:jc w:val="both"/>
      <w:outlineLvl w:val="1"/>
    </w:pPr>
    <w:rPr>
      <w:rFonts w:ascii="B Zar" w:eastAsia="B Zar" w:hAnsi="B Zar" w:cs="B Zar"/>
      <w:b/>
      <w:bCs/>
      <w:sz w:val="28"/>
      <w:szCs w:val="28"/>
    </w:rPr>
  </w:style>
  <w:style w:type="paragraph" w:styleId="Heading3">
    <w:name w:val="heading 3"/>
    <w:basedOn w:val="Normal"/>
    <w:next w:val="Normal"/>
    <w:qFormat/>
    <w:rsid w:val="008852A6"/>
    <w:pPr>
      <w:keepNext/>
      <w:jc w:val="both"/>
      <w:outlineLvl w:val="2"/>
    </w:pPr>
    <w:rPr>
      <w:rFonts w:cs="B Zar"/>
      <w:b/>
      <w:bCs/>
      <w:sz w:val="26"/>
      <w:szCs w:val="26"/>
    </w:rPr>
  </w:style>
  <w:style w:type="paragraph" w:styleId="Heading4">
    <w:name w:val="heading 4"/>
    <w:basedOn w:val="Normal"/>
    <w:next w:val="Normal"/>
    <w:qFormat/>
    <w:rsid w:val="00833D12"/>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Heading 1 Char Char Char Char,Heading 1 Char Char Char Char Char Char Char,Heading 1 Char Char Char Char Char Char1"/>
    <w:link w:val="Heading1"/>
    <w:rsid w:val="008852A6"/>
    <w:rPr>
      <w:rFonts w:ascii="B Zar" w:eastAsia="B Zar" w:hAnsi="B Zar" w:cs="B Zar"/>
      <w:b/>
      <w:bCs/>
      <w:sz w:val="30"/>
      <w:szCs w:val="30"/>
      <w:lang w:val="en-US" w:eastAsia="en-US" w:bidi="ar-SA"/>
    </w:rPr>
  </w:style>
  <w:style w:type="character" w:customStyle="1" w:styleId="Heading2Char1">
    <w:name w:val="Heading 2 Char1"/>
    <w:aliases w:val="Heading 2 Char Char"/>
    <w:link w:val="Heading2"/>
    <w:rsid w:val="001A22AA"/>
    <w:rPr>
      <w:rFonts w:ascii="B Zar" w:eastAsia="B Zar" w:hAnsi="B Zar" w:cs="B Zar"/>
      <w:b/>
      <w:bCs/>
      <w:sz w:val="28"/>
      <w:szCs w:val="28"/>
      <w:lang w:val="en-US" w:eastAsia="en-US" w:bidi="ar-SA"/>
    </w:rPr>
  </w:style>
  <w:style w:type="paragraph" w:styleId="FootnoteText">
    <w:name w:val="footnote text"/>
    <w:basedOn w:val="Normal"/>
    <w:semiHidden/>
    <w:rsid w:val="00D61E20"/>
    <w:pPr>
      <w:ind w:left="193" w:hanging="193"/>
      <w:jc w:val="both"/>
    </w:pPr>
    <w:rPr>
      <w:rFonts w:ascii="B Mitra" w:eastAsia="B Mitra" w:hAnsi="B Mitra" w:cs="B Mitra"/>
      <w:sz w:val="22"/>
      <w:szCs w:val="22"/>
    </w:rPr>
  </w:style>
  <w:style w:type="paragraph" w:styleId="Header">
    <w:name w:val="header"/>
    <w:basedOn w:val="Normal"/>
    <w:link w:val="HeaderChar"/>
    <w:rsid w:val="00D61E20"/>
    <w:pPr>
      <w:tabs>
        <w:tab w:val="center" w:pos="4320"/>
        <w:tab w:val="right" w:pos="8640"/>
      </w:tabs>
    </w:pPr>
  </w:style>
  <w:style w:type="character" w:styleId="PageNumber">
    <w:name w:val="page number"/>
    <w:basedOn w:val="DefaultParagraphFont"/>
    <w:rsid w:val="00D61E20"/>
  </w:style>
  <w:style w:type="character" w:styleId="FootnoteReference">
    <w:name w:val="footnote reference"/>
    <w:semiHidden/>
    <w:rsid w:val="00D61E20"/>
    <w:rPr>
      <w:rFonts w:ascii="B Badr" w:hAnsi="B Badr" w:cs="B Badr"/>
      <w:sz w:val="24"/>
      <w:szCs w:val="24"/>
      <w:vertAlign w:val="superscript"/>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D61E20"/>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D61E20"/>
    <w:rPr>
      <w:rFonts w:ascii="B Badr" w:eastAsia="B Badr" w:hAnsi="B Badr" w:cs="B Badr"/>
      <w:sz w:val="24"/>
      <w:szCs w:val="24"/>
      <w:lang w:val="en-US" w:eastAsia="en-US" w:bidi="ar-SA"/>
    </w:rPr>
  </w:style>
  <w:style w:type="paragraph" w:customStyle="1" w:styleId="StyleComplexBLotus12ptJustifiedFirstline05cm">
    <w:name w:val="Style (Complex) B Lotus 12 pt Justified First line:  0.5 cm"/>
    <w:basedOn w:val="Normal"/>
    <w:rsid w:val="00D61E20"/>
    <w:pPr>
      <w:spacing w:line="192" w:lineRule="auto"/>
      <w:ind w:firstLine="284"/>
      <w:jc w:val="both"/>
    </w:pPr>
    <w:rPr>
      <w:rFonts w:ascii="B Badr" w:eastAsia="B Badr" w:hAnsi="B Badr" w:cs="B Badr"/>
      <w:sz w:val="24"/>
      <w:szCs w:val="24"/>
    </w:rPr>
  </w:style>
  <w:style w:type="paragraph" w:styleId="Footer">
    <w:name w:val="footer"/>
    <w:basedOn w:val="Normal"/>
    <w:rsid w:val="00D61E20"/>
    <w:pPr>
      <w:tabs>
        <w:tab w:val="center" w:pos="4320"/>
        <w:tab w:val="right" w:pos="8640"/>
      </w:tabs>
    </w:pPr>
  </w:style>
  <w:style w:type="table" w:styleId="TableGrid">
    <w:name w:val="Table Grid"/>
    <w:basedOn w:val="TableNormal"/>
    <w:rsid w:val="00C17C8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A0559"/>
    <w:rPr>
      <w:rFonts w:ascii="Tahoma" w:hAnsi="Tahoma" w:cs="Tahoma"/>
      <w:sz w:val="16"/>
      <w:szCs w:val="16"/>
    </w:rPr>
  </w:style>
  <w:style w:type="paragraph"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Normal"/>
    <w:link w:val="StyleComplexBLotus12ptJustifiedFirstline05cmCharCharCharCharCharCharCharCharCharCharCharCharCharCharCharCharChar"/>
    <w:rsid w:val="00293C20"/>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
    <w:name w:val="Style (Complex) B Lotus 12 pt Justified First line:  0.5 cm Char Char Char Char Char Char Char Char Char Char Char Char Char Char Char Char Char"/>
    <w:link w:val="StyleComplexBLotus12ptJustifiedFirstline05cmCharCharCharCharCharCharCharCharCharCharCharCharCharCharCharChar"/>
    <w:rsid w:val="00293C20"/>
    <w:rPr>
      <w:rFonts w:ascii="B Badr" w:eastAsia="B Badr" w:hAnsi="B Badr" w:cs="B Badr"/>
      <w:sz w:val="24"/>
      <w:szCs w:val="24"/>
      <w:lang w:val="en-US" w:eastAsia="en-US" w:bidi="ar-SA"/>
    </w:rPr>
  </w:style>
  <w:style w:type="paragraph" w:styleId="TOC1">
    <w:name w:val="toc 1"/>
    <w:basedOn w:val="Normal"/>
    <w:next w:val="Normal"/>
    <w:uiPriority w:val="39"/>
    <w:rsid w:val="008E1BED"/>
    <w:pPr>
      <w:spacing w:before="120"/>
      <w:jc w:val="both"/>
    </w:pPr>
    <w:rPr>
      <w:rFonts w:ascii="IRYakout" w:hAnsi="IRYakout" w:cs="IRYakout"/>
      <w:bCs/>
      <w:noProof/>
      <w:sz w:val="28"/>
      <w:szCs w:val="28"/>
      <w:lang w:bidi="fa-IR"/>
    </w:rPr>
  </w:style>
  <w:style w:type="paragraph" w:styleId="TOC2">
    <w:name w:val="toc 2"/>
    <w:basedOn w:val="Normal"/>
    <w:next w:val="Normal"/>
    <w:uiPriority w:val="39"/>
    <w:rsid w:val="008E1BED"/>
    <w:pPr>
      <w:ind w:left="284"/>
      <w:jc w:val="both"/>
    </w:pPr>
    <w:rPr>
      <w:rFonts w:ascii="IRNazli" w:hAnsi="IRNazli" w:cs="IRNazli"/>
      <w:sz w:val="28"/>
      <w:szCs w:val="28"/>
    </w:rPr>
  </w:style>
  <w:style w:type="paragraph" w:styleId="TOC3">
    <w:name w:val="toc 3"/>
    <w:basedOn w:val="Normal"/>
    <w:next w:val="Normal"/>
    <w:uiPriority w:val="39"/>
    <w:rsid w:val="008E1BED"/>
    <w:pPr>
      <w:ind w:left="567"/>
      <w:jc w:val="both"/>
    </w:pPr>
    <w:rPr>
      <w:rFonts w:ascii="IRNazli" w:hAnsi="IRNazli" w:cs="IRNazli"/>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rsid w:val="00D943F3"/>
    <w:pPr>
      <w:spacing w:line="192" w:lineRule="auto"/>
      <w:ind w:firstLine="284"/>
      <w:jc w:val="both"/>
    </w:pPr>
    <w:rPr>
      <w:rFonts w:ascii="B Badr" w:eastAsia="B Badr" w:hAnsi="B Badr" w:cs="B Badr"/>
      <w:sz w:val="24"/>
      <w:szCs w:val="24"/>
    </w:rPr>
  </w:style>
  <w:style w:type="paragraph" w:styleId="DocumentMap">
    <w:name w:val="Document Map"/>
    <w:basedOn w:val="Normal"/>
    <w:semiHidden/>
    <w:rsid w:val="002C1F90"/>
    <w:pPr>
      <w:shd w:val="clear" w:color="auto" w:fill="000080"/>
    </w:pPr>
    <w:rPr>
      <w:rFonts w:ascii="Tahoma" w:hAnsi="Tahoma" w:cs="Tahoma"/>
    </w:rPr>
  </w:style>
  <w:style w:type="character" w:customStyle="1" w:styleId="HeaderChar">
    <w:name w:val="Header Char"/>
    <w:link w:val="Header"/>
    <w:rsid w:val="00280387"/>
    <w:rPr>
      <w:rFonts w:eastAsia="SimSun" w:cs="Traditional Arabic"/>
      <w:lang w:bidi="ar-SA"/>
    </w:rPr>
  </w:style>
  <w:style w:type="paragraph" w:customStyle="1" w:styleId="2-">
    <w:name w:val="2- تیتر اول"/>
    <w:basedOn w:val="Heading1"/>
    <w:link w:val="2-Char"/>
    <w:qFormat/>
    <w:rsid w:val="008E1BED"/>
    <w:pPr>
      <w:spacing w:before="240" w:after="240"/>
    </w:pPr>
    <w:rPr>
      <w:rFonts w:ascii="IRYakout" w:hAnsi="IRYakout" w:cs="IRYakout"/>
      <w:b w:val="0"/>
      <w:sz w:val="32"/>
      <w:szCs w:val="32"/>
      <w:lang w:bidi="fa-IR"/>
    </w:rPr>
  </w:style>
  <w:style w:type="paragraph" w:customStyle="1" w:styleId="6-">
    <w:name w:val="6-نص عربی"/>
    <w:basedOn w:val="Normal"/>
    <w:link w:val="6-Char"/>
    <w:qFormat/>
    <w:rsid w:val="00E65520"/>
    <w:pPr>
      <w:ind w:firstLine="284"/>
      <w:jc w:val="both"/>
    </w:pPr>
    <w:rPr>
      <w:rFonts w:ascii="mylotus" w:hAnsi="mylotus" w:cs="mylotus"/>
      <w:sz w:val="27"/>
      <w:szCs w:val="27"/>
      <w:lang w:bidi="fa-IR"/>
    </w:rPr>
  </w:style>
  <w:style w:type="character" w:customStyle="1" w:styleId="2-Char">
    <w:name w:val="2- تیتر اول Char"/>
    <w:link w:val="2-"/>
    <w:rsid w:val="008E1BED"/>
    <w:rPr>
      <w:rFonts w:ascii="IRYakout" w:eastAsia="B Zar" w:hAnsi="IRYakout" w:cs="IRYakout"/>
      <w:bCs/>
      <w:sz w:val="32"/>
      <w:szCs w:val="32"/>
      <w:lang w:bidi="fa-IR"/>
    </w:rPr>
  </w:style>
  <w:style w:type="paragraph" w:customStyle="1" w:styleId="3-">
    <w:name w:val="3- تیتر دوم"/>
    <w:basedOn w:val="Heading2"/>
    <w:link w:val="3-Char"/>
    <w:qFormat/>
    <w:rsid w:val="008E1BED"/>
    <w:pPr>
      <w:spacing w:before="240" w:after="60"/>
    </w:pPr>
    <w:rPr>
      <w:rFonts w:ascii="IRZar" w:hAnsi="IRZar" w:cs="IRZar"/>
      <w:b w:val="0"/>
      <w:sz w:val="24"/>
      <w:szCs w:val="24"/>
      <w:lang w:bidi="fa-IR"/>
    </w:rPr>
  </w:style>
  <w:style w:type="character" w:customStyle="1" w:styleId="6-Char">
    <w:name w:val="6-نص عربی Char"/>
    <w:link w:val="6-"/>
    <w:rsid w:val="00E65520"/>
    <w:rPr>
      <w:rFonts w:ascii="mylotus" w:eastAsia="SimSun" w:hAnsi="mylotus" w:cs="mylotus"/>
      <w:sz w:val="27"/>
      <w:szCs w:val="27"/>
      <w:lang w:bidi="fa-IR"/>
    </w:rPr>
  </w:style>
  <w:style w:type="character" w:customStyle="1" w:styleId="3-Char">
    <w:name w:val="3- تیتر دوم Char"/>
    <w:link w:val="3-"/>
    <w:rsid w:val="008E1BED"/>
    <w:rPr>
      <w:rFonts w:ascii="IRZar" w:eastAsia="B Zar" w:hAnsi="IRZar" w:cs="IRZar"/>
      <w:bCs/>
      <w:sz w:val="24"/>
      <w:szCs w:val="24"/>
      <w:lang w:bidi="fa-IR"/>
    </w:rPr>
  </w:style>
  <w:style w:type="paragraph" w:customStyle="1" w:styleId="4-">
    <w:name w:val="4- تیتر سوم"/>
    <w:basedOn w:val="Heading1"/>
    <w:link w:val="4-Char"/>
    <w:qFormat/>
    <w:rsid w:val="008E1BED"/>
    <w:pPr>
      <w:spacing w:before="240"/>
      <w:jc w:val="both"/>
      <w:outlineLvl w:val="2"/>
    </w:pPr>
    <w:rPr>
      <w:rFonts w:ascii="IRNazli" w:hAnsi="IRNazli" w:cs="IRNazli"/>
      <w:b w:val="0"/>
      <w:sz w:val="26"/>
      <w:szCs w:val="26"/>
      <w:lang w:bidi="fa-IR"/>
    </w:rPr>
  </w:style>
  <w:style w:type="paragraph" w:customStyle="1" w:styleId="a">
    <w:name w:val="احادیث"/>
    <w:basedOn w:val="Normal"/>
    <w:link w:val="Char"/>
    <w:qFormat/>
    <w:rsid w:val="00E65520"/>
    <w:pPr>
      <w:ind w:firstLine="284"/>
      <w:jc w:val="both"/>
    </w:pPr>
    <w:rPr>
      <w:rFonts w:ascii="KFGQPC Uthman Taha Naskh" w:hAnsi="KFGQPC Uthman Taha Naskh" w:cs="KFGQPC Uthman Taha Naskh"/>
      <w:sz w:val="27"/>
      <w:szCs w:val="27"/>
      <w:lang w:bidi="fa-IR"/>
    </w:rPr>
  </w:style>
  <w:style w:type="character" w:customStyle="1" w:styleId="4-Char">
    <w:name w:val="4- تیتر سوم Char"/>
    <w:link w:val="4-"/>
    <w:rsid w:val="008E1BED"/>
    <w:rPr>
      <w:rFonts w:ascii="IRNazli" w:eastAsia="B Zar" w:hAnsi="IRNazli" w:cs="IRNazli"/>
      <w:bCs/>
      <w:sz w:val="26"/>
      <w:szCs w:val="26"/>
      <w:lang w:bidi="fa-IR"/>
    </w:rPr>
  </w:style>
  <w:style w:type="paragraph" w:styleId="TOC5">
    <w:name w:val="toc 5"/>
    <w:basedOn w:val="Normal"/>
    <w:next w:val="Normal"/>
    <w:autoRedefine/>
    <w:uiPriority w:val="39"/>
    <w:unhideWhenUsed/>
    <w:rsid w:val="002F52E3"/>
    <w:pPr>
      <w:spacing w:after="100" w:line="276" w:lineRule="auto"/>
      <w:ind w:left="880"/>
    </w:pPr>
    <w:rPr>
      <w:rFonts w:ascii="Calibri" w:eastAsia="Times New Roman" w:hAnsi="Calibri" w:cs="Arial"/>
      <w:sz w:val="22"/>
      <w:szCs w:val="22"/>
      <w:lang w:bidi="fa-IR"/>
    </w:rPr>
  </w:style>
  <w:style w:type="character" w:customStyle="1" w:styleId="Char">
    <w:name w:val="احادیث Char"/>
    <w:link w:val="a"/>
    <w:rsid w:val="00E65520"/>
    <w:rPr>
      <w:rFonts w:ascii="KFGQPC Uthman Taha Naskh" w:eastAsia="SimSun" w:hAnsi="KFGQPC Uthman Taha Naskh" w:cs="KFGQPC Uthman Taha Naskh"/>
      <w:sz w:val="27"/>
      <w:szCs w:val="27"/>
      <w:lang w:bidi="fa-IR"/>
    </w:rPr>
  </w:style>
  <w:style w:type="paragraph" w:styleId="TOC4">
    <w:name w:val="toc 4"/>
    <w:basedOn w:val="Normal"/>
    <w:next w:val="Normal"/>
    <w:uiPriority w:val="39"/>
    <w:rsid w:val="002F52E3"/>
    <w:pPr>
      <w:ind w:left="522"/>
      <w:jc w:val="both"/>
    </w:pPr>
    <w:rPr>
      <w:rFonts w:ascii="B Lotus" w:hAnsi="B Lotus" w:cs="B Lotus"/>
      <w:sz w:val="26"/>
      <w:szCs w:val="26"/>
    </w:rPr>
  </w:style>
  <w:style w:type="paragraph" w:styleId="TOC6">
    <w:name w:val="toc 6"/>
    <w:basedOn w:val="Normal"/>
    <w:next w:val="Normal"/>
    <w:autoRedefine/>
    <w:uiPriority w:val="39"/>
    <w:unhideWhenUsed/>
    <w:rsid w:val="002F52E3"/>
    <w:pPr>
      <w:spacing w:after="100" w:line="276" w:lineRule="auto"/>
      <w:ind w:left="1100"/>
    </w:pPr>
    <w:rPr>
      <w:rFonts w:ascii="Calibri" w:eastAsia="Times New Roman" w:hAnsi="Calibri" w:cs="Arial"/>
      <w:sz w:val="22"/>
      <w:szCs w:val="22"/>
      <w:lang w:bidi="fa-IR"/>
    </w:rPr>
  </w:style>
  <w:style w:type="paragraph" w:styleId="TOC7">
    <w:name w:val="toc 7"/>
    <w:basedOn w:val="Normal"/>
    <w:next w:val="Normal"/>
    <w:autoRedefine/>
    <w:uiPriority w:val="39"/>
    <w:unhideWhenUsed/>
    <w:rsid w:val="002F52E3"/>
    <w:pPr>
      <w:spacing w:after="100" w:line="276" w:lineRule="auto"/>
      <w:ind w:left="1320"/>
    </w:pPr>
    <w:rPr>
      <w:rFonts w:ascii="Calibri" w:eastAsia="Times New Roman" w:hAnsi="Calibri" w:cs="Arial"/>
      <w:sz w:val="22"/>
      <w:szCs w:val="22"/>
      <w:lang w:bidi="fa-IR"/>
    </w:rPr>
  </w:style>
  <w:style w:type="paragraph" w:styleId="TOC8">
    <w:name w:val="toc 8"/>
    <w:basedOn w:val="Normal"/>
    <w:next w:val="Normal"/>
    <w:autoRedefine/>
    <w:uiPriority w:val="39"/>
    <w:unhideWhenUsed/>
    <w:rsid w:val="002F52E3"/>
    <w:pPr>
      <w:spacing w:after="100" w:line="276" w:lineRule="auto"/>
      <w:ind w:left="1540"/>
    </w:pPr>
    <w:rPr>
      <w:rFonts w:ascii="Calibri" w:eastAsia="Times New Roman" w:hAnsi="Calibri" w:cs="Arial"/>
      <w:sz w:val="22"/>
      <w:szCs w:val="22"/>
      <w:lang w:bidi="fa-IR"/>
    </w:rPr>
  </w:style>
  <w:style w:type="paragraph" w:styleId="TOC9">
    <w:name w:val="toc 9"/>
    <w:basedOn w:val="Normal"/>
    <w:next w:val="Normal"/>
    <w:autoRedefine/>
    <w:uiPriority w:val="39"/>
    <w:unhideWhenUsed/>
    <w:rsid w:val="002F52E3"/>
    <w:pPr>
      <w:spacing w:after="100" w:line="276" w:lineRule="auto"/>
      <w:ind w:left="1760"/>
    </w:pPr>
    <w:rPr>
      <w:rFonts w:ascii="Calibri" w:eastAsia="Times New Roman" w:hAnsi="Calibri" w:cs="Arial"/>
      <w:sz w:val="22"/>
      <w:szCs w:val="22"/>
      <w:lang w:bidi="fa-IR"/>
    </w:rPr>
  </w:style>
  <w:style w:type="character" w:styleId="Hyperlink">
    <w:name w:val="Hyperlink"/>
    <w:uiPriority w:val="99"/>
    <w:unhideWhenUsed/>
    <w:rsid w:val="002F52E3"/>
    <w:rPr>
      <w:color w:val="0000FF"/>
      <w:u w:val="single"/>
    </w:rPr>
  </w:style>
  <w:style w:type="paragraph" w:customStyle="1" w:styleId="a0">
    <w:name w:val="متن"/>
    <w:basedOn w:val="Normal"/>
    <w:link w:val="Char0"/>
    <w:qFormat/>
    <w:rsid w:val="00D92D60"/>
    <w:pPr>
      <w:ind w:firstLine="284"/>
      <w:jc w:val="both"/>
    </w:pPr>
    <w:rPr>
      <w:rFonts w:ascii="IRNazli" w:hAnsi="IRNazli" w:cs="IRNazli"/>
      <w:sz w:val="28"/>
      <w:szCs w:val="28"/>
    </w:rPr>
  </w:style>
  <w:style w:type="paragraph" w:customStyle="1" w:styleId="7-">
    <w:name w:val="7- تخریج آیات"/>
    <w:basedOn w:val="a0"/>
    <w:link w:val="7-Char"/>
    <w:qFormat/>
    <w:rsid w:val="00FC6A0B"/>
    <w:rPr>
      <w:rFonts w:ascii="IRLotus" w:hAnsi="IRLotus" w:cs="IRLotus"/>
      <w:sz w:val="24"/>
      <w:szCs w:val="24"/>
      <w:lang w:bidi="fa-IR"/>
    </w:rPr>
  </w:style>
  <w:style w:type="character" w:customStyle="1" w:styleId="Char0">
    <w:name w:val="متن Char"/>
    <w:link w:val="a0"/>
    <w:rsid w:val="00D92D60"/>
    <w:rPr>
      <w:rFonts w:ascii="IRNazli" w:eastAsia="SimSun" w:hAnsi="IRNazli" w:cs="IRNazli"/>
      <w:sz w:val="28"/>
      <w:szCs w:val="28"/>
    </w:rPr>
  </w:style>
  <w:style w:type="paragraph" w:customStyle="1" w:styleId="8-">
    <w:name w:val="8- متن بولد"/>
    <w:basedOn w:val="a0"/>
    <w:link w:val="8-Char"/>
    <w:qFormat/>
    <w:rsid w:val="00D0312D"/>
    <w:rPr>
      <w:bCs/>
      <w:sz w:val="24"/>
      <w:szCs w:val="24"/>
      <w:lang w:bidi="fa-IR"/>
    </w:rPr>
  </w:style>
  <w:style w:type="character" w:customStyle="1" w:styleId="7-Char">
    <w:name w:val="7- تخریج آیات Char"/>
    <w:link w:val="7-"/>
    <w:rsid w:val="00FC6A0B"/>
    <w:rPr>
      <w:rFonts w:ascii="IRLotus" w:eastAsia="SimSun" w:hAnsi="IRLotus" w:cs="IRLotus"/>
      <w:sz w:val="24"/>
      <w:szCs w:val="24"/>
      <w:lang w:bidi="fa-IR"/>
    </w:rPr>
  </w:style>
  <w:style w:type="paragraph" w:customStyle="1" w:styleId="1-">
    <w:name w:val="1- متن پاورقی"/>
    <w:basedOn w:val="a0"/>
    <w:link w:val="1-Char"/>
    <w:qFormat/>
    <w:rsid w:val="00F61146"/>
    <w:pPr>
      <w:ind w:left="272" w:hanging="272"/>
    </w:pPr>
    <w:rPr>
      <w:sz w:val="24"/>
      <w:szCs w:val="24"/>
      <w:lang w:bidi="fa-IR"/>
    </w:rPr>
  </w:style>
  <w:style w:type="character" w:customStyle="1" w:styleId="8-Char">
    <w:name w:val="8- متن بولد Char"/>
    <w:link w:val="8-"/>
    <w:rsid w:val="00D0312D"/>
    <w:rPr>
      <w:rFonts w:ascii="IRNazli" w:eastAsia="SimSun" w:hAnsi="IRNazli" w:cs="IRNazli"/>
      <w:bCs/>
      <w:sz w:val="24"/>
      <w:szCs w:val="24"/>
      <w:lang w:bidi="fa-IR"/>
    </w:rPr>
  </w:style>
  <w:style w:type="character" w:customStyle="1" w:styleId="1-Char">
    <w:name w:val="1- متن پاورقی Char"/>
    <w:link w:val="1-"/>
    <w:rsid w:val="00F61146"/>
    <w:rPr>
      <w:rFonts w:ascii="IRNazli" w:eastAsia="SimSun" w:hAnsi="IRNazli" w:cs="IRNazli"/>
      <w:sz w:val="24"/>
      <w:szCs w:val="24"/>
      <w:lang w:bidi="fa-IR"/>
    </w:rPr>
  </w:style>
  <w:style w:type="table" w:customStyle="1" w:styleId="TableGrid1">
    <w:name w:val="Table Grid1"/>
    <w:basedOn w:val="TableNormal"/>
    <w:next w:val="TableGrid"/>
    <w:uiPriority w:val="59"/>
    <w:rsid w:val="005E091C"/>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7961"/>
    <w:pPr>
      <w:bidi/>
    </w:pPr>
    <w:rPr>
      <w:rFonts w:eastAsia="SimSun" w:cs="Traditional Arabic"/>
    </w:rPr>
  </w:style>
  <w:style w:type="paragraph" w:styleId="Heading1">
    <w:name w:val="heading 1"/>
    <w:aliases w:val="Heading 11,Heading 1 Char Char Char,Heading 1 Char Char Char Char Char Char,Heading 1 Char Char Char Char Char"/>
    <w:basedOn w:val="Normal"/>
    <w:next w:val="Normal"/>
    <w:link w:val="Heading1Char"/>
    <w:qFormat/>
    <w:rsid w:val="008852A6"/>
    <w:pPr>
      <w:keepNext/>
      <w:jc w:val="center"/>
      <w:outlineLvl w:val="0"/>
    </w:pPr>
    <w:rPr>
      <w:rFonts w:ascii="B Zar" w:eastAsia="B Zar" w:hAnsi="B Zar" w:cs="B Zar"/>
      <w:b/>
      <w:bCs/>
      <w:sz w:val="30"/>
      <w:szCs w:val="30"/>
    </w:rPr>
  </w:style>
  <w:style w:type="paragraph" w:styleId="Heading2">
    <w:name w:val="heading 2"/>
    <w:aliases w:val="Heading 2 Char"/>
    <w:basedOn w:val="Normal"/>
    <w:next w:val="Normal"/>
    <w:link w:val="Heading2Char1"/>
    <w:qFormat/>
    <w:rsid w:val="00CA781B"/>
    <w:pPr>
      <w:keepNext/>
      <w:jc w:val="both"/>
      <w:outlineLvl w:val="1"/>
    </w:pPr>
    <w:rPr>
      <w:rFonts w:ascii="B Zar" w:eastAsia="B Zar" w:hAnsi="B Zar" w:cs="B Zar"/>
      <w:b/>
      <w:bCs/>
      <w:sz w:val="28"/>
      <w:szCs w:val="28"/>
    </w:rPr>
  </w:style>
  <w:style w:type="paragraph" w:styleId="Heading3">
    <w:name w:val="heading 3"/>
    <w:basedOn w:val="Normal"/>
    <w:next w:val="Normal"/>
    <w:qFormat/>
    <w:rsid w:val="008852A6"/>
    <w:pPr>
      <w:keepNext/>
      <w:jc w:val="both"/>
      <w:outlineLvl w:val="2"/>
    </w:pPr>
    <w:rPr>
      <w:rFonts w:cs="B Zar"/>
      <w:b/>
      <w:bCs/>
      <w:sz w:val="26"/>
      <w:szCs w:val="26"/>
    </w:rPr>
  </w:style>
  <w:style w:type="paragraph" w:styleId="Heading4">
    <w:name w:val="heading 4"/>
    <w:basedOn w:val="Normal"/>
    <w:next w:val="Normal"/>
    <w:qFormat/>
    <w:rsid w:val="00833D12"/>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Heading 1 Char Char Char Char,Heading 1 Char Char Char Char Char Char Char,Heading 1 Char Char Char Char Char Char1"/>
    <w:link w:val="Heading1"/>
    <w:rsid w:val="008852A6"/>
    <w:rPr>
      <w:rFonts w:ascii="B Zar" w:eastAsia="B Zar" w:hAnsi="B Zar" w:cs="B Zar"/>
      <w:b/>
      <w:bCs/>
      <w:sz w:val="30"/>
      <w:szCs w:val="30"/>
      <w:lang w:val="en-US" w:eastAsia="en-US" w:bidi="ar-SA"/>
    </w:rPr>
  </w:style>
  <w:style w:type="character" w:customStyle="1" w:styleId="Heading2Char1">
    <w:name w:val="Heading 2 Char1"/>
    <w:aliases w:val="Heading 2 Char Char"/>
    <w:link w:val="Heading2"/>
    <w:rsid w:val="001A22AA"/>
    <w:rPr>
      <w:rFonts w:ascii="B Zar" w:eastAsia="B Zar" w:hAnsi="B Zar" w:cs="B Zar"/>
      <w:b/>
      <w:bCs/>
      <w:sz w:val="28"/>
      <w:szCs w:val="28"/>
      <w:lang w:val="en-US" w:eastAsia="en-US" w:bidi="ar-SA"/>
    </w:rPr>
  </w:style>
  <w:style w:type="paragraph" w:styleId="FootnoteText">
    <w:name w:val="footnote text"/>
    <w:basedOn w:val="Normal"/>
    <w:semiHidden/>
    <w:rsid w:val="00D61E20"/>
    <w:pPr>
      <w:ind w:left="193" w:hanging="193"/>
      <w:jc w:val="both"/>
    </w:pPr>
    <w:rPr>
      <w:rFonts w:ascii="B Mitra" w:eastAsia="B Mitra" w:hAnsi="B Mitra" w:cs="B Mitra"/>
      <w:sz w:val="22"/>
      <w:szCs w:val="22"/>
    </w:rPr>
  </w:style>
  <w:style w:type="paragraph" w:styleId="Header">
    <w:name w:val="header"/>
    <w:basedOn w:val="Normal"/>
    <w:link w:val="HeaderChar"/>
    <w:rsid w:val="00D61E20"/>
    <w:pPr>
      <w:tabs>
        <w:tab w:val="center" w:pos="4320"/>
        <w:tab w:val="right" w:pos="8640"/>
      </w:tabs>
    </w:pPr>
  </w:style>
  <w:style w:type="character" w:styleId="PageNumber">
    <w:name w:val="page number"/>
    <w:basedOn w:val="DefaultParagraphFont"/>
    <w:rsid w:val="00D61E20"/>
  </w:style>
  <w:style w:type="character" w:styleId="FootnoteReference">
    <w:name w:val="footnote reference"/>
    <w:semiHidden/>
    <w:rsid w:val="00D61E20"/>
    <w:rPr>
      <w:rFonts w:ascii="B Badr" w:hAnsi="B Badr" w:cs="B Badr"/>
      <w:sz w:val="24"/>
      <w:szCs w:val="24"/>
      <w:vertAlign w:val="superscript"/>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D61E20"/>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D61E20"/>
    <w:rPr>
      <w:rFonts w:ascii="B Badr" w:eastAsia="B Badr" w:hAnsi="B Badr" w:cs="B Badr"/>
      <w:sz w:val="24"/>
      <w:szCs w:val="24"/>
      <w:lang w:val="en-US" w:eastAsia="en-US" w:bidi="ar-SA"/>
    </w:rPr>
  </w:style>
  <w:style w:type="paragraph" w:customStyle="1" w:styleId="StyleComplexBLotus12ptJustifiedFirstline05cm">
    <w:name w:val="Style (Complex) B Lotus 12 pt Justified First line:  0.5 cm"/>
    <w:basedOn w:val="Normal"/>
    <w:rsid w:val="00D61E20"/>
    <w:pPr>
      <w:spacing w:line="192" w:lineRule="auto"/>
      <w:ind w:firstLine="284"/>
      <w:jc w:val="both"/>
    </w:pPr>
    <w:rPr>
      <w:rFonts w:ascii="B Badr" w:eastAsia="B Badr" w:hAnsi="B Badr" w:cs="B Badr"/>
      <w:sz w:val="24"/>
      <w:szCs w:val="24"/>
    </w:rPr>
  </w:style>
  <w:style w:type="paragraph" w:styleId="Footer">
    <w:name w:val="footer"/>
    <w:basedOn w:val="Normal"/>
    <w:rsid w:val="00D61E20"/>
    <w:pPr>
      <w:tabs>
        <w:tab w:val="center" w:pos="4320"/>
        <w:tab w:val="right" w:pos="8640"/>
      </w:tabs>
    </w:pPr>
  </w:style>
  <w:style w:type="table" w:styleId="TableGrid">
    <w:name w:val="Table Grid"/>
    <w:basedOn w:val="TableNormal"/>
    <w:rsid w:val="00C17C8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A0559"/>
    <w:rPr>
      <w:rFonts w:ascii="Tahoma" w:hAnsi="Tahoma" w:cs="Tahoma"/>
      <w:sz w:val="16"/>
      <w:szCs w:val="16"/>
    </w:rPr>
  </w:style>
  <w:style w:type="paragraph"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Normal"/>
    <w:link w:val="StyleComplexBLotus12ptJustifiedFirstline05cmCharCharCharCharCharCharCharCharCharCharCharCharCharCharCharCharChar"/>
    <w:rsid w:val="00293C20"/>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
    <w:name w:val="Style (Complex) B Lotus 12 pt Justified First line:  0.5 cm Char Char Char Char Char Char Char Char Char Char Char Char Char Char Char Char Char"/>
    <w:link w:val="StyleComplexBLotus12ptJustifiedFirstline05cmCharCharCharCharCharCharCharCharCharCharCharCharCharCharCharChar"/>
    <w:rsid w:val="00293C20"/>
    <w:rPr>
      <w:rFonts w:ascii="B Badr" w:eastAsia="B Badr" w:hAnsi="B Badr" w:cs="B Badr"/>
      <w:sz w:val="24"/>
      <w:szCs w:val="24"/>
      <w:lang w:val="en-US" w:eastAsia="en-US" w:bidi="ar-SA"/>
    </w:rPr>
  </w:style>
  <w:style w:type="paragraph" w:styleId="TOC1">
    <w:name w:val="toc 1"/>
    <w:basedOn w:val="Normal"/>
    <w:next w:val="Normal"/>
    <w:uiPriority w:val="39"/>
    <w:rsid w:val="008E1BED"/>
    <w:pPr>
      <w:spacing w:before="120"/>
      <w:jc w:val="both"/>
    </w:pPr>
    <w:rPr>
      <w:rFonts w:ascii="IRYakout" w:hAnsi="IRYakout" w:cs="IRYakout"/>
      <w:bCs/>
      <w:noProof/>
      <w:sz w:val="28"/>
      <w:szCs w:val="28"/>
      <w:lang w:bidi="fa-IR"/>
    </w:rPr>
  </w:style>
  <w:style w:type="paragraph" w:styleId="TOC2">
    <w:name w:val="toc 2"/>
    <w:basedOn w:val="Normal"/>
    <w:next w:val="Normal"/>
    <w:uiPriority w:val="39"/>
    <w:rsid w:val="008E1BED"/>
    <w:pPr>
      <w:ind w:left="284"/>
      <w:jc w:val="both"/>
    </w:pPr>
    <w:rPr>
      <w:rFonts w:ascii="IRNazli" w:hAnsi="IRNazli" w:cs="IRNazli"/>
      <w:sz w:val="28"/>
      <w:szCs w:val="28"/>
    </w:rPr>
  </w:style>
  <w:style w:type="paragraph" w:styleId="TOC3">
    <w:name w:val="toc 3"/>
    <w:basedOn w:val="Normal"/>
    <w:next w:val="Normal"/>
    <w:uiPriority w:val="39"/>
    <w:rsid w:val="008E1BED"/>
    <w:pPr>
      <w:ind w:left="567"/>
      <w:jc w:val="both"/>
    </w:pPr>
    <w:rPr>
      <w:rFonts w:ascii="IRNazli" w:hAnsi="IRNazli" w:cs="IRNazli"/>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rsid w:val="00D943F3"/>
    <w:pPr>
      <w:spacing w:line="192" w:lineRule="auto"/>
      <w:ind w:firstLine="284"/>
      <w:jc w:val="both"/>
    </w:pPr>
    <w:rPr>
      <w:rFonts w:ascii="B Badr" w:eastAsia="B Badr" w:hAnsi="B Badr" w:cs="B Badr"/>
      <w:sz w:val="24"/>
      <w:szCs w:val="24"/>
    </w:rPr>
  </w:style>
  <w:style w:type="paragraph" w:styleId="DocumentMap">
    <w:name w:val="Document Map"/>
    <w:basedOn w:val="Normal"/>
    <w:semiHidden/>
    <w:rsid w:val="002C1F90"/>
    <w:pPr>
      <w:shd w:val="clear" w:color="auto" w:fill="000080"/>
    </w:pPr>
    <w:rPr>
      <w:rFonts w:ascii="Tahoma" w:hAnsi="Tahoma" w:cs="Tahoma"/>
    </w:rPr>
  </w:style>
  <w:style w:type="character" w:customStyle="1" w:styleId="HeaderChar">
    <w:name w:val="Header Char"/>
    <w:link w:val="Header"/>
    <w:rsid w:val="00280387"/>
    <w:rPr>
      <w:rFonts w:eastAsia="SimSun" w:cs="Traditional Arabic"/>
      <w:lang w:bidi="ar-SA"/>
    </w:rPr>
  </w:style>
  <w:style w:type="paragraph" w:customStyle="1" w:styleId="2-">
    <w:name w:val="2- تیتر اول"/>
    <w:basedOn w:val="Heading1"/>
    <w:link w:val="2-Char"/>
    <w:qFormat/>
    <w:rsid w:val="008E1BED"/>
    <w:pPr>
      <w:spacing w:before="240" w:after="240"/>
    </w:pPr>
    <w:rPr>
      <w:rFonts w:ascii="IRYakout" w:hAnsi="IRYakout" w:cs="IRYakout"/>
      <w:b w:val="0"/>
      <w:sz w:val="32"/>
      <w:szCs w:val="32"/>
      <w:lang w:bidi="fa-IR"/>
    </w:rPr>
  </w:style>
  <w:style w:type="paragraph" w:customStyle="1" w:styleId="6-">
    <w:name w:val="6-نص عربی"/>
    <w:basedOn w:val="Normal"/>
    <w:link w:val="6-Char"/>
    <w:qFormat/>
    <w:rsid w:val="00E65520"/>
    <w:pPr>
      <w:ind w:firstLine="284"/>
      <w:jc w:val="both"/>
    </w:pPr>
    <w:rPr>
      <w:rFonts w:ascii="mylotus" w:hAnsi="mylotus" w:cs="mylotus"/>
      <w:sz w:val="27"/>
      <w:szCs w:val="27"/>
      <w:lang w:bidi="fa-IR"/>
    </w:rPr>
  </w:style>
  <w:style w:type="character" w:customStyle="1" w:styleId="2-Char">
    <w:name w:val="2- تیتر اول Char"/>
    <w:link w:val="2-"/>
    <w:rsid w:val="008E1BED"/>
    <w:rPr>
      <w:rFonts w:ascii="IRYakout" w:eastAsia="B Zar" w:hAnsi="IRYakout" w:cs="IRYakout"/>
      <w:bCs/>
      <w:sz w:val="32"/>
      <w:szCs w:val="32"/>
      <w:lang w:bidi="fa-IR"/>
    </w:rPr>
  </w:style>
  <w:style w:type="paragraph" w:customStyle="1" w:styleId="3-">
    <w:name w:val="3- تیتر دوم"/>
    <w:basedOn w:val="Heading2"/>
    <w:link w:val="3-Char"/>
    <w:qFormat/>
    <w:rsid w:val="008E1BED"/>
    <w:pPr>
      <w:spacing w:before="240" w:after="60"/>
    </w:pPr>
    <w:rPr>
      <w:rFonts w:ascii="IRZar" w:hAnsi="IRZar" w:cs="IRZar"/>
      <w:b w:val="0"/>
      <w:sz w:val="24"/>
      <w:szCs w:val="24"/>
      <w:lang w:bidi="fa-IR"/>
    </w:rPr>
  </w:style>
  <w:style w:type="character" w:customStyle="1" w:styleId="6-Char">
    <w:name w:val="6-نص عربی Char"/>
    <w:link w:val="6-"/>
    <w:rsid w:val="00E65520"/>
    <w:rPr>
      <w:rFonts w:ascii="mylotus" w:eastAsia="SimSun" w:hAnsi="mylotus" w:cs="mylotus"/>
      <w:sz w:val="27"/>
      <w:szCs w:val="27"/>
      <w:lang w:bidi="fa-IR"/>
    </w:rPr>
  </w:style>
  <w:style w:type="character" w:customStyle="1" w:styleId="3-Char">
    <w:name w:val="3- تیتر دوم Char"/>
    <w:link w:val="3-"/>
    <w:rsid w:val="008E1BED"/>
    <w:rPr>
      <w:rFonts w:ascii="IRZar" w:eastAsia="B Zar" w:hAnsi="IRZar" w:cs="IRZar"/>
      <w:bCs/>
      <w:sz w:val="24"/>
      <w:szCs w:val="24"/>
      <w:lang w:bidi="fa-IR"/>
    </w:rPr>
  </w:style>
  <w:style w:type="paragraph" w:customStyle="1" w:styleId="4-">
    <w:name w:val="4- تیتر سوم"/>
    <w:basedOn w:val="Heading1"/>
    <w:link w:val="4-Char"/>
    <w:qFormat/>
    <w:rsid w:val="008E1BED"/>
    <w:pPr>
      <w:spacing w:before="240"/>
      <w:jc w:val="both"/>
      <w:outlineLvl w:val="2"/>
    </w:pPr>
    <w:rPr>
      <w:rFonts w:ascii="IRNazli" w:hAnsi="IRNazli" w:cs="IRNazli"/>
      <w:b w:val="0"/>
      <w:sz w:val="26"/>
      <w:szCs w:val="26"/>
      <w:lang w:bidi="fa-IR"/>
    </w:rPr>
  </w:style>
  <w:style w:type="paragraph" w:customStyle="1" w:styleId="a">
    <w:name w:val="احادیث"/>
    <w:basedOn w:val="Normal"/>
    <w:link w:val="Char"/>
    <w:qFormat/>
    <w:rsid w:val="00E65520"/>
    <w:pPr>
      <w:ind w:firstLine="284"/>
      <w:jc w:val="both"/>
    </w:pPr>
    <w:rPr>
      <w:rFonts w:ascii="KFGQPC Uthman Taha Naskh" w:hAnsi="KFGQPC Uthman Taha Naskh" w:cs="KFGQPC Uthman Taha Naskh"/>
      <w:sz w:val="27"/>
      <w:szCs w:val="27"/>
      <w:lang w:bidi="fa-IR"/>
    </w:rPr>
  </w:style>
  <w:style w:type="character" w:customStyle="1" w:styleId="4-Char">
    <w:name w:val="4- تیتر سوم Char"/>
    <w:link w:val="4-"/>
    <w:rsid w:val="008E1BED"/>
    <w:rPr>
      <w:rFonts w:ascii="IRNazli" w:eastAsia="B Zar" w:hAnsi="IRNazli" w:cs="IRNazli"/>
      <w:bCs/>
      <w:sz w:val="26"/>
      <w:szCs w:val="26"/>
      <w:lang w:bidi="fa-IR"/>
    </w:rPr>
  </w:style>
  <w:style w:type="paragraph" w:styleId="TOC5">
    <w:name w:val="toc 5"/>
    <w:basedOn w:val="Normal"/>
    <w:next w:val="Normal"/>
    <w:autoRedefine/>
    <w:uiPriority w:val="39"/>
    <w:unhideWhenUsed/>
    <w:rsid w:val="002F52E3"/>
    <w:pPr>
      <w:spacing w:after="100" w:line="276" w:lineRule="auto"/>
      <w:ind w:left="880"/>
    </w:pPr>
    <w:rPr>
      <w:rFonts w:ascii="Calibri" w:eastAsia="Times New Roman" w:hAnsi="Calibri" w:cs="Arial"/>
      <w:sz w:val="22"/>
      <w:szCs w:val="22"/>
      <w:lang w:bidi="fa-IR"/>
    </w:rPr>
  </w:style>
  <w:style w:type="character" w:customStyle="1" w:styleId="Char">
    <w:name w:val="احادیث Char"/>
    <w:link w:val="a"/>
    <w:rsid w:val="00E65520"/>
    <w:rPr>
      <w:rFonts w:ascii="KFGQPC Uthman Taha Naskh" w:eastAsia="SimSun" w:hAnsi="KFGQPC Uthman Taha Naskh" w:cs="KFGQPC Uthman Taha Naskh"/>
      <w:sz w:val="27"/>
      <w:szCs w:val="27"/>
      <w:lang w:bidi="fa-IR"/>
    </w:rPr>
  </w:style>
  <w:style w:type="paragraph" w:styleId="TOC4">
    <w:name w:val="toc 4"/>
    <w:basedOn w:val="Normal"/>
    <w:next w:val="Normal"/>
    <w:uiPriority w:val="39"/>
    <w:rsid w:val="002F52E3"/>
    <w:pPr>
      <w:ind w:left="522"/>
      <w:jc w:val="both"/>
    </w:pPr>
    <w:rPr>
      <w:rFonts w:ascii="B Lotus" w:hAnsi="B Lotus" w:cs="B Lotus"/>
      <w:sz w:val="26"/>
      <w:szCs w:val="26"/>
    </w:rPr>
  </w:style>
  <w:style w:type="paragraph" w:styleId="TOC6">
    <w:name w:val="toc 6"/>
    <w:basedOn w:val="Normal"/>
    <w:next w:val="Normal"/>
    <w:autoRedefine/>
    <w:uiPriority w:val="39"/>
    <w:unhideWhenUsed/>
    <w:rsid w:val="002F52E3"/>
    <w:pPr>
      <w:spacing w:after="100" w:line="276" w:lineRule="auto"/>
      <w:ind w:left="1100"/>
    </w:pPr>
    <w:rPr>
      <w:rFonts w:ascii="Calibri" w:eastAsia="Times New Roman" w:hAnsi="Calibri" w:cs="Arial"/>
      <w:sz w:val="22"/>
      <w:szCs w:val="22"/>
      <w:lang w:bidi="fa-IR"/>
    </w:rPr>
  </w:style>
  <w:style w:type="paragraph" w:styleId="TOC7">
    <w:name w:val="toc 7"/>
    <w:basedOn w:val="Normal"/>
    <w:next w:val="Normal"/>
    <w:autoRedefine/>
    <w:uiPriority w:val="39"/>
    <w:unhideWhenUsed/>
    <w:rsid w:val="002F52E3"/>
    <w:pPr>
      <w:spacing w:after="100" w:line="276" w:lineRule="auto"/>
      <w:ind w:left="1320"/>
    </w:pPr>
    <w:rPr>
      <w:rFonts w:ascii="Calibri" w:eastAsia="Times New Roman" w:hAnsi="Calibri" w:cs="Arial"/>
      <w:sz w:val="22"/>
      <w:szCs w:val="22"/>
      <w:lang w:bidi="fa-IR"/>
    </w:rPr>
  </w:style>
  <w:style w:type="paragraph" w:styleId="TOC8">
    <w:name w:val="toc 8"/>
    <w:basedOn w:val="Normal"/>
    <w:next w:val="Normal"/>
    <w:autoRedefine/>
    <w:uiPriority w:val="39"/>
    <w:unhideWhenUsed/>
    <w:rsid w:val="002F52E3"/>
    <w:pPr>
      <w:spacing w:after="100" w:line="276" w:lineRule="auto"/>
      <w:ind w:left="1540"/>
    </w:pPr>
    <w:rPr>
      <w:rFonts w:ascii="Calibri" w:eastAsia="Times New Roman" w:hAnsi="Calibri" w:cs="Arial"/>
      <w:sz w:val="22"/>
      <w:szCs w:val="22"/>
      <w:lang w:bidi="fa-IR"/>
    </w:rPr>
  </w:style>
  <w:style w:type="paragraph" w:styleId="TOC9">
    <w:name w:val="toc 9"/>
    <w:basedOn w:val="Normal"/>
    <w:next w:val="Normal"/>
    <w:autoRedefine/>
    <w:uiPriority w:val="39"/>
    <w:unhideWhenUsed/>
    <w:rsid w:val="002F52E3"/>
    <w:pPr>
      <w:spacing w:after="100" w:line="276" w:lineRule="auto"/>
      <w:ind w:left="1760"/>
    </w:pPr>
    <w:rPr>
      <w:rFonts w:ascii="Calibri" w:eastAsia="Times New Roman" w:hAnsi="Calibri" w:cs="Arial"/>
      <w:sz w:val="22"/>
      <w:szCs w:val="22"/>
      <w:lang w:bidi="fa-IR"/>
    </w:rPr>
  </w:style>
  <w:style w:type="character" w:styleId="Hyperlink">
    <w:name w:val="Hyperlink"/>
    <w:uiPriority w:val="99"/>
    <w:unhideWhenUsed/>
    <w:rsid w:val="002F52E3"/>
    <w:rPr>
      <w:color w:val="0000FF"/>
      <w:u w:val="single"/>
    </w:rPr>
  </w:style>
  <w:style w:type="paragraph" w:customStyle="1" w:styleId="a0">
    <w:name w:val="متن"/>
    <w:basedOn w:val="Normal"/>
    <w:link w:val="Char0"/>
    <w:qFormat/>
    <w:rsid w:val="00D92D60"/>
    <w:pPr>
      <w:ind w:firstLine="284"/>
      <w:jc w:val="both"/>
    </w:pPr>
    <w:rPr>
      <w:rFonts w:ascii="IRNazli" w:hAnsi="IRNazli" w:cs="IRNazli"/>
      <w:sz w:val="28"/>
      <w:szCs w:val="28"/>
    </w:rPr>
  </w:style>
  <w:style w:type="paragraph" w:customStyle="1" w:styleId="7-">
    <w:name w:val="7- تخریج آیات"/>
    <w:basedOn w:val="a0"/>
    <w:link w:val="7-Char"/>
    <w:qFormat/>
    <w:rsid w:val="00FC6A0B"/>
    <w:rPr>
      <w:rFonts w:ascii="IRLotus" w:hAnsi="IRLotus" w:cs="IRLotus"/>
      <w:sz w:val="24"/>
      <w:szCs w:val="24"/>
      <w:lang w:bidi="fa-IR"/>
    </w:rPr>
  </w:style>
  <w:style w:type="character" w:customStyle="1" w:styleId="Char0">
    <w:name w:val="متن Char"/>
    <w:link w:val="a0"/>
    <w:rsid w:val="00D92D60"/>
    <w:rPr>
      <w:rFonts w:ascii="IRNazli" w:eastAsia="SimSun" w:hAnsi="IRNazli" w:cs="IRNazli"/>
      <w:sz w:val="28"/>
      <w:szCs w:val="28"/>
    </w:rPr>
  </w:style>
  <w:style w:type="paragraph" w:customStyle="1" w:styleId="8-">
    <w:name w:val="8- متن بولد"/>
    <w:basedOn w:val="a0"/>
    <w:link w:val="8-Char"/>
    <w:qFormat/>
    <w:rsid w:val="00D0312D"/>
    <w:rPr>
      <w:bCs/>
      <w:sz w:val="24"/>
      <w:szCs w:val="24"/>
      <w:lang w:bidi="fa-IR"/>
    </w:rPr>
  </w:style>
  <w:style w:type="character" w:customStyle="1" w:styleId="7-Char">
    <w:name w:val="7- تخریج آیات Char"/>
    <w:link w:val="7-"/>
    <w:rsid w:val="00FC6A0B"/>
    <w:rPr>
      <w:rFonts w:ascii="IRLotus" w:eastAsia="SimSun" w:hAnsi="IRLotus" w:cs="IRLotus"/>
      <w:sz w:val="24"/>
      <w:szCs w:val="24"/>
      <w:lang w:bidi="fa-IR"/>
    </w:rPr>
  </w:style>
  <w:style w:type="paragraph" w:customStyle="1" w:styleId="1-">
    <w:name w:val="1- متن پاورقی"/>
    <w:basedOn w:val="a0"/>
    <w:link w:val="1-Char"/>
    <w:qFormat/>
    <w:rsid w:val="00F61146"/>
    <w:pPr>
      <w:ind w:left="272" w:hanging="272"/>
    </w:pPr>
    <w:rPr>
      <w:sz w:val="24"/>
      <w:szCs w:val="24"/>
      <w:lang w:bidi="fa-IR"/>
    </w:rPr>
  </w:style>
  <w:style w:type="character" w:customStyle="1" w:styleId="8-Char">
    <w:name w:val="8- متن بولد Char"/>
    <w:link w:val="8-"/>
    <w:rsid w:val="00D0312D"/>
    <w:rPr>
      <w:rFonts w:ascii="IRNazli" w:eastAsia="SimSun" w:hAnsi="IRNazli" w:cs="IRNazli"/>
      <w:bCs/>
      <w:sz w:val="24"/>
      <w:szCs w:val="24"/>
      <w:lang w:bidi="fa-IR"/>
    </w:rPr>
  </w:style>
  <w:style w:type="character" w:customStyle="1" w:styleId="1-Char">
    <w:name w:val="1- متن پاورقی Char"/>
    <w:link w:val="1-"/>
    <w:rsid w:val="00F61146"/>
    <w:rPr>
      <w:rFonts w:ascii="IRNazli" w:eastAsia="SimSun" w:hAnsi="IRNazli" w:cs="IRNazli"/>
      <w:sz w:val="24"/>
      <w:szCs w:val="24"/>
      <w:lang w:bidi="fa-IR"/>
    </w:rPr>
  </w:style>
  <w:style w:type="table" w:customStyle="1" w:styleId="TableGrid1">
    <w:name w:val="Table Grid1"/>
    <w:basedOn w:val="TableNormal"/>
    <w:next w:val="TableGrid"/>
    <w:uiPriority w:val="59"/>
    <w:rsid w:val="005E091C"/>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habnam.cc" TargetMode="Externa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jpg"/><Relationship Id="rId22"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1690F-9C24-4848-ADE5-7A635D740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21849</Words>
  <Characters>124541</Characters>
  <Application>Microsoft Office Word</Application>
  <DocSecurity>8</DocSecurity>
  <Lines>1037</Lines>
  <Paragraphs>292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مبانی فقه</vt:lpstr>
      <vt:lpstr>بررسی</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146098</CharactersWithSpaces>
  <SharedDoc>false</SharedDoc>
  <HLinks>
    <vt:vector size="834" baseType="variant">
      <vt:variant>
        <vt:i4>1114167</vt:i4>
      </vt:variant>
      <vt:variant>
        <vt:i4>824</vt:i4>
      </vt:variant>
      <vt:variant>
        <vt:i4>0</vt:i4>
      </vt:variant>
      <vt:variant>
        <vt:i4>5</vt:i4>
      </vt:variant>
      <vt:variant>
        <vt:lpwstr/>
      </vt:variant>
      <vt:variant>
        <vt:lpwstr>_Toc421176531</vt:lpwstr>
      </vt:variant>
      <vt:variant>
        <vt:i4>1114167</vt:i4>
      </vt:variant>
      <vt:variant>
        <vt:i4>818</vt:i4>
      </vt:variant>
      <vt:variant>
        <vt:i4>0</vt:i4>
      </vt:variant>
      <vt:variant>
        <vt:i4>5</vt:i4>
      </vt:variant>
      <vt:variant>
        <vt:lpwstr/>
      </vt:variant>
      <vt:variant>
        <vt:lpwstr>_Toc421176530</vt:lpwstr>
      </vt:variant>
      <vt:variant>
        <vt:i4>1048631</vt:i4>
      </vt:variant>
      <vt:variant>
        <vt:i4>812</vt:i4>
      </vt:variant>
      <vt:variant>
        <vt:i4>0</vt:i4>
      </vt:variant>
      <vt:variant>
        <vt:i4>5</vt:i4>
      </vt:variant>
      <vt:variant>
        <vt:lpwstr/>
      </vt:variant>
      <vt:variant>
        <vt:lpwstr>_Toc421176529</vt:lpwstr>
      </vt:variant>
      <vt:variant>
        <vt:i4>1048631</vt:i4>
      </vt:variant>
      <vt:variant>
        <vt:i4>806</vt:i4>
      </vt:variant>
      <vt:variant>
        <vt:i4>0</vt:i4>
      </vt:variant>
      <vt:variant>
        <vt:i4>5</vt:i4>
      </vt:variant>
      <vt:variant>
        <vt:lpwstr/>
      </vt:variant>
      <vt:variant>
        <vt:lpwstr>_Toc421176528</vt:lpwstr>
      </vt:variant>
      <vt:variant>
        <vt:i4>1048631</vt:i4>
      </vt:variant>
      <vt:variant>
        <vt:i4>800</vt:i4>
      </vt:variant>
      <vt:variant>
        <vt:i4>0</vt:i4>
      </vt:variant>
      <vt:variant>
        <vt:i4>5</vt:i4>
      </vt:variant>
      <vt:variant>
        <vt:lpwstr/>
      </vt:variant>
      <vt:variant>
        <vt:lpwstr>_Toc421176527</vt:lpwstr>
      </vt:variant>
      <vt:variant>
        <vt:i4>1048631</vt:i4>
      </vt:variant>
      <vt:variant>
        <vt:i4>794</vt:i4>
      </vt:variant>
      <vt:variant>
        <vt:i4>0</vt:i4>
      </vt:variant>
      <vt:variant>
        <vt:i4>5</vt:i4>
      </vt:variant>
      <vt:variant>
        <vt:lpwstr/>
      </vt:variant>
      <vt:variant>
        <vt:lpwstr>_Toc421176526</vt:lpwstr>
      </vt:variant>
      <vt:variant>
        <vt:i4>1048631</vt:i4>
      </vt:variant>
      <vt:variant>
        <vt:i4>788</vt:i4>
      </vt:variant>
      <vt:variant>
        <vt:i4>0</vt:i4>
      </vt:variant>
      <vt:variant>
        <vt:i4>5</vt:i4>
      </vt:variant>
      <vt:variant>
        <vt:lpwstr/>
      </vt:variant>
      <vt:variant>
        <vt:lpwstr>_Toc421176525</vt:lpwstr>
      </vt:variant>
      <vt:variant>
        <vt:i4>1048631</vt:i4>
      </vt:variant>
      <vt:variant>
        <vt:i4>782</vt:i4>
      </vt:variant>
      <vt:variant>
        <vt:i4>0</vt:i4>
      </vt:variant>
      <vt:variant>
        <vt:i4>5</vt:i4>
      </vt:variant>
      <vt:variant>
        <vt:lpwstr/>
      </vt:variant>
      <vt:variant>
        <vt:lpwstr>_Toc421176524</vt:lpwstr>
      </vt:variant>
      <vt:variant>
        <vt:i4>1048631</vt:i4>
      </vt:variant>
      <vt:variant>
        <vt:i4>776</vt:i4>
      </vt:variant>
      <vt:variant>
        <vt:i4>0</vt:i4>
      </vt:variant>
      <vt:variant>
        <vt:i4>5</vt:i4>
      </vt:variant>
      <vt:variant>
        <vt:lpwstr/>
      </vt:variant>
      <vt:variant>
        <vt:lpwstr>_Toc421176523</vt:lpwstr>
      </vt:variant>
      <vt:variant>
        <vt:i4>1048631</vt:i4>
      </vt:variant>
      <vt:variant>
        <vt:i4>770</vt:i4>
      </vt:variant>
      <vt:variant>
        <vt:i4>0</vt:i4>
      </vt:variant>
      <vt:variant>
        <vt:i4>5</vt:i4>
      </vt:variant>
      <vt:variant>
        <vt:lpwstr/>
      </vt:variant>
      <vt:variant>
        <vt:lpwstr>_Toc421176522</vt:lpwstr>
      </vt:variant>
      <vt:variant>
        <vt:i4>1048631</vt:i4>
      </vt:variant>
      <vt:variant>
        <vt:i4>764</vt:i4>
      </vt:variant>
      <vt:variant>
        <vt:i4>0</vt:i4>
      </vt:variant>
      <vt:variant>
        <vt:i4>5</vt:i4>
      </vt:variant>
      <vt:variant>
        <vt:lpwstr/>
      </vt:variant>
      <vt:variant>
        <vt:lpwstr>_Toc421176521</vt:lpwstr>
      </vt:variant>
      <vt:variant>
        <vt:i4>1048631</vt:i4>
      </vt:variant>
      <vt:variant>
        <vt:i4>758</vt:i4>
      </vt:variant>
      <vt:variant>
        <vt:i4>0</vt:i4>
      </vt:variant>
      <vt:variant>
        <vt:i4>5</vt:i4>
      </vt:variant>
      <vt:variant>
        <vt:lpwstr/>
      </vt:variant>
      <vt:variant>
        <vt:lpwstr>_Toc421176520</vt:lpwstr>
      </vt:variant>
      <vt:variant>
        <vt:i4>1245239</vt:i4>
      </vt:variant>
      <vt:variant>
        <vt:i4>752</vt:i4>
      </vt:variant>
      <vt:variant>
        <vt:i4>0</vt:i4>
      </vt:variant>
      <vt:variant>
        <vt:i4>5</vt:i4>
      </vt:variant>
      <vt:variant>
        <vt:lpwstr/>
      </vt:variant>
      <vt:variant>
        <vt:lpwstr>_Toc421176519</vt:lpwstr>
      </vt:variant>
      <vt:variant>
        <vt:i4>1245239</vt:i4>
      </vt:variant>
      <vt:variant>
        <vt:i4>746</vt:i4>
      </vt:variant>
      <vt:variant>
        <vt:i4>0</vt:i4>
      </vt:variant>
      <vt:variant>
        <vt:i4>5</vt:i4>
      </vt:variant>
      <vt:variant>
        <vt:lpwstr/>
      </vt:variant>
      <vt:variant>
        <vt:lpwstr>_Toc421176518</vt:lpwstr>
      </vt:variant>
      <vt:variant>
        <vt:i4>1245239</vt:i4>
      </vt:variant>
      <vt:variant>
        <vt:i4>740</vt:i4>
      </vt:variant>
      <vt:variant>
        <vt:i4>0</vt:i4>
      </vt:variant>
      <vt:variant>
        <vt:i4>5</vt:i4>
      </vt:variant>
      <vt:variant>
        <vt:lpwstr/>
      </vt:variant>
      <vt:variant>
        <vt:lpwstr>_Toc421176517</vt:lpwstr>
      </vt:variant>
      <vt:variant>
        <vt:i4>1245239</vt:i4>
      </vt:variant>
      <vt:variant>
        <vt:i4>734</vt:i4>
      </vt:variant>
      <vt:variant>
        <vt:i4>0</vt:i4>
      </vt:variant>
      <vt:variant>
        <vt:i4>5</vt:i4>
      </vt:variant>
      <vt:variant>
        <vt:lpwstr/>
      </vt:variant>
      <vt:variant>
        <vt:lpwstr>_Toc421176516</vt:lpwstr>
      </vt:variant>
      <vt:variant>
        <vt:i4>1245239</vt:i4>
      </vt:variant>
      <vt:variant>
        <vt:i4>728</vt:i4>
      </vt:variant>
      <vt:variant>
        <vt:i4>0</vt:i4>
      </vt:variant>
      <vt:variant>
        <vt:i4>5</vt:i4>
      </vt:variant>
      <vt:variant>
        <vt:lpwstr/>
      </vt:variant>
      <vt:variant>
        <vt:lpwstr>_Toc421176515</vt:lpwstr>
      </vt:variant>
      <vt:variant>
        <vt:i4>1245239</vt:i4>
      </vt:variant>
      <vt:variant>
        <vt:i4>722</vt:i4>
      </vt:variant>
      <vt:variant>
        <vt:i4>0</vt:i4>
      </vt:variant>
      <vt:variant>
        <vt:i4>5</vt:i4>
      </vt:variant>
      <vt:variant>
        <vt:lpwstr/>
      </vt:variant>
      <vt:variant>
        <vt:lpwstr>_Toc421176514</vt:lpwstr>
      </vt:variant>
      <vt:variant>
        <vt:i4>1245239</vt:i4>
      </vt:variant>
      <vt:variant>
        <vt:i4>716</vt:i4>
      </vt:variant>
      <vt:variant>
        <vt:i4>0</vt:i4>
      </vt:variant>
      <vt:variant>
        <vt:i4>5</vt:i4>
      </vt:variant>
      <vt:variant>
        <vt:lpwstr/>
      </vt:variant>
      <vt:variant>
        <vt:lpwstr>_Toc421176513</vt:lpwstr>
      </vt:variant>
      <vt:variant>
        <vt:i4>1245239</vt:i4>
      </vt:variant>
      <vt:variant>
        <vt:i4>710</vt:i4>
      </vt:variant>
      <vt:variant>
        <vt:i4>0</vt:i4>
      </vt:variant>
      <vt:variant>
        <vt:i4>5</vt:i4>
      </vt:variant>
      <vt:variant>
        <vt:lpwstr/>
      </vt:variant>
      <vt:variant>
        <vt:lpwstr>_Toc421176512</vt:lpwstr>
      </vt:variant>
      <vt:variant>
        <vt:i4>1245239</vt:i4>
      </vt:variant>
      <vt:variant>
        <vt:i4>704</vt:i4>
      </vt:variant>
      <vt:variant>
        <vt:i4>0</vt:i4>
      </vt:variant>
      <vt:variant>
        <vt:i4>5</vt:i4>
      </vt:variant>
      <vt:variant>
        <vt:lpwstr/>
      </vt:variant>
      <vt:variant>
        <vt:lpwstr>_Toc421176511</vt:lpwstr>
      </vt:variant>
      <vt:variant>
        <vt:i4>1245239</vt:i4>
      </vt:variant>
      <vt:variant>
        <vt:i4>698</vt:i4>
      </vt:variant>
      <vt:variant>
        <vt:i4>0</vt:i4>
      </vt:variant>
      <vt:variant>
        <vt:i4>5</vt:i4>
      </vt:variant>
      <vt:variant>
        <vt:lpwstr/>
      </vt:variant>
      <vt:variant>
        <vt:lpwstr>_Toc421176510</vt:lpwstr>
      </vt:variant>
      <vt:variant>
        <vt:i4>1179703</vt:i4>
      </vt:variant>
      <vt:variant>
        <vt:i4>692</vt:i4>
      </vt:variant>
      <vt:variant>
        <vt:i4>0</vt:i4>
      </vt:variant>
      <vt:variant>
        <vt:i4>5</vt:i4>
      </vt:variant>
      <vt:variant>
        <vt:lpwstr/>
      </vt:variant>
      <vt:variant>
        <vt:lpwstr>_Toc421176509</vt:lpwstr>
      </vt:variant>
      <vt:variant>
        <vt:i4>1179703</vt:i4>
      </vt:variant>
      <vt:variant>
        <vt:i4>686</vt:i4>
      </vt:variant>
      <vt:variant>
        <vt:i4>0</vt:i4>
      </vt:variant>
      <vt:variant>
        <vt:i4>5</vt:i4>
      </vt:variant>
      <vt:variant>
        <vt:lpwstr/>
      </vt:variant>
      <vt:variant>
        <vt:lpwstr>_Toc421176508</vt:lpwstr>
      </vt:variant>
      <vt:variant>
        <vt:i4>1179703</vt:i4>
      </vt:variant>
      <vt:variant>
        <vt:i4>680</vt:i4>
      </vt:variant>
      <vt:variant>
        <vt:i4>0</vt:i4>
      </vt:variant>
      <vt:variant>
        <vt:i4>5</vt:i4>
      </vt:variant>
      <vt:variant>
        <vt:lpwstr/>
      </vt:variant>
      <vt:variant>
        <vt:lpwstr>_Toc421176507</vt:lpwstr>
      </vt:variant>
      <vt:variant>
        <vt:i4>1179703</vt:i4>
      </vt:variant>
      <vt:variant>
        <vt:i4>674</vt:i4>
      </vt:variant>
      <vt:variant>
        <vt:i4>0</vt:i4>
      </vt:variant>
      <vt:variant>
        <vt:i4>5</vt:i4>
      </vt:variant>
      <vt:variant>
        <vt:lpwstr/>
      </vt:variant>
      <vt:variant>
        <vt:lpwstr>_Toc421176506</vt:lpwstr>
      </vt:variant>
      <vt:variant>
        <vt:i4>1179703</vt:i4>
      </vt:variant>
      <vt:variant>
        <vt:i4>668</vt:i4>
      </vt:variant>
      <vt:variant>
        <vt:i4>0</vt:i4>
      </vt:variant>
      <vt:variant>
        <vt:i4>5</vt:i4>
      </vt:variant>
      <vt:variant>
        <vt:lpwstr/>
      </vt:variant>
      <vt:variant>
        <vt:lpwstr>_Toc421176505</vt:lpwstr>
      </vt:variant>
      <vt:variant>
        <vt:i4>1179703</vt:i4>
      </vt:variant>
      <vt:variant>
        <vt:i4>662</vt:i4>
      </vt:variant>
      <vt:variant>
        <vt:i4>0</vt:i4>
      </vt:variant>
      <vt:variant>
        <vt:i4>5</vt:i4>
      </vt:variant>
      <vt:variant>
        <vt:lpwstr/>
      </vt:variant>
      <vt:variant>
        <vt:lpwstr>_Toc421176504</vt:lpwstr>
      </vt:variant>
      <vt:variant>
        <vt:i4>1179703</vt:i4>
      </vt:variant>
      <vt:variant>
        <vt:i4>656</vt:i4>
      </vt:variant>
      <vt:variant>
        <vt:i4>0</vt:i4>
      </vt:variant>
      <vt:variant>
        <vt:i4>5</vt:i4>
      </vt:variant>
      <vt:variant>
        <vt:lpwstr/>
      </vt:variant>
      <vt:variant>
        <vt:lpwstr>_Toc421176503</vt:lpwstr>
      </vt:variant>
      <vt:variant>
        <vt:i4>1179703</vt:i4>
      </vt:variant>
      <vt:variant>
        <vt:i4>650</vt:i4>
      </vt:variant>
      <vt:variant>
        <vt:i4>0</vt:i4>
      </vt:variant>
      <vt:variant>
        <vt:i4>5</vt:i4>
      </vt:variant>
      <vt:variant>
        <vt:lpwstr/>
      </vt:variant>
      <vt:variant>
        <vt:lpwstr>_Toc421176502</vt:lpwstr>
      </vt:variant>
      <vt:variant>
        <vt:i4>1179703</vt:i4>
      </vt:variant>
      <vt:variant>
        <vt:i4>644</vt:i4>
      </vt:variant>
      <vt:variant>
        <vt:i4>0</vt:i4>
      </vt:variant>
      <vt:variant>
        <vt:i4>5</vt:i4>
      </vt:variant>
      <vt:variant>
        <vt:lpwstr/>
      </vt:variant>
      <vt:variant>
        <vt:lpwstr>_Toc421176501</vt:lpwstr>
      </vt:variant>
      <vt:variant>
        <vt:i4>1179703</vt:i4>
      </vt:variant>
      <vt:variant>
        <vt:i4>638</vt:i4>
      </vt:variant>
      <vt:variant>
        <vt:i4>0</vt:i4>
      </vt:variant>
      <vt:variant>
        <vt:i4>5</vt:i4>
      </vt:variant>
      <vt:variant>
        <vt:lpwstr/>
      </vt:variant>
      <vt:variant>
        <vt:lpwstr>_Toc421176500</vt:lpwstr>
      </vt:variant>
      <vt:variant>
        <vt:i4>1769526</vt:i4>
      </vt:variant>
      <vt:variant>
        <vt:i4>632</vt:i4>
      </vt:variant>
      <vt:variant>
        <vt:i4>0</vt:i4>
      </vt:variant>
      <vt:variant>
        <vt:i4>5</vt:i4>
      </vt:variant>
      <vt:variant>
        <vt:lpwstr/>
      </vt:variant>
      <vt:variant>
        <vt:lpwstr>_Toc421176499</vt:lpwstr>
      </vt:variant>
      <vt:variant>
        <vt:i4>1769526</vt:i4>
      </vt:variant>
      <vt:variant>
        <vt:i4>626</vt:i4>
      </vt:variant>
      <vt:variant>
        <vt:i4>0</vt:i4>
      </vt:variant>
      <vt:variant>
        <vt:i4>5</vt:i4>
      </vt:variant>
      <vt:variant>
        <vt:lpwstr/>
      </vt:variant>
      <vt:variant>
        <vt:lpwstr>_Toc421176498</vt:lpwstr>
      </vt:variant>
      <vt:variant>
        <vt:i4>1769526</vt:i4>
      </vt:variant>
      <vt:variant>
        <vt:i4>620</vt:i4>
      </vt:variant>
      <vt:variant>
        <vt:i4>0</vt:i4>
      </vt:variant>
      <vt:variant>
        <vt:i4>5</vt:i4>
      </vt:variant>
      <vt:variant>
        <vt:lpwstr/>
      </vt:variant>
      <vt:variant>
        <vt:lpwstr>_Toc421176497</vt:lpwstr>
      </vt:variant>
      <vt:variant>
        <vt:i4>1769526</vt:i4>
      </vt:variant>
      <vt:variant>
        <vt:i4>614</vt:i4>
      </vt:variant>
      <vt:variant>
        <vt:i4>0</vt:i4>
      </vt:variant>
      <vt:variant>
        <vt:i4>5</vt:i4>
      </vt:variant>
      <vt:variant>
        <vt:lpwstr/>
      </vt:variant>
      <vt:variant>
        <vt:lpwstr>_Toc421176496</vt:lpwstr>
      </vt:variant>
      <vt:variant>
        <vt:i4>1769526</vt:i4>
      </vt:variant>
      <vt:variant>
        <vt:i4>608</vt:i4>
      </vt:variant>
      <vt:variant>
        <vt:i4>0</vt:i4>
      </vt:variant>
      <vt:variant>
        <vt:i4>5</vt:i4>
      </vt:variant>
      <vt:variant>
        <vt:lpwstr/>
      </vt:variant>
      <vt:variant>
        <vt:lpwstr>_Toc421176495</vt:lpwstr>
      </vt:variant>
      <vt:variant>
        <vt:i4>1769526</vt:i4>
      </vt:variant>
      <vt:variant>
        <vt:i4>602</vt:i4>
      </vt:variant>
      <vt:variant>
        <vt:i4>0</vt:i4>
      </vt:variant>
      <vt:variant>
        <vt:i4>5</vt:i4>
      </vt:variant>
      <vt:variant>
        <vt:lpwstr/>
      </vt:variant>
      <vt:variant>
        <vt:lpwstr>_Toc421176494</vt:lpwstr>
      </vt:variant>
      <vt:variant>
        <vt:i4>1769526</vt:i4>
      </vt:variant>
      <vt:variant>
        <vt:i4>596</vt:i4>
      </vt:variant>
      <vt:variant>
        <vt:i4>0</vt:i4>
      </vt:variant>
      <vt:variant>
        <vt:i4>5</vt:i4>
      </vt:variant>
      <vt:variant>
        <vt:lpwstr/>
      </vt:variant>
      <vt:variant>
        <vt:lpwstr>_Toc421176493</vt:lpwstr>
      </vt:variant>
      <vt:variant>
        <vt:i4>1769526</vt:i4>
      </vt:variant>
      <vt:variant>
        <vt:i4>590</vt:i4>
      </vt:variant>
      <vt:variant>
        <vt:i4>0</vt:i4>
      </vt:variant>
      <vt:variant>
        <vt:i4>5</vt:i4>
      </vt:variant>
      <vt:variant>
        <vt:lpwstr/>
      </vt:variant>
      <vt:variant>
        <vt:lpwstr>_Toc421176492</vt:lpwstr>
      </vt:variant>
      <vt:variant>
        <vt:i4>1769526</vt:i4>
      </vt:variant>
      <vt:variant>
        <vt:i4>584</vt:i4>
      </vt:variant>
      <vt:variant>
        <vt:i4>0</vt:i4>
      </vt:variant>
      <vt:variant>
        <vt:i4>5</vt:i4>
      </vt:variant>
      <vt:variant>
        <vt:lpwstr/>
      </vt:variant>
      <vt:variant>
        <vt:lpwstr>_Toc421176491</vt:lpwstr>
      </vt:variant>
      <vt:variant>
        <vt:i4>1769526</vt:i4>
      </vt:variant>
      <vt:variant>
        <vt:i4>578</vt:i4>
      </vt:variant>
      <vt:variant>
        <vt:i4>0</vt:i4>
      </vt:variant>
      <vt:variant>
        <vt:i4>5</vt:i4>
      </vt:variant>
      <vt:variant>
        <vt:lpwstr/>
      </vt:variant>
      <vt:variant>
        <vt:lpwstr>_Toc421176490</vt:lpwstr>
      </vt:variant>
      <vt:variant>
        <vt:i4>1703990</vt:i4>
      </vt:variant>
      <vt:variant>
        <vt:i4>572</vt:i4>
      </vt:variant>
      <vt:variant>
        <vt:i4>0</vt:i4>
      </vt:variant>
      <vt:variant>
        <vt:i4>5</vt:i4>
      </vt:variant>
      <vt:variant>
        <vt:lpwstr/>
      </vt:variant>
      <vt:variant>
        <vt:lpwstr>_Toc421176489</vt:lpwstr>
      </vt:variant>
      <vt:variant>
        <vt:i4>1703990</vt:i4>
      </vt:variant>
      <vt:variant>
        <vt:i4>566</vt:i4>
      </vt:variant>
      <vt:variant>
        <vt:i4>0</vt:i4>
      </vt:variant>
      <vt:variant>
        <vt:i4>5</vt:i4>
      </vt:variant>
      <vt:variant>
        <vt:lpwstr/>
      </vt:variant>
      <vt:variant>
        <vt:lpwstr>_Toc421176488</vt:lpwstr>
      </vt:variant>
      <vt:variant>
        <vt:i4>1703990</vt:i4>
      </vt:variant>
      <vt:variant>
        <vt:i4>560</vt:i4>
      </vt:variant>
      <vt:variant>
        <vt:i4>0</vt:i4>
      </vt:variant>
      <vt:variant>
        <vt:i4>5</vt:i4>
      </vt:variant>
      <vt:variant>
        <vt:lpwstr/>
      </vt:variant>
      <vt:variant>
        <vt:lpwstr>_Toc421176487</vt:lpwstr>
      </vt:variant>
      <vt:variant>
        <vt:i4>1703990</vt:i4>
      </vt:variant>
      <vt:variant>
        <vt:i4>554</vt:i4>
      </vt:variant>
      <vt:variant>
        <vt:i4>0</vt:i4>
      </vt:variant>
      <vt:variant>
        <vt:i4>5</vt:i4>
      </vt:variant>
      <vt:variant>
        <vt:lpwstr/>
      </vt:variant>
      <vt:variant>
        <vt:lpwstr>_Toc421176486</vt:lpwstr>
      </vt:variant>
      <vt:variant>
        <vt:i4>1703990</vt:i4>
      </vt:variant>
      <vt:variant>
        <vt:i4>548</vt:i4>
      </vt:variant>
      <vt:variant>
        <vt:i4>0</vt:i4>
      </vt:variant>
      <vt:variant>
        <vt:i4>5</vt:i4>
      </vt:variant>
      <vt:variant>
        <vt:lpwstr/>
      </vt:variant>
      <vt:variant>
        <vt:lpwstr>_Toc421176485</vt:lpwstr>
      </vt:variant>
      <vt:variant>
        <vt:i4>1703990</vt:i4>
      </vt:variant>
      <vt:variant>
        <vt:i4>542</vt:i4>
      </vt:variant>
      <vt:variant>
        <vt:i4>0</vt:i4>
      </vt:variant>
      <vt:variant>
        <vt:i4>5</vt:i4>
      </vt:variant>
      <vt:variant>
        <vt:lpwstr/>
      </vt:variant>
      <vt:variant>
        <vt:lpwstr>_Toc421176484</vt:lpwstr>
      </vt:variant>
      <vt:variant>
        <vt:i4>1703990</vt:i4>
      </vt:variant>
      <vt:variant>
        <vt:i4>536</vt:i4>
      </vt:variant>
      <vt:variant>
        <vt:i4>0</vt:i4>
      </vt:variant>
      <vt:variant>
        <vt:i4>5</vt:i4>
      </vt:variant>
      <vt:variant>
        <vt:lpwstr/>
      </vt:variant>
      <vt:variant>
        <vt:lpwstr>_Toc421176483</vt:lpwstr>
      </vt:variant>
      <vt:variant>
        <vt:i4>1703990</vt:i4>
      </vt:variant>
      <vt:variant>
        <vt:i4>530</vt:i4>
      </vt:variant>
      <vt:variant>
        <vt:i4>0</vt:i4>
      </vt:variant>
      <vt:variant>
        <vt:i4>5</vt:i4>
      </vt:variant>
      <vt:variant>
        <vt:lpwstr/>
      </vt:variant>
      <vt:variant>
        <vt:lpwstr>_Toc421176482</vt:lpwstr>
      </vt:variant>
      <vt:variant>
        <vt:i4>1703990</vt:i4>
      </vt:variant>
      <vt:variant>
        <vt:i4>524</vt:i4>
      </vt:variant>
      <vt:variant>
        <vt:i4>0</vt:i4>
      </vt:variant>
      <vt:variant>
        <vt:i4>5</vt:i4>
      </vt:variant>
      <vt:variant>
        <vt:lpwstr/>
      </vt:variant>
      <vt:variant>
        <vt:lpwstr>_Toc421176481</vt:lpwstr>
      </vt:variant>
      <vt:variant>
        <vt:i4>1703990</vt:i4>
      </vt:variant>
      <vt:variant>
        <vt:i4>518</vt:i4>
      </vt:variant>
      <vt:variant>
        <vt:i4>0</vt:i4>
      </vt:variant>
      <vt:variant>
        <vt:i4>5</vt:i4>
      </vt:variant>
      <vt:variant>
        <vt:lpwstr/>
      </vt:variant>
      <vt:variant>
        <vt:lpwstr>_Toc421176480</vt:lpwstr>
      </vt:variant>
      <vt:variant>
        <vt:i4>1376310</vt:i4>
      </vt:variant>
      <vt:variant>
        <vt:i4>512</vt:i4>
      </vt:variant>
      <vt:variant>
        <vt:i4>0</vt:i4>
      </vt:variant>
      <vt:variant>
        <vt:i4>5</vt:i4>
      </vt:variant>
      <vt:variant>
        <vt:lpwstr/>
      </vt:variant>
      <vt:variant>
        <vt:lpwstr>_Toc421176479</vt:lpwstr>
      </vt:variant>
      <vt:variant>
        <vt:i4>1376310</vt:i4>
      </vt:variant>
      <vt:variant>
        <vt:i4>506</vt:i4>
      </vt:variant>
      <vt:variant>
        <vt:i4>0</vt:i4>
      </vt:variant>
      <vt:variant>
        <vt:i4>5</vt:i4>
      </vt:variant>
      <vt:variant>
        <vt:lpwstr/>
      </vt:variant>
      <vt:variant>
        <vt:lpwstr>_Toc421176478</vt:lpwstr>
      </vt:variant>
      <vt:variant>
        <vt:i4>1376310</vt:i4>
      </vt:variant>
      <vt:variant>
        <vt:i4>500</vt:i4>
      </vt:variant>
      <vt:variant>
        <vt:i4>0</vt:i4>
      </vt:variant>
      <vt:variant>
        <vt:i4>5</vt:i4>
      </vt:variant>
      <vt:variant>
        <vt:lpwstr/>
      </vt:variant>
      <vt:variant>
        <vt:lpwstr>_Toc421176477</vt:lpwstr>
      </vt:variant>
      <vt:variant>
        <vt:i4>1376310</vt:i4>
      </vt:variant>
      <vt:variant>
        <vt:i4>494</vt:i4>
      </vt:variant>
      <vt:variant>
        <vt:i4>0</vt:i4>
      </vt:variant>
      <vt:variant>
        <vt:i4>5</vt:i4>
      </vt:variant>
      <vt:variant>
        <vt:lpwstr/>
      </vt:variant>
      <vt:variant>
        <vt:lpwstr>_Toc421176476</vt:lpwstr>
      </vt:variant>
      <vt:variant>
        <vt:i4>1376310</vt:i4>
      </vt:variant>
      <vt:variant>
        <vt:i4>488</vt:i4>
      </vt:variant>
      <vt:variant>
        <vt:i4>0</vt:i4>
      </vt:variant>
      <vt:variant>
        <vt:i4>5</vt:i4>
      </vt:variant>
      <vt:variant>
        <vt:lpwstr/>
      </vt:variant>
      <vt:variant>
        <vt:lpwstr>_Toc421176475</vt:lpwstr>
      </vt:variant>
      <vt:variant>
        <vt:i4>1376310</vt:i4>
      </vt:variant>
      <vt:variant>
        <vt:i4>482</vt:i4>
      </vt:variant>
      <vt:variant>
        <vt:i4>0</vt:i4>
      </vt:variant>
      <vt:variant>
        <vt:i4>5</vt:i4>
      </vt:variant>
      <vt:variant>
        <vt:lpwstr/>
      </vt:variant>
      <vt:variant>
        <vt:lpwstr>_Toc421176474</vt:lpwstr>
      </vt:variant>
      <vt:variant>
        <vt:i4>1376310</vt:i4>
      </vt:variant>
      <vt:variant>
        <vt:i4>476</vt:i4>
      </vt:variant>
      <vt:variant>
        <vt:i4>0</vt:i4>
      </vt:variant>
      <vt:variant>
        <vt:i4>5</vt:i4>
      </vt:variant>
      <vt:variant>
        <vt:lpwstr/>
      </vt:variant>
      <vt:variant>
        <vt:lpwstr>_Toc421176473</vt:lpwstr>
      </vt:variant>
      <vt:variant>
        <vt:i4>1376310</vt:i4>
      </vt:variant>
      <vt:variant>
        <vt:i4>470</vt:i4>
      </vt:variant>
      <vt:variant>
        <vt:i4>0</vt:i4>
      </vt:variant>
      <vt:variant>
        <vt:i4>5</vt:i4>
      </vt:variant>
      <vt:variant>
        <vt:lpwstr/>
      </vt:variant>
      <vt:variant>
        <vt:lpwstr>_Toc421176472</vt:lpwstr>
      </vt:variant>
      <vt:variant>
        <vt:i4>1376310</vt:i4>
      </vt:variant>
      <vt:variant>
        <vt:i4>464</vt:i4>
      </vt:variant>
      <vt:variant>
        <vt:i4>0</vt:i4>
      </vt:variant>
      <vt:variant>
        <vt:i4>5</vt:i4>
      </vt:variant>
      <vt:variant>
        <vt:lpwstr/>
      </vt:variant>
      <vt:variant>
        <vt:lpwstr>_Toc421176471</vt:lpwstr>
      </vt:variant>
      <vt:variant>
        <vt:i4>1376310</vt:i4>
      </vt:variant>
      <vt:variant>
        <vt:i4>458</vt:i4>
      </vt:variant>
      <vt:variant>
        <vt:i4>0</vt:i4>
      </vt:variant>
      <vt:variant>
        <vt:i4>5</vt:i4>
      </vt:variant>
      <vt:variant>
        <vt:lpwstr/>
      </vt:variant>
      <vt:variant>
        <vt:lpwstr>_Toc421176470</vt:lpwstr>
      </vt:variant>
      <vt:variant>
        <vt:i4>1310774</vt:i4>
      </vt:variant>
      <vt:variant>
        <vt:i4>452</vt:i4>
      </vt:variant>
      <vt:variant>
        <vt:i4>0</vt:i4>
      </vt:variant>
      <vt:variant>
        <vt:i4>5</vt:i4>
      </vt:variant>
      <vt:variant>
        <vt:lpwstr/>
      </vt:variant>
      <vt:variant>
        <vt:lpwstr>_Toc421176469</vt:lpwstr>
      </vt:variant>
      <vt:variant>
        <vt:i4>1310774</vt:i4>
      </vt:variant>
      <vt:variant>
        <vt:i4>446</vt:i4>
      </vt:variant>
      <vt:variant>
        <vt:i4>0</vt:i4>
      </vt:variant>
      <vt:variant>
        <vt:i4>5</vt:i4>
      </vt:variant>
      <vt:variant>
        <vt:lpwstr/>
      </vt:variant>
      <vt:variant>
        <vt:lpwstr>_Toc421176468</vt:lpwstr>
      </vt:variant>
      <vt:variant>
        <vt:i4>1310774</vt:i4>
      </vt:variant>
      <vt:variant>
        <vt:i4>440</vt:i4>
      </vt:variant>
      <vt:variant>
        <vt:i4>0</vt:i4>
      </vt:variant>
      <vt:variant>
        <vt:i4>5</vt:i4>
      </vt:variant>
      <vt:variant>
        <vt:lpwstr/>
      </vt:variant>
      <vt:variant>
        <vt:lpwstr>_Toc421176467</vt:lpwstr>
      </vt:variant>
      <vt:variant>
        <vt:i4>1310774</vt:i4>
      </vt:variant>
      <vt:variant>
        <vt:i4>434</vt:i4>
      </vt:variant>
      <vt:variant>
        <vt:i4>0</vt:i4>
      </vt:variant>
      <vt:variant>
        <vt:i4>5</vt:i4>
      </vt:variant>
      <vt:variant>
        <vt:lpwstr/>
      </vt:variant>
      <vt:variant>
        <vt:lpwstr>_Toc421176466</vt:lpwstr>
      </vt:variant>
      <vt:variant>
        <vt:i4>1310774</vt:i4>
      </vt:variant>
      <vt:variant>
        <vt:i4>428</vt:i4>
      </vt:variant>
      <vt:variant>
        <vt:i4>0</vt:i4>
      </vt:variant>
      <vt:variant>
        <vt:i4>5</vt:i4>
      </vt:variant>
      <vt:variant>
        <vt:lpwstr/>
      </vt:variant>
      <vt:variant>
        <vt:lpwstr>_Toc421176465</vt:lpwstr>
      </vt:variant>
      <vt:variant>
        <vt:i4>1310774</vt:i4>
      </vt:variant>
      <vt:variant>
        <vt:i4>422</vt:i4>
      </vt:variant>
      <vt:variant>
        <vt:i4>0</vt:i4>
      </vt:variant>
      <vt:variant>
        <vt:i4>5</vt:i4>
      </vt:variant>
      <vt:variant>
        <vt:lpwstr/>
      </vt:variant>
      <vt:variant>
        <vt:lpwstr>_Toc421176464</vt:lpwstr>
      </vt:variant>
      <vt:variant>
        <vt:i4>1310774</vt:i4>
      </vt:variant>
      <vt:variant>
        <vt:i4>416</vt:i4>
      </vt:variant>
      <vt:variant>
        <vt:i4>0</vt:i4>
      </vt:variant>
      <vt:variant>
        <vt:i4>5</vt:i4>
      </vt:variant>
      <vt:variant>
        <vt:lpwstr/>
      </vt:variant>
      <vt:variant>
        <vt:lpwstr>_Toc421176463</vt:lpwstr>
      </vt:variant>
      <vt:variant>
        <vt:i4>1310774</vt:i4>
      </vt:variant>
      <vt:variant>
        <vt:i4>410</vt:i4>
      </vt:variant>
      <vt:variant>
        <vt:i4>0</vt:i4>
      </vt:variant>
      <vt:variant>
        <vt:i4>5</vt:i4>
      </vt:variant>
      <vt:variant>
        <vt:lpwstr/>
      </vt:variant>
      <vt:variant>
        <vt:lpwstr>_Toc421176462</vt:lpwstr>
      </vt:variant>
      <vt:variant>
        <vt:i4>1310774</vt:i4>
      </vt:variant>
      <vt:variant>
        <vt:i4>404</vt:i4>
      </vt:variant>
      <vt:variant>
        <vt:i4>0</vt:i4>
      </vt:variant>
      <vt:variant>
        <vt:i4>5</vt:i4>
      </vt:variant>
      <vt:variant>
        <vt:lpwstr/>
      </vt:variant>
      <vt:variant>
        <vt:lpwstr>_Toc421176461</vt:lpwstr>
      </vt:variant>
      <vt:variant>
        <vt:i4>1310774</vt:i4>
      </vt:variant>
      <vt:variant>
        <vt:i4>398</vt:i4>
      </vt:variant>
      <vt:variant>
        <vt:i4>0</vt:i4>
      </vt:variant>
      <vt:variant>
        <vt:i4>5</vt:i4>
      </vt:variant>
      <vt:variant>
        <vt:lpwstr/>
      </vt:variant>
      <vt:variant>
        <vt:lpwstr>_Toc421176460</vt:lpwstr>
      </vt:variant>
      <vt:variant>
        <vt:i4>1507382</vt:i4>
      </vt:variant>
      <vt:variant>
        <vt:i4>392</vt:i4>
      </vt:variant>
      <vt:variant>
        <vt:i4>0</vt:i4>
      </vt:variant>
      <vt:variant>
        <vt:i4>5</vt:i4>
      </vt:variant>
      <vt:variant>
        <vt:lpwstr/>
      </vt:variant>
      <vt:variant>
        <vt:lpwstr>_Toc421176459</vt:lpwstr>
      </vt:variant>
      <vt:variant>
        <vt:i4>1507382</vt:i4>
      </vt:variant>
      <vt:variant>
        <vt:i4>386</vt:i4>
      </vt:variant>
      <vt:variant>
        <vt:i4>0</vt:i4>
      </vt:variant>
      <vt:variant>
        <vt:i4>5</vt:i4>
      </vt:variant>
      <vt:variant>
        <vt:lpwstr/>
      </vt:variant>
      <vt:variant>
        <vt:lpwstr>_Toc421176458</vt:lpwstr>
      </vt:variant>
      <vt:variant>
        <vt:i4>1507382</vt:i4>
      </vt:variant>
      <vt:variant>
        <vt:i4>380</vt:i4>
      </vt:variant>
      <vt:variant>
        <vt:i4>0</vt:i4>
      </vt:variant>
      <vt:variant>
        <vt:i4>5</vt:i4>
      </vt:variant>
      <vt:variant>
        <vt:lpwstr/>
      </vt:variant>
      <vt:variant>
        <vt:lpwstr>_Toc421176457</vt:lpwstr>
      </vt:variant>
      <vt:variant>
        <vt:i4>1507382</vt:i4>
      </vt:variant>
      <vt:variant>
        <vt:i4>374</vt:i4>
      </vt:variant>
      <vt:variant>
        <vt:i4>0</vt:i4>
      </vt:variant>
      <vt:variant>
        <vt:i4>5</vt:i4>
      </vt:variant>
      <vt:variant>
        <vt:lpwstr/>
      </vt:variant>
      <vt:variant>
        <vt:lpwstr>_Toc421176456</vt:lpwstr>
      </vt:variant>
      <vt:variant>
        <vt:i4>1507382</vt:i4>
      </vt:variant>
      <vt:variant>
        <vt:i4>368</vt:i4>
      </vt:variant>
      <vt:variant>
        <vt:i4>0</vt:i4>
      </vt:variant>
      <vt:variant>
        <vt:i4>5</vt:i4>
      </vt:variant>
      <vt:variant>
        <vt:lpwstr/>
      </vt:variant>
      <vt:variant>
        <vt:lpwstr>_Toc421176455</vt:lpwstr>
      </vt:variant>
      <vt:variant>
        <vt:i4>1507382</vt:i4>
      </vt:variant>
      <vt:variant>
        <vt:i4>362</vt:i4>
      </vt:variant>
      <vt:variant>
        <vt:i4>0</vt:i4>
      </vt:variant>
      <vt:variant>
        <vt:i4>5</vt:i4>
      </vt:variant>
      <vt:variant>
        <vt:lpwstr/>
      </vt:variant>
      <vt:variant>
        <vt:lpwstr>_Toc421176454</vt:lpwstr>
      </vt:variant>
      <vt:variant>
        <vt:i4>1507382</vt:i4>
      </vt:variant>
      <vt:variant>
        <vt:i4>356</vt:i4>
      </vt:variant>
      <vt:variant>
        <vt:i4>0</vt:i4>
      </vt:variant>
      <vt:variant>
        <vt:i4>5</vt:i4>
      </vt:variant>
      <vt:variant>
        <vt:lpwstr/>
      </vt:variant>
      <vt:variant>
        <vt:lpwstr>_Toc421176453</vt:lpwstr>
      </vt:variant>
      <vt:variant>
        <vt:i4>1507382</vt:i4>
      </vt:variant>
      <vt:variant>
        <vt:i4>350</vt:i4>
      </vt:variant>
      <vt:variant>
        <vt:i4>0</vt:i4>
      </vt:variant>
      <vt:variant>
        <vt:i4>5</vt:i4>
      </vt:variant>
      <vt:variant>
        <vt:lpwstr/>
      </vt:variant>
      <vt:variant>
        <vt:lpwstr>_Toc421176452</vt:lpwstr>
      </vt:variant>
      <vt:variant>
        <vt:i4>1507382</vt:i4>
      </vt:variant>
      <vt:variant>
        <vt:i4>344</vt:i4>
      </vt:variant>
      <vt:variant>
        <vt:i4>0</vt:i4>
      </vt:variant>
      <vt:variant>
        <vt:i4>5</vt:i4>
      </vt:variant>
      <vt:variant>
        <vt:lpwstr/>
      </vt:variant>
      <vt:variant>
        <vt:lpwstr>_Toc421176451</vt:lpwstr>
      </vt:variant>
      <vt:variant>
        <vt:i4>1507382</vt:i4>
      </vt:variant>
      <vt:variant>
        <vt:i4>338</vt:i4>
      </vt:variant>
      <vt:variant>
        <vt:i4>0</vt:i4>
      </vt:variant>
      <vt:variant>
        <vt:i4>5</vt:i4>
      </vt:variant>
      <vt:variant>
        <vt:lpwstr/>
      </vt:variant>
      <vt:variant>
        <vt:lpwstr>_Toc421176450</vt:lpwstr>
      </vt:variant>
      <vt:variant>
        <vt:i4>1441846</vt:i4>
      </vt:variant>
      <vt:variant>
        <vt:i4>332</vt:i4>
      </vt:variant>
      <vt:variant>
        <vt:i4>0</vt:i4>
      </vt:variant>
      <vt:variant>
        <vt:i4>5</vt:i4>
      </vt:variant>
      <vt:variant>
        <vt:lpwstr/>
      </vt:variant>
      <vt:variant>
        <vt:lpwstr>_Toc421176449</vt:lpwstr>
      </vt:variant>
      <vt:variant>
        <vt:i4>1441846</vt:i4>
      </vt:variant>
      <vt:variant>
        <vt:i4>326</vt:i4>
      </vt:variant>
      <vt:variant>
        <vt:i4>0</vt:i4>
      </vt:variant>
      <vt:variant>
        <vt:i4>5</vt:i4>
      </vt:variant>
      <vt:variant>
        <vt:lpwstr/>
      </vt:variant>
      <vt:variant>
        <vt:lpwstr>_Toc421176448</vt:lpwstr>
      </vt:variant>
      <vt:variant>
        <vt:i4>1441846</vt:i4>
      </vt:variant>
      <vt:variant>
        <vt:i4>320</vt:i4>
      </vt:variant>
      <vt:variant>
        <vt:i4>0</vt:i4>
      </vt:variant>
      <vt:variant>
        <vt:i4>5</vt:i4>
      </vt:variant>
      <vt:variant>
        <vt:lpwstr/>
      </vt:variant>
      <vt:variant>
        <vt:lpwstr>_Toc421176447</vt:lpwstr>
      </vt:variant>
      <vt:variant>
        <vt:i4>1441846</vt:i4>
      </vt:variant>
      <vt:variant>
        <vt:i4>314</vt:i4>
      </vt:variant>
      <vt:variant>
        <vt:i4>0</vt:i4>
      </vt:variant>
      <vt:variant>
        <vt:i4>5</vt:i4>
      </vt:variant>
      <vt:variant>
        <vt:lpwstr/>
      </vt:variant>
      <vt:variant>
        <vt:lpwstr>_Toc421176446</vt:lpwstr>
      </vt:variant>
      <vt:variant>
        <vt:i4>1441846</vt:i4>
      </vt:variant>
      <vt:variant>
        <vt:i4>308</vt:i4>
      </vt:variant>
      <vt:variant>
        <vt:i4>0</vt:i4>
      </vt:variant>
      <vt:variant>
        <vt:i4>5</vt:i4>
      </vt:variant>
      <vt:variant>
        <vt:lpwstr/>
      </vt:variant>
      <vt:variant>
        <vt:lpwstr>_Toc421176445</vt:lpwstr>
      </vt:variant>
      <vt:variant>
        <vt:i4>1441846</vt:i4>
      </vt:variant>
      <vt:variant>
        <vt:i4>302</vt:i4>
      </vt:variant>
      <vt:variant>
        <vt:i4>0</vt:i4>
      </vt:variant>
      <vt:variant>
        <vt:i4>5</vt:i4>
      </vt:variant>
      <vt:variant>
        <vt:lpwstr/>
      </vt:variant>
      <vt:variant>
        <vt:lpwstr>_Toc421176444</vt:lpwstr>
      </vt:variant>
      <vt:variant>
        <vt:i4>1441846</vt:i4>
      </vt:variant>
      <vt:variant>
        <vt:i4>296</vt:i4>
      </vt:variant>
      <vt:variant>
        <vt:i4>0</vt:i4>
      </vt:variant>
      <vt:variant>
        <vt:i4>5</vt:i4>
      </vt:variant>
      <vt:variant>
        <vt:lpwstr/>
      </vt:variant>
      <vt:variant>
        <vt:lpwstr>_Toc421176443</vt:lpwstr>
      </vt:variant>
      <vt:variant>
        <vt:i4>1441846</vt:i4>
      </vt:variant>
      <vt:variant>
        <vt:i4>290</vt:i4>
      </vt:variant>
      <vt:variant>
        <vt:i4>0</vt:i4>
      </vt:variant>
      <vt:variant>
        <vt:i4>5</vt:i4>
      </vt:variant>
      <vt:variant>
        <vt:lpwstr/>
      </vt:variant>
      <vt:variant>
        <vt:lpwstr>_Toc421176442</vt:lpwstr>
      </vt:variant>
      <vt:variant>
        <vt:i4>1441846</vt:i4>
      </vt:variant>
      <vt:variant>
        <vt:i4>284</vt:i4>
      </vt:variant>
      <vt:variant>
        <vt:i4>0</vt:i4>
      </vt:variant>
      <vt:variant>
        <vt:i4>5</vt:i4>
      </vt:variant>
      <vt:variant>
        <vt:lpwstr/>
      </vt:variant>
      <vt:variant>
        <vt:lpwstr>_Toc421176441</vt:lpwstr>
      </vt:variant>
      <vt:variant>
        <vt:i4>1441846</vt:i4>
      </vt:variant>
      <vt:variant>
        <vt:i4>278</vt:i4>
      </vt:variant>
      <vt:variant>
        <vt:i4>0</vt:i4>
      </vt:variant>
      <vt:variant>
        <vt:i4>5</vt:i4>
      </vt:variant>
      <vt:variant>
        <vt:lpwstr/>
      </vt:variant>
      <vt:variant>
        <vt:lpwstr>_Toc421176440</vt:lpwstr>
      </vt:variant>
      <vt:variant>
        <vt:i4>1114166</vt:i4>
      </vt:variant>
      <vt:variant>
        <vt:i4>272</vt:i4>
      </vt:variant>
      <vt:variant>
        <vt:i4>0</vt:i4>
      </vt:variant>
      <vt:variant>
        <vt:i4>5</vt:i4>
      </vt:variant>
      <vt:variant>
        <vt:lpwstr/>
      </vt:variant>
      <vt:variant>
        <vt:lpwstr>_Toc421176439</vt:lpwstr>
      </vt:variant>
      <vt:variant>
        <vt:i4>1114166</vt:i4>
      </vt:variant>
      <vt:variant>
        <vt:i4>266</vt:i4>
      </vt:variant>
      <vt:variant>
        <vt:i4>0</vt:i4>
      </vt:variant>
      <vt:variant>
        <vt:i4>5</vt:i4>
      </vt:variant>
      <vt:variant>
        <vt:lpwstr/>
      </vt:variant>
      <vt:variant>
        <vt:lpwstr>_Toc421176438</vt:lpwstr>
      </vt:variant>
      <vt:variant>
        <vt:i4>1114166</vt:i4>
      </vt:variant>
      <vt:variant>
        <vt:i4>260</vt:i4>
      </vt:variant>
      <vt:variant>
        <vt:i4>0</vt:i4>
      </vt:variant>
      <vt:variant>
        <vt:i4>5</vt:i4>
      </vt:variant>
      <vt:variant>
        <vt:lpwstr/>
      </vt:variant>
      <vt:variant>
        <vt:lpwstr>_Toc421176437</vt:lpwstr>
      </vt:variant>
      <vt:variant>
        <vt:i4>1114166</vt:i4>
      </vt:variant>
      <vt:variant>
        <vt:i4>254</vt:i4>
      </vt:variant>
      <vt:variant>
        <vt:i4>0</vt:i4>
      </vt:variant>
      <vt:variant>
        <vt:i4>5</vt:i4>
      </vt:variant>
      <vt:variant>
        <vt:lpwstr/>
      </vt:variant>
      <vt:variant>
        <vt:lpwstr>_Toc421176436</vt:lpwstr>
      </vt:variant>
      <vt:variant>
        <vt:i4>1114166</vt:i4>
      </vt:variant>
      <vt:variant>
        <vt:i4>248</vt:i4>
      </vt:variant>
      <vt:variant>
        <vt:i4>0</vt:i4>
      </vt:variant>
      <vt:variant>
        <vt:i4>5</vt:i4>
      </vt:variant>
      <vt:variant>
        <vt:lpwstr/>
      </vt:variant>
      <vt:variant>
        <vt:lpwstr>_Toc421176435</vt:lpwstr>
      </vt:variant>
      <vt:variant>
        <vt:i4>1114166</vt:i4>
      </vt:variant>
      <vt:variant>
        <vt:i4>242</vt:i4>
      </vt:variant>
      <vt:variant>
        <vt:i4>0</vt:i4>
      </vt:variant>
      <vt:variant>
        <vt:i4>5</vt:i4>
      </vt:variant>
      <vt:variant>
        <vt:lpwstr/>
      </vt:variant>
      <vt:variant>
        <vt:lpwstr>_Toc421176434</vt:lpwstr>
      </vt:variant>
      <vt:variant>
        <vt:i4>1114166</vt:i4>
      </vt:variant>
      <vt:variant>
        <vt:i4>236</vt:i4>
      </vt:variant>
      <vt:variant>
        <vt:i4>0</vt:i4>
      </vt:variant>
      <vt:variant>
        <vt:i4>5</vt:i4>
      </vt:variant>
      <vt:variant>
        <vt:lpwstr/>
      </vt:variant>
      <vt:variant>
        <vt:lpwstr>_Toc421176433</vt:lpwstr>
      </vt:variant>
      <vt:variant>
        <vt:i4>1114166</vt:i4>
      </vt:variant>
      <vt:variant>
        <vt:i4>230</vt:i4>
      </vt:variant>
      <vt:variant>
        <vt:i4>0</vt:i4>
      </vt:variant>
      <vt:variant>
        <vt:i4>5</vt:i4>
      </vt:variant>
      <vt:variant>
        <vt:lpwstr/>
      </vt:variant>
      <vt:variant>
        <vt:lpwstr>_Toc421176432</vt:lpwstr>
      </vt:variant>
      <vt:variant>
        <vt:i4>1114166</vt:i4>
      </vt:variant>
      <vt:variant>
        <vt:i4>224</vt:i4>
      </vt:variant>
      <vt:variant>
        <vt:i4>0</vt:i4>
      </vt:variant>
      <vt:variant>
        <vt:i4>5</vt:i4>
      </vt:variant>
      <vt:variant>
        <vt:lpwstr/>
      </vt:variant>
      <vt:variant>
        <vt:lpwstr>_Toc421176431</vt:lpwstr>
      </vt:variant>
      <vt:variant>
        <vt:i4>1114166</vt:i4>
      </vt:variant>
      <vt:variant>
        <vt:i4>218</vt:i4>
      </vt:variant>
      <vt:variant>
        <vt:i4>0</vt:i4>
      </vt:variant>
      <vt:variant>
        <vt:i4>5</vt:i4>
      </vt:variant>
      <vt:variant>
        <vt:lpwstr/>
      </vt:variant>
      <vt:variant>
        <vt:lpwstr>_Toc421176430</vt:lpwstr>
      </vt:variant>
      <vt:variant>
        <vt:i4>1048630</vt:i4>
      </vt:variant>
      <vt:variant>
        <vt:i4>212</vt:i4>
      </vt:variant>
      <vt:variant>
        <vt:i4>0</vt:i4>
      </vt:variant>
      <vt:variant>
        <vt:i4>5</vt:i4>
      </vt:variant>
      <vt:variant>
        <vt:lpwstr/>
      </vt:variant>
      <vt:variant>
        <vt:lpwstr>_Toc421176429</vt:lpwstr>
      </vt:variant>
      <vt:variant>
        <vt:i4>1048630</vt:i4>
      </vt:variant>
      <vt:variant>
        <vt:i4>206</vt:i4>
      </vt:variant>
      <vt:variant>
        <vt:i4>0</vt:i4>
      </vt:variant>
      <vt:variant>
        <vt:i4>5</vt:i4>
      </vt:variant>
      <vt:variant>
        <vt:lpwstr/>
      </vt:variant>
      <vt:variant>
        <vt:lpwstr>_Toc421176428</vt:lpwstr>
      </vt:variant>
      <vt:variant>
        <vt:i4>1048630</vt:i4>
      </vt:variant>
      <vt:variant>
        <vt:i4>200</vt:i4>
      </vt:variant>
      <vt:variant>
        <vt:i4>0</vt:i4>
      </vt:variant>
      <vt:variant>
        <vt:i4>5</vt:i4>
      </vt:variant>
      <vt:variant>
        <vt:lpwstr/>
      </vt:variant>
      <vt:variant>
        <vt:lpwstr>_Toc421176427</vt:lpwstr>
      </vt:variant>
      <vt:variant>
        <vt:i4>1048630</vt:i4>
      </vt:variant>
      <vt:variant>
        <vt:i4>194</vt:i4>
      </vt:variant>
      <vt:variant>
        <vt:i4>0</vt:i4>
      </vt:variant>
      <vt:variant>
        <vt:i4>5</vt:i4>
      </vt:variant>
      <vt:variant>
        <vt:lpwstr/>
      </vt:variant>
      <vt:variant>
        <vt:lpwstr>_Toc421176426</vt:lpwstr>
      </vt:variant>
      <vt:variant>
        <vt:i4>1048630</vt:i4>
      </vt:variant>
      <vt:variant>
        <vt:i4>188</vt:i4>
      </vt:variant>
      <vt:variant>
        <vt:i4>0</vt:i4>
      </vt:variant>
      <vt:variant>
        <vt:i4>5</vt:i4>
      </vt:variant>
      <vt:variant>
        <vt:lpwstr/>
      </vt:variant>
      <vt:variant>
        <vt:lpwstr>_Toc421176425</vt:lpwstr>
      </vt:variant>
      <vt:variant>
        <vt:i4>1048630</vt:i4>
      </vt:variant>
      <vt:variant>
        <vt:i4>182</vt:i4>
      </vt:variant>
      <vt:variant>
        <vt:i4>0</vt:i4>
      </vt:variant>
      <vt:variant>
        <vt:i4>5</vt:i4>
      </vt:variant>
      <vt:variant>
        <vt:lpwstr/>
      </vt:variant>
      <vt:variant>
        <vt:lpwstr>_Toc421176424</vt:lpwstr>
      </vt:variant>
      <vt:variant>
        <vt:i4>1048630</vt:i4>
      </vt:variant>
      <vt:variant>
        <vt:i4>176</vt:i4>
      </vt:variant>
      <vt:variant>
        <vt:i4>0</vt:i4>
      </vt:variant>
      <vt:variant>
        <vt:i4>5</vt:i4>
      </vt:variant>
      <vt:variant>
        <vt:lpwstr/>
      </vt:variant>
      <vt:variant>
        <vt:lpwstr>_Toc421176423</vt:lpwstr>
      </vt:variant>
      <vt:variant>
        <vt:i4>1048630</vt:i4>
      </vt:variant>
      <vt:variant>
        <vt:i4>170</vt:i4>
      </vt:variant>
      <vt:variant>
        <vt:i4>0</vt:i4>
      </vt:variant>
      <vt:variant>
        <vt:i4>5</vt:i4>
      </vt:variant>
      <vt:variant>
        <vt:lpwstr/>
      </vt:variant>
      <vt:variant>
        <vt:lpwstr>_Toc421176422</vt:lpwstr>
      </vt:variant>
      <vt:variant>
        <vt:i4>1048630</vt:i4>
      </vt:variant>
      <vt:variant>
        <vt:i4>164</vt:i4>
      </vt:variant>
      <vt:variant>
        <vt:i4>0</vt:i4>
      </vt:variant>
      <vt:variant>
        <vt:i4>5</vt:i4>
      </vt:variant>
      <vt:variant>
        <vt:lpwstr/>
      </vt:variant>
      <vt:variant>
        <vt:lpwstr>_Toc421176421</vt:lpwstr>
      </vt:variant>
      <vt:variant>
        <vt:i4>1048630</vt:i4>
      </vt:variant>
      <vt:variant>
        <vt:i4>158</vt:i4>
      </vt:variant>
      <vt:variant>
        <vt:i4>0</vt:i4>
      </vt:variant>
      <vt:variant>
        <vt:i4>5</vt:i4>
      </vt:variant>
      <vt:variant>
        <vt:lpwstr/>
      </vt:variant>
      <vt:variant>
        <vt:lpwstr>_Toc421176420</vt:lpwstr>
      </vt:variant>
      <vt:variant>
        <vt:i4>1245238</vt:i4>
      </vt:variant>
      <vt:variant>
        <vt:i4>152</vt:i4>
      </vt:variant>
      <vt:variant>
        <vt:i4>0</vt:i4>
      </vt:variant>
      <vt:variant>
        <vt:i4>5</vt:i4>
      </vt:variant>
      <vt:variant>
        <vt:lpwstr/>
      </vt:variant>
      <vt:variant>
        <vt:lpwstr>_Toc421176419</vt:lpwstr>
      </vt:variant>
      <vt:variant>
        <vt:i4>1245238</vt:i4>
      </vt:variant>
      <vt:variant>
        <vt:i4>146</vt:i4>
      </vt:variant>
      <vt:variant>
        <vt:i4>0</vt:i4>
      </vt:variant>
      <vt:variant>
        <vt:i4>5</vt:i4>
      </vt:variant>
      <vt:variant>
        <vt:lpwstr/>
      </vt:variant>
      <vt:variant>
        <vt:lpwstr>_Toc421176418</vt:lpwstr>
      </vt:variant>
      <vt:variant>
        <vt:i4>1245238</vt:i4>
      </vt:variant>
      <vt:variant>
        <vt:i4>140</vt:i4>
      </vt:variant>
      <vt:variant>
        <vt:i4>0</vt:i4>
      </vt:variant>
      <vt:variant>
        <vt:i4>5</vt:i4>
      </vt:variant>
      <vt:variant>
        <vt:lpwstr/>
      </vt:variant>
      <vt:variant>
        <vt:lpwstr>_Toc421176417</vt:lpwstr>
      </vt:variant>
      <vt:variant>
        <vt:i4>1245238</vt:i4>
      </vt:variant>
      <vt:variant>
        <vt:i4>134</vt:i4>
      </vt:variant>
      <vt:variant>
        <vt:i4>0</vt:i4>
      </vt:variant>
      <vt:variant>
        <vt:i4>5</vt:i4>
      </vt:variant>
      <vt:variant>
        <vt:lpwstr/>
      </vt:variant>
      <vt:variant>
        <vt:lpwstr>_Toc421176416</vt:lpwstr>
      </vt:variant>
      <vt:variant>
        <vt:i4>1245238</vt:i4>
      </vt:variant>
      <vt:variant>
        <vt:i4>128</vt:i4>
      </vt:variant>
      <vt:variant>
        <vt:i4>0</vt:i4>
      </vt:variant>
      <vt:variant>
        <vt:i4>5</vt:i4>
      </vt:variant>
      <vt:variant>
        <vt:lpwstr/>
      </vt:variant>
      <vt:variant>
        <vt:lpwstr>_Toc421176415</vt:lpwstr>
      </vt:variant>
      <vt:variant>
        <vt:i4>1245238</vt:i4>
      </vt:variant>
      <vt:variant>
        <vt:i4>122</vt:i4>
      </vt:variant>
      <vt:variant>
        <vt:i4>0</vt:i4>
      </vt:variant>
      <vt:variant>
        <vt:i4>5</vt:i4>
      </vt:variant>
      <vt:variant>
        <vt:lpwstr/>
      </vt:variant>
      <vt:variant>
        <vt:lpwstr>_Toc421176414</vt:lpwstr>
      </vt:variant>
      <vt:variant>
        <vt:i4>1245238</vt:i4>
      </vt:variant>
      <vt:variant>
        <vt:i4>116</vt:i4>
      </vt:variant>
      <vt:variant>
        <vt:i4>0</vt:i4>
      </vt:variant>
      <vt:variant>
        <vt:i4>5</vt:i4>
      </vt:variant>
      <vt:variant>
        <vt:lpwstr/>
      </vt:variant>
      <vt:variant>
        <vt:lpwstr>_Toc421176413</vt:lpwstr>
      </vt:variant>
      <vt:variant>
        <vt:i4>1245238</vt:i4>
      </vt:variant>
      <vt:variant>
        <vt:i4>110</vt:i4>
      </vt:variant>
      <vt:variant>
        <vt:i4>0</vt:i4>
      </vt:variant>
      <vt:variant>
        <vt:i4>5</vt:i4>
      </vt:variant>
      <vt:variant>
        <vt:lpwstr/>
      </vt:variant>
      <vt:variant>
        <vt:lpwstr>_Toc421176412</vt:lpwstr>
      </vt:variant>
      <vt:variant>
        <vt:i4>1245238</vt:i4>
      </vt:variant>
      <vt:variant>
        <vt:i4>104</vt:i4>
      </vt:variant>
      <vt:variant>
        <vt:i4>0</vt:i4>
      </vt:variant>
      <vt:variant>
        <vt:i4>5</vt:i4>
      </vt:variant>
      <vt:variant>
        <vt:lpwstr/>
      </vt:variant>
      <vt:variant>
        <vt:lpwstr>_Toc421176411</vt:lpwstr>
      </vt:variant>
      <vt:variant>
        <vt:i4>1245238</vt:i4>
      </vt:variant>
      <vt:variant>
        <vt:i4>98</vt:i4>
      </vt:variant>
      <vt:variant>
        <vt:i4>0</vt:i4>
      </vt:variant>
      <vt:variant>
        <vt:i4>5</vt:i4>
      </vt:variant>
      <vt:variant>
        <vt:lpwstr/>
      </vt:variant>
      <vt:variant>
        <vt:lpwstr>_Toc421176410</vt:lpwstr>
      </vt:variant>
      <vt:variant>
        <vt:i4>1179702</vt:i4>
      </vt:variant>
      <vt:variant>
        <vt:i4>92</vt:i4>
      </vt:variant>
      <vt:variant>
        <vt:i4>0</vt:i4>
      </vt:variant>
      <vt:variant>
        <vt:i4>5</vt:i4>
      </vt:variant>
      <vt:variant>
        <vt:lpwstr/>
      </vt:variant>
      <vt:variant>
        <vt:lpwstr>_Toc421176409</vt:lpwstr>
      </vt:variant>
      <vt:variant>
        <vt:i4>1179702</vt:i4>
      </vt:variant>
      <vt:variant>
        <vt:i4>86</vt:i4>
      </vt:variant>
      <vt:variant>
        <vt:i4>0</vt:i4>
      </vt:variant>
      <vt:variant>
        <vt:i4>5</vt:i4>
      </vt:variant>
      <vt:variant>
        <vt:lpwstr/>
      </vt:variant>
      <vt:variant>
        <vt:lpwstr>_Toc421176408</vt:lpwstr>
      </vt:variant>
      <vt:variant>
        <vt:i4>1179702</vt:i4>
      </vt:variant>
      <vt:variant>
        <vt:i4>80</vt:i4>
      </vt:variant>
      <vt:variant>
        <vt:i4>0</vt:i4>
      </vt:variant>
      <vt:variant>
        <vt:i4>5</vt:i4>
      </vt:variant>
      <vt:variant>
        <vt:lpwstr/>
      </vt:variant>
      <vt:variant>
        <vt:lpwstr>_Toc421176407</vt:lpwstr>
      </vt:variant>
      <vt:variant>
        <vt:i4>1179702</vt:i4>
      </vt:variant>
      <vt:variant>
        <vt:i4>74</vt:i4>
      </vt:variant>
      <vt:variant>
        <vt:i4>0</vt:i4>
      </vt:variant>
      <vt:variant>
        <vt:i4>5</vt:i4>
      </vt:variant>
      <vt:variant>
        <vt:lpwstr/>
      </vt:variant>
      <vt:variant>
        <vt:lpwstr>_Toc421176406</vt:lpwstr>
      </vt:variant>
      <vt:variant>
        <vt:i4>1179702</vt:i4>
      </vt:variant>
      <vt:variant>
        <vt:i4>68</vt:i4>
      </vt:variant>
      <vt:variant>
        <vt:i4>0</vt:i4>
      </vt:variant>
      <vt:variant>
        <vt:i4>5</vt:i4>
      </vt:variant>
      <vt:variant>
        <vt:lpwstr/>
      </vt:variant>
      <vt:variant>
        <vt:lpwstr>_Toc421176405</vt:lpwstr>
      </vt:variant>
      <vt:variant>
        <vt:i4>1179702</vt:i4>
      </vt:variant>
      <vt:variant>
        <vt:i4>62</vt:i4>
      </vt:variant>
      <vt:variant>
        <vt:i4>0</vt:i4>
      </vt:variant>
      <vt:variant>
        <vt:i4>5</vt:i4>
      </vt:variant>
      <vt:variant>
        <vt:lpwstr/>
      </vt:variant>
      <vt:variant>
        <vt:lpwstr>_Toc421176404</vt:lpwstr>
      </vt:variant>
      <vt:variant>
        <vt:i4>1179702</vt:i4>
      </vt:variant>
      <vt:variant>
        <vt:i4>56</vt:i4>
      </vt:variant>
      <vt:variant>
        <vt:i4>0</vt:i4>
      </vt:variant>
      <vt:variant>
        <vt:i4>5</vt:i4>
      </vt:variant>
      <vt:variant>
        <vt:lpwstr/>
      </vt:variant>
      <vt:variant>
        <vt:lpwstr>_Toc421176403</vt:lpwstr>
      </vt:variant>
      <vt:variant>
        <vt:i4>1179702</vt:i4>
      </vt:variant>
      <vt:variant>
        <vt:i4>50</vt:i4>
      </vt:variant>
      <vt:variant>
        <vt:i4>0</vt:i4>
      </vt:variant>
      <vt:variant>
        <vt:i4>5</vt:i4>
      </vt:variant>
      <vt:variant>
        <vt:lpwstr/>
      </vt:variant>
      <vt:variant>
        <vt:lpwstr>_Toc421176402</vt:lpwstr>
      </vt:variant>
      <vt:variant>
        <vt:i4>1179702</vt:i4>
      </vt:variant>
      <vt:variant>
        <vt:i4>44</vt:i4>
      </vt:variant>
      <vt:variant>
        <vt:i4>0</vt:i4>
      </vt:variant>
      <vt:variant>
        <vt:i4>5</vt:i4>
      </vt:variant>
      <vt:variant>
        <vt:lpwstr/>
      </vt:variant>
      <vt:variant>
        <vt:lpwstr>_Toc421176401</vt:lpwstr>
      </vt:variant>
      <vt:variant>
        <vt:i4>1179702</vt:i4>
      </vt:variant>
      <vt:variant>
        <vt:i4>38</vt:i4>
      </vt:variant>
      <vt:variant>
        <vt:i4>0</vt:i4>
      </vt:variant>
      <vt:variant>
        <vt:i4>5</vt:i4>
      </vt:variant>
      <vt:variant>
        <vt:lpwstr/>
      </vt:variant>
      <vt:variant>
        <vt:lpwstr>_Toc421176400</vt:lpwstr>
      </vt:variant>
      <vt:variant>
        <vt:i4>1769521</vt:i4>
      </vt:variant>
      <vt:variant>
        <vt:i4>32</vt:i4>
      </vt:variant>
      <vt:variant>
        <vt:i4>0</vt:i4>
      </vt:variant>
      <vt:variant>
        <vt:i4>5</vt:i4>
      </vt:variant>
      <vt:variant>
        <vt:lpwstr/>
      </vt:variant>
      <vt:variant>
        <vt:lpwstr>_Toc421176399</vt:lpwstr>
      </vt:variant>
      <vt:variant>
        <vt:i4>1769521</vt:i4>
      </vt:variant>
      <vt:variant>
        <vt:i4>26</vt:i4>
      </vt:variant>
      <vt:variant>
        <vt:i4>0</vt:i4>
      </vt:variant>
      <vt:variant>
        <vt:i4>5</vt:i4>
      </vt:variant>
      <vt:variant>
        <vt:lpwstr/>
      </vt:variant>
      <vt:variant>
        <vt:lpwstr>_Toc421176398</vt:lpwstr>
      </vt:variant>
      <vt:variant>
        <vt:i4>1769521</vt:i4>
      </vt:variant>
      <vt:variant>
        <vt:i4>20</vt:i4>
      </vt:variant>
      <vt:variant>
        <vt:i4>0</vt:i4>
      </vt:variant>
      <vt:variant>
        <vt:i4>5</vt:i4>
      </vt:variant>
      <vt:variant>
        <vt:lpwstr/>
      </vt:variant>
      <vt:variant>
        <vt:lpwstr>_Toc421176397</vt:lpwstr>
      </vt:variant>
      <vt:variant>
        <vt:i4>1769521</vt:i4>
      </vt:variant>
      <vt:variant>
        <vt:i4>14</vt:i4>
      </vt:variant>
      <vt:variant>
        <vt:i4>0</vt:i4>
      </vt:variant>
      <vt:variant>
        <vt:i4>5</vt:i4>
      </vt:variant>
      <vt:variant>
        <vt:lpwstr/>
      </vt:variant>
      <vt:variant>
        <vt:lpwstr>_Toc421176396</vt:lpwstr>
      </vt:variant>
      <vt:variant>
        <vt:i4>1769521</vt:i4>
      </vt:variant>
      <vt:variant>
        <vt:i4>8</vt:i4>
      </vt:variant>
      <vt:variant>
        <vt:i4>0</vt:i4>
      </vt:variant>
      <vt:variant>
        <vt:i4>5</vt:i4>
      </vt:variant>
      <vt:variant>
        <vt:lpwstr/>
      </vt:variant>
      <vt:variant>
        <vt:lpwstr>_Toc421176395</vt:lpwstr>
      </vt:variant>
      <vt:variant>
        <vt:i4>1769521</vt:i4>
      </vt:variant>
      <vt:variant>
        <vt:i4>2</vt:i4>
      </vt:variant>
      <vt:variant>
        <vt:i4>0</vt:i4>
      </vt:variant>
      <vt:variant>
        <vt:i4>5</vt:i4>
      </vt:variant>
      <vt:variant>
        <vt:lpwstr/>
      </vt:variant>
      <vt:variant>
        <vt:lpwstr>_Toc421176394</vt:lpwstr>
      </vt:variant>
      <vt:variant>
        <vt:i4>7733366</vt:i4>
      </vt:variant>
      <vt:variant>
        <vt:i4>0</vt:i4>
      </vt:variant>
      <vt:variant>
        <vt:i4>0</vt:i4>
      </vt:variant>
      <vt:variant>
        <vt:i4>5</vt:i4>
      </vt:variant>
      <vt:variant>
        <vt:lpwstr>http://www.shabnam.cc/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مبانی فقه</dc:title>
  <dc:subject>اصول و قواعد فقه</dc:subject>
  <dc:creator>عبدالکریم احمد محمدی</dc:creator>
  <cp:keywords>کتابخانه; قلم; عقیده; موحدين; موحدین; کتاب; مكتبة; القلم; العقيدة; qalam; library; http:/qalamlib.com; http:/qalamlibrary.com; http:/mowahedin.com; http:/aqeedeh.com; اصول; فقه; احکام; استنباط</cp:keywords>
  <dc:description>بیان مقدماتی اصول فقه و شیوه استنباط و استدلال‌های فقهی است، در اثر حاضر مبانی فقه شافعی با نثری شیوا بیان شده است تا خوانندگان علاقه‌مند – به ویژه طلاب علوم اسلامی – با شیوه‌های صحیح مطالعات فقهی آشنا شوند. نویسنده، کتاب را با تعریف اصول فقه و تقسیم‌بندی و معرفی انواع احکام و زیرمجموعه‌های هر یک (مانند انواع واجب یا مباح) آغاز می‌کند. در ادامه، به شیوه استخراج احکام از کلام و لفظ و همچنین، راه‌های شناخت معانی لغت می‌پردازد. وی در این بخش، بسیاری از اصطلاحات تخصصی (مانند فرمان یا خبرِ عام، انواع تخصیص و اجماع و تبیین) را توضیح می‌دهد و خواننده را با جزئیات شیوه استدلال فقهی از الفاظ رسول- صلی الله علیه وسلم- آشنا می‌سازد. در بخش بعدی کتاب به توضیح شیوه استدلال از قرآن کریم و سنت نبوی می‌پردازد. در این بخش انواع خبر را تعریف می‌کند و شرط‌های لازم را برای کفایت فقهیِ خبر برمی‌شمارد. در پایان به توصیف خبر واحد و اقسام آن و معیارهای پذیرش آن اشاره می‌کند.</dc:description>
  <cp:lastModifiedBy>Samsung</cp:lastModifiedBy>
  <cp:revision>2</cp:revision>
  <dcterms:created xsi:type="dcterms:W3CDTF">2016-06-07T08:02:00Z</dcterms:created>
  <dcterms:modified xsi:type="dcterms:W3CDTF">2016-06-07T08:02:00Z</dcterms:modified>
  <cp:category>www.aqeedeh.com;کتابخانه عقیده</cp:category>
  <cp:version>1.0 May 2015</cp:version>
</cp:coreProperties>
</file>