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A8" w:rsidRPr="00F347B5" w:rsidRDefault="00D960A8" w:rsidP="00373606">
      <w:pPr>
        <w:jc w:val="center"/>
        <w:rPr>
          <w:rStyle w:val="Char2"/>
        </w:rPr>
      </w:pPr>
      <w:bookmarkStart w:id="0" w:name="_GoBack"/>
      <w:bookmarkEnd w:id="0"/>
    </w:p>
    <w:p w:rsidR="00D960A8" w:rsidRPr="00F347B5" w:rsidRDefault="00D960A8" w:rsidP="004B41D2">
      <w:pPr>
        <w:jc w:val="both"/>
        <w:rPr>
          <w:rStyle w:val="Char2"/>
        </w:rPr>
      </w:pPr>
    </w:p>
    <w:p w:rsidR="00D960A8" w:rsidRPr="00F347B5" w:rsidRDefault="00D960A8" w:rsidP="004B41D2">
      <w:pPr>
        <w:jc w:val="both"/>
        <w:rPr>
          <w:rStyle w:val="Char2"/>
        </w:rPr>
      </w:pPr>
    </w:p>
    <w:p w:rsidR="00442F69" w:rsidRPr="00557EB6" w:rsidRDefault="00442F69" w:rsidP="00442F69">
      <w:pPr>
        <w:pStyle w:val="StyleComplexBLotus12ptJustifiedFirstline05cm"/>
        <w:spacing w:line="240" w:lineRule="auto"/>
        <w:ind w:firstLine="0"/>
        <w:jc w:val="center"/>
        <w:rPr>
          <w:rFonts w:ascii="IRTitr" w:hAnsi="IRTitr" w:cs="IRTitr"/>
          <w:sz w:val="60"/>
          <w:szCs w:val="60"/>
          <w:rtl/>
          <w:lang w:bidi="fa-IR"/>
        </w:rPr>
      </w:pPr>
      <w:r w:rsidRPr="00557EB6">
        <w:rPr>
          <w:rFonts w:ascii="IRTitr" w:hAnsi="IRTitr" w:cs="IRTitr"/>
          <w:sz w:val="60"/>
          <w:szCs w:val="60"/>
          <w:rtl/>
          <w:lang w:bidi="fa-IR"/>
        </w:rPr>
        <w:t>راهکارهای شريعت برای</w:t>
      </w:r>
    </w:p>
    <w:p w:rsidR="00442F69" w:rsidRPr="001D23E2" w:rsidRDefault="00442F69" w:rsidP="0070304B">
      <w:pPr>
        <w:pStyle w:val="StyleComplexBLotus12ptJustifiedFirstline05cm"/>
        <w:spacing w:line="240" w:lineRule="auto"/>
        <w:ind w:firstLine="0"/>
        <w:jc w:val="center"/>
        <w:rPr>
          <w:rFonts w:ascii="Times New Roman" w:hAnsi="Times New Roman" w:cs="B Jadid"/>
          <w:b/>
          <w:bCs/>
          <w:sz w:val="28"/>
          <w:szCs w:val="28"/>
          <w:rtl/>
          <w:lang w:bidi="fa-IR"/>
        </w:rPr>
      </w:pPr>
      <w:r w:rsidRPr="00557EB6">
        <w:rPr>
          <w:rFonts w:ascii="IRTitr" w:hAnsi="IRTitr" w:cs="IRTitr"/>
          <w:sz w:val="60"/>
          <w:szCs w:val="60"/>
          <w:rtl/>
          <w:lang w:bidi="fa-IR"/>
        </w:rPr>
        <w:t>پ</w:t>
      </w:r>
      <w:r w:rsidRPr="00557EB6">
        <w:rPr>
          <w:rFonts w:ascii="IRTitr" w:hAnsi="IRTitr" w:cs="IRTitr"/>
          <w:sz w:val="60"/>
          <w:szCs w:val="60"/>
          <w:rtl/>
        </w:rPr>
        <w:t>ي</w:t>
      </w:r>
      <w:r w:rsidRPr="00557EB6">
        <w:rPr>
          <w:rFonts w:ascii="IRTitr" w:hAnsi="IRTitr" w:cs="IRTitr"/>
          <w:sz w:val="60"/>
          <w:szCs w:val="60"/>
          <w:rtl/>
          <w:lang w:bidi="fa-IR"/>
        </w:rPr>
        <w:t>شگيری</w:t>
      </w:r>
      <w:r w:rsidR="0070304B">
        <w:rPr>
          <w:rFonts w:ascii="IRTitr" w:hAnsi="IRTitr" w:cs="IRTitr" w:hint="cs"/>
          <w:sz w:val="60"/>
          <w:szCs w:val="60"/>
          <w:rtl/>
          <w:lang w:bidi="fa-IR"/>
        </w:rPr>
        <w:t xml:space="preserve"> </w:t>
      </w:r>
      <w:r w:rsidRPr="00557EB6">
        <w:rPr>
          <w:rFonts w:ascii="IRTitr" w:hAnsi="IRTitr" w:cs="IRTitr"/>
          <w:sz w:val="60"/>
          <w:szCs w:val="60"/>
          <w:rtl/>
          <w:lang w:bidi="fa-IR"/>
        </w:rPr>
        <w:t>و شفا در مقابل</w:t>
      </w:r>
      <w:r w:rsidR="00557EB6">
        <w:rPr>
          <w:rFonts w:ascii="IRTitr" w:hAnsi="IRTitr" w:cs="IRTitr" w:hint="cs"/>
          <w:sz w:val="60"/>
          <w:szCs w:val="60"/>
          <w:rtl/>
          <w:lang w:bidi="fa-IR"/>
        </w:rPr>
        <w:t xml:space="preserve"> </w:t>
      </w:r>
      <w:r w:rsidRPr="00557EB6">
        <w:rPr>
          <w:rFonts w:ascii="IRTitr" w:hAnsi="IRTitr" w:cs="IRTitr"/>
          <w:sz w:val="60"/>
          <w:szCs w:val="60"/>
          <w:rtl/>
          <w:lang w:bidi="fa-IR"/>
        </w:rPr>
        <w:t>امراض جسمی و روحی</w:t>
      </w:r>
    </w:p>
    <w:p w:rsidR="00442F69" w:rsidRPr="00A306EF" w:rsidRDefault="00442F69" w:rsidP="00A306EF">
      <w:pPr>
        <w:pStyle w:val="StyleComplexBLotus12ptJustifiedFirstline05cm"/>
        <w:spacing w:before="280" w:line="240" w:lineRule="auto"/>
        <w:ind w:firstLine="0"/>
        <w:jc w:val="center"/>
        <w:rPr>
          <w:rFonts w:ascii="IRNazli" w:hAnsi="IRNazli" w:cs="IRNazli"/>
          <w:b/>
          <w:bCs/>
          <w:sz w:val="44"/>
          <w:szCs w:val="44"/>
          <w:rtl/>
          <w:lang w:bidi="fa-IR"/>
        </w:rPr>
      </w:pPr>
      <w:r w:rsidRPr="00A306EF">
        <w:rPr>
          <w:rFonts w:ascii="IRNazli" w:hAnsi="IRNazli" w:cs="IRNazli"/>
          <w:b/>
          <w:bCs/>
          <w:sz w:val="36"/>
          <w:szCs w:val="36"/>
          <w:rtl/>
          <w:lang w:bidi="fa-IR"/>
        </w:rPr>
        <w:t>با استفاده از رق</w:t>
      </w:r>
      <w:r w:rsidR="003F1770">
        <w:rPr>
          <w:rFonts w:ascii="IRNazli" w:hAnsi="IRNazli" w:cs="IRNazli"/>
          <w:b/>
          <w:bCs/>
          <w:sz w:val="36"/>
          <w:szCs w:val="36"/>
          <w:rtl/>
          <w:lang w:bidi="fa-IR"/>
        </w:rPr>
        <w:t>ی</w:t>
      </w:r>
      <w:r w:rsidRPr="00A306EF">
        <w:rPr>
          <w:rFonts w:ascii="IRNazli" w:hAnsi="IRNazli" w:cs="IRNazli"/>
          <w:b/>
          <w:bCs/>
          <w:sz w:val="36"/>
          <w:szCs w:val="36"/>
          <w:rtl/>
          <w:lang w:bidi="fa-IR"/>
        </w:rPr>
        <w:t>ه شرعی</w:t>
      </w:r>
    </w:p>
    <w:p w:rsidR="006B300A" w:rsidRPr="005832EF" w:rsidRDefault="006B300A" w:rsidP="00442F69">
      <w:pPr>
        <w:pStyle w:val="StyleComplexBLotus12ptJustifiedFirstline05cm"/>
        <w:spacing w:line="240" w:lineRule="auto"/>
        <w:ind w:firstLine="0"/>
        <w:jc w:val="center"/>
        <w:rPr>
          <w:rFonts w:ascii="Times New Roman" w:hAnsi="Times New Roman" w:cs="Jadid"/>
          <w:b/>
          <w:bCs/>
          <w:sz w:val="28"/>
          <w:szCs w:val="28"/>
          <w:rtl/>
          <w:lang w:bidi="fa-IR"/>
        </w:rPr>
      </w:pPr>
    </w:p>
    <w:p w:rsidR="00442F69" w:rsidRPr="00A306EF" w:rsidRDefault="00442F69" w:rsidP="00A306EF">
      <w:pPr>
        <w:pStyle w:val="StyleComplexBLotus12ptJustifiedFirstline05cm"/>
        <w:spacing w:line="240" w:lineRule="auto"/>
        <w:ind w:firstLine="0"/>
        <w:jc w:val="center"/>
        <w:rPr>
          <w:rFonts w:ascii="mylotus" w:hAnsi="mylotus" w:cs="mylotus"/>
          <w:b/>
          <w:bCs/>
          <w:sz w:val="32"/>
          <w:szCs w:val="32"/>
          <w:rtl/>
          <w:lang w:bidi="fa-IR"/>
        </w:rPr>
      </w:pPr>
      <w:r w:rsidRPr="00A306EF">
        <w:rPr>
          <w:rFonts w:ascii="IRNazli" w:hAnsi="IRNazli" w:cs="IRNazli"/>
          <w:b/>
          <w:bCs/>
          <w:sz w:val="32"/>
          <w:szCs w:val="32"/>
          <w:rtl/>
          <w:lang w:bidi="fa-IR"/>
        </w:rPr>
        <w:t xml:space="preserve">ترجمه </w:t>
      </w:r>
      <w:r w:rsidR="003F1770">
        <w:rPr>
          <w:rFonts w:ascii="IRNazli" w:hAnsi="IRNazli" w:cs="IRNazli"/>
          <w:b/>
          <w:bCs/>
          <w:sz w:val="32"/>
          <w:szCs w:val="32"/>
          <w:rtl/>
          <w:lang w:bidi="fa-IR"/>
        </w:rPr>
        <w:t>ک</w:t>
      </w:r>
      <w:r w:rsidRPr="00A306EF">
        <w:rPr>
          <w:rFonts w:ascii="IRNazli" w:hAnsi="IRNazli" w:cs="IRNazli"/>
          <w:b/>
          <w:bCs/>
          <w:sz w:val="32"/>
          <w:szCs w:val="32"/>
          <w:rtl/>
          <w:lang w:bidi="fa-IR"/>
        </w:rPr>
        <w:t>تاب</w:t>
      </w:r>
      <w:r w:rsidR="00A306EF" w:rsidRPr="00A306EF">
        <w:rPr>
          <w:rFonts w:ascii="IRNazli" w:hAnsi="IRNazli" w:cs="IRNazli" w:hint="cs"/>
          <w:b/>
          <w:bCs/>
          <w:sz w:val="32"/>
          <w:szCs w:val="32"/>
          <w:rtl/>
          <w:lang w:bidi="fa-IR"/>
        </w:rPr>
        <w:t>:</w:t>
      </w:r>
      <w:r w:rsidRPr="00A306EF">
        <w:rPr>
          <w:rFonts w:ascii="IRNazli" w:hAnsi="IRNazli" w:cs="IRNazli"/>
          <w:b/>
          <w:bCs/>
          <w:sz w:val="28"/>
          <w:szCs w:val="28"/>
          <w:rtl/>
          <w:lang w:bidi="fa-IR"/>
        </w:rPr>
        <w:t xml:space="preserve"> </w:t>
      </w:r>
      <w:r w:rsidRPr="00A306EF">
        <w:rPr>
          <w:rFonts w:ascii="mylotus" w:hAnsi="mylotus" w:cs="mylotus"/>
          <w:b/>
          <w:bCs/>
          <w:sz w:val="32"/>
          <w:szCs w:val="32"/>
          <w:rtl/>
          <w:lang w:bidi="fa-IR"/>
        </w:rPr>
        <w:t>«قواعد الرقية الشرعية»</w:t>
      </w:r>
    </w:p>
    <w:p w:rsidR="00492040" w:rsidRPr="00A306EF" w:rsidRDefault="00492040" w:rsidP="00D960A8">
      <w:pPr>
        <w:pStyle w:val="StyleComplexBLotus12ptJustifiedFirstline05cm"/>
        <w:spacing w:line="240" w:lineRule="auto"/>
        <w:ind w:firstLine="0"/>
        <w:jc w:val="center"/>
        <w:rPr>
          <w:rFonts w:ascii="Times New Roman" w:hAnsi="Times New Roman" w:cs="B Mitra"/>
          <w:b/>
          <w:bCs/>
          <w:sz w:val="28"/>
          <w:szCs w:val="28"/>
          <w:lang w:bidi="fa-IR"/>
        </w:rPr>
      </w:pPr>
    </w:p>
    <w:p w:rsidR="00442F69" w:rsidRPr="005832EF" w:rsidRDefault="00442F69" w:rsidP="00D960A8">
      <w:pPr>
        <w:pStyle w:val="StyleComplexBLotus12ptJustifiedFirstline05cm"/>
        <w:spacing w:line="240" w:lineRule="auto"/>
        <w:ind w:firstLine="0"/>
        <w:jc w:val="center"/>
        <w:rPr>
          <w:rFonts w:ascii="Times New Roman" w:hAnsi="Times New Roman" w:cs="B Mitra"/>
          <w:b/>
          <w:bCs/>
          <w:sz w:val="14"/>
          <w:szCs w:val="14"/>
          <w:rtl/>
          <w:lang w:bidi="fa-IR"/>
        </w:rPr>
      </w:pPr>
    </w:p>
    <w:p w:rsidR="00D960A8" w:rsidRPr="00A306EF" w:rsidRDefault="00D960A8" w:rsidP="00D960A8">
      <w:pPr>
        <w:pStyle w:val="StyleComplexBLotus12ptJustifiedFirstline05cm"/>
        <w:spacing w:line="240" w:lineRule="auto"/>
        <w:ind w:firstLine="0"/>
        <w:jc w:val="center"/>
        <w:rPr>
          <w:rFonts w:ascii="IRYakout" w:hAnsi="IRYakout" w:cs="IRYakout"/>
          <w:b/>
          <w:bCs/>
          <w:sz w:val="32"/>
          <w:szCs w:val="32"/>
          <w:lang w:bidi="fa-IR"/>
        </w:rPr>
      </w:pPr>
      <w:r w:rsidRPr="00A306EF">
        <w:rPr>
          <w:rFonts w:ascii="IRYakout" w:hAnsi="IRYakout" w:cs="IRYakout"/>
          <w:b/>
          <w:bCs/>
          <w:sz w:val="32"/>
          <w:szCs w:val="32"/>
          <w:rtl/>
          <w:lang w:bidi="fa-IR"/>
        </w:rPr>
        <w:t>تأل</w:t>
      </w:r>
      <w:r w:rsidRPr="00A306EF">
        <w:rPr>
          <w:rFonts w:ascii="IRYakout" w:hAnsi="IRYakout" w:cs="IRYakout"/>
          <w:b/>
          <w:bCs/>
          <w:sz w:val="32"/>
          <w:szCs w:val="32"/>
          <w:rtl/>
        </w:rPr>
        <w:t>ي</w:t>
      </w:r>
      <w:r w:rsidR="00A306EF">
        <w:rPr>
          <w:rFonts w:ascii="IRYakout" w:hAnsi="IRYakout" w:cs="IRYakout"/>
          <w:b/>
          <w:bCs/>
          <w:sz w:val="32"/>
          <w:szCs w:val="32"/>
          <w:rtl/>
          <w:lang w:bidi="fa-IR"/>
        </w:rPr>
        <w:t>ف:</w:t>
      </w:r>
    </w:p>
    <w:p w:rsidR="00D960A8" w:rsidRPr="00A306EF" w:rsidRDefault="00D960A8" w:rsidP="00D960A8">
      <w:pPr>
        <w:pStyle w:val="StyleComplexBLotus12ptJustifiedFirstline05cm"/>
        <w:spacing w:line="240" w:lineRule="auto"/>
        <w:ind w:firstLine="0"/>
        <w:jc w:val="center"/>
        <w:rPr>
          <w:rFonts w:ascii="IRYakout" w:hAnsi="IRYakout" w:cs="IRYakout"/>
          <w:b/>
          <w:bCs/>
          <w:sz w:val="36"/>
          <w:szCs w:val="36"/>
          <w:rtl/>
          <w:lang w:bidi="fa-IR"/>
        </w:rPr>
      </w:pPr>
      <w:r w:rsidRPr="00A306EF">
        <w:rPr>
          <w:rFonts w:ascii="IRYakout" w:hAnsi="IRYakout" w:cs="IRYakout"/>
          <w:b/>
          <w:bCs/>
          <w:sz w:val="36"/>
          <w:szCs w:val="36"/>
          <w:rtl/>
          <w:lang w:bidi="fa-IR"/>
        </w:rPr>
        <w:t>عبدالله بن محمد السدحان</w:t>
      </w:r>
    </w:p>
    <w:p w:rsidR="00D960A8" w:rsidRPr="00A306EF" w:rsidRDefault="00D960A8" w:rsidP="00D960A8">
      <w:pPr>
        <w:pStyle w:val="StyleComplexBLotus12ptJustifiedFirstline05cm"/>
        <w:spacing w:line="240" w:lineRule="auto"/>
        <w:ind w:firstLine="0"/>
        <w:jc w:val="center"/>
        <w:rPr>
          <w:rFonts w:ascii="IRYakout" w:hAnsi="IRYakout" w:cs="IRYakout"/>
          <w:b/>
          <w:bCs/>
          <w:sz w:val="22"/>
          <w:szCs w:val="22"/>
          <w:rtl/>
          <w:lang w:bidi="fa-IR"/>
        </w:rPr>
      </w:pPr>
    </w:p>
    <w:p w:rsidR="00D960A8" w:rsidRPr="00A306EF" w:rsidRDefault="00D960A8" w:rsidP="00D960A8">
      <w:pPr>
        <w:pStyle w:val="StyleComplexBLotus12ptJustifiedFirstline05cm"/>
        <w:spacing w:line="240" w:lineRule="auto"/>
        <w:ind w:firstLine="0"/>
        <w:jc w:val="center"/>
        <w:rPr>
          <w:rFonts w:ascii="IRYakout" w:hAnsi="IRYakout" w:cs="IRYakout"/>
          <w:b/>
          <w:bCs/>
          <w:sz w:val="32"/>
          <w:szCs w:val="32"/>
          <w:rtl/>
        </w:rPr>
      </w:pPr>
      <w:r w:rsidRPr="00A306EF">
        <w:rPr>
          <w:rFonts w:ascii="IRYakout" w:hAnsi="IRYakout" w:cs="IRYakout"/>
          <w:b/>
          <w:bCs/>
          <w:sz w:val="32"/>
          <w:szCs w:val="32"/>
          <w:rtl/>
          <w:lang w:bidi="fa-IR"/>
        </w:rPr>
        <w:t>تر</w:t>
      </w:r>
      <w:r w:rsidRPr="00A306EF">
        <w:rPr>
          <w:rFonts w:ascii="IRYakout" w:hAnsi="IRYakout" w:cs="IRYakout"/>
          <w:b/>
          <w:bCs/>
          <w:sz w:val="32"/>
          <w:szCs w:val="32"/>
          <w:rtl/>
        </w:rPr>
        <w:t>جمه:</w:t>
      </w:r>
    </w:p>
    <w:p w:rsidR="00D960A8" w:rsidRPr="00FD5B41" w:rsidRDefault="001D23E2" w:rsidP="00492040">
      <w:pPr>
        <w:pStyle w:val="StyleComplexBLotus12ptJustifiedFirstline05cm"/>
        <w:spacing w:line="240" w:lineRule="auto"/>
        <w:ind w:firstLine="0"/>
        <w:jc w:val="center"/>
        <w:rPr>
          <w:rFonts w:ascii="Times New Roman" w:hAnsi="Times New Roman" w:cs="B Yagut"/>
          <w:b/>
          <w:bCs/>
          <w:sz w:val="36"/>
          <w:szCs w:val="36"/>
          <w:rtl/>
        </w:rPr>
      </w:pPr>
      <w:r w:rsidRPr="00A306EF">
        <w:rPr>
          <w:rFonts w:ascii="IRYakout" w:hAnsi="IRYakout" w:cs="IRYakout"/>
          <w:b/>
          <w:bCs/>
          <w:sz w:val="36"/>
          <w:szCs w:val="36"/>
          <w:rtl/>
        </w:rPr>
        <w:t>ا</w:t>
      </w:r>
      <w:r w:rsidR="00D960A8" w:rsidRPr="00A306EF">
        <w:rPr>
          <w:rFonts w:ascii="IRYakout" w:hAnsi="IRYakout" w:cs="IRYakout"/>
          <w:b/>
          <w:bCs/>
          <w:sz w:val="36"/>
          <w:szCs w:val="36"/>
          <w:rtl/>
        </w:rPr>
        <w:t xml:space="preserve">سحاق </w:t>
      </w:r>
      <w:r w:rsidR="00492040" w:rsidRPr="00A306EF">
        <w:rPr>
          <w:rFonts w:ascii="IRYakout" w:hAnsi="IRYakout" w:cs="IRYakout"/>
          <w:b/>
          <w:bCs/>
          <w:sz w:val="36"/>
          <w:szCs w:val="36"/>
          <w:rtl/>
        </w:rPr>
        <w:t>دبير</w:t>
      </w:r>
      <w:r w:rsidR="00A306EF">
        <w:rPr>
          <w:rFonts w:ascii="IRYakout" w:hAnsi="IRYakout" w:cs="IRYakout" w:hint="cs"/>
          <w:b/>
          <w:bCs/>
          <w:sz w:val="36"/>
          <w:szCs w:val="36"/>
          <w:rtl/>
        </w:rPr>
        <w:t>ی</w:t>
      </w:r>
      <w:r w:rsidR="00A306EF" w:rsidRPr="00A306EF">
        <w:rPr>
          <w:rFonts w:ascii="IRYakout" w:hAnsi="IRYakout" w:cs="CTraditional Arabic" w:hint="cs"/>
          <w:sz w:val="36"/>
          <w:szCs w:val="36"/>
          <w:rtl/>
        </w:rPr>
        <w:t>/</w:t>
      </w:r>
    </w:p>
    <w:p w:rsidR="00EB0368" w:rsidRDefault="00D960A8" w:rsidP="0064080A">
      <w:pPr>
        <w:pStyle w:val="StyleComplexBLotus12ptJustifiedFirstline05cm"/>
        <w:widowControl w:val="0"/>
        <w:spacing w:line="240" w:lineRule="auto"/>
        <w:ind w:firstLine="0"/>
        <w:jc w:val="center"/>
        <w:rPr>
          <w:rFonts w:ascii="IRYakout" w:hAnsi="IRYakout" w:cs="IRYakout"/>
          <w:b/>
          <w:bCs/>
          <w:rtl/>
        </w:rPr>
      </w:pPr>
      <w:r w:rsidRPr="0064080A">
        <w:rPr>
          <w:rFonts w:ascii="IRYakout" w:hAnsi="IRYakout" w:cs="IRYakout"/>
          <w:b/>
          <w:bCs/>
          <w:rtl/>
        </w:rPr>
        <w:t>چاپ اول 1427/1385هـ</w:t>
      </w:r>
    </w:p>
    <w:p w:rsidR="0064080A" w:rsidRDefault="0064080A" w:rsidP="0064080A">
      <w:pPr>
        <w:pStyle w:val="StyleComplexBLotus12ptJustifiedFirstline05cm"/>
        <w:widowControl w:val="0"/>
        <w:spacing w:line="240" w:lineRule="auto"/>
        <w:ind w:firstLine="0"/>
        <w:jc w:val="center"/>
        <w:rPr>
          <w:rFonts w:ascii="IRYakout" w:hAnsi="IRYakout" w:cs="IRYakout"/>
          <w:sz w:val="12"/>
          <w:szCs w:val="12"/>
          <w:rtl/>
          <w:lang w:bidi="fa-IR"/>
        </w:rPr>
        <w:sectPr w:rsidR="0064080A" w:rsidSect="00557EB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2"/>
        <w:gridCol w:w="143"/>
        <w:gridCol w:w="1296"/>
        <w:gridCol w:w="465"/>
        <w:gridCol w:w="1217"/>
        <w:gridCol w:w="1809"/>
      </w:tblGrid>
      <w:tr w:rsidR="00A96901" w:rsidRPr="00C50D4D" w:rsidTr="00A96901">
        <w:trPr>
          <w:jc w:val="center"/>
        </w:trPr>
        <w:tc>
          <w:tcPr>
            <w:tcW w:w="1291" w:type="pct"/>
            <w:gridSpan w:val="2"/>
            <w:vAlign w:val="center"/>
          </w:tcPr>
          <w:p w:rsidR="00A96901" w:rsidRPr="005B5A35" w:rsidRDefault="00A96901" w:rsidP="00A96901">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09" w:type="pct"/>
            <w:gridSpan w:val="4"/>
          </w:tcPr>
          <w:p w:rsidR="00A96901" w:rsidRPr="00A96901" w:rsidRDefault="00A96901" w:rsidP="00A96901">
            <w:pPr>
              <w:spacing w:after="60"/>
              <w:jc w:val="both"/>
              <w:rPr>
                <w:rFonts w:ascii="IRMitra" w:hAnsi="IRMitra" w:cs="IRMitra"/>
                <w:color w:val="244061" w:themeColor="accent1" w:themeShade="80"/>
                <w:rtl/>
                <w:lang w:bidi="fa-IR"/>
              </w:rPr>
            </w:pPr>
            <w:r w:rsidRPr="00A96901">
              <w:rPr>
                <w:rFonts w:ascii="IRMitra" w:hAnsi="IRMitra" w:cs="IRMitra" w:hint="cs"/>
                <w:color w:val="244061" w:themeColor="accent1" w:themeShade="80"/>
                <w:rtl/>
                <w:lang w:bidi="fa-IR"/>
              </w:rPr>
              <w:t>راهکارهای شریعت برای پیشگیری و شفا در مقابل امراض</w:t>
            </w:r>
            <w:r>
              <w:rPr>
                <w:rFonts w:ascii="IRMitra" w:hAnsi="IRMitra" w:cs="IRMitra" w:hint="cs"/>
                <w:color w:val="244061" w:themeColor="accent1" w:themeShade="80"/>
                <w:rtl/>
                <w:lang w:bidi="fa-IR"/>
              </w:rPr>
              <w:t>...</w:t>
            </w:r>
          </w:p>
        </w:tc>
      </w:tr>
      <w:tr w:rsidR="00A96901" w:rsidRPr="00C50D4D" w:rsidTr="00A96901">
        <w:trPr>
          <w:jc w:val="center"/>
        </w:trPr>
        <w:tc>
          <w:tcPr>
            <w:tcW w:w="1291" w:type="pct"/>
            <w:gridSpan w:val="2"/>
            <w:vAlign w:val="center"/>
          </w:tcPr>
          <w:p w:rsidR="00A96901" w:rsidRPr="005B5A35" w:rsidRDefault="00A96901" w:rsidP="00A96901">
            <w:pPr>
              <w:spacing w:before="60" w:after="60"/>
              <w:jc w:val="both"/>
              <w:rPr>
                <w:rFonts w:ascii="IRMitra" w:hAnsi="IRMitra" w:cs="IRMitra"/>
                <w:b/>
                <w:bCs/>
                <w:sz w:val="27"/>
                <w:szCs w:val="27"/>
                <w:rtl/>
              </w:rPr>
            </w:pPr>
            <w:r w:rsidRPr="005B5A35">
              <w:rPr>
                <w:rFonts w:ascii="IRMitra" w:hAnsi="IRMitra" w:cs="IRMitra" w:hint="cs"/>
                <w:b/>
                <w:bCs/>
                <w:sz w:val="27"/>
                <w:szCs w:val="27"/>
                <w:rtl/>
              </w:rPr>
              <w:t>عنوان اصلی:</w:t>
            </w:r>
          </w:p>
        </w:tc>
        <w:tc>
          <w:tcPr>
            <w:tcW w:w="3709" w:type="pct"/>
            <w:gridSpan w:val="4"/>
          </w:tcPr>
          <w:p w:rsidR="00A96901" w:rsidRPr="00A96901" w:rsidRDefault="00A96901" w:rsidP="00A96901">
            <w:pPr>
              <w:spacing w:before="60" w:after="60"/>
              <w:jc w:val="both"/>
              <w:rPr>
                <w:rFonts w:ascii="IRMitra" w:hAnsi="IRMitra" w:cs="IRMitra"/>
                <w:color w:val="244061" w:themeColor="accent1" w:themeShade="80"/>
                <w:rtl/>
                <w:lang w:bidi="fa-IR"/>
              </w:rPr>
            </w:pPr>
            <w:r w:rsidRPr="00A96901">
              <w:rPr>
                <w:rFonts w:ascii="IRMitra" w:hAnsi="IRMitra" w:cs="IRMitra" w:hint="cs"/>
                <w:color w:val="244061" w:themeColor="accent1" w:themeShade="80"/>
                <w:rtl/>
                <w:lang w:bidi="fa-IR"/>
              </w:rPr>
              <w:t>قواعد الرقیة الشرعیة</w:t>
            </w:r>
          </w:p>
        </w:tc>
      </w:tr>
      <w:tr w:rsidR="00A96901" w:rsidRPr="00C50D4D" w:rsidTr="00A96901">
        <w:trPr>
          <w:jc w:val="center"/>
        </w:trPr>
        <w:tc>
          <w:tcPr>
            <w:tcW w:w="1291" w:type="pct"/>
            <w:gridSpan w:val="2"/>
            <w:vAlign w:val="center"/>
          </w:tcPr>
          <w:p w:rsidR="00A96901" w:rsidRPr="005B5A35" w:rsidRDefault="00A96901" w:rsidP="00A96901">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709" w:type="pct"/>
            <w:gridSpan w:val="4"/>
          </w:tcPr>
          <w:p w:rsidR="00A96901" w:rsidRPr="00A96901" w:rsidRDefault="00A96901" w:rsidP="00A96901">
            <w:pPr>
              <w:spacing w:before="60" w:after="60"/>
              <w:jc w:val="both"/>
              <w:rPr>
                <w:rFonts w:ascii="IRMitra" w:hAnsi="IRMitra" w:cs="IRMitra"/>
                <w:color w:val="244061" w:themeColor="accent1" w:themeShade="80"/>
                <w:rtl/>
                <w:lang w:bidi="fa-IR"/>
              </w:rPr>
            </w:pPr>
            <w:r w:rsidRPr="00A96901">
              <w:rPr>
                <w:rFonts w:ascii="IRMitra" w:hAnsi="IRMitra" w:cs="IRMitra" w:hint="cs"/>
                <w:color w:val="244061" w:themeColor="accent1" w:themeShade="80"/>
                <w:rtl/>
                <w:lang w:bidi="fa-IR"/>
              </w:rPr>
              <w:t>عبدالله بن محمد السدحان</w:t>
            </w:r>
          </w:p>
        </w:tc>
      </w:tr>
      <w:tr w:rsidR="00A96901" w:rsidRPr="00C50D4D" w:rsidTr="00A96901">
        <w:trPr>
          <w:jc w:val="center"/>
        </w:trPr>
        <w:tc>
          <w:tcPr>
            <w:tcW w:w="1291" w:type="pct"/>
            <w:gridSpan w:val="2"/>
            <w:vAlign w:val="center"/>
          </w:tcPr>
          <w:p w:rsidR="00A96901" w:rsidRPr="005B5A35" w:rsidRDefault="00A96901" w:rsidP="00A96901">
            <w:pPr>
              <w:spacing w:before="60" w:after="6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709" w:type="pct"/>
            <w:gridSpan w:val="4"/>
          </w:tcPr>
          <w:p w:rsidR="00A96901" w:rsidRPr="00A96901" w:rsidRDefault="00A96901" w:rsidP="00A96901">
            <w:pPr>
              <w:spacing w:before="60" w:after="60"/>
              <w:jc w:val="both"/>
              <w:rPr>
                <w:rFonts w:ascii="IRMitra" w:hAnsi="IRMitra" w:cs="IRMitra"/>
                <w:color w:val="244061" w:themeColor="accent1" w:themeShade="80"/>
                <w:rtl/>
                <w:lang w:bidi="fa-IR"/>
              </w:rPr>
            </w:pPr>
            <w:r w:rsidRPr="00A96901">
              <w:rPr>
                <w:rFonts w:ascii="IRMitra" w:hAnsi="IRMitra" w:cs="IRMitra" w:hint="cs"/>
                <w:color w:val="244061" w:themeColor="accent1" w:themeShade="80"/>
                <w:rtl/>
                <w:lang w:bidi="fa-IR"/>
              </w:rPr>
              <w:t>اسحاق دبیری</w:t>
            </w:r>
            <w:r w:rsidRPr="00A96901">
              <w:rPr>
                <w:rFonts w:ascii="IRMitra" w:hAnsi="IRMitra" w:cs="CTraditional Arabic" w:hint="cs"/>
                <w:color w:val="244061" w:themeColor="accent1" w:themeShade="80"/>
                <w:rtl/>
                <w:lang w:bidi="fa-IR"/>
              </w:rPr>
              <w:t>/</w:t>
            </w:r>
          </w:p>
        </w:tc>
      </w:tr>
      <w:tr w:rsidR="00A96901" w:rsidRPr="00C50D4D" w:rsidTr="00A96901">
        <w:trPr>
          <w:jc w:val="center"/>
        </w:trPr>
        <w:tc>
          <w:tcPr>
            <w:tcW w:w="1291" w:type="pct"/>
            <w:gridSpan w:val="2"/>
            <w:vAlign w:val="center"/>
          </w:tcPr>
          <w:p w:rsidR="00A96901" w:rsidRPr="005B5A35" w:rsidRDefault="00A96901"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09" w:type="pct"/>
            <w:gridSpan w:val="4"/>
            <w:vAlign w:val="center"/>
          </w:tcPr>
          <w:p w:rsidR="00A96901" w:rsidRPr="00A45791" w:rsidRDefault="00A45791" w:rsidP="00526DDB">
            <w:pPr>
              <w:spacing w:before="60" w:after="60"/>
              <w:jc w:val="both"/>
              <w:rPr>
                <w:rFonts w:ascii="IRMitra" w:hAnsi="IRMitra" w:cs="IRMitra"/>
                <w:color w:val="244061" w:themeColor="accent1" w:themeShade="80"/>
                <w:rtl/>
              </w:rPr>
            </w:pPr>
            <w:bookmarkStart w:id="1" w:name="_Toc426735709"/>
            <w:bookmarkStart w:id="2" w:name="_Toc426735761"/>
            <w:r w:rsidRPr="00A45791">
              <w:rPr>
                <w:rFonts w:ascii="IRMitra" w:hAnsi="IRMitra" w:cs="IRMitra"/>
                <w:color w:val="244061" w:themeColor="accent1" w:themeShade="80"/>
                <w:rtl/>
                <w:lang w:bidi="fa-IR"/>
              </w:rPr>
              <w:t>آداب و رسوم اسلامی</w:t>
            </w:r>
            <w:bookmarkEnd w:id="1"/>
            <w:r w:rsidRPr="00A45791">
              <w:rPr>
                <w:rFonts w:ascii="IRMitra" w:hAnsi="IRMitra" w:cs="IRMitra"/>
                <w:color w:val="244061" w:themeColor="accent1" w:themeShade="80"/>
                <w:rtl/>
                <w:lang w:bidi="fa-IR"/>
              </w:rPr>
              <w:t xml:space="preserve"> - دعا، ذکر و ناجاتنامه</w:t>
            </w:r>
            <w:bookmarkEnd w:id="2"/>
          </w:p>
        </w:tc>
      </w:tr>
      <w:tr w:rsidR="00A96901" w:rsidRPr="00C50D4D" w:rsidTr="00A96901">
        <w:trPr>
          <w:jc w:val="center"/>
        </w:trPr>
        <w:tc>
          <w:tcPr>
            <w:tcW w:w="1291" w:type="pct"/>
            <w:gridSpan w:val="2"/>
            <w:vAlign w:val="center"/>
          </w:tcPr>
          <w:p w:rsidR="00A96901" w:rsidRPr="005B5A35" w:rsidRDefault="00A96901"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09" w:type="pct"/>
            <w:gridSpan w:val="4"/>
            <w:vAlign w:val="center"/>
          </w:tcPr>
          <w:p w:rsidR="00A96901" w:rsidRPr="00A96901" w:rsidRDefault="00A96901" w:rsidP="00072383">
            <w:pPr>
              <w:spacing w:before="60" w:after="60"/>
              <w:jc w:val="both"/>
              <w:rPr>
                <w:rFonts w:ascii="IRMitra" w:hAnsi="IRMitra" w:cs="IRMitra"/>
                <w:color w:val="244061" w:themeColor="accent1" w:themeShade="80"/>
                <w:rtl/>
              </w:rPr>
            </w:pPr>
            <w:r w:rsidRPr="00A96901">
              <w:rPr>
                <w:rFonts w:ascii="IRMitra" w:hAnsi="IRMitra" w:cs="IRMitra" w:hint="cs"/>
                <w:color w:val="244061" w:themeColor="accent1" w:themeShade="80"/>
                <w:rtl/>
              </w:rPr>
              <w:t xml:space="preserve">اول (دیجیتال) </w:t>
            </w:r>
          </w:p>
        </w:tc>
      </w:tr>
      <w:tr w:rsidR="00A96901" w:rsidRPr="00C50D4D" w:rsidTr="00A96901">
        <w:trPr>
          <w:jc w:val="center"/>
        </w:trPr>
        <w:tc>
          <w:tcPr>
            <w:tcW w:w="1291" w:type="pct"/>
            <w:gridSpan w:val="2"/>
            <w:vAlign w:val="center"/>
          </w:tcPr>
          <w:p w:rsidR="00A96901" w:rsidRPr="005B5A35" w:rsidRDefault="00A96901"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09" w:type="pct"/>
            <w:gridSpan w:val="4"/>
            <w:vAlign w:val="center"/>
          </w:tcPr>
          <w:p w:rsidR="00A96901" w:rsidRPr="00A96901" w:rsidRDefault="00A96901" w:rsidP="00526DDB">
            <w:pPr>
              <w:spacing w:before="60" w:after="60"/>
              <w:jc w:val="both"/>
              <w:rPr>
                <w:rFonts w:ascii="IRMitra" w:hAnsi="IRMitra" w:cs="IRMitra"/>
                <w:color w:val="244061" w:themeColor="accent1" w:themeShade="80"/>
                <w:rtl/>
              </w:rPr>
            </w:pPr>
            <w:r w:rsidRPr="00A96901">
              <w:rPr>
                <w:rFonts w:ascii="IRMitra" w:hAnsi="IRMitra" w:cs="IRMitra" w:hint="cs"/>
                <w:color w:val="244061" w:themeColor="accent1" w:themeShade="80"/>
                <w:rtl/>
              </w:rPr>
              <w:t>آبان (عقرب) 1394شمسی، 1436 هجری</w:t>
            </w:r>
          </w:p>
        </w:tc>
      </w:tr>
      <w:tr w:rsidR="00A96901" w:rsidRPr="00C50D4D" w:rsidTr="00A96901">
        <w:trPr>
          <w:jc w:val="center"/>
        </w:trPr>
        <w:tc>
          <w:tcPr>
            <w:tcW w:w="1291" w:type="pct"/>
            <w:gridSpan w:val="2"/>
            <w:vAlign w:val="center"/>
          </w:tcPr>
          <w:p w:rsidR="00A96901" w:rsidRPr="005B5A35" w:rsidRDefault="00A96901" w:rsidP="00526DDB">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09" w:type="pct"/>
            <w:gridSpan w:val="4"/>
            <w:vAlign w:val="center"/>
          </w:tcPr>
          <w:p w:rsidR="00A96901" w:rsidRPr="00A96901" w:rsidRDefault="00072383" w:rsidP="00526DDB">
            <w:pPr>
              <w:spacing w:before="60" w:after="60"/>
              <w:jc w:val="both"/>
              <w:rPr>
                <w:rFonts w:ascii="IRMitra" w:hAnsi="IRMitra" w:cs="IRMitra"/>
                <w:color w:val="244061" w:themeColor="accent1" w:themeShade="80"/>
                <w:rtl/>
              </w:rPr>
            </w:pPr>
            <w:bookmarkStart w:id="3" w:name="OLE_LINK1"/>
            <w:bookmarkStart w:id="4" w:name="OLE_LINK2"/>
            <w:r>
              <w:rPr>
                <w:rFonts w:ascii="IRMitra" w:hAnsi="IRMitra" w:cs="IRMitra" w:hint="cs"/>
                <w:color w:val="244061" w:themeColor="accent1" w:themeShade="80"/>
                <w:rtl/>
              </w:rPr>
              <w:t xml:space="preserve">کتابخانه عقیده </w:t>
            </w:r>
            <w:r>
              <w:rPr>
                <w:rFonts w:ascii="IRMitra" w:hAnsi="IRMitra" w:cs="IRMitra"/>
                <w:color w:val="244061" w:themeColor="accent1" w:themeShade="80"/>
                <w:sz w:val="30"/>
                <w:szCs w:val="30"/>
                <w:lang w:bidi="fa-IR"/>
              </w:rPr>
              <w:t xml:space="preserve"> www.aqeedeh.com</w:t>
            </w:r>
            <w:bookmarkEnd w:id="3"/>
            <w:bookmarkEnd w:id="4"/>
          </w:p>
        </w:tc>
      </w:tr>
      <w:tr w:rsidR="00A96901" w:rsidRPr="00EA1553" w:rsidTr="00A96901">
        <w:trPr>
          <w:jc w:val="center"/>
        </w:trPr>
        <w:tc>
          <w:tcPr>
            <w:tcW w:w="1291" w:type="pct"/>
            <w:gridSpan w:val="2"/>
            <w:vAlign w:val="center"/>
          </w:tcPr>
          <w:p w:rsidR="00A96901" w:rsidRPr="00A312B4" w:rsidRDefault="00A96901" w:rsidP="00526DDB">
            <w:pPr>
              <w:spacing w:before="60" w:after="60"/>
              <w:rPr>
                <w:rFonts w:ascii="IRMitra" w:hAnsi="IRMitra" w:cs="IRMitra"/>
                <w:b/>
                <w:bCs/>
                <w:sz w:val="2"/>
                <w:szCs w:val="2"/>
                <w:rtl/>
              </w:rPr>
            </w:pPr>
          </w:p>
        </w:tc>
        <w:tc>
          <w:tcPr>
            <w:tcW w:w="3709" w:type="pct"/>
            <w:gridSpan w:val="4"/>
            <w:vAlign w:val="center"/>
          </w:tcPr>
          <w:p w:rsidR="00A96901" w:rsidRPr="00A312B4" w:rsidRDefault="00A96901" w:rsidP="00526DDB">
            <w:pPr>
              <w:spacing w:before="60" w:after="60"/>
              <w:rPr>
                <w:rFonts w:ascii="IRMitra" w:hAnsi="IRMitra" w:cs="IRMitra"/>
                <w:color w:val="244061" w:themeColor="accent1" w:themeShade="80"/>
                <w:sz w:val="2"/>
                <w:szCs w:val="2"/>
                <w:rtl/>
              </w:rPr>
            </w:pPr>
          </w:p>
        </w:tc>
      </w:tr>
      <w:tr w:rsidR="00A96901" w:rsidRPr="00C50D4D" w:rsidTr="00526DDB">
        <w:trPr>
          <w:jc w:val="center"/>
        </w:trPr>
        <w:tc>
          <w:tcPr>
            <w:tcW w:w="3598" w:type="pct"/>
            <w:gridSpan w:val="5"/>
            <w:vAlign w:val="center"/>
          </w:tcPr>
          <w:p w:rsidR="00A96901" w:rsidRPr="00AA082B" w:rsidRDefault="00A96901" w:rsidP="00526DDB">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96901" w:rsidRPr="0004588E" w:rsidRDefault="00A96901" w:rsidP="00526DDB">
            <w:pPr>
              <w:spacing w:before="60" w:after="60"/>
              <w:jc w:val="center"/>
              <w:rPr>
                <w:rFonts w:asciiTheme="minorHAnsi" w:hAnsiTheme="minorHAnsi" w:cstheme="minorHAnsi"/>
                <w:b/>
                <w:bCs/>
                <w:sz w:val="27"/>
                <w:szCs w:val="27"/>
                <w:rtl/>
              </w:rPr>
            </w:pPr>
            <w:r w:rsidRPr="00A96901">
              <w:rPr>
                <w:rFonts w:asciiTheme="minorHAnsi" w:hAnsiTheme="minorHAnsi" w:cstheme="minorHAnsi"/>
                <w:b/>
                <w:bCs/>
                <w:color w:val="244061" w:themeColor="accent1" w:themeShade="80"/>
                <w:sz w:val="24"/>
                <w:szCs w:val="24"/>
              </w:rPr>
              <w:t>www.aqeedeh.com</w:t>
            </w:r>
          </w:p>
        </w:tc>
        <w:tc>
          <w:tcPr>
            <w:tcW w:w="1402" w:type="pct"/>
          </w:tcPr>
          <w:p w:rsidR="00A96901" w:rsidRPr="00855B06" w:rsidRDefault="00A96901"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FA0485F" wp14:editId="03052B53">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96901" w:rsidRPr="00C50D4D" w:rsidTr="00A96901">
        <w:trPr>
          <w:jc w:val="center"/>
        </w:trPr>
        <w:tc>
          <w:tcPr>
            <w:tcW w:w="1180" w:type="pct"/>
            <w:vAlign w:val="center"/>
          </w:tcPr>
          <w:p w:rsidR="00A96901" w:rsidRPr="00855B06" w:rsidRDefault="00A96901" w:rsidP="00526DDB">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820" w:type="pct"/>
            <w:gridSpan w:val="5"/>
            <w:vAlign w:val="center"/>
          </w:tcPr>
          <w:p w:rsidR="00A96901" w:rsidRPr="00855B06" w:rsidRDefault="00A96901" w:rsidP="00526DDB">
            <w:pPr>
              <w:spacing w:before="60" w:after="60"/>
              <w:rPr>
                <w:rFonts w:ascii="IRMitra" w:hAnsi="IRMitra" w:cs="IRMitra"/>
                <w:color w:val="244061" w:themeColor="accent1" w:themeShade="80"/>
                <w:sz w:val="30"/>
                <w:szCs w:val="30"/>
                <w:rtl/>
              </w:rPr>
            </w:pPr>
            <w:r w:rsidRPr="00A96901">
              <w:rPr>
                <w:rFonts w:asciiTheme="majorBidi" w:hAnsiTheme="majorBidi" w:cstheme="majorBidi"/>
                <w:b/>
                <w:bCs/>
                <w:sz w:val="24"/>
                <w:szCs w:val="24"/>
              </w:rPr>
              <w:t>book@aqeedeh.com</w:t>
            </w:r>
          </w:p>
        </w:tc>
      </w:tr>
      <w:tr w:rsidR="00A96901" w:rsidRPr="00C50D4D" w:rsidTr="00526DDB">
        <w:trPr>
          <w:jc w:val="center"/>
        </w:trPr>
        <w:tc>
          <w:tcPr>
            <w:tcW w:w="5000" w:type="pct"/>
            <w:gridSpan w:val="6"/>
            <w:vAlign w:val="bottom"/>
          </w:tcPr>
          <w:p w:rsidR="00A96901" w:rsidRPr="00855B06" w:rsidRDefault="00A96901" w:rsidP="00526DDB">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A96901" w:rsidRPr="00C50D4D" w:rsidTr="00526DDB">
        <w:trPr>
          <w:jc w:val="center"/>
        </w:trPr>
        <w:tc>
          <w:tcPr>
            <w:tcW w:w="2295" w:type="pct"/>
            <w:gridSpan w:val="3"/>
            <w:shd w:val="clear" w:color="auto" w:fill="auto"/>
          </w:tcPr>
          <w:p w:rsidR="00A96901" w:rsidRPr="00A96901" w:rsidRDefault="00A96901" w:rsidP="00A96901">
            <w:pPr>
              <w:widowControl w:val="0"/>
              <w:tabs>
                <w:tab w:val="right" w:leader="dot" w:pos="5138"/>
              </w:tabs>
              <w:bidi w:val="0"/>
              <w:spacing w:before="60" w:after="60"/>
              <w:jc w:val="left"/>
              <w:rPr>
                <w:rFonts w:ascii="Literata" w:hAnsi="Literata"/>
                <w:sz w:val="22"/>
                <w:szCs w:val="22"/>
              </w:rPr>
            </w:pPr>
            <w:r w:rsidRPr="00A96901">
              <w:rPr>
                <w:rFonts w:ascii="Literata" w:hAnsi="Literata"/>
                <w:sz w:val="22"/>
                <w:szCs w:val="22"/>
              </w:rPr>
              <w:t>www.mowahedin.com</w:t>
            </w:r>
          </w:p>
          <w:p w:rsidR="00A96901" w:rsidRPr="00A96901" w:rsidRDefault="00A96901" w:rsidP="00A96901">
            <w:pPr>
              <w:widowControl w:val="0"/>
              <w:tabs>
                <w:tab w:val="right" w:leader="dot" w:pos="5138"/>
              </w:tabs>
              <w:bidi w:val="0"/>
              <w:spacing w:before="60" w:after="60"/>
              <w:jc w:val="left"/>
              <w:rPr>
                <w:rFonts w:ascii="Literata" w:hAnsi="Literata"/>
                <w:sz w:val="22"/>
                <w:szCs w:val="22"/>
              </w:rPr>
            </w:pPr>
            <w:r w:rsidRPr="00A96901">
              <w:rPr>
                <w:rFonts w:ascii="Literata" w:hAnsi="Literata"/>
                <w:sz w:val="22"/>
                <w:szCs w:val="22"/>
              </w:rPr>
              <w:t>www.videofarsi.com</w:t>
            </w:r>
          </w:p>
          <w:p w:rsidR="00A96901" w:rsidRPr="00A96901" w:rsidRDefault="00A96901" w:rsidP="00A96901">
            <w:pPr>
              <w:bidi w:val="0"/>
              <w:spacing w:before="60" w:after="60"/>
              <w:jc w:val="left"/>
              <w:rPr>
                <w:rFonts w:ascii="Literata" w:hAnsi="Literata"/>
                <w:sz w:val="22"/>
                <w:szCs w:val="22"/>
              </w:rPr>
            </w:pPr>
            <w:r w:rsidRPr="00A96901">
              <w:rPr>
                <w:rFonts w:ascii="Literata" w:hAnsi="Literata"/>
                <w:sz w:val="22"/>
                <w:szCs w:val="22"/>
              </w:rPr>
              <w:t>www.zekr.tv</w:t>
            </w:r>
          </w:p>
          <w:p w:rsidR="00A96901" w:rsidRPr="00A96901" w:rsidRDefault="00A96901" w:rsidP="00A96901">
            <w:pPr>
              <w:bidi w:val="0"/>
              <w:spacing w:before="60" w:after="60"/>
              <w:jc w:val="left"/>
              <w:rPr>
                <w:rFonts w:ascii="IRMitra" w:hAnsi="IRMitra" w:cs="IRMitra"/>
                <w:b/>
                <w:bCs/>
                <w:sz w:val="22"/>
                <w:szCs w:val="22"/>
                <w:rtl/>
              </w:rPr>
            </w:pPr>
            <w:r w:rsidRPr="00A96901">
              <w:rPr>
                <w:rFonts w:ascii="Literata" w:hAnsi="Literata"/>
                <w:sz w:val="22"/>
                <w:szCs w:val="22"/>
              </w:rPr>
              <w:t>www.mowahed.com</w:t>
            </w:r>
          </w:p>
        </w:tc>
        <w:tc>
          <w:tcPr>
            <w:tcW w:w="360" w:type="pct"/>
          </w:tcPr>
          <w:p w:rsidR="00A96901" w:rsidRPr="00A96901" w:rsidRDefault="00A96901" w:rsidP="00A96901">
            <w:pPr>
              <w:bidi w:val="0"/>
              <w:spacing w:before="60" w:after="60"/>
              <w:jc w:val="left"/>
              <w:rPr>
                <w:rFonts w:ascii="IRMitra" w:hAnsi="IRMitra" w:cs="IRMitra"/>
                <w:sz w:val="22"/>
                <w:szCs w:val="22"/>
                <w:rtl/>
              </w:rPr>
            </w:pPr>
          </w:p>
        </w:tc>
        <w:tc>
          <w:tcPr>
            <w:tcW w:w="2345" w:type="pct"/>
            <w:gridSpan w:val="2"/>
          </w:tcPr>
          <w:p w:rsidR="00A96901" w:rsidRPr="00A96901" w:rsidRDefault="00A96901" w:rsidP="00A96901">
            <w:pPr>
              <w:widowControl w:val="0"/>
              <w:tabs>
                <w:tab w:val="right" w:leader="dot" w:pos="5138"/>
              </w:tabs>
              <w:bidi w:val="0"/>
              <w:spacing w:before="60" w:after="60"/>
              <w:jc w:val="left"/>
              <w:rPr>
                <w:rFonts w:ascii="Literata" w:hAnsi="Literata"/>
                <w:sz w:val="22"/>
                <w:szCs w:val="22"/>
              </w:rPr>
            </w:pPr>
            <w:r w:rsidRPr="00A96901">
              <w:rPr>
                <w:rFonts w:ascii="Literata" w:hAnsi="Literata"/>
                <w:sz w:val="22"/>
                <w:szCs w:val="22"/>
              </w:rPr>
              <w:t>www.aqeedeh.com</w:t>
            </w:r>
          </w:p>
          <w:p w:rsidR="00A96901" w:rsidRPr="00A96901" w:rsidRDefault="00A96901" w:rsidP="00A96901">
            <w:pPr>
              <w:widowControl w:val="0"/>
              <w:tabs>
                <w:tab w:val="right" w:leader="dot" w:pos="5138"/>
              </w:tabs>
              <w:bidi w:val="0"/>
              <w:spacing w:before="60" w:after="60"/>
              <w:jc w:val="left"/>
              <w:rPr>
                <w:rFonts w:ascii="Literata" w:hAnsi="Literata"/>
                <w:sz w:val="22"/>
                <w:szCs w:val="22"/>
              </w:rPr>
            </w:pPr>
            <w:r w:rsidRPr="00A96901">
              <w:rPr>
                <w:rFonts w:ascii="Literata" w:hAnsi="Literata"/>
                <w:sz w:val="22"/>
                <w:szCs w:val="22"/>
              </w:rPr>
              <w:t>www.islamtxt.com</w:t>
            </w:r>
          </w:p>
          <w:p w:rsidR="00A96901" w:rsidRPr="00A96901" w:rsidRDefault="00AE6750" w:rsidP="00A96901">
            <w:pPr>
              <w:widowControl w:val="0"/>
              <w:tabs>
                <w:tab w:val="right" w:leader="dot" w:pos="5138"/>
              </w:tabs>
              <w:bidi w:val="0"/>
              <w:spacing w:before="60" w:after="60"/>
              <w:jc w:val="left"/>
              <w:rPr>
                <w:rFonts w:ascii="Literata" w:hAnsi="Literata"/>
                <w:sz w:val="22"/>
                <w:szCs w:val="22"/>
              </w:rPr>
            </w:pPr>
            <w:hyperlink r:id="rId14" w:history="1">
              <w:r w:rsidR="00A96901" w:rsidRPr="00A96901">
                <w:rPr>
                  <w:rStyle w:val="Hyperlink"/>
                  <w:rFonts w:ascii="Literata" w:hAnsi="Literata"/>
                  <w:color w:val="auto"/>
                  <w:sz w:val="22"/>
                  <w:szCs w:val="22"/>
                  <w:u w:val="none"/>
                </w:rPr>
                <w:t>www.shabnam.cc</w:t>
              </w:r>
            </w:hyperlink>
          </w:p>
          <w:p w:rsidR="00A96901" w:rsidRPr="00A96901" w:rsidRDefault="00A96901" w:rsidP="00A96901">
            <w:pPr>
              <w:bidi w:val="0"/>
              <w:spacing w:before="60" w:after="60"/>
              <w:jc w:val="left"/>
              <w:rPr>
                <w:rFonts w:ascii="IRMitra" w:hAnsi="IRMitra" w:cs="IRMitra"/>
                <w:sz w:val="22"/>
                <w:szCs w:val="22"/>
                <w:rtl/>
              </w:rPr>
            </w:pPr>
            <w:r w:rsidRPr="00A96901">
              <w:rPr>
                <w:rFonts w:ascii="Literata" w:hAnsi="Literata"/>
                <w:sz w:val="22"/>
                <w:szCs w:val="22"/>
              </w:rPr>
              <w:t>www.sadaislam.com</w:t>
            </w:r>
          </w:p>
        </w:tc>
      </w:tr>
      <w:tr w:rsidR="00A96901" w:rsidRPr="00EA1553" w:rsidTr="00526DDB">
        <w:trPr>
          <w:jc w:val="center"/>
        </w:trPr>
        <w:tc>
          <w:tcPr>
            <w:tcW w:w="2295" w:type="pct"/>
            <w:gridSpan w:val="3"/>
          </w:tcPr>
          <w:p w:rsidR="00A96901" w:rsidRPr="00EA1553" w:rsidRDefault="00A96901" w:rsidP="00526DDB">
            <w:pPr>
              <w:spacing w:before="60" w:after="60"/>
              <w:rPr>
                <w:rFonts w:ascii="IRMitra" w:hAnsi="IRMitra" w:cs="IRMitra"/>
                <w:b/>
                <w:bCs/>
                <w:sz w:val="5"/>
                <w:szCs w:val="5"/>
                <w:rtl/>
              </w:rPr>
            </w:pPr>
          </w:p>
        </w:tc>
        <w:tc>
          <w:tcPr>
            <w:tcW w:w="2705" w:type="pct"/>
            <w:gridSpan w:val="3"/>
          </w:tcPr>
          <w:p w:rsidR="00A96901" w:rsidRPr="00EA1553" w:rsidRDefault="00A96901" w:rsidP="00526DDB">
            <w:pPr>
              <w:spacing w:before="60" w:after="60"/>
              <w:rPr>
                <w:rFonts w:ascii="IRMitra" w:hAnsi="IRMitra" w:cs="IRMitra"/>
                <w:color w:val="244061" w:themeColor="accent1" w:themeShade="80"/>
                <w:sz w:val="5"/>
                <w:szCs w:val="5"/>
                <w:rtl/>
              </w:rPr>
            </w:pPr>
          </w:p>
        </w:tc>
      </w:tr>
      <w:tr w:rsidR="00A96901" w:rsidRPr="00C50D4D" w:rsidTr="00526DDB">
        <w:trPr>
          <w:jc w:val="center"/>
        </w:trPr>
        <w:tc>
          <w:tcPr>
            <w:tcW w:w="5000" w:type="pct"/>
            <w:gridSpan w:val="6"/>
          </w:tcPr>
          <w:p w:rsidR="00A96901" w:rsidRPr="00855B06" w:rsidRDefault="00A96901"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710506E" wp14:editId="77EA827F">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A96901" w:rsidRPr="00C50D4D" w:rsidTr="00526DDB">
        <w:trPr>
          <w:jc w:val="center"/>
        </w:trPr>
        <w:tc>
          <w:tcPr>
            <w:tcW w:w="5000" w:type="pct"/>
            <w:gridSpan w:val="6"/>
            <w:vAlign w:val="center"/>
          </w:tcPr>
          <w:p w:rsidR="00A96901" w:rsidRDefault="00A96901" w:rsidP="00526DDB">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A96901" w:rsidRPr="00A55462" w:rsidRDefault="00A96901" w:rsidP="00A96901">
      <w:pPr>
        <w:rPr>
          <w:sz w:val="2"/>
          <w:szCs w:val="2"/>
          <w:rtl/>
        </w:rPr>
      </w:pPr>
    </w:p>
    <w:p w:rsidR="004E73C7" w:rsidRPr="00BC448E" w:rsidRDefault="004E73C7" w:rsidP="00A96901">
      <w:pPr>
        <w:rPr>
          <w:rtl/>
        </w:rPr>
        <w:sectPr w:rsidR="004E73C7" w:rsidRPr="00BC448E" w:rsidSect="00557EB6">
          <w:footnotePr>
            <w:numRestart w:val="eachPage"/>
          </w:footnotePr>
          <w:pgSz w:w="7938" w:h="11907" w:code="9"/>
          <w:pgMar w:top="567" w:right="851" w:bottom="851" w:left="851" w:header="454" w:footer="0" w:gutter="0"/>
          <w:cols w:space="708"/>
          <w:titlePg/>
          <w:bidi/>
          <w:rtlGutter/>
          <w:docGrid w:linePitch="381"/>
        </w:sectPr>
      </w:pPr>
    </w:p>
    <w:p w:rsidR="00492040" w:rsidRPr="00FD5B41" w:rsidRDefault="00FD5B41" w:rsidP="00796E48">
      <w:pPr>
        <w:jc w:val="center"/>
        <w:rPr>
          <w:rFonts w:ascii="IranNastaliq" w:hAnsi="IranNastaliq" w:cs="IranNastaliq"/>
          <w:sz w:val="30"/>
          <w:szCs w:val="30"/>
          <w:rtl/>
        </w:rPr>
      </w:pPr>
      <w:bookmarkStart w:id="5" w:name="_Toc62138800"/>
      <w:bookmarkStart w:id="6" w:name="_Toc272967535"/>
      <w:r w:rsidRPr="00FD5B41">
        <w:rPr>
          <w:rFonts w:ascii="IranNastaliq" w:hAnsi="IranNastaliq" w:cs="IranNastaliq"/>
          <w:sz w:val="30"/>
          <w:szCs w:val="30"/>
          <w:rtl/>
        </w:rPr>
        <w:lastRenderedPageBreak/>
        <w:t>بسم الله الرحمن الرحیم</w:t>
      </w:r>
    </w:p>
    <w:p w:rsidR="003A585B" w:rsidRDefault="005037D1" w:rsidP="000758DA">
      <w:pPr>
        <w:pStyle w:val="a"/>
        <w:rPr>
          <w:rtl/>
        </w:rPr>
      </w:pPr>
      <w:bookmarkStart w:id="7" w:name="_Toc275041238"/>
      <w:bookmarkStart w:id="8" w:name="_Toc244886232"/>
      <w:bookmarkStart w:id="9" w:name="_Toc292234829"/>
      <w:bookmarkStart w:id="10" w:name="_Toc292235017"/>
      <w:bookmarkStart w:id="11" w:name="_Toc433553420"/>
      <w:r w:rsidRPr="00BC448E">
        <w:rPr>
          <w:rFonts w:hint="cs"/>
          <w:rtl/>
        </w:rPr>
        <w:t>فهرست مطالب</w:t>
      </w:r>
      <w:bookmarkEnd w:id="5"/>
      <w:bookmarkEnd w:id="6"/>
      <w:bookmarkEnd w:id="7"/>
      <w:bookmarkEnd w:id="8"/>
      <w:bookmarkEnd w:id="9"/>
      <w:bookmarkEnd w:id="10"/>
      <w:bookmarkEnd w:id="11"/>
    </w:p>
    <w:p w:rsidR="00056307" w:rsidRDefault="0005630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433553420" w:history="1">
        <w:r w:rsidRPr="00FF4FA3">
          <w:rPr>
            <w:rStyle w:val="Hyperlink"/>
            <w:rFonts w:hint="eastAsia"/>
            <w:noProof/>
            <w:rtl/>
            <w:lang w:bidi="fa-IR"/>
          </w:rPr>
          <w:t>فهرست</w:t>
        </w:r>
        <w:r w:rsidRPr="00FF4FA3">
          <w:rPr>
            <w:rStyle w:val="Hyperlink"/>
            <w:noProof/>
            <w:rtl/>
            <w:lang w:bidi="fa-IR"/>
          </w:rPr>
          <w:t xml:space="preserve"> </w:t>
        </w:r>
        <w:r w:rsidRPr="00FF4FA3">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433553420 </w:instrText>
        </w:r>
        <w:r>
          <w:rPr>
            <w:noProof/>
            <w:webHidden/>
          </w:rPr>
          <w:instrText>\h</w:instrText>
        </w:r>
        <w:r>
          <w:rPr>
            <w:noProof/>
            <w:webHidden/>
            <w:rtl/>
          </w:rPr>
          <w:instrText xml:space="preserve"> </w:instrText>
        </w:r>
        <w:r>
          <w:rPr>
            <w:noProof/>
            <w:webHidden/>
            <w:rtl/>
          </w:rPr>
        </w:r>
        <w:r>
          <w:rPr>
            <w:noProof/>
            <w:webHidden/>
            <w:rtl/>
          </w:rPr>
          <w:fldChar w:fldCharType="separate"/>
        </w:r>
        <w:r w:rsidR="00801DB3">
          <w:rPr>
            <w:rFonts w:hint="eastAsia"/>
            <w:noProof/>
            <w:webHidden/>
            <w:rtl/>
          </w:rPr>
          <w:t>‌أ</w:t>
        </w:r>
        <w:r>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21" w:history="1">
        <w:r w:rsidR="00056307" w:rsidRPr="00FF4FA3">
          <w:rPr>
            <w:rStyle w:val="Hyperlink"/>
            <w:rFonts w:hint="eastAsia"/>
            <w:noProof/>
            <w:rtl/>
            <w:lang w:bidi="fa-IR"/>
          </w:rPr>
          <w:t>مقدمه</w:t>
        </w:r>
        <w:r w:rsidR="00056307" w:rsidRPr="00FF4FA3">
          <w:rPr>
            <w:rStyle w:val="Hyperlink"/>
            <w:noProof/>
            <w:rtl/>
            <w:lang w:bidi="fa-IR"/>
          </w:rPr>
          <w:t xml:space="preserve"> </w:t>
        </w:r>
        <w:r w:rsidR="00056307" w:rsidRPr="00FF4FA3">
          <w:rPr>
            <w:rStyle w:val="Hyperlink"/>
            <w:rFonts w:hint="eastAsia"/>
            <w:noProof/>
            <w:rtl/>
            <w:lang w:bidi="fa-IR"/>
          </w:rPr>
          <w:t>استاد</w:t>
        </w:r>
        <w:r w:rsidR="00056307" w:rsidRPr="00FF4FA3">
          <w:rPr>
            <w:rStyle w:val="Hyperlink"/>
            <w:noProof/>
            <w:rtl/>
            <w:lang w:bidi="fa-IR"/>
          </w:rPr>
          <w:t xml:space="preserve"> </w:t>
        </w:r>
        <w:r w:rsidR="00056307" w:rsidRPr="00FF4FA3">
          <w:rPr>
            <w:rStyle w:val="Hyperlink"/>
            <w:rFonts w:hint="eastAsia"/>
            <w:noProof/>
            <w:rtl/>
            <w:lang w:bidi="fa-IR"/>
          </w:rPr>
          <w:t>دکتر</w:t>
        </w:r>
        <w:r w:rsidR="00056307" w:rsidRPr="00FF4FA3">
          <w:rPr>
            <w:rStyle w:val="Hyperlink"/>
            <w:noProof/>
            <w:rtl/>
            <w:lang w:bidi="fa-IR"/>
          </w:rPr>
          <w:t xml:space="preserve">: </w:t>
        </w:r>
        <w:r w:rsidR="00056307" w:rsidRPr="00FF4FA3">
          <w:rPr>
            <w:rStyle w:val="Hyperlink"/>
            <w:rFonts w:hint="eastAsia"/>
            <w:noProof/>
            <w:rtl/>
            <w:lang w:bidi="fa-IR"/>
          </w:rPr>
          <w:t>عبدالله</w:t>
        </w:r>
        <w:r w:rsidR="00056307" w:rsidRPr="00FF4FA3">
          <w:rPr>
            <w:rStyle w:val="Hyperlink"/>
            <w:noProof/>
            <w:rtl/>
            <w:lang w:bidi="fa-IR"/>
          </w:rPr>
          <w:t xml:space="preserve"> </w:t>
        </w:r>
        <w:r w:rsidR="00056307" w:rsidRPr="00FF4FA3">
          <w:rPr>
            <w:rStyle w:val="Hyperlink"/>
            <w:rFonts w:hint="eastAsia"/>
            <w:noProof/>
            <w:rtl/>
            <w:lang w:bidi="fa-IR"/>
          </w:rPr>
          <w:t>بن</w:t>
        </w:r>
        <w:r w:rsidR="00056307" w:rsidRPr="00FF4FA3">
          <w:rPr>
            <w:rStyle w:val="Hyperlink"/>
            <w:noProof/>
            <w:rtl/>
            <w:lang w:bidi="fa-IR"/>
          </w:rPr>
          <w:t xml:space="preserve"> </w:t>
        </w:r>
        <w:r w:rsidR="00056307" w:rsidRPr="00FF4FA3">
          <w:rPr>
            <w:rStyle w:val="Hyperlink"/>
            <w:rFonts w:hint="eastAsia"/>
            <w:noProof/>
            <w:rtl/>
            <w:lang w:bidi="fa-IR"/>
          </w:rPr>
          <w:t>جبرين</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433553421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1</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22" w:history="1">
        <w:r w:rsidR="00056307" w:rsidRPr="00FF4FA3">
          <w:rPr>
            <w:rStyle w:val="Hyperlink"/>
            <w:rFonts w:hint="eastAsia"/>
            <w:noProof/>
            <w:rtl/>
            <w:lang w:bidi="fa-IR"/>
          </w:rPr>
          <w:t>مقدمه</w:t>
        </w:r>
        <w:r w:rsidR="00056307" w:rsidRPr="00FF4FA3">
          <w:rPr>
            <w:rStyle w:val="Hyperlink"/>
            <w:noProof/>
            <w:rtl/>
            <w:lang w:bidi="fa-IR"/>
          </w:rPr>
          <w:t xml:space="preserve"> </w:t>
        </w:r>
        <w:r w:rsidR="00056307" w:rsidRPr="00FF4FA3">
          <w:rPr>
            <w:rStyle w:val="Hyperlink"/>
            <w:rFonts w:hint="eastAsia"/>
            <w:noProof/>
            <w:rtl/>
            <w:lang w:bidi="fa-IR"/>
          </w:rPr>
          <w:t>مؤلف</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433553422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3</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23"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اول</w:t>
        </w:r>
        <w:r w:rsidR="00056307" w:rsidRPr="00FF4FA3">
          <w:rPr>
            <w:rStyle w:val="Hyperlink"/>
            <w:noProof/>
            <w:rtl/>
            <w:lang w:bidi="fa-IR"/>
          </w:rPr>
          <w:t xml:space="preserve">: </w:t>
        </w:r>
        <w:r w:rsidR="00056307" w:rsidRPr="00FF4FA3">
          <w:rPr>
            <w:rStyle w:val="Hyperlink"/>
            <w:rFonts w:hint="eastAsia"/>
            <w:noProof/>
            <w:rtl/>
            <w:lang w:bidi="fa-IR"/>
          </w:rPr>
          <w:t>اخلاق</w:t>
        </w:r>
        <w:r w:rsidR="00056307" w:rsidRPr="00FF4FA3">
          <w:rPr>
            <w:rStyle w:val="Hyperlink"/>
            <w:noProof/>
            <w:rtl/>
            <w:lang w:bidi="fa-IR"/>
          </w:rPr>
          <w:t xml:space="preserve"> </w:t>
        </w:r>
        <w:r w:rsidR="00056307" w:rsidRPr="00FF4FA3">
          <w:rPr>
            <w:rStyle w:val="Hyperlink"/>
            <w:rFonts w:hint="eastAsia"/>
            <w:noProof/>
            <w:rtl/>
            <w:lang w:bidi="fa-IR"/>
          </w:rPr>
          <w:t>مبنا</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هر</w:t>
        </w:r>
        <w:r w:rsidR="00056307" w:rsidRPr="00FF4FA3">
          <w:rPr>
            <w:rStyle w:val="Hyperlink"/>
            <w:noProof/>
            <w:rtl/>
            <w:lang w:bidi="fa-IR"/>
          </w:rPr>
          <w:t xml:space="preserve"> </w:t>
        </w:r>
        <w:r w:rsidR="00056307" w:rsidRPr="00FF4FA3">
          <w:rPr>
            <w:rStyle w:val="Hyperlink"/>
            <w:rFonts w:hint="eastAsia"/>
            <w:noProof/>
            <w:rtl/>
            <w:lang w:bidi="fa-IR"/>
          </w:rPr>
          <w:t>عمل</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است</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433553423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7</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24"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دوم</w:t>
        </w:r>
        <w:r w:rsidR="00056307" w:rsidRPr="00FF4FA3">
          <w:rPr>
            <w:rStyle w:val="Hyperlink"/>
            <w:noProof/>
            <w:rtl/>
            <w:lang w:bidi="fa-IR"/>
          </w:rPr>
          <w:t xml:space="preserve">: </w:t>
        </w:r>
        <w:r w:rsidR="00056307" w:rsidRPr="00FF4FA3">
          <w:rPr>
            <w:rStyle w:val="Hyperlink"/>
            <w:rFonts w:hint="eastAsia"/>
            <w:noProof/>
            <w:rtl/>
            <w:lang w:bidi="fa-IR"/>
          </w:rPr>
          <w:t>پيرو</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کردن،</w:t>
        </w:r>
        <w:r w:rsidR="00056307" w:rsidRPr="00FF4FA3">
          <w:rPr>
            <w:rStyle w:val="Hyperlink"/>
            <w:noProof/>
            <w:rtl/>
            <w:lang w:bidi="fa-IR"/>
          </w:rPr>
          <w:t xml:space="preserve"> </w:t>
        </w:r>
        <w:r w:rsidR="00056307" w:rsidRPr="00FF4FA3">
          <w:rPr>
            <w:rStyle w:val="Hyperlink"/>
            <w:rFonts w:hint="eastAsia"/>
            <w:noProof/>
            <w:rtl/>
            <w:lang w:bidi="fa-IR"/>
          </w:rPr>
          <w:t>نه</w:t>
        </w:r>
        <w:r w:rsidR="00056307" w:rsidRPr="00FF4FA3">
          <w:rPr>
            <w:rStyle w:val="Hyperlink"/>
            <w:noProof/>
            <w:rtl/>
            <w:lang w:bidi="fa-IR"/>
          </w:rPr>
          <w:t xml:space="preserve"> </w:t>
        </w:r>
        <w:r w:rsidR="00056307" w:rsidRPr="00FF4FA3">
          <w:rPr>
            <w:rStyle w:val="Hyperlink"/>
            <w:rFonts w:hint="eastAsia"/>
            <w:noProof/>
            <w:rtl/>
            <w:lang w:bidi="fa-IR"/>
          </w:rPr>
          <w:t>نوآور</w:t>
        </w:r>
        <w:r w:rsidR="00056307" w:rsidRPr="00FF4FA3">
          <w:rPr>
            <w:rStyle w:val="Hyperlink"/>
            <w:rFonts w:hint="cs"/>
            <w:noProof/>
            <w:rtl/>
            <w:lang w:bidi="fa-IR"/>
          </w:rPr>
          <w:t>ی</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433553424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9</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25"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سوم</w:t>
        </w:r>
        <w:r w:rsidR="00056307" w:rsidRPr="00FF4FA3">
          <w:rPr>
            <w:rStyle w:val="Hyperlink"/>
            <w:noProof/>
            <w:rtl/>
            <w:lang w:bidi="fa-IR"/>
          </w:rPr>
          <w:t xml:space="preserve">: </w:t>
        </w:r>
        <w:r w:rsidR="00056307" w:rsidRPr="00FF4FA3">
          <w:rPr>
            <w:rStyle w:val="Hyperlink"/>
            <w:rFonts w:hint="eastAsia"/>
            <w:noProof/>
            <w:rtl/>
            <w:lang w:bidi="fa-IR"/>
          </w:rPr>
          <w:t>قبل</w:t>
        </w:r>
        <w:r w:rsidR="00056307" w:rsidRPr="00FF4FA3">
          <w:rPr>
            <w:rStyle w:val="Hyperlink"/>
            <w:noProof/>
            <w:rtl/>
            <w:lang w:bidi="fa-IR"/>
          </w:rPr>
          <w:t xml:space="preserve"> </w:t>
        </w:r>
        <w:r w:rsidR="00056307" w:rsidRPr="00FF4FA3">
          <w:rPr>
            <w:rStyle w:val="Hyperlink"/>
            <w:rFonts w:hint="eastAsia"/>
            <w:noProof/>
            <w:rtl/>
            <w:lang w:bidi="fa-IR"/>
          </w:rPr>
          <w:t>از</w:t>
        </w:r>
        <w:r w:rsidR="00056307" w:rsidRPr="00FF4FA3">
          <w:rPr>
            <w:rStyle w:val="Hyperlink"/>
            <w:noProof/>
            <w:rtl/>
            <w:lang w:bidi="fa-IR"/>
          </w:rPr>
          <w:t xml:space="preserve"> </w:t>
        </w:r>
        <w:r w:rsidR="00056307" w:rsidRPr="00FF4FA3">
          <w:rPr>
            <w:rStyle w:val="Hyperlink"/>
            <w:rFonts w:hint="eastAsia"/>
            <w:noProof/>
            <w:rtl/>
            <w:lang w:bidi="fa-IR"/>
          </w:rPr>
          <w:t>هر</w:t>
        </w:r>
        <w:r w:rsidR="00056307" w:rsidRPr="00FF4FA3">
          <w:rPr>
            <w:rStyle w:val="Hyperlink"/>
            <w:noProof/>
            <w:rtl/>
            <w:lang w:bidi="fa-IR"/>
          </w:rPr>
          <w:t xml:space="preserve"> </w:t>
        </w:r>
        <w:r w:rsidR="00056307" w:rsidRPr="00FF4FA3">
          <w:rPr>
            <w:rStyle w:val="Hyperlink"/>
            <w:rFonts w:hint="eastAsia"/>
            <w:noProof/>
            <w:rtl/>
            <w:lang w:bidi="fa-IR"/>
          </w:rPr>
          <w:t>چيز</w:t>
        </w:r>
        <w:r w:rsidR="00056307" w:rsidRPr="00FF4FA3">
          <w:rPr>
            <w:rStyle w:val="Hyperlink"/>
            <w:noProof/>
            <w:rtl/>
            <w:lang w:bidi="fa-IR"/>
          </w:rPr>
          <w:t xml:space="preserve"> </w:t>
        </w:r>
        <w:r w:rsidR="00056307" w:rsidRPr="00FF4FA3">
          <w:rPr>
            <w:rStyle w:val="Hyperlink"/>
            <w:rFonts w:hint="eastAsia"/>
            <w:noProof/>
            <w:rtl/>
            <w:lang w:bidi="fa-IR"/>
          </w:rPr>
          <w:t>الگو</w:t>
        </w:r>
        <w:r w:rsidR="00056307" w:rsidRPr="00FF4FA3">
          <w:rPr>
            <w:rStyle w:val="Hyperlink"/>
            <w:noProof/>
            <w:rtl/>
            <w:lang w:bidi="fa-IR"/>
          </w:rPr>
          <w:t xml:space="preserve"> </w:t>
        </w:r>
        <w:r w:rsidR="00056307" w:rsidRPr="00FF4FA3">
          <w:rPr>
            <w:rStyle w:val="Hyperlink"/>
            <w:rFonts w:hint="eastAsia"/>
            <w:noProof/>
            <w:rtl/>
            <w:lang w:bidi="fa-IR"/>
          </w:rPr>
          <w:t>بودن</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433553425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11</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26"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چهارم</w:t>
        </w:r>
        <w:r w:rsidR="00056307" w:rsidRPr="00FF4FA3">
          <w:rPr>
            <w:rStyle w:val="Hyperlink"/>
            <w:noProof/>
            <w:rtl/>
            <w:lang w:bidi="fa-IR"/>
          </w:rPr>
          <w:t xml:space="preserve">: </w:t>
        </w:r>
        <w:r w:rsidR="00056307" w:rsidRPr="00FF4FA3">
          <w:rPr>
            <w:rStyle w:val="Hyperlink"/>
            <w:rFonts w:hint="eastAsia"/>
            <w:noProof/>
            <w:rtl/>
            <w:lang w:bidi="fa-IR"/>
          </w:rPr>
          <w:t>رقيه</w:t>
        </w:r>
        <w:r w:rsidR="00056307" w:rsidRPr="00FF4FA3">
          <w:rPr>
            <w:rStyle w:val="Hyperlink"/>
            <w:noProof/>
            <w:rtl/>
            <w:lang w:bidi="fa-IR"/>
          </w:rPr>
          <w:t xml:space="preserve"> </w:t>
        </w:r>
        <w:r w:rsidR="00056307" w:rsidRPr="00FF4FA3">
          <w:rPr>
            <w:rStyle w:val="Hyperlink"/>
            <w:rFonts w:hint="eastAsia"/>
            <w:noProof/>
            <w:rtl/>
            <w:lang w:bidi="fa-IR"/>
          </w:rPr>
          <w:t>دعا</w:t>
        </w:r>
        <w:r w:rsidR="00056307" w:rsidRPr="00FF4FA3">
          <w:rPr>
            <w:rStyle w:val="Hyperlink"/>
            <w:noProof/>
            <w:rtl/>
            <w:lang w:bidi="fa-IR"/>
          </w:rPr>
          <w:t xml:space="preserve"> </w:t>
        </w:r>
        <w:r w:rsidR="00056307" w:rsidRPr="00FF4FA3">
          <w:rPr>
            <w:rStyle w:val="Hyperlink"/>
            <w:rFonts w:hint="eastAsia"/>
            <w:noProof/>
            <w:rtl/>
            <w:lang w:bidi="fa-IR"/>
          </w:rPr>
          <w:t>است</w:t>
        </w:r>
        <w:r w:rsidR="00056307" w:rsidRPr="00FF4FA3">
          <w:rPr>
            <w:rStyle w:val="Hyperlink"/>
            <w:noProof/>
            <w:rtl/>
            <w:lang w:bidi="fa-IR"/>
          </w:rPr>
          <w:t xml:space="preserve"> </w:t>
        </w:r>
        <w:r w:rsidR="00056307" w:rsidRPr="00FF4FA3">
          <w:rPr>
            <w:rStyle w:val="Hyperlink"/>
            <w:rFonts w:hint="eastAsia"/>
            <w:noProof/>
            <w:rtl/>
            <w:lang w:bidi="fa-IR"/>
          </w:rPr>
          <w:t>قبل</w:t>
        </w:r>
        <w:r w:rsidR="00056307" w:rsidRPr="00FF4FA3">
          <w:rPr>
            <w:rStyle w:val="Hyperlink"/>
            <w:noProof/>
            <w:rtl/>
            <w:lang w:bidi="fa-IR"/>
          </w:rPr>
          <w:t xml:space="preserve"> </w:t>
        </w:r>
        <w:r w:rsidR="00056307" w:rsidRPr="00FF4FA3">
          <w:rPr>
            <w:rStyle w:val="Hyperlink"/>
            <w:rFonts w:hint="eastAsia"/>
            <w:noProof/>
            <w:rtl/>
            <w:lang w:bidi="fa-IR"/>
          </w:rPr>
          <w:t>از</w:t>
        </w:r>
        <w:r w:rsidR="00056307" w:rsidRPr="00FF4FA3">
          <w:rPr>
            <w:rStyle w:val="Hyperlink"/>
            <w:noProof/>
            <w:rtl/>
            <w:lang w:bidi="fa-IR"/>
          </w:rPr>
          <w:t xml:space="preserve"> </w:t>
        </w:r>
        <w:r w:rsidR="00056307" w:rsidRPr="00FF4FA3">
          <w:rPr>
            <w:rStyle w:val="Hyperlink"/>
            <w:rFonts w:hint="eastAsia"/>
            <w:noProof/>
            <w:rtl/>
            <w:lang w:bidi="fa-IR"/>
          </w:rPr>
          <w:t>اينکه</w:t>
        </w:r>
        <w:r w:rsidR="00056307" w:rsidRPr="00FF4FA3">
          <w:rPr>
            <w:rStyle w:val="Hyperlink"/>
            <w:noProof/>
            <w:rtl/>
            <w:lang w:bidi="fa-IR"/>
          </w:rPr>
          <w:t xml:space="preserve"> </w:t>
        </w:r>
        <w:r w:rsidR="00056307" w:rsidRPr="00FF4FA3">
          <w:rPr>
            <w:rStyle w:val="Hyperlink"/>
            <w:rFonts w:hint="eastAsia"/>
            <w:noProof/>
            <w:rtl/>
            <w:lang w:bidi="fa-IR"/>
          </w:rPr>
          <w:t>درمان</w:t>
        </w:r>
        <w:r w:rsidR="00056307" w:rsidRPr="00FF4FA3">
          <w:rPr>
            <w:rStyle w:val="Hyperlink"/>
            <w:noProof/>
            <w:rtl/>
            <w:lang w:bidi="fa-IR"/>
          </w:rPr>
          <w:t xml:space="preserve"> </w:t>
        </w:r>
        <w:r w:rsidR="00056307" w:rsidRPr="00FF4FA3">
          <w:rPr>
            <w:rStyle w:val="Hyperlink"/>
            <w:rFonts w:hint="eastAsia"/>
            <w:noProof/>
            <w:rtl/>
            <w:lang w:bidi="fa-IR"/>
          </w:rPr>
          <w:t>باشد</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433553426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13</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27"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پنجم</w:t>
        </w:r>
        <w:r w:rsidR="00056307" w:rsidRPr="00FF4FA3">
          <w:rPr>
            <w:rStyle w:val="Hyperlink"/>
            <w:noProof/>
            <w:rtl/>
            <w:lang w:bidi="fa-IR"/>
          </w:rPr>
          <w:t xml:space="preserve">: </w:t>
        </w:r>
        <w:r w:rsidR="00056307" w:rsidRPr="00FF4FA3">
          <w:rPr>
            <w:rStyle w:val="Hyperlink"/>
            <w:rFonts w:hint="eastAsia"/>
            <w:noProof/>
            <w:rtl/>
            <w:lang w:bidi="fa-IR"/>
          </w:rPr>
          <w:t>تنظيم</w:t>
        </w:r>
        <w:r w:rsidR="00056307" w:rsidRPr="00FF4FA3">
          <w:rPr>
            <w:rStyle w:val="Hyperlink"/>
            <w:noProof/>
            <w:rtl/>
            <w:lang w:bidi="fa-IR"/>
          </w:rPr>
          <w:t xml:space="preserve"> </w:t>
        </w:r>
        <w:r w:rsidR="00056307" w:rsidRPr="00FF4FA3">
          <w:rPr>
            <w:rStyle w:val="Hyperlink"/>
            <w:rFonts w:hint="eastAsia"/>
            <w:noProof/>
            <w:rtl/>
            <w:lang w:bidi="fa-IR"/>
          </w:rPr>
          <w:t>برنامه</w:t>
        </w:r>
        <w:r w:rsidR="00056307" w:rsidRPr="00FF4FA3">
          <w:rPr>
            <w:rStyle w:val="Hyperlink"/>
            <w:noProof/>
            <w:rtl/>
            <w:lang w:bidi="fa-IR"/>
          </w:rPr>
          <w:t xml:space="preserve"> </w:t>
        </w:r>
        <w:r w:rsidR="00056307" w:rsidRPr="00FF4FA3">
          <w:rPr>
            <w:rStyle w:val="Hyperlink"/>
            <w:rFonts w:hint="eastAsia"/>
            <w:noProof/>
            <w:rtl/>
            <w:lang w:bidi="fa-IR"/>
          </w:rPr>
          <w:t>زندگ</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مريض</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433553427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15</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28"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ششم</w:t>
        </w:r>
        <w:r w:rsidR="00056307" w:rsidRPr="00FF4FA3">
          <w:rPr>
            <w:rStyle w:val="Hyperlink"/>
            <w:noProof/>
            <w:rtl/>
            <w:lang w:bidi="fa-IR"/>
          </w:rPr>
          <w:t xml:space="preserve">: </w:t>
        </w:r>
        <w:r w:rsidR="00056307" w:rsidRPr="00FF4FA3">
          <w:rPr>
            <w:rStyle w:val="Hyperlink"/>
            <w:rFonts w:hint="eastAsia"/>
            <w:noProof/>
            <w:rtl/>
            <w:lang w:bidi="fa-IR"/>
          </w:rPr>
          <w:t>اطمينان</w:t>
        </w:r>
        <w:r w:rsidR="00056307" w:rsidRPr="00FF4FA3">
          <w:rPr>
            <w:rStyle w:val="Hyperlink"/>
            <w:noProof/>
            <w:rtl/>
            <w:lang w:bidi="fa-IR"/>
          </w:rPr>
          <w:t xml:space="preserve"> </w:t>
        </w:r>
        <w:r w:rsidR="00056307" w:rsidRPr="00FF4FA3">
          <w:rPr>
            <w:rStyle w:val="Hyperlink"/>
            <w:rFonts w:hint="eastAsia"/>
            <w:noProof/>
            <w:rtl/>
            <w:lang w:bidi="fa-IR"/>
          </w:rPr>
          <w:t>بخشيدن</w:t>
        </w:r>
        <w:r w:rsidR="00056307" w:rsidRPr="00FF4FA3">
          <w:rPr>
            <w:rStyle w:val="Hyperlink"/>
            <w:noProof/>
            <w:rtl/>
            <w:lang w:bidi="fa-IR"/>
          </w:rPr>
          <w:t xml:space="preserve"> </w:t>
        </w:r>
        <w:r w:rsidR="00056307" w:rsidRPr="00FF4FA3">
          <w:rPr>
            <w:rStyle w:val="Hyperlink"/>
            <w:rFonts w:hint="eastAsia"/>
            <w:noProof/>
            <w:rtl/>
            <w:lang w:bidi="fa-IR"/>
          </w:rPr>
          <w:t>به</w:t>
        </w:r>
        <w:r w:rsidR="00056307" w:rsidRPr="00FF4FA3">
          <w:rPr>
            <w:rStyle w:val="Hyperlink"/>
            <w:noProof/>
            <w:rtl/>
            <w:lang w:bidi="fa-IR"/>
          </w:rPr>
          <w:t xml:space="preserve"> </w:t>
        </w:r>
        <w:r w:rsidR="00056307" w:rsidRPr="00FF4FA3">
          <w:rPr>
            <w:rStyle w:val="Hyperlink"/>
            <w:rFonts w:hint="eastAsia"/>
            <w:noProof/>
            <w:rtl/>
            <w:lang w:bidi="fa-IR"/>
          </w:rPr>
          <w:t>مريض</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433553428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17</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29"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هفتم</w:t>
        </w:r>
        <w:r w:rsidR="00056307" w:rsidRPr="00FF4FA3">
          <w:rPr>
            <w:rStyle w:val="Hyperlink"/>
            <w:noProof/>
            <w:rtl/>
            <w:lang w:bidi="fa-IR"/>
          </w:rPr>
          <w:t xml:space="preserve">: </w:t>
        </w:r>
        <w:r w:rsidR="00056307" w:rsidRPr="00FF4FA3">
          <w:rPr>
            <w:rStyle w:val="Hyperlink"/>
            <w:rFonts w:hint="eastAsia"/>
            <w:noProof/>
            <w:rtl/>
            <w:lang w:bidi="fa-IR"/>
          </w:rPr>
          <w:t>آينده</w:t>
        </w:r>
        <w:r w:rsidR="00056307" w:rsidRPr="00FF4FA3">
          <w:rPr>
            <w:rStyle w:val="Hyperlink"/>
            <w:noProof/>
            <w:rtl/>
            <w:lang w:bidi="fa-IR"/>
          </w:rPr>
          <w:t xml:space="preserve"> </w:t>
        </w:r>
        <w:r w:rsidR="00056307" w:rsidRPr="00FF4FA3">
          <w:rPr>
            <w:rStyle w:val="Hyperlink"/>
            <w:rFonts w:hint="eastAsia"/>
            <w:noProof/>
            <w:rtl/>
            <w:lang w:bidi="fa-IR"/>
          </w:rPr>
          <w:t>را</w:t>
        </w:r>
        <w:r w:rsidR="00056307" w:rsidRPr="00FF4FA3">
          <w:rPr>
            <w:rStyle w:val="Hyperlink"/>
            <w:noProof/>
            <w:rtl/>
            <w:lang w:bidi="fa-IR"/>
          </w:rPr>
          <w:t xml:space="preserve"> </w:t>
        </w:r>
        <w:r w:rsidR="00056307" w:rsidRPr="00FF4FA3">
          <w:rPr>
            <w:rStyle w:val="Hyperlink"/>
            <w:rFonts w:hint="eastAsia"/>
            <w:noProof/>
            <w:rtl/>
            <w:lang w:bidi="fa-IR"/>
          </w:rPr>
          <w:t>به</w:t>
        </w:r>
        <w:r w:rsidR="00056307" w:rsidRPr="00FF4FA3">
          <w:rPr>
            <w:rStyle w:val="Hyperlink"/>
            <w:noProof/>
            <w:rtl/>
            <w:lang w:bidi="fa-IR"/>
          </w:rPr>
          <w:t xml:space="preserve"> </w:t>
        </w:r>
        <w:r w:rsidR="00056307" w:rsidRPr="00FF4FA3">
          <w:rPr>
            <w:rStyle w:val="Hyperlink"/>
            <w:rFonts w:hint="eastAsia"/>
            <w:noProof/>
            <w:rtl/>
            <w:lang w:bidi="fa-IR"/>
          </w:rPr>
          <w:t>خدا</w:t>
        </w:r>
        <w:r w:rsidR="00056307" w:rsidRPr="00FF4FA3">
          <w:rPr>
            <w:rStyle w:val="Hyperlink"/>
            <w:noProof/>
            <w:rtl/>
            <w:lang w:bidi="fa-IR"/>
          </w:rPr>
          <w:t xml:space="preserve"> </w:t>
        </w:r>
        <w:r w:rsidR="00056307" w:rsidRPr="00FF4FA3">
          <w:rPr>
            <w:rStyle w:val="Hyperlink"/>
            <w:rFonts w:hint="eastAsia"/>
            <w:noProof/>
            <w:rtl/>
            <w:lang w:bidi="fa-IR"/>
          </w:rPr>
          <w:t>واگذار</w:t>
        </w:r>
        <w:r w:rsidR="00056307" w:rsidRPr="00FF4FA3">
          <w:rPr>
            <w:rStyle w:val="Hyperlink"/>
            <w:noProof/>
            <w:rtl/>
            <w:lang w:bidi="fa-IR"/>
          </w:rPr>
          <w:t xml:space="preserve"> </w:t>
        </w:r>
        <w:r w:rsidR="00056307" w:rsidRPr="00FF4FA3">
          <w:rPr>
            <w:rStyle w:val="Hyperlink"/>
            <w:rFonts w:hint="eastAsia"/>
            <w:noProof/>
            <w:rtl/>
            <w:lang w:bidi="fa-IR"/>
          </w:rPr>
          <w:t>کردن</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433553429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21</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30"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هشتم</w:t>
        </w:r>
        <w:r w:rsidR="00056307" w:rsidRPr="00FF4FA3">
          <w:rPr>
            <w:rStyle w:val="Hyperlink"/>
            <w:noProof/>
            <w:rtl/>
            <w:lang w:bidi="fa-IR"/>
          </w:rPr>
          <w:t xml:space="preserve">: </w:t>
        </w:r>
        <w:r w:rsidR="00056307" w:rsidRPr="00FF4FA3">
          <w:rPr>
            <w:rStyle w:val="Hyperlink"/>
            <w:rFonts w:hint="eastAsia"/>
            <w:noProof/>
            <w:rtl/>
            <w:lang w:bidi="fa-IR"/>
          </w:rPr>
          <w:t>از</w:t>
        </w:r>
        <w:r w:rsidR="00056307" w:rsidRPr="00FF4FA3">
          <w:rPr>
            <w:rStyle w:val="Hyperlink"/>
            <w:noProof/>
            <w:rtl/>
            <w:lang w:bidi="fa-IR"/>
          </w:rPr>
          <w:t xml:space="preserve"> </w:t>
        </w:r>
        <w:r w:rsidR="00056307" w:rsidRPr="00FF4FA3">
          <w:rPr>
            <w:rStyle w:val="Hyperlink"/>
            <w:rFonts w:hint="eastAsia"/>
            <w:noProof/>
            <w:rtl/>
            <w:lang w:bidi="fa-IR"/>
          </w:rPr>
          <w:t>بيان</w:t>
        </w:r>
        <w:r w:rsidR="00056307" w:rsidRPr="00FF4FA3">
          <w:rPr>
            <w:rStyle w:val="Hyperlink"/>
            <w:noProof/>
            <w:rtl/>
            <w:lang w:bidi="fa-IR"/>
          </w:rPr>
          <w:t xml:space="preserve"> </w:t>
        </w:r>
        <w:r w:rsidR="00056307" w:rsidRPr="00FF4FA3">
          <w:rPr>
            <w:rStyle w:val="Hyperlink"/>
            <w:rFonts w:hint="eastAsia"/>
            <w:noProof/>
            <w:rtl/>
            <w:lang w:bidi="fa-IR"/>
          </w:rPr>
          <w:t>ظن</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گمان</w:t>
        </w:r>
        <w:r w:rsidR="00056307" w:rsidRPr="00FF4FA3">
          <w:rPr>
            <w:rStyle w:val="Hyperlink"/>
            <w:noProof/>
            <w:rtl/>
            <w:lang w:bidi="fa-IR"/>
          </w:rPr>
          <w:t xml:space="preserve"> </w:t>
        </w:r>
        <w:r w:rsidR="00056307" w:rsidRPr="00FF4FA3">
          <w:rPr>
            <w:rStyle w:val="Hyperlink"/>
            <w:rFonts w:hint="eastAsia"/>
            <w:noProof/>
            <w:rtl/>
            <w:lang w:bidi="fa-IR"/>
          </w:rPr>
          <w:t>هنگام</w:t>
        </w:r>
        <w:r w:rsidR="00056307" w:rsidRPr="00FF4FA3">
          <w:rPr>
            <w:rStyle w:val="Hyperlink"/>
            <w:noProof/>
            <w:rtl/>
            <w:lang w:bidi="fa-IR"/>
          </w:rPr>
          <w:t xml:space="preserve"> </w:t>
        </w:r>
        <w:r w:rsidR="00056307" w:rsidRPr="00FF4FA3">
          <w:rPr>
            <w:rStyle w:val="Hyperlink"/>
            <w:rFonts w:hint="eastAsia"/>
            <w:noProof/>
            <w:rtl/>
            <w:lang w:bidi="fa-IR"/>
          </w:rPr>
          <w:t>معالجه</w:t>
        </w:r>
        <w:r w:rsidR="00056307" w:rsidRPr="00FF4FA3">
          <w:rPr>
            <w:rStyle w:val="Hyperlink"/>
            <w:noProof/>
            <w:rtl/>
            <w:lang w:bidi="fa-IR"/>
          </w:rPr>
          <w:t xml:space="preserve"> </w:t>
        </w:r>
        <w:r w:rsidR="00056307" w:rsidRPr="00FF4FA3">
          <w:rPr>
            <w:rStyle w:val="Hyperlink"/>
            <w:rFonts w:hint="eastAsia"/>
            <w:noProof/>
            <w:rtl/>
            <w:lang w:bidi="fa-IR"/>
          </w:rPr>
          <w:t>پرهيز</w:t>
        </w:r>
        <w:r w:rsidR="00056307" w:rsidRPr="00FF4FA3">
          <w:rPr>
            <w:rStyle w:val="Hyperlink"/>
            <w:noProof/>
            <w:rtl/>
            <w:lang w:bidi="fa-IR"/>
          </w:rPr>
          <w:t xml:space="preserve"> </w:t>
        </w:r>
        <w:r w:rsidR="00056307" w:rsidRPr="00FF4FA3">
          <w:rPr>
            <w:rStyle w:val="Hyperlink"/>
            <w:rFonts w:hint="eastAsia"/>
            <w:noProof/>
            <w:rtl/>
            <w:lang w:bidi="fa-IR"/>
          </w:rPr>
          <w:t>شود</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433553430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25</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31"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نهم</w:t>
        </w:r>
        <w:r w:rsidR="00056307" w:rsidRPr="00FF4FA3">
          <w:rPr>
            <w:rStyle w:val="Hyperlink"/>
            <w:noProof/>
            <w:rtl/>
            <w:lang w:bidi="fa-IR"/>
          </w:rPr>
          <w:t xml:space="preserve">: </w:t>
        </w:r>
        <w:r w:rsidR="00056307" w:rsidRPr="00FF4FA3">
          <w:rPr>
            <w:rStyle w:val="Hyperlink"/>
            <w:rFonts w:hint="eastAsia"/>
            <w:noProof/>
            <w:rtl/>
            <w:lang w:bidi="fa-IR"/>
          </w:rPr>
          <w:t>منشأ</w:t>
        </w:r>
        <w:r w:rsidR="00056307" w:rsidRPr="00FF4FA3">
          <w:rPr>
            <w:rStyle w:val="Hyperlink"/>
            <w:noProof/>
            <w:rtl/>
            <w:lang w:bidi="fa-IR"/>
          </w:rPr>
          <w:t xml:space="preserve"> </w:t>
        </w:r>
        <w:r w:rsidR="00056307" w:rsidRPr="00FF4FA3">
          <w:rPr>
            <w:rStyle w:val="Hyperlink"/>
            <w:rFonts w:hint="eastAsia"/>
            <w:noProof/>
            <w:rtl/>
            <w:lang w:bidi="fa-IR"/>
          </w:rPr>
          <w:t>بيشتر</w:t>
        </w:r>
        <w:r w:rsidR="00056307" w:rsidRPr="00FF4FA3">
          <w:rPr>
            <w:rStyle w:val="Hyperlink"/>
            <w:noProof/>
            <w:rtl/>
            <w:lang w:bidi="fa-IR"/>
          </w:rPr>
          <w:t xml:space="preserve"> </w:t>
        </w:r>
        <w:r w:rsidR="00056307" w:rsidRPr="00FF4FA3">
          <w:rPr>
            <w:rStyle w:val="Hyperlink"/>
            <w:rFonts w:hint="eastAsia"/>
            <w:noProof/>
            <w:rtl/>
            <w:lang w:bidi="fa-IR"/>
          </w:rPr>
          <w:t>بيمار</w:t>
        </w:r>
        <w:r w:rsidR="00056307" w:rsidRPr="00FF4FA3">
          <w:rPr>
            <w:rStyle w:val="Hyperlink"/>
            <w:rFonts w:hint="cs"/>
            <w:noProof/>
            <w:rtl/>
            <w:lang w:bidi="fa-IR"/>
          </w:rPr>
          <w:t>ی</w:t>
        </w:r>
        <w:r w:rsidR="00056307" w:rsidRPr="00FF4FA3">
          <w:rPr>
            <w:rStyle w:val="Hyperlink"/>
            <w:rFonts w:hint="eastAsia"/>
            <w:noProof/>
            <w:rtl/>
            <w:lang w:bidi="fa-IR"/>
          </w:rPr>
          <w:t>‌ها</w:t>
        </w:r>
        <w:r w:rsidR="00056307" w:rsidRPr="00FF4FA3">
          <w:rPr>
            <w:rStyle w:val="Hyperlink"/>
            <w:noProof/>
            <w:rtl/>
            <w:lang w:bidi="fa-IR"/>
          </w:rPr>
          <w:t xml:space="preserve"> </w:t>
        </w:r>
        <w:r w:rsidR="00056307" w:rsidRPr="00FF4FA3">
          <w:rPr>
            <w:rStyle w:val="Hyperlink"/>
            <w:rFonts w:hint="eastAsia"/>
            <w:noProof/>
            <w:rtl/>
            <w:lang w:bidi="fa-IR"/>
          </w:rPr>
          <w:t>فراغت</w:t>
        </w:r>
        <w:r w:rsidR="00056307" w:rsidRPr="00FF4FA3">
          <w:rPr>
            <w:rStyle w:val="Hyperlink"/>
            <w:noProof/>
            <w:rtl/>
            <w:lang w:bidi="fa-IR"/>
          </w:rPr>
          <w:t xml:space="preserve"> </w:t>
        </w:r>
        <w:r w:rsidR="00056307" w:rsidRPr="00FF4FA3">
          <w:rPr>
            <w:rStyle w:val="Hyperlink"/>
            <w:rFonts w:hint="eastAsia"/>
            <w:noProof/>
            <w:rtl/>
            <w:lang w:bidi="fa-IR"/>
          </w:rPr>
          <w:t>است</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433553431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29</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32"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دهم</w:t>
        </w:r>
        <w:r w:rsidR="00056307" w:rsidRPr="00FF4FA3">
          <w:rPr>
            <w:rStyle w:val="Hyperlink"/>
            <w:noProof/>
            <w:rtl/>
            <w:lang w:bidi="fa-IR"/>
          </w:rPr>
          <w:t xml:space="preserve">: </w:t>
        </w:r>
        <w:r w:rsidR="00056307" w:rsidRPr="00FF4FA3">
          <w:rPr>
            <w:rStyle w:val="Hyperlink"/>
            <w:rFonts w:hint="eastAsia"/>
            <w:noProof/>
            <w:rtl/>
            <w:lang w:bidi="fa-IR"/>
          </w:rPr>
          <w:t>کم</w:t>
        </w:r>
        <w:r w:rsidR="00056307" w:rsidRPr="00FF4FA3">
          <w:rPr>
            <w:rStyle w:val="Hyperlink"/>
            <w:noProof/>
            <w:rtl/>
            <w:lang w:bidi="fa-IR"/>
          </w:rPr>
          <w:t xml:space="preserve"> </w:t>
        </w:r>
        <w:r w:rsidR="00056307" w:rsidRPr="00FF4FA3">
          <w:rPr>
            <w:rStyle w:val="Hyperlink"/>
            <w:rFonts w:hint="eastAsia"/>
            <w:noProof/>
            <w:rtl/>
            <w:lang w:bidi="fa-IR"/>
          </w:rPr>
          <w:t>ارزش</w:t>
        </w:r>
        <w:r w:rsidR="00056307" w:rsidRPr="00FF4FA3">
          <w:rPr>
            <w:rStyle w:val="Hyperlink"/>
            <w:noProof/>
            <w:rtl/>
            <w:lang w:bidi="fa-IR"/>
          </w:rPr>
          <w:t xml:space="preserve"> </w:t>
        </w:r>
        <w:r w:rsidR="00056307" w:rsidRPr="00FF4FA3">
          <w:rPr>
            <w:rStyle w:val="Hyperlink"/>
            <w:rFonts w:hint="eastAsia"/>
            <w:noProof/>
            <w:rtl/>
            <w:lang w:bidi="fa-IR"/>
          </w:rPr>
          <w:t>را</w:t>
        </w:r>
        <w:r w:rsidR="00056307" w:rsidRPr="00FF4FA3">
          <w:rPr>
            <w:rStyle w:val="Hyperlink"/>
            <w:noProof/>
            <w:rtl/>
            <w:lang w:bidi="fa-IR"/>
          </w:rPr>
          <w:t xml:space="preserve"> </w:t>
        </w:r>
        <w:r w:rsidR="00056307" w:rsidRPr="00FF4FA3">
          <w:rPr>
            <w:rStyle w:val="Hyperlink"/>
            <w:rFonts w:hint="eastAsia"/>
            <w:noProof/>
            <w:rtl/>
            <w:lang w:bidi="fa-IR"/>
          </w:rPr>
          <w:t>بزرگ</w:t>
        </w:r>
        <w:r w:rsidR="00056307" w:rsidRPr="00FF4FA3">
          <w:rPr>
            <w:rStyle w:val="Hyperlink"/>
            <w:noProof/>
            <w:rtl/>
            <w:lang w:bidi="fa-IR"/>
          </w:rPr>
          <w:t xml:space="preserve"> </w:t>
        </w:r>
        <w:r w:rsidR="00056307" w:rsidRPr="00FF4FA3">
          <w:rPr>
            <w:rStyle w:val="Hyperlink"/>
            <w:rFonts w:hint="eastAsia"/>
            <w:noProof/>
            <w:rtl/>
            <w:lang w:bidi="fa-IR"/>
          </w:rPr>
          <w:t>جلوه</w:t>
        </w:r>
        <w:r w:rsidR="00056307" w:rsidRPr="00FF4FA3">
          <w:rPr>
            <w:rStyle w:val="Hyperlink"/>
            <w:noProof/>
            <w:rtl/>
            <w:lang w:bidi="fa-IR"/>
          </w:rPr>
          <w:t xml:space="preserve"> </w:t>
        </w:r>
        <w:r w:rsidR="00056307" w:rsidRPr="00FF4FA3">
          <w:rPr>
            <w:rStyle w:val="Hyperlink"/>
            <w:rFonts w:hint="eastAsia"/>
            <w:noProof/>
            <w:rtl/>
            <w:lang w:bidi="fa-IR"/>
          </w:rPr>
          <w:t>دادن،</w:t>
        </w:r>
        <w:r w:rsidR="00056307" w:rsidRPr="00FF4FA3">
          <w:rPr>
            <w:rStyle w:val="Hyperlink"/>
            <w:noProof/>
            <w:rtl/>
            <w:lang w:bidi="fa-IR"/>
          </w:rPr>
          <w:t xml:space="preserve"> </w:t>
        </w:r>
        <w:r w:rsidR="00056307" w:rsidRPr="00FF4FA3">
          <w:rPr>
            <w:rStyle w:val="Hyperlink"/>
            <w:rFonts w:hint="eastAsia"/>
            <w:noProof/>
            <w:rtl/>
            <w:lang w:bidi="fa-IR"/>
          </w:rPr>
          <w:t>شکيبا</w:t>
        </w:r>
        <w:r w:rsidR="00056307" w:rsidRPr="00FF4FA3">
          <w:rPr>
            <w:rStyle w:val="Hyperlink"/>
            <w:noProof/>
            <w:rtl/>
            <w:lang w:bidi="fa-IR"/>
          </w:rPr>
          <w:t xml:space="preserve"> </w:t>
        </w:r>
        <w:r w:rsidR="00056307" w:rsidRPr="00FF4FA3">
          <w:rPr>
            <w:rStyle w:val="Hyperlink"/>
            <w:rFonts w:hint="eastAsia"/>
            <w:noProof/>
            <w:rtl/>
            <w:lang w:bidi="fa-IR"/>
          </w:rPr>
          <w:t>را</w:t>
        </w:r>
        <w:r w:rsidR="00056307" w:rsidRPr="00FF4FA3">
          <w:rPr>
            <w:rStyle w:val="Hyperlink"/>
            <w:noProof/>
            <w:rtl/>
            <w:lang w:bidi="fa-IR"/>
          </w:rPr>
          <w:t xml:space="preserve"> </w:t>
        </w:r>
        <w:r w:rsidR="00056307" w:rsidRPr="00FF4FA3">
          <w:rPr>
            <w:rStyle w:val="Hyperlink"/>
            <w:rFonts w:hint="eastAsia"/>
            <w:noProof/>
            <w:rtl/>
            <w:lang w:bidi="fa-IR"/>
          </w:rPr>
          <w:t>پريشان</w:t>
        </w:r>
        <w:r w:rsidR="00056307" w:rsidRPr="00FF4FA3">
          <w:rPr>
            <w:rStyle w:val="Hyperlink"/>
            <w:noProof/>
            <w:rtl/>
            <w:lang w:bidi="fa-IR"/>
          </w:rPr>
          <w:t xml:space="preserve"> </w:t>
        </w:r>
        <w:r w:rsidR="00056307" w:rsidRPr="00FF4FA3">
          <w:rPr>
            <w:rStyle w:val="Hyperlink"/>
            <w:rFonts w:hint="eastAsia"/>
            <w:noProof/>
            <w:rtl/>
            <w:lang w:bidi="fa-IR"/>
          </w:rPr>
          <w:t>م</w:t>
        </w:r>
        <w:r w:rsidR="00056307" w:rsidRPr="00FF4FA3">
          <w:rPr>
            <w:rStyle w:val="Hyperlink"/>
            <w:rFonts w:hint="cs"/>
            <w:noProof/>
            <w:rtl/>
            <w:lang w:bidi="fa-IR"/>
          </w:rPr>
          <w:t>ی‌</w:t>
        </w:r>
        <w:r w:rsidR="00056307" w:rsidRPr="00FF4FA3">
          <w:rPr>
            <w:rStyle w:val="Hyperlink"/>
            <w:rFonts w:hint="eastAsia"/>
            <w:noProof/>
            <w:rtl/>
            <w:lang w:bidi="fa-IR"/>
          </w:rPr>
          <w:t>کند</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433553432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31</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33"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يازدهم</w:t>
        </w:r>
        <w:r w:rsidR="00056307" w:rsidRPr="00FF4FA3">
          <w:rPr>
            <w:rStyle w:val="Hyperlink"/>
            <w:noProof/>
            <w:rtl/>
            <w:lang w:bidi="fa-IR"/>
          </w:rPr>
          <w:t xml:space="preserve">: </w:t>
        </w:r>
        <w:r w:rsidR="00056307" w:rsidRPr="00FF4FA3">
          <w:rPr>
            <w:rStyle w:val="Hyperlink"/>
            <w:rFonts w:hint="eastAsia"/>
            <w:noProof/>
            <w:rtl/>
            <w:lang w:bidi="fa-IR"/>
          </w:rPr>
          <w:t>ياد</w:t>
        </w:r>
        <w:r w:rsidR="00056307" w:rsidRPr="00FF4FA3">
          <w:rPr>
            <w:rStyle w:val="Hyperlink"/>
            <w:noProof/>
            <w:rtl/>
            <w:lang w:bidi="fa-IR"/>
          </w:rPr>
          <w:t xml:space="preserve"> </w:t>
        </w:r>
        <w:r w:rsidR="00056307" w:rsidRPr="00FF4FA3">
          <w:rPr>
            <w:rStyle w:val="Hyperlink"/>
            <w:rFonts w:hint="eastAsia"/>
            <w:noProof/>
            <w:rtl/>
            <w:lang w:bidi="fa-IR"/>
          </w:rPr>
          <w:t>مرگ</w:t>
        </w:r>
        <w:r w:rsidR="00056307" w:rsidRPr="00FF4FA3">
          <w:rPr>
            <w:rStyle w:val="Hyperlink"/>
            <w:noProof/>
            <w:rtl/>
            <w:lang w:bidi="fa-IR"/>
          </w:rPr>
          <w:t xml:space="preserve"> </w:t>
        </w:r>
        <w:r w:rsidR="00056307" w:rsidRPr="00FF4FA3">
          <w:rPr>
            <w:rStyle w:val="Hyperlink"/>
            <w:rFonts w:hint="eastAsia"/>
            <w:noProof/>
            <w:rtl/>
            <w:lang w:bidi="fa-IR"/>
          </w:rPr>
          <w:t>نتيجه</w:t>
        </w:r>
        <w:r w:rsidR="00056307" w:rsidRPr="00FF4FA3">
          <w:rPr>
            <w:rStyle w:val="Hyperlink"/>
            <w:noProof/>
            <w:rtl/>
            <w:lang w:bidi="fa-IR"/>
          </w:rPr>
          <w:t xml:space="preserve"> </w:t>
        </w:r>
        <w:r w:rsidR="00056307" w:rsidRPr="00FF4FA3">
          <w:rPr>
            <w:rStyle w:val="Hyperlink"/>
            <w:rFonts w:hint="eastAsia"/>
            <w:noProof/>
            <w:rtl/>
            <w:lang w:bidi="fa-IR"/>
          </w:rPr>
          <w:t>بخش،</w:t>
        </w:r>
        <w:r w:rsidR="00056307" w:rsidRPr="00FF4FA3">
          <w:rPr>
            <w:rStyle w:val="Hyperlink"/>
            <w:noProof/>
            <w:rtl/>
            <w:lang w:bidi="fa-IR"/>
          </w:rPr>
          <w:t xml:space="preserve"> </w:t>
        </w:r>
        <w:r w:rsidR="00056307" w:rsidRPr="00FF4FA3">
          <w:rPr>
            <w:rStyle w:val="Hyperlink"/>
            <w:rFonts w:hint="eastAsia"/>
            <w:noProof/>
            <w:rtl/>
            <w:lang w:bidi="fa-IR"/>
          </w:rPr>
          <w:t>نه</w:t>
        </w:r>
        <w:r w:rsidR="00056307" w:rsidRPr="00FF4FA3">
          <w:rPr>
            <w:rStyle w:val="Hyperlink"/>
            <w:noProof/>
            <w:rtl/>
            <w:lang w:bidi="fa-IR"/>
          </w:rPr>
          <w:t xml:space="preserve"> </w:t>
        </w:r>
        <w:r w:rsidR="00056307" w:rsidRPr="00FF4FA3">
          <w:rPr>
            <w:rStyle w:val="Hyperlink"/>
            <w:rFonts w:hint="eastAsia"/>
            <w:noProof/>
            <w:rtl/>
            <w:lang w:bidi="fa-IR"/>
          </w:rPr>
          <w:t>مرگ</w:t>
        </w:r>
        <w:r w:rsidR="00056307" w:rsidRPr="00FF4FA3">
          <w:rPr>
            <w:rStyle w:val="Hyperlink"/>
            <w:noProof/>
            <w:rtl/>
            <w:lang w:bidi="fa-IR"/>
          </w:rPr>
          <w:t xml:space="preserve"> </w:t>
        </w:r>
        <w:r w:rsidR="00056307" w:rsidRPr="00FF4FA3">
          <w:rPr>
            <w:rStyle w:val="Hyperlink"/>
            <w:rFonts w:hint="eastAsia"/>
            <w:noProof/>
            <w:rtl/>
            <w:lang w:bidi="fa-IR"/>
          </w:rPr>
          <w:t>ب</w:t>
        </w:r>
        <w:r w:rsidR="00056307" w:rsidRPr="00FF4FA3">
          <w:rPr>
            <w:rStyle w:val="Hyperlink"/>
            <w:rFonts w:hint="cs"/>
            <w:noProof/>
            <w:rtl/>
            <w:lang w:bidi="fa-IR"/>
          </w:rPr>
          <w:t>ی‌</w:t>
        </w:r>
        <w:r w:rsidR="00056307" w:rsidRPr="00FF4FA3">
          <w:rPr>
            <w:rStyle w:val="Hyperlink"/>
            <w:rFonts w:hint="eastAsia"/>
            <w:noProof/>
            <w:rtl/>
            <w:lang w:bidi="fa-IR"/>
          </w:rPr>
          <w:t>ثمر</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433553433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33</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34"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دوازدهم</w:t>
        </w:r>
        <w:r w:rsidR="00056307" w:rsidRPr="00FF4FA3">
          <w:rPr>
            <w:rStyle w:val="Hyperlink"/>
            <w:noProof/>
            <w:rtl/>
            <w:lang w:bidi="fa-IR"/>
          </w:rPr>
          <w:t xml:space="preserve">: </w:t>
        </w:r>
        <w:r w:rsidR="00056307" w:rsidRPr="00FF4FA3">
          <w:rPr>
            <w:rStyle w:val="Hyperlink"/>
            <w:rFonts w:hint="eastAsia"/>
            <w:noProof/>
            <w:rtl/>
            <w:lang w:bidi="fa-IR"/>
          </w:rPr>
          <w:t>بيمار</w:t>
        </w:r>
        <w:r w:rsidR="00056307" w:rsidRPr="00FF4FA3">
          <w:rPr>
            <w:rStyle w:val="Hyperlink"/>
            <w:noProof/>
            <w:rtl/>
            <w:lang w:bidi="fa-IR"/>
          </w:rPr>
          <w:t xml:space="preserve"> </w:t>
        </w:r>
        <w:r w:rsidR="00056307" w:rsidRPr="00FF4FA3">
          <w:rPr>
            <w:rStyle w:val="Hyperlink"/>
            <w:rFonts w:hint="eastAsia"/>
            <w:noProof/>
            <w:rtl/>
            <w:lang w:bidi="fa-IR"/>
          </w:rPr>
          <w:t>را</w:t>
        </w:r>
        <w:r w:rsidR="00056307" w:rsidRPr="00FF4FA3">
          <w:rPr>
            <w:rStyle w:val="Hyperlink"/>
            <w:noProof/>
            <w:rtl/>
            <w:lang w:bidi="fa-IR"/>
          </w:rPr>
          <w:t xml:space="preserve"> </w:t>
        </w:r>
        <w:r w:rsidR="00056307" w:rsidRPr="00FF4FA3">
          <w:rPr>
            <w:rStyle w:val="Hyperlink"/>
            <w:rFonts w:hint="eastAsia"/>
            <w:noProof/>
            <w:rtl/>
            <w:lang w:bidi="fa-IR"/>
          </w:rPr>
          <w:t>غرق</w:t>
        </w:r>
        <w:r w:rsidR="00056307" w:rsidRPr="00FF4FA3">
          <w:rPr>
            <w:rStyle w:val="Hyperlink"/>
            <w:noProof/>
            <w:rtl/>
            <w:lang w:bidi="fa-IR"/>
          </w:rPr>
          <w:t xml:space="preserve"> </w:t>
        </w:r>
        <w:r w:rsidR="00056307" w:rsidRPr="00FF4FA3">
          <w:rPr>
            <w:rStyle w:val="Hyperlink"/>
            <w:rFonts w:hint="eastAsia"/>
            <w:noProof/>
            <w:rtl/>
            <w:lang w:bidi="fa-IR"/>
          </w:rPr>
          <w:t>در</w:t>
        </w:r>
        <w:r w:rsidR="00056307" w:rsidRPr="00FF4FA3">
          <w:rPr>
            <w:rStyle w:val="Hyperlink"/>
            <w:noProof/>
            <w:rtl/>
            <w:lang w:bidi="fa-IR"/>
          </w:rPr>
          <w:t xml:space="preserve"> </w:t>
        </w:r>
        <w:r w:rsidR="00056307" w:rsidRPr="00FF4FA3">
          <w:rPr>
            <w:rStyle w:val="Hyperlink"/>
            <w:rFonts w:hint="eastAsia"/>
            <w:noProof/>
            <w:rtl/>
            <w:lang w:bidi="fa-IR"/>
          </w:rPr>
          <w:t>خوش‌بين</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کن</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433553434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37</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35"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سيزدهم</w:t>
        </w:r>
        <w:r w:rsidR="00056307" w:rsidRPr="00FF4FA3">
          <w:rPr>
            <w:rStyle w:val="Hyperlink"/>
            <w:noProof/>
            <w:rtl/>
            <w:lang w:bidi="fa-IR"/>
          </w:rPr>
          <w:t xml:space="preserve">: </w:t>
        </w:r>
        <w:r w:rsidR="00056307" w:rsidRPr="00FF4FA3">
          <w:rPr>
            <w:rStyle w:val="Hyperlink"/>
            <w:rFonts w:hint="eastAsia"/>
            <w:noProof/>
            <w:rtl/>
            <w:lang w:bidi="fa-IR"/>
          </w:rPr>
          <w:t>بيمار</w:t>
        </w:r>
        <w:r w:rsidR="00056307" w:rsidRPr="00FF4FA3">
          <w:rPr>
            <w:rStyle w:val="Hyperlink"/>
            <w:noProof/>
            <w:rtl/>
            <w:lang w:bidi="fa-IR"/>
          </w:rPr>
          <w:t xml:space="preserve"> </w:t>
        </w:r>
        <w:r w:rsidR="00056307" w:rsidRPr="00FF4FA3">
          <w:rPr>
            <w:rStyle w:val="Hyperlink"/>
            <w:rFonts w:hint="eastAsia"/>
            <w:noProof/>
            <w:rtl/>
            <w:lang w:bidi="fa-IR"/>
          </w:rPr>
          <w:t>را</w:t>
        </w:r>
        <w:r w:rsidR="00056307" w:rsidRPr="00FF4FA3">
          <w:rPr>
            <w:rStyle w:val="Hyperlink"/>
            <w:noProof/>
            <w:rtl/>
            <w:lang w:bidi="fa-IR"/>
          </w:rPr>
          <w:t xml:space="preserve"> </w:t>
        </w:r>
        <w:r w:rsidR="00056307" w:rsidRPr="00FF4FA3">
          <w:rPr>
            <w:rStyle w:val="Hyperlink"/>
            <w:rFonts w:hint="eastAsia"/>
            <w:noProof/>
            <w:rtl/>
            <w:lang w:bidi="fa-IR"/>
          </w:rPr>
          <w:t>نسبت</w:t>
        </w:r>
        <w:r w:rsidR="00056307" w:rsidRPr="00FF4FA3">
          <w:rPr>
            <w:rStyle w:val="Hyperlink"/>
            <w:noProof/>
            <w:rtl/>
            <w:lang w:bidi="fa-IR"/>
          </w:rPr>
          <w:t xml:space="preserve"> </w:t>
        </w:r>
        <w:r w:rsidR="00056307" w:rsidRPr="00FF4FA3">
          <w:rPr>
            <w:rStyle w:val="Hyperlink"/>
            <w:rFonts w:hint="eastAsia"/>
            <w:noProof/>
            <w:rtl/>
            <w:lang w:bidi="fa-IR"/>
          </w:rPr>
          <w:t>به</w:t>
        </w:r>
        <w:r w:rsidR="00056307" w:rsidRPr="00FF4FA3">
          <w:rPr>
            <w:rStyle w:val="Hyperlink"/>
            <w:noProof/>
            <w:rtl/>
            <w:lang w:bidi="fa-IR"/>
          </w:rPr>
          <w:t xml:space="preserve"> </w:t>
        </w:r>
        <w:r w:rsidR="00056307" w:rsidRPr="00FF4FA3">
          <w:rPr>
            <w:rStyle w:val="Hyperlink"/>
            <w:rFonts w:hint="eastAsia"/>
            <w:noProof/>
            <w:rtl/>
            <w:lang w:bidi="fa-IR"/>
          </w:rPr>
          <w:t>نعمت‌هاي</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که</w:t>
        </w:r>
        <w:r w:rsidR="00056307" w:rsidRPr="00FF4FA3">
          <w:rPr>
            <w:rStyle w:val="Hyperlink"/>
            <w:noProof/>
            <w:rtl/>
            <w:lang w:bidi="fa-IR"/>
          </w:rPr>
          <w:t xml:space="preserve"> </w:t>
        </w:r>
        <w:r w:rsidR="00056307" w:rsidRPr="00FF4FA3">
          <w:rPr>
            <w:rStyle w:val="Hyperlink"/>
            <w:rFonts w:hint="eastAsia"/>
            <w:noProof/>
            <w:rtl/>
            <w:lang w:bidi="fa-IR"/>
          </w:rPr>
          <w:t>خدا</w:t>
        </w:r>
        <w:r w:rsidR="00056307" w:rsidRPr="00FF4FA3">
          <w:rPr>
            <w:rStyle w:val="Hyperlink"/>
            <w:noProof/>
            <w:rtl/>
            <w:lang w:bidi="fa-IR"/>
          </w:rPr>
          <w:t xml:space="preserve"> </w:t>
        </w:r>
        <w:r w:rsidR="00056307" w:rsidRPr="00FF4FA3">
          <w:rPr>
            <w:rStyle w:val="Hyperlink"/>
            <w:rFonts w:hint="eastAsia"/>
            <w:noProof/>
            <w:rtl/>
            <w:lang w:bidi="fa-IR"/>
          </w:rPr>
          <w:t>به</w:t>
        </w:r>
        <w:r w:rsidR="00056307" w:rsidRPr="00FF4FA3">
          <w:rPr>
            <w:rStyle w:val="Hyperlink"/>
            <w:noProof/>
            <w:rtl/>
            <w:lang w:bidi="fa-IR"/>
          </w:rPr>
          <w:t xml:space="preserve"> </w:t>
        </w:r>
        <w:r w:rsidR="00056307" w:rsidRPr="00FF4FA3">
          <w:rPr>
            <w:rStyle w:val="Hyperlink"/>
            <w:rFonts w:hint="eastAsia"/>
            <w:noProof/>
            <w:rtl/>
            <w:lang w:bidi="fa-IR"/>
          </w:rPr>
          <w:t>او</w:t>
        </w:r>
        <w:r w:rsidR="00056307" w:rsidRPr="00FF4FA3">
          <w:rPr>
            <w:rStyle w:val="Hyperlink"/>
            <w:noProof/>
            <w:rtl/>
            <w:lang w:bidi="fa-IR"/>
          </w:rPr>
          <w:t xml:space="preserve"> </w:t>
        </w:r>
        <w:r w:rsidR="00056307" w:rsidRPr="00FF4FA3">
          <w:rPr>
            <w:rStyle w:val="Hyperlink"/>
            <w:rFonts w:hint="eastAsia"/>
            <w:noProof/>
            <w:rtl/>
            <w:lang w:bidi="fa-IR"/>
          </w:rPr>
          <w:t>عطا</w:t>
        </w:r>
        <w:r w:rsidR="00056307" w:rsidRPr="00FF4FA3">
          <w:rPr>
            <w:rStyle w:val="Hyperlink"/>
            <w:noProof/>
            <w:rtl/>
            <w:lang w:bidi="fa-IR"/>
          </w:rPr>
          <w:t xml:space="preserve"> </w:t>
        </w:r>
        <w:r w:rsidR="00056307" w:rsidRPr="00FF4FA3">
          <w:rPr>
            <w:rStyle w:val="Hyperlink"/>
            <w:rFonts w:hint="eastAsia"/>
            <w:noProof/>
            <w:rtl/>
            <w:lang w:bidi="fa-IR"/>
          </w:rPr>
          <w:t>کرده</w:t>
        </w:r>
        <w:r w:rsidR="00056307" w:rsidRPr="00FF4FA3">
          <w:rPr>
            <w:rStyle w:val="Hyperlink"/>
            <w:noProof/>
            <w:rtl/>
            <w:lang w:bidi="fa-IR"/>
          </w:rPr>
          <w:t xml:space="preserve"> </w:t>
        </w:r>
        <w:r w:rsidR="00056307" w:rsidRPr="00FF4FA3">
          <w:rPr>
            <w:rStyle w:val="Hyperlink"/>
            <w:rFonts w:hint="eastAsia"/>
            <w:noProof/>
            <w:rtl/>
            <w:lang w:bidi="fa-IR"/>
          </w:rPr>
          <w:t>است</w:t>
        </w:r>
        <w:r w:rsidR="00056307" w:rsidRPr="00FF4FA3">
          <w:rPr>
            <w:rStyle w:val="Hyperlink"/>
            <w:noProof/>
            <w:rtl/>
            <w:lang w:bidi="fa-IR"/>
          </w:rPr>
          <w:t xml:space="preserve"> </w:t>
        </w:r>
        <w:r w:rsidR="00056307" w:rsidRPr="00FF4FA3">
          <w:rPr>
            <w:rStyle w:val="Hyperlink"/>
            <w:rFonts w:hint="eastAsia"/>
            <w:noProof/>
            <w:rtl/>
            <w:lang w:bidi="fa-IR"/>
          </w:rPr>
          <w:t>آگاه</w:t>
        </w:r>
        <w:r w:rsidR="00056307" w:rsidRPr="00FF4FA3">
          <w:rPr>
            <w:rStyle w:val="Hyperlink"/>
            <w:noProof/>
            <w:rtl/>
            <w:lang w:bidi="fa-IR"/>
          </w:rPr>
          <w:t xml:space="preserve"> </w:t>
        </w:r>
        <w:r w:rsidR="00056307" w:rsidRPr="00FF4FA3">
          <w:rPr>
            <w:rStyle w:val="Hyperlink"/>
            <w:rFonts w:hint="eastAsia"/>
            <w:noProof/>
            <w:rtl/>
            <w:lang w:bidi="fa-IR"/>
          </w:rPr>
          <w:t>کن</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433553435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39</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36"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چهاردهم</w:t>
        </w:r>
        <w:r w:rsidR="00056307" w:rsidRPr="00FF4FA3">
          <w:rPr>
            <w:rStyle w:val="Hyperlink"/>
            <w:noProof/>
            <w:rtl/>
            <w:lang w:bidi="fa-IR"/>
          </w:rPr>
          <w:t xml:space="preserve">: </w:t>
        </w:r>
        <w:r w:rsidR="00056307" w:rsidRPr="00FF4FA3">
          <w:rPr>
            <w:rStyle w:val="Hyperlink"/>
            <w:rFonts w:hint="eastAsia"/>
            <w:noProof/>
            <w:rtl/>
            <w:lang w:bidi="fa-IR"/>
          </w:rPr>
          <w:t>برخ</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بيمار</w:t>
        </w:r>
        <w:r w:rsidR="00056307" w:rsidRPr="00FF4FA3">
          <w:rPr>
            <w:rStyle w:val="Hyperlink"/>
            <w:rFonts w:hint="cs"/>
            <w:noProof/>
            <w:rtl/>
            <w:lang w:bidi="fa-IR"/>
          </w:rPr>
          <w:t>ی‌</w:t>
        </w:r>
        <w:r w:rsidR="00056307" w:rsidRPr="00FF4FA3">
          <w:rPr>
            <w:rStyle w:val="Hyperlink"/>
            <w:rFonts w:hint="eastAsia"/>
            <w:noProof/>
            <w:rtl/>
            <w:lang w:bidi="fa-IR"/>
          </w:rPr>
          <w:t>ها</w:t>
        </w:r>
        <w:r w:rsidR="00056307" w:rsidRPr="00FF4FA3">
          <w:rPr>
            <w:rStyle w:val="Hyperlink"/>
            <w:noProof/>
            <w:rtl/>
            <w:lang w:bidi="fa-IR"/>
          </w:rPr>
          <w:t xml:space="preserve"> </w:t>
        </w:r>
        <w:r w:rsidR="00056307" w:rsidRPr="00FF4FA3">
          <w:rPr>
            <w:rStyle w:val="Hyperlink"/>
            <w:rFonts w:hint="eastAsia"/>
            <w:noProof/>
            <w:rtl/>
            <w:lang w:bidi="fa-IR"/>
          </w:rPr>
          <w:t>آنگونه‌اند</w:t>
        </w:r>
        <w:r w:rsidR="00056307" w:rsidRPr="00FF4FA3">
          <w:rPr>
            <w:rStyle w:val="Hyperlink"/>
            <w:noProof/>
            <w:rtl/>
            <w:lang w:bidi="fa-IR"/>
          </w:rPr>
          <w:t xml:space="preserve"> </w:t>
        </w:r>
        <w:r w:rsidR="00056307" w:rsidRPr="00FF4FA3">
          <w:rPr>
            <w:rStyle w:val="Hyperlink"/>
            <w:rFonts w:hint="eastAsia"/>
            <w:noProof/>
            <w:rtl/>
            <w:lang w:bidi="fa-IR"/>
          </w:rPr>
          <w:t>که</w:t>
        </w:r>
        <w:r w:rsidR="00056307" w:rsidRPr="00FF4FA3">
          <w:rPr>
            <w:rStyle w:val="Hyperlink"/>
            <w:noProof/>
            <w:rtl/>
            <w:lang w:bidi="fa-IR"/>
          </w:rPr>
          <w:t xml:space="preserve"> </w:t>
        </w:r>
        <w:r w:rsidR="00056307" w:rsidRPr="00FF4FA3">
          <w:rPr>
            <w:rStyle w:val="Hyperlink"/>
            <w:rFonts w:hint="eastAsia"/>
            <w:noProof/>
            <w:rtl/>
            <w:lang w:bidi="fa-IR"/>
          </w:rPr>
          <w:t>بايد</w:t>
        </w:r>
        <w:r w:rsidR="00056307" w:rsidRPr="00FF4FA3">
          <w:rPr>
            <w:rStyle w:val="Hyperlink"/>
            <w:noProof/>
            <w:rtl/>
            <w:lang w:bidi="fa-IR"/>
          </w:rPr>
          <w:t xml:space="preserve"> </w:t>
        </w:r>
        <w:r w:rsidR="00056307" w:rsidRPr="00FF4FA3">
          <w:rPr>
            <w:rStyle w:val="Hyperlink"/>
            <w:rFonts w:hint="eastAsia"/>
            <w:noProof/>
            <w:rtl/>
            <w:lang w:bidi="fa-IR"/>
          </w:rPr>
          <w:t>با</w:t>
        </w:r>
        <w:r w:rsidR="00056307" w:rsidRPr="00FF4FA3">
          <w:rPr>
            <w:rStyle w:val="Hyperlink"/>
            <w:noProof/>
            <w:rtl/>
            <w:lang w:bidi="fa-IR"/>
          </w:rPr>
          <w:t xml:space="preserve"> </w:t>
        </w:r>
        <w:r w:rsidR="00056307" w:rsidRPr="00FF4FA3">
          <w:rPr>
            <w:rStyle w:val="Hyperlink"/>
            <w:rFonts w:hint="eastAsia"/>
            <w:noProof/>
            <w:rtl/>
            <w:lang w:bidi="fa-IR"/>
          </w:rPr>
          <w:t>آن</w:t>
        </w:r>
        <w:r w:rsidR="00056307" w:rsidRPr="00FF4FA3">
          <w:rPr>
            <w:rStyle w:val="Hyperlink"/>
            <w:noProof/>
            <w:rtl/>
            <w:lang w:bidi="fa-IR"/>
          </w:rPr>
          <w:t xml:space="preserve"> </w:t>
        </w:r>
        <w:r w:rsidR="00056307" w:rsidRPr="00FF4FA3">
          <w:rPr>
            <w:rStyle w:val="Hyperlink"/>
            <w:rFonts w:hint="eastAsia"/>
            <w:noProof/>
            <w:rtl/>
            <w:lang w:bidi="fa-IR"/>
          </w:rPr>
          <w:t>ساخت،</w:t>
        </w:r>
        <w:r w:rsidR="00056307" w:rsidRPr="00FF4FA3">
          <w:rPr>
            <w:rStyle w:val="Hyperlink"/>
            <w:noProof/>
            <w:rtl/>
            <w:lang w:bidi="fa-IR"/>
          </w:rPr>
          <w:t xml:space="preserve"> </w:t>
        </w:r>
        <w:r w:rsidR="00056307" w:rsidRPr="00FF4FA3">
          <w:rPr>
            <w:rStyle w:val="Hyperlink"/>
            <w:rFonts w:hint="eastAsia"/>
            <w:noProof/>
            <w:rtl/>
            <w:lang w:bidi="fa-IR"/>
          </w:rPr>
          <w:t>حت</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اگر</w:t>
        </w:r>
        <w:r w:rsidR="00056307" w:rsidRPr="00FF4FA3">
          <w:rPr>
            <w:rStyle w:val="Hyperlink"/>
            <w:noProof/>
            <w:rtl/>
            <w:lang w:bidi="fa-IR"/>
          </w:rPr>
          <w:t xml:space="preserve"> </w:t>
        </w:r>
        <w:r w:rsidR="00056307" w:rsidRPr="00FF4FA3">
          <w:rPr>
            <w:rStyle w:val="Hyperlink"/>
            <w:rFonts w:hint="eastAsia"/>
            <w:noProof/>
            <w:rtl/>
            <w:lang w:bidi="fa-IR"/>
          </w:rPr>
          <w:t>هم</w:t>
        </w:r>
        <w:r w:rsidR="00056307" w:rsidRPr="00FF4FA3">
          <w:rPr>
            <w:rStyle w:val="Hyperlink"/>
            <w:noProof/>
            <w:rtl/>
            <w:lang w:bidi="fa-IR"/>
          </w:rPr>
          <w:t xml:space="preserve"> </w:t>
        </w:r>
        <w:r w:rsidR="00056307" w:rsidRPr="00FF4FA3">
          <w:rPr>
            <w:rStyle w:val="Hyperlink"/>
            <w:rFonts w:hint="eastAsia"/>
            <w:noProof/>
            <w:rtl/>
            <w:lang w:bidi="fa-IR"/>
          </w:rPr>
          <w:t>سوخت</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433553436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41</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37"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پانزدهم</w:t>
        </w:r>
        <w:r w:rsidR="00056307" w:rsidRPr="00FF4FA3">
          <w:rPr>
            <w:rStyle w:val="Hyperlink"/>
            <w:noProof/>
            <w:rtl/>
            <w:lang w:bidi="fa-IR"/>
          </w:rPr>
          <w:t xml:space="preserve">: </w:t>
        </w:r>
        <w:r w:rsidR="00056307" w:rsidRPr="00FF4FA3">
          <w:rPr>
            <w:rStyle w:val="Hyperlink"/>
            <w:rFonts w:hint="eastAsia"/>
            <w:noProof/>
            <w:rtl/>
            <w:lang w:bidi="fa-IR"/>
          </w:rPr>
          <w:t>نماز</w:t>
        </w:r>
        <w:r w:rsidR="00056307" w:rsidRPr="00FF4FA3">
          <w:rPr>
            <w:rStyle w:val="Hyperlink"/>
            <w:noProof/>
            <w:rtl/>
            <w:lang w:bidi="fa-IR"/>
          </w:rPr>
          <w:t xml:space="preserve"> </w:t>
        </w:r>
        <w:r w:rsidR="00056307" w:rsidRPr="00FF4FA3">
          <w:rPr>
            <w:rStyle w:val="Hyperlink"/>
            <w:rFonts w:hint="eastAsia"/>
            <w:noProof/>
            <w:rtl/>
            <w:lang w:bidi="fa-IR"/>
          </w:rPr>
          <w:t>مايه</w:t>
        </w:r>
        <w:r w:rsidR="00056307" w:rsidRPr="00FF4FA3">
          <w:rPr>
            <w:rStyle w:val="Hyperlink"/>
            <w:noProof/>
            <w:rtl/>
            <w:lang w:bidi="fa-IR"/>
          </w:rPr>
          <w:t xml:space="preserve"> </w:t>
        </w:r>
        <w:r w:rsidR="00056307" w:rsidRPr="00FF4FA3">
          <w:rPr>
            <w:rStyle w:val="Hyperlink"/>
            <w:rFonts w:hint="eastAsia"/>
            <w:noProof/>
            <w:rtl/>
            <w:lang w:bidi="fa-IR"/>
          </w:rPr>
          <w:t>آرامش</w:t>
        </w:r>
        <w:r w:rsidR="00056307" w:rsidRPr="00FF4FA3">
          <w:rPr>
            <w:rStyle w:val="Hyperlink"/>
            <w:noProof/>
            <w:rtl/>
            <w:lang w:bidi="fa-IR"/>
          </w:rPr>
          <w:t xml:space="preserve"> </w:t>
        </w:r>
        <w:r w:rsidR="00056307" w:rsidRPr="00FF4FA3">
          <w:rPr>
            <w:rStyle w:val="Hyperlink"/>
            <w:rFonts w:hint="eastAsia"/>
            <w:noProof/>
            <w:rtl/>
            <w:lang w:bidi="fa-IR"/>
          </w:rPr>
          <w:t>جسم‌ها</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خسته</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روان‌ها</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پريشان</w:t>
        </w:r>
        <w:r w:rsidR="00056307" w:rsidRPr="00FF4FA3">
          <w:rPr>
            <w:rStyle w:val="Hyperlink"/>
            <w:noProof/>
            <w:rtl/>
            <w:lang w:bidi="fa-IR"/>
          </w:rPr>
          <w:t xml:space="preserve"> </w:t>
        </w:r>
        <w:r w:rsidR="00056307" w:rsidRPr="00FF4FA3">
          <w:rPr>
            <w:rStyle w:val="Hyperlink"/>
            <w:rFonts w:hint="eastAsia"/>
            <w:noProof/>
            <w:rtl/>
            <w:lang w:bidi="fa-IR"/>
          </w:rPr>
          <w:t>است</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433553437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43</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38"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شانزدهم</w:t>
        </w:r>
        <w:r w:rsidR="00056307" w:rsidRPr="00FF4FA3">
          <w:rPr>
            <w:rStyle w:val="Hyperlink"/>
            <w:noProof/>
            <w:rtl/>
            <w:lang w:bidi="fa-IR"/>
          </w:rPr>
          <w:t xml:space="preserve">: </w:t>
        </w:r>
        <w:r w:rsidR="00056307" w:rsidRPr="00FF4FA3">
          <w:rPr>
            <w:rStyle w:val="Hyperlink"/>
            <w:rFonts w:hint="eastAsia"/>
            <w:noProof/>
            <w:rtl/>
            <w:lang w:bidi="fa-IR"/>
          </w:rPr>
          <w:t>نيت</w:t>
        </w:r>
        <w:r w:rsidR="00056307" w:rsidRPr="00FF4FA3">
          <w:rPr>
            <w:rStyle w:val="Hyperlink"/>
            <w:noProof/>
            <w:rtl/>
            <w:lang w:bidi="fa-IR"/>
          </w:rPr>
          <w:t xml:space="preserve"> </w:t>
        </w:r>
        <w:r w:rsidR="00056307" w:rsidRPr="00FF4FA3">
          <w:rPr>
            <w:rStyle w:val="Hyperlink"/>
            <w:rFonts w:hint="eastAsia"/>
            <w:noProof/>
            <w:rtl/>
            <w:lang w:bidi="fa-IR"/>
          </w:rPr>
          <w:t>درست</w:t>
        </w:r>
        <w:r w:rsidR="00056307" w:rsidRPr="00FF4FA3">
          <w:rPr>
            <w:rStyle w:val="Hyperlink"/>
            <w:noProof/>
            <w:rtl/>
            <w:lang w:bidi="fa-IR"/>
          </w:rPr>
          <w:t xml:space="preserve"> </w:t>
        </w:r>
        <w:r w:rsidR="00056307" w:rsidRPr="00FF4FA3">
          <w:rPr>
            <w:rStyle w:val="Hyperlink"/>
            <w:rFonts w:hint="eastAsia"/>
            <w:noProof/>
            <w:rtl/>
            <w:lang w:bidi="fa-IR"/>
          </w:rPr>
          <w:t>لزوماً</w:t>
        </w:r>
        <w:r w:rsidR="00056307" w:rsidRPr="00FF4FA3">
          <w:rPr>
            <w:rStyle w:val="Hyperlink"/>
            <w:noProof/>
            <w:rtl/>
            <w:lang w:bidi="fa-IR"/>
          </w:rPr>
          <w:t xml:space="preserve"> </w:t>
        </w:r>
        <w:r w:rsidR="00056307" w:rsidRPr="00FF4FA3">
          <w:rPr>
            <w:rStyle w:val="Hyperlink"/>
            <w:rFonts w:hint="eastAsia"/>
            <w:noProof/>
            <w:rtl/>
            <w:lang w:bidi="fa-IR"/>
          </w:rPr>
          <w:t>بيانگر</w:t>
        </w:r>
        <w:r w:rsidR="00056307" w:rsidRPr="00FF4FA3">
          <w:rPr>
            <w:rStyle w:val="Hyperlink"/>
            <w:noProof/>
            <w:rtl/>
            <w:lang w:bidi="fa-IR"/>
          </w:rPr>
          <w:t xml:space="preserve"> </w:t>
        </w:r>
        <w:r w:rsidR="00056307" w:rsidRPr="00FF4FA3">
          <w:rPr>
            <w:rStyle w:val="Hyperlink"/>
            <w:rFonts w:hint="eastAsia"/>
            <w:noProof/>
            <w:rtl/>
            <w:lang w:bidi="fa-IR"/>
          </w:rPr>
          <w:t>کار</w:t>
        </w:r>
        <w:r w:rsidR="00056307" w:rsidRPr="00FF4FA3">
          <w:rPr>
            <w:rStyle w:val="Hyperlink"/>
            <w:noProof/>
            <w:rtl/>
            <w:lang w:bidi="fa-IR"/>
          </w:rPr>
          <w:t xml:space="preserve"> </w:t>
        </w:r>
        <w:r w:rsidR="00056307" w:rsidRPr="00FF4FA3">
          <w:rPr>
            <w:rStyle w:val="Hyperlink"/>
            <w:rFonts w:hint="eastAsia"/>
            <w:noProof/>
            <w:rtl/>
            <w:lang w:bidi="fa-IR"/>
          </w:rPr>
          <w:t>درست</w:t>
        </w:r>
        <w:r w:rsidR="00056307" w:rsidRPr="00FF4FA3">
          <w:rPr>
            <w:rStyle w:val="Hyperlink"/>
            <w:noProof/>
            <w:rtl/>
            <w:lang w:bidi="fa-IR"/>
          </w:rPr>
          <w:t xml:space="preserve"> </w:t>
        </w:r>
        <w:r w:rsidR="00056307" w:rsidRPr="00FF4FA3">
          <w:rPr>
            <w:rStyle w:val="Hyperlink"/>
            <w:rFonts w:hint="eastAsia"/>
            <w:noProof/>
            <w:rtl/>
            <w:lang w:bidi="fa-IR"/>
          </w:rPr>
          <w:t>نيست</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433553438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45</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39"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هفدهم</w:t>
        </w:r>
        <w:r w:rsidR="00056307" w:rsidRPr="00FF4FA3">
          <w:rPr>
            <w:rStyle w:val="Hyperlink"/>
            <w:noProof/>
            <w:rtl/>
            <w:lang w:bidi="fa-IR"/>
          </w:rPr>
          <w:t xml:space="preserve">: </w:t>
        </w:r>
        <w:r w:rsidR="00056307" w:rsidRPr="00FF4FA3">
          <w:rPr>
            <w:rStyle w:val="Hyperlink"/>
            <w:rFonts w:hint="eastAsia"/>
            <w:noProof/>
            <w:rtl/>
            <w:lang w:bidi="fa-IR"/>
          </w:rPr>
          <w:t>کيفيت</w:t>
        </w:r>
        <w:r w:rsidR="00056307" w:rsidRPr="00FF4FA3">
          <w:rPr>
            <w:rStyle w:val="Hyperlink"/>
            <w:noProof/>
            <w:rtl/>
            <w:lang w:bidi="fa-IR"/>
          </w:rPr>
          <w:t xml:space="preserve"> </w:t>
        </w:r>
        <w:r w:rsidR="00056307" w:rsidRPr="00FF4FA3">
          <w:rPr>
            <w:rStyle w:val="Hyperlink"/>
            <w:rFonts w:hint="eastAsia"/>
            <w:noProof/>
            <w:rtl/>
            <w:lang w:bidi="fa-IR"/>
          </w:rPr>
          <w:t>مهم</w:t>
        </w:r>
        <w:r w:rsidR="00056307" w:rsidRPr="00FF4FA3">
          <w:rPr>
            <w:rStyle w:val="Hyperlink"/>
            <w:noProof/>
            <w:rtl/>
            <w:lang w:bidi="fa-IR"/>
          </w:rPr>
          <w:t xml:space="preserve"> </w:t>
        </w:r>
        <w:r w:rsidR="00056307" w:rsidRPr="00FF4FA3">
          <w:rPr>
            <w:rStyle w:val="Hyperlink"/>
            <w:rFonts w:hint="eastAsia"/>
            <w:noProof/>
            <w:rtl/>
            <w:lang w:bidi="fa-IR"/>
          </w:rPr>
          <w:t>است</w:t>
        </w:r>
        <w:r w:rsidR="00056307" w:rsidRPr="00FF4FA3">
          <w:rPr>
            <w:rStyle w:val="Hyperlink"/>
            <w:noProof/>
            <w:rtl/>
            <w:lang w:bidi="fa-IR"/>
          </w:rPr>
          <w:t xml:space="preserve"> </w:t>
        </w:r>
        <w:r w:rsidR="00056307" w:rsidRPr="00FF4FA3">
          <w:rPr>
            <w:rStyle w:val="Hyperlink"/>
            <w:rFonts w:hint="eastAsia"/>
            <w:noProof/>
            <w:rtl/>
            <w:lang w:bidi="fa-IR"/>
          </w:rPr>
          <w:t>نه</w:t>
        </w:r>
        <w:r w:rsidR="00056307" w:rsidRPr="00FF4FA3">
          <w:rPr>
            <w:rStyle w:val="Hyperlink"/>
            <w:noProof/>
            <w:rtl/>
            <w:lang w:bidi="fa-IR"/>
          </w:rPr>
          <w:t xml:space="preserve"> </w:t>
        </w:r>
        <w:r w:rsidR="00056307" w:rsidRPr="00FF4FA3">
          <w:rPr>
            <w:rStyle w:val="Hyperlink"/>
            <w:rFonts w:hint="eastAsia"/>
            <w:noProof/>
            <w:rtl/>
            <w:lang w:bidi="fa-IR"/>
          </w:rPr>
          <w:t>کميت</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433553439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47</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40"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هجدهم</w:t>
        </w:r>
        <w:r w:rsidR="00056307" w:rsidRPr="00FF4FA3">
          <w:rPr>
            <w:rStyle w:val="Hyperlink"/>
            <w:noProof/>
            <w:rtl/>
            <w:lang w:bidi="fa-IR"/>
          </w:rPr>
          <w:t xml:space="preserve">: </w:t>
        </w:r>
        <w:r w:rsidR="00056307" w:rsidRPr="00FF4FA3">
          <w:rPr>
            <w:rStyle w:val="Hyperlink"/>
            <w:rFonts w:hint="eastAsia"/>
            <w:noProof/>
            <w:rtl/>
            <w:lang w:bidi="fa-IR"/>
          </w:rPr>
          <w:t>بايد</w:t>
        </w:r>
        <w:r w:rsidR="00056307" w:rsidRPr="00FF4FA3">
          <w:rPr>
            <w:rStyle w:val="Hyperlink"/>
            <w:noProof/>
            <w:rtl/>
            <w:lang w:bidi="fa-IR"/>
          </w:rPr>
          <w:t xml:space="preserve"> </w:t>
        </w:r>
        <w:r w:rsidR="00056307" w:rsidRPr="00FF4FA3">
          <w:rPr>
            <w:rStyle w:val="Hyperlink"/>
            <w:rFonts w:hint="eastAsia"/>
            <w:noProof/>
            <w:rtl/>
            <w:lang w:bidi="fa-IR"/>
          </w:rPr>
          <w:t>هوشيار</w:t>
        </w:r>
        <w:r w:rsidR="00056307" w:rsidRPr="00FF4FA3">
          <w:rPr>
            <w:rStyle w:val="Hyperlink"/>
            <w:noProof/>
            <w:rtl/>
            <w:lang w:bidi="fa-IR"/>
          </w:rPr>
          <w:t xml:space="preserve"> </w:t>
        </w:r>
        <w:r w:rsidR="00056307" w:rsidRPr="00FF4FA3">
          <w:rPr>
            <w:rStyle w:val="Hyperlink"/>
            <w:rFonts w:hint="eastAsia"/>
            <w:noProof/>
            <w:rtl/>
            <w:lang w:bidi="fa-IR"/>
          </w:rPr>
          <w:t>بود</w:t>
        </w:r>
        <w:r w:rsidR="00056307" w:rsidRPr="00FF4FA3">
          <w:rPr>
            <w:rStyle w:val="Hyperlink"/>
            <w:noProof/>
            <w:rtl/>
            <w:lang w:bidi="fa-IR"/>
          </w:rPr>
          <w:t xml:space="preserve"> </w:t>
        </w:r>
        <w:r w:rsidR="00056307" w:rsidRPr="00FF4FA3">
          <w:rPr>
            <w:rStyle w:val="Hyperlink"/>
            <w:rFonts w:hint="eastAsia"/>
            <w:noProof/>
            <w:rtl/>
            <w:lang w:bidi="fa-IR"/>
          </w:rPr>
          <w:t>که</w:t>
        </w:r>
        <w:r w:rsidR="00056307" w:rsidRPr="00FF4FA3">
          <w:rPr>
            <w:rStyle w:val="Hyperlink"/>
            <w:noProof/>
            <w:rtl/>
            <w:lang w:bidi="fa-IR"/>
          </w:rPr>
          <w:t xml:space="preserve"> </w:t>
        </w:r>
        <w:r w:rsidR="00056307" w:rsidRPr="00FF4FA3">
          <w:rPr>
            <w:rStyle w:val="Hyperlink"/>
            <w:rFonts w:hint="eastAsia"/>
            <w:noProof/>
            <w:rtl/>
            <w:lang w:bidi="fa-IR"/>
          </w:rPr>
          <w:t>هنگام</w:t>
        </w:r>
        <w:r w:rsidR="00056307" w:rsidRPr="00FF4FA3">
          <w:rPr>
            <w:rStyle w:val="Hyperlink"/>
            <w:noProof/>
            <w:rtl/>
            <w:lang w:bidi="fa-IR"/>
          </w:rPr>
          <w:t xml:space="preserve"> </w:t>
        </w:r>
        <w:r w:rsidR="00056307" w:rsidRPr="00FF4FA3">
          <w:rPr>
            <w:rStyle w:val="Hyperlink"/>
            <w:rFonts w:hint="eastAsia"/>
            <w:noProof/>
            <w:rtl/>
            <w:lang w:bidi="fa-IR"/>
          </w:rPr>
          <w:t>رقيه</w:t>
        </w:r>
        <w:r w:rsidR="00056307" w:rsidRPr="00FF4FA3">
          <w:rPr>
            <w:rStyle w:val="Hyperlink"/>
            <w:noProof/>
            <w:rtl/>
            <w:lang w:bidi="fa-IR"/>
          </w:rPr>
          <w:t xml:space="preserve"> </w:t>
        </w:r>
        <w:r w:rsidR="00056307" w:rsidRPr="00FF4FA3">
          <w:rPr>
            <w:rStyle w:val="Hyperlink"/>
            <w:rFonts w:hint="eastAsia"/>
            <w:noProof/>
            <w:rtl/>
            <w:lang w:bidi="fa-IR"/>
          </w:rPr>
          <w:t>برا</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مريض</w:t>
        </w:r>
        <w:r w:rsidR="00056307" w:rsidRPr="00FF4FA3">
          <w:rPr>
            <w:rStyle w:val="Hyperlink"/>
            <w:noProof/>
            <w:rtl/>
            <w:lang w:bidi="fa-IR"/>
          </w:rPr>
          <w:t xml:space="preserve"> </w:t>
        </w:r>
        <w:r w:rsidR="00056307" w:rsidRPr="00FF4FA3">
          <w:rPr>
            <w:rStyle w:val="Hyperlink"/>
            <w:rFonts w:hint="eastAsia"/>
            <w:noProof/>
            <w:rtl/>
            <w:lang w:bidi="fa-IR"/>
          </w:rPr>
          <w:t>شيطان</w:t>
        </w:r>
        <w:r w:rsidR="00056307" w:rsidRPr="00FF4FA3">
          <w:rPr>
            <w:rStyle w:val="Hyperlink"/>
            <w:noProof/>
            <w:rtl/>
            <w:lang w:bidi="fa-IR"/>
          </w:rPr>
          <w:t xml:space="preserve"> </w:t>
        </w:r>
        <w:r w:rsidR="00056307" w:rsidRPr="00FF4FA3">
          <w:rPr>
            <w:rStyle w:val="Hyperlink"/>
            <w:rFonts w:hint="eastAsia"/>
            <w:noProof/>
            <w:rtl/>
            <w:lang w:bidi="fa-IR"/>
          </w:rPr>
          <w:t>نتواند</w:t>
        </w:r>
        <w:r w:rsidR="00056307" w:rsidRPr="00FF4FA3">
          <w:rPr>
            <w:rStyle w:val="Hyperlink"/>
            <w:noProof/>
            <w:rtl/>
            <w:lang w:bidi="fa-IR"/>
          </w:rPr>
          <w:t xml:space="preserve"> </w:t>
        </w:r>
        <w:r w:rsidR="00056307" w:rsidRPr="00FF4FA3">
          <w:rPr>
            <w:rStyle w:val="Hyperlink"/>
            <w:rFonts w:hint="eastAsia"/>
            <w:noProof/>
            <w:rtl/>
            <w:lang w:bidi="fa-IR"/>
          </w:rPr>
          <w:t>از</w:t>
        </w:r>
        <w:r w:rsidR="00056307" w:rsidRPr="00FF4FA3">
          <w:rPr>
            <w:rStyle w:val="Hyperlink"/>
            <w:noProof/>
            <w:rtl/>
            <w:lang w:bidi="fa-IR"/>
          </w:rPr>
          <w:t xml:space="preserve"> </w:t>
        </w:r>
        <w:r w:rsidR="00056307" w:rsidRPr="00FF4FA3">
          <w:rPr>
            <w:rStyle w:val="Hyperlink"/>
            <w:rFonts w:hint="eastAsia"/>
            <w:noProof/>
            <w:rtl/>
            <w:lang w:bidi="fa-IR"/>
          </w:rPr>
          <w:t>زبان</w:t>
        </w:r>
        <w:r w:rsidR="00056307" w:rsidRPr="00FF4FA3">
          <w:rPr>
            <w:rStyle w:val="Hyperlink"/>
            <w:noProof/>
            <w:rtl/>
            <w:lang w:bidi="fa-IR"/>
          </w:rPr>
          <w:t xml:space="preserve"> </w:t>
        </w:r>
        <w:r w:rsidR="00056307" w:rsidRPr="00FF4FA3">
          <w:rPr>
            <w:rStyle w:val="Hyperlink"/>
            <w:rFonts w:hint="eastAsia"/>
            <w:noProof/>
            <w:rtl/>
            <w:lang w:bidi="fa-IR"/>
          </w:rPr>
          <w:t>او</w:t>
        </w:r>
        <w:r w:rsidR="00056307" w:rsidRPr="00FF4FA3">
          <w:rPr>
            <w:rStyle w:val="Hyperlink"/>
            <w:noProof/>
            <w:rtl/>
            <w:lang w:bidi="fa-IR"/>
          </w:rPr>
          <w:t xml:space="preserve"> </w:t>
        </w:r>
        <w:r w:rsidR="00056307" w:rsidRPr="00FF4FA3">
          <w:rPr>
            <w:rStyle w:val="Hyperlink"/>
            <w:rFonts w:hint="eastAsia"/>
            <w:noProof/>
            <w:rtl/>
            <w:lang w:bidi="fa-IR"/>
          </w:rPr>
          <w:t>تکلم</w:t>
        </w:r>
        <w:r w:rsidR="00056307" w:rsidRPr="00FF4FA3">
          <w:rPr>
            <w:rStyle w:val="Hyperlink"/>
            <w:noProof/>
            <w:rtl/>
            <w:lang w:bidi="fa-IR"/>
          </w:rPr>
          <w:t xml:space="preserve"> </w:t>
        </w:r>
        <w:r w:rsidR="00056307" w:rsidRPr="00FF4FA3">
          <w:rPr>
            <w:rStyle w:val="Hyperlink"/>
            <w:rFonts w:hint="eastAsia"/>
            <w:noProof/>
            <w:rtl/>
            <w:lang w:bidi="fa-IR"/>
          </w:rPr>
          <w:t>کند</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433553440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49</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41"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نوزدهم</w:t>
        </w:r>
        <w:r w:rsidR="00056307" w:rsidRPr="00FF4FA3">
          <w:rPr>
            <w:rStyle w:val="Hyperlink"/>
            <w:noProof/>
            <w:rtl/>
            <w:lang w:bidi="fa-IR"/>
          </w:rPr>
          <w:t xml:space="preserve">: </w:t>
        </w:r>
        <w:r w:rsidR="00056307" w:rsidRPr="00FF4FA3">
          <w:rPr>
            <w:rStyle w:val="Hyperlink"/>
            <w:rFonts w:hint="eastAsia"/>
            <w:noProof/>
            <w:rtl/>
            <w:lang w:bidi="fa-IR"/>
          </w:rPr>
          <w:t>نبايد</w:t>
        </w:r>
        <w:r w:rsidR="00056307" w:rsidRPr="00FF4FA3">
          <w:rPr>
            <w:rStyle w:val="Hyperlink"/>
            <w:noProof/>
            <w:rtl/>
            <w:lang w:bidi="fa-IR"/>
          </w:rPr>
          <w:t xml:space="preserve"> </w:t>
        </w:r>
        <w:r w:rsidR="00056307" w:rsidRPr="00FF4FA3">
          <w:rPr>
            <w:rStyle w:val="Hyperlink"/>
            <w:rFonts w:hint="eastAsia"/>
            <w:noProof/>
            <w:rtl/>
            <w:lang w:bidi="fa-IR"/>
          </w:rPr>
          <w:t>از</w:t>
        </w:r>
        <w:r w:rsidR="00056307" w:rsidRPr="00FF4FA3">
          <w:rPr>
            <w:rStyle w:val="Hyperlink"/>
            <w:noProof/>
            <w:rtl/>
            <w:lang w:bidi="fa-IR"/>
          </w:rPr>
          <w:t xml:space="preserve"> </w:t>
        </w:r>
        <w:r w:rsidR="00056307" w:rsidRPr="00FF4FA3">
          <w:rPr>
            <w:rStyle w:val="Hyperlink"/>
            <w:rFonts w:hint="eastAsia"/>
            <w:noProof/>
            <w:rtl/>
            <w:lang w:bidi="fa-IR"/>
          </w:rPr>
          <w:t>کس</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انتظار</w:t>
        </w:r>
        <w:r w:rsidR="00056307" w:rsidRPr="00FF4FA3">
          <w:rPr>
            <w:rStyle w:val="Hyperlink"/>
            <w:noProof/>
            <w:rtl/>
            <w:lang w:bidi="fa-IR"/>
          </w:rPr>
          <w:t xml:space="preserve"> </w:t>
        </w:r>
        <w:r w:rsidR="00056307" w:rsidRPr="00FF4FA3">
          <w:rPr>
            <w:rStyle w:val="Hyperlink"/>
            <w:rFonts w:hint="eastAsia"/>
            <w:noProof/>
            <w:rtl/>
            <w:lang w:bidi="fa-IR"/>
          </w:rPr>
          <w:t>تشکر</w:t>
        </w:r>
        <w:r w:rsidR="00056307" w:rsidRPr="00FF4FA3">
          <w:rPr>
            <w:rStyle w:val="Hyperlink"/>
            <w:noProof/>
            <w:rtl/>
            <w:lang w:bidi="fa-IR"/>
          </w:rPr>
          <w:t xml:space="preserve"> </w:t>
        </w:r>
        <w:r w:rsidR="00056307" w:rsidRPr="00FF4FA3">
          <w:rPr>
            <w:rStyle w:val="Hyperlink"/>
            <w:rFonts w:hint="eastAsia"/>
            <w:noProof/>
            <w:rtl/>
            <w:lang w:bidi="fa-IR"/>
          </w:rPr>
          <w:t>داشته</w:t>
        </w:r>
        <w:r w:rsidR="00056307" w:rsidRPr="00FF4FA3">
          <w:rPr>
            <w:rStyle w:val="Hyperlink"/>
            <w:noProof/>
            <w:rtl/>
            <w:lang w:bidi="fa-IR"/>
          </w:rPr>
          <w:t xml:space="preserve"> </w:t>
        </w:r>
        <w:r w:rsidR="00056307" w:rsidRPr="00FF4FA3">
          <w:rPr>
            <w:rStyle w:val="Hyperlink"/>
            <w:rFonts w:hint="eastAsia"/>
            <w:noProof/>
            <w:rtl/>
            <w:lang w:bidi="fa-IR"/>
          </w:rPr>
          <w:t>باش</w:t>
        </w:r>
        <w:r w:rsidR="00056307" w:rsidRPr="00FF4FA3">
          <w:rPr>
            <w:rStyle w:val="Hyperlink"/>
            <w:rFonts w:hint="cs"/>
            <w:noProof/>
            <w:rtl/>
            <w:lang w:bidi="fa-IR"/>
          </w:rPr>
          <w:t>ی</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433553441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51</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42"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بيستم</w:t>
        </w:r>
        <w:r w:rsidR="00056307" w:rsidRPr="00FF4FA3">
          <w:rPr>
            <w:rStyle w:val="Hyperlink"/>
            <w:noProof/>
            <w:rtl/>
            <w:lang w:bidi="fa-IR"/>
          </w:rPr>
          <w:t xml:space="preserve">: </w:t>
        </w:r>
        <w:r w:rsidR="00056307" w:rsidRPr="00FF4FA3">
          <w:rPr>
            <w:rStyle w:val="Hyperlink"/>
            <w:rFonts w:hint="eastAsia"/>
            <w:noProof/>
            <w:rtl/>
            <w:lang w:bidi="fa-IR"/>
          </w:rPr>
          <w:t>عقل</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فکر</w:t>
        </w:r>
        <w:r w:rsidR="00056307" w:rsidRPr="00FF4FA3">
          <w:rPr>
            <w:rStyle w:val="Hyperlink"/>
            <w:noProof/>
            <w:rtl/>
            <w:lang w:bidi="fa-IR"/>
          </w:rPr>
          <w:t xml:space="preserve"> </w:t>
        </w:r>
        <w:r w:rsidR="00056307" w:rsidRPr="00FF4FA3">
          <w:rPr>
            <w:rStyle w:val="Hyperlink"/>
            <w:rFonts w:hint="eastAsia"/>
            <w:noProof/>
            <w:rtl/>
            <w:lang w:bidi="fa-IR"/>
          </w:rPr>
          <w:t>خويش</w:t>
        </w:r>
        <w:r w:rsidR="00056307" w:rsidRPr="00FF4FA3">
          <w:rPr>
            <w:rStyle w:val="Hyperlink"/>
            <w:noProof/>
            <w:rtl/>
            <w:lang w:bidi="fa-IR"/>
          </w:rPr>
          <w:t xml:space="preserve"> </w:t>
        </w:r>
        <w:r w:rsidR="00056307" w:rsidRPr="00FF4FA3">
          <w:rPr>
            <w:rStyle w:val="Hyperlink"/>
            <w:rFonts w:hint="eastAsia"/>
            <w:noProof/>
            <w:rtl/>
            <w:lang w:bidi="fa-IR"/>
          </w:rPr>
          <w:t>را</w:t>
        </w:r>
        <w:r w:rsidR="00056307" w:rsidRPr="00FF4FA3">
          <w:rPr>
            <w:rStyle w:val="Hyperlink"/>
            <w:noProof/>
            <w:rtl/>
            <w:lang w:bidi="fa-IR"/>
          </w:rPr>
          <w:t xml:space="preserve"> </w:t>
        </w:r>
        <w:r w:rsidR="00056307" w:rsidRPr="00FF4FA3">
          <w:rPr>
            <w:rStyle w:val="Hyperlink"/>
            <w:rFonts w:hint="eastAsia"/>
            <w:noProof/>
            <w:rtl/>
            <w:lang w:bidi="fa-IR"/>
          </w:rPr>
          <w:t>بکار</w:t>
        </w:r>
        <w:r w:rsidR="00056307" w:rsidRPr="00FF4FA3">
          <w:rPr>
            <w:rStyle w:val="Hyperlink"/>
            <w:noProof/>
            <w:rtl/>
            <w:lang w:bidi="fa-IR"/>
          </w:rPr>
          <w:t xml:space="preserve"> </w:t>
        </w:r>
        <w:r w:rsidR="00056307" w:rsidRPr="00FF4FA3">
          <w:rPr>
            <w:rStyle w:val="Hyperlink"/>
            <w:rFonts w:hint="eastAsia"/>
            <w:noProof/>
            <w:rtl/>
            <w:lang w:bidi="fa-IR"/>
          </w:rPr>
          <w:t>گير،</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تفکرات</w:t>
        </w:r>
        <w:r w:rsidR="00056307" w:rsidRPr="00FF4FA3">
          <w:rPr>
            <w:rStyle w:val="Hyperlink"/>
            <w:noProof/>
            <w:rtl/>
            <w:lang w:bidi="fa-IR"/>
          </w:rPr>
          <w:t xml:space="preserve"> </w:t>
        </w:r>
        <w:r w:rsidR="00056307" w:rsidRPr="00FF4FA3">
          <w:rPr>
            <w:rStyle w:val="Hyperlink"/>
            <w:rFonts w:hint="eastAsia"/>
            <w:noProof/>
            <w:rtl/>
            <w:lang w:bidi="fa-IR"/>
          </w:rPr>
          <w:t>ديگران</w:t>
        </w:r>
        <w:r w:rsidR="00056307" w:rsidRPr="00FF4FA3">
          <w:rPr>
            <w:rStyle w:val="Hyperlink"/>
            <w:noProof/>
            <w:rtl/>
            <w:lang w:bidi="fa-IR"/>
          </w:rPr>
          <w:t xml:space="preserve"> </w:t>
        </w:r>
        <w:r w:rsidR="00056307" w:rsidRPr="00FF4FA3">
          <w:rPr>
            <w:rStyle w:val="Hyperlink"/>
            <w:rFonts w:hint="eastAsia"/>
            <w:noProof/>
            <w:rtl/>
            <w:lang w:bidi="fa-IR"/>
          </w:rPr>
          <w:t>را</w:t>
        </w:r>
        <w:r w:rsidR="00056307" w:rsidRPr="00FF4FA3">
          <w:rPr>
            <w:rStyle w:val="Hyperlink"/>
            <w:noProof/>
            <w:rtl/>
            <w:lang w:bidi="fa-IR"/>
          </w:rPr>
          <w:t xml:space="preserve"> </w:t>
        </w:r>
        <w:r w:rsidR="00056307" w:rsidRPr="00FF4FA3">
          <w:rPr>
            <w:rStyle w:val="Hyperlink"/>
            <w:rFonts w:hint="eastAsia"/>
            <w:noProof/>
            <w:rtl/>
            <w:lang w:bidi="fa-IR"/>
          </w:rPr>
          <w:t>مبنا</w:t>
        </w:r>
        <w:r w:rsidR="00056307" w:rsidRPr="00FF4FA3">
          <w:rPr>
            <w:rStyle w:val="Hyperlink"/>
            <w:noProof/>
            <w:rtl/>
            <w:lang w:bidi="fa-IR"/>
          </w:rPr>
          <w:t xml:space="preserve"> </w:t>
        </w:r>
        <w:r w:rsidR="00056307" w:rsidRPr="00FF4FA3">
          <w:rPr>
            <w:rStyle w:val="Hyperlink"/>
            <w:rFonts w:hint="eastAsia"/>
            <w:noProof/>
            <w:rtl/>
            <w:lang w:bidi="fa-IR"/>
          </w:rPr>
          <w:t>قرار</w:t>
        </w:r>
        <w:r w:rsidR="00056307" w:rsidRPr="00FF4FA3">
          <w:rPr>
            <w:rStyle w:val="Hyperlink"/>
            <w:noProof/>
            <w:rtl/>
            <w:lang w:bidi="fa-IR"/>
          </w:rPr>
          <w:t xml:space="preserve"> </w:t>
        </w:r>
        <w:r w:rsidR="00056307" w:rsidRPr="00FF4FA3">
          <w:rPr>
            <w:rStyle w:val="Hyperlink"/>
            <w:rFonts w:hint="eastAsia"/>
            <w:noProof/>
            <w:rtl/>
            <w:lang w:bidi="fa-IR"/>
          </w:rPr>
          <w:t>مده،</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بين</w:t>
        </w:r>
        <w:r w:rsidR="00056307" w:rsidRPr="00FF4FA3">
          <w:rPr>
            <w:rStyle w:val="Hyperlink"/>
            <w:noProof/>
            <w:rtl/>
            <w:lang w:bidi="fa-IR"/>
          </w:rPr>
          <w:t xml:space="preserve"> </w:t>
        </w:r>
        <w:r w:rsidR="00056307" w:rsidRPr="00FF4FA3">
          <w:rPr>
            <w:rStyle w:val="Hyperlink"/>
            <w:rFonts w:hint="eastAsia"/>
            <w:noProof/>
            <w:rtl/>
            <w:lang w:bidi="fa-IR"/>
          </w:rPr>
          <w:t>حقايق</w:t>
        </w:r>
        <w:r w:rsidR="00056307" w:rsidRPr="00FF4FA3">
          <w:rPr>
            <w:rStyle w:val="Hyperlink"/>
            <w:noProof/>
            <w:rtl/>
            <w:lang w:bidi="fa-IR"/>
          </w:rPr>
          <w:t xml:space="preserve"> </w:t>
        </w:r>
        <w:r w:rsidR="00056307" w:rsidRPr="00FF4FA3">
          <w:rPr>
            <w:rStyle w:val="Hyperlink"/>
            <w:rFonts w:hint="eastAsia"/>
            <w:noProof/>
            <w:rtl/>
            <w:lang w:bidi="fa-IR"/>
          </w:rPr>
          <w:t>ثابت</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نظريات</w:t>
        </w:r>
        <w:r w:rsidR="00056307" w:rsidRPr="00FF4FA3">
          <w:rPr>
            <w:rStyle w:val="Hyperlink"/>
            <w:noProof/>
            <w:rtl/>
            <w:lang w:bidi="fa-IR"/>
          </w:rPr>
          <w:t xml:space="preserve"> </w:t>
        </w:r>
        <w:r w:rsidR="00056307" w:rsidRPr="00FF4FA3">
          <w:rPr>
            <w:rStyle w:val="Hyperlink"/>
            <w:rFonts w:hint="eastAsia"/>
            <w:noProof/>
            <w:rtl/>
            <w:lang w:bidi="fa-IR"/>
          </w:rPr>
          <w:t>فرق</w:t>
        </w:r>
        <w:r w:rsidR="00056307" w:rsidRPr="00FF4FA3">
          <w:rPr>
            <w:rStyle w:val="Hyperlink"/>
            <w:noProof/>
            <w:rtl/>
            <w:lang w:bidi="fa-IR"/>
          </w:rPr>
          <w:t xml:space="preserve"> </w:t>
        </w:r>
        <w:r w:rsidR="00056307" w:rsidRPr="00FF4FA3">
          <w:rPr>
            <w:rStyle w:val="Hyperlink"/>
            <w:rFonts w:hint="eastAsia"/>
            <w:noProof/>
            <w:rtl/>
            <w:lang w:bidi="fa-IR"/>
          </w:rPr>
          <w:t>بگذار</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433553442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53</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43"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بيست</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يکم</w:t>
        </w:r>
        <w:r w:rsidR="00056307" w:rsidRPr="00FF4FA3">
          <w:rPr>
            <w:rStyle w:val="Hyperlink"/>
            <w:noProof/>
            <w:rtl/>
            <w:lang w:bidi="fa-IR"/>
          </w:rPr>
          <w:t xml:space="preserve">: </w:t>
        </w:r>
        <w:r w:rsidR="00056307" w:rsidRPr="00FF4FA3">
          <w:rPr>
            <w:rStyle w:val="Hyperlink"/>
            <w:rFonts w:hint="eastAsia"/>
            <w:noProof/>
            <w:rtl/>
            <w:lang w:bidi="fa-IR"/>
          </w:rPr>
          <w:t>شيطان</w:t>
        </w:r>
        <w:r w:rsidR="00056307" w:rsidRPr="00FF4FA3">
          <w:rPr>
            <w:rStyle w:val="Hyperlink"/>
            <w:noProof/>
            <w:rtl/>
            <w:lang w:bidi="fa-IR"/>
          </w:rPr>
          <w:t xml:space="preserve"> </w:t>
        </w:r>
        <w:r w:rsidR="00056307" w:rsidRPr="00FF4FA3">
          <w:rPr>
            <w:rStyle w:val="Hyperlink"/>
            <w:rFonts w:hint="eastAsia"/>
            <w:noProof/>
            <w:rtl/>
            <w:lang w:bidi="fa-IR"/>
          </w:rPr>
          <w:t>معمولاً</w:t>
        </w:r>
        <w:r w:rsidR="00056307" w:rsidRPr="00FF4FA3">
          <w:rPr>
            <w:rStyle w:val="Hyperlink"/>
            <w:noProof/>
            <w:rtl/>
            <w:lang w:bidi="fa-IR"/>
          </w:rPr>
          <w:t xml:space="preserve"> </w:t>
        </w:r>
        <w:r w:rsidR="00056307" w:rsidRPr="00FF4FA3">
          <w:rPr>
            <w:rStyle w:val="Hyperlink"/>
            <w:rFonts w:hint="eastAsia"/>
            <w:noProof/>
            <w:rtl/>
            <w:lang w:bidi="fa-IR"/>
          </w:rPr>
          <w:t>در</w:t>
        </w:r>
        <w:r w:rsidR="00056307" w:rsidRPr="00FF4FA3">
          <w:rPr>
            <w:rStyle w:val="Hyperlink"/>
            <w:noProof/>
            <w:rtl/>
            <w:lang w:bidi="fa-IR"/>
          </w:rPr>
          <w:t xml:space="preserve"> </w:t>
        </w:r>
        <w:r w:rsidR="00056307" w:rsidRPr="00FF4FA3">
          <w:rPr>
            <w:rStyle w:val="Hyperlink"/>
            <w:rFonts w:hint="eastAsia"/>
            <w:noProof/>
            <w:rtl/>
            <w:lang w:bidi="fa-IR"/>
          </w:rPr>
          <w:t>ايجاد</w:t>
        </w:r>
        <w:r w:rsidR="00056307" w:rsidRPr="00FF4FA3">
          <w:rPr>
            <w:rStyle w:val="Hyperlink"/>
            <w:noProof/>
            <w:rtl/>
            <w:lang w:bidi="fa-IR"/>
          </w:rPr>
          <w:t xml:space="preserve"> </w:t>
        </w:r>
        <w:r w:rsidR="00056307" w:rsidRPr="00FF4FA3">
          <w:rPr>
            <w:rStyle w:val="Hyperlink"/>
            <w:rFonts w:hint="eastAsia"/>
            <w:noProof/>
            <w:rtl/>
            <w:lang w:bidi="fa-IR"/>
          </w:rPr>
          <w:t>بيمار</w:t>
        </w:r>
        <w:r w:rsidR="00056307" w:rsidRPr="00FF4FA3">
          <w:rPr>
            <w:rStyle w:val="Hyperlink"/>
            <w:rFonts w:hint="cs"/>
            <w:noProof/>
            <w:rtl/>
            <w:lang w:bidi="fa-IR"/>
          </w:rPr>
          <w:t>ی‌</w:t>
        </w:r>
        <w:r w:rsidR="00056307" w:rsidRPr="00FF4FA3">
          <w:rPr>
            <w:rStyle w:val="Hyperlink"/>
            <w:rFonts w:hint="eastAsia"/>
            <w:noProof/>
            <w:rtl/>
            <w:lang w:bidi="fa-IR"/>
          </w:rPr>
          <w:t>ها</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جسم</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نقش</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ندارد،</w:t>
        </w:r>
        <w:r w:rsidR="00056307" w:rsidRPr="00FF4FA3">
          <w:rPr>
            <w:rStyle w:val="Hyperlink"/>
            <w:noProof/>
            <w:rtl/>
            <w:lang w:bidi="fa-IR"/>
          </w:rPr>
          <w:t xml:space="preserve"> </w:t>
        </w:r>
        <w:r w:rsidR="00056307" w:rsidRPr="00FF4FA3">
          <w:rPr>
            <w:rStyle w:val="Hyperlink"/>
            <w:rFonts w:hint="eastAsia"/>
            <w:noProof/>
            <w:rtl/>
            <w:lang w:bidi="fa-IR"/>
          </w:rPr>
          <w:t>اما</w:t>
        </w:r>
        <w:r w:rsidR="00056307" w:rsidRPr="00FF4FA3">
          <w:rPr>
            <w:rStyle w:val="Hyperlink"/>
            <w:noProof/>
            <w:rtl/>
            <w:lang w:bidi="fa-IR"/>
          </w:rPr>
          <w:t xml:space="preserve"> </w:t>
        </w:r>
        <w:r w:rsidR="00056307" w:rsidRPr="00FF4FA3">
          <w:rPr>
            <w:rStyle w:val="Hyperlink"/>
            <w:rFonts w:hint="eastAsia"/>
            <w:noProof/>
            <w:rtl/>
            <w:lang w:bidi="fa-IR"/>
          </w:rPr>
          <w:t>از</w:t>
        </w:r>
        <w:r w:rsidR="00056307" w:rsidRPr="00FF4FA3">
          <w:rPr>
            <w:rStyle w:val="Hyperlink"/>
            <w:noProof/>
            <w:rtl/>
            <w:lang w:bidi="fa-IR"/>
          </w:rPr>
          <w:t xml:space="preserve"> </w:t>
        </w:r>
        <w:r w:rsidR="00056307" w:rsidRPr="00FF4FA3">
          <w:rPr>
            <w:rStyle w:val="Hyperlink"/>
            <w:rFonts w:hint="eastAsia"/>
            <w:noProof/>
            <w:rtl/>
            <w:lang w:bidi="fa-IR"/>
          </w:rPr>
          <w:t>آن</w:t>
        </w:r>
        <w:r w:rsidR="00056307" w:rsidRPr="00FF4FA3">
          <w:rPr>
            <w:rStyle w:val="Hyperlink"/>
            <w:noProof/>
            <w:rtl/>
            <w:lang w:bidi="fa-IR"/>
          </w:rPr>
          <w:t xml:space="preserve"> </w:t>
        </w:r>
        <w:r w:rsidR="00056307" w:rsidRPr="00FF4FA3">
          <w:rPr>
            <w:rStyle w:val="Hyperlink"/>
            <w:rFonts w:hint="eastAsia"/>
            <w:noProof/>
            <w:rtl/>
            <w:lang w:bidi="fa-IR"/>
          </w:rPr>
          <w:t>به</w:t>
        </w:r>
        <w:r w:rsidR="00056307" w:rsidRPr="00FF4FA3">
          <w:rPr>
            <w:rStyle w:val="Hyperlink"/>
            <w:noProof/>
            <w:rtl/>
            <w:lang w:bidi="fa-IR"/>
          </w:rPr>
          <w:t xml:space="preserve"> </w:t>
        </w:r>
        <w:r w:rsidR="00056307" w:rsidRPr="00FF4FA3">
          <w:rPr>
            <w:rStyle w:val="Hyperlink"/>
            <w:rFonts w:hint="eastAsia"/>
            <w:noProof/>
            <w:rtl/>
            <w:lang w:bidi="fa-IR"/>
          </w:rPr>
          <w:t>عناوين</w:t>
        </w:r>
        <w:r w:rsidR="00056307" w:rsidRPr="00FF4FA3">
          <w:rPr>
            <w:rStyle w:val="Hyperlink"/>
            <w:noProof/>
            <w:rtl/>
            <w:lang w:bidi="fa-IR"/>
          </w:rPr>
          <w:t xml:space="preserve"> </w:t>
        </w:r>
        <w:r w:rsidR="00056307" w:rsidRPr="00FF4FA3">
          <w:rPr>
            <w:rStyle w:val="Hyperlink"/>
            <w:rFonts w:hint="eastAsia"/>
            <w:noProof/>
            <w:rtl/>
            <w:lang w:bidi="fa-IR"/>
          </w:rPr>
          <w:t>ديگر</w:t>
        </w:r>
        <w:r w:rsidR="00056307" w:rsidRPr="00FF4FA3">
          <w:rPr>
            <w:rStyle w:val="Hyperlink"/>
            <w:noProof/>
            <w:rtl/>
            <w:lang w:bidi="fa-IR"/>
          </w:rPr>
          <w:t xml:space="preserve"> </w:t>
        </w:r>
        <w:r w:rsidR="00056307" w:rsidRPr="00FF4FA3">
          <w:rPr>
            <w:rStyle w:val="Hyperlink"/>
            <w:rFonts w:hint="eastAsia"/>
            <w:noProof/>
            <w:rtl/>
            <w:lang w:bidi="fa-IR"/>
          </w:rPr>
          <w:t>استفاده</w:t>
        </w:r>
        <w:r w:rsidR="00056307" w:rsidRPr="00FF4FA3">
          <w:rPr>
            <w:rStyle w:val="Hyperlink"/>
            <w:noProof/>
            <w:rtl/>
            <w:lang w:bidi="fa-IR"/>
          </w:rPr>
          <w:t xml:space="preserve"> </w:t>
        </w:r>
        <w:r w:rsidR="00056307" w:rsidRPr="00FF4FA3">
          <w:rPr>
            <w:rStyle w:val="Hyperlink"/>
            <w:rFonts w:hint="eastAsia"/>
            <w:noProof/>
            <w:rtl/>
            <w:lang w:bidi="fa-IR"/>
          </w:rPr>
          <w:t>م</w:t>
        </w:r>
        <w:r w:rsidR="00056307" w:rsidRPr="00FF4FA3">
          <w:rPr>
            <w:rStyle w:val="Hyperlink"/>
            <w:rFonts w:hint="cs"/>
            <w:noProof/>
            <w:rtl/>
            <w:lang w:bidi="fa-IR"/>
          </w:rPr>
          <w:t>ی‌</w:t>
        </w:r>
        <w:r w:rsidR="00056307" w:rsidRPr="00FF4FA3">
          <w:rPr>
            <w:rStyle w:val="Hyperlink"/>
            <w:rFonts w:hint="eastAsia"/>
            <w:noProof/>
            <w:rtl/>
            <w:lang w:bidi="fa-IR"/>
          </w:rPr>
          <w:t>کند</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433553443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59</w:t>
        </w:r>
        <w:r w:rsidR="00056307">
          <w:rPr>
            <w:noProof/>
            <w:webHidden/>
            <w:rtl/>
          </w:rPr>
          <w:fldChar w:fldCharType="end"/>
        </w:r>
      </w:hyperlink>
    </w:p>
    <w:p w:rsidR="00056307" w:rsidRDefault="00AE6750">
      <w:pPr>
        <w:pStyle w:val="TOC2"/>
        <w:tabs>
          <w:tab w:val="right" w:leader="dot" w:pos="6226"/>
        </w:tabs>
        <w:rPr>
          <w:rFonts w:asciiTheme="minorHAnsi" w:eastAsiaTheme="minorEastAsia" w:hAnsiTheme="minorHAnsi" w:cstheme="minorBidi"/>
          <w:noProof/>
          <w:sz w:val="22"/>
          <w:szCs w:val="22"/>
          <w:rtl/>
        </w:rPr>
      </w:pPr>
      <w:hyperlink w:anchor="_Toc433553444" w:history="1">
        <w:r w:rsidR="00056307" w:rsidRPr="00FF4FA3">
          <w:rPr>
            <w:rStyle w:val="Hyperlink"/>
            <w:rFonts w:hint="eastAsia"/>
            <w:noProof/>
            <w:rtl/>
            <w:lang w:bidi="fa-IR"/>
          </w:rPr>
          <w:t>توض</w:t>
        </w:r>
        <w:r w:rsidR="00056307" w:rsidRPr="00FF4FA3">
          <w:rPr>
            <w:rStyle w:val="Hyperlink"/>
            <w:rFonts w:hint="cs"/>
            <w:noProof/>
            <w:rtl/>
            <w:lang w:bidi="fa-IR"/>
          </w:rPr>
          <w:t>ی</w:t>
        </w:r>
        <w:r w:rsidR="00056307" w:rsidRPr="00FF4FA3">
          <w:rPr>
            <w:rStyle w:val="Hyperlink"/>
            <w:rFonts w:hint="eastAsia"/>
            <w:noProof/>
            <w:rtl/>
            <w:lang w:bidi="fa-IR"/>
          </w:rPr>
          <w:t>ح</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راجع</w:t>
        </w:r>
        <w:r w:rsidR="00056307" w:rsidRPr="00FF4FA3">
          <w:rPr>
            <w:rStyle w:val="Hyperlink"/>
            <w:noProof/>
            <w:rtl/>
            <w:lang w:bidi="fa-IR"/>
          </w:rPr>
          <w:t xml:space="preserve"> </w:t>
        </w:r>
        <w:r w:rsidR="00056307" w:rsidRPr="00FF4FA3">
          <w:rPr>
            <w:rStyle w:val="Hyperlink"/>
            <w:rFonts w:hint="eastAsia"/>
            <w:noProof/>
            <w:rtl/>
            <w:lang w:bidi="fa-IR"/>
          </w:rPr>
          <w:t>به</w:t>
        </w:r>
        <w:r w:rsidR="00056307" w:rsidRPr="00FF4FA3">
          <w:rPr>
            <w:rStyle w:val="Hyperlink"/>
            <w:noProof/>
            <w:rtl/>
            <w:lang w:bidi="fa-IR"/>
          </w:rPr>
          <w:t xml:space="preserve"> </w:t>
        </w:r>
        <w:r w:rsidR="00056307" w:rsidRPr="00FF4FA3">
          <w:rPr>
            <w:rStyle w:val="Hyperlink"/>
            <w:rFonts w:hint="eastAsia"/>
            <w:noProof/>
            <w:rtl/>
            <w:lang w:bidi="fa-IR"/>
          </w:rPr>
          <w:t>دوره‌ها</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خطرناک</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ب</w:t>
        </w:r>
        <w:r w:rsidR="00056307" w:rsidRPr="00FF4FA3">
          <w:rPr>
            <w:rStyle w:val="Hyperlink"/>
            <w:rFonts w:hint="cs"/>
            <w:noProof/>
            <w:rtl/>
            <w:lang w:bidi="fa-IR"/>
          </w:rPr>
          <w:t>ی‌</w:t>
        </w:r>
        <w:r w:rsidR="00056307" w:rsidRPr="00FF4FA3">
          <w:rPr>
            <w:rStyle w:val="Hyperlink"/>
            <w:rFonts w:hint="eastAsia"/>
            <w:noProof/>
            <w:rtl/>
            <w:lang w:bidi="fa-IR"/>
          </w:rPr>
          <w:t>خطر</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433553444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68</w:t>
        </w:r>
        <w:r w:rsidR="00056307">
          <w:rPr>
            <w:noProof/>
            <w:webHidden/>
            <w:rtl/>
          </w:rPr>
          <w:fldChar w:fldCharType="end"/>
        </w:r>
      </w:hyperlink>
    </w:p>
    <w:p w:rsidR="00056307" w:rsidRDefault="00AE6750">
      <w:pPr>
        <w:pStyle w:val="TOC3"/>
        <w:tabs>
          <w:tab w:val="right" w:leader="dot" w:pos="6226"/>
        </w:tabs>
        <w:rPr>
          <w:rFonts w:asciiTheme="minorHAnsi" w:eastAsiaTheme="minorEastAsia" w:hAnsiTheme="minorHAnsi" w:cstheme="minorBidi"/>
          <w:noProof/>
          <w:sz w:val="22"/>
          <w:szCs w:val="22"/>
          <w:rtl/>
        </w:rPr>
      </w:pPr>
      <w:hyperlink w:anchor="_Toc433553445" w:history="1">
        <w:r w:rsidR="00056307" w:rsidRPr="00FF4FA3">
          <w:rPr>
            <w:rStyle w:val="Hyperlink"/>
            <w:rFonts w:hint="cs"/>
            <w:noProof/>
          </w:rPr>
          <w:sym w:font="Wingdings 2" w:char="F09B"/>
        </w:r>
        <w:r w:rsidR="00056307" w:rsidRPr="00FF4FA3">
          <w:rPr>
            <w:rStyle w:val="Hyperlink"/>
            <w:noProof/>
            <w:rtl/>
          </w:rPr>
          <w:t xml:space="preserve"> </w:t>
        </w:r>
        <w:r w:rsidR="00056307" w:rsidRPr="00FF4FA3">
          <w:rPr>
            <w:rStyle w:val="Hyperlink"/>
            <w:rFonts w:hint="eastAsia"/>
            <w:noProof/>
            <w:rtl/>
          </w:rPr>
          <w:t>فصل</w:t>
        </w:r>
        <w:r w:rsidR="00056307" w:rsidRPr="00FF4FA3">
          <w:rPr>
            <w:rStyle w:val="Hyperlink"/>
            <w:noProof/>
            <w:rtl/>
          </w:rPr>
          <w:t xml:space="preserve"> </w:t>
        </w:r>
        <w:r w:rsidR="00056307" w:rsidRPr="00FF4FA3">
          <w:rPr>
            <w:rStyle w:val="Hyperlink"/>
            <w:rFonts w:hint="eastAsia"/>
            <w:noProof/>
            <w:rtl/>
          </w:rPr>
          <w:t>تابستان</w:t>
        </w:r>
        <w:r w:rsidR="00056307" w:rsidRPr="00FF4FA3">
          <w:rPr>
            <w:rStyle w:val="Hyperlink"/>
            <w:noProof/>
            <w:rtl/>
          </w:rPr>
          <w:t xml:space="preserve"> </w:t>
        </w:r>
        <w:r w:rsidR="00056307" w:rsidRPr="00FF4FA3">
          <w:rPr>
            <w:rStyle w:val="Hyperlink"/>
            <w:rFonts w:hint="eastAsia"/>
            <w:noProof/>
            <w:rtl/>
          </w:rPr>
          <w:t>در</w:t>
        </w:r>
        <w:r w:rsidR="00056307" w:rsidRPr="00FF4FA3">
          <w:rPr>
            <w:rStyle w:val="Hyperlink"/>
            <w:noProof/>
            <w:rtl/>
          </w:rPr>
          <w:t xml:space="preserve"> </w:t>
        </w:r>
        <w:r w:rsidR="00056307" w:rsidRPr="00FF4FA3">
          <w:rPr>
            <w:rStyle w:val="Hyperlink"/>
            <w:rFonts w:hint="eastAsia"/>
            <w:noProof/>
            <w:rtl/>
          </w:rPr>
          <w:t>هفتم</w:t>
        </w:r>
        <w:r w:rsidR="00056307" w:rsidRPr="00FF4FA3">
          <w:rPr>
            <w:rStyle w:val="Hyperlink"/>
            <w:noProof/>
            <w:rtl/>
          </w:rPr>
          <w:t xml:space="preserve"> </w:t>
        </w:r>
        <w:r w:rsidR="00056307" w:rsidRPr="00FF4FA3">
          <w:rPr>
            <w:rStyle w:val="Hyperlink"/>
            <w:rFonts w:hint="eastAsia"/>
            <w:noProof/>
            <w:rtl/>
          </w:rPr>
          <w:t>دسامبر</w:t>
        </w:r>
        <w:r w:rsidR="00056307" w:rsidRPr="00FF4FA3">
          <w:rPr>
            <w:rStyle w:val="Hyperlink"/>
            <w:noProof/>
            <w:rtl/>
          </w:rPr>
          <w:t xml:space="preserve"> </w:t>
        </w:r>
        <w:r w:rsidR="00056307" w:rsidRPr="00FF4FA3">
          <w:rPr>
            <w:rStyle w:val="Hyperlink"/>
            <w:rFonts w:hint="eastAsia"/>
            <w:noProof/>
            <w:rtl/>
          </w:rPr>
          <w:t>آغاز</w:t>
        </w:r>
        <w:r w:rsidR="00056307" w:rsidRPr="00FF4FA3">
          <w:rPr>
            <w:rStyle w:val="Hyperlink"/>
            <w:noProof/>
            <w:rtl/>
          </w:rPr>
          <w:t xml:space="preserve"> </w:t>
        </w:r>
        <w:r w:rsidR="00056307" w:rsidRPr="00FF4FA3">
          <w:rPr>
            <w:rStyle w:val="Hyperlink"/>
            <w:rFonts w:hint="eastAsia"/>
            <w:noProof/>
            <w:rtl/>
          </w:rPr>
          <w:t>م</w:t>
        </w:r>
        <w:r w:rsidR="00056307" w:rsidRPr="00FF4FA3">
          <w:rPr>
            <w:rStyle w:val="Hyperlink"/>
            <w:rFonts w:hint="cs"/>
            <w:noProof/>
            <w:rtl/>
          </w:rPr>
          <w:t>ی‌</w:t>
        </w:r>
        <w:r w:rsidR="00056307" w:rsidRPr="00FF4FA3">
          <w:rPr>
            <w:rStyle w:val="Hyperlink"/>
            <w:rFonts w:hint="eastAsia"/>
            <w:noProof/>
            <w:rtl/>
          </w:rPr>
          <w:t>شود</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433553445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68</w:t>
        </w:r>
        <w:r w:rsidR="00056307">
          <w:rPr>
            <w:noProof/>
            <w:webHidden/>
            <w:rtl/>
          </w:rPr>
          <w:fldChar w:fldCharType="end"/>
        </w:r>
      </w:hyperlink>
    </w:p>
    <w:p w:rsidR="00056307" w:rsidRDefault="00AE6750">
      <w:pPr>
        <w:pStyle w:val="TOC3"/>
        <w:tabs>
          <w:tab w:val="right" w:leader="dot" w:pos="6226"/>
        </w:tabs>
        <w:rPr>
          <w:rFonts w:asciiTheme="minorHAnsi" w:eastAsiaTheme="minorEastAsia" w:hAnsiTheme="minorHAnsi" w:cstheme="minorBidi"/>
          <w:noProof/>
          <w:sz w:val="22"/>
          <w:szCs w:val="22"/>
          <w:rtl/>
        </w:rPr>
      </w:pPr>
      <w:hyperlink w:anchor="_Toc433553446" w:history="1">
        <w:r w:rsidR="00056307" w:rsidRPr="00FF4FA3">
          <w:rPr>
            <w:rStyle w:val="Hyperlink"/>
            <w:rFonts w:hint="cs"/>
            <w:noProof/>
          </w:rPr>
          <w:sym w:font="Wingdings 2" w:char="F09B"/>
        </w:r>
        <w:r w:rsidR="00056307" w:rsidRPr="00FF4FA3">
          <w:rPr>
            <w:rStyle w:val="Hyperlink"/>
            <w:noProof/>
            <w:rtl/>
          </w:rPr>
          <w:t xml:space="preserve"> </w:t>
        </w:r>
        <w:r w:rsidR="00056307" w:rsidRPr="00FF4FA3">
          <w:rPr>
            <w:rStyle w:val="Hyperlink"/>
            <w:rFonts w:hint="eastAsia"/>
            <w:noProof/>
            <w:rtl/>
          </w:rPr>
          <w:t>فصل</w:t>
        </w:r>
        <w:r w:rsidR="00056307" w:rsidRPr="00FF4FA3">
          <w:rPr>
            <w:rStyle w:val="Hyperlink"/>
            <w:noProof/>
            <w:rtl/>
          </w:rPr>
          <w:t xml:space="preserve"> </w:t>
        </w:r>
        <w:r w:rsidR="00056307" w:rsidRPr="00FF4FA3">
          <w:rPr>
            <w:rStyle w:val="Hyperlink"/>
            <w:rFonts w:hint="eastAsia"/>
            <w:noProof/>
            <w:rtl/>
          </w:rPr>
          <w:t>بهار</w:t>
        </w:r>
        <w:r w:rsidR="00056307" w:rsidRPr="00FF4FA3">
          <w:rPr>
            <w:rStyle w:val="Hyperlink"/>
            <w:noProof/>
            <w:rtl/>
          </w:rPr>
          <w:t xml:space="preserve"> </w:t>
        </w:r>
        <w:r w:rsidR="00056307" w:rsidRPr="00FF4FA3">
          <w:rPr>
            <w:rStyle w:val="Hyperlink"/>
            <w:rFonts w:hint="eastAsia"/>
            <w:noProof/>
            <w:rtl/>
          </w:rPr>
          <w:t>در</w:t>
        </w:r>
        <w:r w:rsidR="00056307" w:rsidRPr="00FF4FA3">
          <w:rPr>
            <w:rStyle w:val="Hyperlink"/>
            <w:noProof/>
            <w:rtl/>
          </w:rPr>
          <w:t xml:space="preserve"> </w:t>
        </w:r>
        <w:r w:rsidR="00056307" w:rsidRPr="00FF4FA3">
          <w:rPr>
            <w:rStyle w:val="Hyperlink"/>
            <w:rFonts w:hint="eastAsia"/>
            <w:noProof/>
            <w:rtl/>
          </w:rPr>
          <w:t>هفتم</w:t>
        </w:r>
        <w:r w:rsidR="00056307" w:rsidRPr="00FF4FA3">
          <w:rPr>
            <w:rStyle w:val="Hyperlink"/>
            <w:noProof/>
            <w:rtl/>
          </w:rPr>
          <w:t xml:space="preserve"> </w:t>
        </w:r>
        <w:r w:rsidR="00056307" w:rsidRPr="00FF4FA3">
          <w:rPr>
            <w:rStyle w:val="Hyperlink"/>
            <w:rFonts w:hint="eastAsia"/>
            <w:noProof/>
            <w:rtl/>
          </w:rPr>
          <w:t>مارس</w:t>
        </w:r>
        <w:r w:rsidR="00056307" w:rsidRPr="00FF4FA3">
          <w:rPr>
            <w:rStyle w:val="Hyperlink"/>
            <w:noProof/>
            <w:rtl/>
          </w:rPr>
          <w:t xml:space="preserve"> </w:t>
        </w:r>
        <w:r w:rsidR="00056307" w:rsidRPr="00FF4FA3">
          <w:rPr>
            <w:rStyle w:val="Hyperlink"/>
            <w:rFonts w:hint="eastAsia"/>
            <w:noProof/>
            <w:rtl/>
          </w:rPr>
          <w:t>آغاز</w:t>
        </w:r>
        <w:r w:rsidR="00056307" w:rsidRPr="00FF4FA3">
          <w:rPr>
            <w:rStyle w:val="Hyperlink"/>
            <w:noProof/>
            <w:rtl/>
          </w:rPr>
          <w:t xml:space="preserve"> </w:t>
        </w:r>
        <w:r w:rsidR="00056307" w:rsidRPr="00FF4FA3">
          <w:rPr>
            <w:rStyle w:val="Hyperlink"/>
            <w:rFonts w:hint="eastAsia"/>
            <w:noProof/>
            <w:rtl/>
          </w:rPr>
          <w:t>م</w:t>
        </w:r>
        <w:r w:rsidR="00056307" w:rsidRPr="00FF4FA3">
          <w:rPr>
            <w:rStyle w:val="Hyperlink"/>
            <w:rFonts w:hint="cs"/>
            <w:noProof/>
            <w:rtl/>
          </w:rPr>
          <w:t>ی‌</w:t>
        </w:r>
        <w:r w:rsidR="00056307" w:rsidRPr="00FF4FA3">
          <w:rPr>
            <w:rStyle w:val="Hyperlink"/>
            <w:rFonts w:hint="eastAsia"/>
            <w:noProof/>
            <w:rtl/>
          </w:rPr>
          <w:t>شود</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433553446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69</w:t>
        </w:r>
        <w:r w:rsidR="00056307">
          <w:rPr>
            <w:noProof/>
            <w:webHidden/>
            <w:rtl/>
          </w:rPr>
          <w:fldChar w:fldCharType="end"/>
        </w:r>
      </w:hyperlink>
    </w:p>
    <w:p w:rsidR="00056307" w:rsidRDefault="00AE6750">
      <w:pPr>
        <w:pStyle w:val="TOC3"/>
        <w:tabs>
          <w:tab w:val="right" w:leader="dot" w:pos="6226"/>
        </w:tabs>
        <w:rPr>
          <w:rFonts w:asciiTheme="minorHAnsi" w:eastAsiaTheme="minorEastAsia" w:hAnsiTheme="minorHAnsi" w:cstheme="minorBidi"/>
          <w:noProof/>
          <w:sz w:val="22"/>
          <w:szCs w:val="22"/>
          <w:rtl/>
        </w:rPr>
      </w:pPr>
      <w:hyperlink w:anchor="_Toc433553447" w:history="1">
        <w:r w:rsidR="00056307" w:rsidRPr="00FF4FA3">
          <w:rPr>
            <w:rStyle w:val="Hyperlink"/>
            <w:rFonts w:hint="cs"/>
            <w:noProof/>
          </w:rPr>
          <w:sym w:font="Wingdings 2" w:char="F09B"/>
        </w:r>
        <w:r w:rsidR="00056307" w:rsidRPr="00FF4FA3">
          <w:rPr>
            <w:rStyle w:val="Hyperlink"/>
            <w:noProof/>
            <w:rtl/>
          </w:rPr>
          <w:t xml:space="preserve"> </w:t>
        </w:r>
        <w:r w:rsidR="00056307" w:rsidRPr="00FF4FA3">
          <w:rPr>
            <w:rStyle w:val="Hyperlink"/>
            <w:rFonts w:hint="eastAsia"/>
            <w:noProof/>
            <w:rtl/>
          </w:rPr>
          <w:t>فصل</w:t>
        </w:r>
        <w:r w:rsidR="00056307" w:rsidRPr="00FF4FA3">
          <w:rPr>
            <w:rStyle w:val="Hyperlink"/>
            <w:noProof/>
            <w:rtl/>
          </w:rPr>
          <w:t xml:space="preserve"> </w:t>
        </w:r>
        <w:r w:rsidR="00056307" w:rsidRPr="00FF4FA3">
          <w:rPr>
            <w:rStyle w:val="Hyperlink"/>
            <w:rFonts w:hint="eastAsia"/>
            <w:noProof/>
            <w:rtl/>
          </w:rPr>
          <w:t>تابستان</w:t>
        </w:r>
        <w:r w:rsidR="00056307" w:rsidRPr="00FF4FA3">
          <w:rPr>
            <w:rStyle w:val="Hyperlink"/>
            <w:noProof/>
            <w:rtl/>
          </w:rPr>
          <w:t xml:space="preserve"> </w:t>
        </w:r>
        <w:r w:rsidR="00056307" w:rsidRPr="00FF4FA3">
          <w:rPr>
            <w:rStyle w:val="Hyperlink"/>
            <w:rFonts w:hint="eastAsia"/>
            <w:noProof/>
            <w:rtl/>
          </w:rPr>
          <w:t>در</w:t>
        </w:r>
        <w:r w:rsidR="00056307" w:rsidRPr="00FF4FA3">
          <w:rPr>
            <w:rStyle w:val="Hyperlink"/>
            <w:noProof/>
            <w:rtl/>
          </w:rPr>
          <w:t xml:space="preserve"> </w:t>
        </w:r>
        <w:r w:rsidR="00056307" w:rsidRPr="00FF4FA3">
          <w:rPr>
            <w:rStyle w:val="Hyperlink"/>
            <w:rFonts w:hint="eastAsia"/>
            <w:noProof/>
            <w:rtl/>
          </w:rPr>
          <w:t>هفتم</w:t>
        </w:r>
        <w:r w:rsidR="00056307" w:rsidRPr="00FF4FA3">
          <w:rPr>
            <w:rStyle w:val="Hyperlink"/>
            <w:noProof/>
            <w:rtl/>
          </w:rPr>
          <w:t xml:space="preserve"> </w:t>
        </w:r>
        <w:r w:rsidR="00056307" w:rsidRPr="00FF4FA3">
          <w:rPr>
            <w:rStyle w:val="Hyperlink"/>
            <w:rFonts w:hint="eastAsia"/>
            <w:noProof/>
            <w:rtl/>
          </w:rPr>
          <w:t>ژوئن</w:t>
        </w:r>
        <w:r w:rsidR="00056307" w:rsidRPr="00FF4FA3">
          <w:rPr>
            <w:rStyle w:val="Hyperlink"/>
            <w:noProof/>
            <w:rtl/>
          </w:rPr>
          <w:t xml:space="preserve"> </w:t>
        </w:r>
        <w:r w:rsidR="00056307" w:rsidRPr="00FF4FA3">
          <w:rPr>
            <w:rStyle w:val="Hyperlink"/>
            <w:rFonts w:hint="eastAsia"/>
            <w:noProof/>
            <w:rtl/>
          </w:rPr>
          <w:t>آغاز</w:t>
        </w:r>
        <w:r w:rsidR="00056307" w:rsidRPr="00FF4FA3">
          <w:rPr>
            <w:rStyle w:val="Hyperlink"/>
            <w:noProof/>
            <w:rtl/>
          </w:rPr>
          <w:t xml:space="preserve"> </w:t>
        </w:r>
        <w:r w:rsidR="00056307" w:rsidRPr="00FF4FA3">
          <w:rPr>
            <w:rStyle w:val="Hyperlink"/>
            <w:rFonts w:hint="eastAsia"/>
            <w:noProof/>
            <w:rtl/>
          </w:rPr>
          <w:t>م</w:t>
        </w:r>
        <w:r w:rsidR="00056307" w:rsidRPr="00FF4FA3">
          <w:rPr>
            <w:rStyle w:val="Hyperlink"/>
            <w:rFonts w:hint="cs"/>
            <w:noProof/>
            <w:rtl/>
          </w:rPr>
          <w:t>ی‌</w:t>
        </w:r>
        <w:r w:rsidR="00056307" w:rsidRPr="00FF4FA3">
          <w:rPr>
            <w:rStyle w:val="Hyperlink"/>
            <w:rFonts w:hint="eastAsia"/>
            <w:noProof/>
            <w:rtl/>
          </w:rPr>
          <w:t>شود</w:t>
        </w:r>
        <w:r w:rsidR="00056307" w:rsidRPr="00FF4FA3">
          <w:rPr>
            <w:rStyle w:val="Hyperlink"/>
            <w:noProof/>
            <w:rtl/>
          </w:rPr>
          <w:t>.</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433553447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69</w:t>
        </w:r>
        <w:r w:rsidR="00056307">
          <w:rPr>
            <w:noProof/>
            <w:webHidden/>
            <w:rtl/>
          </w:rPr>
          <w:fldChar w:fldCharType="end"/>
        </w:r>
      </w:hyperlink>
    </w:p>
    <w:p w:rsidR="00056307" w:rsidRDefault="00AE6750">
      <w:pPr>
        <w:pStyle w:val="TOC3"/>
        <w:tabs>
          <w:tab w:val="right" w:leader="dot" w:pos="6226"/>
        </w:tabs>
        <w:rPr>
          <w:rFonts w:asciiTheme="minorHAnsi" w:eastAsiaTheme="minorEastAsia" w:hAnsiTheme="minorHAnsi" w:cstheme="minorBidi"/>
          <w:noProof/>
          <w:sz w:val="22"/>
          <w:szCs w:val="22"/>
          <w:rtl/>
        </w:rPr>
      </w:pPr>
      <w:hyperlink w:anchor="_Toc433553448" w:history="1">
        <w:r w:rsidR="00056307" w:rsidRPr="00FF4FA3">
          <w:rPr>
            <w:rStyle w:val="Hyperlink"/>
            <w:rFonts w:hint="cs"/>
            <w:noProof/>
          </w:rPr>
          <w:sym w:font="Wingdings 2" w:char="F09B"/>
        </w:r>
        <w:r w:rsidR="00056307" w:rsidRPr="00FF4FA3">
          <w:rPr>
            <w:rStyle w:val="Hyperlink"/>
            <w:noProof/>
            <w:rtl/>
          </w:rPr>
          <w:t xml:space="preserve"> </w:t>
        </w:r>
        <w:r w:rsidR="00056307" w:rsidRPr="00FF4FA3">
          <w:rPr>
            <w:rStyle w:val="Hyperlink"/>
            <w:rFonts w:hint="eastAsia"/>
            <w:noProof/>
            <w:rtl/>
          </w:rPr>
          <w:t>فصل</w:t>
        </w:r>
        <w:r w:rsidR="00056307" w:rsidRPr="00FF4FA3">
          <w:rPr>
            <w:rStyle w:val="Hyperlink"/>
            <w:noProof/>
            <w:rtl/>
          </w:rPr>
          <w:t xml:space="preserve"> </w:t>
        </w:r>
        <w:r w:rsidR="00056307" w:rsidRPr="00FF4FA3">
          <w:rPr>
            <w:rStyle w:val="Hyperlink"/>
            <w:rFonts w:hint="eastAsia"/>
            <w:noProof/>
            <w:rtl/>
          </w:rPr>
          <w:t>پا</w:t>
        </w:r>
        <w:r w:rsidR="00056307" w:rsidRPr="00FF4FA3">
          <w:rPr>
            <w:rStyle w:val="Hyperlink"/>
            <w:rFonts w:hint="cs"/>
            <w:noProof/>
            <w:rtl/>
          </w:rPr>
          <w:t>یی</w:t>
        </w:r>
        <w:r w:rsidR="00056307" w:rsidRPr="00FF4FA3">
          <w:rPr>
            <w:rStyle w:val="Hyperlink"/>
            <w:rFonts w:hint="eastAsia"/>
            <w:noProof/>
            <w:rtl/>
          </w:rPr>
          <w:t>ز</w:t>
        </w:r>
        <w:r w:rsidR="00056307" w:rsidRPr="00FF4FA3">
          <w:rPr>
            <w:rStyle w:val="Hyperlink"/>
            <w:noProof/>
            <w:rtl/>
          </w:rPr>
          <w:t xml:space="preserve"> </w:t>
        </w:r>
        <w:r w:rsidR="00056307" w:rsidRPr="00FF4FA3">
          <w:rPr>
            <w:rStyle w:val="Hyperlink"/>
            <w:rFonts w:hint="eastAsia"/>
            <w:noProof/>
            <w:rtl/>
          </w:rPr>
          <w:t>ن</w:t>
        </w:r>
        <w:r w:rsidR="00056307" w:rsidRPr="00FF4FA3">
          <w:rPr>
            <w:rStyle w:val="Hyperlink"/>
            <w:rFonts w:hint="cs"/>
            <w:noProof/>
            <w:rtl/>
          </w:rPr>
          <w:t>ی</w:t>
        </w:r>
        <w:r w:rsidR="00056307" w:rsidRPr="00FF4FA3">
          <w:rPr>
            <w:rStyle w:val="Hyperlink"/>
            <w:rFonts w:hint="eastAsia"/>
            <w:noProof/>
            <w:rtl/>
          </w:rPr>
          <w:t>ز</w:t>
        </w:r>
        <w:r w:rsidR="00056307" w:rsidRPr="00FF4FA3">
          <w:rPr>
            <w:rStyle w:val="Hyperlink"/>
            <w:noProof/>
            <w:rtl/>
          </w:rPr>
          <w:t xml:space="preserve"> </w:t>
        </w:r>
        <w:r w:rsidR="00056307" w:rsidRPr="00FF4FA3">
          <w:rPr>
            <w:rStyle w:val="Hyperlink"/>
            <w:rFonts w:hint="eastAsia"/>
            <w:noProof/>
            <w:rtl/>
          </w:rPr>
          <w:t>در</w:t>
        </w:r>
        <w:r w:rsidR="00056307" w:rsidRPr="00FF4FA3">
          <w:rPr>
            <w:rStyle w:val="Hyperlink"/>
            <w:noProof/>
            <w:rtl/>
          </w:rPr>
          <w:t xml:space="preserve"> </w:t>
        </w:r>
        <w:r w:rsidR="00056307" w:rsidRPr="00FF4FA3">
          <w:rPr>
            <w:rStyle w:val="Hyperlink"/>
            <w:rFonts w:hint="eastAsia"/>
            <w:noProof/>
            <w:rtl/>
          </w:rPr>
          <w:t>هفتم</w:t>
        </w:r>
        <w:r w:rsidR="00056307" w:rsidRPr="00FF4FA3">
          <w:rPr>
            <w:rStyle w:val="Hyperlink"/>
            <w:noProof/>
            <w:rtl/>
          </w:rPr>
          <w:t xml:space="preserve"> </w:t>
        </w:r>
        <w:r w:rsidR="00056307" w:rsidRPr="00FF4FA3">
          <w:rPr>
            <w:rStyle w:val="Hyperlink"/>
            <w:rFonts w:hint="eastAsia"/>
            <w:noProof/>
            <w:rtl/>
          </w:rPr>
          <w:t>سپتامبر</w:t>
        </w:r>
        <w:r w:rsidR="00056307" w:rsidRPr="00FF4FA3">
          <w:rPr>
            <w:rStyle w:val="Hyperlink"/>
            <w:noProof/>
            <w:rtl/>
          </w:rPr>
          <w:t xml:space="preserve"> </w:t>
        </w:r>
        <w:r w:rsidR="00056307" w:rsidRPr="00FF4FA3">
          <w:rPr>
            <w:rStyle w:val="Hyperlink"/>
            <w:rFonts w:hint="eastAsia"/>
            <w:noProof/>
            <w:rtl/>
          </w:rPr>
          <w:t>آغاز</w:t>
        </w:r>
        <w:r w:rsidR="00056307" w:rsidRPr="00FF4FA3">
          <w:rPr>
            <w:rStyle w:val="Hyperlink"/>
            <w:noProof/>
            <w:rtl/>
          </w:rPr>
          <w:t xml:space="preserve"> </w:t>
        </w:r>
        <w:r w:rsidR="00056307" w:rsidRPr="00FF4FA3">
          <w:rPr>
            <w:rStyle w:val="Hyperlink"/>
            <w:rFonts w:hint="eastAsia"/>
            <w:noProof/>
            <w:rtl/>
          </w:rPr>
          <w:t>م</w:t>
        </w:r>
        <w:r w:rsidR="00056307" w:rsidRPr="00FF4FA3">
          <w:rPr>
            <w:rStyle w:val="Hyperlink"/>
            <w:rFonts w:hint="cs"/>
            <w:noProof/>
            <w:rtl/>
          </w:rPr>
          <w:t>ی‌</w:t>
        </w:r>
        <w:r w:rsidR="00056307" w:rsidRPr="00FF4FA3">
          <w:rPr>
            <w:rStyle w:val="Hyperlink"/>
            <w:rFonts w:hint="eastAsia"/>
            <w:noProof/>
            <w:rtl/>
          </w:rPr>
          <w:t>شود</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433553448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70</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49"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بيست</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دوم</w:t>
        </w:r>
        <w:r w:rsidR="00056307" w:rsidRPr="00FF4FA3">
          <w:rPr>
            <w:rStyle w:val="Hyperlink"/>
            <w:noProof/>
            <w:rtl/>
            <w:lang w:bidi="fa-IR"/>
          </w:rPr>
          <w:t xml:space="preserve">: </w:t>
        </w:r>
        <w:r w:rsidR="00056307" w:rsidRPr="00FF4FA3">
          <w:rPr>
            <w:rStyle w:val="Hyperlink"/>
            <w:rFonts w:hint="eastAsia"/>
            <w:noProof/>
            <w:rtl/>
            <w:lang w:bidi="fa-IR"/>
          </w:rPr>
          <w:t>زيرک</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هوشيار</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نوع</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درمان</w:t>
        </w:r>
        <w:r w:rsidR="00056307" w:rsidRPr="00FF4FA3">
          <w:rPr>
            <w:rStyle w:val="Hyperlink"/>
            <w:noProof/>
            <w:rtl/>
            <w:lang w:bidi="fa-IR"/>
          </w:rPr>
          <w:t xml:space="preserve"> </w:t>
        </w:r>
        <w:r w:rsidR="00056307" w:rsidRPr="00FF4FA3">
          <w:rPr>
            <w:rStyle w:val="Hyperlink"/>
            <w:rFonts w:hint="eastAsia"/>
            <w:noProof/>
            <w:rtl/>
            <w:lang w:bidi="fa-IR"/>
          </w:rPr>
          <w:t>است</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433553449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73</w:t>
        </w:r>
        <w:r w:rsidR="00056307">
          <w:rPr>
            <w:noProof/>
            <w:webHidden/>
            <w:rtl/>
          </w:rPr>
          <w:fldChar w:fldCharType="end"/>
        </w:r>
      </w:hyperlink>
    </w:p>
    <w:p w:rsidR="00056307" w:rsidRDefault="00AE6750">
      <w:pPr>
        <w:pStyle w:val="TOC1"/>
        <w:tabs>
          <w:tab w:val="right" w:leader="dot" w:pos="6226"/>
        </w:tabs>
        <w:rPr>
          <w:rFonts w:asciiTheme="minorHAnsi" w:eastAsiaTheme="minorEastAsia" w:hAnsiTheme="minorHAnsi" w:cstheme="minorBidi"/>
          <w:bCs w:val="0"/>
          <w:noProof/>
          <w:sz w:val="22"/>
          <w:szCs w:val="22"/>
          <w:rtl/>
        </w:rPr>
      </w:pPr>
      <w:hyperlink w:anchor="_Toc433553450"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بيست</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سوم</w:t>
        </w:r>
        <w:r w:rsidR="00056307" w:rsidRPr="00FF4FA3">
          <w:rPr>
            <w:rStyle w:val="Hyperlink"/>
            <w:noProof/>
            <w:rtl/>
            <w:lang w:bidi="fa-IR"/>
          </w:rPr>
          <w:t xml:space="preserve">: </w:t>
        </w:r>
        <w:r w:rsidR="00056307" w:rsidRPr="00FF4FA3">
          <w:rPr>
            <w:rStyle w:val="Hyperlink"/>
            <w:rFonts w:hint="eastAsia"/>
            <w:noProof/>
            <w:rtl/>
            <w:lang w:bidi="fa-IR"/>
          </w:rPr>
          <w:t>وجود</w:t>
        </w:r>
        <w:r w:rsidR="00056307" w:rsidRPr="00FF4FA3">
          <w:rPr>
            <w:rStyle w:val="Hyperlink"/>
            <w:noProof/>
            <w:rtl/>
            <w:lang w:bidi="fa-IR"/>
          </w:rPr>
          <w:t xml:space="preserve"> </w:t>
        </w:r>
        <w:r w:rsidR="00056307" w:rsidRPr="00FF4FA3">
          <w:rPr>
            <w:rStyle w:val="Hyperlink"/>
            <w:rFonts w:hint="eastAsia"/>
            <w:noProof/>
            <w:rtl/>
            <w:lang w:bidi="fa-IR"/>
          </w:rPr>
          <w:t>راهکارها</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مختلف</w:t>
        </w:r>
        <w:r w:rsidR="00056307" w:rsidRPr="00FF4FA3">
          <w:rPr>
            <w:rStyle w:val="Hyperlink"/>
            <w:noProof/>
            <w:rtl/>
            <w:lang w:bidi="fa-IR"/>
          </w:rPr>
          <w:t xml:space="preserve"> </w:t>
        </w:r>
        <w:r w:rsidR="00056307" w:rsidRPr="00FF4FA3">
          <w:rPr>
            <w:rStyle w:val="Hyperlink"/>
            <w:rFonts w:hint="eastAsia"/>
            <w:noProof/>
            <w:rtl/>
            <w:lang w:bidi="fa-IR"/>
          </w:rPr>
          <w:t>درمان،</w:t>
        </w:r>
        <w:r w:rsidR="00056307" w:rsidRPr="00FF4FA3">
          <w:rPr>
            <w:rStyle w:val="Hyperlink"/>
            <w:noProof/>
            <w:rtl/>
            <w:lang w:bidi="fa-IR"/>
          </w:rPr>
          <w:t xml:space="preserve"> </w:t>
        </w:r>
        <w:r w:rsidR="00056307" w:rsidRPr="00FF4FA3">
          <w:rPr>
            <w:rStyle w:val="Hyperlink"/>
            <w:rFonts w:hint="eastAsia"/>
            <w:noProof/>
            <w:rtl/>
            <w:lang w:bidi="fa-IR"/>
          </w:rPr>
          <w:t>بيانگر</w:t>
        </w:r>
        <w:r w:rsidR="00056307" w:rsidRPr="00FF4FA3">
          <w:rPr>
            <w:rStyle w:val="Hyperlink"/>
            <w:noProof/>
            <w:rtl/>
            <w:lang w:bidi="fa-IR"/>
          </w:rPr>
          <w:t xml:space="preserve"> </w:t>
        </w:r>
        <w:r w:rsidR="00056307" w:rsidRPr="00FF4FA3">
          <w:rPr>
            <w:rStyle w:val="Hyperlink"/>
            <w:rFonts w:hint="eastAsia"/>
            <w:noProof/>
            <w:rtl/>
            <w:lang w:bidi="fa-IR"/>
          </w:rPr>
          <w:t>اسباب</w:t>
        </w:r>
        <w:r w:rsidR="00056307" w:rsidRPr="00FF4FA3">
          <w:rPr>
            <w:rStyle w:val="Hyperlink"/>
            <w:noProof/>
            <w:rtl/>
            <w:lang w:bidi="fa-IR"/>
          </w:rPr>
          <w:t xml:space="preserve"> </w:t>
        </w:r>
        <w:r w:rsidR="00056307" w:rsidRPr="00FF4FA3">
          <w:rPr>
            <w:rStyle w:val="Hyperlink"/>
            <w:rFonts w:hint="eastAsia"/>
            <w:noProof/>
            <w:rtl/>
            <w:lang w:bidi="fa-IR"/>
          </w:rPr>
          <w:t>مختلف</w:t>
        </w:r>
        <w:r w:rsidR="00056307" w:rsidRPr="00FF4FA3">
          <w:rPr>
            <w:rStyle w:val="Hyperlink"/>
            <w:noProof/>
            <w:rtl/>
            <w:lang w:bidi="fa-IR"/>
          </w:rPr>
          <w:t xml:space="preserve"> </w:t>
        </w:r>
        <w:r w:rsidR="00056307" w:rsidRPr="00FF4FA3">
          <w:rPr>
            <w:rStyle w:val="Hyperlink"/>
            <w:rFonts w:hint="eastAsia"/>
            <w:noProof/>
            <w:rtl/>
            <w:lang w:bidi="fa-IR"/>
          </w:rPr>
          <w:t>شکل‌‌گير</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بيمار</w:t>
        </w:r>
        <w:r w:rsidR="00056307" w:rsidRPr="00FF4FA3">
          <w:rPr>
            <w:rStyle w:val="Hyperlink"/>
            <w:rFonts w:hint="cs"/>
            <w:noProof/>
            <w:rtl/>
            <w:lang w:bidi="fa-IR"/>
          </w:rPr>
          <w:t>ی</w:t>
        </w:r>
        <w:r w:rsidR="00056307" w:rsidRPr="00FF4FA3">
          <w:rPr>
            <w:rStyle w:val="Hyperlink"/>
            <w:rFonts w:hint="eastAsia"/>
            <w:noProof/>
            <w:rtl/>
            <w:lang w:bidi="fa-IR"/>
          </w:rPr>
          <w:t>‌ها</w:t>
        </w:r>
        <w:r w:rsidR="00056307" w:rsidRPr="00FF4FA3">
          <w:rPr>
            <w:rStyle w:val="Hyperlink"/>
            <w:noProof/>
            <w:rtl/>
            <w:lang w:bidi="fa-IR"/>
          </w:rPr>
          <w:t xml:space="preserve"> </w:t>
        </w:r>
        <w:r w:rsidR="00056307" w:rsidRPr="00FF4FA3">
          <w:rPr>
            <w:rStyle w:val="Hyperlink"/>
            <w:rFonts w:hint="eastAsia"/>
            <w:noProof/>
            <w:rtl/>
            <w:lang w:bidi="fa-IR"/>
          </w:rPr>
          <w:t>است</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433553450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75</w:t>
        </w:r>
        <w:r w:rsidR="00056307">
          <w:rPr>
            <w:noProof/>
            <w:webHidden/>
            <w:rtl/>
          </w:rPr>
          <w:fldChar w:fldCharType="end"/>
        </w:r>
      </w:hyperlink>
    </w:p>
    <w:p w:rsidR="00056307" w:rsidRDefault="00AE6750" w:rsidP="00216F50">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3553451"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بيست</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چهارم</w:t>
        </w:r>
        <w:r w:rsidR="00056307" w:rsidRPr="00FF4FA3">
          <w:rPr>
            <w:rStyle w:val="Hyperlink"/>
            <w:noProof/>
            <w:rtl/>
            <w:lang w:bidi="fa-IR"/>
          </w:rPr>
          <w:t xml:space="preserve">: </w:t>
        </w:r>
        <w:r w:rsidR="00056307" w:rsidRPr="00FF4FA3">
          <w:rPr>
            <w:rStyle w:val="Hyperlink"/>
            <w:rFonts w:hint="eastAsia"/>
            <w:noProof/>
            <w:rtl/>
            <w:lang w:bidi="fa-IR"/>
          </w:rPr>
          <w:t>قرآن</w:t>
        </w:r>
        <w:r w:rsidR="00056307" w:rsidRPr="00FF4FA3">
          <w:rPr>
            <w:rStyle w:val="Hyperlink"/>
            <w:noProof/>
            <w:rtl/>
            <w:lang w:bidi="fa-IR"/>
          </w:rPr>
          <w:t xml:space="preserve"> </w:t>
        </w:r>
        <w:r w:rsidR="00056307" w:rsidRPr="00FF4FA3">
          <w:rPr>
            <w:rStyle w:val="Hyperlink"/>
            <w:rFonts w:hint="eastAsia"/>
            <w:noProof/>
            <w:rtl/>
            <w:lang w:bidi="fa-IR"/>
          </w:rPr>
          <w:t>درمان</w:t>
        </w:r>
        <w:r w:rsidR="00056307" w:rsidRPr="00FF4FA3">
          <w:rPr>
            <w:rStyle w:val="Hyperlink"/>
            <w:noProof/>
            <w:rtl/>
            <w:lang w:bidi="fa-IR"/>
          </w:rPr>
          <w:t xml:space="preserve"> </w:t>
        </w:r>
        <w:r w:rsidR="00056307" w:rsidRPr="00FF4FA3">
          <w:rPr>
            <w:rStyle w:val="Hyperlink"/>
            <w:rFonts w:hint="eastAsia"/>
            <w:noProof/>
            <w:rtl/>
            <w:lang w:bidi="fa-IR"/>
          </w:rPr>
          <w:t>هر</w:t>
        </w:r>
        <w:r w:rsidR="00056307" w:rsidRPr="00FF4FA3">
          <w:rPr>
            <w:rStyle w:val="Hyperlink"/>
            <w:noProof/>
            <w:rtl/>
            <w:lang w:bidi="fa-IR"/>
          </w:rPr>
          <w:t xml:space="preserve"> </w:t>
        </w:r>
        <w:r w:rsidR="00056307" w:rsidRPr="00FF4FA3">
          <w:rPr>
            <w:rStyle w:val="Hyperlink"/>
            <w:rFonts w:hint="eastAsia"/>
            <w:noProof/>
            <w:rtl/>
            <w:lang w:bidi="fa-IR"/>
          </w:rPr>
          <w:t>درد</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است</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433553451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79</w:t>
        </w:r>
        <w:r w:rsidR="00056307">
          <w:rPr>
            <w:noProof/>
            <w:webHidden/>
            <w:rtl/>
          </w:rPr>
          <w:fldChar w:fldCharType="end"/>
        </w:r>
      </w:hyperlink>
    </w:p>
    <w:p w:rsidR="00056307" w:rsidRDefault="00AE6750" w:rsidP="003B18FA">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3553452"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بيست</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پنجم</w:t>
        </w:r>
        <w:r w:rsidR="00056307" w:rsidRPr="00FF4FA3">
          <w:rPr>
            <w:rStyle w:val="Hyperlink"/>
            <w:noProof/>
            <w:rtl/>
            <w:lang w:bidi="fa-IR"/>
          </w:rPr>
          <w:t xml:space="preserve">: </w:t>
        </w:r>
        <w:r w:rsidR="00056307" w:rsidRPr="00FF4FA3">
          <w:rPr>
            <w:rStyle w:val="Hyperlink"/>
            <w:rFonts w:hint="eastAsia"/>
            <w:noProof/>
            <w:rtl/>
            <w:lang w:bidi="fa-IR"/>
          </w:rPr>
          <w:t>هنگام</w:t>
        </w:r>
        <w:r w:rsidR="00056307" w:rsidRPr="00FF4FA3">
          <w:rPr>
            <w:rStyle w:val="Hyperlink"/>
            <w:noProof/>
            <w:rtl/>
            <w:lang w:bidi="fa-IR"/>
          </w:rPr>
          <w:t xml:space="preserve"> </w:t>
        </w:r>
        <w:r w:rsidR="00056307" w:rsidRPr="00FF4FA3">
          <w:rPr>
            <w:rStyle w:val="Hyperlink"/>
            <w:rFonts w:hint="eastAsia"/>
            <w:noProof/>
            <w:rtl/>
            <w:lang w:bidi="fa-IR"/>
          </w:rPr>
          <w:t>قرائت</w:t>
        </w:r>
        <w:r w:rsidR="00056307" w:rsidRPr="00FF4FA3">
          <w:rPr>
            <w:rStyle w:val="Hyperlink"/>
            <w:noProof/>
            <w:rtl/>
            <w:lang w:bidi="fa-IR"/>
          </w:rPr>
          <w:t xml:space="preserve"> </w:t>
        </w:r>
        <w:r w:rsidR="00056307" w:rsidRPr="00FF4FA3">
          <w:rPr>
            <w:rStyle w:val="Hyperlink"/>
            <w:rFonts w:hint="eastAsia"/>
            <w:noProof/>
            <w:rtl/>
            <w:lang w:bidi="fa-IR"/>
          </w:rPr>
          <w:t>معان</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را</w:t>
        </w:r>
        <w:r w:rsidR="00056307" w:rsidRPr="00FF4FA3">
          <w:rPr>
            <w:rStyle w:val="Hyperlink"/>
            <w:noProof/>
            <w:rtl/>
            <w:lang w:bidi="fa-IR"/>
          </w:rPr>
          <w:t xml:space="preserve"> </w:t>
        </w:r>
        <w:r w:rsidR="00056307" w:rsidRPr="00FF4FA3">
          <w:rPr>
            <w:rStyle w:val="Hyperlink"/>
            <w:rFonts w:hint="eastAsia"/>
            <w:noProof/>
            <w:rtl/>
            <w:lang w:bidi="fa-IR"/>
          </w:rPr>
          <w:t>در</w:t>
        </w:r>
        <w:r w:rsidR="00056307" w:rsidRPr="00FF4FA3">
          <w:rPr>
            <w:rStyle w:val="Hyperlink"/>
            <w:noProof/>
            <w:rtl/>
            <w:lang w:bidi="fa-IR"/>
          </w:rPr>
          <w:t xml:space="preserve"> </w:t>
        </w:r>
        <w:r w:rsidR="00056307" w:rsidRPr="00FF4FA3">
          <w:rPr>
            <w:rStyle w:val="Hyperlink"/>
            <w:rFonts w:hint="eastAsia"/>
            <w:noProof/>
            <w:rtl/>
            <w:lang w:bidi="fa-IR"/>
          </w:rPr>
          <w:t>ذهن</w:t>
        </w:r>
        <w:r w:rsidR="00056307" w:rsidRPr="00FF4FA3">
          <w:rPr>
            <w:rStyle w:val="Hyperlink"/>
            <w:noProof/>
            <w:rtl/>
            <w:lang w:bidi="fa-IR"/>
          </w:rPr>
          <w:t xml:space="preserve"> </w:t>
        </w:r>
        <w:r w:rsidR="00056307" w:rsidRPr="00FF4FA3">
          <w:rPr>
            <w:rStyle w:val="Hyperlink"/>
            <w:rFonts w:hint="eastAsia"/>
            <w:noProof/>
            <w:rtl/>
            <w:lang w:bidi="fa-IR"/>
          </w:rPr>
          <w:t>خويش</w:t>
        </w:r>
        <w:r w:rsidR="00056307" w:rsidRPr="00FF4FA3">
          <w:rPr>
            <w:rStyle w:val="Hyperlink"/>
            <w:noProof/>
            <w:rtl/>
            <w:lang w:bidi="fa-IR"/>
          </w:rPr>
          <w:t xml:space="preserve"> </w:t>
        </w:r>
        <w:r w:rsidR="00056307" w:rsidRPr="00FF4FA3">
          <w:rPr>
            <w:rStyle w:val="Hyperlink"/>
            <w:rFonts w:hint="eastAsia"/>
            <w:noProof/>
            <w:rtl/>
            <w:lang w:bidi="fa-IR"/>
          </w:rPr>
          <w:t>تصور</w:t>
        </w:r>
        <w:r w:rsidR="00056307" w:rsidRPr="00FF4FA3">
          <w:rPr>
            <w:rStyle w:val="Hyperlink"/>
            <w:noProof/>
            <w:rtl/>
            <w:lang w:bidi="fa-IR"/>
          </w:rPr>
          <w:t xml:space="preserve"> </w:t>
        </w:r>
        <w:r w:rsidR="00056307" w:rsidRPr="00FF4FA3">
          <w:rPr>
            <w:rStyle w:val="Hyperlink"/>
            <w:rFonts w:hint="eastAsia"/>
            <w:noProof/>
            <w:rtl/>
            <w:lang w:bidi="fa-IR"/>
          </w:rPr>
          <w:t>کن</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433553452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81</w:t>
        </w:r>
        <w:r w:rsidR="00056307">
          <w:rPr>
            <w:noProof/>
            <w:webHidden/>
            <w:rtl/>
          </w:rPr>
          <w:fldChar w:fldCharType="end"/>
        </w:r>
      </w:hyperlink>
    </w:p>
    <w:p w:rsidR="00056307" w:rsidRDefault="00AE6750" w:rsidP="003B18FA">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3553453"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بيست</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ششم</w:t>
        </w:r>
        <w:r w:rsidR="00056307" w:rsidRPr="00FF4FA3">
          <w:rPr>
            <w:rStyle w:val="Hyperlink"/>
            <w:noProof/>
            <w:rtl/>
            <w:lang w:bidi="fa-IR"/>
          </w:rPr>
          <w:t xml:space="preserve">: </w:t>
        </w:r>
        <w:r w:rsidR="00056307" w:rsidRPr="00FF4FA3">
          <w:rPr>
            <w:rStyle w:val="Hyperlink"/>
            <w:rFonts w:hint="eastAsia"/>
            <w:noProof/>
            <w:rtl/>
            <w:lang w:bidi="fa-IR"/>
          </w:rPr>
          <w:t>بيشتر</w:t>
        </w:r>
        <w:r w:rsidR="00056307" w:rsidRPr="00FF4FA3">
          <w:rPr>
            <w:rStyle w:val="Hyperlink"/>
            <w:noProof/>
            <w:rtl/>
            <w:lang w:bidi="fa-IR"/>
          </w:rPr>
          <w:t xml:space="preserve"> </w:t>
        </w:r>
        <w:r w:rsidR="00056307" w:rsidRPr="00FF4FA3">
          <w:rPr>
            <w:rStyle w:val="Hyperlink"/>
            <w:rFonts w:hint="eastAsia"/>
            <w:noProof/>
            <w:rtl/>
            <w:lang w:bidi="fa-IR"/>
          </w:rPr>
          <w:t>امراض</w:t>
        </w:r>
        <w:r w:rsidR="00056307" w:rsidRPr="00FF4FA3">
          <w:rPr>
            <w:rStyle w:val="Hyperlink"/>
            <w:noProof/>
            <w:rtl/>
            <w:lang w:bidi="fa-IR"/>
          </w:rPr>
          <w:t xml:space="preserve"> </w:t>
        </w:r>
        <w:r w:rsidR="00056307" w:rsidRPr="00FF4FA3">
          <w:rPr>
            <w:rStyle w:val="Hyperlink"/>
            <w:rFonts w:hint="eastAsia"/>
            <w:noProof/>
            <w:rtl/>
            <w:lang w:bidi="fa-IR"/>
          </w:rPr>
          <w:t>نتيجه</w:t>
        </w:r>
        <w:r w:rsidR="00056307" w:rsidRPr="00FF4FA3">
          <w:rPr>
            <w:rStyle w:val="Hyperlink"/>
            <w:noProof/>
            <w:rtl/>
            <w:lang w:bidi="fa-IR"/>
          </w:rPr>
          <w:t xml:space="preserve"> </w:t>
        </w:r>
        <w:r w:rsidR="00056307" w:rsidRPr="00FF4FA3">
          <w:rPr>
            <w:rStyle w:val="Hyperlink"/>
            <w:rFonts w:hint="eastAsia"/>
            <w:noProof/>
            <w:rtl/>
            <w:lang w:bidi="fa-IR"/>
          </w:rPr>
          <w:t>اثرات</w:t>
        </w:r>
        <w:r w:rsidR="00056307" w:rsidRPr="00FF4FA3">
          <w:rPr>
            <w:rStyle w:val="Hyperlink"/>
            <w:noProof/>
            <w:rtl/>
            <w:lang w:bidi="fa-IR"/>
          </w:rPr>
          <w:t xml:space="preserve"> </w:t>
        </w:r>
        <w:r w:rsidR="00056307" w:rsidRPr="00FF4FA3">
          <w:rPr>
            <w:rStyle w:val="Hyperlink"/>
            <w:rFonts w:hint="eastAsia"/>
            <w:noProof/>
            <w:rtl/>
            <w:lang w:bidi="fa-IR"/>
          </w:rPr>
          <w:t>چشم</w:t>
        </w:r>
        <w:r w:rsidR="00056307" w:rsidRPr="00FF4FA3">
          <w:rPr>
            <w:rStyle w:val="Hyperlink"/>
            <w:noProof/>
            <w:rtl/>
            <w:lang w:bidi="fa-IR"/>
          </w:rPr>
          <w:t xml:space="preserve"> </w:t>
        </w:r>
        <w:r w:rsidR="00056307" w:rsidRPr="00FF4FA3">
          <w:rPr>
            <w:rStyle w:val="Hyperlink"/>
            <w:rFonts w:hint="eastAsia"/>
            <w:noProof/>
            <w:rtl/>
            <w:lang w:bidi="fa-IR"/>
          </w:rPr>
          <w:t>است</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ساير</w:t>
        </w:r>
        <w:r w:rsidR="00056307" w:rsidRPr="00FF4FA3">
          <w:rPr>
            <w:rStyle w:val="Hyperlink"/>
            <w:noProof/>
            <w:rtl/>
            <w:lang w:bidi="fa-IR"/>
          </w:rPr>
          <w:t xml:space="preserve"> </w:t>
        </w:r>
        <w:r w:rsidR="00056307" w:rsidRPr="00FF4FA3">
          <w:rPr>
            <w:rStyle w:val="Hyperlink"/>
            <w:rFonts w:hint="eastAsia"/>
            <w:noProof/>
            <w:rtl/>
            <w:lang w:bidi="fa-IR"/>
          </w:rPr>
          <w:t>موارد</w:t>
        </w:r>
        <w:r w:rsidR="00056307" w:rsidRPr="00FF4FA3">
          <w:rPr>
            <w:rStyle w:val="Hyperlink"/>
            <w:noProof/>
            <w:rtl/>
            <w:lang w:bidi="fa-IR"/>
          </w:rPr>
          <w:t xml:space="preserve"> </w:t>
        </w:r>
        <w:r w:rsidR="00056307" w:rsidRPr="00FF4FA3">
          <w:rPr>
            <w:rStyle w:val="Hyperlink"/>
            <w:rFonts w:hint="eastAsia"/>
            <w:noProof/>
            <w:rtl/>
            <w:lang w:bidi="fa-IR"/>
          </w:rPr>
          <w:t>به</w:t>
        </w:r>
        <w:r w:rsidR="00056307" w:rsidRPr="00FF4FA3">
          <w:rPr>
            <w:rStyle w:val="Hyperlink"/>
            <w:noProof/>
            <w:rtl/>
            <w:lang w:bidi="fa-IR"/>
          </w:rPr>
          <w:t xml:space="preserve"> </w:t>
        </w:r>
        <w:r w:rsidR="00056307" w:rsidRPr="00FF4FA3">
          <w:rPr>
            <w:rStyle w:val="Hyperlink"/>
            <w:rFonts w:hint="eastAsia"/>
            <w:noProof/>
            <w:rtl/>
            <w:lang w:bidi="fa-IR"/>
          </w:rPr>
          <w:t>صورت</w:t>
        </w:r>
        <w:r w:rsidR="00056307" w:rsidRPr="00FF4FA3">
          <w:rPr>
            <w:rStyle w:val="Hyperlink"/>
            <w:noProof/>
            <w:rtl/>
            <w:lang w:bidi="fa-IR"/>
          </w:rPr>
          <w:t xml:space="preserve"> </w:t>
        </w:r>
        <w:r w:rsidR="00056307" w:rsidRPr="00FF4FA3">
          <w:rPr>
            <w:rStyle w:val="Hyperlink"/>
            <w:rFonts w:hint="eastAsia"/>
            <w:noProof/>
            <w:rtl/>
            <w:lang w:bidi="fa-IR"/>
          </w:rPr>
          <w:t>استثناي</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وجود</w:t>
        </w:r>
        <w:r w:rsidR="00056307" w:rsidRPr="00FF4FA3">
          <w:rPr>
            <w:rStyle w:val="Hyperlink"/>
            <w:noProof/>
            <w:rtl/>
            <w:lang w:bidi="fa-IR"/>
          </w:rPr>
          <w:t xml:space="preserve"> </w:t>
        </w:r>
        <w:r w:rsidR="00056307" w:rsidRPr="00FF4FA3">
          <w:rPr>
            <w:rStyle w:val="Hyperlink"/>
            <w:rFonts w:hint="eastAsia"/>
            <w:noProof/>
            <w:rtl/>
            <w:lang w:bidi="fa-IR"/>
          </w:rPr>
          <w:t>دارد</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433553453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83</w:t>
        </w:r>
        <w:r w:rsidR="00056307">
          <w:rPr>
            <w:noProof/>
            <w:webHidden/>
            <w:rtl/>
          </w:rPr>
          <w:fldChar w:fldCharType="end"/>
        </w:r>
      </w:hyperlink>
    </w:p>
    <w:p w:rsidR="00056307" w:rsidRDefault="00AE6750" w:rsidP="003B18FA">
      <w:pPr>
        <w:pStyle w:val="TOC2"/>
        <w:tabs>
          <w:tab w:val="right" w:leader="dot" w:pos="6226"/>
        </w:tabs>
        <w:spacing w:line="233" w:lineRule="auto"/>
        <w:rPr>
          <w:rFonts w:asciiTheme="minorHAnsi" w:eastAsiaTheme="minorEastAsia" w:hAnsiTheme="minorHAnsi" w:cstheme="minorBidi"/>
          <w:noProof/>
          <w:sz w:val="22"/>
          <w:szCs w:val="22"/>
          <w:rtl/>
        </w:rPr>
      </w:pPr>
      <w:hyperlink w:anchor="_Toc433553454" w:history="1">
        <w:r w:rsidR="00056307" w:rsidRPr="00FF4FA3">
          <w:rPr>
            <w:rStyle w:val="Hyperlink"/>
            <w:rFonts w:hint="eastAsia"/>
            <w:noProof/>
            <w:rtl/>
            <w:lang w:bidi="fa-IR"/>
          </w:rPr>
          <w:t>چشم</w:t>
        </w:r>
        <w:r w:rsidR="00056307" w:rsidRPr="00FF4FA3">
          <w:rPr>
            <w:rStyle w:val="Hyperlink"/>
            <w:rFonts w:hint="eastAsia"/>
            <w:noProof/>
            <w:lang w:bidi="fa-IR"/>
          </w:rPr>
          <w:t>‌</w:t>
        </w:r>
        <w:r w:rsidR="00056307" w:rsidRPr="00FF4FA3">
          <w:rPr>
            <w:rStyle w:val="Hyperlink"/>
            <w:rFonts w:hint="eastAsia"/>
            <w:noProof/>
            <w:rtl/>
            <w:lang w:bidi="fa-IR"/>
          </w:rPr>
          <w:t>ها</w:t>
        </w:r>
        <w:r w:rsidR="00056307" w:rsidRPr="00FF4FA3">
          <w:rPr>
            <w:rStyle w:val="Hyperlink"/>
            <w:rFonts w:hint="cs"/>
            <w:noProof/>
            <w:rtl/>
            <w:lang w:bidi="fa-IR"/>
          </w:rPr>
          <w:t>ی</w:t>
        </w:r>
        <w:r w:rsidR="00056307" w:rsidRPr="00FF4FA3">
          <w:rPr>
            <w:rStyle w:val="Hyperlink"/>
            <w:noProof/>
            <w:rtl/>
            <w:lang w:bidi="fa-IR"/>
          </w:rPr>
          <w:t xml:space="preserve"> </w:t>
        </w:r>
        <w:r w:rsidR="00056307" w:rsidRPr="00FF4FA3">
          <w:rPr>
            <w:rStyle w:val="Hyperlink"/>
            <w:rFonts w:hint="eastAsia"/>
            <w:noProof/>
            <w:rtl/>
            <w:lang w:bidi="fa-IR"/>
          </w:rPr>
          <w:t>بدشگون</w:t>
        </w:r>
        <w:r w:rsidR="00056307" w:rsidRPr="00FF4FA3">
          <w:rPr>
            <w:rStyle w:val="Hyperlink"/>
            <w:noProof/>
            <w:rtl/>
            <w:lang w:bidi="fa-IR"/>
          </w:rPr>
          <w:t xml:space="preserve"> </w:t>
        </w:r>
        <w:r w:rsidR="00056307" w:rsidRPr="00FF4FA3">
          <w:rPr>
            <w:rStyle w:val="Hyperlink"/>
            <w:rFonts w:hint="eastAsia"/>
            <w:noProof/>
            <w:rtl/>
            <w:lang w:bidi="fa-IR"/>
          </w:rPr>
          <w:t>براساس</w:t>
        </w:r>
        <w:r w:rsidR="00056307" w:rsidRPr="00FF4FA3">
          <w:rPr>
            <w:rStyle w:val="Hyperlink"/>
            <w:noProof/>
            <w:rtl/>
            <w:lang w:bidi="fa-IR"/>
          </w:rPr>
          <w:t xml:space="preserve"> </w:t>
        </w:r>
        <w:r w:rsidR="00056307" w:rsidRPr="00FF4FA3">
          <w:rPr>
            <w:rStyle w:val="Hyperlink"/>
            <w:rFonts w:hint="eastAsia"/>
            <w:noProof/>
            <w:rtl/>
            <w:lang w:bidi="fa-IR"/>
          </w:rPr>
          <w:t>تأث</w:t>
        </w:r>
        <w:r w:rsidR="00056307" w:rsidRPr="00FF4FA3">
          <w:rPr>
            <w:rStyle w:val="Hyperlink"/>
            <w:rFonts w:hint="cs"/>
            <w:noProof/>
            <w:rtl/>
            <w:lang w:bidi="fa-IR"/>
          </w:rPr>
          <w:t>ی</w:t>
        </w:r>
        <w:r w:rsidR="00056307" w:rsidRPr="00FF4FA3">
          <w:rPr>
            <w:rStyle w:val="Hyperlink"/>
            <w:rFonts w:hint="eastAsia"/>
            <w:noProof/>
            <w:rtl/>
            <w:lang w:bidi="fa-IR"/>
          </w:rPr>
          <w:t>رات</w:t>
        </w:r>
        <w:r w:rsidR="00056307" w:rsidRPr="00FF4FA3">
          <w:rPr>
            <w:rStyle w:val="Hyperlink"/>
            <w:noProof/>
            <w:rtl/>
            <w:lang w:bidi="fa-IR"/>
          </w:rPr>
          <w:t xml:space="preserve"> </w:t>
        </w:r>
        <w:r w:rsidR="00056307" w:rsidRPr="00FF4FA3">
          <w:rPr>
            <w:rStyle w:val="Hyperlink"/>
            <w:rFonts w:hint="eastAsia"/>
            <w:noProof/>
            <w:rtl/>
            <w:lang w:bidi="fa-IR"/>
          </w:rPr>
          <w:t>آن</w:t>
        </w:r>
        <w:r w:rsidR="00056307" w:rsidRPr="00FF4FA3">
          <w:rPr>
            <w:rStyle w:val="Hyperlink"/>
            <w:rFonts w:hint="eastAsia"/>
            <w:noProof/>
            <w:lang w:bidi="fa-IR"/>
          </w:rPr>
          <w:t>‌</w:t>
        </w:r>
        <w:r w:rsidR="00056307" w:rsidRPr="00FF4FA3">
          <w:rPr>
            <w:rStyle w:val="Hyperlink"/>
            <w:rFonts w:hint="eastAsia"/>
            <w:noProof/>
            <w:rtl/>
            <w:lang w:bidi="fa-IR"/>
          </w:rPr>
          <w:t>ها</w:t>
        </w:r>
        <w:r w:rsidR="00056307" w:rsidRPr="00FF4FA3">
          <w:rPr>
            <w:rStyle w:val="Hyperlink"/>
            <w:noProof/>
            <w:rtl/>
            <w:lang w:bidi="fa-IR"/>
          </w:rPr>
          <w:t xml:space="preserve"> </w:t>
        </w:r>
        <w:r w:rsidR="00056307" w:rsidRPr="00FF4FA3">
          <w:rPr>
            <w:rStyle w:val="Hyperlink"/>
            <w:rFonts w:hint="eastAsia"/>
            <w:noProof/>
            <w:rtl/>
            <w:lang w:bidi="fa-IR"/>
          </w:rPr>
          <w:t>دو</w:t>
        </w:r>
        <w:r w:rsidR="00056307" w:rsidRPr="00FF4FA3">
          <w:rPr>
            <w:rStyle w:val="Hyperlink"/>
            <w:noProof/>
            <w:rtl/>
            <w:lang w:bidi="fa-IR"/>
          </w:rPr>
          <w:t xml:space="preserve"> </w:t>
        </w:r>
        <w:r w:rsidR="00056307" w:rsidRPr="00FF4FA3">
          <w:rPr>
            <w:rStyle w:val="Hyperlink"/>
            <w:rFonts w:hint="eastAsia"/>
            <w:noProof/>
            <w:rtl/>
            <w:lang w:bidi="fa-IR"/>
          </w:rPr>
          <w:t>نوعند</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433553454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84</w:t>
        </w:r>
        <w:r w:rsidR="00056307">
          <w:rPr>
            <w:noProof/>
            <w:webHidden/>
            <w:rtl/>
          </w:rPr>
          <w:fldChar w:fldCharType="end"/>
        </w:r>
      </w:hyperlink>
    </w:p>
    <w:p w:rsidR="00056307" w:rsidRDefault="00AE6750" w:rsidP="00216F50">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3553455" w:history="1">
        <w:r w:rsidR="00056307" w:rsidRPr="00FF4FA3">
          <w:rPr>
            <w:rStyle w:val="Hyperlink"/>
            <w:rFonts w:hint="eastAsia"/>
            <w:noProof/>
            <w:rtl/>
            <w:lang w:bidi="fa-IR"/>
          </w:rPr>
          <w:t>قاعده</w:t>
        </w:r>
        <w:r w:rsidR="00056307" w:rsidRPr="00FF4FA3">
          <w:rPr>
            <w:rStyle w:val="Hyperlink"/>
            <w:noProof/>
            <w:rtl/>
            <w:lang w:bidi="fa-IR"/>
          </w:rPr>
          <w:t xml:space="preserve"> </w:t>
        </w:r>
        <w:r w:rsidR="00056307" w:rsidRPr="00FF4FA3">
          <w:rPr>
            <w:rStyle w:val="Hyperlink"/>
            <w:rFonts w:hint="eastAsia"/>
            <w:noProof/>
            <w:rtl/>
            <w:lang w:bidi="fa-IR"/>
          </w:rPr>
          <w:t>بيست</w:t>
        </w:r>
        <w:r w:rsidR="00056307" w:rsidRPr="00FF4FA3">
          <w:rPr>
            <w:rStyle w:val="Hyperlink"/>
            <w:noProof/>
            <w:rtl/>
            <w:lang w:bidi="fa-IR"/>
          </w:rPr>
          <w:t xml:space="preserve"> </w:t>
        </w:r>
        <w:r w:rsidR="00056307" w:rsidRPr="00FF4FA3">
          <w:rPr>
            <w:rStyle w:val="Hyperlink"/>
            <w:rFonts w:hint="eastAsia"/>
            <w:noProof/>
            <w:rtl/>
            <w:lang w:bidi="fa-IR"/>
          </w:rPr>
          <w:t>و</w:t>
        </w:r>
        <w:r w:rsidR="00056307" w:rsidRPr="00FF4FA3">
          <w:rPr>
            <w:rStyle w:val="Hyperlink"/>
            <w:noProof/>
            <w:rtl/>
            <w:lang w:bidi="fa-IR"/>
          </w:rPr>
          <w:t xml:space="preserve"> </w:t>
        </w:r>
        <w:r w:rsidR="00056307" w:rsidRPr="00FF4FA3">
          <w:rPr>
            <w:rStyle w:val="Hyperlink"/>
            <w:rFonts w:hint="eastAsia"/>
            <w:noProof/>
            <w:rtl/>
            <w:lang w:bidi="fa-IR"/>
          </w:rPr>
          <w:t>هفتم</w:t>
        </w:r>
        <w:r w:rsidR="00056307" w:rsidRPr="00FF4FA3">
          <w:rPr>
            <w:rStyle w:val="Hyperlink"/>
            <w:noProof/>
            <w:rtl/>
            <w:lang w:bidi="fa-IR"/>
          </w:rPr>
          <w:t xml:space="preserve">: </w:t>
        </w:r>
        <w:r w:rsidR="00056307" w:rsidRPr="00FF4FA3">
          <w:rPr>
            <w:rStyle w:val="Hyperlink"/>
            <w:rFonts w:hint="eastAsia"/>
            <w:noProof/>
            <w:rtl/>
            <w:lang w:bidi="fa-IR"/>
          </w:rPr>
          <w:t>فقط</w:t>
        </w:r>
        <w:r w:rsidR="00056307" w:rsidRPr="00FF4FA3">
          <w:rPr>
            <w:rStyle w:val="Hyperlink"/>
            <w:noProof/>
            <w:rtl/>
            <w:lang w:bidi="fa-IR"/>
          </w:rPr>
          <w:t xml:space="preserve"> </w:t>
        </w:r>
        <w:r w:rsidR="00056307" w:rsidRPr="00FF4FA3">
          <w:rPr>
            <w:rStyle w:val="Hyperlink"/>
            <w:rFonts w:hint="eastAsia"/>
            <w:noProof/>
            <w:rtl/>
            <w:lang w:bidi="fa-IR"/>
          </w:rPr>
          <w:t>خداوند</w:t>
        </w:r>
        <w:r w:rsidR="00056307" w:rsidRPr="00FF4FA3">
          <w:rPr>
            <w:rStyle w:val="Hyperlink"/>
            <w:noProof/>
            <w:rtl/>
            <w:lang w:bidi="fa-IR"/>
          </w:rPr>
          <w:t xml:space="preserve"> </w:t>
        </w:r>
        <w:r w:rsidR="00056307" w:rsidRPr="00FF4FA3">
          <w:rPr>
            <w:rStyle w:val="Hyperlink"/>
            <w:rFonts w:hint="eastAsia"/>
            <w:noProof/>
            <w:rtl/>
            <w:lang w:bidi="fa-IR"/>
          </w:rPr>
          <w:t>م</w:t>
        </w:r>
        <w:r w:rsidR="00056307" w:rsidRPr="00FF4FA3">
          <w:rPr>
            <w:rStyle w:val="Hyperlink"/>
            <w:rFonts w:hint="cs"/>
            <w:noProof/>
            <w:rtl/>
            <w:lang w:bidi="fa-IR"/>
          </w:rPr>
          <w:t>ی‌</w:t>
        </w:r>
        <w:r w:rsidR="00056307" w:rsidRPr="00FF4FA3">
          <w:rPr>
            <w:rStyle w:val="Hyperlink"/>
            <w:rFonts w:hint="eastAsia"/>
            <w:noProof/>
            <w:rtl/>
            <w:lang w:bidi="fa-IR"/>
          </w:rPr>
          <w:t>تواند</w:t>
        </w:r>
        <w:r w:rsidR="00056307" w:rsidRPr="00FF4FA3">
          <w:rPr>
            <w:rStyle w:val="Hyperlink"/>
            <w:noProof/>
            <w:rtl/>
            <w:lang w:bidi="fa-IR"/>
          </w:rPr>
          <w:t xml:space="preserve"> </w:t>
        </w:r>
        <w:r w:rsidR="00056307" w:rsidRPr="00FF4FA3">
          <w:rPr>
            <w:rStyle w:val="Hyperlink"/>
            <w:rFonts w:hint="eastAsia"/>
            <w:noProof/>
            <w:rtl/>
            <w:lang w:bidi="fa-IR"/>
          </w:rPr>
          <w:t>شفا</w:t>
        </w:r>
        <w:r w:rsidR="00056307" w:rsidRPr="00FF4FA3">
          <w:rPr>
            <w:rStyle w:val="Hyperlink"/>
            <w:noProof/>
            <w:rtl/>
            <w:lang w:bidi="fa-IR"/>
          </w:rPr>
          <w:t xml:space="preserve"> </w:t>
        </w:r>
        <w:r w:rsidR="00056307" w:rsidRPr="00FF4FA3">
          <w:rPr>
            <w:rStyle w:val="Hyperlink"/>
            <w:rFonts w:hint="eastAsia"/>
            <w:noProof/>
            <w:rtl/>
            <w:lang w:bidi="fa-IR"/>
          </w:rPr>
          <w:t>دهد</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433553455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87</w:t>
        </w:r>
        <w:r w:rsidR="00056307">
          <w:rPr>
            <w:noProof/>
            <w:webHidden/>
            <w:rtl/>
          </w:rPr>
          <w:fldChar w:fldCharType="end"/>
        </w:r>
      </w:hyperlink>
    </w:p>
    <w:p w:rsidR="00056307" w:rsidRDefault="00AE6750" w:rsidP="003B18FA">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3553456" w:history="1">
        <w:r w:rsidR="00056307" w:rsidRPr="00FF4FA3">
          <w:rPr>
            <w:rStyle w:val="Hyperlink"/>
            <w:rFonts w:hint="eastAsia"/>
            <w:noProof/>
            <w:rtl/>
            <w:lang w:bidi="fa-IR"/>
          </w:rPr>
          <w:t>سخن</w:t>
        </w:r>
        <w:r w:rsidR="00056307" w:rsidRPr="00FF4FA3">
          <w:rPr>
            <w:rStyle w:val="Hyperlink"/>
            <w:noProof/>
            <w:rtl/>
            <w:lang w:bidi="fa-IR"/>
          </w:rPr>
          <w:t xml:space="preserve"> </w:t>
        </w:r>
        <w:r w:rsidR="00056307" w:rsidRPr="00FF4FA3">
          <w:rPr>
            <w:rStyle w:val="Hyperlink"/>
            <w:rFonts w:hint="eastAsia"/>
            <w:noProof/>
            <w:rtl/>
            <w:lang w:bidi="fa-IR"/>
          </w:rPr>
          <w:t>آخر</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433553456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89</w:t>
        </w:r>
        <w:r w:rsidR="00056307">
          <w:rPr>
            <w:noProof/>
            <w:webHidden/>
            <w:rtl/>
          </w:rPr>
          <w:fldChar w:fldCharType="end"/>
        </w:r>
      </w:hyperlink>
    </w:p>
    <w:p w:rsidR="00056307" w:rsidRDefault="00AE6750" w:rsidP="003B18FA">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3553457" w:history="1">
        <w:r w:rsidR="00056307" w:rsidRPr="00FF4FA3">
          <w:rPr>
            <w:rStyle w:val="Hyperlink"/>
            <w:rFonts w:hint="eastAsia"/>
            <w:noProof/>
            <w:rtl/>
            <w:lang w:bidi="fa-IR"/>
          </w:rPr>
          <w:t>آخرين</w:t>
        </w:r>
        <w:r w:rsidR="00056307" w:rsidRPr="00FF4FA3">
          <w:rPr>
            <w:rStyle w:val="Hyperlink"/>
            <w:noProof/>
            <w:rtl/>
            <w:lang w:bidi="fa-IR"/>
          </w:rPr>
          <w:t xml:space="preserve"> </w:t>
        </w:r>
        <w:r w:rsidR="00056307" w:rsidRPr="00FF4FA3">
          <w:rPr>
            <w:rStyle w:val="Hyperlink"/>
            <w:rFonts w:hint="eastAsia"/>
            <w:noProof/>
            <w:rtl/>
            <w:lang w:bidi="fa-IR"/>
          </w:rPr>
          <w:t>نصيحت</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433553457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93</w:t>
        </w:r>
        <w:r w:rsidR="00056307">
          <w:rPr>
            <w:noProof/>
            <w:webHidden/>
            <w:rtl/>
          </w:rPr>
          <w:fldChar w:fldCharType="end"/>
        </w:r>
      </w:hyperlink>
    </w:p>
    <w:p w:rsidR="007E1403" w:rsidRDefault="00AE6750" w:rsidP="003B18FA">
      <w:pPr>
        <w:pStyle w:val="TOC1"/>
        <w:tabs>
          <w:tab w:val="right" w:leader="dot" w:pos="6226"/>
        </w:tabs>
        <w:spacing w:line="233" w:lineRule="auto"/>
        <w:rPr>
          <w:rtl/>
        </w:rPr>
      </w:pPr>
      <w:hyperlink w:anchor="_Toc433553458" w:history="1">
        <w:r w:rsidR="00056307" w:rsidRPr="00FF4FA3">
          <w:rPr>
            <w:rStyle w:val="Hyperlink"/>
            <w:rFonts w:hint="eastAsia"/>
            <w:noProof/>
            <w:rtl/>
            <w:lang w:bidi="fa-IR"/>
          </w:rPr>
          <w:t>منابع</w:t>
        </w:r>
        <w:r w:rsidR="00056307">
          <w:rPr>
            <w:noProof/>
            <w:webHidden/>
            <w:rtl/>
          </w:rPr>
          <w:tab/>
        </w:r>
        <w:r w:rsidR="00056307">
          <w:rPr>
            <w:noProof/>
            <w:webHidden/>
            <w:rtl/>
          </w:rPr>
          <w:fldChar w:fldCharType="begin"/>
        </w:r>
        <w:r w:rsidR="00056307">
          <w:rPr>
            <w:noProof/>
            <w:webHidden/>
            <w:rtl/>
          </w:rPr>
          <w:instrText xml:space="preserve"> </w:instrText>
        </w:r>
        <w:r w:rsidR="00056307">
          <w:rPr>
            <w:noProof/>
            <w:webHidden/>
          </w:rPr>
          <w:instrText>PAGEREF</w:instrText>
        </w:r>
        <w:r w:rsidR="00056307">
          <w:rPr>
            <w:noProof/>
            <w:webHidden/>
            <w:rtl/>
          </w:rPr>
          <w:instrText xml:space="preserve"> _</w:instrText>
        </w:r>
        <w:r w:rsidR="00056307">
          <w:rPr>
            <w:noProof/>
            <w:webHidden/>
          </w:rPr>
          <w:instrText>Toc</w:instrText>
        </w:r>
        <w:r w:rsidR="00056307">
          <w:rPr>
            <w:noProof/>
            <w:webHidden/>
            <w:rtl/>
          </w:rPr>
          <w:instrText xml:space="preserve">433553458 </w:instrText>
        </w:r>
        <w:r w:rsidR="00056307">
          <w:rPr>
            <w:noProof/>
            <w:webHidden/>
          </w:rPr>
          <w:instrText>\h</w:instrText>
        </w:r>
        <w:r w:rsidR="00056307">
          <w:rPr>
            <w:noProof/>
            <w:webHidden/>
            <w:rtl/>
          </w:rPr>
          <w:instrText xml:space="preserve"> </w:instrText>
        </w:r>
        <w:r w:rsidR="00056307">
          <w:rPr>
            <w:noProof/>
            <w:webHidden/>
            <w:rtl/>
          </w:rPr>
        </w:r>
        <w:r w:rsidR="00056307">
          <w:rPr>
            <w:noProof/>
            <w:webHidden/>
            <w:rtl/>
          </w:rPr>
          <w:fldChar w:fldCharType="separate"/>
        </w:r>
        <w:r w:rsidR="00801DB3">
          <w:rPr>
            <w:noProof/>
            <w:webHidden/>
            <w:rtl/>
          </w:rPr>
          <w:t>95</w:t>
        </w:r>
        <w:r w:rsidR="00056307">
          <w:rPr>
            <w:noProof/>
            <w:webHidden/>
            <w:rtl/>
          </w:rPr>
          <w:fldChar w:fldCharType="end"/>
        </w:r>
      </w:hyperlink>
      <w:r w:rsidR="00056307">
        <w:rPr>
          <w:rtl/>
        </w:rPr>
        <w:fldChar w:fldCharType="end"/>
      </w:r>
    </w:p>
    <w:p w:rsidR="007E1403" w:rsidRPr="00C96A6D" w:rsidRDefault="007E1403" w:rsidP="007E1403">
      <w:pPr>
        <w:pStyle w:val="a2"/>
        <w:rPr>
          <w:rtl/>
        </w:rPr>
        <w:sectPr w:rsidR="007E1403" w:rsidRPr="00C96A6D" w:rsidSect="002B18DA">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442F69" w:rsidRPr="00BA234A" w:rsidRDefault="00442F69" w:rsidP="00B25474">
      <w:pPr>
        <w:pStyle w:val="a"/>
        <w:rPr>
          <w:rtl/>
        </w:rPr>
      </w:pPr>
      <w:bookmarkStart w:id="12" w:name="_Toc292235018"/>
      <w:bookmarkStart w:id="13" w:name="_Toc433553421"/>
      <w:r w:rsidRPr="00573F8E">
        <w:rPr>
          <w:rFonts w:hint="cs"/>
          <w:rtl/>
        </w:rPr>
        <w:lastRenderedPageBreak/>
        <w:t>مقدمه استاد دکتر:</w:t>
      </w:r>
      <w:r w:rsidR="00B25474">
        <w:rPr>
          <w:rtl/>
        </w:rPr>
        <w:br/>
      </w:r>
      <w:r w:rsidRPr="00573F8E">
        <w:rPr>
          <w:rFonts w:hint="cs"/>
          <w:rtl/>
        </w:rPr>
        <w:t>عبدالله بن جبرين</w:t>
      </w:r>
      <w:bookmarkEnd w:id="12"/>
      <w:bookmarkEnd w:id="13"/>
    </w:p>
    <w:p w:rsidR="00442F69" w:rsidRPr="00F347B5" w:rsidRDefault="00442F69" w:rsidP="004B41D2">
      <w:pPr>
        <w:pStyle w:val="StyleComplexBLotus12ptJustifiedFirstline05cm"/>
        <w:spacing w:line="240" w:lineRule="auto"/>
        <w:rPr>
          <w:rStyle w:val="Char2"/>
          <w:rtl/>
        </w:rPr>
      </w:pPr>
      <w:r w:rsidRPr="00F347B5">
        <w:rPr>
          <w:rStyle w:val="Char2"/>
          <w:rFonts w:hint="cs"/>
          <w:rtl/>
        </w:rPr>
        <w:t>شکر و سپاس، خداوند جهانیان را، که فرجام نیک را خاص پرهیزگاران گردانیده است و با گواهی بر وحدانیت و برتری او از همکار و یاور و نیز با گواهی بر رسالت محمد و برتری او در میان تمام انبیاء و فرستادگان که درود و رحمت خدا بر او و اهل بیت و یاران و پیروان او تا روز قیامت باد.</w:t>
      </w:r>
    </w:p>
    <w:p w:rsidR="00442F69" w:rsidRPr="00F347B5" w:rsidRDefault="00442F69" w:rsidP="004B41D2">
      <w:pPr>
        <w:pStyle w:val="StyleComplexBLotus12ptJustifiedFirstline05cm"/>
        <w:spacing w:line="240" w:lineRule="auto"/>
        <w:rPr>
          <w:rStyle w:val="Char2"/>
          <w:rtl/>
        </w:rPr>
      </w:pPr>
      <w:r w:rsidRPr="00F347B5">
        <w:rPr>
          <w:rStyle w:val="Char2"/>
          <w:rFonts w:hint="cs"/>
          <w:rtl/>
        </w:rPr>
        <w:t xml:space="preserve">اینجانب پس از مطالعه نوشته برادرم عبدالله بن محمد السدحان آنرا در زمینه تعویذ و درمان به وسیله قرآن و سنت، جدید و تازه دیدم، زیرا راهکارهای مفیدی را در ضمن آن بیان نموده که افراد طالب می‌توانند گام به گام آن حرکت کرده و به اذن خدا به نتیجه درست برسند. و قطعاً این راهکارها حاصل </w:t>
      </w:r>
      <w:r w:rsidR="00BC2287">
        <w:rPr>
          <w:rStyle w:val="Char2"/>
          <w:rFonts w:hint="cs"/>
          <w:rtl/>
        </w:rPr>
        <w:t>مدت‌ها</w:t>
      </w:r>
      <w:r w:rsidRPr="00F347B5">
        <w:rPr>
          <w:rStyle w:val="Char2"/>
          <w:rFonts w:hint="cs"/>
          <w:rtl/>
        </w:rPr>
        <w:t xml:space="preserve"> مطالعه و تفکر عمیق و تجربه عملی ایشان بوده است. که البته این نتایج خود گواه صادقی است بر عظمت و کمال شریعت اسلامی و اهمیت پیروی از احکام و آموزه‌ای خدایی که از یکسو سبب حفاظت انسان از خطرات و مضرات است و از سوی دیگر ـ بإذن الله ـ مایه شفای امراض و بلاهاست. هر چند که خداوند متعال این امراض و مصایب را به خاطر آزمایش بر بندگان مؤمن خویش نازل می‌کند که ایمان و یقین</w:t>
      </w:r>
      <w:r w:rsidR="00151FE5">
        <w:rPr>
          <w:rStyle w:val="Char2"/>
          <w:rFonts w:hint="eastAsia"/>
          <w:rtl/>
        </w:rPr>
        <w:t>‌</w:t>
      </w:r>
      <w:r w:rsidRPr="00F347B5">
        <w:rPr>
          <w:rStyle w:val="Char2"/>
          <w:rFonts w:hint="cs"/>
          <w:rtl/>
        </w:rPr>
        <w:t>شان افزوده گشته و در تمام شئونات زندگی فقط بر او توکل و اعتماد کنند. یا به عنوان عقوبت و عذاب بر عصیان‌گران و اهل فسادی می‌فرستد که نوعی از فرجام بد</w:t>
      </w:r>
      <w:r w:rsidR="001E6757">
        <w:rPr>
          <w:rStyle w:val="Char2"/>
          <w:rFonts w:hint="cs"/>
          <w:rtl/>
        </w:rPr>
        <w:t xml:space="preserve"> آن‌ها </w:t>
      </w:r>
      <w:r w:rsidRPr="00F347B5">
        <w:rPr>
          <w:rStyle w:val="Char2"/>
          <w:rFonts w:hint="cs"/>
          <w:rtl/>
        </w:rPr>
        <w:t>را پیشاپیش نشانشان دهد.</w:t>
      </w:r>
    </w:p>
    <w:p w:rsidR="00442F69" w:rsidRPr="00F347B5" w:rsidRDefault="00442F69" w:rsidP="004B41D2">
      <w:pPr>
        <w:pStyle w:val="StyleComplexBLotus12ptJustifiedFirstline05cm"/>
        <w:spacing w:line="240" w:lineRule="auto"/>
        <w:rPr>
          <w:rStyle w:val="Char2"/>
          <w:rtl/>
        </w:rPr>
      </w:pPr>
      <w:r w:rsidRPr="00F347B5">
        <w:rPr>
          <w:rStyle w:val="Char2"/>
          <w:rFonts w:hint="cs"/>
          <w:rtl/>
        </w:rPr>
        <w:t xml:space="preserve">بدینگونه که </w:t>
      </w:r>
      <w:r w:rsidR="001E6757">
        <w:rPr>
          <w:rStyle w:val="Char2"/>
          <w:rFonts w:hint="cs"/>
          <w:rtl/>
        </w:rPr>
        <w:t>شیطان‌ها</w:t>
      </w:r>
      <w:r w:rsidRPr="00F347B5">
        <w:rPr>
          <w:rStyle w:val="Char2"/>
          <w:rFonts w:hint="cs"/>
          <w:rtl/>
        </w:rPr>
        <w:t xml:space="preserve">ی انسی و جنی را بر ایشان مسلط می‌گرداند که به هر بلا و مرضی مبتلایشان کنند و آنجا که طبیبان بشر از علاج و درمان </w:t>
      </w:r>
      <w:r w:rsidRPr="00F347B5">
        <w:rPr>
          <w:rStyle w:val="Char2"/>
          <w:rFonts w:hint="cs"/>
          <w:rtl/>
        </w:rPr>
        <w:lastRenderedPageBreak/>
        <w:t xml:space="preserve">ناتوان گشتند در می‌یابند که این سرانجام گناه و رویگردانی از دین راستی است که به آن گرفتار شده‌اند. و اینجاست که به خود آمده و در می‌یابند که کوتاهی و سستی کرده‌اند و هیچ پناهگاهی به جز خدا نیست. این بار پند طبیب </w:t>
      </w:r>
      <w:r w:rsidR="00151FE5">
        <w:rPr>
          <w:rStyle w:val="Char2"/>
          <w:rFonts w:hint="cs"/>
          <w:rtl/>
        </w:rPr>
        <w:t>دل‌ها</w:t>
      </w:r>
      <w:r w:rsidRPr="00F347B5">
        <w:rPr>
          <w:rStyle w:val="Char2"/>
          <w:rFonts w:hint="cs"/>
          <w:rtl/>
        </w:rPr>
        <w:t xml:space="preserve"> را می‌پذیرد که فقط اهل ایمان و یقین و علاقه‌مندان به خدا هستند که از دعا و تعویذ بهره‌مندی شوند. و خداوند هم به سوی</w:t>
      </w:r>
      <w:r w:rsidR="001E6757">
        <w:rPr>
          <w:rStyle w:val="Char2"/>
          <w:rFonts w:hint="cs"/>
          <w:rtl/>
        </w:rPr>
        <w:t xml:space="preserve"> آن‌ها </w:t>
      </w:r>
      <w:r w:rsidRPr="00F347B5">
        <w:rPr>
          <w:rStyle w:val="Char2"/>
          <w:rFonts w:hint="cs"/>
          <w:rtl/>
        </w:rPr>
        <w:t>بازگشته و شفای کامل عنایتشان می‌کند. و به راستی که فقط خداست هدایتگر به راه راست.</w:t>
      </w:r>
    </w:p>
    <w:p w:rsidR="00442F69" w:rsidRPr="00F347B5" w:rsidRDefault="00442F69" w:rsidP="00151FE5">
      <w:pPr>
        <w:pStyle w:val="StyleComplexBLotus12ptJustifiedFirstline05cm"/>
        <w:spacing w:line="240" w:lineRule="auto"/>
        <w:ind w:firstLine="0"/>
        <w:jc w:val="right"/>
        <w:rPr>
          <w:rStyle w:val="Char2"/>
          <w:rtl/>
        </w:rPr>
      </w:pPr>
      <w:r w:rsidRPr="00F347B5">
        <w:rPr>
          <w:rStyle w:val="Char2"/>
          <w:rFonts w:hint="cs"/>
          <w:rtl/>
        </w:rPr>
        <w:t>با درود</w:t>
      </w:r>
      <w:r w:rsidR="00151FE5">
        <w:rPr>
          <w:rStyle w:val="Char2"/>
          <w:rFonts w:hint="cs"/>
          <w:rtl/>
        </w:rPr>
        <w:t xml:space="preserve"> بر نبی مکرم و اهل بیت و یارانش</w:t>
      </w:r>
    </w:p>
    <w:p w:rsidR="00442F69" w:rsidRPr="003F5DD6" w:rsidRDefault="00442F69" w:rsidP="00151FE5">
      <w:pPr>
        <w:pStyle w:val="StyleComplexBLotus12ptJustifiedFirstline05cm"/>
        <w:spacing w:line="240" w:lineRule="auto"/>
        <w:ind w:firstLine="0"/>
        <w:jc w:val="right"/>
        <w:rPr>
          <w:rStyle w:val="Char8"/>
          <w:rtl/>
        </w:rPr>
      </w:pPr>
      <w:r w:rsidRPr="003F5DD6">
        <w:rPr>
          <w:rStyle w:val="Char8"/>
          <w:rFonts w:hint="cs"/>
          <w:rtl/>
        </w:rPr>
        <w:t>عبدالله بن عبدالرحمن جبرین</w:t>
      </w:r>
    </w:p>
    <w:p w:rsidR="00442F69" w:rsidRPr="00151FE5" w:rsidRDefault="00442F69" w:rsidP="00151FE5">
      <w:pPr>
        <w:pStyle w:val="a8"/>
        <w:ind w:firstLine="0"/>
        <w:jc w:val="right"/>
        <w:rPr>
          <w:rtl/>
        </w:rPr>
      </w:pPr>
      <w:r w:rsidRPr="00151FE5">
        <w:rPr>
          <w:rFonts w:hint="cs"/>
          <w:rtl/>
        </w:rPr>
        <w:t>16/1/1425 هجری</w:t>
      </w:r>
    </w:p>
    <w:p w:rsidR="00442F69" w:rsidRDefault="00442F69" w:rsidP="00442F69">
      <w:pPr>
        <w:ind w:firstLine="284"/>
        <w:jc w:val="both"/>
        <w:rPr>
          <w:rtl/>
          <w:lang w:bidi="fa-IR"/>
        </w:rPr>
        <w:sectPr w:rsidR="00442F69" w:rsidSect="002B18DA">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442F69" w:rsidRPr="00573F8E" w:rsidRDefault="00442F69" w:rsidP="00442F69">
      <w:pPr>
        <w:pStyle w:val="a"/>
        <w:rPr>
          <w:rtl/>
        </w:rPr>
      </w:pPr>
      <w:bookmarkStart w:id="14" w:name="_Toc292235019"/>
      <w:bookmarkStart w:id="15" w:name="_Toc433553422"/>
      <w:r w:rsidRPr="00573F8E">
        <w:rPr>
          <w:rFonts w:hint="cs"/>
          <w:rtl/>
        </w:rPr>
        <w:t>مقدمه مؤلف</w:t>
      </w:r>
      <w:bookmarkEnd w:id="14"/>
      <w:bookmarkEnd w:id="15"/>
    </w:p>
    <w:p w:rsidR="00442F69" w:rsidRPr="00442F69" w:rsidRDefault="00442F69" w:rsidP="00151FE5">
      <w:pPr>
        <w:pStyle w:val="a3"/>
        <w:rPr>
          <w:rtl/>
        </w:rPr>
      </w:pPr>
      <w:r w:rsidRPr="00442F69">
        <w:rPr>
          <w:rFonts w:hint="cs"/>
          <w:rtl/>
        </w:rPr>
        <w:t>إنَّ الحمدَ لِلّه نحمَدُه وَنَستَعينهُ وَنَستَهْديهِ ونَعوذُ بِاللهِ مِنْ شُرورِ أنْف</w:t>
      </w:r>
      <w:r w:rsidR="00FD5B41">
        <w:rPr>
          <w:rFonts w:hint="cs"/>
          <w:rtl/>
        </w:rPr>
        <w:t>ُ</w:t>
      </w:r>
      <w:r w:rsidRPr="00442F69">
        <w:rPr>
          <w:rFonts w:hint="cs"/>
          <w:rtl/>
        </w:rPr>
        <w:t>سِنا وَسَي</w:t>
      </w:r>
      <w:r w:rsidR="00040D93">
        <w:rPr>
          <w:rFonts w:hint="cs"/>
          <w:rtl/>
        </w:rPr>
        <w:t>ِّ</w:t>
      </w:r>
      <w:r w:rsidRPr="00442F69">
        <w:rPr>
          <w:rFonts w:hint="cs"/>
          <w:rtl/>
        </w:rPr>
        <w:t>ئ</w:t>
      </w:r>
      <w:r w:rsidR="00FD5B41">
        <w:rPr>
          <w:rFonts w:hint="cs"/>
          <w:rtl/>
        </w:rPr>
        <w:t>َ</w:t>
      </w:r>
      <w:r w:rsidRPr="00442F69">
        <w:rPr>
          <w:rFonts w:hint="cs"/>
          <w:rtl/>
        </w:rPr>
        <w:t>اتِ أَع</w:t>
      </w:r>
      <w:r w:rsidR="00FD5B41">
        <w:rPr>
          <w:rFonts w:hint="cs"/>
          <w:rtl/>
        </w:rPr>
        <w:t>ْ</w:t>
      </w:r>
      <w:r w:rsidRPr="00442F69">
        <w:rPr>
          <w:rFonts w:hint="cs"/>
          <w:rtl/>
        </w:rPr>
        <w:t>م</w:t>
      </w:r>
      <w:r w:rsidR="00040D93">
        <w:rPr>
          <w:rFonts w:hint="cs"/>
          <w:rtl/>
        </w:rPr>
        <w:t>َ</w:t>
      </w:r>
      <w:r w:rsidRPr="00442F69">
        <w:rPr>
          <w:rFonts w:hint="cs"/>
          <w:rtl/>
        </w:rPr>
        <w:t>الِن</w:t>
      </w:r>
      <w:r w:rsidR="00040D93">
        <w:rPr>
          <w:rFonts w:hint="cs"/>
          <w:rtl/>
        </w:rPr>
        <w:t>َ</w:t>
      </w:r>
      <w:r w:rsidRPr="00442F69">
        <w:rPr>
          <w:rFonts w:hint="cs"/>
          <w:rtl/>
        </w:rPr>
        <w:t>ا. مَن ي</w:t>
      </w:r>
      <w:r w:rsidR="00FD5B41">
        <w:rPr>
          <w:rFonts w:hint="cs"/>
          <w:rtl/>
        </w:rPr>
        <w:t>َهدِه</w:t>
      </w:r>
      <w:r w:rsidR="00040D93">
        <w:rPr>
          <w:rFonts w:hint="cs"/>
          <w:rtl/>
        </w:rPr>
        <w:t>ِ</w:t>
      </w:r>
      <w:r w:rsidR="00FD5B41">
        <w:rPr>
          <w:rFonts w:hint="cs"/>
          <w:rtl/>
        </w:rPr>
        <w:t xml:space="preserve"> اللهُ فلا مُضِلَّ</w:t>
      </w:r>
      <w:r w:rsidRPr="00442F69">
        <w:rPr>
          <w:rFonts w:hint="cs"/>
          <w:rtl/>
        </w:rPr>
        <w:t xml:space="preserve"> ل</w:t>
      </w:r>
      <w:r w:rsidR="00FD5B41">
        <w:rPr>
          <w:rFonts w:hint="cs"/>
          <w:rtl/>
        </w:rPr>
        <w:t>َ</w:t>
      </w:r>
      <w:r w:rsidRPr="00442F69">
        <w:rPr>
          <w:rFonts w:hint="cs"/>
          <w:rtl/>
        </w:rPr>
        <w:t>ه</w:t>
      </w:r>
      <w:r w:rsidR="00FD5B41">
        <w:rPr>
          <w:rFonts w:hint="cs"/>
          <w:rtl/>
        </w:rPr>
        <w:t>ُ</w:t>
      </w:r>
      <w:r w:rsidRPr="00442F69">
        <w:rPr>
          <w:rFonts w:hint="cs"/>
          <w:rtl/>
        </w:rPr>
        <w:t xml:space="preserve"> وَمَن ي</w:t>
      </w:r>
      <w:r w:rsidR="00040D93">
        <w:rPr>
          <w:rFonts w:hint="cs"/>
          <w:rtl/>
        </w:rPr>
        <w:t>ُضْ</w:t>
      </w:r>
      <w:r w:rsidRPr="00442F69">
        <w:rPr>
          <w:rFonts w:hint="cs"/>
          <w:rtl/>
        </w:rPr>
        <w:t>ل</w:t>
      </w:r>
      <w:r w:rsidR="00040D93">
        <w:rPr>
          <w:rFonts w:hint="cs"/>
          <w:rtl/>
        </w:rPr>
        <w:t>ِ</w:t>
      </w:r>
      <w:r w:rsidRPr="00442F69">
        <w:rPr>
          <w:rFonts w:hint="cs"/>
          <w:rtl/>
        </w:rPr>
        <w:t>لْ فَلا</w:t>
      </w:r>
      <w:r w:rsidR="00040D93">
        <w:rPr>
          <w:rFonts w:hint="cs"/>
          <w:rtl/>
        </w:rPr>
        <w:t>َ</w:t>
      </w:r>
      <w:r w:rsidRPr="00442F69">
        <w:rPr>
          <w:rFonts w:hint="cs"/>
          <w:rtl/>
        </w:rPr>
        <w:t xml:space="preserve"> ه</w:t>
      </w:r>
      <w:r w:rsidR="00040D93">
        <w:rPr>
          <w:rFonts w:hint="cs"/>
          <w:rtl/>
        </w:rPr>
        <w:t>َ</w:t>
      </w:r>
      <w:r w:rsidRPr="00442F69">
        <w:rPr>
          <w:rFonts w:hint="cs"/>
          <w:rtl/>
        </w:rPr>
        <w:t>اد</w:t>
      </w:r>
      <w:r w:rsidR="00040D93">
        <w:rPr>
          <w:rFonts w:hint="cs"/>
          <w:rtl/>
        </w:rPr>
        <w:t>ِ</w:t>
      </w:r>
      <w:r w:rsidRPr="00442F69">
        <w:rPr>
          <w:rFonts w:hint="cs"/>
          <w:rtl/>
        </w:rPr>
        <w:t>يَ لَه</w:t>
      </w:r>
      <w:r w:rsidR="00040D93">
        <w:rPr>
          <w:rFonts w:hint="cs"/>
          <w:rtl/>
        </w:rPr>
        <w:t>ُ،</w:t>
      </w:r>
      <w:r w:rsidRPr="00442F69">
        <w:rPr>
          <w:rFonts w:hint="cs"/>
          <w:rtl/>
        </w:rPr>
        <w:t xml:space="preserve"> وَالصَّلاةُ والسَّلامُ على نَبِي</w:t>
      </w:r>
      <w:r w:rsidR="00040D93">
        <w:rPr>
          <w:rFonts w:hint="cs"/>
          <w:rtl/>
        </w:rPr>
        <w:t>ِّ</w:t>
      </w:r>
      <w:r w:rsidRPr="00442F69">
        <w:rPr>
          <w:rFonts w:hint="cs"/>
          <w:rtl/>
        </w:rPr>
        <w:t>نا مُحمد. وبعد:</w:t>
      </w:r>
    </w:p>
    <w:p w:rsidR="00442F69" w:rsidRPr="00F347B5" w:rsidRDefault="00442F69" w:rsidP="004B41D2">
      <w:pPr>
        <w:pStyle w:val="StyleComplexBLotus12ptJustifiedFirstline05cm"/>
        <w:spacing w:line="240" w:lineRule="auto"/>
        <w:rPr>
          <w:rStyle w:val="Char2"/>
          <w:rtl/>
        </w:rPr>
      </w:pPr>
      <w:r w:rsidRPr="00F347B5">
        <w:rPr>
          <w:rStyle w:val="Char2"/>
          <w:rFonts w:hint="cs"/>
          <w:rtl/>
        </w:rPr>
        <w:t xml:space="preserve">در این زمان که تسلط ابلیس و ذریه‌اش به همراه </w:t>
      </w:r>
      <w:r w:rsidR="00151FE5">
        <w:rPr>
          <w:rStyle w:val="Char2"/>
          <w:rFonts w:hint="cs"/>
          <w:rtl/>
        </w:rPr>
        <w:t>انسان‌ها</w:t>
      </w:r>
      <w:r w:rsidRPr="00F347B5">
        <w:rPr>
          <w:rStyle w:val="Char2"/>
          <w:rFonts w:hint="cs"/>
          <w:rtl/>
        </w:rPr>
        <w:t>ی شیطان صفت بر بنی بشر سایه افکنده است باید بیدار باشیم و در مقابل این دست شیطانی که گمراهی مردم و ممانعت از اعمال خیر و دعوت به سوی خدا را نشانه گرفته است، جبهه واحدی تشکیل دهیم، و پیداست که بازنگری در ادعیه قرآنی و تنظیم و محدود کردن رقیه بسیار لازم گشته است، زیرا زمینه‌‌های استفاده از آن گسترده گشته و شاخه‌های مختلفی از رقیه پدید آمده است و سامان‌دهی این ادعیه نیز همانند سایر علوم اسلامی که جز با دقت و بازنگری مجدد سامان‌ نمی‌یابد، نیازمند بیان اصول و قواعدی خاص است.</w:t>
      </w:r>
    </w:p>
    <w:p w:rsidR="00442F69" w:rsidRPr="00F347B5" w:rsidRDefault="00442F69" w:rsidP="004B41D2">
      <w:pPr>
        <w:pStyle w:val="StyleComplexBLotus12ptJustifiedFirstline05cm"/>
        <w:spacing w:line="240" w:lineRule="auto"/>
        <w:rPr>
          <w:rStyle w:val="Char2"/>
          <w:rtl/>
        </w:rPr>
      </w:pPr>
      <w:r w:rsidRPr="00F347B5">
        <w:rPr>
          <w:rStyle w:val="Char2"/>
          <w:rFonts w:hint="cs"/>
          <w:rtl/>
        </w:rPr>
        <w:t>با اینکه در حال حاضر تمام علوم اسلامی به صورت مدوّن درآمده است اما علم رقیه به وسیله اذکار و ادعیه سنت کماکان به صورت پراکنده و متفرق باقی بوده و گردآوری نشده است. دلیل این امر هم این است که تصنیف و تدوین هر علمی مبتنی بر نیاز مردم است، و در جامعه‌ی اولیه اسلام نیازی به علم رقیه به عنوان یک دانش مدرن نبوده است، چرا که نسل اول اسلام بیشترین وقت خویش را در تمرین و یادآوری اذکار می‌گذراندند تا جائی</w:t>
      </w:r>
      <w:r w:rsidR="00151FE5">
        <w:rPr>
          <w:rStyle w:val="Char2"/>
          <w:rFonts w:hint="cs"/>
          <w:rtl/>
        </w:rPr>
        <w:t xml:space="preserve"> </w:t>
      </w:r>
      <w:r w:rsidRPr="00F347B5">
        <w:rPr>
          <w:rStyle w:val="Char2"/>
          <w:rFonts w:hint="cs"/>
          <w:rtl/>
        </w:rPr>
        <w:t>که منازل</w:t>
      </w:r>
      <w:r w:rsidR="001E6757">
        <w:rPr>
          <w:rStyle w:val="Char2"/>
          <w:rFonts w:hint="cs"/>
          <w:rtl/>
        </w:rPr>
        <w:t xml:space="preserve"> آن‌ها </w:t>
      </w:r>
      <w:r w:rsidRPr="00F347B5">
        <w:rPr>
          <w:rStyle w:val="Char2"/>
          <w:rFonts w:hint="cs"/>
          <w:rtl/>
        </w:rPr>
        <w:t>به کندوی زنبور عسل می‌ماند.</w:t>
      </w:r>
    </w:p>
    <w:p w:rsidR="00442F69" w:rsidRPr="00F347B5" w:rsidRDefault="00442F69" w:rsidP="004B41D2">
      <w:pPr>
        <w:pStyle w:val="StyleComplexBLotus12ptJustifiedFirstline05cm"/>
        <w:spacing w:line="240" w:lineRule="auto"/>
        <w:rPr>
          <w:rStyle w:val="Char2"/>
          <w:rtl/>
        </w:rPr>
      </w:pPr>
      <w:r w:rsidRPr="00F347B5">
        <w:rPr>
          <w:rStyle w:val="Char2"/>
          <w:rFonts w:hint="cs"/>
          <w:rtl/>
        </w:rPr>
        <w:t xml:space="preserve">اما در عصر حاضر اسباب فریب و غفلت مردم از یاد خدا بسیار گشته و اوقات مردم را به خود اختصاص داده و بسیاری از دستاویزهای ایمان از بین رفته و یاد خدا کم شده است. و اینجاست که شیطان فرصت خوبی برای یورش بردن به </w:t>
      </w:r>
      <w:r w:rsidR="00151FE5">
        <w:rPr>
          <w:rStyle w:val="Char2"/>
          <w:rFonts w:hint="cs"/>
          <w:rtl/>
        </w:rPr>
        <w:t>قلب‌ها</w:t>
      </w:r>
      <w:r w:rsidRPr="00F347B5">
        <w:rPr>
          <w:rStyle w:val="Char2"/>
          <w:rFonts w:hint="cs"/>
          <w:rtl/>
        </w:rPr>
        <w:t>ی خالی از ذکر خدا به دست آورده است. این است که تماس شیطان با بشر</w:t>
      </w:r>
      <w:r w:rsidRPr="00151FE5">
        <w:rPr>
          <w:rStyle w:val="Char2"/>
          <w:vertAlign w:val="superscript"/>
          <w:rtl/>
        </w:rPr>
        <w:footnoteReference w:id="1"/>
      </w:r>
      <w:r w:rsidRPr="00F347B5">
        <w:rPr>
          <w:rStyle w:val="Char2"/>
          <w:rFonts w:hint="cs"/>
          <w:rtl/>
        </w:rPr>
        <w:t xml:space="preserve"> و اثرگذاری او بیشتر شده است و علم پزشکی از درمان معذور شده، و اسباب اصلاح درون کمیاب. و در نتیجه این امر بسیاری از مبتلایان، به درگاه ساحران و جادوگران پناه می‌برند بدون اینکه بهره‌ای ببرند. این بود که برخی از رقیه نویسان به سوی رقیه شرعی متوجه شده و یأس و ناامیدی به امید تبدیل شد. اما به رغم نتایج مثبت این تلاش، بهره کامل گرفتن از این راهکار دین، نیازمند بیان اصولی است شرعی، تا راهی برای نفوذ اباطیل در عقیده اسلامی، توسط شیطان باقی نماند. و تحقق آنهم با بیان قواعد شرعی در چارچوب عمومی آن و بدون ورود در ژرفای مطلب امکان‌پذیر است، تا خلاصه‌ای مفید از مطالب در اختیار آنانی باشد که خواستار استفاده از رقیه هستند. </w:t>
      </w:r>
    </w:p>
    <w:p w:rsidR="00442F69" w:rsidRPr="00F347B5" w:rsidRDefault="00442F69" w:rsidP="004B41D2">
      <w:pPr>
        <w:pStyle w:val="StyleComplexBLotus12ptJustifiedFirstline05cm"/>
        <w:spacing w:line="240" w:lineRule="auto"/>
        <w:rPr>
          <w:rStyle w:val="Char2"/>
          <w:rtl/>
        </w:rPr>
      </w:pPr>
      <w:r w:rsidRPr="00F347B5">
        <w:rPr>
          <w:rStyle w:val="Char2"/>
          <w:rFonts w:hint="cs"/>
          <w:rtl/>
        </w:rPr>
        <w:t xml:space="preserve">این کتاب نیز تلاشی است برای قاعده‌مند کردن و مدوّن ساختن رقیه، در </w:t>
      </w:r>
      <w:r w:rsidR="00DC14A7">
        <w:rPr>
          <w:rStyle w:val="Char2"/>
          <w:rFonts w:hint="cs"/>
          <w:rtl/>
        </w:rPr>
        <w:t>باب‌ها</w:t>
      </w:r>
      <w:r w:rsidRPr="00F347B5">
        <w:rPr>
          <w:rStyle w:val="Char2"/>
          <w:rFonts w:hint="cs"/>
          <w:rtl/>
        </w:rPr>
        <w:t xml:space="preserve">ی مختلفی از جمله در تصورات و باورها و قسمتی هم در شیوه‌ها، اسباب و درمان. در پایان لازم به ذکر است که تشکر فراوان خویش را از استاد گرانقدر و عالم، شیخ عبدالله بن عبدالرحمن جبرین به خاطر </w:t>
      </w:r>
      <w:r w:rsidR="00151FE5">
        <w:rPr>
          <w:rStyle w:val="Char2"/>
          <w:rFonts w:hint="cs"/>
          <w:rtl/>
        </w:rPr>
        <w:t>تلاش‌ها</w:t>
      </w:r>
      <w:r w:rsidRPr="00F347B5">
        <w:rPr>
          <w:rStyle w:val="Char2"/>
          <w:rFonts w:hint="cs"/>
          <w:rtl/>
        </w:rPr>
        <w:t>ی ارزشمند و زحمات ایشان در بازنگری و نشر این کتاب ابراز دارم.</w:t>
      </w:r>
    </w:p>
    <w:p w:rsidR="00442F69" w:rsidRPr="00F347B5" w:rsidRDefault="00442F69" w:rsidP="004B41D2">
      <w:pPr>
        <w:ind w:firstLine="284"/>
        <w:jc w:val="both"/>
        <w:rPr>
          <w:rStyle w:val="Char2"/>
          <w:rtl/>
        </w:rPr>
      </w:pPr>
      <w:r w:rsidRPr="00F347B5">
        <w:rPr>
          <w:rStyle w:val="Char2"/>
          <w:rFonts w:hint="cs"/>
          <w:rtl/>
        </w:rPr>
        <w:t>با آروزی اینکه خداند تلاش ایشان را در ترازوی اعمال نیکشان محسوب فرماید، که فقط اوست هدایتگر به سوی راه راست.</w:t>
      </w:r>
    </w:p>
    <w:p w:rsidR="00442F69" w:rsidRPr="00F347B5" w:rsidRDefault="00442F69" w:rsidP="004B41D2">
      <w:pPr>
        <w:ind w:firstLine="284"/>
        <w:jc w:val="both"/>
        <w:rPr>
          <w:rStyle w:val="Char2"/>
          <w:rtl/>
        </w:rPr>
        <w:sectPr w:rsidR="00442F69" w:rsidRPr="00F347B5" w:rsidSect="00151FE5">
          <w:headerReference w:type="default" r:id="rId18"/>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C05CA7">
      <w:pPr>
        <w:pStyle w:val="a"/>
        <w:rPr>
          <w:rtl/>
        </w:rPr>
      </w:pPr>
      <w:bookmarkStart w:id="16" w:name="_Toc292235020"/>
      <w:bookmarkStart w:id="17" w:name="_Toc433553423"/>
      <w:r w:rsidRPr="00573F8E">
        <w:rPr>
          <w:rFonts w:hint="cs"/>
          <w:rtl/>
        </w:rPr>
        <w:t>قاعده اول:</w:t>
      </w:r>
      <w:r>
        <w:rPr>
          <w:rtl/>
        </w:rPr>
        <w:br/>
      </w:r>
      <w:r>
        <w:rPr>
          <w:rFonts w:hint="cs"/>
          <w:rtl/>
        </w:rPr>
        <w:t>اخلاق مبنای هر عملی است</w:t>
      </w:r>
      <w:bookmarkEnd w:id="16"/>
      <w:bookmarkEnd w:id="17"/>
    </w:p>
    <w:p w:rsidR="00C05CA7" w:rsidRPr="00D470E1" w:rsidRDefault="00C05CA7" w:rsidP="00D470E1">
      <w:pPr>
        <w:ind w:firstLine="284"/>
        <w:jc w:val="both"/>
        <w:rPr>
          <w:rStyle w:val="Char2"/>
          <w:rtl/>
        </w:rPr>
      </w:pPr>
      <w:r w:rsidRPr="00F347B5">
        <w:rPr>
          <w:rStyle w:val="Char2"/>
          <w:rFonts w:hint="cs"/>
          <w:rtl/>
        </w:rPr>
        <w:t>شکی در این نیست که دعای دعاگوی مخلص برای مریض نافع است، و خداوند بدان وسیله مردم را بهره‌مند می‌سازد، و این مرتبه اخلاص است که اهمیت کار هر دعاگو را مشخص می‌کند، و معیار درست سنجش قدرت دعاست، زیرا دعاگوی مخلص هنگام مداوای مریض تمام هم و غم خود را برای علاج مریض با توجه به سوی خدا و گریه و زاری در درگاه او، به کار می‌گیرد و این آیه شریفه را نزد خود مجسم می‌دارد که:</w:t>
      </w:r>
      <w:r w:rsidR="00D470E1">
        <w:rPr>
          <w:rStyle w:val="Char2"/>
          <w:rFonts w:hint="cs"/>
          <w:rtl/>
        </w:rPr>
        <w:t xml:space="preserve"> </w:t>
      </w:r>
      <w:r w:rsidR="00D470E1">
        <w:rPr>
          <w:rStyle w:val="Char2"/>
          <w:rFonts w:cs="Traditional Arabic"/>
          <w:color w:val="000000"/>
          <w:shd w:val="clear" w:color="auto" w:fill="FFFFFF"/>
          <w:rtl/>
        </w:rPr>
        <w:t>﴿</w:t>
      </w:r>
      <w:r w:rsidR="00D470E1" w:rsidRPr="003B1288">
        <w:rPr>
          <w:rStyle w:val="Char7"/>
          <w:rtl/>
        </w:rPr>
        <w:t>وَمَنْ أَحْيَاهَا فَكَأَنَّمَا أَحْيَا النَّاسَ جَمِيعًا</w:t>
      </w:r>
      <w:r w:rsidR="00D470E1">
        <w:rPr>
          <w:rStyle w:val="Char2"/>
          <w:rFonts w:cs="Traditional Arabic"/>
          <w:color w:val="000000"/>
          <w:shd w:val="clear" w:color="auto" w:fill="FFFFFF"/>
          <w:rtl/>
        </w:rPr>
        <w:t>﴾</w:t>
      </w:r>
      <w:r w:rsidR="00D470E1" w:rsidRPr="00D470E1">
        <w:rPr>
          <w:rStyle w:val="Char2"/>
          <w:rtl/>
        </w:rPr>
        <w:t xml:space="preserve"> </w:t>
      </w:r>
      <w:r w:rsidR="00D470E1" w:rsidRPr="00D470E1">
        <w:rPr>
          <w:rStyle w:val="Char5"/>
          <w:rtl/>
        </w:rPr>
        <w:t>[المائدة: 32]</w:t>
      </w:r>
      <w:r w:rsidR="00D470E1" w:rsidRPr="00D470E1">
        <w:rPr>
          <w:rStyle w:val="Char2"/>
          <w:rFonts w:hint="cs"/>
          <w:rtl/>
        </w:rPr>
        <w:t>.</w:t>
      </w:r>
    </w:p>
    <w:p w:rsidR="00C05CA7" w:rsidRPr="00D470E1" w:rsidRDefault="00C05CA7" w:rsidP="00D470E1">
      <w:pPr>
        <w:pStyle w:val="a2"/>
        <w:rPr>
          <w:rtl/>
        </w:rPr>
      </w:pPr>
      <w:r w:rsidRPr="00C05CA7">
        <w:rPr>
          <w:rFonts w:ascii="Times New Roman" w:hAnsi="Times New Roman" w:cs="Traditional Arabic" w:hint="cs"/>
          <w:rtl/>
        </w:rPr>
        <w:t>«</w:t>
      </w:r>
      <w:r w:rsidRPr="00D470E1">
        <w:rPr>
          <w:rtl/>
        </w:rPr>
        <w:t xml:space="preserve">و هر </w:t>
      </w:r>
      <w:r w:rsidR="003F1770" w:rsidRPr="00D470E1">
        <w:rPr>
          <w:rtl/>
        </w:rPr>
        <w:t>ک</w:t>
      </w:r>
      <w:r w:rsidRPr="00D470E1">
        <w:rPr>
          <w:rtl/>
        </w:rPr>
        <w:t>س، انسانى را از مرگ رها</w:t>
      </w:r>
      <w:r w:rsidR="003F1770" w:rsidRPr="00D470E1">
        <w:rPr>
          <w:rtl/>
        </w:rPr>
        <w:t>ی</w:t>
      </w:r>
      <w:r w:rsidRPr="00D470E1">
        <w:rPr>
          <w:rtl/>
        </w:rPr>
        <w:t xml:space="preserve">ى بخشد، چنان است </w:t>
      </w:r>
      <w:r w:rsidR="003F1770" w:rsidRPr="00D470E1">
        <w:rPr>
          <w:rtl/>
        </w:rPr>
        <w:t>ک</w:t>
      </w:r>
      <w:r w:rsidRPr="00D470E1">
        <w:rPr>
          <w:rtl/>
        </w:rPr>
        <w:t>ه گو</w:t>
      </w:r>
      <w:r w:rsidR="003F1770" w:rsidRPr="00D470E1">
        <w:rPr>
          <w:rtl/>
        </w:rPr>
        <w:t>ی</w:t>
      </w:r>
      <w:r w:rsidRPr="00D470E1">
        <w:rPr>
          <w:rtl/>
        </w:rPr>
        <w:t xml:space="preserve">ى همه مردم را زنده </w:t>
      </w:r>
      <w:r w:rsidR="003F1770" w:rsidRPr="00D470E1">
        <w:rPr>
          <w:rtl/>
        </w:rPr>
        <w:t>ک</w:t>
      </w:r>
      <w:r w:rsidRPr="00D470E1">
        <w:rPr>
          <w:rtl/>
        </w:rPr>
        <w:t>رده است</w:t>
      </w:r>
      <w:r>
        <w:rPr>
          <w:rFonts w:ascii="Times New Roman" w:hAnsi="Times New Roman" w:cs="Traditional Arabic" w:hint="cs"/>
          <w:rtl/>
        </w:rPr>
        <w:t>»</w:t>
      </w:r>
      <w:r w:rsidRPr="00D470E1">
        <w:rPr>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و نیز گفته پیامبر</w:t>
      </w:r>
      <w:r w:rsidRPr="00573F8E">
        <w:rPr>
          <w:rFonts w:ascii="Times New Roman" w:hAnsi="Times New Roman" w:cs="CTraditional Arabic" w:hint="cs"/>
          <w:sz w:val="28"/>
          <w:szCs w:val="28"/>
          <w:rtl/>
          <w:lang w:bidi="fa-IR"/>
        </w:rPr>
        <w:t>ص</w:t>
      </w:r>
      <w:r w:rsidRPr="00F347B5">
        <w:rPr>
          <w:rStyle w:val="Char2"/>
          <w:rFonts w:hint="cs"/>
          <w:rtl/>
        </w:rPr>
        <w:t xml:space="preserve"> را مدنظر قرار می‌دهد که: </w:t>
      </w:r>
      <w:r w:rsidRPr="00D470E1">
        <w:rPr>
          <w:rStyle w:val="Char4"/>
          <w:rFonts w:hint="cs"/>
          <w:rtl/>
        </w:rPr>
        <w:t>«مَنْ نَفَّسَ عَنْ أخيهِ كُربةً، نَفَّس اللهُ بِها عَنه كُربةً مِن كُرَبِ يَومِ القيامة»</w:t>
      </w:r>
      <w:r w:rsidRPr="00573F8E">
        <w:rPr>
          <w:rFonts w:ascii="Times New Roman" w:hAnsi="Times New Roman" w:cs="Rateb lotusb22" w:hint="cs"/>
          <w:sz w:val="28"/>
          <w:szCs w:val="28"/>
          <w:rtl/>
          <w:lang w:bidi="fa-IR"/>
        </w:rPr>
        <w:t>.</w:t>
      </w:r>
      <w:r w:rsidRPr="00F347B5">
        <w:rPr>
          <w:rStyle w:val="Char2"/>
          <w:rFonts w:hint="cs"/>
          <w:rtl/>
        </w:rPr>
        <w:t xml:space="preserve"> یعنی </w:t>
      </w:r>
      <w:r>
        <w:rPr>
          <w:rFonts w:ascii="Times New Roman" w:hAnsi="Times New Roman" w:cs="Traditional Arabic" w:hint="cs"/>
          <w:sz w:val="28"/>
          <w:szCs w:val="28"/>
          <w:rtl/>
          <w:lang w:bidi="fa-IR"/>
        </w:rPr>
        <w:t>«</w:t>
      </w:r>
      <w:r w:rsidRPr="00F347B5">
        <w:rPr>
          <w:rStyle w:val="Char2"/>
          <w:rFonts w:hint="cs"/>
          <w:rtl/>
        </w:rPr>
        <w:t>هر کس که برای برادرش مشکلی را حل نماید، خداوند بدان وسیله مشکلی از مشکلات او را در روز قیامت دفع می‌گرداند</w:t>
      </w:r>
      <w:r>
        <w:rPr>
          <w:rFonts w:ascii="Times New Roman" w:hAnsi="Times New Roman" w:cs="Traditional Arabic" w:hint="cs"/>
          <w:sz w:val="28"/>
          <w:szCs w:val="28"/>
          <w:rtl/>
          <w:lang w:bidi="fa-IR"/>
        </w:rPr>
        <w:t>»</w:t>
      </w:r>
      <w:r w:rsidRPr="00F347B5">
        <w:rPr>
          <w:rStyle w:val="Char2"/>
          <w:rFonts w:hint="cs"/>
          <w:rtl/>
        </w:rPr>
        <w:t xml:space="preserve">. و نیز فرموده او را: </w:t>
      </w:r>
      <w:r w:rsidRPr="00D470E1">
        <w:rPr>
          <w:rStyle w:val="Char4"/>
          <w:rFonts w:hint="cs"/>
          <w:rtl/>
        </w:rPr>
        <w:t>«خير الناس أنفعهم للناس»</w:t>
      </w:r>
      <w:r w:rsidRPr="00573F8E">
        <w:rPr>
          <w:rFonts w:ascii="Times New Roman" w:hAnsi="Times New Roman" w:cs="Rateb lotusb22" w:hint="cs"/>
          <w:sz w:val="28"/>
          <w:szCs w:val="28"/>
          <w:rtl/>
          <w:lang w:bidi="fa-IR"/>
        </w:rPr>
        <w:t>.</w:t>
      </w:r>
      <w:r w:rsidRPr="00F347B5">
        <w:rPr>
          <w:rStyle w:val="Char2"/>
          <w:rFonts w:hint="cs"/>
          <w:rtl/>
        </w:rPr>
        <w:t xml:space="preserve"> یعنی </w:t>
      </w:r>
      <w:r>
        <w:rPr>
          <w:rFonts w:ascii="Times New Roman" w:hAnsi="Times New Roman" w:cs="Traditional Arabic" w:hint="cs"/>
          <w:sz w:val="28"/>
          <w:szCs w:val="28"/>
          <w:rtl/>
          <w:lang w:bidi="fa-IR"/>
        </w:rPr>
        <w:t>«</w:t>
      </w:r>
      <w:r w:rsidRPr="00F347B5">
        <w:rPr>
          <w:rStyle w:val="Char2"/>
          <w:rFonts w:hint="cs"/>
          <w:rtl/>
        </w:rPr>
        <w:t>بهترین مردم کسی است که بیشترین منفعت را برای مردم داشته باشد</w:t>
      </w:r>
      <w:r>
        <w:rPr>
          <w:rFonts w:ascii="Times New Roman" w:hAnsi="Times New Roman" w:cs="Traditional Arabic" w:hint="cs"/>
          <w:sz w:val="28"/>
          <w:szCs w:val="28"/>
          <w:rtl/>
          <w:lang w:bidi="fa-IR"/>
        </w:rPr>
        <w:t>»</w:t>
      </w:r>
      <w:r w:rsidRPr="00F347B5">
        <w:rPr>
          <w:rStyle w:val="Char2"/>
          <w:rFonts w:hint="cs"/>
          <w:rtl/>
        </w:rPr>
        <w:t xml:space="preserve">. و نیز این فرموده او: </w:t>
      </w:r>
      <w:r w:rsidRPr="00D470E1">
        <w:rPr>
          <w:rStyle w:val="Char4"/>
          <w:rFonts w:hint="cs"/>
          <w:rtl/>
        </w:rPr>
        <w:t>«إنما الأعمال بالنيات وإنما لكل امرىء ما نوى»</w:t>
      </w:r>
      <w:r w:rsidRPr="00573F8E">
        <w:rPr>
          <w:rFonts w:ascii="Times New Roman" w:hAnsi="Times New Roman" w:cs="Rateb lotusb22" w:hint="cs"/>
          <w:sz w:val="28"/>
          <w:szCs w:val="28"/>
          <w:rtl/>
          <w:lang w:bidi="fa-IR"/>
        </w:rPr>
        <w:t>.</w:t>
      </w:r>
      <w:r w:rsidRPr="00F347B5">
        <w:rPr>
          <w:rStyle w:val="Char2"/>
          <w:rFonts w:hint="cs"/>
          <w:rtl/>
        </w:rPr>
        <w:t xml:space="preserve"> یعنی </w:t>
      </w:r>
      <w:r>
        <w:rPr>
          <w:rFonts w:ascii="Times New Roman" w:hAnsi="Times New Roman" w:cs="Traditional Arabic" w:hint="cs"/>
          <w:sz w:val="28"/>
          <w:szCs w:val="28"/>
          <w:rtl/>
          <w:lang w:bidi="fa-IR"/>
        </w:rPr>
        <w:t>«</w:t>
      </w:r>
      <w:r w:rsidRPr="00F347B5">
        <w:rPr>
          <w:rStyle w:val="Char2"/>
          <w:rFonts w:hint="cs"/>
          <w:rtl/>
        </w:rPr>
        <w:t>ارزش اعمال به نیتها بستگی دارد و هر فرد بدانچه نیت کرده است می‌رسد، و بر آن اساس محاسبه می‌شود</w:t>
      </w:r>
      <w:r>
        <w:rPr>
          <w:rFonts w:ascii="Times New Roman" w:hAnsi="Times New Roman" w:cs="Traditional Arabic" w:hint="cs"/>
          <w:sz w:val="28"/>
          <w:szCs w:val="28"/>
          <w:rtl/>
          <w:lang w:bidi="fa-IR"/>
        </w:rPr>
        <w:t>»</w:t>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sectPr w:rsidR="00C05CA7" w:rsidRPr="00F347B5" w:rsidSect="00D470E1">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C05CA7">
      <w:pPr>
        <w:pStyle w:val="a"/>
        <w:rPr>
          <w:rtl/>
        </w:rPr>
      </w:pPr>
      <w:bookmarkStart w:id="18" w:name="_Toc292235021"/>
      <w:bookmarkStart w:id="19" w:name="_Toc433553424"/>
      <w:r w:rsidRPr="00573F8E">
        <w:rPr>
          <w:rFonts w:hint="cs"/>
          <w:rtl/>
        </w:rPr>
        <w:t>قاعده دوم:</w:t>
      </w:r>
      <w:r>
        <w:rPr>
          <w:rtl/>
        </w:rPr>
        <w:br/>
      </w:r>
      <w:r w:rsidRPr="00573F8E">
        <w:rPr>
          <w:rFonts w:hint="cs"/>
          <w:rtl/>
        </w:rPr>
        <w:t>پيروی کردن، نه نوآوری</w:t>
      </w:r>
      <w:bookmarkEnd w:id="18"/>
      <w:bookmarkEnd w:id="19"/>
    </w:p>
    <w:p w:rsidR="00C05CA7" w:rsidRPr="00D470E1" w:rsidRDefault="00C05CA7" w:rsidP="004B41D2">
      <w:pPr>
        <w:pStyle w:val="StyleComplexBLotus12ptJustifiedFirstline05cm"/>
        <w:spacing w:line="240" w:lineRule="auto"/>
        <w:rPr>
          <w:rStyle w:val="Char4"/>
          <w:rtl/>
        </w:rPr>
      </w:pPr>
      <w:r w:rsidRPr="00F347B5">
        <w:rPr>
          <w:rStyle w:val="Char2"/>
          <w:rFonts w:hint="cs"/>
          <w:rtl/>
        </w:rPr>
        <w:t>آنچه برای دعاگو مطلوب است، پیروی کردن از رهنمود و روش پیامبر</w:t>
      </w:r>
      <w:r>
        <w:rPr>
          <w:rFonts w:ascii="Times New Roman" w:hAnsi="Times New Roman" w:cs="CTraditional Arabic" w:hint="cs"/>
          <w:sz w:val="28"/>
          <w:szCs w:val="28"/>
          <w:rtl/>
          <w:lang w:bidi="fa-IR"/>
        </w:rPr>
        <w:t>ص</w:t>
      </w:r>
      <w:r w:rsidRPr="00F347B5">
        <w:rPr>
          <w:rStyle w:val="Char2"/>
          <w:rFonts w:hint="cs"/>
          <w:rtl/>
        </w:rPr>
        <w:t xml:space="preserve"> در درمان است، زیرا سراسر خیر است و نباید، در این زمینه وسعتی قائل شد، آنگونه که بعضی دعاگویان </w:t>
      </w:r>
      <w:r w:rsidRPr="00573F8E">
        <w:rPr>
          <w:rFonts w:ascii="Times New Roman" w:hAnsi="Times New Roman" w:cs="Times New Roman" w:hint="cs"/>
          <w:sz w:val="28"/>
          <w:szCs w:val="28"/>
          <w:rtl/>
          <w:lang w:bidi="fa-IR"/>
        </w:rPr>
        <w:t>–</w:t>
      </w:r>
      <w:r w:rsidRPr="00F347B5">
        <w:rPr>
          <w:rStyle w:val="Char2"/>
          <w:rFonts w:hint="cs"/>
          <w:rtl/>
        </w:rPr>
        <w:t xml:space="preserve"> خداوند هدایتشان کند </w:t>
      </w:r>
      <w:r w:rsidRPr="00573F8E">
        <w:rPr>
          <w:rFonts w:ascii="Times New Roman" w:hAnsi="Times New Roman" w:cs="Times New Roman" w:hint="cs"/>
          <w:sz w:val="28"/>
          <w:szCs w:val="28"/>
          <w:rtl/>
          <w:lang w:bidi="fa-IR"/>
        </w:rPr>
        <w:t>–</w:t>
      </w:r>
      <w:r w:rsidRPr="00F347B5">
        <w:rPr>
          <w:rStyle w:val="Char2"/>
          <w:rFonts w:hint="cs"/>
          <w:rtl/>
        </w:rPr>
        <w:t xml:space="preserve"> انجام می‌دهند (و از غیر </w:t>
      </w:r>
      <w:r w:rsidR="006B2D70">
        <w:rPr>
          <w:rStyle w:val="Char2"/>
          <w:rFonts w:hint="cs"/>
          <w:rtl/>
        </w:rPr>
        <w:t>روش‌ها</w:t>
      </w:r>
      <w:r w:rsidRPr="00F347B5">
        <w:rPr>
          <w:rStyle w:val="Char2"/>
          <w:rFonts w:hint="cs"/>
          <w:rtl/>
        </w:rPr>
        <w:t xml:space="preserve">ی وارده در سنت استفاده می‌کنند) با استناد به حدیث: </w:t>
      </w:r>
      <w:r w:rsidRPr="00D470E1">
        <w:rPr>
          <w:rStyle w:val="Char4"/>
          <w:rFonts w:hint="cs"/>
          <w:rtl/>
        </w:rPr>
        <w:t>«وما أدراك أنّها رقية؟»</w:t>
      </w:r>
      <w:r w:rsidRPr="00F347B5">
        <w:rPr>
          <w:rStyle w:val="Char2"/>
          <w:rFonts w:hint="cs"/>
          <w:rtl/>
        </w:rPr>
        <w:t xml:space="preserve">. یعنی </w:t>
      </w:r>
      <w:r>
        <w:rPr>
          <w:rFonts w:ascii="Times New Roman" w:hAnsi="Times New Roman" w:cs="Traditional Arabic" w:hint="cs"/>
          <w:sz w:val="28"/>
          <w:szCs w:val="28"/>
          <w:rtl/>
          <w:lang w:bidi="fa-IR"/>
        </w:rPr>
        <w:t>«</w:t>
      </w:r>
      <w:r w:rsidRPr="00F347B5">
        <w:rPr>
          <w:rStyle w:val="Char2"/>
          <w:rFonts w:hint="cs"/>
          <w:rtl/>
        </w:rPr>
        <w:t>از کجا دانستی که آن کار رقیه بود</w:t>
      </w:r>
      <w:r>
        <w:rPr>
          <w:rFonts w:ascii="Times New Roman" w:hAnsi="Times New Roman" w:cs="Traditional Arabic" w:hint="cs"/>
          <w:sz w:val="28"/>
          <w:szCs w:val="28"/>
          <w:rtl/>
          <w:lang w:bidi="fa-IR"/>
        </w:rPr>
        <w:t>»</w:t>
      </w:r>
      <w:r w:rsidRPr="00F347B5">
        <w:rPr>
          <w:rStyle w:val="Char2"/>
          <w:rFonts w:hint="cs"/>
          <w:rtl/>
        </w:rPr>
        <w:t>. گویی از این حدیث آنگونه برداشت کرده‌اند که دعائی در این زمینه بوده که پیامبر</w:t>
      </w:r>
      <w:r w:rsidRPr="00573F8E">
        <w:rPr>
          <w:rFonts w:ascii="Times New Roman" w:hAnsi="Times New Roman" w:cs="CTraditional Arabic" w:hint="cs"/>
          <w:sz w:val="28"/>
          <w:szCs w:val="28"/>
          <w:rtl/>
          <w:lang w:bidi="fa-IR"/>
        </w:rPr>
        <w:t>ص</w:t>
      </w:r>
      <w:r w:rsidRPr="00F347B5">
        <w:rPr>
          <w:rStyle w:val="Char2"/>
          <w:rFonts w:hint="cs"/>
          <w:rtl/>
        </w:rPr>
        <w:t xml:space="preserve"> آنرا توضیح نداده است </w:t>
      </w:r>
      <w:r w:rsidRPr="00573F8E">
        <w:rPr>
          <w:rFonts w:ascii="Times New Roman" w:hAnsi="Times New Roman" w:cs="Times New Roman" w:hint="cs"/>
          <w:sz w:val="28"/>
          <w:szCs w:val="28"/>
          <w:rtl/>
          <w:lang w:bidi="fa-IR"/>
        </w:rPr>
        <w:t>–</w:t>
      </w:r>
      <w:r w:rsidRPr="00F347B5">
        <w:rPr>
          <w:rStyle w:val="Char2"/>
          <w:rFonts w:hint="cs"/>
          <w:rtl/>
        </w:rPr>
        <w:t xml:space="preserve"> شأن پیامبر</w:t>
      </w:r>
      <w:r w:rsidRPr="00573F8E">
        <w:rPr>
          <w:rFonts w:ascii="Times New Roman" w:hAnsi="Times New Roman" w:cs="CTraditional Arabic" w:hint="cs"/>
          <w:sz w:val="28"/>
          <w:szCs w:val="28"/>
          <w:rtl/>
          <w:lang w:bidi="fa-IR"/>
        </w:rPr>
        <w:t>ص</w:t>
      </w:r>
      <w:r w:rsidRPr="00F347B5">
        <w:rPr>
          <w:rStyle w:val="Char2"/>
          <w:rFonts w:hint="cs"/>
          <w:rtl/>
        </w:rPr>
        <w:t xml:space="preserve"> از این کار دور است </w:t>
      </w:r>
      <w:r w:rsidRPr="00573F8E">
        <w:rPr>
          <w:rFonts w:ascii="Times New Roman" w:hAnsi="Times New Roman" w:cs="Times New Roman" w:hint="cs"/>
          <w:sz w:val="28"/>
          <w:szCs w:val="28"/>
          <w:rtl/>
          <w:lang w:bidi="fa-IR"/>
        </w:rPr>
        <w:t>–</w:t>
      </w:r>
      <w:r w:rsidRPr="00F347B5">
        <w:rPr>
          <w:rStyle w:val="Char2"/>
          <w:rFonts w:hint="cs"/>
          <w:rtl/>
        </w:rPr>
        <w:t xml:space="preserve"> چرا که خود فرموده است: </w:t>
      </w:r>
      <w:r w:rsidRPr="00D470E1">
        <w:rPr>
          <w:rStyle w:val="Char4"/>
          <w:rFonts w:hint="cs"/>
          <w:rtl/>
        </w:rPr>
        <w:t>«تركتكم على المحجة البيضاء ليلها كنهارها، لا يزيع عنها إلاَّ هالك».</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یعنی </w:t>
      </w:r>
      <w:r>
        <w:rPr>
          <w:rFonts w:ascii="Times New Roman" w:hAnsi="Times New Roman" w:cs="Traditional Arabic" w:hint="cs"/>
          <w:sz w:val="28"/>
          <w:szCs w:val="28"/>
          <w:rtl/>
          <w:lang w:bidi="fa-IR"/>
        </w:rPr>
        <w:t>«</w:t>
      </w:r>
      <w:r w:rsidRPr="00F347B5">
        <w:rPr>
          <w:rStyle w:val="Char2"/>
          <w:rFonts w:hint="cs"/>
          <w:rtl/>
        </w:rPr>
        <w:t>من شما را در حالی تنها گذاشتم که برهان روشن در اختیار شماست، شب آن چون روز روشن است، و هر کس از آن روبرگرداند به هلاکت رسد</w:t>
      </w:r>
      <w:r>
        <w:rPr>
          <w:rFonts w:ascii="Times New Roman" w:hAnsi="Times New Roman" w:cs="Traditional Arabic" w:hint="cs"/>
          <w:sz w:val="28"/>
          <w:szCs w:val="28"/>
          <w:rtl/>
          <w:lang w:bidi="fa-IR"/>
        </w:rPr>
        <w:t>»</w:t>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اما اگر از جانب علما و دانشمندان عرصه عقیده و شریعت، تجاربی به دست آمده باشد که با نصوص قرآن و سنت در تضاد نباشد، و بلکه در تقویت آن باشد، ایرادی در پذیرش آن نیست. به دلیل فرموده پیامبر</w:t>
      </w:r>
      <w:r w:rsidRPr="00573F8E">
        <w:rPr>
          <w:rFonts w:ascii="Times New Roman" w:hAnsi="Times New Roman" w:cs="CTraditional Arabic" w:hint="cs"/>
          <w:sz w:val="28"/>
          <w:szCs w:val="28"/>
          <w:rtl/>
          <w:lang w:bidi="fa-IR"/>
        </w:rPr>
        <w:t>ص</w:t>
      </w:r>
      <w:r w:rsidRPr="00F347B5">
        <w:rPr>
          <w:rStyle w:val="Char2"/>
          <w:rFonts w:hint="cs"/>
          <w:rtl/>
        </w:rPr>
        <w:t xml:space="preserve">: </w:t>
      </w:r>
      <w:r w:rsidRPr="00D470E1">
        <w:rPr>
          <w:rStyle w:val="Char4"/>
          <w:rFonts w:hint="cs"/>
          <w:rtl/>
        </w:rPr>
        <w:t>«اعرضوا عليَّ رقاكم لا بأس بالرقى ما لم تكن شركاً»</w:t>
      </w:r>
      <w:r w:rsidRPr="00F347B5">
        <w:rPr>
          <w:rStyle w:val="Char2"/>
          <w:rFonts w:hint="cs"/>
          <w:rtl/>
        </w:rPr>
        <w:t xml:space="preserve"> یعنی: </w:t>
      </w:r>
      <w:r>
        <w:rPr>
          <w:rFonts w:ascii="Times New Roman" w:hAnsi="Times New Roman" w:cs="Traditional Arabic" w:hint="cs"/>
          <w:sz w:val="28"/>
          <w:szCs w:val="28"/>
          <w:rtl/>
          <w:lang w:bidi="fa-IR"/>
        </w:rPr>
        <w:t>«</w:t>
      </w:r>
      <w:r w:rsidRPr="00F347B5">
        <w:rPr>
          <w:rStyle w:val="Char2"/>
          <w:rFonts w:hint="cs"/>
          <w:rtl/>
        </w:rPr>
        <w:t xml:space="preserve">دعاهاى خود را بر من عرضه </w:t>
      </w:r>
      <w:r w:rsidR="003F1770">
        <w:rPr>
          <w:rStyle w:val="Char2"/>
          <w:rFonts w:hint="cs"/>
          <w:rtl/>
        </w:rPr>
        <w:t>ک</w:t>
      </w:r>
      <w:r w:rsidRPr="00F347B5">
        <w:rPr>
          <w:rStyle w:val="Char2"/>
          <w:rFonts w:hint="cs"/>
          <w:rtl/>
        </w:rPr>
        <w:t>ن</w:t>
      </w:r>
      <w:r w:rsidR="003F1770">
        <w:rPr>
          <w:rStyle w:val="Char2"/>
          <w:rFonts w:hint="cs"/>
          <w:rtl/>
        </w:rPr>
        <w:t>ی</w:t>
      </w:r>
      <w:r w:rsidRPr="00F347B5">
        <w:rPr>
          <w:rStyle w:val="Char2"/>
          <w:rFonts w:hint="cs"/>
          <w:rtl/>
        </w:rPr>
        <w:t>د، اگر در دعاها شر</w:t>
      </w:r>
      <w:r w:rsidR="003F1770">
        <w:rPr>
          <w:rStyle w:val="Char2"/>
          <w:rFonts w:hint="cs"/>
          <w:rtl/>
        </w:rPr>
        <w:t>ک</w:t>
      </w:r>
      <w:r w:rsidRPr="00F347B5">
        <w:rPr>
          <w:rStyle w:val="Char2"/>
          <w:rFonts w:hint="cs"/>
          <w:rtl/>
        </w:rPr>
        <w:t xml:space="preserve"> نباشد جا</w:t>
      </w:r>
      <w:r w:rsidR="003F1770">
        <w:rPr>
          <w:rStyle w:val="Char2"/>
          <w:rFonts w:hint="cs"/>
          <w:rtl/>
        </w:rPr>
        <w:t>ی</w:t>
      </w:r>
      <w:r w:rsidRPr="00F347B5">
        <w:rPr>
          <w:rStyle w:val="Char2"/>
          <w:rFonts w:hint="cs"/>
          <w:rtl/>
        </w:rPr>
        <w:t>ز است</w:t>
      </w:r>
      <w:r>
        <w:rPr>
          <w:rFonts w:ascii="Times New Roman" w:hAnsi="Times New Roman" w:cs="Traditional Arabic" w:hint="cs"/>
          <w:sz w:val="28"/>
          <w:szCs w:val="28"/>
          <w:rtl/>
          <w:lang w:bidi="fa-IR"/>
        </w:rPr>
        <w:t>»</w:t>
      </w:r>
      <w:r w:rsidRPr="00F347B5">
        <w:rPr>
          <w:rStyle w:val="Char2"/>
          <w:rFonts w:hint="cs"/>
          <w:rtl/>
        </w:rPr>
        <w:t>. (آنچه را که از علما می‌رسد به دعاها اضافه کنید، البته اگر شرک نباشد). واضح است که طبق بیان پیامبر</w:t>
      </w:r>
      <w:r w:rsidRPr="00573F8E">
        <w:rPr>
          <w:rFonts w:ascii="Times New Roman" w:hAnsi="Times New Roman" w:cs="CTraditional Arabic" w:hint="cs"/>
          <w:sz w:val="28"/>
          <w:szCs w:val="28"/>
          <w:rtl/>
          <w:lang w:bidi="fa-IR"/>
        </w:rPr>
        <w:t>ص</w:t>
      </w:r>
      <w:r w:rsidRPr="00F347B5">
        <w:rPr>
          <w:rStyle w:val="Char2"/>
          <w:rFonts w:hint="cs"/>
          <w:rtl/>
        </w:rPr>
        <w:t xml:space="preserve"> شرط پذیرش اینگونه دعاها، منسوب بودن به علما و در حیطه شرک داخل نبودن است.</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برخی از دعاگویان نیز در به کارگیری </w:t>
      </w:r>
      <w:r w:rsidR="006B2D70">
        <w:rPr>
          <w:rStyle w:val="Char2"/>
          <w:rFonts w:hint="cs"/>
          <w:rtl/>
        </w:rPr>
        <w:t>طلسم‌ها</w:t>
      </w:r>
      <w:r w:rsidRPr="00F347B5">
        <w:rPr>
          <w:rStyle w:val="Char2"/>
          <w:rFonts w:hint="cs"/>
          <w:rtl/>
        </w:rPr>
        <w:t xml:space="preserve"> و اعداد و دعاها و آیات قرآنی در غیر جای خود و کمک خواستن از جن </w:t>
      </w:r>
      <w:r w:rsidRPr="00573F8E">
        <w:rPr>
          <w:rFonts w:ascii="Times New Roman" w:hAnsi="Times New Roman" w:cs="Times New Roman" w:hint="cs"/>
          <w:sz w:val="28"/>
          <w:szCs w:val="28"/>
          <w:rtl/>
          <w:lang w:bidi="fa-IR"/>
        </w:rPr>
        <w:t>–</w:t>
      </w:r>
      <w:r w:rsidRPr="00F347B5">
        <w:rPr>
          <w:rStyle w:val="Char2"/>
          <w:rFonts w:hint="cs"/>
          <w:rtl/>
        </w:rPr>
        <w:t xml:space="preserve"> به گمان</w:t>
      </w:r>
      <w:r w:rsidR="001E6757">
        <w:rPr>
          <w:rStyle w:val="Char2"/>
          <w:rFonts w:hint="cs"/>
          <w:rtl/>
        </w:rPr>
        <w:t xml:space="preserve"> آن‌ها </w:t>
      </w:r>
      <w:r w:rsidRPr="00573F8E">
        <w:rPr>
          <w:rFonts w:ascii="Times New Roman" w:hAnsi="Times New Roman" w:cs="Times New Roman" w:hint="cs"/>
          <w:sz w:val="28"/>
          <w:szCs w:val="28"/>
          <w:rtl/>
          <w:lang w:bidi="fa-IR"/>
        </w:rPr>
        <w:t>–</w:t>
      </w:r>
      <w:r w:rsidRPr="00F347B5">
        <w:rPr>
          <w:rStyle w:val="Char2"/>
          <w:rFonts w:hint="cs"/>
          <w:rtl/>
        </w:rPr>
        <w:t xml:space="preserve"> به وسیله تبخیر</w:t>
      </w:r>
      <w:r w:rsidRPr="00151FE5">
        <w:rPr>
          <w:rStyle w:val="FootnoteReference"/>
          <w:rFonts w:cs="IRNazli"/>
          <w:rtl/>
          <w:lang w:bidi="fa-IR"/>
        </w:rPr>
        <w:footnoteReference w:id="2"/>
      </w:r>
      <w:r w:rsidRPr="00F347B5">
        <w:rPr>
          <w:rStyle w:val="Char2"/>
          <w:rFonts w:hint="cs"/>
          <w:rtl/>
        </w:rPr>
        <w:t xml:space="preserve"> و تختم</w:t>
      </w:r>
      <w:r w:rsidRPr="00151FE5">
        <w:rPr>
          <w:rStyle w:val="FootnoteReference"/>
          <w:rFonts w:cs="IRNazli"/>
          <w:rtl/>
          <w:lang w:bidi="fa-IR"/>
        </w:rPr>
        <w:footnoteReference w:id="3"/>
      </w:r>
      <w:r w:rsidRPr="00F347B5">
        <w:rPr>
          <w:rStyle w:val="Char2"/>
          <w:rFonts w:hint="cs"/>
          <w:rtl/>
        </w:rPr>
        <w:t xml:space="preserve"> با جادوگران همدست شده‌اند به گونه‌ای که به سوی شرک هدایت شده‌اند </w:t>
      </w:r>
      <w:r w:rsidRPr="00573F8E">
        <w:rPr>
          <w:rFonts w:ascii="Times New Roman" w:hAnsi="Times New Roman" w:cs="Times New Roman" w:hint="cs"/>
          <w:sz w:val="28"/>
          <w:szCs w:val="28"/>
          <w:rtl/>
          <w:lang w:bidi="fa-IR"/>
        </w:rPr>
        <w:t>–</w:t>
      </w:r>
      <w:r w:rsidRPr="00F347B5">
        <w:rPr>
          <w:rStyle w:val="Char2"/>
          <w:rFonts w:hint="cs"/>
          <w:rtl/>
        </w:rPr>
        <w:t xml:space="preserve"> پناه بر خدا -. و باید از این امور پرهیز نمود، آنگونه که پیامبر</w:t>
      </w:r>
      <w:r w:rsidRPr="00573F8E">
        <w:rPr>
          <w:rFonts w:ascii="Times New Roman" w:hAnsi="Times New Roman" w:cs="CTraditional Arabic" w:hint="cs"/>
          <w:sz w:val="28"/>
          <w:szCs w:val="28"/>
          <w:rtl/>
          <w:lang w:bidi="fa-IR"/>
        </w:rPr>
        <w:t>ص</w:t>
      </w:r>
      <w:r w:rsidRPr="00F347B5">
        <w:rPr>
          <w:rStyle w:val="Char2"/>
          <w:rFonts w:hint="cs"/>
          <w:rtl/>
        </w:rPr>
        <w:t xml:space="preserve"> فرموده: </w:t>
      </w:r>
      <w:r w:rsidRPr="00D470E1">
        <w:rPr>
          <w:rStyle w:val="Char4"/>
          <w:rFonts w:hint="cs"/>
          <w:rtl/>
        </w:rPr>
        <w:t>«شر الأمور محدثاتها وكل بدعة ضلالة»</w:t>
      </w:r>
      <w:r w:rsidRPr="00151FE5">
        <w:rPr>
          <w:rStyle w:val="Char2"/>
          <w:vertAlign w:val="superscript"/>
          <w:rtl/>
        </w:rPr>
        <w:footnoteReference w:id="4"/>
      </w:r>
      <w:r w:rsidRPr="00573F8E">
        <w:rPr>
          <w:rFonts w:ascii="Times New Roman" w:hAnsi="Times New Roman" w:cs="Rateb lotusb22" w:hint="cs"/>
          <w:sz w:val="28"/>
          <w:szCs w:val="28"/>
          <w:rtl/>
          <w:lang w:bidi="fa-IR"/>
        </w:rPr>
        <w:t>.</w:t>
      </w:r>
      <w:r w:rsidRPr="00F347B5">
        <w:rPr>
          <w:rStyle w:val="Char2"/>
          <w:rFonts w:hint="cs"/>
          <w:rtl/>
        </w:rPr>
        <w:t xml:space="preserve"> یعنی </w:t>
      </w:r>
      <w:r>
        <w:rPr>
          <w:rFonts w:ascii="Times New Roman" w:hAnsi="Times New Roman" w:cs="Traditional Arabic" w:hint="cs"/>
          <w:sz w:val="28"/>
          <w:szCs w:val="28"/>
          <w:rtl/>
          <w:lang w:bidi="fa-IR"/>
        </w:rPr>
        <w:t>«</w:t>
      </w:r>
      <w:r w:rsidRPr="00F347B5">
        <w:rPr>
          <w:rStyle w:val="Char2"/>
          <w:rFonts w:hint="cs"/>
          <w:rtl/>
        </w:rPr>
        <w:t>بدترین کارها در دین نوآوری است، چرا که هر نوآوری (در دین) گمراهی است</w:t>
      </w:r>
      <w:r>
        <w:rPr>
          <w:rFonts w:ascii="Times New Roman" w:hAnsi="Times New Roman" w:cs="Traditional Arabic" w:hint="cs"/>
          <w:sz w:val="28"/>
          <w:szCs w:val="28"/>
          <w:rtl/>
          <w:lang w:bidi="fa-IR"/>
        </w:rPr>
        <w:t>»</w:t>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sectPr w:rsidR="00C05CA7" w:rsidRPr="00F347B5" w:rsidSect="00ED5C65">
          <w:headerReference w:type="default" r:id="rId20"/>
          <w:headerReference w:type="first" r:id="rId21"/>
          <w:footnotePr>
            <w:numRestart w:val="eachPage"/>
          </w:footnotePr>
          <w:type w:val="oddPage"/>
          <w:pgSz w:w="7938" w:h="11907" w:code="9"/>
          <w:pgMar w:top="567" w:right="851" w:bottom="851" w:left="851" w:header="454" w:footer="0" w:gutter="0"/>
          <w:cols w:space="708"/>
          <w:titlePg/>
          <w:bidi/>
          <w:rtlGutter/>
          <w:docGrid w:linePitch="381"/>
        </w:sectPr>
      </w:pPr>
    </w:p>
    <w:p w:rsidR="00C05CA7" w:rsidRPr="00573F8E" w:rsidRDefault="00C05CA7" w:rsidP="00C05CA7">
      <w:pPr>
        <w:pStyle w:val="a"/>
        <w:rPr>
          <w:rtl/>
        </w:rPr>
      </w:pPr>
      <w:bookmarkStart w:id="20" w:name="_Toc292235022"/>
      <w:bookmarkStart w:id="21" w:name="_Toc433553425"/>
      <w:r w:rsidRPr="00573F8E">
        <w:rPr>
          <w:rFonts w:hint="cs"/>
          <w:rtl/>
        </w:rPr>
        <w:t>قاعده سوم:</w:t>
      </w:r>
      <w:r>
        <w:rPr>
          <w:rtl/>
        </w:rPr>
        <w:br/>
      </w:r>
      <w:r w:rsidRPr="00573F8E">
        <w:rPr>
          <w:rFonts w:hint="cs"/>
          <w:rtl/>
        </w:rPr>
        <w:t>قبل از هر چيز الگو بودن</w:t>
      </w:r>
      <w:bookmarkEnd w:id="20"/>
      <w:bookmarkEnd w:id="21"/>
    </w:p>
    <w:p w:rsidR="00C05CA7" w:rsidRPr="00F347B5" w:rsidRDefault="00C05CA7" w:rsidP="00E85C2C">
      <w:pPr>
        <w:pStyle w:val="StyleComplexBLotus12ptJustifiedFirstline05cm"/>
        <w:spacing w:line="240" w:lineRule="auto"/>
        <w:rPr>
          <w:rStyle w:val="Char2"/>
          <w:rtl/>
        </w:rPr>
      </w:pPr>
      <w:r w:rsidRPr="00F347B5">
        <w:rPr>
          <w:rStyle w:val="Char2"/>
          <w:rFonts w:hint="cs"/>
          <w:rtl/>
        </w:rPr>
        <w:t>آنگاه که خداوند به دعاگو توفیق می‌دهد که سبب شفای مردم شود، مردم در وضعیت او کنجکاو شده که چگونه به این درجه رسیده است؟ مخصوصاً اگر شخص دعاگو</w:t>
      </w:r>
      <w:r w:rsidR="003F1770">
        <w:rPr>
          <w:rStyle w:val="Char2"/>
          <w:rFonts w:hint="cs"/>
          <w:rtl/>
        </w:rPr>
        <w:t>ی</w:t>
      </w:r>
      <w:r w:rsidRPr="00F347B5">
        <w:rPr>
          <w:rStyle w:val="Char2"/>
          <w:rFonts w:hint="cs"/>
          <w:rtl/>
        </w:rPr>
        <w:t xml:space="preserve">ان امروزی مورد نقد قرار گیرند، شناختی از وضعیت مثبت وی به دست نمی‌آید! در حالیکه بر دعاگو لازم است در </w:t>
      </w:r>
      <w:r w:rsidR="00CC41B1">
        <w:rPr>
          <w:rStyle w:val="Char2"/>
          <w:rFonts w:hint="cs"/>
          <w:rtl/>
        </w:rPr>
        <w:t>عبادت‌ها</w:t>
      </w:r>
      <w:r w:rsidRPr="00F347B5">
        <w:rPr>
          <w:rStyle w:val="Char2"/>
          <w:rFonts w:hint="cs"/>
          <w:rtl/>
        </w:rPr>
        <w:t xml:space="preserve"> و رفتار اجتماعی و تمامى شؤون خود الگویی برای مراجعه کنندگانش باشد. چرا که همیشه</w:t>
      </w:r>
      <w:r w:rsidR="001E6757">
        <w:rPr>
          <w:rStyle w:val="Char2"/>
          <w:rFonts w:hint="cs"/>
          <w:rtl/>
        </w:rPr>
        <w:t xml:space="preserve"> آن‌ها </w:t>
      </w:r>
      <w:r w:rsidRPr="00F347B5">
        <w:rPr>
          <w:rStyle w:val="Char2"/>
          <w:rFonts w:hint="cs"/>
          <w:rtl/>
        </w:rPr>
        <w:t>را به تقوی و اطاعت و ذکر فراوان توصیه می‌کند. و خداوند چه زیبا فرموده است:</w:t>
      </w:r>
      <w:r w:rsidR="00E85C2C">
        <w:rPr>
          <w:rStyle w:val="Char2"/>
          <w:rFonts w:hint="cs"/>
          <w:rtl/>
        </w:rPr>
        <w:t xml:space="preserve"> </w:t>
      </w:r>
      <w:r w:rsidR="00E85C2C">
        <w:rPr>
          <w:rStyle w:val="Char2"/>
          <w:rFonts w:cs="Traditional Arabic"/>
          <w:color w:val="000000"/>
          <w:shd w:val="clear" w:color="auto" w:fill="FFFFFF"/>
          <w:rtl/>
        </w:rPr>
        <w:t>﴿</w:t>
      </w:r>
      <w:r w:rsidR="00E85C2C" w:rsidRPr="003B1288">
        <w:rPr>
          <w:rStyle w:val="Char7"/>
          <w:rtl/>
        </w:rPr>
        <w:t>أَتَأْمُرُونَ النَّاسَ بِالْبِرِّ وَتَنْسَوْنَ أَنْفُسَكُمْ وَأَنْتُمْ تَتْلُونَ الْكِتَابَ</w:t>
      </w:r>
      <w:r w:rsidR="00CC41B1">
        <w:rPr>
          <w:rStyle w:val="Char7"/>
          <w:rtl/>
        </w:rPr>
        <w:t xml:space="preserve"> </w:t>
      </w:r>
      <w:r w:rsidR="00E85C2C" w:rsidRPr="003B1288">
        <w:rPr>
          <w:rStyle w:val="Char7"/>
          <w:rtl/>
        </w:rPr>
        <w:t>أَفَلَا تَعْقِلُونَ٤٤</w:t>
      </w:r>
      <w:r w:rsidR="00E85C2C">
        <w:rPr>
          <w:rStyle w:val="Char2"/>
          <w:rFonts w:cs="Traditional Arabic"/>
          <w:color w:val="000000"/>
          <w:shd w:val="clear" w:color="auto" w:fill="FFFFFF"/>
          <w:rtl/>
        </w:rPr>
        <w:t>﴾</w:t>
      </w:r>
      <w:r w:rsidR="00E85C2C" w:rsidRPr="00E85C2C">
        <w:rPr>
          <w:rStyle w:val="Char2"/>
          <w:rtl/>
        </w:rPr>
        <w:t xml:space="preserve"> </w:t>
      </w:r>
      <w:r w:rsidR="00E85C2C" w:rsidRPr="00E85C2C">
        <w:rPr>
          <w:rStyle w:val="Char5"/>
          <w:rtl/>
        </w:rPr>
        <w:t>[البقرة: 44]</w:t>
      </w:r>
      <w:r w:rsidR="00E85C2C" w:rsidRPr="00E85C2C">
        <w:rPr>
          <w:rStyle w:val="Char2"/>
          <w:rFonts w:hint="cs"/>
          <w:rtl/>
        </w:rPr>
        <w:t>.</w:t>
      </w:r>
    </w:p>
    <w:p w:rsidR="00C05CA7" w:rsidRPr="00F347B5" w:rsidRDefault="00C05CA7" w:rsidP="004B41D2">
      <w:pPr>
        <w:ind w:firstLine="340"/>
        <w:jc w:val="both"/>
        <w:rPr>
          <w:rStyle w:val="Char2"/>
          <w:rtl/>
        </w:rPr>
      </w:pPr>
      <w:r w:rsidRPr="00C05CA7">
        <w:rPr>
          <w:rFonts w:cs="Traditional Arabic" w:hint="cs"/>
          <w:rtl/>
          <w:lang w:bidi="fa-IR"/>
        </w:rPr>
        <w:t>«</w:t>
      </w:r>
      <w:r w:rsidRPr="00F347B5">
        <w:rPr>
          <w:rStyle w:val="Char2"/>
          <w:rtl/>
        </w:rPr>
        <w:t>آ</w:t>
      </w:r>
      <w:r w:rsidR="003F1770">
        <w:rPr>
          <w:rStyle w:val="Char2"/>
          <w:rtl/>
        </w:rPr>
        <w:t>ی</w:t>
      </w:r>
      <w:r w:rsidRPr="00F347B5">
        <w:rPr>
          <w:rStyle w:val="Char2"/>
          <w:rtl/>
        </w:rPr>
        <w:t>ا مردم را به ن</w:t>
      </w:r>
      <w:r w:rsidR="003F1770">
        <w:rPr>
          <w:rStyle w:val="Char2"/>
          <w:rtl/>
        </w:rPr>
        <w:t>یک</w:t>
      </w:r>
      <w:r w:rsidRPr="00F347B5">
        <w:rPr>
          <w:rStyle w:val="Char2"/>
          <w:rtl/>
        </w:rPr>
        <w:t>ى (و ا</w:t>
      </w:r>
      <w:r w:rsidR="003F1770">
        <w:rPr>
          <w:rStyle w:val="Char2"/>
          <w:rtl/>
        </w:rPr>
        <w:t>ی</w:t>
      </w:r>
      <w:r w:rsidRPr="00F347B5">
        <w:rPr>
          <w:rStyle w:val="Char2"/>
          <w:rtl/>
        </w:rPr>
        <w:t>مان به پ</w:t>
      </w:r>
      <w:r w:rsidR="003F1770">
        <w:rPr>
          <w:rStyle w:val="Char2"/>
          <w:rtl/>
        </w:rPr>
        <w:t>ی</w:t>
      </w:r>
      <w:r w:rsidRPr="00F347B5">
        <w:rPr>
          <w:rStyle w:val="Char2"/>
          <w:rtl/>
        </w:rPr>
        <w:t xml:space="preserve">امبرى </w:t>
      </w:r>
      <w:r w:rsidR="003F1770">
        <w:rPr>
          <w:rStyle w:val="Char2"/>
          <w:rtl/>
        </w:rPr>
        <w:t>ک</w:t>
      </w:r>
      <w:r w:rsidRPr="00F347B5">
        <w:rPr>
          <w:rStyle w:val="Char2"/>
          <w:rtl/>
        </w:rPr>
        <w:t>ه صفات او آش</w:t>
      </w:r>
      <w:r w:rsidR="003F1770">
        <w:rPr>
          <w:rStyle w:val="Char2"/>
          <w:rtl/>
        </w:rPr>
        <w:t>ک</w:t>
      </w:r>
      <w:r w:rsidRPr="00F347B5">
        <w:rPr>
          <w:rStyle w:val="Char2"/>
          <w:rtl/>
        </w:rPr>
        <w:t>ارا در تورات آمده) دعوت مى‏</w:t>
      </w:r>
      <w:r w:rsidR="003F1770">
        <w:rPr>
          <w:rStyle w:val="Char2"/>
          <w:rtl/>
        </w:rPr>
        <w:t>ک</w:t>
      </w:r>
      <w:r w:rsidRPr="00F347B5">
        <w:rPr>
          <w:rStyle w:val="Char2"/>
          <w:rtl/>
        </w:rPr>
        <w:t>ن</w:t>
      </w:r>
      <w:r w:rsidR="003F1770">
        <w:rPr>
          <w:rStyle w:val="Char2"/>
          <w:rtl/>
        </w:rPr>
        <w:t>ی</w:t>
      </w:r>
      <w:r w:rsidRPr="00F347B5">
        <w:rPr>
          <w:rStyle w:val="Char2"/>
          <w:rtl/>
        </w:rPr>
        <w:t>د، اما خودتان را فراموش مى‏نما</w:t>
      </w:r>
      <w:r w:rsidR="003F1770">
        <w:rPr>
          <w:rStyle w:val="Char2"/>
          <w:rtl/>
        </w:rPr>
        <w:t>یی</w:t>
      </w:r>
      <w:r w:rsidRPr="00F347B5">
        <w:rPr>
          <w:rStyle w:val="Char2"/>
          <w:rtl/>
        </w:rPr>
        <w:t>د; با ا</w:t>
      </w:r>
      <w:r w:rsidR="003F1770">
        <w:rPr>
          <w:rStyle w:val="Char2"/>
          <w:rtl/>
        </w:rPr>
        <w:t>ی</w:t>
      </w:r>
      <w:r w:rsidRPr="00F347B5">
        <w:rPr>
          <w:rStyle w:val="Char2"/>
          <w:rtl/>
        </w:rPr>
        <w:t>ن</w:t>
      </w:r>
      <w:r w:rsidR="003F1770">
        <w:rPr>
          <w:rStyle w:val="Char2"/>
          <w:rtl/>
        </w:rPr>
        <w:t>ک</w:t>
      </w:r>
      <w:r w:rsidRPr="00F347B5">
        <w:rPr>
          <w:rStyle w:val="Char2"/>
          <w:rtl/>
        </w:rPr>
        <w:t xml:space="preserve">ه شما </w:t>
      </w:r>
      <w:r w:rsidR="003F1770">
        <w:rPr>
          <w:rStyle w:val="Char2"/>
          <w:rtl/>
        </w:rPr>
        <w:t>ک</w:t>
      </w:r>
      <w:r w:rsidRPr="00F347B5">
        <w:rPr>
          <w:rStyle w:val="Char2"/>
          <w:rtl/>
        </w:rPr>
        <w:t>تاب (آسمانى) را مى‏خوان</w:t>
      </w:r>
      <w:r w:rsidR="003F1770">
        <w:rPr>
          <w:rStyle w:val="Char2"/>
          <w:rtl/>
        </w:rPr>
        <w:t>ی</w:t>
      </w:r>
      <w:r w:rsidRPr="00F347B5">
        <w:rPr>
          <w:rStyle w:val="Char2"/>
          <w:rtl/>
        </w:rPr>
        <w:t>د! آ</w:t>
      </w:r>
      <w:r w:rsidR="003F1770">
        <w:rPr>
          <w:rStyle w:val="Char2"/>
          <w:rtl/>
        </w:rPr>
        <w:t>ی</w:t>
      </w:r>
      <w:r w:rsidRPr="00F347B5">
        <w:rPr>
          <w:rStyle w:val="Char2"/>
          <w:rtl/>
        </w:rPr>
        <w:t>ا نمى‏اند</w:t>
      </w:r>
      <w:r w:rsidR="003F1770">
        <w:rPr>
          <w:rStyle w:val="Char2"/>
          <w:rtl/>
        </w:rPr>
        <w:t>ی</w:t>
      </w:r>
      <w:r w:rsidRPr="00F347B5">
        <w:rPr>
          <w:rStyle w:val="Char2"/>
          <w:rtl/>
        </w:rPr>
        <w:t>ش</w:t>
      </w:r>
      <w:r w:rsidR="003F1770">
        <w:rPr>
          <w:rStyle w:val="Char2"/>
          <w:rtl/>
        </w:rPr>
        <w:t>ی</w:t>
      </w:r>
      <w:r w:rsidRPr="00F347B5">
        <w:rPr>
          <w:rStyle w:val="Char2"/>
          <w:rtl/>
        </w:rPr>
        <w:t>د؟</w:t>
      </w:r>
      <w:r w:rsidRPr="00EC41AF">
        <w:rPr>
          <w:rFonts w:cs="Traditional Arabic" w:hint="cs"/>
          <w:rtl/>
          <w:lang w:bidi="fa-IR"/>
        </w:rPr>
        <w:t>»</w:t>
      </w:r>
      <w:r w:rsidRPr="00F347B5">
        <w:rPr>
          <w:rStyle w:val="Char2"/>
          <w:rFonts w:hint="cs"/>
          <w:rtl/>
        </w:rPr>
        <w:t>.</w:t>
      </w:r>
    </w:p>
    <w:p w:rsidR="00C05CA7" w:rsidRPr="00573F8E" w:rsidRDefault="00C05CA7" w:rsidP="00E85C2C">
      <w:pPr>
        <w:ind w:firstLine="284"/>
        <w:jc w:val="both"/>
        <w:rPr>
          <w:rFonts w:cs="CTraditional Arabic"/>
          <w:rtl/>
          <w:lang w:bidi="fa-IR"/>
        </w:rPr>
      </w:pPr>
      <w:r w:rsidRPr="00F347B5">
        <w:rPr>
          <w:rStyle w:val="Char2"/>
          <w:rFonts w:hint="cs"/>
          <w:rtl/>
        </w:rPr>
        <w:t>پس تزکیه یک امر شرعی است. خداوند فرموده:</w:t>
      </w:r>
      <w:r w:rsidR="00E85C2C">
        <w:rPr>
          <w:rStyle w:val="Char2"/>
          <w:rFonts w:hint="cs"/>
          <w:rtl/>
        </w:rPr>
        <w:t xml:space="preserve"> </w:t>
      </w:r>
      <w:r w:rsidR="00E85C2C">
        <w:rPr>
          <w:rStyle w:val="Char2"/>
          <w:rFonts w:cs="Traditional Arabic"/>
          <w:color w:val="000000"/>
          <w:shd w:val="clear" w:color="auto" w:fill="FFFFFF"/>
          <w:rtl/>
        </w:rPr>
        <w:t>﴿</w:t>
      </w:r>
      <w:r w:rsidR="00E85C2C" w:rsidRPr="003B1288">
        <w:rPr>
          <w:rStyle w:val="Char7"/>
          <w:rtl/>
        </w:rPr>
        <w:t>قَدْ أَفْلَحَ مَنْ زَكَّاهَا٩</w:t>
      </w:r>
      <w:r w:rsidR="00E85C2C">
        <w:rPr>
          <w:rStyle w:val="Char2"/>
          <w:rFonts w:cs="Traditional Arabic"/>
          <w:color w:val="000000"/>
          <w:shd w:val="clear" w:color="auto" w:fill="FFFFFF"/>
          <w:rtl/>
        </w:rPr>
        <w:t>﴾</w:t>
      </w:r>
      <w:r w:rsidR="00E85C2C" w:rsidRPr="00E85C2C">
        <w:rPr>
          <w:rStyle w:val="Char2"/>
          <w:rtl/>
        </w:rPr>
        <w:t xml:space="preserve"> </w:t>
      </w:r>
      <w:r w:rsidR="00E85C2C" w:rsidRPr="00E85C2C">
        <w:rPr>
          <w:rStyle w:val="Char5"/>
          <w:rtl/>
        </w:rPr>
        <w:t>[الشمس: 9]</w:t>
      </w:r>
      <w:r w:rsidR="00E85C2C" w:rsidRPr="00E85C2C">
        <w:rPr>
          <w:rStyle w:val="Char2"/>
          <w:rFonts w:hint="cs"/>
          <w:rtl/>
        </w:rPr>
        <w:t>.</w:t>
      </w:r>
    </w:p>
    <w:p w:rsidR="00C05CA7" w:rsidRPr="00F347B5" w:rsidRDefault="00EC41AF" w:rsidP="004B41D2">
      <w:pPr>
        <w:pStyle w:val="StyleComplexBLotus12ptJustifiedFirstline05cm"/>
        <w:spacing w:line="240" w:lineRule="auto"/>
        <w:rPr>
          <w:rStyle w:val="Char2"/>
          <w:rtl/>
        </w:rPr>
      </w:pPr>
      <w:r>
        <w:rPr>
          <w:rFonts w:ascii="Times New Roman" w:hAnsi="Times New Roman" w:cs="Traditional Arabic" w:hint="cs"/>
          <w:sz w:val="28"/>
          <w:szCs w:val="28"/>
          <w:rtl/>
          <w:lang w:bidi="fa-IR"/>
        </w:rPr>
        <w:t>«</w:t>
      </w:r>
      <w:r w:rsidR="003F1770">
        <w:rPr>
          <w:rStyle w:val="Char2"/>
          <w:rFonts w:hint="cs"/>
          <w:rtl/>
        </w:rPr>
        <w:t>ک</w:t>
      </w:r>
      <w:r w:rsidR="00C05CA7" w:rsidRPr="00F347B5">
        <w:rPr>
          <w:rStyle w:val="Char2"/>
          <w:rFonts w:hint="cs"/>
          <w:rtl/>
        </w:rPr>
        <w:t xml:space="preserve">ه هر </w:t>
      </w:r>
      <w:r w:rsidR="003F1770">
        <w:rPr>
          <w:rStyle w:val="Char2"/>
          <w:rFonts w:hint="cs"/>
          <w:rtl/>
        </w:rPr>
        <w:t>ک</w:t>
      </w:r>
      <w:r w:rsidR="00C05CA7" w:rsidRPr="00F347B5">
        <w:rPr>
          <w:rStyle w:val="Char2"/>
          <w:rFonts w:hint="cs"/>
          <w:rtl/>
        </w:rPr>
        <w:t>س نفس خود را پا</w:t>
      </w:r>
      <w:r w:rsidR="003F1770">
        <w:rPr>
          <w:rStyle w:val="Char2"/>
          <w:rFonts w:hint="cs"/>
          <w:rtl/>
        </w:rPr>
        <w:t>ک</w:t>
      </w:r>
      <w:r w:rsidR="00C05CA7" w:rsidRPr="00F347B5">
        <w:rPr>
          <w:rStyle w:val="Char2"/>
          <w:rFonts w:hint="cs"/>
          <w:rtl/>
        </w:rPr>
        <w:t xml:space="preserve"> و تز</w:t>
      </w:r>
      <w:r w:rsidR="003F1770">
        <w:rPr>
          <w:rStyle w:val="Char2"/>
          <w:rFonts w:hint="cs"/>
          <w:rtl/>
        </w:rPr>
        <w:t>کی</w:t>
      </w:r>
      <w:r w:rsidR="00C05CA7" w:rsidRPr="00F347B5">
        <w:rPr>
          <w:rStyle w:val="Char2"/>
          <w:rFonts w:hint="cs"/>
          <w:rtl/>
        </w:rPr>
        <w:t xml:space="preserve">ه </w:t>
      </w:r>
      <w:r w:rsidR="003F1770">
        <w:rPr>
          <w:rStyle w:val="Char2"/>
          <w:rFonts w:hint="cs"/>
          <w:rtl/>
        </w:rPr>
        <w:t>ک</w:t>
      </w:r>
      <w:r w:rsidR="00C05CA7" w:rsidRPr="00F347B5">
        <w:rPr>
          <w:rStyle w:val="Char2"/>
          <w:rFonts w:hint="cs"/>
          <w:rtl/>
        </w:rPr>
        <w:t>رده رستگار شده است</w:t>
      </w:r>
      <w:r>
        <w:rPr>
          <w:rFonts w:ascii="Times New Roman" w:hAnsi="Times New Roman" w:cs="Traditional Arabic" w:hint="cs"/>
          <w:sz w:val="28"/>
          <w:szCs w:val="28"/>
          <w:rtl/>
          <w:lang w:bidi="fa-IR"/>
        </w:rPr>
        <w:t>»</w:t>
      </w:r>
      <w:r w:rsidR="00C05CA7"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پیامبر</w:t>
      </w:r>
      <w:r w:rsidRPr="00573F8E">
        <w:rPr>
          <w:rFonts w:ascii="Times New Roman" w:hAnsi="Times New Roman" w:cs="CTraditional Arabic" w:hint="cs"/>
          <w:sz w:val="28"/>
          <w:szCs w:val="28"/>
          <w:rtl/>
          <w:lang w:bidi="fa-IR"/>
        </w:rPr>
        <w:t>ص</w:t>
      </w:r>
      <w:r w:rsidRPr="00F347B5">
        <w:rPr>
          <w:rStyle w:val="Char2"/>
          <w:rFonts w:hint="cs"/>
          <w:rtl/>
        </w:rPr>
        <w:t xml:space="preserve"> نیز فرموده است: </w:t>
      </w:r>
      <w:r w:rsidRPr="00D470E1">
        <w:rPr>
          <w:rStyle w:val="Char4"/>
          <w:rFonts w:hint="cs"/>
          <w:rtl/>
        </w:rPr>
        <w:t>«اتق المحارم تكن أعبد الناس»</w:t>
      </w:r>
      <w:r w:rsidRPr="00F347B5">
        <w:rPr>
          <w:rStyle w:val="Char2"/>
          <w:rFonts w:hint="cs"/>
          <w:rtl/>
        </w:rPr>
        <w:t xml:space="preserve">. یعنی </w:t>
      </w:r>
      <w:r w:rsidR="00EC41AF">
        <w:rPr>
          <w:rFonts w:ascii="Times New Roman" w:hAnsi="Times New Roman" w:cs="Traditional Arabic" w:hint="cs"/>
          <w:sz w:val="28"/>
          <w:szCs w:val="28"/>
          <w:rtl/>
          <w:lang w:bidi="fa-IR"/>
        </w:rPr>
        <w:t>«</w:t>
      </w:r>
      <w:r w:rsidRPr="00F347B5">
        <w:rPr>
          <w:rStyle w:val="Char2"/>
          <w:rFonts w:hint="cs"/>
          <w:rtl/>
        </w:rPr>
        <w:t>از امور حرام پرهیز کن تا عابدترین مردم باشی</w:t>
      </w:r>
      <w:r w:rsidR="00EC41AF">
        <w:rPr>
          <w:rFonts w:ascii="Times New Roman" w:hAnsi="Times New Roman" w:cs="Traditional Arabic" w:hint="cs"/>
          <w:sz w:val="28"/>
          <w:szCs w:val="28"/>
          <w:rtl/>
          <w:lang w:bidi="fa-IR"/>
        </w:rPr>
        <w:t>»</w:t>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آنچه که سرآغاز ایجاد خلل و ایراد در شخصیت یک دعا</w:t>
      </w:r>
      <w:r w:rsidRPr="00F347B5">
        <w:rPr>
          <w:rStyle w:val="Char2"/>
          <w:rFonts w:hint="eastAsia"/>
          <w:rtl/>
        </w:rPr>
        <w:t>گو</w:t>
      </w:r>
      <w:r w:rsidRPr="00F347B5">
        <w:rPr>
          <w:rStyle w:val="Char2"/>
          <w:rFonts w:hint="cs"/>
          <w:rtl/>
        </w:rPr>
        <w:t xml:space="preserve"> است، زمانی است که وابسته به دنیا شود، و بجای توجه به قلب مریض، به جیب وی نظر داشته باشد. که در این صورت رقیه و تعویذ او یکی از اهداف دنیای وی و مورد سوءاستفاده دیگران قرار می‌گیرد. امری که امروزه بسیار اتفاق می‌افتد به طوریکه بسیار کم هستند کسانی که به استفاده از رقیه شرعی بپردازند. از خداوند خواهان</w:t>
      </w:r>
      <w:r w:rsidR="003F1770">
        <w:rPr>
          <w:rStyle w:val="Char2"/>
          <w:rFonts w:hint="cs"/>
          <w:rtl/>
        </w:rPr>
        <w:t>ی</w:t>
      </w:r>
      <w:r w:rsidRPr="00F347B5">
        <w:rPr>
          <w:rStyle w:val="Char2"/>
          <w:rFonts w:hint="cs"/>
          <w:rtl/>
        </w:rPr>
        <w:t>م تا منفعتی بر کارشان مترتب سازد.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اما درمان این نقص، همان دوری از دنیا دوستی و تلاش برای کسب علم شرعی است، به صورتیکه الگوی مریضان شود و قصد و طمع مال و مقام نداشته باشد.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امام الماوردی می‌</w:t>
      </w:r>
      <w:r w:rsidRPr="00F347B5">
        <w:rPr>
          <w:rStyle w:val="Char2"/>
          <w:rFonts w:hint="eastAsia"/>
          <w:rtl/>
        </w:rPr>
        <w:t>گو</w:t>
      </w:r>
      <w:r w:rsidRPr="00F347B5">
        <w:rPr>
          <w:rStyle w:val="Char2"/>
          <w:rFonts w:hint="cs"/>
          <w:rtl/>
        </w:rPr>
        <w:t>ید: (علی</w:t>
      </w:r>
      <w:r w:rsidRPr="003E3941">
        <w:rPr>
          <w:rFonts w:ascii="Times New Roman" w:hAnsi="Times New Roman" w:cs="CTraditional Arabic" w:hint="cs"/>
          <w:sz w:val="28"/>
          <w:szCs w:val="28"/>
          <w:rtl/>
          <w:lang w:bidi="fa-IR"/>
        </w:rPr>
        <w:t>س</w:t>
      </w:r>
      <w:r w:rsidRPr="00F347B5">
        <w:rPr>
          <w:rStyle w:val="Char2"/>
          <w:rFonts w:hint="cs"/>
          <w:rtl/>
        </w:rPr>
        <w:t xml:space="preserve"> فرموده است: علت بی‌علاقگی مردم به کسب علم آن است که عالمان کمی را می‌یابند که از علم خویش بهره‌ای گرفته باشند) و می‌فرود: (از گفته بهتر، عمل به آن، و از حقیقت بهتر، گوینده آن، و از علم بهتر، حامل آنست).</w:t>
      </w:r>
    </w:p>
    <w:p w:rsidR="00C05CA7" w:rsidRDefault="00C05CA7" w:rsidP="004B41D2">
      <w:pPr>
        <w:pStyle w:val="StyleComplexBLotus12ptJustifiedFirstline05cm"/>
        <w:spacing w:line="240" w:lineRule="auto"/>
        <w:rPr>
          <w:rStyle w:val="Char2"/>
          <w:rtl/>
        </w:rPr>
      </w:pPr>
      <w:r w:rsidRPr="00F347B5">
        <w:rPr>
          <w:rStyle w:val="Char2"/>
          <w:rFonts w:hint="cs"/>
          <w:rtl/>
        </w:rPr>
        <w:t>پس فراموش نکنیم که زندگی و منشأ فردی و اجتماعی دعا</w:t>
      </w:r>
      <w:r w:rsidRPr="00F347B5">
        <w:rPr>
          <w:rStyle w:val="Char2"/>
          <w:rFonts w:hint="eastAsia"/>
          <w:rtl/>
        </w:rPr>
        <w:t>گ</w:t>
      </w:r>
      <w:r w:rsidRPr="00F347B5">
        <w:rPr>
          <w:rStyle w:val="Char2"/>
          <w:rFonts w:hint="cs"/>
          <w:rtl/>
        </w:rPr>
        <w:t xml:space="preserve">ویان در مرکز انظار مردم است، و اگر حتی نسبت به </w:t>
      </w:r>
      <w:r w:rsidR="00077261">
        <w:rPr>
          <w:rStyle w:val="Char2"/>
          <w:rFonts w:hint="cs"/>
          <w:rtl/>
        </w:rPr>
        <w:t>سنت‌ها</w:t>
      </w:r>
      <w:r w:rsidRPr="00F347B5">
        <w:rPr>
          <w:rStyle w:val="Char2"/>
          <w:rFonts w:hint="cs"/>
          <w:rtl/>
        </w:rPr>
        <w:t xml:space="preserve"> و نوافل بی‌توجه باشد، منشأ فتنه‌ای برای مردم خواهد بود، و مردم را از دین خدا باز خواهد داشت.</w:t>
      </w:r>
    </w:p>
    <w:p w:rsidR="00E56465" w:rsidRDefault="00E56465" w:rsidP="00E56465">
      <w:pPr>
        <w:pStyle w:val="a2"/>
        <w:rPr>
          <w:rtl/>
        </w:rPr>
        <w:sectPr w:rsidR="00E56465" w:rsidSect="00077261">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EC41AF">
      <w:pPr>
        <w:pStyle w:val="a"/>
        <w:rPr>
          <w:rtl/>
        </w:rPr>
      </w:pPr>
      <w:bookmarkStart w:id="22" w:name="_Toc292235023"/>
      <w:bookmarkStart w:id="23" w:name="_Toc433553426"/>
      <w:r w:rsidRPr="00573F8E">
        <w:rPr>
          <w:rFonts w:hint="cs"/>
          <w:rtl/>
        </w:rPr>
        <w:t>قاعده چهارم:</w:t>
      </w:r>
      <w:r w:rsidR="00EC41AF">
        <w:rPr>
          <w:rtl/>
        </w:rPr>
        <w:br/>
      </w:r>
      <w:r w:rsidRPr="00573F8E">
        <w:rPr>
          <w:rFonts w:hint="cs"/>
          <w:rtl/>
        </w:rPr>
        <w:t>رق</w:t>
      </w:r>
      <w:r>
        <w:rPr>
          <w:rFonts w:hint="cs"/>
          <w:rtl/>
        </w:rPr>
        <w:t>ي</w:t>
      </w:r>
      <w:r w:rsidRPr="00573F8E">
        <w:rPr>
          <w:rFonts w:hint="cs"/>
          <w:rtl/>
        </w:rPr>
        <w:t>ه دعا است قبل از ا</w:t>
      </w:r>
      <w:r>
        <w:rPr>
          <w:rFonts w:hint="cs"/>
          <w:rtl/>
        </w:rPr>
        <w:t>ي</w:t>
      </w:r>
      <w:r w:rsidRPr="00573F8E">
        <w:rPr>
          <w:rFonts w:hint="cs"/>
          <w:rtl/>
        </w:rPr>
        <w:t>نکه درمان باشد</w:t>
      </w:r>
      <w:bookmarkEnd w:id="22"/>
      <w:bookmarkEnd w:id="23"/>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آنچه که هنگام رقیه بر دعا</w:t>
      </w:r>
      <w:r w:rsidRPr="00F347B5">
        <w:rPr>
          <w:rStyle w:val="Char2"/>
          <w:rFonts w:hint="eastAsia"/>
          <w:rtl/>
        </w:rPr>
        <w:t>گو</w:t>
      </w:r>
      <w:r w:rsidR="003F1770">
        <w:rPr>
          <w:rStyle w:val="Char2"/>
          <w:rFonts w:hint="eastAsia"/>
          <w:rtl/>
        </w:rPr>
        <w:t>ی</w:t>
      </w:r>
      <w:r w:rsidRPr="00F347B5">
        <w:rPr>
          <w:rStyle w:val="Char2"/>
          <w:rFonts w:hint="eastAsia"/>
          <w:rtl/>
        </w:rPr>
        <w:t>ان</w:t>
      </w:r>
      <w:r w:rsidRPr="00F347B5">
        <w:rPr>
          <w:rStyle w:val="Char2"/>
          <w:rFonts w:hint="cs"/>
          <w:rtl/>
        </w:rPr>
        <w:t xml:space="preserve"> لازم است اینست که نیت هدایت جن دست یافته بر مریض را بنماید، و در اغلب اوقات دعایش به زودی پذیرفته می‌شود، و منشأ پذیرش این دعا حس عاطفه و تأثری است که خداوند در سرشت جن قرار داده است، و استفاده از این خصوصیت ضرویست. نه اینکه همانند بسیاری از دعاگویان هم و غم خویش را فقط صرف طرد و نابودی آن می‌کنند. و نباید از نظر دور داشت که دشمنی با جن و او را به مبارزه طلبیدن و مقابله به مثل کردن با او نتیجه منفی دربرخواهد داشت، چرا که هر عملی عکس العملی دارد، و جن با اذیت و آزار بیشتر مریض در صدد انتقام برمی‌آید. پس خواندن دعا به نیت سوزاندن جن درد مریض را افزایش می‌دهد. البته این به آن معنی نیست که خواندن دعا همیشه به نیت دعوت جن به هدایت باشد، چرا که در صورت تکرار بیش از حد این خواسته سبب خستگی و انزجار مریض می‌شود. البته کم اتفاق می‌افتد که دعوت جنی مستجاب نشود و چنین اتفاقی بیافتد. اما در هر حال به دلیل نیاز به دفع جن چاره‌ای جز خواندن دعا به نیت دفع او نیست.</w:t>
      </w:r>
    </w:p>
    <w:p w:rsidR="00C05CA7" w:rsidRPr="00F347B5" w:rsidRDefault="00C05CA7" w:rsidP="005832EF">
      <w:pPr>
        <w:pStyle w:val="StyleComplexBLotus12ptJustifiedFirstline05cm"/>
        <w:spacing w:line="240" w:lineRule="auto"/>
        <w:rPr>
          <w:rStyle w:val="Char2"/>
          <w:rtl/>
        </w:rPr>
      </w:pPr>
      <w:r w:rsidRPr="00F347B5">
        <w:rPr>
          <w:rStyle w:val="Char2"/>
          <w:rFonts w:hint="cs"/>
          <w:rtl/>
        </w:rPr>
        <w:t>امام ابن قیم</w:t>
      </w:r>
      <w:r w:rsidR="005832EF">
        <w:rPr>
          <w:rFonts w:ascii="Times New Roman" w:hAnsi="Times New Roman" w:cs="CTraditional Arabic" w:hint="cs"/>
          <w:sz w:val="28"/>
          <w:szCs w:val="28"/>
          <w:rtl/>
          <w:lang w:bidi="fa-IR"/>
        </w:rPr>
        <w:t>/</w:t>
      </w:r>
      <w:r w:rsidRPr="00F347B5">
        <w:rPr>
          <w:rStyle w:val="Char2"/>
          <w:rFonts w:hint="cs"/>
          <w:rtl/>
        </w:rPr>
        <w:t xml:space="preserve"> در سفر پربار خویش (کتاب زادالمعاد) می‌</w:t>
      </w:r>
      <w:r w:rsidRPr="00F347B5">
        <w:rPr>
          <w:rStyle w:val="Char2"/>
          <w:rFonts w:hint="eastAsia"/>
          <w:rtl/>
        </w:rPr>
        <w:t>گو</w:t>
      </w:r>
      <w:r w:rsidRPr="00F347B5">
        <w:rPr>
          <w:rStyle w:val="Char2"/>
          <w:rFonts w:hint="cs"/>
          <w:rtl/>
        </w:rPr>
        <w:t xml:space="preserve">ید: (با توجه به اینکه شیاطین دو نوعند: نوعی که قابل دیدن است، منظور </w:t>
      </w:r>
      <w:r w:rsidR="00151FE5">
        <w:rPr>
          <w:rStyle w:val="Char2"/>
          <w:rFonts w:hint="cs"/>
          <w:rtl/>
        </w:rPr>
        <w:t>انسان‌ها</w:t>
      </w:r>
      <w:r w:rsidRPr="00F347B5">
        <w:rPr>
          <w:rStyle w:val="Char2"/>
          <w:rFonts w:hint="cs"/>
          <w:rtl/>
        </w:rPr>
        <w:t>ی شیطان صفت است، و نوعی که دیده نمی‌شود، منظور شیطان جنی است، خداوند متعال به پیامبر</w:t>
      </w:r>
      <w:r w:rsidRPr="00513677">
        <w:rPr>
          <w:rFonts w:ascii="Times New Roman" w:hAnsi="Times New Roman" w:cs="CTraditional Arabic" w:hint="cs"/>
          <w:sz w:val="28"/>
          <w:szCs w:val="28"/>
          <w:rtl/>
          <w:lang w:bidi="fa-IR"/>
        </w:rPr>
        <w:t>ص</w:t>
      </w:r>
      <w:r w:rsidRPr="00F347B5">
        <w:rPr>
          <w:rStyle w:val="Char2"/>
          <w:rFonts w:hint="cs"/>
          <w:rtl/>
        </w:rPr>
        <w:t xml:space="preserve"> امر کرده است که برای حفاظت خویش از شیطان نوع اول از وی روی گرداند، و از خدا هدایتش را بخواهد، و با روش نیکو آن را دفع کند، و در مقابل شیطان نوع دوم نیز به خدا پناه برده و از خدا درخواست بخشش کند)، شاعر می‌گوید: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با گریه و زاری به خداوند پناه بردن، یا دفع با روش نیکو دو امر مطلوبند.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دومی درمان شرور دیدنی است، و دیگری درمان شرور نادیدنی است.</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و دعا ن</w:t>
      </w:r>
      <w:r w:rsidR="003F1770">
        <w:rPr>
          <w:rStyle w:val="Char2"/>
          <w:rFonts w:hint="cs"/>
          <w:rtl/>
        </w:rPr>
        <w:t>ی</w:t>
      </w:r>
      <w:r w:rsidRPr="00F347B5">
        <w:rPr>
          <w:rStyle w:val="Char2"/>
          <w:rFonts w:hint="cs"/>
          <w:rtl/>
        </w:rPr>
        <w:t>ز دعوتى براى هدا</w:t>
      </w:r>
      <w:r w:rsidR="003F1770">
        <w:rPr>
          <w:rStyle w:val="Char2"/>
          <w:rFonts w:hint="cs"/>
          <w:rtl/>
        </w:rPr>
        <w:t>ی</w:t>
      </w:r>
      <w:r w:rsidRPr="00F347B5">
        <w:rPr>
          <w:rStyle w:val="Char2"/>
          <w:rFonts w:hint="cs"/>
          <w:rtl/>
        </w:rPr>
        <w:t>ت مر</w:t>
      </w:r>
      <w:r w:rsidR="003F1770">
        <w:rPr>
          <w:rStyle w:val="Char2"/>
          <w:rFonts w:hint="cs"/>
          <w:rtl/>
        </w:rPr>
        <w:t>ی</w:t>
      </w:r>
      <w:r w:rsidRPr="00F347B5">
        <w:rPr>
          <w:rStyle w:val="Char2"/>
          <w:rFonts w:hint="cs"/>
          <w:rtl/>
        </w:rPr>
        <w:t>ض است چنانچه در قاعده پنجم بیان می‌کنیم.</w:t>
      </w:r>
    </w:p>
    <w:p w:rsidR="00EC41AF" w:rsidRPr="00F347B5" w:rsidRDefault="00EC41AF" w:rsidP="004B41D2">
      <w:pPr>
        <w:pStyle w:val="StyleComplexBLotus12ptJustifiedFirstline05cm"/>
        <w:spacing w:line="240" w:lineRule="auto"/>
        <w:rPr>
          <w:rStyle w:val="Char2"/>
          <w:rtl/>
        </w:rPr>
        <w:sectPr w:rsidR="00EC41AF" w:rsidRPr="00F347B5" w:rsidSect="005832EF">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EC41AF">
      <w:pPr>
        <w:pStyle w:val="a"/>
        <w:rPr>
          <w:rtl/>
        </w:rPr>
      </w:pPr>
      <w:bookmarkStart w:id="24" w:name="_Toc292235024"/>
      <w:bookmarkStart w:id="25" w:name="_Toc433553427"/>
      <w:r w:rsidRPr="00573F8E">
        <w:rPr>
          <w:rFonts w:hint="cs"/>
          <w:rtl/>
        </w:rPr>
        <w:t>قاعده پنجم:</w:t>
      </w:r>
      <w:r w:rsidR="00EC41AF">
        <w:rPr>
          <w:rtl/>
        </w:rPr>
        <w:br/>
      </w:r>
      <w:r>
        <w:rPr>
          <w:rFonts w:hint="cs"/>
          <w:rtl/>
        </w:rPr>
        <w:t>تنظي</w:t>
      </w:r>
      <w:r w:rsidRPr="00573F8E">
        <w:rPr>
          <w:rFonts w:hint="cs"/>
          <w:rtl/>
        </w:rPr>
        <w:t>م برنامه زندگی مر</w:t>
      </w:r>
      <w:r>
        <w:rPr>
          <w:rFonts w:hint="cs"/>
          <w:rtl/>
        </w:rPr>
        <w:t>ي</w:t>
      </w:r>
      <w:r w:rsidRPr="00573F8E">
        <w:rPr>
          <w:rFonts w:hint="cs"/>
          <w:rtl/>
        </w:rPr>
        <w:t>ض</w:t>
      </w:r>
      <w:bookmarkEnd w:id="24"/>
      <w:bookmarkEnd w:id="25"/>
    </w:p>
    <w:p w:rsidR="00C05CA7" w:rsidRPr="00F347B5" w:rsidRDefault="00C05CA7" w:rsidP="004B41D2">
      <w:pPr>
        <w:pStyle w:val="StyleComplexBLotus12ptJustifiedFirstline05cm"/>
        <w:spacing w:line="240" w:lineRule="auto"/>
        <w:rPr>
          <w:rStyle w:val="Char2"/>
          <w:rtl/>
        </w:rPr>
      </w:pPr>
      <w:r w:rsidRPr="00F347B5">
        <w:rPr>
          <w:rStyle w:val="Char2"/>
          <w:rFonts w:hint="cs"/>
          <w:rtl/>
        </w:rPr>
        <w:t>چه زیباست که یک دعا</w:t>
      </w:r>
      <w:r w:rsidRPr="00F347B5">
        <w:rPr>
          <w:rStyle w:val="Char2"/>
          <w:rFonts w:hint="eastAsia"/>
          <w:rtl/>
        </w:rPr>
        <w:t>گو</w:t>
      </w:r>
      <w:r w:rsidRPr="00F347B5">
        <w:rPr>
          <w:rStyle w:val="Char2"/>
          <w:rFonts w:hint="cs"/>
          <w:rtl/>
        </w:rPr>
        <w:t xml:space="preserve"> نظم زندگی مریض را به وی برگرداند، و نظری دقیق به زندگانی وی بیافکند، تا عیوب و آفتهای آن را دریابد و با توجه به آن برنامه‌ای درمانی و اصلاح برای وی ترسیم کرده و او را به خالقی که همه چیز را به وضع نیکویش باز می‌گرداند مرتبط سازد.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به حق که زندگانی این مریض شایسته جهدی چنین است که رفتار وی را گاه و بی‌گاه کنترل کرده و هرگاه مشکلات زندگی بر وی لرزه‌ای انداخت، دوباره وی را به وضع توازن برگرداند که طعمه‌ای برای شکار انواع شهوات و وسوسه‌ها نگردد.</w:t>
      </w:r>
    </w:p>
    <w:p w:rsidR="00C05CA7" w:rsidRDefault="00C05CA7" w:rsidP="005832EF">
      <w:pPr>
        <w:pStyle w:val="a2"/>
        <w:rPr>
          <w:rFonts w:cs="CTraditional Arabic"/>
          <w:sz w:val="26"/>
          <w:szCs w:val="26"/>
          <w:rtl/>
        </w:rPr>
      </w:pPr>
      <w:r w:rsidRPr="005832EF">
        <w:rPr>
          <w:rFonts w:hint="cs"/>
          <w:rtl/>
        </w:rPr>
        <w:t>خداوند می‌فرماید:</w:t>
      </w:r>
      <w:r w:rsidR="005832EF" w:rsidRPr="005832EF">
        <w:rPr>
          <w:rFonts w:hint="cs"/>
          <w:rtl/>
        </w:rPr>
        <w:t xml:space="preserve"> </w:t>
      </w:r>
      <w:r w:rsidR="005832EF" w:rsidRPr="005832EF">
        <w:rPr>
          <w:rFonts w:cs="Traditional Arabic"/>
          <w:color w:val="000000"/>
          <w:shd w:val="clear" w:color="auto" w:fill="FFFFFF"/>
          <w:rtl/>
        </w:rPr>
        <w:t>﴿</w:t>
      </w:r>
      <w:r w:rsidR="005832EF" w:rsidRPr="003B1288">
        <w:rPr>
          <w:rStyle w:val="Char7"/>
          <w:rtl/>
        </w:rPr>
        <w:t>وَلَا تُطِعْ مَنْ أَغْفَلْنَا قَلْبَهُ عَنْ ذِكْرِنَا وَاتَّبَعَ هَوَاهُ</w:t>
      </w:r>
      <w:r w:rsidR="005832EF" w:rsidRPr="005832EF">
        <w:rPr>
          <w:rFonts w:cs="Traditional Arabic"/>
          <w:color w:val="000000"/>
          <w:shd w:val="clear" w:color="auto" w:fill="FFFFFF"/>
          <w:rtl/>
        </w:rPr>
        <w:t>﴾</w:t>
      </w:r>
      <w:r w:rsidR="005832EF" w:rsidRPr="005832EF">
        <w:rPr>
          <w:rtl/>
        </w:rPr>
        <w:t xml:space="preserve"> </w:t>
      </w:r>
      <w:r w:rsidR="005832EF" w:rsidRPr="005832EF">
        <w:rPr>
          <w:rStyle w:val="Char5"/>
          <w:rtl/>
        </w:rPr>
        <w:t>[الكهف: 28]</w:t>
      </w:r>
      <w:r w:rsidR="005832EF" w:rsidRPr="005832EF">
        <w:rPr>
          <w:rFonts w:hint="cs"/>
          <w:rtl/>
        </w:rPr>
        <w:t>.</w:t>
      </w:r>
    </w:p>
    <w:p w:rsidR="00C05CA7" w:rsidRPr="005832EF" w:rsidRDefault="00C9049D" w:rsidP="005832EF">
      <w:pPr>
        <w:pStyle w:val="a2"/>
        <w:rPr>
          <w:rtl/>
        </w:rPr>
      </w:pPr>
      <w:r>
        <w:rPr>
          <w:rFonts w:ascii="Times New Roman" w:hAnsi="Times New Roman" w:cs="Traditional Arabic" w:hint="cs"/>
          <w:rtl/>
        </w:rPr>
        <w:t>«</w:t>
      </w:r>
      <w:r w:rsidR="00C05CA7" w:rsidRPr="005832EF">
        <w:rPr>
          <w:rtl/>
        </w:rPr>
        <w:t xml:space="preserve">و از </w:t>
      </w:r>
      <w:r w:rsidR="003F1770" w:rsidRPr="005832EF">
        <w:rPr>
          <w:rtl/>
        </w:rPr>
        <w:t>ک</w:t>
      </w:r>
      <w:r w:rsidR="00C05CA7" w:rsidRPr="005832EF">
        <w:rPr>
          <w:rtl/>
        </w:rPr>
        <w:t xml:space="preserve">سانى </w:t>
      </w:r>
      <w:r w:rsidR="003F1770" w:rsidRPr="005832EF">
        <w:rPr>
          <w:rtl/>
        </w:rPr>
        <w:t>ک</w:t>
      </w:r>
      <w:r w:rsidR="00C05CA7" w:rsidRPr="005832EF">
        <w:rPr>
          <w:rtl/>
        </w:rPr>
        <w:t xml:space="preserve">ه قلبشان را از </w:t>
      </w:r>
      <w:r w:rsidR="003F1770" w:rsidRPr="005832EF">
        <w:rPr>
          <w:rtl/>
        </w:rPr>
        <w:t>ی</w:t>
      </w:r>
      <w:r w:rsidR="00C05CA7" w:rsidRPr="005832EF">
        <w:rPr>
          <w:rtl/>
        </w:rPr>
        <w:t>اد خود غافل ساخت</w:t>
      </w:r>
      <w:r w:rsidR="003F1770" w:rsidRPr="005832EF">
        <w:rPr>
          <w:rtl/>
        </w:rPr>
        <w:t>ی</w:t>
      </w:r>
      <w:r w:rsidR="00C05CA7" w:rsidRPr="005832EF">
        <w:rPr>
          <w:rtl/>
        </w:rPr>
        <w:t>م اطاعت م</w:t>
      </w:r>
      <w:r w:rsidR="003F1770" w:rsidRPr="005832EF">
        <w:rPr>
          <w:rtl/>
        </w:rPr>
        <w:t>ک</w:t>
      </w:r>
      <w:r w:rsidR="00C05CA7" w:rsidRPr="005832EF">
        <w:rPr>
          <w:rtl/>
        </w:rPr>
        <w:t xml:space="preserve">ن! </w:t>
      </w:r>
      <w:r w:rsidR="005832EF">
        <w:rPr>
          <w:rtl/>
        </w:rPr>
        <w:t>همان‌ها</w:t>
      </w:r>
      <w:r w:rsidR="00C05CA7" w:rsidRPr="005832EF">
        <w:rPr>
          <w:rtl/>
        </w:rPr>
        <w:t xml:space="preserve"> </w:t>
      </w:r>
      <w:r w:rsidR="003F1770" w:rsidRPr="005832EF">
        <w:rPr>
          <w:rtl/>
        </w:rPr>
        <w:t>ک</w:t>
      </w:r>
      <w:r w:rsidR="00C05CA7" w:rsidRPr="005832EF">
        <w:rPr>
          <w:rtl/>
        </w:rPr>
        <w:t>ه از هواى نفس پ</w:t>
      </w:r>
      <w:r w:rsidR="003F1770" w:rsidRPr="005832EF">
        <w:rPr>
          <w:rtl/>
        </w:rPr>
        <w:t>ی</w:t>
      </w:r>
      <w:r w:rsidR="00C05CA7" w:rsidRPr="005832EF">
        <w:rPr>
          <w:rtl/>
        </w:rPr>
        <w:t xml:space="preserve">روى </w:t>
      </w:r>
      <w:r w:rsidR="003F1770" w:rsidRPr="005832EF">
        <w:rPr>
          <w:rtl/>
        </w:rPr>
        <w:t>ک</w:t>
      </w:r>
      <w:r w:rsidR="00C05CA7" w:rsidRPr="005832EF">
        <w:rPr>
          <w:rtl/>
        </w:rPr>
        <w:t>ردند</w:t>
      </w:r>
      <w:r>
        <w:rPr>
          <w:rFonts w:ascii="Times New Roman" w:hAnsi="Times New Roman" w:cs="Traditional Arabic" w:hint="cs"/>
          <w:rtl/>
        </w:rPr>
        <w:t>»</w:t>
      </w:r>
      <w:r w:rsidR="00C05CA7" w:rsidRPr="005832EF">
        <w:rPr>
          <w:rFonts w:hint="cs"/>
          <w:rtl/>
        </w:rPr>
        <w:t>.</w:t>
      </w:r>
    </w:p>
    <w:p w:rsidR="00C05CA7" w:rsidRPr="00241594" w:rsidRDefault="00C05CA7" w:rsidP="005832EF">
      <w:pPr>
        <w:ind w:firstLine="227"/>
        <w:jc w:val="both"/>
        <w:rPr>
          <w:rFonts w:cs="CTraditional Arabic"/>
          <w:spacing w:val="-10"/>
          <w:sz w:val="26"/>
          <w:szCs w:val="26"/>
          <w:rtl/>
        </w:rPr>
      </w:pPr>
      <w:r w:rsidRPr="00F347B5">
        <w:rPr>
          <w:rStyle w:val="Char2"/>
          <w:rFonts w:hint="cs"/>
          <w:rtl/>
        </w:rPr>
        <w:t>و به یاد او بیاورد که پروردگاری مهربان در انتظار اوست چنان</w:t>
      </w:r>
      <w:r w:rsidR="003F1770">
        <w:rPr>
          <w:rStyle w:val="Char2"/>
          <w:rFonts w:hint="cs"/>
          <w:rtl/>
        </w:rPr>
        <w:t>ک</w:t>
      </w:r>
      <w:r w:rsidRPr="00F347B5">
        <w:rPr>
          <w:rStyle w:val="Char2"/>
          <w:rFonts w:hint="cs"/>
          <w:rtl/>
        </w:rPr>
        <w:t>ه می‌فرماید:</w:t>
      </w:r>
      <w:r w:rsidR="005832EF">
        <w:rPr>
          <w:rStyle w:val="Char2"/>
          <w:rFonts w:hint="cs"/>
          <w:rtl/>
        </w:rPr>
        <w:t xml:space="preserve"> </w:t>
      </w:r>
      <w:r w:rsidR="005832EF">
        <w:rPr>
          <w:rStyle w:val="Char2"/>
          <w:rFonts w:cs="Traditional Arabic"/>
          <w:color w:val="000000"/>
          <w:shd w:val="clear" w:color="auto" w:fill="FFFFFF"/>
          <w:rtl/>
        </w:rPr>
        <w:t>﴿</w:t>
      </w:r>
      <w:r w:rsidR="005832EF" w:rsidRPr="003B1288">
        <w:rPr>
          <w:rStyle w:val="Char7"/>
          <w:rtl/>
        </w:rPr>
        <w:t>قُلْ يَا عِبَادِيَ الَّذِينَ أَسْرَفُوا عَلَى أَنْفُسِهِمْ لَا تَقْنَطُوا مِنْ رَحْمَةِ اللَّهِ</w:t>
      </w:r>
      <w:r w:rsidR="00CC41B1">
        <w:rPr>
          <w:rStyle w:val="Char7"/>
          <w:rtl/>
        </w:rPr>
        <w:t xml:space="preserve"> </w:t>
      </w:r>
      <w:r w:rsidR="005832EF" w:rsidRPr="003B1288">
        <w:rPr>
          <w:rStyle w:val="Char7"/>
          <w:rtl/>
        </w:rPr>
        <w:t>إِنَّ اللَّهَ يَغْفِرُ الذُّنُوبَ جَمِيعًا</w:t>
      </w:r>
      <w:r w:rsidR="00CC41B1">
        <w:rPr>
          <w:rStyle w:val="Char7"/>
          <w:rtl/>
        </w:rPr>
        <w:t xml:space="preserve"> </w:t>
      </w:r>
      <w:r w:rsidR="005832EF" w:rsidRPr="003B1288">
        <w:rPr>
          <w:rStyle w:val="Char7"/>
          <w:rtl/>
        </w:rPr>
        <w:t>إِنَّهُ هُوَ الْغَفُورُ الرَّحِيمُ٥٣ وَأَنِيبُوا إِلَى رَبِّكُمْ وَأَسْلِمُوا لَهُ</w:t>
      </w:r>
      <w:r w:rsidR="005832EF">
        <w:rPr>
          <w:rStyle w:val="Char2"/>
          <w:rFonts w:cs="Traditional Arabic"/>
          <w:color w:val="000000"/>
          <w:shd w:val="clear" w:color="auto" w:fill="FFFFFF"/>
          <w:rtl/>
        </w:rPr>
        <w:t>﴾</w:t>
      </w:r>
      <w:r w:rsidR="005832EF" w:rsidRPr="005832EF">
        <w:rPr>
          <w:rStyle w:val="Char2"/>
          <w:rtl/>
        </w:rPr>
        <w:t xml:space="preserve"> </w:t>
      </w:r>
      <w:r w:rsidR="005832EF" w:rsidRPr="005832EF">
        <w:rPr>
          <w:rStyle w:val="Char5"/>
          <w:rtl/>
        </w:rPr>
        <w:t>[الزمر: 53-54]</w:t>
      </w:r>
      <w:r w:rsidR="005832EF" w:rsidRPr="005832EF">
        <w:rPr>
          <w:rStyle w:val="Char2"/>
          <w:rFonts w:hint="cs"/>
          <w:rtl/>
        </w:rPr>
        <w:t>.</w:t>
      </w:r>
    </w:p>
    <w:p w:rsidR="00C05CA7" w:rsidRPr="005832EF" w:rsidRDefault="00C9049D" w:rsidP="005832EF">
      <w:pPr>
        <w:pStyle w:val="a2"/>
        <w:rPr>
          <w:rtl/>
        </w:rPr>
      </w:pPr>
      <w:r>
        <w:rPr>
          <w:rFonts w:ascii="Times New Roman" w:hAnsi="Times New Roman" w:cs="Traditional Arabic" w:hint="cs"/>
          <w:rtl/>
        </w:rPr>
        <w:t>«</w:t>
      </w:r>
      <w:r w:rsidR="00C05CA7" w:rsidRPr="005832EF">
        <w:rPr>
          <w:rtl/>
        </w:rPr>
        <w:t xml:space="preserve">بگو: «اى بندگان من </w:t>
      </w:r>
      <w:r w:rsidR="003F1770" w:rsidRPr="005832EF">
        <w:rPr>
          <w:rtl/>
        </w:rPr>
        <w:t>ک</w:t>
      </w:r>
      <w:r w:rsidR="00C05CA7" w:rsidRPr="005832EF">
        <w:rPr>
          <w:rtl/>
        </w:rPr>
        <w:t xml:space="preserve">ه بر خود اسراف و ستم </w:t>
      </w:r>
      <w:r w:rsidR="003F1770" w:rsidRPr="005832EF">
        <w:rPr>
          <w:rtl/>
        </w:rPr>
        <w:t>ک</w:t>
      </w:r>
      <w:r w:rsidR="00C05CA7" w:rsidRPr="005832EF">
        <w:rPr>
          <w:rtl/>
        </w:rPr>
        <w:t>رده‏ا</w:t>
      </w:r>
      <w:r w:rsidR="003F1770" w:rsidRPr="005832EF">
        <w:rPr>
          <w:rtl/>
        </w:rPr>
        <w:t>ی</w:t>
      </w:r>
      <w:r w:rsidR="00C05CA7" w:rsidRPr="005832EF">
        <w:rPr>
          <w:rtl/>
        </w:rPr>
        <w:t>د! از رحمت خداوند نوم</w:t>
      </w:r>
      <w:r w:rsidR="003F1770" w:rsidRPr="005832EF">
        <w:rPr>
          <w:rtl/>
        </w:rPr>
        <w:t>ی</w:t>
      </w:r>
      <w:r w:rsidR="00C05CA7" w:rsidRPr="005832EF">
        <w:rPr>
          <w:rtl/>
        </w:rPr>
        <w:t>د نشو</w:t>
      </w:r>
      <w:r w:rsidR="003F1770" w:rsidRPr="005832EF">
        <w:rPr>
          <w:rtl/>
        </w:rPr>
        <w:t>ی</w:t>
      </w:r>
      <w:r w:rsidR="00C05CA7" w:rsidRPr="005832EF">
        <w:rPr>
          <w:rtl/>
        </w:rPr>
        <w:t xml:space="preserve">د </w:t>
      </w:r>
      <w:r w:rsidR="003F1770" w:rsidRPr="005832EF">
        <w:rPr>
          <w:rtl/>
        </w:rPr>
        <w:t>ک</w:t>
      </w:r>
      <w:r w:rsidR="00C05CA7" w:rsidRPr="005832EF">
        <w:rPr>
          <w:rtl/>
        </w:rPr>
        <w:t>ه خدا همه گناهان را مى‏آمرزد، ز</w:t>
      </w:r>
      <w:r w:rsidR="003F1770" w:rsidRPr="005832EF">
        <w:rPr>
          <w:rtl/>
        </w:rPr>
        <w:t>ی</w:t>
      </w:r>
      <w:r w:rsidR="00C05CA7" w:rsidRPr="005832EF">
        <w:rPr>
          <w:rtl/>
        </w:rPr>
        <w:t>را او بس</w:t>
      </w:r>
      <w:r w:rsidR="003F1770" w:rsidRPr="005832EF">
        <w:rPr>
          <w:rtl/>
        </w:rPr>
        <w:t>ی</w:t>
      </w:r>
      <w:r w:rsidR="00C05CA7" w:rsidRPr="005832EF">
        <w:rPr>
          <w:rtl/>
        </w:rPr>
        <w:t>ار آمرزنده و مهربان است. و به درگاه پروردگارتان بازگرد</w:t>
      </w:r>
      <w:r w:rsidR="003F1770" w:rsidRPr="005832EF">
        <w:rPr>
          <w:rtl/>
        </w:rPr>
        <w:t>ی</w:t>
      </w:r>
      <w:r w:rsidR="00C05CA7" w:rsidRPr="005832EF">
        <w:rPr>
          <w:rtl/>
        </w:rPr>
        <w:t>د و در برابر او تسل</w:t>
      </w:r>
      <w:r w:rsidR="003F1770" w:rsidRPr="005832EF">
        <w:rPr>
          <w:rtl/>
        </w:rPr>
        <w:t>ی</w:t>
      </w:r>
      <w:r w:rsidR="00C05CA7" w:rsidRPr="005832EF">
        <w:rPr>
          <w:rtl/>
        </w:rPr>
        <w:t>م شو</w:t>
      </w:r>
      <w:r w:rsidR="003F1770" w:rsidRPr="005832EF">
        <w:rPr>
          <w:rtl/>
        </w:rPr>
        <w:t>ی</w:t>
      </w:r>
      <w:r w:rsidR="00C05CA7" w:rsidRPr="005832EF">
        <w:rPr>
          <w:rtl/>
        </w:rPr>
        <w:t>د</w:t>
      </w:r>
      <w:r>
        <w:rPr>
          <w:rFonts w:ascii="Times New Roman" w:hAnsi="Times New Roman" w:cs="Traditional Arabic" w:hint="cs"/>
          <w:rtl/>
        </w:rPr>
        <w:t>»</w:t>
      </w:r>
      <w:r w:rsidR="00C05CA7" w:rsidRPr="005832EF">
        <w:rPr>
          <w:rFonts w:hint="cs"/>
          <w:rtl/>
        </w:rPr>
        <w:t>.</w:t>
      </w:r>
    </w:p>
    <w:p w:rsidR="00C05CA7" w:rsidRPr="005832EF" w:rsidRDefault="00C05CA7" w:rsidP="005832EF">
      <w:pPr>
        <w:pStyle w:val="a2"/>
        <w:rPr>
          <w:rtl/>
        </w:rPr>
      </w:pPr>
      <w:r w:rsidRPr="005832EF">
        <w:rPr>
          <w:rFonts w:hint="cs"/>
          <w:rtl/>
        </w:rPr>
        <w:t xml:space="preserve">همین مقدار از ترغیب، امید را به </w:t>
      </w:r>
      <w:r w:rsidR="00151FE5" w:rsidRPr="005832EF">
        <w:rPr>
          <w:rFonts w:hint="cs"/>
          <w:rtl/>
        </w:rPr>
        <w:t>دل‌ها</w:t>
      </w:r>
      <w:r w:rsidRPr="005832EF">
        <w:rPr>
          <w:rFonts w:hint="cs"/>
          <w:rtl/>
        </w:rPr>
        <w:t>ی خشکیده و مأیوس بازمی‌گرداند، و عزم وی را برای توبه صادقانه‌ای که سبب رضایت پروردگار گشته که وی را بر نفس اماره و شیطان مسلط گرداند، جزم می‌کند.</w:t>
      </w:r>
      <w:r w:rsidR="005832EF">
        <w:rPr>
          <w:rFonts w:hint="cs"/>
          <w:rtl/>
        </w:rPr>
        <w:t xml:space="preserve"> </w:t>
      </w:r>
      <w:r w:rsidR="005832EF">
        <w:rPr>
          <w:rFonts w:cs="Traditional Arabic"/>
          <w:color w:val="000000"/>
          <w:shd w:val="clear" w:color="auto" w:fill="FFFFFF"/>
          <w:rtl/>
        </w:rPr>
        <w:t>﴿</w:t>
      </w:r>
      <w:r w:rsidR="005832EF" w:rsidRPr="003B1288">
        <w:rPr>
          <w:rStyle w:val="Char7"/>
          <w:rtl/>
        </w:rPr>
        <w:t>وَإِنِّي لَغَفَّارٌ لِمَنْ تَابَ وَآمَنَ وَعَمِلَ صَالِحًا ثُمَّ اهْتَدَى٨٢</w:t>
      </w:r>
      <w:r w:rsidR="005832EF">
        <w:rPr>
          <w:rFonts w:cs="Traditional Arabic"/>
          <w:color w:val="000000"/>
          <w:shd w:val="clear" w:color="auto" w:fill="FFFFFF"/>
          <w:rtl/>
        </w:rPr>
        <w:t>﴾</w:t>
      </w:r>
      <w:r w:rsidR="005832EF" w:rsidRPr="005832EF">
        <w:rPr>
          <w:rtl/>
        </w:rPr>
        <w:t xml:space="preserve"> </w:t>
      </w:r>
      <w:r w:rsidR="005832EF" w:rsidRPr="005832EF">
        <w:rPr>
          <w:rStyle w:val="Char5"/>
          <w:rtl/>
        </w:rPr>
        <w:t>[طه: 82]</w:t>
      </w:r>
      <w:r w:rsidR="005832EF" w:rsidRPr="005832EF">
        <w:rPr>
          <w:rFonts w:hint="cs"/>
          <w:rtl/>
        </w:rPr>
        <w:t>.</w:t>
      </w:r>
    </w:p>
    <w:p w:rsidR="00C05CA7" w:rsidRPr="005832EF" w:rsidRDefault="00C9049D" w:rsidP="005832EF">
      <w:pPr>
        <w:pStyle w:val="a2"/>
        <w:rPr>
          <w:rtl/>
        </w:rPr>
      </w:pPr>
      <w:r>
        <w:rPr>
          <w:rFonts w:ascii="Times New Roman" w:hAnsi="Times New Roman" w:cs="Traditional Arabic" w:hint="cs"/>
          <w:rtl/>
        </w:rPr>
        <w:t>«</w:t>
      </w:r>
      <w:r w:rsidR="00C05CA7" w:rsidRPr="005832EF">
        <w:rPr>
          <w:rtl/>
        </w:rPr>
        <w:t xml:space="preserve">و من هر </w:t>
      </w:r>
      <w:r w:rsidR="003F1770" w:rsidRPr="005832EF">
        <w:rPr>
          <w:rtl/>
        </w:rPr>
        <w:t>ک</w:t>
      </w:r>
      <w:r w:rsidR="00C05CA7" w:rsidRPr="005832EF">
        <w:rPr>
          <w:rtl/>
        </w:rPr>
        <w:t xml:space="preserve">ه را توبه </w:t>
      </w:r>
      <w:r w:rsidR="003F1770" w:rsidRPr="005832EF">
        <w:rPr>
          <w:rtl/>
        </w:rPr>
        <w:t>ک</w:t>
      </w:r>
      <w:r w:rsidR="00C05CA7" w:rsidRPr="005832EF">
        <w:rPr>
          <w:rtl/>
        </w:rPr>
        <w:t>ند، و ا</w:t>
      </w:r>
      <w:r w:rsidR="003F1770" w:rsidRPr="005832EF">
        <w:rPr>
          <w:rtl/>
        </w:rPr>
        <w:t>ی</w:t>
      </w:r>
      <w:r w:rsidR="00C05CA7" w:rsidRPr="005832EF">
        <w:rPr>
          <w:rtl/>
        </w:rPr>
        <w:t>مان آورد، و عمل صالح انجام دهد، سپس هدا</w:t>
      </w:r>
      <w:r w:rsidR="003F1770" w:rsidRPr="005832EF">
        <w:rPr>
          <w:rtl/>
        </w:rPr>
        <w:t>ی</w:t>
      </w:r>
      <w:r w:rsidR="00C05CA7" w:rsidRPr="005832EF">
        <w:rPr>
          <w:rtl/>
        </w:rPr>
        <w:t>ت شود، مى‏آمرزم</w:t>
      </w:r>
      <w:r>
        <w:rPr>
          <w:rFonts w:ascii="Times New Roman" w:hAnsi="Times New Roman" w:cs="Traditional Arabic" w:hint="cs"/>
          <w:rtl/>
        </w:rPr>
        <w:t>»</w:t>
      </w:r>
      <w:r w:rsidR="00C05CA7" w:rsidRPr="005832EF">
        <w:rPr>
          <w:rFonts w:hint="cs"/>
          <w:rtl/>
        </w:rPr>
        <w:t>.</w:t>
      </w:r>
    </w:p>
    <w:p w:rsidR="00C05CA7" w:rsidRPr="005832EF" w:rsidRDefault="00C05CA7" w:rsidP="005832EF">
      <w:pPr>
        <w:pStyle w:val="a2"/>
        <w:rPr>
          <w:rtl/>
        </w:rPr>
      </w:pPr>
      <w:r w:rsidRPr="005832EF">
        <w:rPr>
          <w:rFonts w:hint="cs"/>
          <w:rtl/>
        </w:rPr>
        <w:t>چراکه دوری از خداوند انسان را به غربتی دچار می‌سازد که مبتلا به یک زندگی تلخ و تاریک و تحت سیطره شیاطین انس و جن می‌گردد.</w:t>
      </w:r>
    </w:p>
    <w:p w:rsidR="00C00540" w:rsidRPr="00F347B5" w:rsidRDefault="00C00540" w:rsidP="004B41D2">
      <w:pPr>
        <w:pStyle w:val="StyleComplexBLotus12ptJustifiedFirstline05cm"/>
        <w:spacing w:line="240" w:lineRule="auto"/>
        <w:rPr>
          <w:rStyle w:val="Char2"/>
          <w:rtl/>
        </w:rPr>
      </w:pPr>
    </w:p>
    <w:p w:rsidR="00C9049D" w:rsidRPr="00F347B5" w:rsidRDefault="00C9049D" w:rsidP="004B41D2">
      <w:pPr>
        <w:pStyle w:val="StyleComplexBLotus12ptJustifiedFirstline05cm"/>
        <w:spacing w:line="240" w:lineRule="auto"/>
        <w:rPr>
          <w:rStyle w:val="Char2"/>
          <w:rtl/>
        </w:rPr>
        <w:sectPr w:rsidR="00C9049D" w:rsidRPr="00F347B5" w:rsidSect="005832EF">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C9049D">
      <w:pPr>
        <w:pStyle w:val="a"/>
        <w:rPr>
          <w:rtl/>
        </w:rPr>
      </w:pPr>
      <w:bookmarkStart w:id="26" w:name="_Toc292235025"/>
      <w:bookmarkStart w:id="27" w:name="_Toc433553428"/>
      <w:r w:rsidRPr="00573F8E">
        <w:rPr>
          <w:rFonts w:hint="cs"/>
          <w:rtl/>
        </w:rPr>
        <w:t>قاعده ششم:</w:t>
      </w:r>
      <w:r w:rsidR="00C9049D">
        <w:rPr>
          <w:rtl/>
        </w:rPr>
        <w:br/>
      </w:r>
      <w:r w:rsidRPr="00573F8E">
        <w:rPr>
          <w:rFonts w:hint="cs"/>
          <w:rtl/>
        </w:rPr>
        <w:t>اطم</w:t>
      </w:r>
      <w:r>
        <w:rPr>
          <w:rFonts w:hint="cs"/>
          <w:rtl/>
        </w:rPr>
        <w:t>ي</w:t>
      </w:r>
      <w:r w:rsidRPr="00573F8E">
        <w:rPr>
          <w:rFonts w:hint="cs"/>
          <w:rtl/>
        </w:rPr>
        <w:t>نان بخش</w:t>
      </w:r>
      <w:r>
        <w:rPr>
          <w:rFonts w:hint="cs"/>
          <w:rtl/>
        </w:rPr>
        <w:t>ي</w:t>
      </w:r>
      <w:r w:rsidRPr="00573F8E">
        <w:rPr>
          <w:rFonts w:hint="cs"/>
          <w:rtl/>
        </w:rPr>
        <w:t>دن به مر</w:t>
      </w:r>
      <w:r>
        <w:rPr>
          <w:rFonts w:hint="cs"/>
          <w:rtl/>
        </w:rPr>
        <w:t>ي</w:t>
      </w:r>
      <w:r w:rsidRPr="00573F8E">
        <w:rPr>
          <w:rFonts w:hint="cs"/>
          <w:rtl/>
        </w:rPr>
        <w:t>ض</w:t>
      </w:r>
      <w:bookmarkEnd w:id="26"/>
      <w:bookmarkEnd w:id="27"/>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هرگاه مرضی سخت کسی را در برگیرد، شیطان برای به وحشت انداختن او، و در نتیجه تسلط بر او حریص می‌شود. و مریض در اثر همین حالات، بر کج فکری و حرکات و رفتار اشتباه دچار گردیده و نسبت به وضعیت خویش دچار ناامیدی و اندوه می‌شود! پس بر دعا</w:t>
      </w:r>
      <w:r w:rsidRPr="00F347B5">
        <w:rPr>
          <w:rStyle w:val="Char2"/>
          <w:rFonts w:hint="eastAsia"/>
          <w:rtl/>
        </w:rPr>
        <w:t>گو</w:t>
      </w:r>
      <w:r w:rsidRPr="00F347B5">
        <w:rPr>
          <w:rStyle w:val="Char2"/>
          <w:rFonts w:hint="cs"/>
          <w:rtl/>
        </w:rPr>
        <w:t xml:space="preserve"> لازم است که به اعصاب او آرامش بخشد و اطمینان و اعتقاد او را اولاً به پروردگار و سپس به خودش (به عنوان سببی برای شفای او) جلب کند. و به او فهماند که آنچه بدان مبتلا گشته به خاطر بی‌محبتی خدا و انزجار از او نیست، بلکه همین ابتلا نشانه محبت خدا با اوست، و به لطف خدا به زودی برطرف می‌گردد. آنگونه که برخی نیکان در نصیحت فرزند خویش به هنگام مرض گفته‌اند: (فرزندم، این مصیبت بر تو نازل نشده که تو را به هلاکت رساند، بلکه به خاطر آزمایش صبر و ایمان تو نازل شده است. فرزندم قَدَر خداوند به مانند درنده‌ایست که از گوشت مردار استفاده نمی‌کند)</w:t>
      </w:r>
      <w:r w:rsidRPr="00151FE5">
        <w:rPr>
          <w:rStyle w:val="FootnoteReference"/>
          <w:rFonts w:cs="IRNazli"/>
          <w:rtl/>
          <w:lang w:bidi="fa-IR"/>
        </w:rPr>
        <w:footnoteReference w:id="5"/>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در صورتی که مریض این گفته‌ها را پذیرفت، و با این باور به مقابله با مرض خود پرداخت، گام اول را در جهت مبارزه و غلبه بر </w:t>
      </w:r>
      <w:r w:rsidR="005832EF">
        <w:rPr>
          <w:rStyle w:val="Char2"/>
          <w:rFonts w:hint="cs"/>
          <w:rtl/>
        </w:rPr>
        <w:t>سختی‌ها</w:t>
      </w:r>
      <w:r w:rsidRPr="00F347B5">
        <w:rPr>
          <w:rStyle w:val="Char2"/>
          <w:rFonts w:hint="cs"/>
          <w:rtl/>
        </w:rPr>
        <w:t xml:space="preserve"> و حرکت به سوی درمان </w:t>
      </w:r>
      <w:r w:rsidRPr="00573F8E">
        <w:rPr>
          <w:rFonts w:ascii="Times New Roman" w:hAnsi="Times New Roman" w:cs="Times New Roman" w:hint="cs"/>
          <w:sz w:val="28"/>
          <w:szCs w:val="28"/>
          <w:rtl/>
          <w:lang w:bidi="fa-IR"/>
        </w:rPr>
        <w:t>–</w:t>
      </w:r>
      <w:r w:rsidRPr="00F347B5">
        <w:rPr>
          <w:rStyle w:val="Char2"/>
          <w:rFonts w:hint="cs"/>
          <w:rtl/>
        </w:rPr>
        <w:t xml:space="preserve"> به اذن خدا </w:t>
      </w:r>
      <w:r w:rsidRPr="00573F8E">
        <w:rPr>
          <w:rFonts w:ascii="Times New Roman" w:hAnsi="Times New Roman" w:cs="Times New Roman" w:hint="cs"/>
          <w:sz w:val="28"/>
          <w:szCs w:val="28"/>
          <w:rtl/>
          <w:lang w:bidi="fa-IR"/>
        </w:rPr>
        <w:t>–</w:t>
      </w:r>
      <w:r w:rsidRPr="00F347B5">
        <w:rPr>
          <w:rStyle w:val="Char2"/>
          <w:rFonts w:hint="cs"/>
          <w:rtl/>
        </w:rPr>
        <w:t xml:space="preserve"> برداشته است و در غیر این صورت با تسلیم نشدن در برابر این باور، و خاضع نشدن در مقابل قَدَر خداوند، و بر عکس تسلیم فریب و وسوسه‌های شیطان شدن، زندگی تلخی را برایش به بار می‌آورد که او را به تباهی می‌کشاند، و چه بسا عاقبت کار دیوانگی و یا مرگ باشد. علم پزشکی به اثبات رسانده است که مشکلات روحی بیشترین تأثیر را بر جسم افراد دارد. به طوریکه آنزیمهای مترشحه جهت هضم غذا به سمومی خطرناک تبدیل می‌شود، که شخص مبتلا با استفاده از بهترین اغذیه هم بهره‌ای نمی‌گیرد. و حتی منجر به ضایع شدن مینای دندان و پوسیدگی استخوان گشته و پیری زودرس، اضطراب و دلهره، افزایش اسید معده به گونه‌ای سبب زخم معده شده و بالا رفتن فشار و قند خون را به بار می‌آورد. علاوه بر</w:t>
      </w:r>
      <w:r w:rsidR="0066494D">
        <w:rPr>
          <w:rStyle w:val="Char2"/>
          <w:rFonts w:hint="cs"/>
          <w:rtl/>
        </w:rPr>
        <w:t xml:space="preserve"> این‌ها </w:t>
      </w:r>
      <w:r w:rsidRPr="00F347B5">
        <w:rPr>
          <w:rStyle w:val="Char2"/>
          <w:rFonts w:hint="cs"/>
          <w:rtl/>
        </w:rPr>
        <w:t xml:space="preserve">قولنج عصبی، سردردهای مزمن، ضعف اعصاب و لرزش </w:t>
      </w:r>
      <w:r w:rsidR="005832EF">
        <w:rPr>
          <w:rStyle w:val="Char2"/>
          <w:rFonts w:hint="cs"/>
          <w:rtl/>
        </w:rPr>
        <w:t>اندام‌ها</w:t>
      </w:r>
      <w:r w:rsidRPr="00F347B5">
        <w:rPr>
          <w:rStyle w:val="Char2"/>
          <w:rFonts w:hint="cs"/>
          <w:rtl/>
        </w:rPr>
        <w:t xml:space="preserve"> نیز از نتایج آن خواهد بود.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تسلیم شدن در مقابل دردهای جسمانی،</w:t>
      </w:r>
      <w:r w:rsidR="001E6757">
        <w:rPr>
          <w:rStyle w:val="Char2"/>
          <w:rFonts w:hint="cs"/>
          <w:rtl/>
        </w:rPr>
        <w:t xml:space="preserve"> آن‌ها </w:t>
      </w:r>
      <w:r w:rsidRPr="00F347B5">
        <w:rPr>
          <w:rStyle w:val="Char2"/>
          <w:rFonts w:hint="cs"/>
          <w:rtl/>
        </w:rPr>
        <w:t>را بزرگتر و اثرگذارتر می‌کند، و شیطان نیز فرصت خوبی برای القاءات خویش می‌یابد. و به گونه توان روحی شخص ضعیف می‌شود که حتی دستگاه ایمنی بدن توان خویش را برای مقابل از دست می‌دهد!. چیزی که پزشکی نوین نیز آن را به اثبات رسانده است. تا اینکه مریض تحت کنترل و سیطره درد و مرض خویش واقع می‌شود، و در نهایت هلاک می‌شود. پس بر دعا</w:t>
      </w:r>
      <w:r w:rsidRPr="00F347B5">
        <w:rPr>
          <w:rStyle w:val="Char2"/>
          <w:rFonts w:hint="eastAsia"/>
          <w:rtl/>
        </w:rPr>
        <w:t>گو</w:t>
      </w:r>
      <w:r w:rsidRPr="00F347B5">
        <w:rPr>
          <w:rStyle w:val="Char2"/>
          <w:rFonts w:hint="cs"/>
          <w:rtl/>
        </w:rPr>
        <w:t xml:space="preserve"> لازم است که به مریض خویش امید بخشیده و از تلقینات مثبت استفاده نماید. به همین دلیل است که بنی اکرم</w:t>
      </w:r>
      <w:r>
        <w:rPr>
          <w:rFonts w:ascii="Times New Roman" w:hAnsi="Times New Roman" w:cs="CTraditional Arabic" w:hint="cs"/>
          <w:sz w:val="28"/>
          <w:szCs w:val="28"/>
          <w:rtl/>
          <w:lang w:bidi="fa-IR"/>
        </w:rPr>
        <w:t>ص</w:t>
      </w:r>
      <w:r w:rsidRPr="00F347B5">
        <w:rPr>
          <w:rStyle w:val="Char2"/>
          <w:rFonts w:hint="cs"/>
          <w:rtl/>
        </w:rPr>
        <w:t xml:space="preserve"> هنگامی که به بستر مریضی در حالت وفات حاضر شد، به نزدیکانش فرمود: «در مورد وفات او به وی تسلی دهید»</w:t>
      </w:r>
      <w:r w:rsidRPr="00151FE5">
        <w:rPr>
          <w:rStyle w:val="FootnoteReference"/>
          <w:rFonts w:cs="IRNazli"/>
          <w:rtl/>
          <w:lang w:bidi="fa-IR"/>
        </w:rPr>
        <w:footnoteReference w:id="6"/>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با این اوصاف چه ایرادی دارد که ما اطمینان و مواجه با واقعیت را در درون مریض بکاریم، و به او گوشزد کنیم که باید در قبال مقدرات خداوند تسلیم بود چرا که هیچ کسی را یارای مخالفت با آن نیست، و خود خداست که مریضی را ایجاد کرده، و اگر بخواهد شفا می‌دهد. به طور قطع با این شیوه برخورد، ناآرامی و تشویش به اطمینان و اعتماد و ترس و وحشت به مهر و صفا تبدیل یافته، و روح و جسم وی آرام و راحت گشته، و شادی حاصل از امید، زندگی روح بخشی به وی بخشیده، و مقام وی را نزد خدا بالا می‌برد.</w:t>
      </w:r>
    </w:p>
    <w:p w:rsidR="00C9049D" w:rsidRPr="00F347B5" w:rsidRDefault="00C9049D" w:rsidP="004B41D2">
      <w:pPr>
        <w:pStyle w:val="StyleComplexBLotus12ptJustifiedFirstline05cm"/>
        <w:spacing w:line="240" w:lineRule="auto"/>
        <w:rPr>
          <w:rStyle w:val="Char2"/>
          <w:rtl/>
        </w:rPr>
        <w:sectPr w:rsidR="00C9049D" w:rsidRPr="00F347B5" w:rsidSect="005832EF">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C9049D">
      <w:pPr>
        <w:pStyle w:val="a"/>
        <w:rPr>
          <w:rtl/>
        </w:rPr>
      </w:pPr>
      <w:bookmarkStart w:id="28" w:name="_Toc292235026"/>
      <w:bookmarkStart w:id="29" w:name="_Toc433553429"/>
      <w:r w:rsidRPr="00C73157">
        <w:rPr>
          <w:rFonts w:hint="cs"/>
          <w:rtl/>
        </w:rPr>
        <w:t>قاعده هفتم:</w:t>
      </w:r>
      <w:r w:rsidR="00C9049D">
        <w:rPr>
          <w:rtl/>
        </w:rPr>
        <w:br/>
      </w:r>
      <w:r>
        <w:rPr>
          <w:rFonts w:hint="cs"/>
          <w:rtl/>
        </w:rPr>
        <w:t>آي</w:t>
      </w:r>
      <w:r w:rsidRPr="00C73157">
        <w:rPr>
          <w:rFonts w:hint="cs"/>
          <w:rtl/>
        </w:rPr>
        <w:t>نده را به خدا واگذار کردن</w:t>
      </w:r>
      <w:bookmarkEnd w:id="28"/>
      <w:bookmarkEnd w:id="29"/>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فرد مریض با فکر فردا و آرزوهای زندگی در تخیل و رؤیا به سر برده و افکاری بی‌حاصل پرورش می‌دهد، </w:t>
      </w:r>
      <w:r w:rsidR="005832EF">
        <w:rPr>
          <w:rStyle w:val="Char2"/>
          <w:rFonts w:hint="cs"/>
          <w:rtl/>
        </w:rPr>
        <w:t>خیال‌ها</w:t>
      </w:r>
      <w:r w:rsidRPr="00F347B5">
        <w:rPr>
          <w:rStyle w:val="Char2"/>
          <w:rFonts w:hint="cs"/>
          <w:rtl/>
        </w:rPr>
        <w:t xml:space="preserve"> وسوسه‌های شیطانی و آروزهای نگران کننده در وی نفوذ کرده و در نتیجه به دارائی و نعمت حاضر خویش قناعت نکرده و زندگیش باب مراد نخواهد بود. و همین امر در ایمان به قضا و قدر و ایمان به خدا خدشه وارد کرده و کار به کینه و حسد می‌کشد </w:t>
      </w:r>
      <w:r w:rsidRPr="00573F8E">
        <w:rPr>
          <w:rFonts w:ascii="Times New Roman" w:hAnsi="Times New Roman" w:cs="Times New Roman" w:hint="cs"/>
          <w:sz w:val="28"/>
          <w:szCs w:val="28"/>
          <w:rtl/>
          <w:lang w:bidi="fa-IR"/>
        </w:rPr>
        <w:t>–</w:t>
      </w:r>
      <w:r w:rsidRPr="00F347B5">
        <w:rPr>
          <w:rStyle w:val="Char2"/>
          <w:rFonts w:hint="cs"/>
          <w:rtl/>
        </w:rPr>
        <w:t xml:space="preserve"> پناه بر خدا </w:t>
      </w:r>
      <w:r w:rsidRPr="00573F8E">
        <w:rPr>
          <w:rFonts w:ascii="Times New Roman" w:hAnsi="Times New Roman" w:cs="Times New Roman" w:hint="cs"/>
          <w:sz w:val="28"/>
          <w:szCs w:val="28"/>
          <w:rtl/>
          <w:lang w:bidi="fa-IR"/>
        </w:rPr>
        <w:t>–.</w:t>
      </w:r>
      <w:r w:rsidRPr="00F347B5">
        <w:rPr>
          <w:rStyle w:val="Char2"/>
          <w:rFonts w:hint="cs"/>
          <w:rtl/>
        </w:rPr>
        <w:t xml:space="preserve"> پس بر دعا</w:t>
      </w:r>
      <w:r w:rsidRPr="00F347B5">
        <w:rPr>
          <w:rStyle w:val="Char2"/>
          <w:rFonts w:hint="eastAsia"/>
          <w:rtl/>
        </w:rPr>
        <w:t>گو</w:t>
      </w:r>
      <w:r w:rsidRPr="00F347B5">
        <w:rPr>
          <w:rStyle w:val="Char2"/>
          <w:rFonts w:hint="cs"/>
          <w:rtl/>
        </w:rPr>
        <w:t xml:space="preserve"> لازم است حقیقت امر را برای مریض توضیح دهد که این طرز فکر کجا و ارشاد نبی أکرم</w:t>
      </w:r>
      <w:r w:rsidRPr="003155A3">
        <w:rPr>
          <w:rFonts w:ascii="Times New Roman" w:hAnsi="Times New Roman" w:cs="CTraditional Arabic" w:hint="cs"/>
          <w:sz w:val="28"/>
          <w:szCs w:val="28"/>
          <w:rtl/>
          <w:lang w:bidi="fa-IR"/>
        </w:rPr>
        <w:t>ص</w:t>
      </w:r>
      <w:r w:rsidRPr="00F347B5">
        <w:rPr>
          <w:rStyle w:val="Char2"/>
          <w:rFonts w:hint="cs"/>
          <w:rtl/>
        </w:rPr>
        <w:t xml:space="preserve"> کجا که می‌فرماید: «هر کس که با ایمان باشد</w:t>
      </w:r>
      <w:r w:rsidR="005832EF">
        <w:rPr>
          <w:rStyle w:val="Char2"/>
          <w:rFonts w:hint="cs"/>
          <w:rtl/>
        </w:rPr>
        <w:t xml:space="preserve"> </w:t>
      </w:r>
      <w:r w:rsidRPr="00F347B5">
        <w:rPr>
          <w:rStyle w:val="Char2"/>
          <w:rFonts w:hint="cs"/>
          <w:rtl/>
        </w:rPr>
        <w:t>(</w:t>
      </w:r>
      <w:r w:rsidR="003F1770">
        <w:rPr>
          <w:rStyle w:val="Char2"/>
          <w:rFonts w:hint="cs"/>
          <w:rtl/>
        </w:rPr>
        <w:t>ی</w:t>
      </w:r>
      <w:r w:rsidRPr="00F347B5">
        <w:rPr>
          <w:rStyle w:val="Char2"/>
          <w:rFonts w:hint="cs"/>
          <w:rtl/>
        </w:rPr>
        <w:t>ا با ا</w:t>
      </w:r>
      <w:r w:rsidR="003F1770">
        <w:rPr>
          <w:rStyle w:val="Char2"/>
          <w:rFonts w:hint="cs"/>
          <w:rtl/>
        </w:rPr>
        <w:t>ی</w:t>
      </w:r>
      <w:r w:rsidRPr="00F347B5">
        <w:rPr>
          <w:rStyle w:val="Char2"/>
          <w:rFonts w:hint="cs"/>
          <w:rtl/>
        </w:rPr>
        <w:t>مان به صبح رساند)، بدنش سالم باشد، و رزق و روزی یک روز را داشته باشد، مانند اینست که دنیا را با</w:t>
      </w:r>
      <w:r w:rsidR="00C00540" w:rsidRPr="00F347B5">
        <w:rPr>
          <w:rStyle w:val="Char2"/>
          <w:rFonts w:hint="cs"/>
          <w:rtl/>
        </w:rPr>
        <w:t xml:space="preserve"> تمام </w:t>
      </w:r>
      <w:r w:rsidR="005832EF">
        <w:rPr>
          <w:rStyle w:val="Char2"/>
          <w:rFonts w:hint="cs"/>
          <w:rtl/>
        </w:rPr>
        <w:t>دارائی‌ها</w:t>
      </w:r>
      <w:r w:rsidR="00C00540" w:rsidRPr="00F347B5">
        <w:rPr>
          <w:rStyle w:val="Char2"/>
          <w:rFonts w:hint="cs"/>
          <w:rtl/>
        </w:rPr>
        <w:t>ی آن به دست آورده</w:t>
      </w:r>
      <w:r w:rsidR="00C00540" w:rsidRPr="00F347B5">
        <w:rPr>
          <w:rStyle w:val="Char2"/>
          <w:rFonts w:hint="eastAsia"/>
          <w:rtl/>
        </w:rPr>
        <w:t>‌</w:t>
      </w:r>
      <w:r w:rsidRPr="00F347B5">
        <w:rPr>
          <w:rStyle w:val="Char2"/>
          <w:rFonts w:hint="cs"/>
          <w:rtl/>
        </w:rPr>
        <w:t>است»</w:t>
      </w:r>
      <w:r w:rsidRPr="00151FE5">
        <w:rPr>
          <w:rStyle w:val="FootnoteReference"/>
          <w:rFonts w:cs="IRNazli"/>
          <w:rtl/>
          <w:lang w:bidi="fa-IR"/>
        </w:rPr>
        <w:footnoteReference w:id="7"/>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پس آنگاه که زندگی کامل چیزی جز امنیت و سلامتی و داشتن روزی برای یک روز نیست، در شتاب دستیابی به </w:t>
      </w:r>
      <w:r w:rsidR="005832EF">
        <w:rPr>
          <w:rStyle w:val="Char2"/>
          <w:rFonts w:hint="cs"/>
          <w:rtl/>
        </w:rPr>
        <w:t>خواست‌ها</w:t>
      </w:r>
      <w:r w:rsidRPr="00F347B5">
        <w:rPr>
          <w:rStyle w:val="Char2"/>
          <w:rFonts w:hint="cs"/>
          <w:rtl/>
        </w:rPr>
        <w:t>ی آینده زیستن نشانه ضعف ایمان و باور است.</w:t>
      </w:r>
    </w:p>
    <w:p w:rsidR="00C05CA7" w:rsidRPr="00F347B5" w:rsidRDefault="00C05CA7" w:rsidP="005832EF">
      <w:pPr>
        <w:pStyle w:val="StyleComplexBLotus12ptJustifiedFirstline05cm"/>
        <w:spacing w:line="240" w:lineRule="auto"/>
        <w:rPr>
          <w:rStyle w:val="Char2"/>
          <w:rtl/>
        </w:rPr>
      </w:pPr>
      <w:r w:rsidRPr="00F347B5">
        <w:rPr>
          <w:rStyle w:val="Char2"/>
          <w:rFonts w:hint="cs"/>
          <w:rtl/>
        </w:rPr>
        <w:t>روایت شده که مردی از عبدالله بن عمرو بن العاص</w:t>
      </w:r>
      <w:r w:rsidR="005832EF">
        <w:rPr>
          <w:rStyle w:val="Char2"/>
          <w:rFonts w:cs="CTraditional Arabic" w:hint="cs"/>
          <w:rtl/>
        </w:rPr>
        <w:t>ب</w:t>
      </w:r>
      <w:r w:rsidR="005832EF">
        <w:rPr>
          <w:rStyle w:val="Char2"/>
          <w:rFonts w:hint="cs"/>
          <w:rtl/>
        </w:rPr>
        <w:t xml:space="preserve"> </w:t>
      </w:r>
      <w:r w:rsidRPr="00F347B5">
        <w:rPr>
          <w:rStyle w:val="Char2"/>
          <w:rFonts w:hint="cs"/>
          <w:rtl/>
        </w:rPr>
        <w:t>پرسید: آیا تو از فقرای مهاجر نبودی؟ وی در جواب گفت: آیا تو زنی داری که در کنارش آرامش گیری؟ گفت: آری عبدالله گفت: آیا خانه‌ای داری که در آن زندگی کنی؟ گفت: آری. عبدالله گفت: پس تو ثروتمندی! آن مرد گفت: البته من خدمتکاری هم دارم! عبدالله گفت: پس تو را باید از شاهان شمرد)</w:t>
      </w:r>
      <w:r w:rsidRPr="00151FE5">
        <w:rPr>
          <w:rStyle w:val="FootnoteReference"/>
          <w:rFonts w:cs="IRNazli"/>
          <w:rtl/>
          <w:lang w:bidi="fa-IR"/>
        </w:rPr>
        <w:footnoteReference w:id="8"/>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البته این به آن معنا نیست که برای آینده آمادگی کسب نکنیم، در حالیکه پرداختن به امور آینده دلیل عقلانیت است. اما باید دانست که بین اهتمام به آینده و در فکر پیشرفت بودن با غرق و حیران شدن در آن فرق اساسی وجود دارد.</w:t>
      </w:r>
    </w:p>
    <w:p w:rsidR="00C05CA7" w:rsidRPr="00F347B5" w:rsidRDefault="00C05CA7" w:rsidP="001E565A">
      <w:pPr>
        <w:pStyle w:val="StyleComplexBLotus12ptJustifiedFirstline05cm"/>
        <w:spacing w:line="240" w:lineRule="auto"/>
        <w:rPr>
          <w:rStyle w:val="Char2"/>
          <w:rtl/>
        </w:rPr>
      </w:pPr>
      <w:r w:rsidRPr="00F347B5">
        <w:rPr>
          <w:rStyle w:val="Char2"/>
          <w:rFonts w:hint="cs"/>
          <w:rtl/>
        </w:rPr>
        <w:t>هرگاه مریضی از تو پرسید که چه وقت شفا می‌یابم؟ و چرا دیگران از سلامتی و تندرستی بهره‌مندند؟ در جواب، وی را متوجه گردان که آزمایش بندگان روش و عادت خداست؛ خداوند می‌فرماید:</w:t>
      </w:r>
      <w:r w:rsidR="001E565A">
        <w:rPr>
          <w:rStyle w:val="Char2"/>
          <w:rFonts w:hint="cs"/>
          <w:rtl/>
        </w:rPr>
        <w:t xml:space="preserve"> </w:t>
      </w:r>
      <w:r w:rsidR="001E565A">
        <w:rPr>
          <w:rStyle w:val="Char2"/>
          <w:rFonts w:cs="Traditional Arabic"/>
          <w:color w:val="000000"/>
          <w:shd w:val="clear" w:color="auto" w:fill="FFFFFF"/>
          <w:rtl/>
        </w:rPr>
        <w:t>﴿</w:t>
      </w:r>
      <w:r w:rsidR="001E565A" w:rsidRPr="003B1288">
        <w:rPr>
          <w:rStyle w:val="Char7"/>
          <w:rtl/>
        </w:rPr>
        <w:t>أَحَسِبَ النَّاسُ أَنْ يُتْرَكُوا أَنْ يَقُولُوا آمَنَّا وَهُمْ لَا يُفْتَنُونَ٢</w:t>
      </w:r>
      <w:r w:rsidR="001E565A">
        <w:rPr>
          <w:rStyle w:val="Char2"/>
          <w:rFonts w:cs="Traditional Arabic"/>
          <w:color w:val="000000"/>
          <w:shd w:val="clear" w:color="auto" w:fill="FFFFFF"/>
          <w:rtl/>
        </w:rPr>
        <w:t>﴾</w:t>
      </w:r>
      <w:r w:rsidR="001E565A" w:rsidRPr="001E565A">
        <w:rPr>
          <w:rStyle w:val="Char2"/>
          <w:rtl/>
        </w:rPr>
        <w:t xml:space="preserve"> </w:t>
      </w:r>
      <w:r w:rsidR="001E565A" w:rsidRPr="001E565A">
        <w:rPr>
          <w:rStyle w:val="Char5"/>
          <w:rtl/>
        </w:rPr>
        <w:t>[العنكبوت: 2]</w:t>
      </w:r>
      <w:r w:rsidR="001E565A" w:rsidRPr="001E565A">
        <w:rPr>
          <w:rStyle w:val="Char2"/>
          <w:rFonts w:hint="cs"/>
          <w:rtl/>
        </w:rPr>
        <w:t>.</w:t>
      </w:r>
    </w:p>
    <w:p w:rsidR="00C05CA7" w:rsidRPr="00F347B5" w:rsidRDefault="00C05CA7" w:rsidP="004B41D2">
      <w:pPr>
        <w:pStyle w:val="StyleComplexBLotus12ptJustifiedFirstline05cm"/>
        <w:spacing w:line="240" w:lineRule="auto"/>
        <w:rPr>
          <w:rStyle w:val="Char2"/>
          <w:rtl/>
        </w:rPr>
      </w:pPr>
      <w:r w:rsidRPr="00C9049D">
        <w:rPr>
          <w:rFonts w:ascii="Tahoma" w:hAnsi="Tahoma" w:cs="Traditional Arabic"/>
          <w:sz w:val="28"/>
          <w:szCs w:val="28"/>
          <w:rtl/>
        </w:rPr>
        <w:t>«</w:t>
      </w:r>
      <w:r w:rsidRPr="00F347B5">
        <w:rPr>
          <w:rStyle w:val="Char2"/>
          <w:rtl/>
        </w:rPr>
        <w:t>آ</w:t>
      </w:r>
      <w:r w:rsidR="003F1770">
        <w:rPr>
          <w:rStyle w:val="Char2"/>
          <w:rtl/>
        </w:rPr>
        <w:t>ی</w:t>
      </w:r>
      <w:r w:rsidRPr="00F347B5">
        <w:rPr>
          <w:rStyle w:val="Char2"/>
          <w:rtl/>
        </w:rPr>
        <w:t xml:space="preserve">ا مردم گمان </w:t>
      </w:r>
      <w:r w:rsidR="003F1770">
        <w:rPr>
          <w:rStyle w:val="Char2"/>
          <w:rtl/>
        </w:rPr>
        <w:t>ک</w:t>
      </w:r>
      <w:r w:rsidRPr="00F347B5">
        <w:rPr>
          <w:rStyle w:val="Char2"/>
          <w:rtl/>
        </w:rPr>
        <w:t>ردند هم</w:t>
      </w:r>
      <w:r w:rsidR="003F1770">
        <w:rPr>
          <w:rStyle w:val="Char2"/>
          <w:rtl/>
        </w:rPr>
        <w:t>ی</w:t>
      </w:r>
      <w:r w:rsidRPr="00F347B5">
        <w:rPr>
          <w:rStyle w:val="Char2"/>
          <w:rtl/>
        </w:rPr>
        <w:t xml:space="preserve">ن </w:t>
      </w:r>
      <w:r w:rsidR="003F1770">
        <w:rPr>
          <w:rStyle w:val="Char2"/>
          <w:rtl/>
        </w:rPr>
        <w:t>ک</w:t>
      </w:r>
      <w:r w:rsidRPr="00F347B5">
        <w:rPr>
          <w:rStyle w:val="Char2"/>
          <w:rtl/>
        </w:rPr>
        <w:t>ه بگو</w:t>
      </w:r>
      <w:r w:rsidR="003F1770">
        <w:rPr>
          <w:rStyle w:val="Char2"/>
          <w:rtl/>
        </w:rPr>
        <w:t>ی</w:t>
      </w:r>
      <w:r w:rsidRPr="00F347B5">
        <w:rPr>
          <w:rStyle w:val="Char2"/>
          <w:rtl/>
        </w:rPr>
        <w:t>ند: «ا</w:t>
      </w:r>
      <w:r w:rsidR="003F1770">
        <w:rPr>
          <w:rStyle w:val="Char2"/>
          <w:rtl/>
        </w:rPr>
        <w:t>ی</w:t>
      </w:r>
      <w:r w:rsidRPr="00F347B5">
        <w:rPr>
          <w:rStyle w:val="Char2"/>
          <w:rtl/>
        </w:rPr>
        <w:t>مان آورد</w:t>
      </w:r>
      <w:r w:rsidR="003F1770">
        <w:rPr>
          <w:rStyle w:val="Char2"/>
          <w:rtl/>
        </w:rPr>
        <w:t>ی</w:t>
      </w:r>
      <w:r w:rsidRPr="00F347B5">
        <w:rPr>
          <w:rStyle w:val="Char2"/>
          <w:rtl/>
        </w:rPr>
        <w:t>م‏»، به حال خود رها مى‏شوند و آزما</w:t>
      </w:r>
      <w:r w:rsidR="003F1770">
        <w:rPr>
          <w:rStyle w:val="Char2"/>
          <w:rtl/>
        </w:rPr>
        <w:t>ی</w:t>
      </w:r>
      <w:r w:rsidRPr="00F347B5">
        <w:rPr>
          <w:rStyle w:val="Char2"/>
          <w:rtl/>
        </w:rPr>
        <w:t>ش نخواهند شد</w:t>
      </w:r>
      <w:r w:rsidR="00C9049D">
        <w:rPr>
          <w:rFonts w:ascii="Tahoma" w:hAnsi="Tahoma" w:cs="Traditional Arabic" w:hint="cs"/>
          <w:sz w:val="28"/>
          <w:szCs w:val="28"/>
          <w:rtl/>
        </w:rPr>
        <w:t>»</w:t>
      </w:r>
      <w:r w:rsidRPr="00F347B5">
        <w:rPr>
          <w:rStyle w:val="Char2"/>
          <w:rFonts w:hint="cs"/>
          <w:rtl/>
        </w:rPr>
        <w:t>.</w:t>
      </w:r>
    </w:p>
    <w:p w:rsidR="00C05CA7" w:rsidRPr="00F347B5" w:rsidRDefault="00C05CA7" w:rsidP="001E565A">
      <w:pPr>
        <w:pStyle w:val="StyleComplexBLotus12ptJustifiedFirstline05cm"/>
        <w:spacing w:line="240" w:lineRule="auto"/>
        <w:rPr>
          <w:rStyle w:val="Char2"/>
          <w:rtl/>
        </w:rPr>
      </w:pPr>
      <w:r w:rsidRPr="00F347B5">
        <w:rPr>
          <w:rStyle w:val="Char2"/>
          <w:rFonts w:hint="cs"/>
          <w:rtl/>
        </w:rPr>
        <w:t>و نیز فرمود:</w:t>
      </w:r>
      <w:r w:rsidR="001E565A">
        <w:rPr>
          <w:rStyle w:val="Char2"/>
          <w:rFonts w:hint="cs"/>
          <w:rtl/>
        </w:rPr>
        <w:t xml:space="preserve"> </w:t>
      </w:r>
      <w:r w:rsidR="001E565A">
        <w:rPr>
          <w:rStyle w:val="Char2"/>
          <w:rFonts w:cs="Traditional Arabic"/>
          <w:color w:val="000000"/>
          <w:shd w:val="clear" w:color="auto" w:fill="FFFFFF"/>
          <w:rtl/>
        </w:rPr>
        <w:t>﴿</w:t>
      </w:r>
      <w:r w:rsidR="001E565A" w:rsidRPr="003B1288">
        <w:rPr>
          <w:rStyle w:val="Char7"/>
          <w:rtl/>
        </w:rPr>
        <w:t>لَقَدْ خَلَقْنَا الْإِنْسَانَ فِي كَبَدٍ٤</w:t>
      </w:r>
      <w:r w:rsidR="001E565A">
        <w:rPr>
          <w:rStyle w:val="Char2"/>
          <w:rFonts w:cs="Traditional Arabic"/>
          <w:color w:val="000000"/>
          <w:shd w:val="clear" w:color="auto" w:fill="FFFFFF"/>
          <w:rtl/>
        </w:rPr>
        <w:t>﴾</w:t>
      </w:r>
      <w:r w:rsidR="001E565A" w:rsidRPr="001E565A">
        <w:rPr>
          <w:rStyle w:val="Char2"/>
          <w:rtl/>
        </w:rPr>
        <w:t xml:space="preserve"> </w:t>
      </w:r>
      <w:r w:rsidR="001E565A" w:rsidRPr="001E565A">
        <w:rPr>
          <w:rStyle w:val="Char5"/>
          <w:rtl/>
        </w:rPr>
        <w:t>[البلد: 4]</w:t>
      </w:r>
      <w:r w:rsidR="001E565A" w:rsidRPr="001E565A">
        <w:rPr>
          <w:rStyle w:val="Char2"/>
          <w:rFonts w:hint="cs"/>
          <w:rtl/>
        </w:rPr>
        <w:t>.</w:t>
      </w:r>
    </w:p>
    <w:p w:rsidR="00C05CA7" w:rsidRPr="00F347B5" w:rsidRDefault="00C05CA7" w:rsidP="004B41D2">
      <w:pPr>
        <w:pStyle w:val="StyleComplexBLotus12ptJustifiedFirstline05cm"/>
        <w:spacing w:line="240" w:lineRule="auto"/>
        <w:rPr>
          <w:rStyle w:val="Char2"/>
          <w:rtl/>
        </w:rPr>
      </w:pPr>
      <w:r w:rsidRPr="00C9049D">
        <w:rPr>
          <w:rFonts w:ascii="Times New Roman" w:hAnsi="Times New Roman" w:cs="Traditional Arabic" w:hint="cs"/>
          <w:sz w:val="28"/>
          <w:szCs w:val="28"/>
          <w:rtl/>
          <w:lang w:bidi="fa-IR"/>
        </w:rPr>
        <w:t>«</w:t>
      </w:r>
      <w:r w:rsidRPr="00F347B5">
        <w:rPr>
          <w:rStyle w:val="Char2"/>
          <w:rFonts w:hint="cs"/>
          <w:rtl/>
        </w:rPr>
        <w:t>ما انسان را در رنج آفر</w:t>
      </w:r>
      <w:r w:rsidR="003F1770">
        <w:rPr>
          <w:rStyle w:val="Char2"/>
          <w:rFonts w:hint="cs"/>
          <w:rtl/>
        </w:rPr>
        <w:t>ی</w:t>
      </w:r>
      <w:r w:rsidRPr="00F347B5">
        <w:rPr>
          <w:rStyle w:val="Char2"/>
          <w:rFonts w:hint="cs"/>
          <w:rtl/>
        </w:rPr>
        <w:t>د</w:t>
      </w:r>
      <w:r w:rsidR="003F1770">
        <w:rPr>
          <w:rStyle w:val="Char2"/>
          <w:rFonts w:hint="cs"/>
          <w:rtl/>
        </w:rPr>
        <w:t>ی</w:t>
      </w:r>
      <w:r w:rsidRPr="00F347B5">
        <w:rPr>
          <w:rStyle w:val="Char2"/>
          <w:rFonts w:hint="cs"/>
          <w:rtl/>
        </w:rPr>
        <w:t>م</w:t>
      </w:r>
      <w:r w:rsidR="00C9049D">
        <w:rPr>
          <w:rFonts w:ascii="Times New Roman" w:hAnsi="Times New Roman" w:cs="Traditional Arabic" w:hint="cs"/>
          <w:sz w:val="28"/>
          <w:szCs w:val="28"/>
          <w:rtl/>
          <w:lang w:bidi="fa-IR"/>
        </w:rPr>
        <w:t>»</w:t>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پیامبر</w:t>
      </w:r>
      <w:r w:rsidRPr="00DA3D1B">
        <w:rPr>
          <w:rFonts w:ascii="Times New Roman" w:hAnsi="Times New Roman" w:cs="CTraditional Arabic" w:hint="cs"/>
          <w:sz w:val="28"/>
          <w:szCs w:val="28"/>
          <w:rtl/>
          <w:lang w:bidi="fa-IR"/>
        </w:rPr>
        <w:t>ص</w:t>
      </w:r>
      <w:r w:rsidRPr="00F347B5">
        <w:rPr>
          <w:rStyle w:val="Char2"/>
          <w:rFonts w:hint="cs"/>
          <w:rtl/>
        </w:rPr>
        <w:t xml:space="preserve"> هم فرموده: «مبتلا شدن مؤمن به مشکلات و </w:t>
      </w:r>
      <w:r w:rsidR="001E565A">
        <w:rPr>
          <w:rStyle w:val="Char2"/>
          <w:rFonts w:hint="cs"/>
          <w:rtl/>
        </w:rPr>
        <w:t>بیماری‌ها</w:t>
      </w:r>
      <w:r w:rsidRPr="00F347B5">
        <w:rPr>
          <w:rStyle w:val="Char2"/>
          <w:rFonts w:hint="cs"/>
          <w:rtl/>
        </w:rPr>
        <w:t xml:space="preserve">ی جسمی و روحی و ... دلیل قاطعی است بر اینکه خداوند به وسیله آن از </w:t>
      </w:r>
      <w:r w:rsidR="001E565A">
        <w:rPr>
          <w:rStyle w:val="Char2"/>
          <w:rFonts w:hint="cs"/>
          <w:rtl/>
        </w:rPr>
        <w:t>بدی‌ها</w:t>
      </w:r>
      <w:r w:rsidRPr="00F347B5">
        <w:rPr>
          <w:rStyle w:val="Char2"/>
          <w:rFonts w:hint="cs"/>
          <w:rtl/>
        </w:rPr>
        <w:t xml:space="preserve"> و گناهان شخص کاسته است، درست همانند ریزش برگ درختان»</w:t>
      </w:r>
      <w:r w:rsidRPr="00151FE5">
        <w:rPr>
          <w:rStyle w:val="FootnoteReference"/>
          <w:rFonts w:cs="IRNazli"/>
          <w:rtl/>
          <w:lang w:bidi="fa-IR"/>
        </w:rPr>
        <w:footnoteReference w:id="9"/>
      </w:r>
      <w:r w:rsidRPr="00F347B5">
        <w:rPr>
          <w:rStyle w:val="Char2"/>
          <w:rFonts w:hint="cs"/>
          <w:rtl/>
        </w:rPr>
        <w:t xml:space="preserve"> و در روایتی دیگر آمده است: «(ابتلای به </w:t>
      </w:r>
      <w:r w:rsidR="001E565A">
        <w:rPr>
          <w:rStyle w:val="Char2"/>
          <w:rFonts w:hint="cs"/>
          <w:rtl/>
        </w:rPr>
        <w:t>بیماری‌ها</w:t>
      </w:r>
      <w:r w:rsidRPr="00F347B5">
        <w:rPr>
          <w:rStyle w:val="Char2"/>
          <w:rFonts w:hint="cs"/>
          <w:rtl/>
        </w:rPr>
        <w:t xml:space="preserve"> و مشکلات در پاک شدن گناهان چنان تأثیر دارد که) تا هنگام صحت و شفا که توانایی حرکت را بر روى زم</w:t>
      </w:r>
      <w:r w:rsidR="003F1770">
        <w:rPr>
          <w:rStyle w:val="Char2"/>
          <w:rFonts w:hint="cs"/>
          <w:rtl/>
        </w:rPr>
        <w:t>ی</w:t>
      </w:r>
      <w:r w:rsidRPr="00F347B5">
        <w:rPr>
          <w:rStyle w:val="Char2"/>
          <w:rFonts w:hint="cs"/>
          <w:rtl/>
        </w:rPr>
        <w:t>ن باز می‌یابد، گناهی برایش باقی نمی‌ماند»</w:t>
      </w:r>
      <w:r w:rsidRPr="00151FE5">
        <w:rPr>
          <w:rStyle w:val="FootnoteReference"/>
          <w:rFonts w:cs="IRNazli"/>
          <w:rtl/>
          <w:lang w:bidi="fa-IR"/>
        </w:rPr>
        <w:footnoteReference w:id="10"/>
      </w:r>
      <w:r w:rsidRPr="00F347B5">
        <w:rPr>
          <w:rStyle w:val="Char2"/>
          <w:rFonts w:hint="cs"/>
          <w:rtl/>
        </w:rPr>
        <w:t>. دلیل ما بر شفای مریض به اذن خدا عبارت «حتی یمشی» وارده در حدیث است.</w:t>
      </w:r>
    </w:p>
    <w:p w:rsidR="00C9049D" w:rsidRPr="00F347B5" w:rsidRDefault="00C9049D" w:rsidP="004B41D2">
      <w:pPr>
        <w:pStyle w:val="StyleComplexBLotus12ptJustifiedFirstline05cm"/>
        <w:spacing w:line="240" w:lineRule="auto"/>
        <w:rPr>
          <w:rStyle w:val="Char2"/>
          <w:rtl/>
        </w:rPr>
        <w:sectPr w:rsidR="00C9049D" w:rsidRPr="00F347B5" w:rsidSect="005832EF">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C9049D">
      <w:pPr>
        <w:pStyle w:val="a"/>
        <w:rPr>
          <w:rtl/>
        </w:rPr>
      </w:pPr>
      <w:bookmarkStart w:id="30" w:name="_Toc292235027"/>
      <w:bookmarkStart w:id="31" w:name="_Toc433553430"/>
      <w:r w:rsidRPr="00B62B28">
        <w:rPr>
          <w:rFonts w:hint="cs"/>
          <w:rtl/>
        </w:rPr>
        <w:t>قاعده هشتم:</w:t>
      </w:r>
      <w:r w:rsidR="00C9049D">
        <w:rPr>
          <w:rtl/>
        </w:rPr>
        <w:br/>
      </w:r>
      <w:r w:rsidRPr="00B62B28">
        <w:rPr>
          <w:rFonts w:hint="cs"/>
          <w:rtl/>
        </w:rPr>
        <w:t>از ب</w:t>
      </w:r>
      <w:r>
        <w:rPr>
          <w:rFonts w:hint="cs"/>
          <w:rtl/>
        </w:rPr>
        <w:t>ي</w:t>
      </w:r>
      <w:r w:rsidRPr="00B62B28">
        <w:rPr>
          <w:rFonts w:hint="cs"/>
          <w:rtl/>
        </w:rPr>
        <w:t>ان ظن و گمان هنگام معالجه پره</w:t>
      </w:r>
      <w:r>
        <w:rPr>
          <w:rFonts w:hint="cs"/>
          <w:rtl/>
        </w:rPr>
        <w:t>ي</w:t>
      </w:r>
      <w:r w:rsidRPr="00B62B28">
        <w:rPr>
          <w:rFonts w:hint="cs"/>
          <w:rtl/>
        </w:rPr>
        <w:t>ز شود</w:t>
      </w:r>
      <w:bookmarkEnd w:id="30"/>
      <w:bookmarkEnd w:id="31"/>
    </w:p>
    <w:p w:rsidR="00C05CA7" w:rsidRPr="001E565A" w:rsidRDefault="00C05CA7" w:rsidP="00F857E6">
      <w:pPr>
        <w:ind w:firstLine="284"/>
        <w:jc w:val="both"/>
        <w:rPr>
          <w:rStyle w:val="Char2"/>
        </w:rPr>
      </w:pPr>
      <w:r w:rsidRPr="00F347B5">
        <w:rPr>
          <w:rStyle w:val="Char2"/>
          <w:rFonts w:hint="cs"/>
          <w:rtl/>
        </w:rPr>
        <w:t>در واقع این تخیلات و گمانه</w:t>
      </w:r>
      <w:r w:rsidR="00F857E6">
        <w:rPr>
          <w:rStyle w:val="Char2"/>
          <w:rFonts w:hint="eastAsia"/>
          <w:rtl/>
        </w:rPr>
        <w:t>‌</w:t>
      </w:r>
      <w:r w:rsidRPr="00F347B5">
        <w:rPr>
          <w:rStyle w:val="Char2"/>
          <w:rFonts w:hint="cs"/>
          <w:rtl/>
        </w:rPr>
        <w:t>زنی</w:t>
      </w:r>
      <w:r w:rsidR="00F857E6">
        <w:rPr>
          <w:rStyle w:val="Char2"/>
          <w:rFonts w:hint="eastAsia"/>
          <w:rtl/>
        </w:rPr>
        <w:t>‌</w:t>
      </w:r>
      <w:r w:rsidRPr="00F347B5">
        <w:rPr>
          <w:rStyle w:val="Char2"/>
          <w:rFonts w:hint="cs"/>
          <w:rtl/>
        </w:rPr>
        <w:t>های نادرست است که انسان را به معرض نابودی می‌برند و اگر دنبال حقیقت هم باشی تو را نسبت به آن کور و نابینا می‌گرداند؛ اینست که خداوند ظن و گمان را نفی کرده و فرموده:</w:t>
      </w:r>
      <w:r w:rsidR="001E565A">
        <w:rPr>
          <w:rStyle w:val="Char2"/>
          <w:rFonts w:hint="cs"/>
          <w:rtl/>
        </w:rPr>
        <w:t xml:space="preserve"> </w:t>
      </w:r>
      <w:r w:rsidR="001E565A">
        <w:rPr>
          <w:rStyle w:val="Char2"/>
          <w:rFonts w:cs="Traditional Arabic"/>
          <w:color w:val="000000"/>
          <w:shd w:val="clear" w:color="auto" w:fill="FFFFFF"/>
          <w:rtl/>
        </w:rPr>
        <w:t>﴿</w:t>
      </w:r>
      <w:r w:rsidR="001E565A" w:rsidRPr="003B1288">
        <w:rPr>
          <w:rStyle w:val="Char7"/>
          <w:rtl/>
        </w:rPr>
        <w:t>وَمَا يَتَّبِعُ أَكْثَرُهُمْ إِلَّا ظَنًّا</w:t>
      </w:r>
      <w:r w:rsidR="00CC41B1">
        <w:rPr>
          <w:rStyle w:val="Char7"/>
          <w:rtl/>
        </w:rPr>
        <w:t xml:space="preserve"> </w:t>
      </w:r>
      <w:r w:rsidR="001E565A" w:rsidRPr="003B1288">
        <w:rPr>
          <w:rStyle w:val="Char7"/>
          <w:rtl/>
        </w:rPr>
        <w:t>إِنَّ الظَّنَّ لَا يُغْنِي مِنَ الْحَقِّ شَيْئًا</w:t>
      </w:r>
      <w:r w:rsidR="00CC41B1">
        <w:rPr>
          <w:rStyle w:val="Char7"/>
          <w:rtl/>
        </w:rPr>
        <w:t xml:space="preserve"> </w:t>
      </w:r>
      <w:r w:rsidR="001E565A" w:rsidRPr="003B1288">
        <w:rPr>
          <w:rStyle w:val="Char7"/>
          <w:rtl/>
        </w:rPr>
        <w:t>إِنَّ اللَّهَ عَلِيمٌ بِمَا يَفْعَلُونَ٣٦</w:t>
      </w:r>
      <w:r w:rsidR="001E565A">
        <w:rPr>
          <w:rStyle w:val="Char2"/>
          <w:rFonts w:cs="Traditional Arabic"/>
          <w:color w:val="000000"/>
          <w:shd w:val="clear" w:color="auto" w:fill="FFFFFF"/>
          <w:rtl/>
        </w:rPr>
        <w:t>﴾</w:t>
      </w:r>
      <w:r w:rsidR="001E565A" w:rsidRPr="001E565A">
        <w:rPr>
          <w:rStyle w:val="Char2"/>
          <w:rtl/>
        </w:rPr>
        <w:t xml:space="preserve"> </w:t>
      </w:r>
      <w:r w:rsidR="001E565A" w:rsidRPr="001E565A">
        <w:rPr>
          <w:rStyle w:val="Char5"/>
          <w:rtl/>
        </w:rPr>
        <w:t>[يونس: 36]</w:t>
      </w:r>
      <w:r w:rsidR="001E565A" w:rsidRPr="001E565A">
        <w:rPr>
          <w:rStyle w:val="Char2"/>
          <w:rFonts w:hint="cs"/>
          <w:rtl/>
        </w:rPr>
        <w:t>.</w:t>
      </w:r>
    </w:p>
    <w:p w:rsidR="00C05CA7" w:rsidRPr="00F347B5" w:rsidRDefault="00C05CA7" w:rsidP="004B41D2">
      <w:pPr>
        <w:ind w:firstLine="284"/>
        <w:jc w:val="both"/>
        <w:rPr>
          <w:rStyle w:val="Char2"/>
          <w:rtl/>
        </w:rPr>
      </w:pPr>
      <w:r w:rsidRPr="00C9049D">
        <w:rPr>
          <w:rFonts w:cs="Traditional Arabic" w:hint="cs"/>
          <w:rtl/>
          <w:lang w:bidi="fa-IR"/>
        </w:rPr>
        <w:t>«</w:t>
      </w:r>
      <w:r w:rsidRPr="00F347B5">
        <w:rPr>
          <w:rStyle w:val="Char2"/>
          <w:rtl/>
        </w:rPr>
        <w:t>و ب</w:t>
      </w:r>
      <w:r w:rsidR="003F1770">
        <w:rPr>
          <w:rStyle w:val="Char2"/>
          <w:rtl/>
        </w:rPr>
        <w:t>ی</w:t>
      </w:r>
      <w:r w:rsidRPr="00F347B5">
        <w:rPr>
          <w:rStyle w:val="Char2"/>
          <w:rtl/>
        </w:rPr>
        <w:t>شتر</w:t>
      </w:r>
      <w:r w:rsidR="001E6757">
        <w:rPr>
          <w:rStyle w:val="Char2"/>
          <w:rtl/>
        </w:rPr>
        <w:t xml:space="preserve"> آن‌ها </w:t>
      </w:r>
      <w:r w:rsidRPr="00F347B5">
        <w:rPr>
          <w:rStyle w:val="Char2"/>
          <w:rFonts w:hint="cs"/>
          <w:rtl/>
        </w:rPr>
        <w:t>(مشر</w:t>
      </w:r>
      <w:r w:rsidR="003F1770">
        <w:rPr>
          <w:rStyle w:val="Char2"/>
          <w:rFonts w:hint="cs"/>
          <w:rtl/>
        </w:rPr>
        <w:t>ک</w:t>
      </w:r>
      <w:r w:rsidRPr="00F347B5">
        <w:rPr>
          <w:rStyle w:val="Char2"/>
          <w:rFonts w:hint="cs"/>
          <w:rtl/>
        </w:rPr>
        <w:t>ان)</w:t>
      </w:r>
      <w:r w:rsidRPr="00F347B5">
        <w:rPr>
          <w:rStyle w:val="Char2"/>
          <w:rtl/>
        </w:rPr>
        <w:t>، جز از گمان (و پندارهاى بى‏اساس)، پ</w:t>
      </w:r>
      <w:r w:rsidR="003F1770">
        <w:rPr>
          <w:rStyle w:val="Char2"/>
          <w:rtl/>
        </w:rPr>
        <w:t>ی</w:t>
      </w:r>
      <w:r w:rsidRPr="00F347B5">
        <w:rPr>
          <w:rStyle w:val="Char2"/>
          <w:rtl/>
        </w:rPr>
        <w:t>روى نمى‏</w:t>
      </w:r>
      <w:r w:rsidR="003F1770">
        <w:rPr>
          <w:rStyle w:val="Char2"/>
          <w:rtl/>
        </w:rPr>
        <w:t>ک</w:t>
      </w:r>
      <w:r w:rsidRPr="00F347B5">
        <w:rPr>
          <w:rStyle w:val="Char2"/>
          <w:rtl/>
        </w:rPr>
        <w:t xml:space="preserve">نند; (در حالى </w:t>
      </w:r>
      <w:r w:rsidR="003F1770">
        <w:rPr>
          <w:rStyle w:val="Char2"/>
          <w:rtl/>
        </w:rPr>
        <w:t>ک</w:t>
      </w:r>
      <w:r w:rsidRPr="00F347B5">
        <w:rPr>
          <w:rStyle w:val="Char2"/>
          <w:rtl/>
        </w:rPr>
        <w:t>ه) گمان، هرگز انسان را از حق بى‏ن</w:t>
      </w:r>
      <w:r w:rsidR="003F1770">
        <w:rPr>
          <w:rStyle w:val="Char2"/>
          <w:rtl/>
        </w:rPr>
        <w:t>ی</w:t>
      </w:r>
      <w:r w:rsidRPr="00F347B5">
        <w:rPr>
          <w:rStyle w:val="Char2"/>
          <w:rtl/>
        </w:rPr>
        <w:t xml:space="preserve">از نمى‏سازد (و به حق نمى‏رساند)! به </w:t>
      </w:r>
      <w:r w:rsidR="003F1770">
        <w:rPr>
          <w:rStyle w:val="Char2"/>
          <w:rtl/>
        </w:rPr>
        <w:t>ی</w:t>
      </w:r>
      <w:r w:rsidRPr="00F347B5">
        <w:rPr>
          <w:rStyle w:val="Char2"/>
          <w:rtl/>
        </w:rPr>
        <w:t>ق</w:t>
      </w:r>
      <w:r w:rsidR="003F1770">
        <w:rPr>
          <w:rStyle w:val="Char2"/>
          <w:rtl/>
        </w:rPr>
        <w:t>ی</w:t>
      </w:r>
      <w:r w:rsidRPr="00F347B5">
        <w:rPr>
          <w:rStyle w:val="Char2"/>
          <w:rtl/>
        </w:rPr>
        <w:t>ن، خداوند از آنچه انجام مى‏دهند، آگاه است</w:t>
      </w:r>
      <w:r w:rsidR="00C9049D">
        <w:rPr>
          <w:rFonts w:cs="Traditional Arabic" w:hint="cs"/>
          <w:rtl/>
          <w:lang w:bidi="fa-IR"/>
        </w:rPr>
        <w:t>»</w:t>
      </w:r>
      <w:r w:rsidRPr="00F347B5">
        <w:rPr>
          <w:rStyle w:val="Char2"/>
          <w:rFonts w:hint="cs"/>
          <w:rtl/>
        </w:rPr>
        <w:t>.</w:t>
      </w:r>
    </w:p>
    <w:p w:rsidR="00C05CA7" w:rsidRPr="003111DD" w:rsidRDefault="00C05CA7" w:rsidP="001E565A">
      <w:pPr>
        <w:ind w:firstLine="284"/>
        <w:jc w:val="both"/>
        <w:rPr>
          <w:rFonts w:ascii="Arial" w:hAnsi="Arial" w:cs="Akhbar MT"/>
          <w:sz w:val="32"/>
          <w:szCs w:val="32"/>
        </w:rPr>
      </w:pPr>
      <w:r w:rsidRPr="00F347B5">
        <w:rPr>
          <w:rStyle w:val="Char2"/>
          <w:rFonts w:hint="cs"/>
          <w:rtl/>
        </w:rPr>
        <w:t>باز خداوند از دنبال کردن ظن و گمان نهی فرموده:</w:t>
      </w:r>
      <w:r w:rsidR="001E565A">
        <w:rPr>
          <w:rStyle w:val="Char2"/>
          <w:rFonts w:hint="cs"/>
          <w:rtl/>
        </w:rPr>
        <w:t xml:space="preserve"> </w:t>
      </w:r>
      <w:r w:rsidR="001E565A">
        <w:rPr>
          <w:rStyle w:val="Char2"/>
          <w:rFonts w:cs="Traditional Arabic"/>
          <w:color w:val="000000"/>
          <w:shd w:val="clear" w:color="auto" w:fill="FFFFFF"/>
          <w:rtl/>
        </w:rPr>
        <w:t>﴿</w:t>
      </w:r>
      <w:r w:rsidR="001E565A" w:rsidRPr="003B1288">
        <w:rPr>
          <w:rStyle w:val="Char7"/>
          <w:rtl/>
        </w:rPr>
        <w:t>وَلَا تَقْفُ مَا لَيْسَ لَكَ بِهِ عِلْمٌ</w:t>
      </w:r>
      <w:r w:rsidR="00CC41B1">
        <w:rPr>
          <w:rStyle w:val="Char7"/>
          <w:rtl/>
        </w:rPr>
        <w:t xml:space="preserve"> </w:t>
      </w:r>
      <w:r w:rsidR="001E565A" w:rsidRPr="003B1288">
        <w:rPr>
          <w:rStyle w:val="Char7"/>
          <w:rtl/>
        </w:rPr>
        <w:t>إِنَّ السَّمْعَ وَالْبَصَرَ وَالْفُؤَادَ كُلُّ أُولَئِكَ كَانَ عَنْهُ مَسْئُولًا٣٦</w:t>
      </w:r>
      <w:r w:rsidR="001E565A">
        <w:rPr>
          <w:rStyle w:val="Char2"/>
          <w:rFonts w:cs="Traditional Arabic"/>
          <w:color w:val="000000"/>
          <w:shd w:val="clear" w:color="auto" w:fill="FFFFFF"/>
          <w:rtl/>
        </w:rPr>
        <w:t>﴾</w:t>
      </w:r>
      <w:r w:rsidR="001E565A" w:rsidRPr="001E565A">
        <w:rPr>
          <w:rStyle w:val="Char2"/>
          <w:rtl/>
        </w:rPr>
        <w:t xml:space="preserve"> </w:t>
      </w:r>
      <w:r w:rsidR="001E565A" w:rsidRPr="001E565A">
        <w:rPr>
          <w:rStyle w:val="Char5"/>
          <w:rtl/>
        </w:rPr>
        <w:t>[الإسراء: 36]</w:t>
      </w:r>
      <w:r w:rsidR="001E565A" w:rsidRPr="001E565A">
        <w:rPr>
          <w:rStyle w:val="Char2"/>
          <w:rFonts w:hint="cs"/>
          <w:rtl/>
        </w:rPr>
        <w:t>.</w:t>
      </w:r>
    </w:p>
    <w:p w:rsidR="00C05CA7" w:rsidRPr="00F347B5" w:rsidRDefault="00C05CA7" w:rsidP="004B41D2">
      <w:pPr>
        <w:pStyle w:val="StyleComplexBLotus12ptJustifiedFirstline05cm"/>
        <w:spacing w:line="240" w:lineRule="auto"/>
        <w:rPr>
          <w:rStyle w:val="Char2"/>
          <w:rtl/>
        </w:rPr>
      </w:pPr>
      <w:r w:rsidRPr="00C9049D">
        <w:rPr>
          <w:rFonts w:ascii="Times New Roman" w:hAnsi="Times New Roman" w:cs="Traditional Arabic" w:hint="cs"/>
          <w:sz w:val="28"/>
          <w:szCs w:val="28"/>
          <w:rtl/>
          <w:lang w:bidi="fa-IR"/>
        </w:rPr>
        <w:t>«</w:t>
      </w:r>
      <w:r w:rsidRPr="00F347B5">
        <w:rPr>
          <w:rStyle w:val="Char2"/>
          <w:rtl/>
        </w:rPr>
        <w:t>از آنچه به آن آگاهى ندارى، پ</w:t>
      </w:r>
      <w:r w:rsidR="003F1770">
        <w:rPr>
          <w:rStyle w:val="Char2"/>
          <w:rtl/>
        </w:rPr>
        <w:t>ی</w:t>
      </w:r>
      <w:r w:rsidRPr="00F347B5">
        <w:rPr>
          <w:rStyle w:val="Char2"/>
          <w:rtl/>
        </w:rPr>
        <w:t>روى م</w:t>
      </w:r>
      <w:r w:rsidR="003F1770">
        <w:rPr>
          <w:rStyle w:val="Char2"/>
          <w:rtl/>
        </w:rPr>
        <w:t>ک</w:t>
      </w:r>
      <w:r w:rsidRPr="00F347B5">
        <w:rPr>
          <w:rStyle w:val="Char2"/>
          <w:rtl/>
        </w:rPr>
        <w:t xml:space="preserve">ن، چرا </w:t>
      </w:r>
      <w:r w:rsidR="003F1770">
        <w:rPr>
          <w:rStyle w:val="Char2"/>
          <w:rtl/>
        </w:rPr>
        <w:t>ک</w:t>
      </w:r>
      <w:r w:rsidRPr="00F347B5">
        <w:rPr>
          <w:rStyle w:val="Char2"/>
          <w:rtl/>
        </w:rPr>
        <w:t>ه گوش و چشم و دل، همه مسؤولند</w:t>
      </w:r>
      <w:r w:rsidRPr="00C9049D">
        <w:rPr>
          <w:rFonts w:ascii="Times New Roman" w:hAnsi="Times New Roman" w:cs="Traditional Arabic" w:hint="cs"/>
          <w:sz w:val="28"/>
          <w:szCs w:val="28"/>
          <w:rtl/>
          <w:lang w:bidi="fa-IR"/>
        </w:rPr>
        <w:t>»</w:t>
      </w:r>
      <w:r w:rsidRPr="00F347B5">
        <w:rPr>
          <w:rStyle w:val="Char2"/>
          <w:rFonts w:hint="cs"/>
          <w:rtl/>
        </w:rPr>
        <w:t>.</w:t>
      </w:r>
    </w:p>
    <w:p w:rsidR="00C05CA7" w:rsidRPr="00F347B5" w:rsidRDefault="00C05CA7" w:rsidP="009936E2">
      <w:pPr>
        <w:pStyle w:val="StyleComplexBLotus12ptJustifiedFirstline05cm"/>
        <w:spacing w:line="240" w:lineRule="auto"/>
        <w:rPr>
          <w:rStyle w:val="Char2"/>
          <w:rtl/>
        </w:rPr>
      </w:pPr>
      <w:r w:rsidRPr="00F347B5">
        <w:rPr>
          <w:rStyle w:val="Char2"/>
          <w:rFonts w:hint="cs"/>
          <w:rtl/>
        </w:rPr>
        <w:t>پس بر دعا</w:t>
      </w:r>
      <w:r w:rsidRPr="00F347B5">
        <w:rPr>
          <w:rStyle w:val="Char2"/>
          <w:rFonts w:hint="eastAsia"/>
          <w:rtl/>
        </w:rPr>
        <w:t>گ</w:t>
      </w:r>
      <w:r w:rsidRPr="00F347B5">
        <w:rPr>
          <w:rStyle w:val="Char2"/>
          <w:rFonts w:hint="cs"/>
          <w:rtl/>
        </w:rPr>
        <w:t xml:space="preserve">و لازم است که فکر و تجربه خویش را دور از اوهام و خرافات نگاه دارد و </w:t>
      </w:r>
      <w:r w:rsidR="001E565A">
        <w:rPr>
          <w:rStyle w:val="Char2"/>
          <w:rFonts w:hint="cs"/>
          <w:rtl/>
        </w:rPr>
        <w:t>واقعیت‌ها</w:t>
      </w:r>
      <w:r w:rsidRPr="00F347B5">
        <w:rPr>
          <w:rStyle w:val="Char2"/>
          <w:rFonts w:hint="cs"/>
          <w:rtl/>
        </w:rPr>
        <w:t>ی مربوط به بیماری را با آگاهی و بصیرت تحلیل کرده و تشخیص و معالجه</w:t>
      </w:r>
      <w:r w:rsidR="009936E2">
        <w:rPr>
          <w:rStyle w:val="Char2"/>
          <w:rFonts w:hint="eastAsia"/>
          <w:rtl/>
        </w:rPr>
        <w:t>‌</w:t>
      </w:r>
      <w:r w:rsidRPr="00F347B5">
        <w:rPr>
          <w:rStyle w:val="Char2"/>
          <w:rFonts w:hint="cs"/>
          <w:rtl/>
        </w:rPr>
        <w:t>نهایی خود را بر این اساس ابراز دارد. برخی دعا</w:t>
      </w:r>
      <w:r w:rsidRPr="00F347B5">
        <w:rPr>
          <w:rStyle w:val="Char2"/>
          <w:rFonts w:hint="eastAsia"/>
          <w:rtl/>
        </w:rPr>
        <w:t>گو</w:t>
      </w:r>
      <w:r w:rsidRPr="00F347B5">
        <w:rPr>
          <w:rStyle w:val="Char2"/>
          <w:rFonts w:hint="cs"/>
          <w:rtl/>
        </w:rPr>
        <w:t xml:space="preserve">یان </w:t>
      </w:r>
      <w:r w:rsidRPr="00573F8E">
        <w:rPr>
          <w:rFonts w:ascii="Times New Roman" w:hAnsi="Times New Roman" w:cs="Times New Roman" w:hint="cs"/>
          <w:sz w:val="28"/>
          <w:szCs w:val="28"/>
          <w:rtl/>
          <w:lang w:bidi="fa-IR"/>
        </w:rPr>
        <w:t>–</w:t>
      </w:r>
      <w:r w:rsidRPr="00F347B5">
        <w:rPr>
          <w:rStyle w:val="Char2"/>
          <w:rFonts w:hint="cs"/>
          <w:rtl/>
        </w:rPr>
        <w:t xml:space="preserve"> خدا هدایتشان کند </w:t>
      </w:r>
      <w:r w:rsidRPr="00573F8E">
        <w:rPr>
          <w:rFonts w:ascii="Times New Roman" w:hAnsi="Times New Roman" w:cs="Times New Roman" w:hint="cs"/>
          <w:sz w:val="28"/>
          <w:szCs w:val="28"/>
          <w:rtl/>
          <w:lang w:bidi="fa-IR"/>
        </w:rPr>
        <w:t>–</w:t>
      </w:r>
      <w:r w:rsidRPr="00F347B5">
        <w:rPr>
          <w:rStyle w:val="Char2"/>
          <w:rFonts w:hint="cs"/>
          <w:rtl/>
        </w:rPr>
        <w:t xml:space="preserve"> به دلیل </w:t>
      </w:r>
      <w:r w:rsidR="001E565A">
        <w:rPr>
          <w:rStyle w:val="Char2"/>
          <w:rFonts w:hint="cs"/>
          <w:rtl/>
        </w:rPr>
        <w:t>عرف‌ها</w:t>
      </w:r>
      <w:r w:rsidRPr="00F347B5">
        <w:rPr>
          <w:rStyle w:val="Char2"/>
          <w:rFonts w:hint="cs"/>
          <w:rtl/>
        </w:rPr>
        <w:t xml:space="preserve"> و باورهای نادرست گذشته از تشخیص حقیقت دور می‌مانند و در نتیجه موفق به تشخیص درست بیماری نمی‌شوند، زیرا به هنگام تحلیل خویش از بیماری برخی از همان باورهای نادرست را در تشخیص خود اعمال کرده و متوجه تأثیر نادرستی که بر نظر و تشخیص وی می‌گذارد نمی‌شود، در نتیجه درمان او سطحی و بدون فکر خواهد بود. لذا باید بین عواطف و احساسات خویش با تفکر و عقلانیت فرق قائل شویم تا حقایق، مطلوب و دست نخورده و دور از باورهای عاطفی بماند.</w:t>
      </w:r>
    </w:p>
    <w:p w:rsidR="00C05CA7" w:rsidRPr="00F347B5" w:rsidRDefault="00C05CA7" w:rsidP="00896882">
      <w:pPr>
        <w:pStyle w:val="StyleComplexBLotus12ptJustifiedFirstline05cm"/>
        <w:spacing w:line="240" w:lineRule="auto"/>
        <w:rPr>
          <w:rStyle w:val="Char2"/>
          <w:rtl/>
        </w:rPr>
      </w:pPr>
      <w:r w:rsidRPr="00F347B5">
        <w:rPr>
          <w:rStyle w:val="Char2"/>
          <w:rFonts w:hint="cs"/>
          <w:rtl/>
        </w:rPr>
        <w:t>بر دعا</w:t>
      </w:r>
      <w:r w:rsidRPr="00F347B5">
        <w:rPr>
          <w:rStyle w:val="Char2"/>
          <w:rFonts w:hint="eastAsia"/>
          <w:rtl/>
        </w:rPr>
        <w:t>گ</w:t>
      </w:r>
      <w:r w:rsidRPr="00F347B5">
        <w:rPr>
          <w:rStyle w:val="Char2"/>
          <w:rFonts w:hint="cs"/>
          <w:rtl/>
        </w:rPr>
        <w:t>و لازم است که در ذهن خویش همواره این سؤال را به یاد داشته باشد که: مشکل و علت بیماری چیست؟ گاهی بین دعا</w:t>
      </w:r>
      <w:r w:rsidRPr="00F347B5">
        <w:rPr>
          <w:rStyle w:val="Char2"/>
          <w:rFonts w:hint="eastAsia"/>
          <w:rtl/>
        </w:rPr>
        <w:t>گ</w:t>
      </w:r>
      <w:r w:rsidRPr="00F347B5">
        <w:rPr>
          <w:rStyle w:val="Char2"/>
          <w:rFonts w:hint="cs"/>
          <w:rtl/>
        </w:rPr>
        <w:t xml:space="preserve">و و بیمار بحث شدید و طولانی و جدل‌آمیز، انجام می‌گیرد بدون اینکه هیچ شناختی از مشکل به دست آید! و پیچیدگی و انحراف آراء و تشخیص نادرست را به بار می‌آورد. که برای جبران این اشتباه باید به توضیح مشکل و شناخت عوارض بیماری و سپس به مطالعه منشأ بیماری، چیزی که بنده آنرا </w:t>
      </w:r>
      <w:r w:rsidRPr="00573F8E">
        <w:rPr>
          <w:rFonts w:ascii="Times New Roman" w:hAnsi="Times New Roman" w:cs="Times New Roman" w:hint="cs"/>
          <w:sz w:val="28"/>
          <w:szCs w:val="28"/>
          <w:rtl/>
          <w:lang w:bidi="fa-IR"/>
        </w:rPr>
        <w:t>–</w:t>
      </w:r>
      <w:r w:rsidRPr="00F347B5">
        <w:rPr>
          <w:rStyle w:val="Char2"/>
          <w:rFonts w:hint="cs"/>
          <w:rtl/>
        </w:rPr>
        <w:t xml:space="preserve"> تاریخ بیماری </w:t>
      </w:r>
      <w:r w:rsidRPr="00573F8E">
        <w:rPr>
          <w:rFonts w:ascii="Times New Roman" w:hAnsi="Times New Roman" w:cs="Times New Roman" w:hint="cs"/>
          <w:sz w:val="28"/>
          <w:szCs w:val="28"/>
          <w:rtl/>
          <w:lang w:bidi="fa-IR"/>
        </w:rPr>
        <w:t>–</w:t>
      </w:r>
      <w:r w:rsidRPr="00F347B5">
        <w:rPr>
          <w:rStyle w:val="Char2"/>
          <w:rFonts w:hint="cs"/>
          <w:rtl/>
        </w:rPr>
        <w:t xml:space="preserve"> نام نهاده‌ام پرداخت. منظور از تاریخ بیماری، شناخت دلایل گذشته بیماری که سبب بروز آن شده است و در حافظه بیمار ثبت است می‌باشد. این کار باعث می‌شود که آثار و نشانه‌های بیماری شناخته شوند. و پس از آن می‌توان راه</w:t>
      </w:r>
      <w:r w:rsidR="00896882">
        <w:rPr>
          <w:rStyle w:val="Char2"/>
          <w:rFonts w:hint="eastAsia"/>
          <w:rtl/>
        </w:rPr>
        <w:t>‌</w:t>
      </w:r>
      <w:r w:rsidRPr="00F347B5">
        <w:rPr>
          <w:rStyle w:val="Char2"/>
          <w:rFonts w:hint="cs"/>
          <w:rtl/>
        </w:rPr>
        <w:t>حل</w:t>
      </w:r>
      <w:r w:rsidR="001E565A">
        <w:rPr>
          <w:rStyle w:val="Char2"/>
          <w:rFonts w:hint="eastAsia"/>
          <w:rtl/>
        </w:rPr>
        <w:t>‌</w:t>
      </w:r>
      <w:r w:rsidRPr="00F347B5">
        <w:rPr>
          <w:rStyle w:val="Char2"/>
          <w:rFonts w:hint="cs"/>
          <w:rtl/>
        </w:rPr>
        <w:t xml:space="preserve">های متناسبی که سبب شفای بیمار شود را براساس احتمالات زیر پیشنهاد داد: آیا بیماری وی روحی </w:t>
      </w:r>
      <w:r w:rsidRPr="00573F8E">
        <w:rPr>
          <w:rFonts w:ascii="Times New Roman" w:hAnsi="Times New Roman" w:cs="Times New Roman" w:hint="cs"/>
          <w:sz w:val="28"/>
          <w:szCs w:val="28"/>
          <w:rtl/>
          <w:lang w:bidi="fa-IR"/>
        </w:rPr>
        <w:t>–</w:t>
      </w:r>
      <w:r w:rsidRPr="00F347B5">
        <w:rPr>
          <w:rStyle w:val="Char2"/>
          <w:rFonts w:hint="cs"/>
          <w:rtl/>
        </w:rPr>
        <w:t xml:space="preserve"> روانی است؟ یا بر اثر تسلط شیاطین بر اعضای وی حاصل آمده است؟ و ... البته این پیشنهادات نباید به گونه‌ای باشد که بیمار را سردرگم ساخته و نزد هر شخصی که مراجعه کند، تشخیصی مغایر با دیگران بر وی عرضه دارد. بعضی بگویند: بیماری توحاصل نظر بد بوده و برخی دیگر آنرا در نتیجه سحر یا عشق و ... بدانند.</w:t>
      </w:r>
    </w:p>
    <w:p w:rsidR="00C05CA7" w:rsidRPr="00F347B5" w:rsidRDefault="00C05CA7" w:rsidP="004B41D2">
      <w:pPr>
        <w:jc w:val="both"/>
        <w:rPr>
          <w:rStyle w:val="Char2"/>
          <w:rtl/>
        </w:rPr>
      </w:pPr>
      <w:r w:rsidRPr="00F347B5">
        <w:rPr>
          <w:rStyle w:val="Char2"/>
          <w:rFonts w:hint="cs"/>
          <w:rtl/>
        </w:rPr>
        <w:t xml:space="preserve">در واقع بهترین راه حل از کنار هم قرار دادن </w:t>
      </w:r>
      <w:r w:rsidR="001E565A">
        <w:rPr>
          <w:rStyle w:val="Char2"/>
          <w:rFonts w:hint="cs"/>
          <w:rtl/>
        </w:rPr>
        <w:t>واقعیت‌ها</w:t>
      </w:r>
      <w:r w:rsidRPr="00F347B5">
        <w:rPr>
          <w:rStyle w:val="Char2"/>
          <w:rFonts w:hint="cs"/>
          <w:rtl/>
        </w:rPr>
        <w:t xml:space="preserve">ی موجود به دست می‌آید مثلاً اگر بیماری شخص مربوط به اعضا و جوارح او بوده و در نتیجه تسلط جنّی باشد - که در اکثر موارد هم اینگونه است </w:t>
      </w:r>
      <w:r w:rsidRPr="00937E69">
        <w:rPr>
          <w:rFonts w:cs="Times New Roman" w:hint="cs"/>
          <w:rtl/>
          <w:lang w:bidi="fa-IR"/>
        </w:rPr>
        <w:t>–</w:t>
      </w:r>
      <w:r w:rsidRPr="00F347B5">
        <w:rPr>
          <w:rStyle w:val="Char2"/>
          <w:rFonts w:hint="cs"/>
          <w:rtl/>
        </w:rPr>
        <w:t xml:space="preserve"> بر تو به عنوان یک دعا</w:t>
      </w:r>
      <w:r w:rsidRPr="00F347B5">
        <w:rPr>
          <w:rStyle w:val="Char2"/>
          <w:rFonts w:hint="eastAsia"/>
          <w:rtl/>
        </w:rPr>
        <w:t>گو</w:t>
      </w:r>
      <w:r w:rsidRPr="00F347B5">
        <w:rPr>
          <w:rStyle w:val="Char2"/>
          <w:rFonts w:hint="cs"/>
          <w:rtl/>
        </w:rPr>
        <w:t xml:space="preserve"> لازم است که به شیوه مناسب و با خواندن دعا به نیت هدایت جن و سپس به نیت شفای بیمار آن را دفع کنی. سپس وی را برای مداوای عضو آسیب دیده به بیمارستان روانه کنى، و با این کار هم از قرآن به عنوان داروی اصلی دردها، و هم از داروهای آماده شده بشر، استفاده کرده‌ایم، آنچنانکه پیامبر</w:t>
      </w:r>
      <w:r w:rsidRPr="00937E69">
        <w:rPr>
          <w:rFonts w:cs="CTraditional Arabic" w:hint="cs"/>
          <w:rtl/>
          <w:lang w:bidi="fa-IR"/>
        </w:rPr>
        <w:t>ص</w:t>
      </w:r>
      <w:r w:rsidRPr="00F347B5">
        <w:rPr>
          <w:rStyle w:val="Char2"/>
          <w:rFonts w:hint="cs"/>
          <w:rtl/>
        </w:rPr>
        <w:t xml:space="preserve"> با سعد</w:t>
      </w:r>
      <w:r>
        <w:rPr>
          <w:rFonts w:ascii="Lotus Linotype" w:hAnsi="Lotus Linotype" w:cs="CTraditional Arabic" w:hint="cs"/>
          <w:rtl/>
        </w:rPr>
        <w:t>س</w:t>
      </w:r>
      <w:r w:rsidRPr="00F347B5">
        <w:rPr>
          <w:rStyle w:val="Char2"/>
          <w:rFonts w:hint="cs"/>
          <w:rtl/>
        </w:rPr>
        <w:t xml:space="preserve"> انجام داد. او می‌گوید: به مرض سختی مبتلا شدم پیامبر</w:t>
      </w:r>
      <w:r w:rsidRPr="009242DE">
        <w:rPr>
          <w:rFonts w:cs="CTraditional Arabic" w:hint="cs"/>
          <w:rtl/>
          <w:lang w:bidi="fa-IR"/>
        </w:rPr>
        <w:t>ص</w:t>
      </w:r>
      <w:r w:rsidRPr="00F347B5">
        <w:rPr>
          <w:rStyle w:val="Char2"/>
          <w:rFonts w:hint="cs"/>
          <w:rtl/>
        </w:rPr>
        <w:t xml:space="preserve"> برای عیادت، نزد من آمد، سپس دستش را وسط سینه‌ام گذاشت به طوریکه سردی دست وی را در قلبم احساس کردم. سپس به من فرمود: «قلب تو مورد اصابت واقع شده، به نزد حارث بن کلده از طایفه بنی ثقیف برو، او مردی طبیب است. به او بگو هفت دانه خرمای از خرمای عجوه مد</w:t>
      </w:r>
      <w:r w:rsidR="003F1770">
        <w:rPr>
          <w:rStyle w:val="Char2"/>
          <w:rFonts w:hint="cs"/>
          <w:rtl/>
        </w:rPr>
        <w:t>ی</w:t>
      </w:r>
      <w:r w:rsidRPr="00F347B5">
        <w:rPr>
          <w:rStyle w:val="Char2"/>
          <w:rFonts w:hint="cs"/>
          <w:rtl/>
        </w:rPr>
        <w:t>نه</w:t>
      </w:r>
      <w:r w:rsidRPr="00151FE5">
        <w:rPr>
          <w:rStyle w:val="FootnoteReference"/>
          <w:rFonts w:cs="IRNazli"/>
          <w:rtl/>
          <w:lang w:bidi="fa-IR"/>
        </w:rPr>
        <w:footnoteReference w:id="11"/>
      </w:r>
      <w:r w:rsidRPr="00F347B5">
        <w:rPr>
          <w:rStyle w:val="Char2"/>
          <w:rFonts w:hint="cs"/>
          <w:rtl/>
        </w:rPr>
        <w:t>. به صورت وجئیه (سوپی که ترکیبی از خرمای و آرد است) در آورده و با آن قسمت سینه‌ات را چرب کند»</w:t>
      </w:r>
      <w:r w:rsidRPr="00151FE5">
        <w:rPr>
          <w:rStyle w:val="FootnoteReference"/>
          <w:rFonts w:cs="IRNazli"/>
          <w:rtl/>
          <w:lang w:bidi="fa-IR"/>
        </w:rPr>
        <w:footnoteReference w:id="12"/>
      </w:r>
      <w:r w:rsidRPr="00F347B5">
        <w:rPr>
          <w:rStyle w:val="Char2"/>
          <w:rFonts w:hint="cs"/>
          <w:rtl/>
        </w:rPr>
        <w:t>.</w:t>
      </w:r>
    </w:p>
    <w:p w:rsidR="00C9049D" w:rsidRPr="00F347B5" w:rsidRDefault="00C9049D" w:rsidP="004B41D2">
      <w:pPr>
        <w:pStyle w:val="StyleComplexBLotus12ptJustifiedFirstline05cm"/>
        <w:spacing w:line="240" w:lineRule="auto"/>
        <w:rPr>
          <w:rStyle w:val="Char2"/>
          <w:rtl/>
        </w:rPr>
        <w:sectPr w:rsidR="00C9049D" w:rsidRPr="00F347B5" w:rsidSect="001E565A">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C9049D">
      <w:pPr>
        <w:pStyle w:val="a"/>
        <w:rPr>
          <w:rtl/>
        </w:rPr>
      </w:pPr>
      <w:bookmarkStart w:id="32" w:name="_Toc292235028"/>
      <w:bookmarkStart w:id="33" w:name="_Toc433553431"/>
      <w:r w:rsidRPr="00D91F95">
        <w:rPr>
          <w:rFonts w:hint="cs"/>
          <w:rtl/>
        </w:rPr>
        <w:t>قاعده نهم:</w:t>
      </w:r>
      <w:r w:rsidR="00C9049D">
        <w:rPr>
          <w:rtl/>
        </w:rPr>
        <w:br/>
      </w:r>
      <w:r w:rsidRPr="00D91F95">
        <w:rPr>
          <w:rFonts w:hint="cs"/>
          <w:rtl/>
        </w:rPr>
        <w:t>منشأ ب</w:t>
      </w:r>
      <w:r>
        <w:rPr>
          <w:rFonts w:hint="cs"/>
          <w:rtl/>
        </w:rPr>
        <w:t>ي</w:t>
      </w:r>
      <w:r w:rsidRPr="00D91F95">
        <w:rPr>
          <w:rFonts w:hint="cs"/>
          <w:rtl/>
        </w:rPr>
        <w:t xml:space="preserve">شتر </w:t>
      </w:r>
      <w:r w:rsidR="009936E2">
        <w:rPr>
          <w:rFonts w:hint="cs"/>
          <w:rtl/>
        </w:rPr>
        <w:t>بيماری</w:t>
      </w:r>
      <w:r w:rsidR="000663D1">
        <w:rPr>
          <w:rFonts w:hint="cs"/>
          <w:rtl/>
        </w:rPr>
        <w:t>‌ها</w:t>
      </w:r>
      <w:r w:rsidRPr="00D91F95">
        <w:rPr>
          <w:rFonts w:hint="cs"/>
          <w:rtl/>
        </w:rPr>
        <w:t xml:space="preserve"> فراغت است</w:t>
      </w:r>
      <w:bookmarkEnd w:id="32"/>
      <w:bookmarkEnd w:id="33"/>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پیامبر</w:t>
      </w:r>
      <w:r w:rsidRPr="00B62627">
        <w:rPr>
          <w:rFonts w:ascii="Times New Roman" w:hAnsi="Times New Roman" w:cs="CTraditional Arabic" w:hint="cs"/>
          <w:sz w:val="28"/>
          <w:szCs w:val="28"/>
          <w:rtl/>
          <w:lang w:bidi="fa-IR"/>
        </w:rPr>
        <w:t>ص</w:t>
      </w:r>
      <w:r w:rsidRPr="00F347B5">
        <w:rPr>
          <w:rStyle w:val="Char2"/>
          <w:rFonts w:hint="cs"/>
          <w:rtl/>
        </w:rPr>
        <w:t xml:space="preserve"> فرموده است: «دو نعمت برای انسان وجود دارد که بسیاری از مردم قدر</w:t>
      </w:r>
      <w:r w:rsidR="001E6757">
        <w:rPr>
          <w:rStyle w:val="Char2"/>
          <w:rFonts w:hint="cs"/>
          <w:rtl/>
        </w:rPr>
        <w:t xml:space="preserve"> آن‌ها </w:t>
      </w:r>
      <w:r w:rsidRPr="00F347B5">
        <w:rPr>
          <w:rStyle w:val="Char2"/>
          <w:rFonts w:hint="cs"/>
          <w:rtl/>
        </w:rPr>
        <w:t>را نداسنته و به درستی از آن استفاده نمی‌کنند و در نتیجه زیان می‌بینند: سلامتی و فراغت»</w:t>
      </w:r>
      <w:r w:rsidRPr="00151FE5">
        <w:rPr>
          <w:rStyle w:val="FootnoteReference"/>
          <w:rFonts w:cs="IRNazli"/>
          <w:rtl/>
          <w:lang w:bidi="fa-IR"/>
        </w:rPr>
        <w:footnoteReference w:id="13"/>
      </w:r>
      <w:r w:rsidRPr="00F347B5">
        <w:rPr>
          <w:rStyle w:val="Char2"/>
          <w:rFonts w:hint="cs"/>
          <w:rtl/>
        </w:rPr>
        <w:t>.</w:t>
      </w:r>
    </w:p>
    <w:p w:rsidR="00C9049D" w:rsidRDefault="00C05CA7" w:rsidP="004B41D2">
      <w:pPr>
        <w:pStyle w:val="StyleComplexBLotus12ptJustifiedFirstline05cm"/>
        <w:spacing w:line="240" w:lineRule="auto"/>
        <w:rPr>
          <w:rStyle w:val="Char2"/>
          <w:rtl/>
        </w:rPr>
      </w:pPr>
      <w:r w:rsidRPr="00F347B5">
        <w:rPr>
          <w:rStyle w:val="Char2"/>
          <w:rFonts w:hint="cs"/>
          <w:rtl/>
        </w:rPr>
        <w:t xml:space="preserve">فراغت و بیکاری منشأ بسیاری از </w:t>
      </w:r>
      <w:r w:rsidR="001E565A">
        <w:rPr>
          <w:rStyle w:val="Char2"/>
          <w:rFonts w:hint="cs"/>
          <w:rtl/>
        </w:rPr>
        <w:t>بیماری‌ها</w:t>
      </w:r>
      <w:r w:rsidRPr="00F347B5">
        <w:rPr>
          <w:rStyle w:val="Char2"/>
          <w:rFonts w:hint="cs"/>
          <w:rtl/>
        </w:rPr>
        <w:t xml:space="preserve">ی روانی است و در این حالت است </w:t>
      </w:r>
      <w:r w:rsidR="003F1770">
        <w:rPr>
          <w:rStyle w:val="Char2"/>
          <w:rFonts w:hint="cs"/>
          <w:rtl/>
        </w:rPr>
        <w:t>ک</w:t>
      </w:r>
      <w:r w:rsidRPr="00F347B5">
        <w:rPr>
          <w:rStyle w:val="Char2"/>
          <w:rFonts w:hint="cs"/>
          <w:rtl/>
        </w:rPr>
        <w:t>ه تسلط شیاطین بیشتر شده و فضای مناسبی برای رشد رذیلت</w:t>
      </w:r>
      <w:r w:rsidR="00896882">
        <w:rPr>
          <w:rStyle w:val="Char2"/>
          <w:rFonts w:hint="eastAsia"/>
          <w:rtl/>
        </w:rPr>
        <w:t>‌</w:t>
      </w:r>
      <w:r w:rsidRPr="00F347B5">
        <w:rPr>
          <w:rStyle w:val="Char2"/>
          <w:rFonts w:hint="cs"/>
          <w:rtl/>
        </w:rPr>
        <w:t>ها و امراض گوناگون و خطرناک فراهم می‌آید، شاعری سروده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896882" w:rsidRPr="00896882" w:rsidTr="00896882">
        <w:tc>
          <w:tcPr>
            <w:tcW w:w="2936" w:type="dxa"/>
          </w:tcPr>
          <w:p w:rsidR="00896882" w:rsidRPr="00896882" w:rsidRDefault="00896882" w:rsidP="00896882">
            <w:pPr>
              <w:pStyle w:val="a3"/>
              <w:ind w:firstLine="0"/>
              <w:jc w:val="lowKashida"/>
              <w:rPr>
                <w:sz w:val="2"/>
                <w:szCs w:val="2"/>
                <w:rtl/>
              </w:rPr>
            </w:pPr>
            <w:r w:rsidRPr="00896882">
              <w:rPr>
                <w:rStyle w:val="Char4"/>
                <w:rFonts w:ascii="mylotus" w:hAnsi="mylotus" w:cs="mylotus" w:hint="cs"/>
                <w:b/>
                <w:rtl/>
              </w:rPr>
              <w:t>إنَّ الشباب والفراغ الجدة</w:t>
            </w:r>
            <w:r>
              <w:rPr>
                <w:rStyle w:val="Char4"/>
                <w:rFonts w:ascii="mylotus" w:hAnsi="mylotus" w:cs="mylotus"/>
                <w:b/>
                <w:rtl/>
              </w:rPr>
              <w:br/>
            </w:r>
          </w:p>
        </w:tc>
        <w:tc>
          <w:tcPr>
            <w:tcW w:w="284" w:type="dxa"/>
          </w:tcPr>
          <w:p w:rsidR="00896882" w:rsidRPr="00896882" w:rsidRDefault="00896882" w:rsidP="00896882">
            <w:pPr>
              <w:pStyle w:val="a3"/>
              <w:ind w:firstLine="0"/>
              <w:jc w:val="lowKashida"/>
              <w:rPr>
                <w:rtl/>
              </w:rPr>
            </w:pPr>
          </w:p>
        </w:tc>
        <w:tc>
          <w:tcPr>
            <w:tcW w:w="3232" w:type="dxa"/>
          </w:tcPr>
          <w:p w:rsidR="00896882" w:rsidRPr="00896882" w:rsidRDefault="00896882" w:rsidP="00896882">
            <w:pPr>
              <w:pStyle w:val="a3"/>
              <w:ind w:firstLine="0"/>
              <w:jc w:val="lowKashida"/>
              <w:rPr>
                <w:sz w:val="2"/>
                <w:szCs w:val="2"/>
                <w:rtl/>
              </w:rPr>
            </w:pPr>
            <w:r w:rsidRPr="00896882">
              <w:rPr>
                <w:rStyle w:val="Char4"/>
                <w:rFonts w:ascii="mylotus" w:hAnsi="mylotus" w:cs="mylotus" w:hint="cs"/>
                <w:b/>
                <w:rtl/>
              </w:rPr>
              <w:t>مفسدة للمرء أي مفسدة</w:t>
            </w:r>
            <w:r>
              <w:rPr>
                <w:rStyle w:val="Char4"/>
                <w:rFonts w:ascii="mylotus" w:hAnsi="mylotus" w:cs="mylotus"/>
                <w:b/>
                <w:rtl/>
              </w:rPr>
              <w:br/>
            </w:r>
          </w:p>
        </w:tc>
      </w:tr>
    </w:tbl>
    <w:p w:rsidR="00C05CA7" w:rsidRPr="00F347B5" w:rsidRDefault="004817E1" w:rsidP="004B41D2">
      <w:pPr>
        <w:pStyle w:val="StyleComplexBLotus12ptJustifiedFirstline05cm"/>
        <w:spacing w:line="240" w:lineRule="auto"/>
        <w:rPr>
          <w:rStyle w:val="Char2"/>
          <w:rtl/>
        </w:rPr>
      </w:pPr>
      <w:r w:rsidRPr="004817E1">
        <w:rPr>
          <w:rFonts w:ascii="Times New Roman" w:hAnsi="Times New Roman" w:cs="Traditional Arabic" w:hint="cs"/>
          <w:sz w:val="28"/>
          <w:szCs w:val="28"/>
          <w:rtl/>
          <w:lang w:bidi="fa-IR"/>
        </w:rPr>
        <w:t>«</w:t>
      </w:r>
      <w:r w:rsidR="00C05CA7" w:rsidRPr="00F347B5">
        <w:rPr>
          <w:rStyle w:val="Char2"/>
          <w:rFonts w:hint="cs"/>
          <w:rtl/>
        </w:rPr>
        <w:t>جوانی و فراغت و ثروت. چه مایه فساد بزرگی برای انسان است</w:t>
      </w:r>
      <w:r w:rsidRPr="004817E1">
        <w:rPr>
          <w:rFonts w:ascii="Times New Roman" w:hAnsi="Times New Roman" w:cs="Traditional Arabic" w:hint="cs"/>
          <w:sz w:val="28"/>
          <w:szCs w:val="28"/>
          <w:rtl/>
          <w:lang w:bidi="fa-IR"/>
        </w:rPr>
        <w:t>»</w:t>
      </w:r>
      <w:r w:rsidRPr="00F347B5">
        <w:rPr>
          <w:rStyle w:val="Char2"/>
          <w:rFonts w:hint="cs"/>
          <w:rtl/>
        </w:rPr>
        <w:t>.</w:t>
      </w:r>
    </w:p>
    <w:p w:rsidR="00C05CA7" w:rsidRPr="00F347B5" w:rsidRDefault="00C05CA7" w:rsidP="00896882">
      <w:pPr>
        <w:pStyle w:val="StyleComplexBLotus12ptJustifiedFirstline05cm"/>
        <w:spacing w:line="240" w:lineRule="auto"/>
        <w:rPr>
          <w:rStyle w:val="Char2"/>
          <w:rtl/>
        </w:rPr>
      </w:pPr>
      <w:r w:rsidRPr="00F347B5">
        <w:rPr>
          <w:rStyle w:val="Char2"/>
          <w:rFonts w:hint="cs"/>
          <w:rtl/>
        </w:rPr>
        <w:t>امام شافعی</w:t>
      </w:r>
      <w:r w:rsidR="00896882">
        <w:rPr>
          <w:rFonts w:ascii="Lotus Linotype" w:hAnsi="Lotus Linotype" w:cs="CTraditional Arabic" w:hint="cs"/>
          <w:sz w:val="28"/>
          <w:szCs w:val="28"/>
          <w:rtl/>
          <w:lang w:bidi="fa-IR"/>
        </w:rPr>
        <w:t>/</w:t>
      </w:r>
      <w:r w:rsidRPr="00F347B5">
        <w:rPr>
          <w:rStyle w:val="Char2"/>
          <w:rFonts w:hint="cs"/>
          <w:rtl/>
        </w:rPr>
        <w:t xml:space="preserve"> فرموده است: «اگر تو نفس خود را به حقیقت مشغول نسازی، او تو را به رذیلت مشغول خواهد ساخت». در فراغت است که دلهره و اضطراب و حسد و ترس رشد می‌یابد، پس تو باید به مریض خویش توصیه بنمائی که وقت خویش را کاملاً با یاد خدا پر کند تا قلب حیرت زده و آشفته‌اش آرام گیرد، و بداند که خدا تمام اوقاتی را که در غیر از یاد او تباه می‌کند را به حساب می‌آورد، و جایز نشمرده که هیچ وقتی به غیر از زمان استفاده از «بیت الخلاء» بدون یاد او سپری شود. که حتی در این مورد نیز پس از خروج می‌گوید: «غفرانک» یعنی (بخشش تو را طلب دارم ای خدا به خاطر اینکه مدتی را در مکانی که شایسته یاد تو نبود گذراندم). هر چند که مرتکب هیچ گناهی هم نشده است. و این خود دلیل است بر اینکه انسان مؤمن، مأمور به ذکر خدا در هر حالتی است. و به همین خاطر است که خداوند یاد ذاکرین را گرامی داشته و می‌فرماید:</w:t>
      </w:r>
      <w:r w:rsidR="00896882">
        <w:rPr>
          <w:rStyle w:val="Char2"/>
          <w:rFonts w:hint="cs"/>
          <w:rtl/>
        </w:rPr>
        <w:t xml:space="preserve"> </w:t>
      </w:r>
      <w:r w:rsidR="00896882">
        <w:rPr>
          <w:rStyle w:val="Char2"/>
          <w:rFonts w:cs="Traditional Arabic"/>
          <w:color w:val="000000"/>
          <w:shd w:val="clear" w:color="auto" w:fill="FFFFFF"/>
          <w:rtl/>
        </w:rPr>
        <w:t>﴿</w:t>
      </w:r>
      <w:r w:rsidR="00896882" w:rsidRPr="003B1288">
        <w:rPr>
          <w:rStyle w:val="Char7"/>
          <w:rtl/>
        </w:rPr>
        <w:t>الَّذِينَ يَذْكُرُونَ اللَّهَ قِيَامًا وَقُعُودًا وَعَلَى جُنُوبِهِمْ</w:t>
      </w:r>
      <w:r w:rsidR="00896882">
        <w:rPr>
          <w:rStyle w:val="Char2"/>
          <w:rFonts w:cs="Traditional Arabic"/>
          <w:color w:val="000000"/>
          <w:shd w:val="clear" w:color="auto" w:fill="FFFFFF"/>
          <w:rtl/>
        </w:rPr>
        <w:t>﴾</w:t>
      </w:r>
      <w:r w:rsidR="00896882" w:rsidRPr="00896882">
        <w:rPr>
          <w:rStyle w:val="Char2"/>
          <w:rtl/>
        </w:rPr>
        <w:t xml:space="preserve"> </w:t>
      </w:r>
      <w:r w:rsidR="00896882" w:rsidRPr="00896882">
        <w:rPr>
          <w:rStyle w:val="Char5"/>
          <w:rtl/>
        </w:rPr>
        <w:t>[آل عمران: 191]</w:t>
      </w:r>
      <w:r w:rsidR="00896882" w:rsidRPr="00896882">
        <w:rPr>
          <w:rStyle w:val="Char2"/>
          <w:rFonts w:hint="cs"/>
          <w:rtl/>
        </w:rPr>
        <w:t>.</w:t>
      </w:r>
    </w:p>
    <w:p w:rsidR="00C05CA7" w:rsidRPr="00F347B5" w:rsidRDefault="00C05CA7" w:rsidP="004B41D2">
      <w:pPr>
        <w:pStyle w:val="StyleComplexBLotus12ptJustifiedFirstline05cm"/>
        <w:spacing w:line="240" w:lineRule="auto"/>
        <w:rPr>
          <w:rStyle w:val="Char2"/>
          <w:rtl/>
        </w:rPr>
      </w:pPr>
      <w:r w:rsidRPr="004817E1">
        <w:rPr>
          <w:rFonts w:ascii="Times New Roman" w:hAnsi="Times New Roman" w:cs="Traditional Arabic" w:hint="cs"/>
          <w:sz w:val="28"/>
          <w:szCs w:val="28"/>
          <w:rtl/>
          <w:lang w:bidi="fa-IR"/>
        </w:rPr>
        <w:t>«</w:t>
      </w:r>
      <w:r w:rsidR="005832EF">
        <w:rPr>
          <w:rStyle w:val="Char2"/>
          <w:rtl/>
        </w:rPr>
        <w:t>همان‌ها</w:t>
      </w:r>
      <w:r w:rsidRPr="00F347B5">
        <w:rPr>
          <w:rStyle w:val="Char2"/>
          <w:rtl/>
        </w:rPr>
        <w:t xml:space="preserve"> </w:t>
      </w:r>
      <w:r w:rsidR="003F1770">
        <w:rPr>
          <w:rStyle w:val="Char2"/>
          <w:rtl/>
        </w:rPr>
        <w:t>ک</w:t>
      </w:r>
      <w:r w:rsidRPr="00F347B5">
        <w:rPr>
          <w:rStyle w:val="Char2"/>
          <w:rtl/>
        </w:rPr>
        <w:t>ه خدا را در حال ا</w:t>
      </w:r>
      <w:r w:rsidR="003F1770">
        <w:rPr>
          <w:rStyle w:val="Char2"/>
          <w:rtl/>
        </w:rPr>
        <w:t>ی</w:t>
      </w:r>
      <w:r w:rsidRPr="00F347B5">
        <w:rPr>
          <w:rStyle w:val="Char2"/>
          <w:rtl/>
        </w:rPr>
        <w:t xml:space="preserve">ستاده و نشسته، و آنگاه </w:t>
      </w:r>
      <w:r w:rsidR="003F1770">
        <w:rPr>
          <w:rStyle w:val="Char2"/>
          <w:rtl/>
        </w:rPr>
        <w:t>ک</w:t>
      </w:r>
      <w:r w:rsidRPr="00F347B5">
        <w:rPr>
          <w:rStyle w:val="Char2"/>
          <w:rtl/>
        </w:rPr>
        <w:t>ه بر پهلو خواب</w:t>
      </w:r>
      <w:r w:rsidR="003F1770">
        <w:rPr>
          <w:rStyle w:val="Char2"/>
          <w:rtl/>
        </w:rPr>
        <w:t>ی</w:t>
      </w:r>
      <w:r w:rsidRPr="00F347B5">
        <w:rPr>
          <w:rStyle w:val="Char2"/>
          <w:rtl/>
        </w:rPr>
        <w:t xml:space="preserve">ده‏اند، </w:t>
      </w:r>
      <w:r w:rsidR="003F1770">
        <w:rPr>
          <w:rStyle w:val="Char2"/>
          <w:rtl/>
        </w:rPr>
        <w:t>ی</w:t>
      </w:r>
      <w:r w:rsidRPr="00F347B5">
        <w:rPr>
          <w:rStyle w:val="Char2"/>
          <w:rtl/>
        </w:rPr>
        <w:t>اد مى‏</w:t>
      </w:r>
      <w:r w:rsidR="003F1770">
        <w:rPr>
          <w:rStyle w:val="Char2"/>
          <w:rtl/>
        </w:rPr>
        <w:t>ک</w:t>
      </w:r>
      <w:r w:rsidRPr="00F347B5">
        <w:rPr>
          <w:rStyle w:val="Char2"/>
          <w:rtl/>
        </w:rPr>
        <w:t>نند</w:t>
      </w:r>
      <w:r w:rsidR="004817E1">
        <w:rPr>
          <w:rFonts w:ascii="Times New Roman" w:hAnsi="Times New Roman" w:cs="Traditional Arabic" w:hint="cs"/>
          <w:sz w:val="28"/>
          <w:szCs w:val="28"/>
          <w:rtl/>
          <w:lang w:bidi="fa-IR"/>
        </w:rPr>
        <w:t>»</w:t>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پس آنگاه که رابطه مریض با خدا ایجاد شد مشکلات او هم حل خواهد شد، و این بیان زیبا را زمزمه کند که «پروردگارا! تمنای رحمتت را دارم، پس مرا یک لحظه هم به خود وامگذار، و امور مرا اصلاح فرما، که فریادرسی جز تو وجود ندارد».</w:t>
      </w:r>
    </w:p>
    <w:p w:rsidR="00C05CA7" w:rsidRPr="00F347B5" w:rsidRDefault="00C05CA7" w:rsidP="00896882">
      <w:pPr>
        <w:pStyle w:val="StyleComplexBLotus12ptJustifiedFirstline05cm"/>
        <w:spacing w:line="240" w:lineRule="auto"/>
        <w:rPr>
          <w:rStyle w:val="Char2"/>
          <w:rtl/>
        </w:rPr>
      </w:pPr>
      <w:r w:rsidRPr="00F347B5">
        <w:rPr>
          <w:rStyle w:val="Char2"/>
          <w:rFonts w:hint="cs"/>
          <w:rtl/>
        </w:rPr>
        <w:t>و خداوند نیز به این منشا اینگونه راهنمایی کرده است که:</w:t>
      </w:r>
      <w:r w:rsidR="00896882">
        <w:rPr>
          <w:rStyle w:val="Char2"/>
          <w:rFonts w:hint="cs"/>
          <w:rtl/>
        </w:rPr>
        <w:t xml:space="preserve"> </w:t>
      </w:r>
      <w:r w:rsidR="00896882">
        <w:rPr>
          <w:rStyle w:val="Char2"/>
          <w:rFonts w:cs="Traditional Arabic"/>
          <w:color w:val="000000"/>
          <w:shd w:val="clear" w:color="auto" w:fill="FFFFFF"/>
          <w:rtl/>
        </w:rPr>
        <w:t>﴿</w:t>
      </w:r>
      <w:r w:rsidR="00896882" w:rsidRPr="003B1288">
        <w:rPr>
          <w:rStyle w:val="Char7"/>
          <w:rtl/>
        </w:rPr>
        <w:t>وَاللَّهُ غَالِبٌ عَلَى أَمْرِهِ وَلَكِنَّ أَكْثَرَ النَّاسِ لَا يَعْلَمُونَ٢١</w:t>
      </w:r>
      <w:r w:rsidR="00896882">
        <w:rPr>
          <w:rStyle w:val="Char2"/>
          <w:rFonts w:cs="Traditional Arabic"/>
          <w:color w:val="000000"/>
          <w:shd w:val="clear" w:color="auto" w:fill="FFFFFF"/>
          <w:rtl/>
        </w:rPr>
        <w:t>﴾</w:t>
      </w:r>
      <w:r w:rsidR="00896882" w:rsidRPr="00896882">
        <w:rPr>
          <w:rStyle w:val="Char2"/>
          <w:rtl/>
        </w:rPr>
        <w:t xml:space="preserve"> </w:t>
      </w:r>
      <w:r w:rsidR="00896882" w:rsidRPr="00896882">
        <w:rPr>
          <w:rStyle w:val="Char5"/>
          <w:rtl/>
        </w:rPr>
        <w:t>[يوسف: 21]</w:t>
      </w:r>
      <w:r w:rsidR="00896882" w:rsidRPr="00896882">
        <w:rPr>
          <w:rStyle w:val="Char2"/>
          <w:rFonts w:hint="cs"/>
          <w:rtl/>
        </w:rPr>
        <w:t>.</w:t>
      </w:r>
    </w:p>
    <w:p w:rsidR="00C05CA7" w:rsidRPr="00F347B5" w:rsidRDefault="004817E1" w:rsidP="004B41D2">
      <w:pPr>
        <w:pStyle w:val="StyleComplexBLotus12ptJustifiedFirstline05cm"/>
        <w:spacing w:line="240" w:lineRule="auto"/>
        <w:rPr>
          <w:rStyle w:val="Char2"/>
          <w:rtl/>
        </w:rPr>
      </w:pPr>
      <w:r w:rsidRPr="004817E1">
        <w:rPr>
          <w:rFonts w:ascii="Times New Roman" w:hAnsi="Times New Roman" w:cs="Traditional Arabic" w:hint="cs"/>
          <w:sz w:val="28"/>
          <w:szCs w:val="28"/>
          <w:rtl/>
          <w:lang w:bidi="fa-IR"/>
        </w:rPr>
        <w:t>«</w:t>
      </w:r>
      <w:r w:rsidR="00C05CA7" w:rsidRPr="00F347B5">
        <w:rPr>
          <w:rStyle w:val="Char2"/>
          <w:rtl/>
        </w:rPr>
        <w:t xml:space="preserve">خداوند بر </w:t>
      </w:r>
      <w:r w:rsidR="003F1770">
        <w:rPr>
          <w:rStyle w:val="Char2"/>
          <w:rtl/>
        </w:rPr>
        <w:t>ک</w:t>
      </w:r>
      <w:r w:rsidR="00C05CA7" w:rsidRPr="00F347B5">
        <w:rPr>
          <w:rStyle w:val="Char2"/>
          <w:rtl/>
        </w:rPr>
        <w:t>ار خود پ</w:t>
      </w:r>
      <w:r w:rsidR="003F1770">
        <w:rPr>
          <w:rStyle w:val="Char2"/>
          <w:rtl/>
        </w:rPr>
        <w:t>ی</w:t>
      </w:r>
      <w:r w:rsidR="00C05CA7" w:rsidRPr="00F347B5">
        <w:rPr>
          <w:rStyle w:val="Char2"/>
          <w:rtl/>
        </w:rPr>
        <w:t>روز است، ولى ب</w:t>
      </w:r>
      <w:r w:rsidR="003F1770">
        <w:rPr>
          <w:rStyle w:val="Char2"/>
          <w:rtl/>
        </w:rPr>
        <w:t>ی</w:t>
      </w:r>
      <w:r w:rsidR="00C05CA7" w:rsidRPr="00F347B5">
        <w:rPr>
          <w:rStyle w:val="Char2"/>
          <w:rtl/>
        </w:rPr>
        <w:t>شتر مردم نمى‏دانند</w:t>
      </w:r>
      <w:r>
        <w:rPr>
          <w:rFonts w:ascii="Times New Roman" w:hAnsi="Times New Roman" w:cs="Traditional Arabic" w:hint="cs"/>
          <w:sz w:val="28"/>
          <w:szCs w:val="28"/>
          <w:rtl/>
          <w:lang w:bidi="fa-IR"/>
        </w:rPr>
        <w:t>»</w:t>
      </w:r>
      <w:r w:rsidR="00C05CA7" w:rsidRPr="00F347B5">
        <w:rPr>
          <w:rStyle w:val="Char2"/>
          <w:rFonts w:hint="cs"/>
          <w:rtl/>
        </w:rPr>
        <w:t>.</w:t>
      </w:r>
    </w:p>
    <w:p w:rsidR="00C05CA7" w:rsidRPr="00573F8E" w:rsidRDefault="00C05CA7" w:rsidP="00896882">
      <w:pPr>
        <w:pStyle w:val="StyleComplexBLotus12ptJustifiedFirstline05cm"/>
        <w:spacing w:line="240" w:lineRule="auto"/>
        <w:rPr>
          <w:rFonts w:ascii="Times New Roman" w:hAnsi="Times New Roman" w:cs="Times New Roman"/>
          <w:sz w:val="28"/>
          <w:szCs w:val="28"/>
          <w:rtl/>
          <w:lang w:bidi="fa-IR"/>
        </w:rPr>
      </w:pPr>
      <w:r w:rsidRPr="00F347B5">
        <w:rPr>
          <w:rStyle w:val="Char2"/>
          <w:rFonts w:hint="cs"/>
          <w:rtl/>
        </w:rPr>
        <w:t xml:space="preserve">پس با اعمال این فکر در علاج </w:t>
      </w:r>
      <w:r w:rsidR="001E565A">
        <w:rPr>
          <w:rStyle w:val="Char2"/>
          <w:rFonts w:hint="cs"/>
          <w:rtl/>
        </w:rPr>
        <w:t>بیماری‌ها</w:t>
      </w:r>
      <w:r w:rsidRPr="00F347B5">
        <w:rPr>
          <w:rStyle w:val="Char2"/>
          <w:rFonts w:hint="cs"/>
          <w:rtl/>
        </w:rPr>
        <w:t xml:space="preserve"> و طبق نظر همه دانشمندان علم روانشناسی جای هیچ گونه نگرانی و وسوسه‌های منفی برای مریض باقی نمی‌ماند. و این اصل ثابت نزد علما دوباره زنده می‌شود که: (ذهن یک فرد، هر اندازه که پویا هم باشد، محال است بتواند در آن واحد به دو مسئله مشغول باشد). که در واقع همان اجتماع نقیضین خواهد بود. و ناگفته نماند که خداوند قبل از همه به این اصل اشاره فرموده است که:</w:t>
      </w:r>
      <w:r w:rsidR="00896882">
        <w:rPr>
          <w:rStyle w:val="Char2"/>
          <w:rFonts w:hint="cs"/>
          <w:rtl/>
        </w:rPr>
        <w:t xml:space="preserve"> </w:t>
      </w:r>
      <w:r w:rsidR="00896882">
        <w:rPr>
          <w:rStyle w:val="Char2"/>
          <w:rFonts w:cs="Traditional Arabic"/>
          <w:color w:val="000000"/>
          <w:shd w:val="clear" w:color="auto" w:fill="FFFFFF"/>
          <w:rtl/>
        </w:rPr>
        <w:t>﴿</w:t>
      </w:r>
      <w:r w:rsidR="00896882" w:rsidRPr="003B1288">
        <w:rPr>
          <w:rStyle w:val="Char7"/>
          <w:rtl/>
        </w:rPr>
        <w:t>مَا جَعَلَ اللَّهُ لِرَجُلٍ مِنْ قَلْبَيْنِ فِي جَوْفِهِ</w:t>
      </w:r>
      <w:r w:rsidR="00896882">
        <w:rPr>
          <w:rStyle w:val="Char2"/>
          <w:rFonts w:cs="Traditional Arabic"/>
          <w:color w:val="000000"/>
          <w:shd w:val="clear" w:color="auto" w:fill="FFFFFF"/>
          <w:rtl/>
        </w:rPr>
        <w:t>﴾</w:t>
      </w:r>
      <w:r w:rsidR="00896882" w:rsidRPr="00896882">
        <w:rPr>
          <w:rStyle w:val="Char2"/>
          <w:rtl/>
        </w:rPr>
        <w:t xml:space="preserve"> </w:t>
      </w:r>
      <w:r w:rsidR="00896882" w:rsidRPr="00896882">
        <w:rPr>
          <w:rStyle w:val="Char5"/>
          <w:rtl/>
        </w:rPr>
        <w:t>[الأحزاب: 4]</w:t>
      </w:r>
      <w:r w:rsidR="00896882" w:rsidRPr="00896882">
        <w:rPr>
          <w:rStyle w:val="Char2"/>
          <w:rFonts w:hint="cs"/>
          <w:rtl/>
        </w:rPr>
        <w:t>.</w:t>
      </w:r>
    </w:p>
    <w:p w:rsidR="00C05CA7" w:rsidRPr="00F347B5" w:rsidRDefault="004817E1" w:rsidP="004B41D2">
      <w:pPr>
        <w:pStyle w:val="StyleComplexBLotus12ptJustifiedFirstline05cm"/>
        <w:spacing w:line="240" w:lineRule="auto"/>
        <w:rPr>
          <w:rStyle w:val="Char2"/>
          <w:rtl/>
        </w:rPr>
      </w:pPr>
      <w:r w:rsidRPr="004817E1">
        <w:rPr>
          <w:rFonts w:ascii="Times New Roman" w:hAnsi="Times New Roman" w:cs="Traditional Arabic" w:hint="cs"/>
          <w:sz w:val="28"/>
          <w:szCs w:val="28"/>
          <w:rtl/>
          <w:lang w:bidi="fa-IR"/>
        </w:rPr>
        <w:t>«</w:t>
      </w:r>
      <w:r w:rsidR="00C05CA7" w:rsidRPr="00F347B5">
        <w:rPr>
          <w:rStyle w:val="Char2"/>
          <w:rtl/>
        </w:rPr>
        <w:t>خداوند براى ه</w:t>
      </w:r>
      <w:r w:rsidR="003F1770">
        <w:rPr>
          <w:rStyle w:val="Char2"/>
          <w:rtl/>
        </w:rPr>
        <w:t>ی</w:t>
      </w:r>
      <w:r w:rsidR="00C05CA7" w:rsidRPr="00F347B5">
        <w:rPr>
          <w:rStyle w:val="Char2"/>
          <w:rtl/>
        </w:rPr>
        <w:t xml:space="preserve">چ </w:t>
      </w:r>
      <w:r w:rsidR="003F1770">
        <w:rPr>
          <w:rStyle w:val="Char2"/>
          <w:rtl/>
        </w:rPr>
        <w:t>ک</w:t>
      </w:r>
      <w:r w:rsidR="00C05CA7" w:rsidRPr="00F347B5">
        <w:rPr>
          <w:rStyle w:val="Char2"/>
          <w:rtl/>
        </w:rPr>
        <w:t>س دو دل در درونش ن</w:t>
      </w:r>
      <w:r w:rsidR="003F1770">
        <w:rPr>
          <w:rStyle w:val="Char2"/>
          <w:rtl/>
        </w:rPr>
        <w:t>ی</w:t>
      </w:r>
      <w:r w:rsidR="00C05CA7" w:rsidRPr="00F347B5">
        <w:rPr>
          <w:rStyle w:val="Char2"/>
          <w:rtl/>
        </w:rPr>
        <w:t>افر</w:t>
      </w:r>
      <w:r w:rsidR="003F1770">
        <w:rPr>
          <w:rStyle w:val="Char2"/>
          <w:rtl/>
        </w:rPr>
        <w:t>ی</w:t>
      </w:r>
      <w:r w:rsidR="00C05CA7" w:rsidRPr="00F347B5">
        <w:rPr>
          <w:rStyle w:val="Char2"/>
          <w:rtl/>
        </w:rPr>
        <w:t>ده</w:t>
      </w:r>
      <w:r w:rsidR="00C05CA7" w:rsidRPr="00F347B5">
        <w:rPr>
          <w:rStyle w:val="Char2"/>
          <w:rFonts w:hint="cs"/>
          <w:rtl/>
        </w:rPr>
        <w:t xml:space="preserve"> است</w:t>
      </w:r>
      <w:r>
        <w:rPr>
          <w:rFonts w:ascii="Times New Roman" w:hAnsi="Times New Roman" w:cs="Traditional Arabic" w:hint="cs"/>
          <w:sz w:val="28"/>
          <w:szCs w:val="28"/>
          <w:rtl/>
          <w:lang w:bidi="fa-IR"/>
        </w:rPr>
        <w:t>»</w:t>
      </w:r>
      <w:r w:rsidR="00C05CA7" w:rsidRPr="00F347B5">
        <w:rPr>
          <w:rStyle w:val="Char2"/>
          <w:rFonts w:hint="cs"/>
          <w:rtl/>
        </w:rPr>
        <w:t>.</w:t>
      </w:r>
    </w:p>
    <w:p w:rsidR="004817E1" w:rsidRPr="00F347B5" w:rsidRDefault="004817E1" w:rsidP="004B41D2">
      <w:pPr>
        <w:pStyle w:val="StyleComplexBLotus12ptJustifiedFirstline05cm"/>
        <w:spacing w:line="240" w:lineRule="auto"/>
        <w:rPr>
          <w:rStyle w:val="Char2"/>
          <w:rtl/>
        </w:rPr>
        <w:sectPr w:rsidR="004817E1" w:rsidRPr="00F347B5" w:rsidSect="00896882">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4817E1">
      <w:pPr>
        <w:pStyle w:val="a"/>
        <w:rPr>
          <w:rtl/>
        </w:rPr>
      </w:pPr>
      <w:bookmarkStart w:id="34" w:name="_Toc292235029"/>
      <w:bookmarkStart w:id="35" w:name="_Toc433553432"/>
      <w:r w:rsidRPr="005D0F1D">
        <w:rPr>
          <w:rFonts w:hint="cs"/>
          <w:rtl/>
        </w:rPr>
        <w:t>قاعده دهم:</w:t>
      </w:r>
      <w:r w:rsidR="004817E1">
        <w:rPr>
          <w:rtl/>
        </w:rPr>
        <w:br/>
      </w:r>
      <w:r w:rsidRPr="005D0F1D">
        <w:rPr>
          <w:rFonts w:hint="cs"/>
          <w:rtl/>
        </w:rPr>
        <w:t>کم ارزش را بزرگ جلوه دادن</w:t>
      </w:r>
      <w:r>
        <w:rPr>
          <w:rFonts w:hint="cs"/>
          <w:rtl/>
        </w:rPr>
        <w:t>،</w:t>
      </w:r>
      <w:r w:rsidRPr="005D0F1D">
        <w:rPr>
          <w:rFonts w:hint="cs"/>
          <w:rtl/>
        </w:rPr>
        <w:t xml:space="preserve"> شک</w:t>
      </w:r>
      <w:r>
        <w:rPr>
          <w:rFonts w:hint="cs"/>
          <w:rtl/>
        </w:rPr>
        <w:t>ي</w:t>
      </w:r>
      <w:r w:rsidRPr="005D0F1D">
        <w:rPr>
          <w:rFonts w:hint="cs"/>
          <w:rtl/>
        </w:rPr>
        <w:t>با را پر</w:t>
      </w:r>
      <w:r>
        <w:rPr>
          <w:rFonts w:hint="cs"/>
          <w:rtl/>
        </w:rPr>
        <w:t>ي</w:t>
      </w:r>
      <w:r w:rsidRPr="005D0F1D">
        <w:rPr>
          <w:rFonts w:hint="cs"/>
          <w:rtl/>
        </w:rPr>
        <w:t>شان می‌کند</w:t>
      </w:r>
      <w:bookmarkEnd w:id="34"/>
      <w:bookmarkEnd w:id="35"/>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بزرگ نمودن مسایل بی‌ارزش، اغلب اوقات سبب پیچیده و دشوار نمودن زندگی</w:t>
      </w:r>
      <w:r w:rsidR="001E6757">
        <w:rPr>
          <w:rStyle w:val="Char2"/>
          <w:rFonts w:hint="cs"/>
          <w:rtl/>
        </w:rPr>
        <w:t xml:space="preserve"> آن‌ها </w:t>
      </w:r>
      <w:r w:rsidRPr="00F347B5">
        <w:rPr>
          <w:rStyle w:val="Char2"/>
          <w:rFonts w:hint="cs"/>
          <w:rtl/>
        </w:rPr>
        <w:t>می‌شود، و شیطان هم با به کارگیری تمام تلاش خود،</w:t>
      </w:r>
      <w:r w:rsidR="001E6757">
        <w:rPr>
          <w:rStyle w:val="Char2"/>
          <w:rFonts w:hint="cs"/>
          <w:rtl/>
        </w:rPr>
        <w:t xml:space="preserve"> آن‌ها </w:t>
      </w:r>
      <w:r w:rsidRPr="00F347B5">
        <w:rPr>
          <w:rStyle w:val="Char2"/>
          <w:rFonts w:hint="cs"/>
          <w:rtl/>
        </w:rPr>
        <w:t xml:space="preserve">را به سوی منفورترین </w:t>
      </w:r>
      <w:r w:rsidR="00896882">
        <w:rPr>
          <w:rStyle w:val="Char2"/>
          <w:rFonts w:hint="cs"/>
          <w:rtl/>
        </w:rPr>
        <w:t>حلال‌ها</w:t>
      </w:r>
      <w:r w:rsidRPr="00F347B5">
        <w:rPr>
          <w:rStyle w:val="Char2"/>
          <w:rFonts w:hint="cs"/>
          <w:rtl/>
        </w:rPr>
        <w:t xml:space="preserve"> در نزد خداوند یعنی طلاق می‌کشاند. به همین دلیل پیامبر</w:t>
      </w:r>
      <w:r w:rsidRPr="005711B5">
        <w:rPr>
          <w:rFonts w:ascii="Times New Roman" w:hAnsi="Times New Roman" w:cs="CTraditional Arabic" w:hint="cs"/>
          <w:sz w:val="28"/>
          <w:szCs w:val="28"/>
          <w:rtl/>
          <w:lang w:bidi="fa-IR"/>
        </w:rPr>
        <w:t>ص</w:t>
      </w:r>
      <w:r w:rsidRPr="00F347B5">
        <w:rPr>
          <w:rStyle w:val="Char2"/>
          <w:rFonts w:hint="cs"/>
          <w:rtl/>
        </w:rPr>
        <w:t xml:space="preserve"> فرموده است: «هرگاه مردی مؤمن، یکی از صفات همسرش را نپسندد، صفات اخلاقی دیگری دارد که مورد پسند او باشد»</w:t>
      </w:r>
      <w:r w:rsidRPr="00151FE5">
        <w:rPr>
          <w:rStyle w:val="FootnoteReference"/>
          <w:rFonts w:cs="IRNazli"/>
          <w:rtl/>
          <w:lang w:bidi="fa-IR"/>
        </w:rPr>
        <w:footnoteReference w:id="14"/>
      </w:r>
      <w:r w:rsidRPr="00F347B5">
        <w:rPr>
          <w:rStyle w:val="Char2"/>
          <w:rFonts w:hint="cs"/>
          <w:rtl/>
        </w:rPr>
        <w:t>.</w:t>
      </w:r>
    </w:p>
    <w:p w:rsidR="00C05CA7" w:rsidRPr="00896882" w:rsidRDefault="00C05CA7" w:rsidP="00896882">
      <w:pPr>
        <w:pStyle w:val="StyleComplexBLotus12ptJustifiedFirstline05cm"/>
        <w:spacing w:line="240" w:lineRule="auto"/>
        <w:rPr>
          <w:rStyle w:val="Char2"/>
          <w:rtl/>
        </w:rPr>
      </w:pPr>
      <w:r w:rsidRPr="00F347B5">
        <w:rPr>
          <w:rStyle w:val="Char2"/>
          <w:rFonts w:hint="cs"/>
          <w:rtl/>
        </w:rPr>
        <w:t xml:space="preserve">در زمینه‌های دیگری هم اختلافات و </w:t>
      </w:r>
      <w:r w:rsidR="00896882">
        <w:rPr>
          <w:rStyle w:val="Char2"/>
          <w:rFonts w:hint="cs"/>
          <w:rtl/>
        </w:rPr>
        <w:t>درگیری‌ها</w:t>
      </w:r>
      <w:r w:rsidRPr="00F347B5">
        <w:rPr>
          <w:rStyle w:val="Char2"/>
          <w:rFonts w:hint="cs"/>
          <w:rtl/>
        </w:rPr>
        <w:t>یی میان نزدیکان در می‌گیرد، فقط به خاطر امور بسیار بی‌ارزشی. که شیطان آن را بزرگ نموده است. و خود بزرگ بینی آن افراد را مانعی برای حل مشکلات</w:t>
      </w:r>
      <w:r w:rsidR="001E6757">
        <w:rPr>
          <w:rStyle w:val="Char2"/>
          <w:rFonts w:hint="cs"/>
          <w:rtl/>
        </w:rPr>
        <w:t xml:space="preserve"> آن‌ها </w:t>
      </w:r>
      <w:r w:rsidRPr="00F347B5">
        <w:rPr>
          <w:rStyle w:val="Char2"/>
          <w:rFonts w:hint="cs"/>
          <w:rtl/>
        </w:rPr>
        <w:t>قرار داده است. جالب اینجاست که برخی از این افراد توانایی زیادی برای مقابله با مشکلات بزرگ دارند، در حالیکه از مقابله با امور کوچک ناتوانند. خداوند می‌فرماید:</w:t>
      </w:r>
      <w:r w:rsidR="00896882">
        <w:rPr>
          <w:rStyle w:val="Char2"/>
          <w:rFonts w:hint="cs"/>
          <w:rtl/>
        </w:rPr>
        <w:t xml:space="preserve"> </w:t>
      </w:r>
      <w:r w:rsidR="00896882">
        <w:rPr>
          <w:rStyle w:val="Char2"/>
          <w:rFonts w:cs="Traditional Arabic"/>
          <w:color w:val="000000"/>
          <w:shd w:val="clear" w:color="auto" w:fill="FFFFFF"/>
          <w:rtl/>
        </w:rPr>
        <w:t>﴿</w:t>
      </w:r>
      <w:r w:rsidR="00896882" w:rsidRPr="003B1288">
        <w:rPr>
          <w:rStyle w:val="Char7"/>
          <w:rtl/>
        </w:rPr>
        <w:t>وَلْيَصْفَحُوا</w:t>
      </w:r>
      <w:r w:rsidR="00CC41B1">
        <w:rPr>
          <w:rStyle w:val="Char7"/>
          <w:rtl/>
        </w:rPr>
        <w:t xml:space="preserve"> </w:t>
      </w:r>
      <w:r w:rsidR="00896882" w:rsidRPr="003B1288">
        <w:rPr>
          <w:rStyle w:val="Char7"/>
          <w:rtl/>
        </w:rPr>
        <w:t>أَلَا تُحِبُّونَ أَنْ يَغْفِرَ اللَّهُ لَكُمْ</w:t>
      </w:r>
      <w:r w:rsidR="00896882">
        <w:rPr>
          <w:rStyle w:val="Char2"/>
          <w:rFonts w:cs="Traditional Arabic"/>
          <w:color w:val="000000"/>
          <w:shd w:val="clear" w:color="auto" w:fill="FFFFFF"/>
          <w:rtl/>
        </w:rPr>
        <w:t>﴾</w:t>
      </w:r>
      <w:r w:rsidR="00896882" w:rsidRPr="00896882">
        <w:rPr>
          <w:rStyle w:val="Char2"/>
          <w:rtl/>
        </w:rPr>
        <w:t xml:space="preserve"> </w:t>
      </w:r>
      <w:r w:rsidR="00896882" w:rsidRPr="00896882">
        <w:rPr>
          <w:rStyle w:val="Char5"/>
          <w:rtl/>
        </w:rPr>
        <w:t>[النور: 22]</w:t>
      </w:r>
      <w:r w:rsidR="00896882" w:rsidRPr="00896882">
        <w:rPr>
          <w:rStyle w:val="Char2"/>
          <w:rFonts w:hint="cs"/>
          <w:rtl/>
        </w:rPr>
        <w:t>.</w:t>
      </w:r>
    </w:p>
    <w:p w:rsidR="00C05CA7" w:rsidRPr="00F347B5" w:rsidRDefault="004817E1" w:rsidP="004B41D2">
      <w:pPr>
        <w:pStyle w:val="StyleComplexBLotus12ptJustifiedFirstline05cm"/>
        <w:spacing w:line="240" w:lineRule="auto"/>
        <w:rPr>
          <w:rStyle w:val="Char2"/>
          <w:rtl/>
        </w:rPr>
      </w:pPr>
      <w:r w:rsidRPr="004817E1">
        <w:rPr>
          <w:rFonts w:ascii="Times New Roman" w:hAnsi="Times New Roman" w:cs="Traditional Arabic" w:hint="cs"/>
          <w:sz w:val="28"/>
          <w:szCs w:val="28"/>
          <w:rtl/>
          <w:lang w:bidi="fa-IR"/>
        </w:rPr>
        <w:t>«</w:t>
      </w:r>
      <w:r w:rsidR="00C05CA7" w:rsidRPr="00F347B5">
        <w:rPr>
          <w:rStyle w:val="Char2"/>
          <w:rtl/>
        </w:rPr>
        <w:t>آن</w:t>
      </w:r>
      <w:r w:rsidR="00896882">
        <w:rPr>
          <w:rStyle w:val="Char2"/>
          <w:rFonts w:hint="cs"/>
          <w:rtl/>
        </w:rPr>
        <w:t>‌</w:t>
      </w:r>
      <w:r w:rsidR="00C05CA7" w:rsidRPr="00F347B5">
        <w:rPr>
          <w:rStyle w:val="Char2"/>
          <w:rtl/>
        </w:rPr>
        <w:t>ها با</w:t>
      </w:r>
      <w:r w:rsidR="003F1770">
        <w:rPr>
          <w:rStyle w:val="Char2"/>
          <w:rtl/>
        </w:rPr>
        <w:t>ی</w:t>
      </w:r>
      <w:r w:rsidR="00C05CA7" w:rsidRPr="00F347B5">
        <w:rPr>
          <w:rStyle w:val="Char2"/>
          <w:rtl/>
        </w:rPr>
        <w:t xml:space="preserve">د عفو </w:t>
      </w:r>
      <w:r w:rsidR="003F1770">
        <w:rPr>
          <w:rStyle w:val="Char2"/>
          <w:rtl/>
        </w:rPr>
        <w:t>ک</w:t>
      </w:r>
      <w:r w:rsidR="00C05CA7" w:rsidRPr="00F347B5">
        <w:rPr>
          <w:rStyle w:val="Char2"/>
          <w:rtl/>
        </w:rPr>
        <w:t>نند و چشم بپوشند; آ</w:t>
      </w:r>
      <w:r w:rsidR="003F1770">
        <w:rPr>
          <w:rStyle w:val="Char2"/>
          <w:rtl/>
        </w:rPr>
        <w:t>ی</w:t>
      </w:r>
      <w:r w:rsidR="00C05CA7" w:rsidRPr="00F347B5">
        <w:rPr>
          <w:rStyle w:val="Char2"/>
          <w:rtl/>
        </w:rPr>
        <w:t>ا دوست نمى‏دار</w:t>
      </w:r>
      <w:r w:rsidR="003F1770">
        <w:rPr>
          <w:rStyle w:val="Char2"/>
          <w:rtl/>
        </w:rPr>
        <w:t>ی</w:t>
      </w:r>
      <w:r w:rsidR="00C05CA7" w:rsidRPr="00F347B5">
        <w:rPr>
          <w:rStyle w:val="Char2"/>
          <w:rtl/>
        </w:rPr>
        <w:t>د خداوند شما را ببخشد؟</w:t>
      </w:r>
      <w:r>
        <w:rPr>
          <w:rFonts w:ascii="Times New Roman" w:hAnsi="Times New Roman" w:cs="Traditional Arabic" w:hint="cs"/>
          <w:sz w:val="28"/>
          <w:szCs w:val="28"/>
          <w:rtl/>
          <w:lang w:bidi="fa-IR"/>
        </w:rPr>
        <w:t>»</w:t>
      </w:r>
      <w:r w:rsidR="00C05CA7" w:rsidRPr="00F347B5">
        <w:rPr>
          <w:rStyle w:val="Char2"/>
          <w:rFonts w:hint="cs"/>
          <w:rtl/>
        </w:rPr>
        <w:t>.</w:t>
      </w:r>
    </w:p>
    <w:p w:rsidR="00C05CA7" w:rsidRPr="00F347B5" w:rsidRDefault="00C05CA7" w:rsidP="00873A01">
      <w:pPr>
        <w:pStyle w:val="StyleComplexBLotus12ptJustifiedFirstline05cm"/>
        <w:numPr>
          <w:ilvl w:val="0"/>
          <w:numId w:val="1"/>
        </w:numPr>
        <w:spacing w:line="240" w:lineRule="auto"/>
        <w:rPr>
          <w:rStyle w:val="Char2"/>
        </w:rPr>
      </w:pPr>
      <w:r w:rsidRPr="00F347B5">
        <w:rPr>
          <w:rStyle w:val="Char2"/>
          <w:rFonts w:hint="cs"/>
          <w:rtl/>
        </w:rPr>
        <w:t>راه حل ایجاد مسالمت میان زوجین: نصیحت هر دو زوج است که با کنیه و دشمنی شب را سپری نکنند</w:t>
      </w:r>
      <w:r w:rsidRPr="00151FE5">
        <w:rPr>
          <w:rStyle w:val="FootnoteReference"/>
          <w:rFonts w:cs="IRNazli"/>
          <w:rtl/>
          <w:lang w:bidi="fa-IR"/>
        </w:rPr>
        <w:footnoteReference w:id="15"/>
      </w:r>
      <w:r w:rsidRPr="00F347B5">
        <w:rPr>
          <w:rStyle w:val="Char2"/>
          <w:rFonts w:hint="cs"/>
          <w:rtl/>
        </w:rPr>
        <w:t>. و ارزش خاصی برای صلح و آشتی قایل شوند، چرا که هدف شیطان جدایی است. مخصوصاً بین زوجین.</w:t>
      </w:r>
    </w:p>
    <w:p w:rsidR="00C05CA7" w:rsidRPr="00F347B5" w:rsidRDefault="00C05CA7" w:rsidP="00873A01">
      <w:pPr>
        <w:pStyle w:val="StyleComplexBLotus12ptJustifiedFirstline05cm"/>
        <w:numPr>
          <w:ilvl w:val="0"/>
          <w:numId w:val="1"/>
        </w:numPr>
        <w:spacing w:line="240" w:lineRule="auto"/>
        <w:rPr>
          <w:rStyle w:val="Char2"/>
          <w:rtl/>
        </w:rPr>
      </w:pPr>
      <w:r w:rsidRPr="00F347B5">
        <w:rPr>
          <w:rStyle w:val="Char2"/>
          <w:rFonts w:hint="cs"/>
          <w:rtl/>
        </w:rPr>
        <w:t xml:space="preserve">و راه حل ایجاد مسالمت بین سایر افراد: خوش خلقی و رعایت انصاف و عذر خواهی به خاطر اشتباهات و بخشیدن </w:t>
      </w:r>
      <w:r w:rsidR="00896882">
        <w:rPr>
          <w:rStyle w:val="Char2"/>
          <w:rFonts w:hint="cs"/>
          <w:rtl/>
        </w:rPr>
        <w:t>آن‌هاست</w:t>
      </w:r>
      <w:r w:rsidRPr="00F347B5">
        <w:rPr>
          <w:rStyle w:val="Char2"/>
          <w:rFonts w:hint="cs"/>
          <w:rtl/>
        </w:rPr>
        <w:t>. و هر وقت برادر دینی مبتلا به بد رفتاری شد، با روشی مناسب با وی برخورد کنی، و برایش طلب دعای خیر کن.</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علمای فقه بیان می‌دارند که اگر آب به درجه قلتین برسد پاک و پاک کننده است و تو باید همین قضیه را در مورد برادر دینی‌ات تعمیم دهی که صفات نیکوی، بسیار بیشتر از صفات زشت اوست، و با این دید سینه‌ای فراخ برای ارتباط با او خواهی داشت و مجالی برای فعالیت شیطان نمی‌ماند.</w:t>
      </w:r>
    </w:p>
    <w:p w:rsidR="004817E1" w:rsidRPr="00F347B5" w:rsidRDefault="004817E1" w:rsidP="004B41D2">
      <w:pPr>
        <w:pStyle w:val="StyleComplexBLotus12ptJustifiedFirstline05cm"/>
        <w:spacing w:line="240" w:lineRule="auto"/>
        <w:rPr>
          <w:rStyle w:val="Char2"/>
          <w:rtl/>
        </w:rPr>
        <w:sectPr w:rsidR="004817E1" w:rsidRPr="00F347B5" w:rsidSect="00896882">
          <w:headerReference w:type="default" r:id="rId25"/>
          <w:headerReference w:type="first" r:id="rId26"/>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4817E1">
      <w:pPr>
        <w:pStyle w:val="a"/>
        <w:rPr>
          <w:rtl/>
        </w:rPr>
      </w:pPr>
      <w:bookmarkStart w:id="36" w:name="_Toc292235030"/>
      <w:bookmarkStart w:id="37" w:name="_Toc433553433"/>
      <w:r w:rsidRPr="005D0F1D">
        <w:rPr>
          <w:rFonts w:hint="cs"/>
          <w:rtl/>
        </w:rPr>
        <w:t xml:space="preserve">قاعده </w:t>
      </w:r>
      <w:r>
        <w:rPr>
          <w:rFonts w:hint="cs"/>
          <w:rtl/>
        </w:rPr>
        <w:t>ي</w:t>
      </w:r>
      <w:r w:rsidRPr="005D0F1D">
        <w:rPr>
          <w:rFonts w:hint="cs"/>
          <w:rtl/>
        </w:rPr>
        <w:t>ازدهم:</w:t>
      </w:r>
      <w:r w:rsidR="004817E1">
        <w:rPr>
          <w:rtl/>
        </w:rPr>
        <w:br/>
      </w:r>
      <w:r>
        <w:rPr>
          <w:rFonts w:hint="cs"/>
          <w:rtl/>
        </w:rPr>
        <w:t>ي</w:t>
      </w:r>
      <w:r w:rsidRPr="005D0F1D">
        <w:rPr>
          <w:rFonts w:hint="cs"/>
          <w:rtl/>
        </w:rPr>
        <w:t>اد مرگ نت</w:t>
      </w:r>
      <w:r>
        <w:rPr>
          <w:rFonts w:hint="cs"/>
          <w:rtl/>
        </w:rPr>
        <w:t>ي</w:t>
      </w:r>
      <w:r w:rsidRPr="005D0F1D">
        <w:rPr>
          <w:rFonts w:hint="cs"/>
          <w:rtl/>
        </w:rPr>
        <w:t>جه بخش، نه مرگ بی‌ثمر</w:t>
      </w:r>
      <w:bookmarkEnd w:id="36"/>
      <w:bookmarkEnd w:id="37"/>
    </w:p>
    <w:p w:rsidR="00C05CA7" w:rsidRDefault="00C05CA7" w:rsidP="004B41D2">
      <w:pPr>
        <w:pStyle w:val="StyleComplexBLotus12ptJustifiedFirstline05cm"/>
        <w:spacing w:line="240" w:lineRule="auto"/>
        <w:rPr>
          <w:rStyle w:val="Char2"/>
          <w:rtl/>
        </w:rPr>
      </w:pPr>
      <w:r w:rsidRPr="00F347B5">
        <w:rPr>
          <w:rStyle w:val="Char2"/>
          <w:rFonts w:hint="cs"/>
          <w:rtl/>
        </w:rPr>
        <w:t xml:space="preserve">شیطان به نزد مریض آمده و او را به یاد مرگ بی‌ثمری می‌اندازد که کار و عملی به همراه آن نبوده است. با این هدف که وی را نابود کرده و از </w:t>
      </w:r>
      <w:r w:rsidR="00FA53EE">
        <w:rPr>
          <w:rStyle w:val="Char2"/>
          <w:rFonts w:hint="cs"/>
          <w:rtl/>
        </w:rPr>
        <w:t>لذت‌ها</w:t>
      </w:r>
      <w:r w:rsidRPr="00F347B5">
        <w:rPr>
          <w:rStyle w:val="Char2"/>
          <w:rFonts w:hint="cs"/>
          <w:rtl/>
        </w:rPr>
        <w:t>ی زندگی محروم ساخته و خانواده‌اش را آواره سازد. اما یادآوری مرگ ثمربخش آنگونه که پیامبر</w:t>
      </w:r>
      <w:r w:rsidRPr="008078AC">
        <w:rPr>
          <w:rFonts w:ascii="Times New Roman" w:hAnsi="Times New Roman" w:cs="CTraditional Arabic" w:hint="cs"/>
          <w:sz w:val="28"/>
          <w:szCs w:val="28"/>
          <w:rtl/>
          <w:lang w:bidi="fa-IR"/>
        </w:rPr>
        <w:t>ص</w:t>
      </w:r>
      <w:r w:rsidRPr="00F347B5">
        <w:rPr>
          <w:rStyle w:val="Char2"/>
          <w:rFonts w:hint="cs"/>
          <w:rtl/>
        </w:rPr>
        <w:t xml:space="preserve"> دستور داده است: «نابود کننده </w:t>
      </w:r>
      <w:r w:rsidR="00FA53EE">
        <w:rPr>
          <w:rStyle w:val="Char2"/>
          <w:rFonts w:hint="cs"/>
          <w:rtl/>
        </w:rPr>
        <w:t>لذت‌ها</w:t>
      </w:r>
      <w:r w:rsidRPr="00F347B5">
        <w:rPr>
          <w:rStyle w:val="Char2"/>
          <w:rFonts w:hint="cs"/>
          <w:rtl/>
        </w:rPr>
        <w:t xml:space="preserve"> را بسیار یاد کنید»</w:t>
      </w:r>
      <w:r w:rsidRPr="00151FE5">
        <w:rPr>
          <w:rStyle w:val="FootnoteReference"/>
          <w:rFonts w:cs="IRNazli"/>
          <w:rtl/>
          <w:lang w:bidi="fa-IR"/>
        </w:rPr>
        <w:footnoteReference w:id="16"/>
      </w:r>
      <w:r w:rsidRPr="00F347B5">
        <w:rPr>
          <w:rStyle w:val="Char2"/>
          <w:rFonts w:hint="cs"/>
          <w:rtl/>
        </w:rPr>
        <w:t>، انسان را نسبت به انجام اعمال صالح و کسب توشه آخرت تشویق می‌کند، امری مطلوب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896882" w:rsidRPr="00896882" w:rsidTr="00896882">
        <w:tc>
          <w:tcPr>
            <w:tcW w:w="2936" w:type="dxa"/>
          </w:tcPr>
          <w:p w:rsidR="00896882" w:rsidRPr="00896882" w:rsidRDefault="00896882" w:rsidP="00896882">
            <w:pPr>
              <w:pStyle w:val="a3"/>
              <w:ind w:firstLine="0"/>
              <w:jc w:val="lowKashida"/>
              <w:rPr>
                <w:rStyle w:val="Char2"/>
                <w:rFonts w:ascii="mylotus" w:hAnsi="mylotus" w:cs="mylotus"/>
                <w:b/>
                <w:sz w:val="2"/>
                <w:szCs w:val="2"/>
                <w:rtl/>
              </w:rPr>
            </w:pPr>
            <w:r w:rsidRPr="00896882">
              <w:rPr>
                <w:rStyle w:val="Char4"/>
                <w:rFonts w:ascii="mylotus" w:hAnsi="mylotus" w:cs="mylotus" w:hint="cs"/>
                <w:b/>
                <w:rtl/>
              </w:rPr>
              <w:t>أي يوميَّ من الموت أفر؟</w:t>
            </w:r>
            <w:r>
              <w:rPr>
                <w:rStyle w:val="Char4"/>
                <w:rFonts w:ascii="mylotus" w:hAnsi="mylotus" w:cs="mylotus"/>
                <w:b/>
                <w:rtl/>
              </w:rPr>
              <w:br/>
            </w:r>
          </w:p>
        </w:tc>
        <w:tc>
          <w:tcPr>
            <w:tcW w:w="284" w:type="dxa"/>
          </w:tcPr>
          <w:p w:rsidR="00896882" w:rsidRPr="00896882" w:rsidRDefault="00896882" w:rsidP="00896882">
            <w:pPr>
              <w:pStyle w:val="a3"/>
              <w:ind w:firstLine="0"/>
              <w:jc w:val="lowKashida"/>
              <w:rPr>
                <w:rStyle w:val="Char2"/>
                <w:rFonts w:ascii="mylotus" w:hAnsi="mylotus" w:cs="mylotus"/>
                <w:b/>
                <w:sz w:val="27"/>
                <w:szCs w:val="27"/>
                <w:rtl/>
              </w:rPr>
            </w:pPr>
          </w:p>
        </w:tc>
        <w:tc>
          <w:tcPr>
            <w:tcW w:w="3232" w:type="dxa"/>
          </w:tcPr>
          <w:p w:rsidR="00896882" w:rsidRPr="00896882" w:rsidRDefault="00896882" w:rsidP="00896882">
            <w:pPr>
              <w:pStyle w:val="a3"/>
              <w:ind w:firstLine="0"/>
              <w:jc w:val="lowKashida"/>
              <w:rPr>
                <w:rStyle w:val="Char2"/>
                <w:rFonts w:ascii="mylotus" w:hAnsi="mylotus" w:cs="mylotus"/>
                <w:b/>
                <w:sz w:val="2"/>
                <w:szCs w:val="2"/>
                <w:rtl/>
              </w:rPr>
            </w:pPr>
            <w:r w:rsidRPr="00896882">
              <w:rPr>
                <w:rStyle w:val="Char4"/>
                <w:rFonts w:ascii="mylotus" w:hAnsi="mylotus" w:cs="mylotus" w:hint="cs"/>
                <w:b/>
                <w:rtl/>
              </w:rPr>
              <w:t>يوم لا قُدِّر، أو يوم قُدّر؟</w:t>
            </w:r>
            <w:r>
              <w:rPr>
                <w:rStyle w:val="Char4"/>
                <w:rFonts w:ascii="mylotus" w:hAnsi="mylotus" w:cs="mylotus"/>
                <w:b/>
                <w:rtl/>
              </w:rPr>
              <w:br/>
            </w:r>
          </w:p>
        </w:tc>
      </w:tr>
    </w:tbl>
    <w:p w:rsidR="00C05CA7" w:rsidRDefault="004817E1" w:rsidP="004B41D2">
      <w:pPr>
        <w:ind w:firstLine="284"/>
        <w:jc w:val="both"/>
        <w:rPr>
          <w:rStyle w:val="Char2"/>
          <w:rtl/>
        </w:rPr>
      </w:pPr>
      <w:r w:rsidRPr="004817E1">
        <w:rPr>
          <w:rFonts w:cs="Traditional Arabic" w:hint="cs"/>
          <w:rtl/>
          <w:lang w:bidi="fa-IR"/>
        </w:rPr>
        <w:t>«</w:t>
      </w:r>
      <w:r w:rsidR="00C05CA7" w:rsidRPr="00F347B5">
        <w:rPr>
          <w:rStyle w:val="Char2"/>
          <w:rFonts w:hint="cs"/>
          <w:rtl/>
        </w:rPr>
        <w:t>برای فرار از مرگ در چه روزی بگریزم</w:t>
      </w:r>
      <w:r w:rsidR="00C05CA7">
        <w:rPr>
          <w:rFonts w:hint="cs"/>
          <w:rtl/>
        </w:rPr>
        <w:t>.</w:t>
      </w:r>
      <w:r w:rsidR="00C05CA7" w:rsidRPr="00F347B5">
        <w:rPr>
          <w:rStyle w:val="Char2"/>
          <w:rFonts w:hint="cs"/>
          <w:rtl/>
        </w:rPr>
        <w:t xml:space="preserve"> روزی که خدا خواهد، یا آنکه مقدر نیست</w:t>
      </w:r>
      <w:r>
        <w:rPr>
          <w:rFonts w:cs="Traditional Arabic" w:hint="cs"/>
          <w:rtl/>
          <w:lang w:bidi="fa-IR"/>
        </w:rPr>
        <w:t>»</w:t>
      </w:r>
      <w:r w:rsidRPr="00F347B5">
        <w:rPr>
          <w:rStyle w:val="Char2"/>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896882" w:rsidRPr="00896882" w:rsidTr="00896882">
        <w:tc>
          <w:tcPr>
            <w:tcW w:w="2936" w:type="dxa"/>
          </w:tcPr>
          <w:p w:rsidR="00896882" w:rsidRPr="00896882" w:rsidRDefault="00896882" w:rsidP="00896882">
            <w:pPr>
              <w:pStyle w:val="a3"/>
              <w:ind w:firstLine="0"/>
              <w:jc w:val="lowKashida"/>
              <w:rPr>
                <w:rStyle w:val="Char2"/>
                <w:rFonts w:ascii="mylotus" w:hAnsi="mylotus" w:cs="mylotus"/>
                <w:b/>
                <w:sz w:val="2"/>
                <w:szCs w:val="2"/>
                <w:rtl/>
              </w:rPr>
            </w:pPr>
            <w:r w:rsidRPr="00896882">
              <w:rPr>
                <w:rStyle w:val="Char4"/>
                <w:rFonts w:ascii="mylotus" w:hAnsi="mylotus" w:cs="mylotus" w:hint="cs"/>
                <w:b/>
                <w:rtl/>
              </w:rPr>
              <w:t>يوم لا قُدِّر لا أحذره</w:t>
            </w:r>
            <w:r>
              <w:rPr>
                <w:rStyle w:val="Char4"/>
                <w:rFonts w:ascii="mylotus" w:hAnsi="mylotus" w:cs="mylotus"/>
                <w:b/>
                <w:rtl/>
              </w:rPr>
              <w:br/>
            </w:r>
          </w:p>
        </w:tc>
        <w:tc>
          <w:tcPr>
            <w:tcW w:w="284" w:type="dxa"/>
          </w:tcPr>
          <w:p w:rsidR="00896882" w:rsidRPr="00896882" w:rsidRDefault="00896882" w:rsidP="00896882">
            <w:pPr>
              <w:pStyle w:val="a3"/>
              <w:ind w:firstLine="0"/>
              <w:jc w:val="lowKashida"/>
              <w:rPr>
                <w:rStyle w:val="Char2"/>
                <w:rFonts w:ascii="mylotus" w:hAnsi="mylotus" w:cs="mylotus"/>
                <w:b/>
                <w:sz w:val="27"/>
                <w:szCs w:val="27"/>
                <w:rtl/>
              </w:rPr>
            </w:pPr>
          </w:p>
        </w:tc>
        <w:tc>
          <w:tcPr>
            <w:tcW w:w="3232" w:type="dxa"/>
          </w:tcPr>
          <w:p w:rsidR="00896882" w:rsidRPr="00896882" w:rsidRDefault="00896882" w:rsidP="00896882">
            <w:pPr>
              <w:pStyle w:val="a3"/>
              <w:ind w:firstLine="0"/>
              <w:jc w:val="lowKashida"/>
              <w:rPr>
                <w:rStyle w:val="Char2"/>
                <w:rFonts w:ascii="mylotus" w:hAnsi="mylotus" w:cs="mylotus"/>
                <w:b/>
                <w:sz w:val="2"/>
                <w:szCs w:val="2"/>
                <w:rtl/>
              </w:rPr>
            </w:pPr>
            <w:r w:rsidRPr="00896882">
              <w:rPr>
                <w:rStyle w:val="Char4"/>
                <w:rFonts w:ascii="mylotus" w:hAnsi="mylotus" w:cs="mylotus" w:hint="cs"/>
                <w:b/>
                <w:rtl/>
              </w:rPr>
              <w:t>ومن المقدور لا ينجو الحذر</w:t>
            </w:r>
            <w:r>
              <w:rPr>
                <w:rStyle w:val="Char4"/>
                <w:rFonts w:ascii="mylotus" w:hAnsi="mylotus" w:cs="mylotus"/>
                <w:b/>
                <w:rtl/>
              </w:rPr>
              <w:br/>
            </w:r>
          </w:p>
        </w:tc>
      </w:tr>
    </w:tbl>
    <w:p w:rsidR="00C05CA7" w:rsidRDefault="004817E1" w:rsidP="004B41D2">
      <w:pPr>
        <w:ind w:firstLine="284"/>
        <w:jc w:val="both"/>
        <w:rPr>
          <w:rtl/>
        </w:rPr>
      </w:pPr>
      <w:r w:rsidRPr="004817E1">
        <w:rPr>
          <w:rFonts w:cs="Traditional Arabic" w:hint="cs"/>
          <w:spacing w:val="-8"/>
          <w:rtl/>
          <w:lang w:bidi="fa-IR"/>
        </w:rPr>
        <w:t>«</w:t>
      </w:r>
      <w:r w:rsidR="00C05CA7" w:rsidRPr="00F347B5">
        <w:rPr>
          <w:rStyle w:val="Char2"/>
          <w:rFonts w:hint="cs"/>
          <w:rtl/>
        </w:rPr>
        <w:t>آن را که مقدر نیست ترسی را من از آن نیست</w:t>
      </w:r>
      <w:r w:rsidR="00C05CA7">
        <w:rPr>
          <w:rFonts w:hint="cs"/>
          <w:rtl/>
        </w:rPr>
        <w:t xml:space="preserve">. </w:t>
      </w:r>
      <w:r w:rsidR="00C05CA7" w:rsidRPr="00F347B5">
        <w:rPr>
          <w:rStyle w:val="Char2"/>
          <w:rFonts w:hint="cs"/>
          <w:rtl/>
        </w:rPr>
        <w:t>و آن را که مقدر هست یارای گریزم نیست</w:t>
      </w:r>
      <w:r w:rsidRPr="004817E1">
        <w:rPr>
          <w:rFonts w:cs="Traditional Arabic" w:hint="cs"/>
          <w:rtl/>
          <w:lang w:bidi="fa-IR"/>
        </w:rPr>
        <w:t>»</w:t>
      </w:r>
      <w:r w:rsidRPr="00F347B5">
        <w:rPr>
          <w:rStyle w:val="Char2"/>
          <w:rFonts w:hint="cs"/>
          <w:rtl/>
        </w:rPr>
        <w:t>.</w:t>
      </w:r>
    </w:p>
    <w:p w:rsidR="00C05CA7" w:rsidRPr="00B75DD5" w:rsidRDefault="00C05CA7" w:rsidP="00B75DD5">
      <w:pPr>
        <w:pStyle w:val="StyleComplexBLotus12ptJustifiedFirstline05cm"/>
        <w:spacing w:line="240" w:lineRule="auto"/>
        <w:rPr>
          <w:rStyle w:val="Char2"/>
          <w:rtl/>
        </w:rPr>
      </w:pPr>
      <w:r w:rsidRPr="00F347B5">
        <w:rPr>
          <w:rStyle w:val="Char2"/>
          <w:rFonts w:hint="cs"/>
          <w:rtl/>
        </w:rPr>
        <w:t>این چنین شجاعتی است که سبب فراری شدن شیطان می‌شود و انسان تلاشگر به آرامش می‌رسد:</w:t>
      </w:r>
      <w:r w:rsidR="00B75DD5">
        <w:rPr>
          <w:rStyle w:val="Char2"/>
          <w:rFonts w:hint="cs"/>
          <w:rtl/>
        </w:rPr>
        <w:t xml:space="preserve"> </w:t>
      </w:r>
      <w:r w:rsidR="00B75DD5">
        <w:rPr>
          <w:rStyle w:val="Char2"/>
          <w:rFonts w:cs="Traditional Arabic"/>
          <w:color w:val="000000"/>
          <w:shd w:val="clear" w:color="auto" w:fill="FFFFFF"/>
          <w:rtl/>
        </w:rPr>
        <w:t>﴿</w:t>
      </w:r>
      <w:r w:rsidR="00B75DD5" w:rsidRPr="003B1288">
        <w:rPr>
          <w:rStyle w:val="Char7"/>
          <w:rtl/>
        </w:rPr>
        <w:t>قُلْ لَنْ يُصِيبَنَا إِلَّا مَا كَتَبَ اللَّهُ لَنَا هُوَ مَوْلَانَا</w:t>
      </w:r>
      <w:r w:rsidR="00CC41B1">
        <w:rPr>
          <w:rStyle w:val="Char7"/>
          <w:rtl/>
        </w:rPr>
        <w:t xml:space="preserve"> </w:t>
      </w:r>
      <w:r w:rsidR="00B75DD5" w:rsidRPr="003B1288">
        <w:rPr>
          <w:rStyle w:val="Char7"/>
          <w:rtl/>
        </w:rPr>
        <w:t>وَعَلَى اللَّهِ فَلْيَتَوَكَّلِ الْمُؤْمِنُونَ٥١</w:t>
      </w:r>
      <w:r w:rsidR="00B75DD5">
        <w:rPr>
          <w:rStyle w:val="Char2"/>
          <w:rFonts w:cs="Traditional Arabic"/>
          <w:color w:val="000000"/>
          <w:shd w:val="clear" w:color="auto" w:fill="FFFFFF"/>
          <w:rtl/>
        </w:rPr>
        <w:t>﴾</w:t>
      </w:r>
      <w:r w:rsidR="00B75DD5" w:rsidRPr="00B75DD5">
        <w:rPr>
          <w:rStyle w:val="Char2"/>
          <w:rtl/>
        </w:rPr>
        <w:t xml:space="preserve"> </w:t>
      </w:r>
      <w:r w:rsidR="00B75DD5" w:rsidRPr="00B75DD5">
        <w:rPr>
          <w:rStyle w:val="Char5"/>
          <w:rtl/>
        </w:rPr>
        <w:t>[التوبة: 51]</w:t>
      </w:r>
      <w:r w:rsidR="00B75DD5" w:rsidRPr="00B75DD5">
        <w:rPr>
          <w:rStyle w:val="Char2"/>
          <w:rFonts w:hint="cs"/>
          <w:rtl/>
        </w:rPr>
        <w:t>.</w:t>
      </w:r>
    </w:p>
    <w:p w:rsidR="00C05CA7" w:rsidRPr="00F347B5" w:rsidRDefault="00C05CA7" w:rsidP="00B75DD5">
      <w:pPr>
        <w:pStyle w:val="StyleComplexBLotus12ptJustifiedFirstline05cm"/>
        <w:spacing w:line="240" w:lineRule="auto"/>
        <w:rPr>
          <w:rStyle w:val="Char2"/>
          <w:rtl/>
        </w:rPr>
      </w:pPr>
      <w:r w:rsidRPr="004817E1">
        <w:rPr>
          <w:rFonts w:cs="Traditional Arabic" w:hint="cs"/>
          <w:sz w:val="28"/>
          <w:szCs w:val="28"/>
          <w:rtl/>
          <w:lang w:bidi="fa-IR"/>
        </w:rPr>
        <w:t>«</w:t>
      </w:r>
      <w:r w:rsidRPr="00F347B5">
        <w:rPr>
          <w:rStyle w:val="Char2"/>
          <w:rtl/>
        </w:rPr>
        <w:t>بگو: ه</w:t>
      </w:r>
      <w:r w:rsidR="003F1770">
        <w:rPr>
          <w:rStyle w:val="Char2"/>
          <w:rtl/>
        </w:rPr>
        <w:t>ی</w:t>
      </w:r>
      <w:r w:rsidRPr="00F347B5">
        <w:rPr>
          <w:rStyle w:val="Char2"/>
          <w:rtl/>
        </w:rPr>
        <w:t>چ حادثه‏اى براى ما رخ نمى‏دهد، مگر آنچه خداوند براى ما نوشته و مقرر داشته است</w:t>
      </w:r>
      <w:r w:rsidR="00B75DD5">
        <w:rPr>
          <w:rStyle w:val="Char2"/>
          <w:rFonts w:hint="cs"/>
          <w:rtl/>
        </w:rPr>
        <w:t>،</w:t>
      </w:r>
      <w:r w:rsidRPr="00F347B5">
        <w:rPr>
          <w:rStyle w:val="Char2"/>
          <w:rtl/>
        </w:rPr>
        <w:t xml:space="preserve"> او مولا (و سرپرست) ماست; و مؤمنان با</w:t>
      </w:r>
      <w:r w:rsidR="003F1770">
        <w:rPr>
          <w:rStyle w:val="Char2"/>
          <w:rtl/>
        </w:rPr>
        <w:t>ی</w:t>
      </w:r>
      <w:r w:rsidRPr="00F347B5">
        <w:rPr>
          <w:rStyle w:val="Char2"/>
          <w:rtl/>
        </w:rPr>
        <w:t>د تنها بر خدا تو</w:t>
      </w:r>
      <w:r w:rsidR="003F1770">
        <w:rPr>
          <w:rStyle w:val="Char2"/>
          <w:rtl/>
        </w:rPr>
        <w:t>ک</w:t>
      </w:r>
      <w:r w:rsidRPr="00F347B5">
        <w:rPr>
          <w:rStyle w:val="Char2"/>
          <w:rtl/>
        </w:rPr>
        <w:t xml:space="preserve">ل </w:t>
      </w:r>
      <w:r w:rsidR="003F1770">
        <w:rPr>
          <w:rStyle w:val="Char2"/>
          <w:rtl/>
        </w:rPr>
        <w:t>ک</w:t>
      </w:r>
      <w:r w:rsidRPr="00F347B5">
        <w:rPr>
          <w:rStyle w:val="Char2"/>
          <w:rtl/>
        </w:rPr>
        <w:t>نند</w:t>
      </w:r>
      <w:r w:rsidRPr="004817E1">
        <w:rPr>
          <w:rFonts w:ascii="Times New Roman" w:hAnsi="Times New Roman" w:cs="Traditional Arabic" w:hint="cs"/>
          <w:sz w:val="28"/>
          <w:szCs w:val="28"/>
          <w:rtl/>
          <w:lang w:bidi="fa-IR"/>
        </w:rPr>
        <w:t>»</w:t>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این زمانیست که مصیبتی روی دهد. اما شیطان سست و خسته نمی‌شود، بلکه این بار از راه نگران کردن</w:t>
      </w:r>
      <w:r w:rsidR="001E6757">
        <w:rPr>
          <w:rStyle w:val="Char2"/>
          <w:rFonts w:hint="cs"/>
          <w:rtl/>
        </w:rPr>
        <w:t xml:space="preserve"> آن‌ها </w:t>
      </w:r>
      <w:r w:rsidRPr="00F347B5">
        <w:rPr>
          <w:rStyle w:val="Char2"/>
          <w:rFonts w:hint="cs"/>
          <w:rtl/>
        </w:rPr>
        <w:t xml:space="preserve">نسبت به آینده و ایجاد حزن و اندوه وارد می‌شود. </w:t>
      </w:r>
    </w:p>
    <w:p w:rsidR="00C05CA7" w:rsidRPr="00B75DD5" w:rsidRDefault="00C05CA7" w:rsidP="00B75DD5">
      <w:pPr>
        <w:pStyle w:val="StyleComplexBLotus12ptJustifiedFirstline05cm"/>
        <w:spacing w:line="240" w:lineRule="auto"/>
        <w:rPr>
          <w:rStyle w:val="Char2"/>
          <w:rtl/>
        </w:rPr>
      </w:pPr>
      <w:r w:rsidRPr="00F347B5">
        <w:rPr>
          <w:rStyle w:val="Char2"/>
          <w:rFonts w:hint="cs"/>
          <w:rtl/>
        </w:rPr>
        <w:t>حزن و اندوهی که ناشی از تفکرات و تخیلاتی راجع به آینده است که با وسوسه‌های شیطانی تقویت می‌شوند. با وجود اینکه آینده در حیطه مشیت خداست و نه بر اساس آروزهای بشر. خداوند راجع به این نوع حزن که توسط شیطان حمایت می‌شود فرموده است:</w:t>
      </w:r>
      <w:r w:rsidR="00B75DD5">
        <w:rPr>
          <w:rStyle w:val="Char2"/>
          <w:rFonts w:hint="cs"/>
          <w:rtl/>
        </w:rPr>
        <w:t xml:space="preserve"> </w:t>
      </w:r>
      <w:r w:rsidR="00B75DD5">
        <w:rPr>
          <w:rStyle w:val="Char2"/>
          <w:rFonts w:cs="Traditional Arabic"/>
          <w:color w:val="000000"/>
          <w:shd w:val="clear" w:color="auto" w:fill="FFFFFF"/>
          <w:rtl/>
        </w:rPr>
        <w:t>﴿</w:t>
      </w:r>
      <w:r w:rsidR="00B75DD5" w:rsidRPr="003B1288">
        <w:rPr>
          <w:rStyle w:val="Char7"/>
          <w:rtl/>
        </w:rPr>
        <w:t>الشَّيْطَانُ يَعِدُكُمُ الْفَقْرَ</w:t>
      </w:r>
      <w:r w:rsidR="00B75DD5">
        <w:rPr>
          <w:rStyle w:val="Char2"/>
          <w:rFonts w:cs="Traditional Arabic"/>
          <w:color w:val="000000"/>
          <w:shd w:val="clear" w:color="auto" w:fill="FFFFFF"/>
          <w:rtl/>
        </w:rPr>
        <w:t>﴾</w:t>
      </w:r>
      <w:r w:rsidR="00B75DD5" w:rsidRPr="00B75DD5">
        <w:rPr>
          <w:rStyle w:val="Char2"/>
          <w:rtl/>
        </w:rPr>
        <w:t xml:space="preserve"> </w:t>
      </w:r>
      <w:r w:rsidR="00B75DD5" w:rsidRPr="00B75DD5">
        <w:rPr>
          <w:rStyle w:val="Char5"/>
          <w:rtl/>
        </w:rPr>
        <w:t>[البقرة: 268]</w:t>
      </w:r>
      <w:r w:rsidR="00B75DD5" w:rsidRPr="00B75DD5">
        <w:rPr>
          <w:rStyle w:val="Char2"/>
          <w:rFonts w:hint="cs"/>
          <w:rtl/>
        </w:rPr>
        <w:t>.</w:t>
      </w:r>
    </w:p>
    <w:p w:rsidR="00C05CA7" w:rsidRPr="00F347B5" w:rsidRDefault="004817E1" w:rsidP="004B41D2">
      <w:pPr>
        <w:pStyle w:val="StyleComplexBLotus12ptJustifiedFirstline05cm"/>
        <w:spacing w:line="240" w:lineRule="auto"/>
        <w:rPr>
          <w:rStyle w:val="Char2"/>
          <w:rtl/>
        </w:rPr>
      </w:pPr>
      <w:r>
        <w:rPr>
          <w:rFonts w:ascii="Times New Roman" w:hAnsi="Times New Roman" w:cs="Traditional Arabic" w:hint="cs"/>
          <w:sz w:val="28"/>
          <w:szCs w:val="28"/>
          <w:rtl/>
          <w:lang w:bidi="fa-IR"/>
        </w:rPr>
        <w:t>«</w:t>
      </w:r>
      <w:r w:rsidR="00C05CA7" w:rsidRPr="00F347B5">
        <w:rPr>
          <w:rStyle w:val="Char2"/>
          <w:rtl/>
        </w:rPr>
        <w:t>ش</w:t>
      </w:r>
      <w:r w:rsidR="003F1770">
        <w:rPr>
          <w:rStyle w:val="Char2"/>
          <w:rtl/>
        </w:rPr>
        <w:t>ی</w:t>
      </w:r>
      <w:r w:rsidR="00C05CA7" w:rsidRPr="00F347B5">
        <w:rPr>
          <w:rStyle w:val="Char2"/>
          <w:rtl/>
        </w:rPr>
        <w:t>طان، شما را (به هنگام انفاق،) وعده فقر و ته</w:t>
      </w:r>
      <w:r w:rsidR="003F1770">
        <w:rPr>
          <w:rStyle w:val="Char2"/>
          <w:rtl/>
        </w:rPr>
        <w:t>ی</w:t>
      </w:r>
      <w:r w:rsidR="00C05CA7" w:rsidRPr="00F347B5">
        <w:rPr>
          <w:rStyle w:val="Char2"/>
          <w:rtl/>
        </w:rPr>
        <w:t>دستى مى‏دهد</w:t>
      </w:r>
      <w:r w:rsidRPr="004817E1">
        <w:rPr>
          <w:rFonts w:ascii="Times New Roman" w:hAnsi="Times New Roman" w:cs="Traditional Arabic" w:hint="cs"/>
          <w:sz w:val="28"/>
          <w:szCs w:val="28"/>
          <w:rtl/>
          <w:lang w:bidi="fa-IR"/>
        </w:rPr>
        <w:t>»</w:t>
      </w:r>
      <w:r w:rsidR="00C05CA7" w:rsidRPr="00F347B5">
        <w:rPr>
          <w:rStyle w:val="Char2"/>
          <w:rFonts w:hint="cs"/>
          <w:rtl/>
        </w:rPr>
        <w:t>.</w:t>
      </w:r>
    </w:p>
    <w:p w:rsidR="00C05CA7" w:rsidRPr="00B75DD5" w:rsidRDefault="00C05CA7" w:rsidP="00B75DD5">
      <w:pPr>
        <w:pStyle w:val="StyleComplexBLotus12ptJustifiedFirstline05cm"/>
        <w:spacing w:line="240" w:lineRule="auto"/>
        <w:rPr>
          <w:rStyle w:val="Char2"/>
          <w:rtl/>
        </w:rPr>
      </w:pPr>
      <w:r w:rsidRPr="00F347B5">
        <w:rPr>
          <w:rStyle w:val="Char2"/>
          <w:rFonts w:hint="cs"/>
          <w:rtl/>
        </w:rPr>
        <w:t>و به همین دلیل است که کفار گرایش شدیدتری به شرکت</w:t>
      </w:r>
      <w:r w:rsidR="00B75DD5">
        <w:rPr>
          <w:rStyle w:val="Char2"/>
          <w:rFonts w:hint="eastAsia"/>
          <w:rtl/>
        </w:rPr>
        <w:t>‌</w:t>
      </w:r>
      <w:r w:rsidRPr="00F347B5">
        <w:rPr>
          <w:rStyle w:val="Char2"/>
          <w:rFonts w:hint="cs"/>
          <w:rtl/>
        </w:rPr>
        <w:t>های بیمه دارند. اما بیمه مؤمنان در این رهنمود الهی تجلی یافته است:</w:t>
      </w:r>
      <w:r w:rsidR="00B75DD5">
        <w:rPr>
          <w:rStyle w:val="Char2"/>
          <w:rFonts w:hint="cs"/>
          <w:rtl/>
        </w:rPr>
        <w:t xml:space="preserve"> </w:t>
      </w:r>
      <w:r w:rsidR="00B75DD5">
        <w:rPr>
          <w:rStyle w:val="Char2"/>
          <w:rFonts w:cs="Traditional Arabic"/>
          <w:color w:val="000000"/>
          <w:shd w:val="clear" w:color="auto" w:fill="FFFFFF"/>
          <w:rtl/>
        </w:rPr>
        <w:t>﴿</w:t>
      </w:r>
      <w:r w:rsidR="00B75DD5" w:rsidRPr="003B1288">
        <w:rPr>
          <w:rStyle w:val="Char7"/>
          <w:rtl/>
        </w:rPr>
        <w:t>وَلَنَبْلُوَنَّكُمْ بِشَيْءٍ مِنَ الْخَوْفِ وَالْجُوعِ وَنَقْصٍ مِنَ الْأَمْوَالِ وَالْأَنْفُسِ وَالثَّمَرَاتِ</w:t>
      </w:r>
      <w:r w:rsidR="00CC41B1">
        <w:rPr>
          <w:rStyle w:val="Char7"/>
          <w:rtl/>
        </w:rPr>
        <w:t xml:space="preserve"> </w:t>
      </w:r>
      <w:r w:rsidR="00B75DD5" w:rsidRPr="003B1288">
        <w:rPr>
          <w:rStyle w:val="Char7"/>
          <w:rtl/>
        </w:rPr>
        <w:t>وَبَشِّرِ الصَّابِرِينَ١٥٥ الَّذِينَ إِذَا أَصَابَتْهُمْ مُصِيبَةٌ قَالُوا إِنَّا لِلَّهِ وَإِنَّا إِلَيْهِ رَاجِعُونَ١٥٦ أُولَئِكَ عَلَيْهِمْ صَلَوَاتٌ مِنْ رَبِّهِمْ وَرَحْمَةٌ</w:t>
      </w:r>
      <w:r w:rsidR="00CC41B1">
        <w:rPr>
          <w:rStyle w:val="Char7"/>
          <w:rtl/>
        </w:rPr>
        <w:t xml:space="preserve"> </w:t>
      </w:r>
      <w:r w:rsidR="00B75DD5" w:rsidRPr="003B1288">
        <w:rPr>
          <w:rStyle w:val="Char7"/>
          <w:rtl/>
        </w:rPr>
        <w:t>وَأُولَئِكَ هُمُ الْمُهْتَدُونَ١٥٧</w:t>
      </w:r>
      <w:r w:rsidR="00B75DD5">
        <w:rPr>
          <w:rStyle w:val="Char2"/>
          <w:rFonts w:cs="Traditional Arabic"/>
          <w:color w:val="000000"/>
          <w:shd w:val="clear" w:color="auto" w:fill="FFFFFF"/>
          <w:rtl/>
        </w:rPr>
        <w:t>﴾</w:t>
      </w:r>
      <w:r w:rsidR="00B75DD5" w:rsidRPr="00B75DD5">
        <w:rPr>
          <w:rStyle w:val="Char2"/>
          <w:rtl/>
        </w:rPr>
        <w:t xml:space="preserve"> </w:t>
      </w:r>
      <w:r w:rsidR="00B75DD5" w:rsidRPr="00B75DD5">
        <w:rPr>
          <w:rStyle w:val="Char5"/>
          <w:rtl/>
        </w:rPr>
        <w:t>[البقرة: 155-157]</w:t>
      </w:r>
      <w:r w:rsidR="00B75DD5" w:rsidRPr="00B75DD5">
        <w:rPr>
          <w:rStyle w:val="Char2"/>
          <w:rFonts w:hint="cs"/>
          <w:rtl/>
        </w:rPr>
        <w:t>.</w:t>
      </w:r>
    </w:p>
    <w:p w:rsidR="00C05CA7" w:rsidRPr="00F347B5" w:rsidRDefault="004817E1" w:rsidP="004B41D2">
      <w:pPr>
        <w:pStyle w:val="StyleComplexBLotus12ptJustifiedFirstline05cm"/>
        <w:spacing w:line="240" w:lineRule="auto"/>
        <w:rPr>
          <w:rStyle w:val="Char2"/>
          <w:rtl/>
        </w:rPr>
      </w:pPr>
      <w:r>
        <w:rPr>
          <w:rFonts w:ascii="Times New Roman" w:hAnsi="Times New Roman" w:cs="Traditional Arabic" w:hint="cs"/>
          <w:sz w:val="28"/>
          <w:szCs w:val="28"/>
          <w:rtl/>
          <w:lang w:bidi="fa-IR"/>
        </w:rPr>
        <w:t>«</w:t>
      </w:r>
      <w:r w:rsidR="00C05CA7" w:rsidRPr="00F347B5">
        <w:rPr>
          <w:rStyle w:val="Char2"/>
          <w:rtl/>
        </w:rPr>
        <w:t>قطعا همه شما را با چ</w:t>
      </w:r>
      <w:r w:rsidR="003F1770">
        <w:rPr>
          <w:rStyle w:val="Char2"/>
          <w:rtl/>
        </w:rPr>
        <w:t>ی</w:t>
      </w:r>
      <w:r w:rsidR="00C05CA7" w:rsidRPr="00F347B5">
        <w:rPr>
          <w:rStyle w:val="Char2"/>
          <w:rtl/>
        </w:rPr>
        <w:t xml:space="preserve">زى از ترس، گرسنگى، و </w:t>
      </w:r>
      <w:r w:rsidR="003F1770">
        <w:rPr>
          <w:rStyle w:val="Char2"/>
          <w:rtl/>
        </w:rPr>
        <w:t>ک</w:t>
      </w:r>
      <w:r w:rsidR="00C05CA7" w:rsidRPr="00F347B5">
        <w:rPr>
          <w:rStyle w:val="Char2"/>
          <w:rtl/>
        </w:rPr>
        <w:t>اهش در مال</w:t>
      </w:r>
      <w:r w:rsidR="00B75DD5">
        <w:rPr>
          <w:rStyle w:val="Char2"/>
          <w:rFonts w:hint="cs"/>
          <w:rtl/>
        </w:rPr>
        <w:t>‌</w:t>
      </w:r>
      <w:r w:rsidR="00C05CA7" w:rsidRPr="00F347B5">
        <w:rPr>
          <w:rStyle w:val="Char2"/>
          <w:rtl/>
        </w:rPr>
        <w:t>ها و جان</w:t>
      </w:r>
      <w:r w:rsidR="00B75DD5">
        <w:rPr>
          <w:rStyle w:val="Char2"/>
          <w:rFonts w:hint="cs"/>
          <w:rtl/>
        </w:rPr>
        <w:t>‌</w:t>
      </w:r>
      <w:r w:rsidR="00C05CA7" w:rsidRPr="00F347B5">
        <w:rPr>
          <w:rStyle w:val="Char2"/>
          <w:rtl/>
        </w:rPr>
        <w:t>ها و م</w:t>
      </w:r>
      <w:r w:rsidR="003F1770">
        <w:rPr>
          <w:rStyle w:val="Char2"/>
          <w:rtl/>
        </w:rPr>
        <w:t>ی</w:t>
      </w:r>
      <w:r w:rsidR="00C05CA7" w:rsidRPr="00F347B5">
        <w:rPr>
          <w:rStyle w:val="Char2"/>
          <w:rtl/>
        </w:rPr>
        <w:t>وه‏ها، آزما</w:t>
      </w:r>
      <w:r w:rsidR="003F1770">
        <w:rPr>
          <w:rStyle w:val="Char2"/>
          <w:rtl/>
        </w:rPr>
        <w:t>ی</w:t>
      </w:r>
      <w:r w:rsidR="00C05CA7" w:rsidRPr="00F347B5">
        <w:rPr>
          <w:rStyle w:val="Char2"/>
          <w:rtl/>
        </w:rPr>
        <w:t>ش مى‏</w:t>
      </w:r>
      <w:r w:rsidR="003F1770">
        <w:rPr>
          <w:rStyle w:val="Char2"/>
          <w:rtl/>
        </w:rPr>
        <w:t>ک</w:t>
      </w:r>
      <w:r w:rsidR="00C05CA7" w:rsidRPr="00F347B5">
        <w:rPr>
          <w:rStyle w:val="Char2"/>
          <w:rtl/>
        </w:rPr>
        <w:t>ن</w:t>
      </w:r>
      <w:r w:rsidR="003F1770">
        <w:rPr>
          <w:rStyle w:val="Char2"/>
          <w:rtl/>
        </w:rPr>
        <w:t>ی</w:t>
      </w:r>
      <w:r w:rsidR="00C05CA7" w:rsidRPr="00F347B5">
        <w:rPr>
          <w:rStyle w:val="Char2"/>
          <w:rtl/>
        </w:rPr>
        <w:t>م; و بشارت ده به استقامت‏</w:t>
      </w:r>
      <w:r w:rsidR="003F1770">
        <w:rPr>
          <w:rStyle w:val="Char2"/>
          <w:rtl/>
        </w:rPr>
        <w:t>ک</w:t>
      </w:r>
      <w:r w:rsidR="00C05CA7" w:rsidRPr="00F347B5">
        <w:rPr>
          <w:rStyle w:val="Char2"/>
          <w:rtl/>
        </w:rPr>
        <w:t>نندگان</w:t>
      </w:r>
      <w:r w:rsidR="00C05CA7" w:rsidRPr="00F347B5">
        <w:rPr>
          <w:rStyle w:val="Char2"/>
          <w:rFonts w:hint="cs"/>
          <w:rtl/>
        </w:rPr>
        <w:t>.</w:t>
      </w:r>
      <w:r w:rsidR="001E6757">
        <w:rPr>
          <w:rStyle w:val="Char2"/>
          <w:rFonts w:hint="cs"/>
          <w:rtl/>
        </w:rPr>
        <w:t xml:space="preserve"> آن‌ها </w:t>
      </w:r>
      <w:r w:rsidR="003F1770">
        <w:rPr>
          <w:rStyle w:val="Char2"/>
          <w:rtl/>
        </w:rPr>
        <w:t>ک</w:t>
      </w:r>
      <w:r w:rsidR="00C05CA7" w:rsidRPr="00F347B5">
        <w:rPr>
          <w:rStyle w:val="Char2"/>
          <w:rtl/>
        </w:rPr>
        <w:t>ه هر گاه مص</w:t>
      </w:r>
      <w:r w:rsidR="003F1770">
        <w:rPr>
          <w:rStyle w:val="Char2"/>
          <w:rtl/>
        </w:rPr>
        <w:t>ی</w:t>
      </w:r>
      <w:r w:rsidR="00C05CA7" w:rsidRPr="00F347B5">
        <w:rPr>
          <w:rStyle w:val="Char2"/>
          <w:rtl/>
        </w:rPr>
        <w:t>بتى به ا</w:t>
      </w:r>
      <w:r w:rsidR="003F1770">
        <w:rPr>
          <w:rStyle w:val="Char2"/>
          <w:rtl/>
        </w:rPr>
        <w:t>ی</w:t>
      </w:r>
      <w:r w:rsidR="00C05CA7" w:rsidRPr="00F347B5">
        <w:rPr>
          <w:rStyle w:val="Char2"/>
          <w:rtl/>
        </w:rPr>
        <w:t>شان مى‏رسد، مى‏گو</w:t>
      </w:r>
      <w:r w:rsidR="003F1770">
        <w:rPr>
          <w:rStyle w:val="Char2"/>
          <w:rtl/>
        </w:rPr>
        <w:t>ی</w:t>
      </w:r>
      <w:r w:rsidR="00C05CA7" w:rsidRPr="00F347B5">
        <w:rPr>
          <w:rStyle w:val="Char2"/>
          <w:rtl/>
        </w:rPr>
        <w:t>ند: ما از آن خدائ</w:t>
      </w:r>
      <w:r w:rsidR="003F1770">
        <w:rPr>
          <w:rStyle w:val="Char2"/>
          <w:rtl/>
        </w:rPr>
        <w:t>ی</w:t>
      </w:r>
      <w:r w:rsidR="00C05CA7" w:rsidRPr="00F347B5">
        <w:rPr>
          <w:rStyle w:val="Char2"/>
          <w:rtl/>
        </w:rPr>
        <w:t>م; و به سوى او بازمى‏گرد</w:t>
      </w:r>
      <w:r w:rsidR="003F1770">
        <w:rPr>
          <w:rStyle w:val="Char2"/>
          <w:rtl/>
        </w:rPr>
        <w:t>ی</w:t>
      </w:r>
      <w:r w:rsidR="00C05CA7" w:rsidRPr="00F347B5">
        <w:rPr>
          <w:rStyle w:val="Char2"/>
          <w:rtl/>
        </w:rPr>
        <w:t>م</w:t>
      </w:r>
      <w:r w:rsidR="00C05CA7" w:rsidRPr="00F347B5">
        <w:rPr>
          <w:rStyle w:val="Char2"/>
          <w:rFonts w:hint="cs"/>
          <w:rtl/>
        </w:rPr>
        <w:t>.</w:t>
      </w:r>
      <w:r w:rsidR="00C05CA7" w:rsidRPr="00F347B5">
        <w:rPr>
          <w:rStyle w:val="Char2"/>
          <w:rtl/>
        </w:rPr>
        <w:t xml:space="preserve"> ا</w:t>
      </w:r>
      <w:r w:rsidR="003F1770">
        <w:rPr>
          <w:rStyle w:val="Char2"/>
          <w:rtl/>
        </w:rPr>
        <w:t>ی</w:t>
      </w:r>
      <w:r w:rsidR="00C05CA7" w:rsidRPr="00F347B5">
        <w:rPr>
          <w:rStyle w:val="Char2"/>
          <w:rtl/>
        </w:rPr>
        <w:t>ن</w:t>
      </w:r>
      <w:r w:rsidR="00B75DD5">
        <w:rPr>
          <w:rStyle w:val="Char2"/>
          <w:rFonts w:hint="cs"/>
          <w:rtl/>
        </w:rPr>
        <w:t>‌</w:t>
      </w:r>
      <w:r w:rsidR="00C05CA7" w:rsidRPr="00F347B5">
        <w:rPr>
          <w:rStyle w:val="Char2"/>
          <w:rtl/>
        </w:rPr>
        <w:t xml:space="preserve">ها، </w:t>
      </w:r>
      <w:r w:rsidR="005832EF">
        <w:rPr>
          <w:rStyle w:val="Char2"/>
          <w:rtl/>
        </w:rPr>
        <w:t>همان‌ها</w:t>
      </w:r>
      <w:r w:rsidR="00C05CA7" w:rsidRPr="00F347B5">
        <w:rPr>
          <w:rStyle w:val="Char2"/>
          <w:rtl/>
        </w:rPr>
        <w:t xml:space="preserve"> هستند </w:t>
      </w:r>
      <w:r w:rsidR="003F1770">
        <w:rPr>
          <w:rStyle w:val="Char2"/>
          <w:rtl/>
        </w:rPr>
        <w:t>ک</w:t>
      </w:r>
      <w:r w:rsidR="00C05CA7" w:rsidRPr="00F347B5">
        <w:rPr>
          <w:rStyle w:val="Char2"/>
          <w:rtl/>
        </w:rPr>
        <w:t>ه الطاف و رحمت خدا شامل حالشان شده; و</w:t>
      </w:r>
      <w:r w:rsidR="001E6757">
        <w:rPr>
          <w:rStyle w:val="Char2"/>
          <w:rtl/>
        </w:rPr>
        <w:t xml:space="preserve"> آن‌ها </w:t>
      </w:r>
      <w:r w:rsidR="00C05CA7" w:rsidRPr="00F347B5">
        <w:rPr>
          <w:rStyle w:val="Char2"/>
          <w:rtl/>
        </w:rPr>
        <w:t>هستند هدا</w:t>
      </w:r>
      <w:r w:rsidR="003F1770">
        <w:rPr>
          <w:rStyle w:val="Char2"/>
          <w:rtl/>
        </w:rPr>
        <w:t>ی</w:t>
      </w:r>
      <w:r w:rsidR="00C05CA7" w:rsidRPr="00F347B5">
        <w:rPr>
          <w:rStyle w:val="Char2"/>
          <w:rtl/>
        </w:rPr>
        <w:t>ت‏</w:t>
      </w:r>
      <w:r w:rsidR="003F1770">
        <w:rPr>
          <w:rStyle w:val="Char2"/>
          <w:rtl/>
        </w:rPr>
        <w:t>ی</w:t>
      </w:r>
      <w:r w:rsidR="00C05CA7" w:rsidRPr="00F347B5">
        <w:rPr>
          <w:rStyle w:val="Char2"/>
          <w:rtl/>
        </w:rPr>
        <w:t>افتگان</w:t>
      </w:r>
      <w:r w:rsidRPr="004817E1">
        <w:rPr>
          <w:rFonts w:ascii="Times New Roman" w:hAnsi="Times New Roman" w:cs="Traditional Arabic" w:hint="cs"/>
          <w:sz w:val="28"/>
          <w:szCs w:val="28"/>
          <w:rtl/>
          <w:lang w:bidi="fa-IR"/>
        </w:rPr>
        <w:t>»</w:t>
      </w:r>
      <w:r w:rsidR="00C05CA7" w:rsidRPr="00F347B5">
        <w:rPr>
          <w:rStyle w:val="Char2"/>
          <w:rFonts w:hint="cs"/>
          <w:rtl/>
        </w:rPr>
        <w:t>.</w:t>
      </w:r>
    </w:p>
    <w:p w:rsidR="00C05CA7" w:rsidRPr="00F347B5" w:rsidRDefault="00C05CA7" w:rsidP="00B75DD5">
      <w:pPr>
        <w:pStyle w:val="StyleComplexBLotus12ptJustifiedFirstline05cm"/>
        <w:spacing w:line="240" w:lineRule="auto"/>
        <w:rPr>
          <w:rStyle w:val="Char2"/>
          <w:rtl/>
        </w:rPr>
      </w:pPr>
      <w:r w:rsidRPr="00F347B5">
        <w:rPr>
          <w:rStyle w:val="Char2"/>
          <w:rFonts w:hint="cs"/>
          <w:rtl/>
        </w:rPr>
        <w:t xml:space="preserve">پس بهره‌مندی از انعطاف و رضایت در رویارویی با مشکلات لازم است، البته از جهت رضایت به مقدرات خداوند، نه به این معنی که خواستار بقای مصیبت هستی، بلکه به دلیل کم شدن اثرات آن و دریافت اجر صبر در مقابل مشکلات. پس با این بینش خود را در قبال </w:t>
      </w:r>
      <w:r w:rsidR="001E565A">
        <w:rPr>
          <w:rStyle w:val="Char2"/>
          <w:rFonts w:hint="cs"/>
          <w:rtl/>
        </w:rPr>
        <w:t>بیماری‌ها</w:t>
      </w:r>
      <w:r w:rsidRPr="00F347B5">
        <w:rPr>
          <w:rStyle w:val="Char2"/>
          <w:rFonts w:hint="cs"/>
          <w:rtl/>
        </w:rPr>
        <w:t xml:space="preserve"> بیمه کن، و بدان که در میان جانداران زمینی موجودی برتر از انسان آفریده نشده است. و در زمین خدا جانداری دیگر به زخم معده یا درد عصبی یا سکته مغزی مبتلا نمی‌شود، چرا که فقط انسان است که دارای حزن و اندوه آینده است، و به آن فکر می‌کند:</w:t>
      </w:r>
      <w:r w:rsidR="00B75DD5">
        <w:rPr>
          <w:rStyle w:val="Char2"/>
          <w:rFonts w:hint="cs"/>
          <w:rtl/>
        </w:rPr>
        <w:t xml:space="preserve"> </w:t>
      </w:r>
      <w:r w:rsidR="00B75DD5">
        <w:rPr>
          <w:rStyle w:val="Char2"/>
          <w:rFonts w:cs="Traditional Arabic"/>
          <w:color w:val="000000"/>
          <w:shd w:val="clear" w:color="auto" w:fill="FFFFFF"/>
          <w:rtl/>
        </w:rPr>
        <w:t>﴿</w:t>
      </w:r>
      <w:r w:rsidR="00B75DD5" w:rsidRPr="003B1288">
        <w:rPr>
          <w:rStyle w:val="Char7"/>
          <w:rtl/>
        </w:rPr>
        <w:t>وَمَا مِنْ دَابَّةٍ فِي الْأَرْضِ إِلَّا عَلَى اللَّهِ رِزْقُهَا</w:t>
      </w:r>
      <w:r w:rsidR="00B75DD5">
        <w:rPr>
          <w:rStyle w:val="Char2"/>
          <w:rFonts w:cs="Traditional Arabic"/>
          <w:color w:val="000000"/>
          <w:shd w:val="clear" w:color="auto" w:fill="FFFFFF"/>
          <w:rtl/>
        </w:rPr>
        <w:t>﴾</w:t>
      </w:r>
      <w:r w:rsidR="00B75DD5" w:rsidRPr="00B75DD5">
        <w:rPr>
          <w:rStyle w:val="Char2"/>
          <w:rtl/>
        </w:rPr>
        <w:t xml:space="preserve"> </w:t>
      </w:r>
      <w:r w:rsidR="00B75DD5" w:rsidRPr="00B75DD5">
        <w:rPr>
          <w:rStyle w:val="Char5"/>
          <w:rtl/>
        </w:rPr>
        <w:t>[هود: 6]</w:t>
      </w:r>
      <w:r w:rsidR="00B75DD5" w:rsidRPr="00B75DD5">
        <w:rPr>
          <w:rStyle w:val="Char2"/>
          <w:rFonts w:hint="cs"/>
          <w:rtl/>
        </w:rPr>
        <w:t>.</w:t>
      </w:r>
    </w:p>
    <w:p w:rsidR="00C05CA7" w:rsidRPr="00F347B5" w:rsidRDefault="004817E1" w:rsidP="004B41D2">
      <w:pPr>
        <w:pStyle w:val="StyleComplexBLotus12ptJustifiedFirstline05cm"/>
        <w:spacing w:line="240" w:lineRule="auto"/>
        <w:rPr>
          <w:rStyle w:val="Char2"/>
          <w:rtl/>
        </w:rPr>
      </w:pPr>
      <w:r>
        <w:rPr>
          <w:rFonts w:ascii="Times New Roman" w:hAnsi="Times New Roman" w:cs="Traditional Arabic" w:hint="cs"/>
          <w:sz w:val="28"/>
          <w:szCs w:val="28"/>
          <w:rtl/>
          <w:lang w:bidi="fa-IR"/>
        </w:rPr>
        <w:t>«</w:t>
      </w:r>
      <w:r w:rsidR="00C05CA7" w:rsidRPr="00F347B5">
        <w:rPr>
          <w:rStyle w:val="Char2"/>
          <w:rtl/>
        </w:rPr>
        <w:t>ه</w:t>
      </w:r>
      <w:r w:rsidR="003F1770">
        <w:rPr>
          <w:rStyle w:val="Char2"/>
          <w:rtl/>
        </w:rPr>
        <w:t>ی</w:t>
      </w:r>
      <w:r w:rsidR="00C05CA7" w:rsidRPr="00F347B5">
        <w:rPr>
          <w:rStyle w:val="Char2"/>
          <w:rtl/>
        </w:rPr>
        <w:t>چ جنبنده‏اى در زم</w:t>
      </w:r>
      <w:r w:rsidR="003F1770">
        <w:rPr>
          <w:rStyle w:val="Char2"/>
          <w:rtl/>
        </w:rPr>
        <w:t>ی</w:t>
      </w:r>
      <w:r w:rsidR="00C05CA7" w:rsidRPr="00F347B5">
        <w:rPr>
          <w:rStyle w:val="Char2"/>
          <w:rtl/>
        </w:rPr>
        <w:t>ن ن</w:t>
      </w:r>
      <w:r w:rsidR="003F1770">
        <w:rPr>
          <w:rStyle w:val="Char2"/>
          <w:rtl/>
        </w:rPr>
        <w:t>ی</w:t>
      </w:r>
      <w:r w:rsidR="00C05CA7" w:rsidRPr="00F347B5">
        <w:rPr>
          <w:rStyle w:val="Char2"/>
          <w:rtl/>
        </w:rPr>
        <w:t>ست مگر ا</w:t>
      </w:r>
      <w:r w:rsidR="003F1770">
        <w:rPr>
          <w:rStyle w:val="Char2"/>
          <w:rtl/>
        </w:rPr>
        <w:t>ی</w:t>
      </w:r>
      <w:r w:rsidR="00C05CA7" w:rsidRPr="00F347B5">
        <w:rPr>
          <w:rStyle w:val="Char2"/>
          <w:rtl/>
        </w:rPr>
        <w:t>ن</w:t>
      </w:r>
      <w:r w:rsidR="003F1770">
        <w:rPr>
          <w:rStyle w:val="Char2"/>
          <w:rtl/>
        </w:rPr>
        <w:t>ک</w:t>
      </w:r>
      <w:r w:rsidR="00C05CA7" w:rsidRPr="00F347B5">
        <w:rPr>
          <w:rStyle w:val="Char2"/>
          <w:rtl/>
        </w:rPr>
        <w:t>ه روزى او بر خداست</w:t>
      </w:r>
      <w:r w:rsidRPr="004817E1">
        <w:rPr>
          <w:rFonts w:ascii="Times New Roman" w:hAnsi="Times New Roman" w:cs="Traditional Arabic" w:hint="cs"/>
          <w:sz w:val="28"/>
          <w:szCs w:val="28"/>
          <w:rtl/>
          <w:lang w:bidi="fa-IR"/>
        </w:rPr>
        <w:t>»</w:t>
      </w:r>
      <w:r w:rsidR="00C05CA7" w:rsidRPr="00F347B5">
        <w:rPr>
          <w:rStyle w:val="Char2"/>
          <w:rFonts w:hint="cs"/>
          <w:rtl/>
        </w:rPr>
        <w:t>.</w:t>
      </w:r>
    </w:p>
    <w:p w:rsidR="004817E1" w:rsidRPr="00F347B5" w:rsidRDefault="004817E1" w:rsidP="004B41D2">
      <w:pPr>
        <w:pStyle w:val="StyleComplexBLotus12ptJustifiedFirstline05cm"/>
        <w:spacing w:line="240" w:lineRule="auto"/>
        <w:rPr>
          <w:rStyle w:val="Char2"/>
          <w:rtl/>
        </w:rPr>
        <w:sectPr w:rsidR="004817E1" w:rsidRPr="00F347B5" w:rsidSect="00896882">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C05CA7" w:rsidRPr="00BA234A" w:rsidRDefault="00C05CA7" w:rsidP="004817E1">
      <w:pPr>
        <w:pStyle w:val="a"/>
        <w:rPr>
          <w:rtl/>
        </w:rPr>
      </w:pPr>
      <w:bookmarkStart w:id="38" w:name="_Toc292235031"/>
      <w:bookmarkStart w:id="39" w:name="_Toc433553434"/>
      <w:r w:rsidRPr="005D0F1D">
        <w:rPr>
          <w:rFonts w:hint="cs"/>
          <w:rtl/>
        </w:rPr>
        <w:t>قاعده دوازدهم:</w:t>
      </w:r>
      <w:r w:rsidR="004817E1">
        <w:rPr>
          <w:rtl/>
        </w:rPr>
        <w:br/>
      </w:r>
      <w:r w:rsidRPr="005D0F1D">
        <w:rPr>
          <w:rFonts w:hint="cs"/>
          <w:rtl/>
        </w:rPr>
        <w:t>ب</w:t>
      </w:r>
      <w:r>
        <w:rPr>
          <w:rFonts w:hint="cs"/>
          <w:rtl/>
        </w:rPr>
        <w:t>ي</w:t>
      </w:r>
      <w:r w:rsidRPr="005D0F1D">
        <w:rPr>
          <w:rFonts w:hint="cs"/>
          <w:rtl/>
        </w:rPr>
        <w:t>مار را غرق در خوش‌ب</w:t>
      </w:r>
      <w:r>
        <w:rPr>
          <w:rFonts w:hint="cs"/>
          <w:rtl/>
        </w:rPr>
        <w:t>ي</w:t>
      </w:r>
      <w:r w:rsidRPr="005D0F1D">
        <w:rPr>
          <w:rFonts w:hint="cs"/>
          <w:rtl/>
        </w:rPr>
        <w:t>نی کن</w:t>
      </w:r>
      <w:bookmarkEnd w:id="38"/>
      <w:bookmarkEnd w:id="39"/>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بی‌شک احساسات و عواطف انسان ساخته افکار اوست. اگر افکار نیک وی را در برگرفت خوشبخت شده، و اگر زجرآور باشد وی را آزار داده و بیمار می‌کند. شیطان در این زمینه نیز تلاش خود را دارد. لذا ترویج محبت و سلام و خوشرویی از صفات اخلاقی مسلمان است که باید بدان دست یابد، و در اسلام ترویج سلام دلیل محبت است، که نبی مهر و رحمت فرموده است: «فرهنگ اسلام را ترویج دهید تا محبت را به بار آورید»</w:t>
      </w:r>
      <w:r w:rsidRPr="00151FE5">
        <w:rPr>
          <w:rStyle w:val="FootnoteReference"/>
          <w:rFonts w:cs="IRNazli"/>
          <w:rtl/>
          <w:lang w:bidi="fa-IR"/>
        </w:rPr>
        <w:footnoteReference w:id="17"/>
      </w:r>
      <w:r w:rsidRPr="00F347B5">
        <w:rPr>
          <w:rStyle w:val="Char2"/>
          <w:rFonts w:hint="cs"/>
          <w:rtl/>
        </w:rPr>
        <w:t>. و در مقابل حزن و اندوه برگذشته دلیل ناتوانی و ضعف است. و از نوع تفکرات هر شخص می‌توان در مورد وی ابراز عقیده کرد. اینست که شیطان بسیار حریص است که تو را به یاد گناهان گذشته‌ات انداخته که نسبت به انجام عبادات سست و کاهل شوی. اما باید دانست که ممکن بود بتوان با اندکی احتیاط و پرهیز به جبران گناهان پرداخت، اما وقت گذشته است، و بازگرداندن آن، ناممکن. پس تنها راه علاج، تلاش برای از بین بردن آثار گناه و فراموش نمودن آن همراه با توبه‌ای راست و حقیقی و با همت و تلاش بازگشتن به عرصه زندگی است.</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پیامبر</w:t>
      </w:r>
      <w:r w:rsidRPr="00175C9E">
        <w:rPr>
          <w:rFonts w:cs="CTraditional Arabic" w:hint="cs"/>
          <w:sz w:val="28"/>
          <w:szCs w:val="28"/>
          <w:rtl/>
          <w:lang w:bidi="fa-IR"/>
        </w:rPr>
        <w:t>ص</w:t>
      </w:r>
      <w:r w:rsidRPr="00F347B5">
        <w:rPr>
          <w:rStyle w:val="Char2"/>
          <w:rFonts w:hint="cs"/>
          <w:rtl/>
        </w:rPr>
        <w:t xml:space="preserve"> فرموده‌اند: «از خداوند کمک بگیر و درمانده مشو، و اگر مصیبتی به تو رسید نگو: کاش این چنین و آن چنان می‌کردم، بلکه بگو: خدا اینگونه مقدر کرده بود، و هر چه بخواهد همان خواهد شد. و بدان که کلماتی مانند «اگر» و «کاش» راه را برای شیطان هموار می‌کند»</w:t>
      </w:r>
      <w:r w:rsidRPr="00151FE5">
        <w:rPr>
          <w:rStyle w:val="FootnoteReference"/>
          <w:rFonts w:cs="IRNazli"/>
          <w:rtl/>
          <w:lang w:bidi="fa-IR"/>
        </w:rPr>
        <w:footnoteReference w:id="18"/>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با همین مقدار خوش‌بینی، بیمار حیات تازه می‌یابد، و در غیر این صورت طعمه‌ای برای شیطان خواهد بود، زیرا بدگمانی و بدبینی اثری کامل بر خود شخص دارد. همانند داستان آن مرد اعرابی که پیامبر</w:t>
      </w:r>
      <w:r w:rsidRPr="00906382">
        <w:rPr>
          <w:rFonts w:cs="CTraditional Arabic" w:hint="cs"/>
          <w:sz w:val="28"/>
          <w:szCs w:val="28"/>
          <w:rtl/>
          <w:lang w:bidi="fa-IR"/>
        </w:rPr>
        <w:t>ص</w:t>
      </w:r>
      <w:r w:rsidRPr="00F347B5">
        <w:rPr>
          <w:rStyle w:val="Char2"/>
          <w:rFonts w:hint="cs"/>
          <w:rtl/>
        </w:rPr>
        <w:t xml:space="preserve"> به عیادت وی آمد در حالیکه وی از شدت تب به خود می‌پیچید، پیامبر</w:t>
      </w:r>
      <w:r w:rsidRPr="00906382">
        <w:rPr>
          <w:rFonts w:cs="CTraditional Arabic" w:hint="cs"/>
          <w:sz w:val="28"/>
          <w:szCs w:val="28"/>
          <w:rtl/>
          <w:lang w:bidi="fa-IR"/>
        </w:rPr>
        <w:t>ص</w:t>
      </w:r>
      <w:r w:rsidRPr="00F347B5">
        <w:rPr>
          <w:rStyle w:val="Char2"/>
          <w:rFonts w:hint="cs"/>
          <w:rtl/>
        </w:rPr>
        <w:t xml:space="preserve"> به او فرمود: «نگران نباشد به امید خدا سبب پاکی است». مرد عرب گفت: هرگز، بلکه تبى است </w:t>
      </w:r>
      <w:r w:rsidR="003F1770">
        <w:rPr>
          <w:rStyle w:val="Char2"/>
          <w:rFonts w:hint="cs"/>
          <w:rtl/>
        </w:rPr>
        <w:t>ک</w:t>
      </w:r>
      <w:r w:rsidRPr="00F347B5">
        <w:rPr>
          <w:rStyle w:val="Char2"/>
          <w:rFonts w:hint="cs"/>
          <w:rtl/>
        </w:rPr>
        <w:t>ه از شدت گرمى زبانه مى</w:t>
      </w:r>
      <w:r w:rsidR="003F1770">
        <w:rPr>
          <w:rStyle w:val="Char2"/>
          <w:rFonts w:hint="cs"/>
          <w:rtl/>
        </w:rPr>
        <w:t>ک</w:t>
      </w:r>
      <w:r w:rsidRPr="00F347B5">
        <w:rPr>
          <w:rStyle w:val="Char2"/>
          <w:rFonts w:hint="cs"/>
          <w:rtl/>
        </w:rPr>
        <w:t>شد، بر پیرمردی نازل شده تا او را به قبر ببرد، پیامبر</w:t>
      </w:r>
      <w:r w:rsidRPr="00906382">
        <w:rPr>
          <w:rFonts w:cs="CTraditional Arabic" w:hint="cs"/>
          <w:sz w:val="28"/>
          <w:szCs w:val="28"/>
          <w:rtl/>
          <w:lang w:bidi="fa-IR"/>
        </w:rPr>
        <w:t>ص</w:t>
      </w:r>
      <w:r w:rsidRPr="00F347B5">
        <w:rPr>
          <w:rStyle w:val="Char2"/>
          <w:rFonts w:hint="cs"/>
          <w:rtl/>
        </w:rPr>
        <w:t xml:space="preserve"> فرمود: «وقتی که تو اینگونه می‌اندیشی پس همان گونه خواهد شد»</w:t>
      </w:r>
      <w:r w:rsidRPr="00151FE5">
        <w:rPr>
          <w:rStyle w:val="FootnoteReference"/>
          <w:rFonts w:cs="IRNazli"/>
          <w:rtl/>
          <w:lang w:bidi="fa-IR"/>
        </w:rPr>
        <w:footnoteReference w:id="19"/>
      </w:r>
      <w:r w:rsidRPr="00F347B5">
        <w:rPr>
          <w:rStyle w:val="Char2"/>
          <w:rFonts w:hint="cs"/>
          <w:rtl/>
        </w:rPr>
        <w:t>.</w:t>
      </w:r>
    </w:p>
    <w:p w:rsidR="004817E1" w:rsidRPr="00F347B5" w:rsidRDefault="004817E1" w:rsidP="004B41D2">
      <w:pPr>
        <w:pStyle w:val="StyleComplexBLotus12ptJustifiedFirstline05cm"/>
        <w:spacing w:line="240" w:lineRule="auto"/>
        <w:rPr>
          <w:rStyle w:val="Char2"/>
          <w:rtl/>
        </w:rPr>
        <w:sectPr w:rsidR="004817E1" w:rsidRPr="00F347B5" w:rsidSect="00B75DD5">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4817E1">
      <w:pPr>
        <w:pStyle w:val="a"/>
        <w:rPr>
          <w:rtl/>
        </w:rPr>
      </w:pPr>
      <w:bookmarkStart w:id="40" w:name="_Toc292235032"/>
      <w:bookmarkStart w:id="41" w:name="_Toc433553435"/>
      <w:r w:rsidRPr="005D0F1D">
        <w:rPr>
          <w:rFonts w:hint="cs"/>
          <w:rtl/>
        </w:rPr>
        <w:t>قاعده س</w:t>
      </w:r>
      <w:r>
        <w:rPr>
          <w:rFonts w:hint="cs"/>
          <w:rtl/>
        </w:rPr>
        <w:t>ي</w:t>
      </w:r>
      <w:r w:rsidR="00F23E98">
        <w:rPr>
          <w:rFonts w:hint="cs"/>
          <w:rtl/>
        </w:rPr>
        <w:t>زدهم:</w:t>
      </w:r>
      <w:r w:rsidR="004817E1">
        <w:rPr>
          <w:rtl/>
        </w:rPr>
        <w:br/>
      </w:r>
      <w:r w:rsidRPr="005D0F1D">
        <w:rPr>
          <w:rFonts w:hint="cs"/>
          <w:rtl/>
        </w:rPr>
        <w:t>ب</w:t>
      </w:r>
      <w:r>
        <w:rPr>
          <w:rFonts w:hint="cs"/>
          <w:rtl/>
        </w:rPr>
        <w:t>ي</w:t>
      </w:r>
      <w:r w:rsidRPr="005D0F1D">
        <w:rPr>
          <w:rFonts w:hint="cs"/>
          <w:rtl/>
        </w:rPr>
        <w:t xml:space="preserve">مار را نسبت به </w:t>
      </w:r>
      <w:r w:rsidR="00B75DD5">
        <w:rPr>
          <w:rFonts w:hint="cs"/>
          <w:rtl/>
        </w:rPr>
        <w:t>نعمت‌ها</w:t>
      </w:r>
      <w:r>
        <w:rPr>
          <w:rFonts w:hint="cs"/>
          <w:rtl/>
        </w:rPr>
        <w:t>ي</w:t>
      </w:r>
      <w:r w:rsidRPr="005D0F1D">
        <w:rPr>
          <w:rFonts w:hint="cs"/>
          <w:rtl/>
        </w:rPr>
        <w:t>ی که خدا به او عطا کرده است آگاه کن</w:t>
      </w:r>
      <w:bookmarkEnd w:id="40"/>
      <w:bookmarkEnd w:id="41"/>
    </w:p>
    <w:p w:rsidR="00C05CA7" w:rsidRPr="00325C8A" w:rsidRDefault="00C05CA7" w:rsidP="00325C8A">
      <w:pPr>
        <w:pStyle w:val="StyleComplexBLotus12ptJustifiedFirstline05cm"/>
        <w:spacing w:line="240" w:lineRule="auto"/>
        <w:rPr>
          <w:rStyle w:val="Char2"/>
          <w:rtl/>
        </w:rPr>
      </w:pPr>
      <w:r w:rsidRPr="00F347B5">
        <w:rPr>
          <w:rStyle w:val="Char2"/>
          <w:rFonts w:hint="cs"/>
          <w:rtl/>
        </w:rPr>
        <w:t xml:space="preserve">بیشتر ما نسبت به سلامتی خویش چنان عادی هستیم که تا زمانیکه صحت و سلامت و آسایش ما دچار خدشه‌ای نشود، قدر آن را نمی‌دانیم. گاهی شفای تدریجی بیمار توسط رقیه سبب می‌شود که وی تغییر حال تدریجی خویش را نادیده گرفته و آن را احساس نمی‌کند. غافل از اینکه شفای وی به اذن خداوند و به تدریج صورت گرفته است. و حتی اگر بیماری وی جز اندکی بهبود یافته باشد، ممکن است بگوید، من از این رقیه هیچ استفاده‌ای نبردم، و با قبل از انجام آن هیچ تفاوتی ندارم. این ناسپاسی وی ریشه در برخی صفات دارد که خداوند در آیات زیر تبیین فرموده است: </w:t>
      </w:r>
      <w:r w:rsidR="00325C8A">
        <w:rPr>
          <w:rStyle w:val="Char2"/>
          <w:rFonts w:cs="Traditional Arabic"/>
          <w:color w:val="000000"/>
          <w:shd w:val="clear" w:color="auto" w:fill="FFFFFF"/>
          <w:rtl/>
        </w:rPr>
        <w:t>﴿</w:t>
      </w:r>
      <w:r w:rsidR="00325C8A" w:rsidRPr="003B1288">
        <w:rPr>
          <w:rStyle w:val="Char7"/>
          <w:rtl/>
        </w:rPr>
        <w:t>إِنَّ الْإِنْسَانَ خُلِقَ هَلُوعًا١٩ إِذَا مَسَّهُ الشَّرُّ جَزُوعًا٢٠ وَإِذَا مَسَّهُ الْخَيْرُ مَنُوعًا٢١</w:t>
      </w:r>
      <w:r w:rsidR="00325C8A">
        <w:rPr>
          <w:rStyle w:val="Char2"/>
          <w:rFonts w:cs="Traditional Arabic"/>
          <w:color w:val="000000"/>
          <w:shd w:val="clear" w:color="auto" w:fill="FFFFFF"/>
          <w:rtl/>
        </w:rPr>
        <w:t>﴾</w:t>
      </w:r>
      <w:r w:rsidR="00325C8A" w:rsidRPr="00325C8A">
        <w:rPr>
          <w:rStyle w:val="Char2"/>
          <w:rtl/>
        </w:rPr>
        <w:t xml:space="preserve"> </w:t>
      </w:r>
      <w:r w:rsidR="00325C8A" w:rsidRPr="00325C8A">
        <w:rPr>
          <w:rStyle w:val="Char5"/>
          <w:rtl/>
        </w:rPr>
        <w:t>[المعارج: 19-21]</w:t>
      </w:r>
      <w:r w:rsidR="00325C8A" w:rsidRPr="00325C8A">
        <w:rPr>
          <w:rStyle w:val="Char2"/>
          <w:rFonts w:hint="cs"/>
          <w:rtl/>
        </w:rPr>
        <w:t>.</w:t>
      </w:r>
    </w:p>
    <w:p w:rsidR="00C05CA7" w:rsidRPr="00D45501" w:rsidRDefault="004817E1" w:rsidP="004B41D2">
      <w:pPr>
        <w:pStyle w:val="StyleComplexBLotus12ptJustifiedFirstline05cm"/>
        <w:spacing w:line="240" w:lineRule="auto"/>
        <w:rPr>
          <w:rFonts w:ascii="Times New Roman" w:hAnsi="Times New Roman" w:cs="Times New Roman"/>
          <w:sz w:val="28"/>
          <w:szCs w:val="28"/>
          <w:rtl/>
          <w:lang w:bidi="fa-IR"/>
        </w:rPr>
      </w:pPr>
      <w:r>
        <w:rPr>
          <w:rFonts w:ascii="Times New Roman" w:hAnsi="Times New Roman" w:cs="Traditional Arabic" w:hint="cs"/>
          <w:sz w:val="28"/>
          <w:szCs w:val="28"/>
          <w:rtl/>
          <w:lang w:bidi="fa-IR"/>
        </w:rPr>
        <w:t>«</w:t>
      </w:r>
      <w:r w:rsidR="00C05CA7" w:rsidRPr="00F347B5">
        <w:rPr>
          <w:rStyle w:val="Char2"/>
          <w:rFonts w:hint="cs"/>
          <w:rtl/>
        </w:rPr>
        <w:t>انسان حر</w:t>
      </w:r>
      <w:r w:rsidR="003F1770">
        <w:rPr>
          <w:rStyle w:val="Char2"/>
          <w:rFonts w:hint="cs"/>
          <w:rtl/>
        </w:rPr>
        <w:t>ی</w:t>
      </w:r>
      <w:r w:rsidR="00C05CA7" w:rsidRPr="00F347B5">
        <w:rPr>
          <w:rStyle w:val="Char2"/>
          <w:rFonts w:hint="cs"/>
          <w:rtl/>
        </w:rPr>
        <w:t xml:space="preserve">ص و </w:t>
      </w:r>
      <w:r w:rsidR="003F1770">
        <w:rPr>
          <w:rStyle w:val="Char2"/>
          <w:rFonts w:hint="cs"/>
          <w:rtl/>
        </w:rPr>
        <w:t>ک</w:t>
      </w:r>
      <w:r w:rsidR="00C05CA7" w:rsidRPr="00F347B5">
        <w:rPr>
          <w:rStyle w:val="Char2"/>
          <w:rFonts w:hint="cs"/>
          <w:rtl/>
        </w:rPr>
        <w:t>م طاقت آفر</w:t>
      </w:r>
      <w:r w:rsidR="003F1770">
        <w:rPr>
          <w:rStyle w:val="Char2"/>
          <w:rFonts w:hint="cs"/>
          <w:rtl/>
        </w:rPr>
        <w:t>ی</w:t>
      </w:r>
      <w:r w:rsidR="00C05CA7" w:rsidRPr="00F347B5">
        <w:rPr>
          <w:rStyle w:val="Char2"/>
          <w:rFonts w:hint="cs"/>
          <w:rtl/>
        </w:rPr>
        <w:t>ده شده است. هنگام</w:t>
      </w:r>
      <w:r w:rsidR="003F1770">
        <w:rPr>
          <w:rStyle w:val="Char2"/>
          <w:rFonts w:hint="cs"/>
          <w:rtl/>
        </w:rPr>
        <w:t>ی</w:t>
      </w:r>
      <w:r w:rsidR="00C05CA7" w:rsidRPr="00F347B5">
        <w:rPr>
          <w:rStyle w:val="Char2"/>
          <w:rFonts w:hint="cs"/>
          <w:rtl/>
        </w:rPr>
        <w:t xml:space="preserve"> </w:t>
      </w:r>
      <w:r w:rsidR="003F1770">
        <w:rPr>
          <w:rStyle w:val="Char2"/>
          <w:rFonts w:hint="cs"/>
          <w:rtl/>
        </w:rPr>
        <w:t>ک</w:t>
      </w:r>
      <w:r w:rsidR="00C05CA7" w:rsidRPr="00F347B5">
        <w:rPr>
          <w:rStyle w:val="Char2"/>
          <w:rFonts w:hint="cs"/>
          <w:rtl/>
        </w:rPr>
        <w:t>ه بد</w:t>
      </w:r>
      <w:r w:rsidR="003F1770">
        <w:rPr>
          <w:rStyle w:val="Char2"/>
          <w:rFonts w:hint="cs"/>
          <w:rtl/>
        </w:rPr>
        <w:t>ی</w:t>
      </w:r>
      <w:r w:rsidR="00C05CA7" w:rsidRPr="00F347B5">
        <w:rPr>
          <w:rStyle w:val="Char2"/>
          <w:rFonts w:hint="cs"/>
          <w:rtl/>
        </w:rPr>
        <w:t xml:space="preserve"> به او رسد ب</w:t>
      </w:r>
      <w:r w:rsidR="003F1770">
        <w:rPr>
          <w:rStyle w:val="Char2"/>
          <w:rFonts w:hint="cs"/>
          <w:rtl/>
        </w:rPr>
        <w:t>ی</w:t>
      </w:r>
      <w:r w:rsidR="00C05CA7" w:rsidRPr="00F347B5">
        <w:rPr>
          <w:rStyle w:val="Char2"/>
          <w:rFonts w:hint="cs"/>
          <w:rtl/>
        </w:rPr>
        <w:t>تاب</w:t>
      </w:r>
      <w:r w:rsidR="003F1770">
        <w:rPr>
          <w:rStyle w:val="Char2"/>
          <w:rFonts w:hint="cs"/>
          <w:rtl/>
        </w:rPr>
        <w:t>ی</w:t>
      </w:r>
      <w:r w:rsidR="00C05CA7" w:rsidRPr="00F347B5">
        <w:rPr>
          <w:rStyle w:val="Char2"/>
          <w:rFonts w:hint="cs"/>
          <w:rtl/>
        </w:rPr>
        <w:t xml:space="preserve"> م</w:t>
      </w:r>
      <w:r w:rsidR="003F1770">
        <w:rPr>
          <w:rStyle w:val="Char2"/>
          <w:rFonts w:hint="cs"/>
          <w:rtl/>
        </w:rPr>
        <w:t>ی</w:t>
      </w:r>
      <w:r w:rsidR="00C05CA7" w:rsidRPr="00F347B5">
        <w:rPr>
          <w:rStyle w:val="Char2"/>
          <w:rFonts w:hint="cs"/>
          <w:rtl/>
        </w:rPr>
        <w:t>‌</w:t>
      </w:r>
      <w:r w:rsidR="003F1770">
        <w:rPr>
          <w:rStyle w:val="Char2"/>
          <w:rFonts w:hint="cs"/>
          <w:rtl/>
        </w:rPr>
        <w:t>ک</w:t>
      </w:r>
      <w:r w:rsidR="00C05CA7" w:rsidRPr="00F347B5">
        <w:rPr>
          <w:rStyle w:val="Char2"/>
          <w:rFonts w:hint="cs"/>
          <w:rtl/>
        </w:rPr>
        <w:t>ند. و هنگام</w:t>
      </w:r>
      <w:r w:rsidR="003F1770">
        <w:rPr>
          <w:rStyle w:val="Char2"/>
          <w:rFonts w:hint="cs"/>
          <w:rtl/>
        </w:rPr>
        <w:t>ی</w:t>
      </w:r>
      <w:r w:rsidR="00C05CA7" w:rsidRPr="00F347B5">
        <w:rPr>
          <w:rStyle w:val="Char2"/>
          <w:rFonts w:hint="cs"/>
          <w:rtl/>
        </w:rPr>
        <w:t xml:space="preserve"> </w:t>
      </w:r>
      <w:r w:rsidR="003F1770">
        <w:rPr>
          <w:rStyle w:val="Char2"/>
          <w:rFonts w:hint="cs"/>
          <w:rtl/>
        </w:rPr>
        <w:t>ک</w:t>
      </w:r>
      <w:r w:rsidR="00C05CA7" w:rsidRPr="00F347B5">
        <w:rPr>
          <w:rStyle w:val="Char2"/>
          <w:rFonts w:hint="cs"/>
          <w:rtl/>
        </w:rPr>
        <w:t>ه خوب</w:t>
      </w:r>
      <w:r w:rsidR="003F1770">
        <w:rPr>
          <w:rStyle w:val="Char2"/>
          <w:rFonts w:hint="cs"/>
          <w:rtl/>
        </w:rPr>
        <w:t>ی</w:t>
      </w:r>
      <w:r w:rsidR="00C05CA7" w:rsidRPr="00F347B5">
        <w:rPr>
          <w:rStyle w:val="Char2"/>
          <w:rFonts w:hint="cs"/>
          <w:rtl/>
        </w:rPr>
        <w:t xml:space="preserve"> به او رسد مانع د</w:t>
      </w:r>
      <w:r w:rsidR="003F1770">
        <w:rPr>
          <w:rStyle w:val="Char2"/>
          <w:rFonts w:hint="cs"/>
          <w:rtl/>
        </w:rPr>
        <w:t>ی</w:t>
      </w:r>
      <w:r w:rsidR="00C05CA7" w:rsidRPr="00F347B5">
        <w:rPr>
          <w:rStyle w:val="Char2"/>
          <w:rFonts w:hint="cs"/>
          <w:rtl/>
        </w:rPr>
        <w:t>گران م</w:t>
      </w:r>
      <w:r w:rsidR="003F1770">
        <w:rPr>
          <w:rStyle w:val="Char2"/>
          <w:rFonts w:hint="cs"/>
          <w:rtl/>
        </w:rPr>
        <w:t>ی</w:t>
      </w:r>
      <w:r w:rsidR="00C05CA7" w:rsidRPr="00F347B5">
        <w:rPr>
          <w:rStyle w:val="Char2"/>
          <w:rFonts w:hint="cs"/>
          <w:rtl/>
        </w:rPr>
        <w:t>‌شود (و بخل م</w:t>
      </w:r>
      <w:r w:rsidR="003F1770">
        <w:rPr>
          <w:rStyle w:val="Char2"/>
          <w:rFonts w:hint="cs"/>
          <w:rtl/>
        </w:rPr>
        <w:t>ی</w:t>
      </w:r>
      <w:r w:rsidR="00C05CA7" w:rsidRPr="00F347B5">
        <w:rPr>
          <w:rStyle w:val="Char2"/>
          <w:rFonts w:hint="cs"/>
          <w:rtl/>
        </w:rPr>
        <w:t>‌ورزد)</w:t>
      </w:r>
      <w:r w:rsidRPr="004817E1">
        <w:rPr>
          <w:rFonts w:ascii="Times New Roman" w:hAnsi="Times New Roman" w:cs="Traditional Arabic" w:hint="cs"/>
          <w:sz w:val="28"/>
          <w:szCs w:val="28"/>
          <w:rtl/>
          <w:lang w:bidi="fa-IR"/>
        </w:rPr>
        <w:t>»</w:t>
      </w:r>
      <w:r w:rsidR="00C05CA7"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فراموشی </w:t>
      </w:r>
      <w:r w:rsidR="00B75DD5">
        <w:rPr>
          <w:rStyle w:val="Char2"/>
          <w:rFonts w:hint="cs"/>
          <w:rtl/>
        </w:rPr>
        <w:t>نعمت‌ها</w:t>
      </w:r>
      <w:r w:rsidRPr="00F347B5">
        <w:rPr>
          <w:rStyle w:val="Char2"/>
          <w:rFonts w:hint="cs"/>
          <w:rtl/>
        </w:rPr>
        <w:t xml:space="preserve"> خلق طبیعی انسان است. بیماری که اینگونه می‌گوید همانند یک جنگجو است که با جسمی خونین و ده</w:t>
      </w:r>
      <w:r w:rsidR="00325C8A">
        <w:rPr>
          <w:rStyle w:val="Char2"/>
          <w:rFonts w:hint="eastAsia"/>
          <w:rtl/>
        </w:rPr>
        <w:t>‌</w:t>
      </w:r>
      <w:r w:rsidRPr="00F347B5">
        <w:rPr>
          <w:rStyle w:val="Char2"/>
          <w:rFonts w:hint="cs"/>
          <w:rtl/>
        </w:rPr>
        <w:t>ها زخم در بدن از میدان کارزار برمی‌گردد، سپس مورد مداوا قرار گیرد و به جز زخمی کوچکی در یکی از انگشتان همه آلام وی التیام یافته است. آنگاه از وی بپرسی: چگونه‌ای؟ و او در جواب بگوید: در بدترین وضعیت هستم! اینجا بر تو لازم است که وی را نسبت به الطاف جاری شده خدا بر وی آگاه سازی.</w:t>
      </w:r>
    </w:p>
    <w:p w:rsidR="003147D2" w:rsidRPr="00F347B5" w:rsidRDefault="003147D2" w:rsidP="004B41D2">
      <w:pPr>
        <w:pStyle w:val="StyleComplexBLotus12ptJustifiedFirstline05cm"/>
        <w:spacing w:line="240" w:lineRule="auto"/>
        <w:rPr>
          <w:rStyle w:val="Char2"/>
          <w:rtl/>
        </w:rPr>
        <w:sectPr w:rsidR="003147D2" w:rsidRPr="00F347B5" w:rsidSect="00B75DD5">
          <w:footnotePr>
            <w:numRestart w:val="eachPage"/>
          </w:footnotePr>
          <w:type w:val="oddPage"/>
          <w:pgSz w:w="7938" w:h="11907" w:code="9"/>
          <w:pgMar w:top="567" w:right="851" w:bottom="851" w:left="851" w:header="454" w:footer="0" w:gutter="0"/>
          <w:cols w:space="708"/>
          <w:titlePg/>
          <w:bidi/>
          <w:rtlGutter/>
          <w:docGrid w:linePitch="381"/>
        </w:sectPr>
      </w:pPr>
    </w:p>
    <w:p w:rsidR="00C05CA7" w:rsidRPr="00BA234A" w:rsidRDefault="00F23E98" w:rsidP="003147D2">
      <w:pPr>
        <w:pStyle w:val="a"/>
        <w:rPr>
          <w:rtl/>
        </w:rPr>
      </w:pPr>
      <w:bookmarkStart w:id="42" w:name="_Toc292235033"/>
      <w:bookmarkStart w:id="43" w:name="_Toc433553436"/>
      <w:r>
        <w:rPr>
          <w:rFonts w:hint="cs"/>
          <w:rtl/>
        </w:rPr>
        <w:t>قاعده چهاردهم:</w:t>
      </w:r>
      <w:r w:rsidR="003147D2">
        <w:rPr>
          <w:rtl/>
        </w:rPr>
        <w:br/>
      </w:r>
      <w:r w:rsidR="00C05CA7" w:rsidRPr="005D0F1D">
        <w:rPr>
          <w:rFonts w:hint="cs"/>
          <w:rtl/>
        </w:rPr>
        <w:t xml:space="preserve">برخی </w:t>
      </w:r>
      <w:r w:rsidR="00325C8A">
        <w:rPr>
          <w:rFonts w:hint="cs"/>
          <w:rtl/>
        </w:rPr>
        <w:t>بيماری‌ها</w:t>
      </w:r>
      <w:r w:rsidR="00C05CA7">
        <w:rPr>
          <w:rFonts w:hint="cs"/>
          <w:rtl/>
        </w:rPr>
        <w:t xml:space="preserve"> آنگونه‌اند که باي</w:t>
      </w:r>
      <w:r w:rsidR="00C05CA7" w:rsidRPr="005D0F1D">
        <w:rPr>
          <w:rFonts w:hint="cs"/>
          <w:rtl/>
        </w:rPr>
        <w:t>د با آن ساخت</w:t>
      </w:r>
      <w:r w:rsidR="00C05CA7">
        <w:rPr>
          <w:rFonts w:hint="cs"/>
          <w:rtl/>
        </w:rPr>
        <w:t>،</w:t>
      </w:r>
      <w:r w:rsidR="00C05CA7" w:rsidRPr="005D0F1D">
        <w:rPr>
          <w:rFonts w:hint="cs"/>
          <w:rtl/>
        </w:rPr>
        <w:t xml:space="preserve"> حتی اگر هم سوخت</w:t>
      </w:r>
      <w:bookmarkEnd w:id="42"/>
      <w:bookmarkEnd w:id="43"/>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عادی شدن بیماری برای مریض از شدت آن می‌کاهد، مثلاً: شخصی به میگرن مبتلا است و دارویی برای وی نیست. پس باید با خواندن دعا به وی تلقین کنی که این درد همانند صفتی از صفات همیشگی اوست، و باید با آن بسازد و از احساس انزجار و شکوه خود بکاهد، تا روانش آرام گیرد، و با آن سازگار شود. به تجربه ثابت شده است هرگاه مریضی اینگونه با درد خویش برخورد کرده درد وی از بین رفته است. زیرا تفکر در بیماری کار را بدتر می‌کند.</w:t>
      </w:r>
    </w:p>
    <w:p w:rsidR="003147D2" w:rsidRPr="00F347B5" w:rsidRDefault="003147D2" w:rsidP="004B41D2">
      <w:pPr>
        <w:pStyle w:val="StyleComplexBLotus12ptJustifiedFirstline05cm"/>
        <w:spacing w:line="240" w:lineRule="auto"/>
        <w:rPr>
          <w:rStyle w:val="Char2"/>
          <w:rtl/>
        </w:rPr>
        <w:sectPr w:rsidR="003147D2" w:rsidRPr="00F347B5" w:rsidSect="00325C8A">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C05CA7" w:rsidRPr="00BA234A" w:rsidRDefault="00C05CA7" w:rsidP="003147D2">
      <w:pPr>
        <w:pStyle w:val="a"/>
        <w:rPr>
          <w:rtl/>
        </w:rPr>
      </w:pPr>
      <w:bookmarkStart w:id="44" w:name="_Toc292235034"/>
      <w:bookmarkStart w:id="45" w:name="_Toc433553437"/>
      <w:r w:rsidRPr="005D0F1D">
        <w:rPr>
          <w:rFonts w:hint="cs"/>
          <w:rtl/>
        </w:rPr>
        <w:t>قاعده پانزدهم</w:t>
      </w:r>
      <w:r w:rsidR="003147D2">
        <w:rPr>
          <w:rFonts w:hint="cs"/>
          <w:rtl/>
        </w:rPr>
        <w:t>:</w:t>
      </w:r>
      <w:r w:rsidR="003147D2">
        <w:rPr>
          <w:rFonts w:hint="cs"/>
          <w:rtl/>
        </w:rPr>
        <w:br/>
      </w:r>
      <w:r>
        <w:rPr>
          <w:rFonts w:hint="cs"/>
          <w:rtl/>
        </w:rPr>
        <w:t>نماز ماي</w:t>
      </w:r>
      <w:r w:rsidRPr="005D0F1D">
        <w:rPr>
          <w:rFonts w:hint="cs"/>
          <w:rtl/>
        </w:rPr>
        <w:t xml:space="preserve">ه آرامش </w:t>
      </w:r>
      <w:r w:rsidR="00325C8A">
        <w:rPr>
          <w:rFonts w:hint="cs"/>
          <w:rtl/>
        </w:rPr>
        <w:t>جسم‌ها</w:t>
      </w:r>
      <w:r w:rsidRPr="005D0F1D">
        <w:rPr>
          <w:rFonts w:hint="cs"/>
          <w:rtl/>
        </w:rPr>
        <w:t xml:space="preserve">ی خسته و </w:t>
      </w:r>
      <w:r w:rsidR="00325C8A">
        <w:rPr>
          <w:rFonts w:hint="cs"/>
          <w:rtl/>
        </w:rPr>
        <w:t>روان‌ها</w:t>
      </w:r>
      <w:r w:rsidRPr="005D0F1D">
        <w:rPr>
          <w:rFonts w:hint="cs"/>
          <w:rtl/>
        </w:rPr>
        <w:t>ی پر</w:t>
      </w:r>
      <w:r>
        <w:rPr>
          <w:rFonts w:hint="cs"/>
          <w:rtl/>
        </w:rPr>
        <w:t>ي</w:t>
      </w:r>
      <w:r w:rsidRPr="005D0F1D">
        <w:rPr>
          <w:rFonts w:hint="cs"/>
          <w:rtl/>
        </w:rPr>
        <w:t>شان است</w:t>
      </w:r>
      <w:bookmarkEnd w:id="44"/>
      <w:bookmarkEnd w:id="45"/>
    </w:p>
    <w:p w:rsidR="00C05CA7" w:rsidRPr="00F347B5" w:rsidRDefault="00C05CA7" w:rsidP="00325C8A">
      <w:pPr>
        <w:pStyle w:val="StyleComplexBLotus12ptJustifiedFirstline05cm"/>
        <w:spacing w:line="240" w:lineRule="auto"/>
        <w:rPr>
          <w:rStyle w:val="Char2"/>
          <w:rtl/>
        </w:rPr>
      </w:pPr>
      <w:r w:rsidRPr="00F347B5">
        <w:rPr>
          <w:rStyle w:val="Char2"/>
          <w:rFonts w:hint="cs"/>
          <w:rtl/>
        </w:rPr>
        <w:t>شکی نیست که نماز بهترین مولد انرژی روزانه است، چگونه چنین نباشد در حالیکه پنج بار در روز بین خالق و مخلوق) ارتباط ایجاد می‌کند.</w:t>
      </w:r>
      <w:r w:rsidR="00325C8A">
        <w:rPr>
          <w:rStyle w:val="Char2"/>
          <w:rFonts w:hint="cs"/>
          <w:rtl/>
        </w:rPr>
        <w:t xml:space="preserve"> </w:t>
      </w:r>
      <w:r w:rsidR="00325C8A">
        <w:rPr>
          <w:rStyle w:val="Char2"/>
          <w:rFonts w:cs="Traditional Arabic"/>
          <w:color w:val="000000"/>
          <w:shd w:val="clear" w:color="auto" w:fill="FFFFFF"/>
          <w:rtl/>
        </w:rPr>
        <w:t>﴿</w:t>
      </w:r>
      <w:r w:rsidR="00325C8A" w:rsidRPr="003B1288">
        <w:rPr>
          <w:rStyle w:val="Char7"/>
          <w:rtl/>
        </w:rPr>
        <w:t>يَا أَيُّهَا الَّذِينَ آمَنُوا اسْتَعِينُوا بِالصَّبْرِ وَالصَّلَاةِ</w:t>
      </w:r>
      <w:r w:rsidR="00CC41B1">
        <w:rPr>
          <w:rStyle w:val="Char7"/>
          <w:rtl/>
        </w:rPr>
        <w:t xml:space="preserve"> </w:t>
      </w:r>
      <w:r w:rsidR="00325C8A" w:rsidRPr="003B1288">
        <w:rPr>
          <w:rStyle w:val="Char7"/>
          <w:rtl/>
        </w:rPr>
        <w:t>إِنَّ اللَّهَ مَعَ الصَّابِرِينَ١٥٣</w:t>
      </w:r>
      <w:r w:rsidR="00325C8A">
        <w:rPr>
          <w:rStyle w:val="Char2"/>
          <w:rFonts w:cs="Traditional Arabic"/>
          <w:color w:val="000000"/>
          <w:shd w:val="clear" w:color="auto" w:fill="FFFFFF"/>
          <w:rtl/>
        </w:rPr>
        <w:t>﴾</w:t>
      </w:r>
      <w:r w:rsidR="00325C8A" w:rsidRPr="00325C8A">
        <w:rPr>
          <w:rStyle w:val="Char2"/>
          <w:rtl/>
        </w:rPr>
        <w:t xml:space="preserve"> </w:t>
      </w:r>
      <w:r w:rsidR="00325C8A" w:rsidRPr="00325C8A">
        <w:rPr>
          <w:rStyle w:val="Char5"/>
          <w:rtl/>
        </w:rPr>
        <w:t>[البقرة: 153]</w:t>
      </w:r>
      <w:r w:rsidR="00325C8A" w:rsidRPr="00325C8A">
        <w:rPr>
          <w:rStyle w:val="Char2"/>
          <w:rFonts w:hint="cs"/>
          <w:rtl/>
        </w:rPr>
        <w:t>.</w:t>
      </w:r>
    </w:p>
    <w:p w:rsidR="00C05CA7" w:rsidRDefault="00C05CA7" w:rsidP="004B41D2">
      <w:pPr>
        <w:pStyle w:val="StyleComplexBLotus12ptJustifiedFirstline05cm"/>
        <w:spacing w:line="240" w:lineRule="auto"/>
        <w:rPr>
          <w:rStyle w:val="Char2"/>
          <w:rtl/>
        </w:rPr>
      </w:pPr>
      <w:r w:rsidRPr="003147D2">
        <w:rPr>
          <w:rFonts w:cs="Traditional Arabic" w:hint="cs"/>
          <w:sz w:val="28"/>
          <w:szCs w:val="28"/>
          <w:rtl/>
          <w:lang w:bidi="fa-IR"/>
        </w:rPr>
        <w:t>«</w:t>
      </w:r>
      <w:r w:rsidRPr="00F347B5">
        <w:rPr>
          <w:rStyle w:val="Char2"/>
          <w:rtl/>
        </w:rPr>
        <w:t xml:space="preserve">اى افرادى </w:t>
      </w:r>
      <w:r w:rsidR="003F1770">
        <w:rPr>
          <w:rStyle w:val="Char2"/>
          <w:rtl/>
        </w:rPr>
        <w:t>ک</w:t>
      </w:r>
      <w:r w:rsidRPr="00F347B5">
        <w:rPr>
          <w:rStyle w:val="Char2"/>
          <w:rtl/>
        </w:rPr>
        <w:t>ه ا</w:t>
      </w:r>
      <w:r w:rsidR="003F1770">
        <w:rPr>
          <w:rStyle w:val="Char2"/>
          <w:rtl/>
        </w:rPr>
        <w:t>ی</w:t>
      </w:r>
      <w:r w:rsidRPr="00F347B5">
        <w:rPr>
          <w:rStyle w:val="Char2"/>
          <w:rtl/>
        </w:rPr>
        <w:t>مان آورده‏ا</w:t>
      </w:r>
      <w:r w:rsidR="003F1770">
        <w:rPr>
          <w:rStyle w:val="Char2"/>
          <w:rtl/>
        </w:rPr>
        <w:t>ی</w:t>
      </w:r>
      <w:r w:rsidRPr="00F347B5">
        <w:rPr>
          <w:rStyle w:val="Char2"/>
          <w:rtl/>
        </w:rPr>
        <w:t xml:space="preserve">د! از صبر (و استقامت) و نماز، </w:t>
      </w:r>
      <w:r w:rsidR="003F1770">
        <w:rPr>
          <w:rStyle w:val="Char2"/>
          <w:rtl/>
        </w:rPr>
        <w:t>ک</w:t>
      </w:r>
      <w:r w:rsidRPr="00F347B5">
        <w:rPr>
          <w:rStyle w:val="Char2"/>
          <w:rtl/>
        </w:rPr>
        <w:t>م</w:t>
      </w:r>
      <w:r w:rsidR="003F1770">
        <w:rPr>
          <w:rStyle w:val="Char2"/>
          <w:rtl/>
        </w:rPr>
        <w:t>ک</w:t>
      </w:r>
      <w:r w:rsidRPr="00F347B5">
        <w:rPr>
          <w:rStyle w:val="Char2"/>
          <w:rtl/>
        </w:rPr>
        <w:t xml:space="preserve"> بگ</w:t>
      </w:r>
      <w:r w:rsidR="003F1770">
        <w:rPr>
          <w:rStyle w:val="Char2"/>
          <w:rtl/>
        </w:rPr>
        <w:t>ی</w:t>
      </w:r>
      <w:r w:rsidRPr="00F347B5">
        <w:rPr>
          <w:rStyle w:val="Char2"/>
          <w:rtl/>
        </w:rPr>
        <w:t>ر</w:t>
      </w:r>
      <w:r w:rsidR="003F1770">
        <w:rPr>
          <w:rStyle w:val="Char2"/>
          <w:rtl/>
        </w:rPr>
        <w:t>ی</w:t>
      </w:r>
      <w:r w:rsidRPr="00F347B5">
        <w:rPr>
          <w:rStyle w:val="Char2"/>
          <w:rtl/>
        </w:rPr>
        <w:t>د! (ز</w:t>
      </w:r>
      <w:r w:rsidR="003F1770">
        <w:rPr>
          <w:rStyle w:val="Char2"/>
          <w:rtl/>
        </w:rPr>
        <w:t>ی</w:t>
      </w:r>
      <w:r w:rsidRPr="00F347B5">
        <w:rPr>
          <w:rStyle w:val="Char2"/>
          <w:rtl/>
        </w:rPr>
        <w:t>را) خداوند با صابران است</w:t>
      </w:r>
      <w:r w:rsidRPr="003147D2">
        <w:rPr>
          <w:rFonts w:cs="Traditional Arabic" w:hint="cs"/>
          <w:sz w:val="28"/>
          <w:szCs w:val="28"/>
          <w:rtl/>
          <w:lang w:bidi="fa-IR"/>
        </w:rPr>
        <w:t>»</w:t>
      </w:r>
      <w:r w:rsidRPr="00F347B5">
        <w:rPr>
          <w:rStyle w:val="Char2"/>
          <w:rFonts w:hint="cs"/>
          <w:rtl/>
        </w:rPr>
        <w:t>.</w:t>
      </w:r>
    </w:p>
    <w:p w:rsidR="00325C8A" w:rsidRPr="00325C8A" w:rsidRDefault="00325C8A" w:rsidP="00325C8A">
      <w:pPr>
        <w:pStyle w:val="a2"/>
        <w:rPr>
          <w:rtl/>
        </w:rPr>
      </w:pPr>
      <w:r>
        <w:rPr>
          <w:rFonts w:cs="Traditional Arabic"/>
          <w:color w:val="000000"/>
          <w:shd w:val="clear" w:color="auto" w:fill="FFFFFF"/>
          <w:rtl/>
        </w:rPr>
        <w:t>﴿</w:t>
      </w:r>
      <w:r w:rsidRPr="003B1288">
        <w:rPr>
          <w:rStyle w:val="Char7"/>
          <w:rtl/>
        </w:rPr>
        <w:t>وَاسْتَعِينُوا بِالصَّبْرِ وَالصَّلَاةِ</w:t>
      </w:r>
      <w:r w:rsidR="00CC41B1">
        <w:rPr>
          <w:rStyle w:val="Char7"/>
          <w:rtl/>
        </w:rPr>
        <w:t xml:space="preserve"> </w:t>
      </w:r>
      <w:r w:rsidRPr="003B1288">
        <w:rPr>
          <w:rStyle w:val="Char7"/>
          <w:rtl/>
        </w:rPr>
        <w:t>وَإِنَّهَا لَكَبِيرَةٌ إِلَّا عَلَى الْخَاشِعِينَ٤٥</w:t>
      </w:r>
      <w:r>
        <w:rPr>
          <w:rFonts w:cs="Traditional Arabic"/>
          <w:color w:val="000000"/>
          <w:shd w:val="clear" w:color="auto" w:fill="FFFFFF"/>
          <w:rtl/>
        </w:rPr>
        <w:t>﴾</w:t>
      </w:r>
      <w:r w:rsidRPr="00325C8A">
        <w:rPr>
          <w:rtl/>
        </w:rPr>
        <w:t xml:space="preserve"> </w:t>
      </w:r>
      <w:r w:rsidRPr="00325C8A">
        <w:rPr>
          <w:rStyle w:val="Char5"/>
          <w:rtl/>
        </w:rPr>
        <w:t>[البقرة: 45]</w:t>
      </w:r>
      <w:r w:rsidRPr="00325C8A">
        <w:rPr>
          <w:rFonts w:hint="cs"/>
          <w:rtl/>
        </w:rPr>
        <w:t>.</w:t>
      </w:r>
    </w:p>
    <w:p w:rsidR="00C05CA7" w:rsidRPr="00325C8A" w:rsidRDefault="00C05CA7" w:rsidP="00325C8A">
      <w:pPr>
        <w:pStyle w:val="a2"/>
        <w:rPr>
          <w:rtl/>
        </w:rPr>
      </w:pPr>
      <w:r w:rsidRPr="003147D2">
        <w:rPr>
          <w:rFonts w:cs="Traditional Arabic" w:hint="cs"/>
          <w:rtl/>
        </w:rPr>
        <w:t>«</w:t>
      </w:r>
      <w:r w:rsidRPr="00325C8A">
        <w:rPr>
          <w:rtl/>
        </w:rPr>
        <w:t xml:space="preserve">از صبر و نماز </w:t>
      </w:r>
      <w:r w:rsidR="003F1770" w:rsidRPr="00325C8A">
        <w:rPr>
          <w:rtl/>
        </w:rPr>
        <w:t>ی</w:t>
      </w:r>
      <w:r w:rsidRPr="00325C8A">
        <w:rPr>
          <w:rtl/>
        </w:rPr>
        <w:t>ارى جوئ</w:t>
      </w:r>
      <w:r w:rsidR="003F1770" w:rsidRPr="00325C8A">
        <w:rPr>
          <w:rtl/>
        </w:rPr>
        <w:t>ی</w:t>
      </w:r>
      <w:r w:rsidRPr="00325C8A">
        <w:rPr>
          <w:rtl/>
        </w:rPr>
        <w:t xml:space="preserve">د; (و با استقامت و مهار </w:t>
      </w:r>
      <w:r w:rsidR="00325C8A">
        <w:rPr>
          <w:rtl/>
        </w:rPr>
        <w:t>هوس‌ها</w:t>
      </w:r>
      <w:r w:rsidRPr="00325C8A">
        <w:rPr>
          <w:rtl/>
        </w:rPr>
        <w:t>ى درونى و توجه به پروردگار، ن</w:t>
      </w:r>
      <w:r w:rsidR="003F1770" w:rsidRPr="00325C8A">
        <w:rPr>
          <w:rtl/>
        </w:rPr>
        <w:t>ی</w:t>
      </w:r>
      <w:r w:rsidRPr="00325C8A">
        <w:rPr>
          <w:rtl/>
        </w:rPr>
        <w:t>رو بگ</w:t>
      </w:r>
      <w:r w:rsidR="003F1770" w:rsidRPr="00325C8A">
        <w:rPr>
          <w:rtl/>
        </w:rPr>
        <w:t>ی</w:t>
      </w:r>
      <w:r w:rsidRPr="00325C8A">
        <w:rPr>
          <w:rtl/>
        </w:rPr>
        <w:t>ر</w:t>
      </w:r>
      <w:r w:rsidR="003F1770" w:rsidRPr="00325C8A">
        <w:rPr>
          <w:rtl/>
        </w:rPr>
        <w:t>ی</w:t>
      </w:r>
      <w:r w:rsidRPr="00325C8A">
        <w:rPr>
          <w:rtl/>
        </w:rPr>
        <w:t>د;) و ا</w:t>
      </w:r>
      <w:r w:rsidR="003F1770" w:rsidRPr="00325C8A">
        <w:rPr>
          <w:rtl/>
        </w:rPr>
        <w:t>ی</w:t>
      </w:r>
      <w:r w:rsidRPr="00325C8A">
        <w:rPr>
          <w:rtl/>
        </w:rPr>
        <w:t xml:space="preserve">ن </w:t>
      </w:r>
      <w:r w:rsidR="003F1770" w:rsidRPr="00325C8A">
        <w:rPr>
          <w:rtl/>
        </w:rPr>
        <w:t>ک</w:t>
      </w:r>
      <w:r w:rsidRPr="00325C8A">
        <w:rPr>
          <w:rtl/>
        </w:rPr>
        <w:t>ار، جز براى خاشعان، گران است</w:t>
      </w:r>
      <w:r w:rsidR="003147D2">
        <w:rPr>
          <w:rFonts w:cs="Traditional Arabic" w:hint="cs"/>
          <w:rtl/>
        </w:rPr>
        <w:t>»</w:t>
      </w:r>
      <w:r w:rsidRPr="00325C8A">
        <w:rPr>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نماز مایه آرامش است: «ای بلال به وسیله نماز ما را آرام کن»</w:t>
      </w:r>
      <w:r w:rsidRPr="00151FE5">
        <w:rPr>
          <w:rStyle w:val="FootnoteReference"/>
          <w:rFonts w:cs="IRNazli"/>
          <w:rtl/>
          <w:lang w:bidi="fa-IR"/>
        </w:rPr>
        <w:footnoteReference w:id="20"/>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و نیز مایه قدرت و توان است: «هرگاه امری سبب ناراحتی پیامبر</w:t>
      </w:r>
      <w:r w:rsidRPr="0061630A">
        <w:rPr>
          <w:rFonts w:cs="CTraditional Arabic" w:hint="cs"/>
          <w:spacing w:val="-4"/>
          <w:sz w:val="28"/>
          <w:szCs w:val="28"/>
          <w:rtl/>
          <w:lang w:bidi="fa-IR"/>
        </w:rPr>
        <w:t>ص</w:t>
      </w:r>
      <w:r w:rsidRPr="00F347B5">
        <w:rPr>
          <w:rStyle w:val="Char2"/>
          <w:rFonts w:hint="cs"/>
          <w:rtl/>
        </w:rPr>
        <w:t xml:space="preserve"> می‌شد به سوی نماز می‌شتافت»</w:t>
      </w:r>
      <w:r w:rsidRPr="00151FE5">
        <w:rPr>
          <w:rStyle w:val="FootnoteReference"/>
          <w:rFonts w:cs="IRNazli"/>
          <w:spacing w:val="-4"/>
          <w:rtl/>
          <w:lang w:bidi="fa-IR"/>
        </w:rPr>
        <w:footnoteReference w:id="21"/>
      </w:r>
      <w:r w:rsidRPr="00F347B5">
        <w:rPr>
          <w:rStyle w:val="Char2"/>
          <w:rFonts w:hint="cs"/>
          <w:rtl/>
        </w:rPr>
        <w:t>. و نیز نماز مایه حفاظت است؛ «کسی که نماز صبح را بخواند تحت رعایت خدا خواهد بود. و خداوند در مقابل آن چیزی از شما نمی‌خواهد و اگر کسی نماز را برای رسیدن امری به غیر خدا به انجام رساند به آن خواهد رسید اما فردای قیامت در آتش جهنم افتاده و خداوند آن را بر رویش می‌افکند)</w:t>
      </w:r>
      <w:r w:rsidRPr="00151FE5">
        <w:rPr>
          <w:rStyle w:val="FootnoteReference"/>
          <w:rFonts w:cs="IRNazli"/>
          <w:spacing w:val="-4"/>
          <w:rtl/>
          <w:lang w:bidi="fa-IR"/>
        </w:rPr>
        <w:footnoteReference w:id="22"/>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بسیاری از بیماران را می‌شناسم که داروهای طبی در معالجه</w:t>
      </w:r>
      <w:r w:rsidR="001E6757">
        <w:rPr>
          <w:rStyle w:val="Char2"/>
          <w:rFonts w:hint="cs"/>
          <w:rtl/>
        </w:rPr>
        <w:t xml:space="preserve"> آن‌ها </w:t>
      </w:r>
      <w:r w:rsidRPr="00F347B5">
        <w:rPr>
          <w:rStyle w:val="Char2"/>
          <w:rFonts w:hint="cs"/>
          <w:rtl/>
        </w:rPr>
        <w:t xml:space="preserve">بی‌اثر بوده، اما به محض روی آوردن به نماز بیماری آن درمان شده و خداوند شفا عطا فرموده است. مخصوصاً نماز تهجد تأثیر بسیار شگرفی دارد. چرا باور این مسئله مشکل باشد در حالیکه با سپری شدن </w:t>
      </w:r>
      <w:r w:rsidR="00816734" w:rsidRPr="00325C8A">
        <w:rPr>
          <w:rStyle w:val="Char2"/>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29" o:title=""/>
          </v:shape>
          <o:OLEObject Type="Embed" ProgID="Equation.3" ShapeID="_x0000_i1025" DrawAspect="Content" ObjectID="_1526824332" r:id="rId30"/>
        </w:object>
      </w:r>
      <w:r w:rsidRPr="00F347B5">
        <w:rPr>
          <w:rStyle w:val="Char2"/>
          <w:rFonts w:hint="cs"/>
          <w:rtl/>
        </w:rPr>
        <w:t xml:space="preserve"> آخر هر شب خداوند آنگونه که شایسته ذات خویش است به آسمان دنیا نازل شده و می‌فرماید: «چه کسی مرا فرا می‌خواند که پذیرایش باشم، و کیست که درخواستی داشته باشد که به وی عطا کنم، و کیست که طلب مغفرت کند که او را ببخشایم»</w:t>
      </w:r>
      <w:r w:rsidRPr="00151FE5">
        <w:rPr>
          <w:rStyle w:val="FootnoteReference"/>
          <w:rFonts w:cs="IRNazli"/>
          <w:rtl/>
          <w:lang w:bidi="fa-IR"/>
        </w:rPr>
        <w:footnoteReference w:id="23"/>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و پیامبر</w:t>
      </w:r>
      <w:r w:rsidRPr="0079427C">
        <w:rPr>
          <w:rFonts w:cs="CTraditional Arabic" w:hint="cs"/>
          <w:sz w:val="28"/>
          <w:szCs w:val="28"/>
          <w:rtl/>
          <w:lang w:bidi="fa-IR"/>
        </w:rPr>
        <w:t>ص</w:t>
      </w:r>
      <w:r w:rsidRPr="00F347B5">
        <w:rPr>
          <w:rStyle w:val="Char2"/>
          <w:rFonts w:hint="cs"/>
          <w:rtl/>
        </w:rPr>
        <w:t xml:space="preserve"> فرمود: «از دعا کردن خسته و ملول نشوید، چرا که در اینصورت هیچ کس هلاک نخواهد شد»</w:t>
      </w:r>
      <w:r w:rsidRPr="00151FE5">
        <w:rPr>
          <w:rStyle w:val="FootnoteReference"/>
          <w:rFonts w:cs="IRNazli"/>
          <w:rtl/>
          <w:lang w:bidi="fa-IR"/>
        </w:rPr>
        <w:footnoteReference w:id="24"/>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ای دعا</w:t>
      </w:r>
      <w:r w:rsidRPr="00F347B5">
        <w:rPr>
          <w:rStyle w:val="Char2"/>
          <w:rFonts w:hint="eastAsia"/>
          <w:rtl/>
        </w:rPr>
        <w:t>گو</w:t>
      </w:r>
      <w:r w:rsidRPr="00F347B5">
        <w:rPr>
          <w:rStyle w:val="Char2"/>
          <w:rFonts w:hint="cs"/>
          <w:rtl/>
        </w:rPr>
        <w:t>! این قاعده را در وجود خود و بیمارت تعمیق بخش تا نتایج بسیار اثرگذار آن را دریافت کنی.</w:t>
      </w:r>
    </w:p>
    <w:p w:rsidR="003147D2" w:rsidRPr="00F347B5" w:rsidRDefault="003147D2" w:rsidP="004B41D2">
      <w:pPr>
        <w:pStyle w:val="StyleComplexBLotus12ptJustifiedFirstline05cm"/>
        <w:spacing w:line="240" w:lineRule="auto"/>
        <w:rPr>
          <w:rStyle w:val="Char2"/>
          <w:rtl/>
        </w:rPr>
        <w:sectPr w:rsidR="003147D2" w:rsidRPr="00F347B5" w:rsidSect="00325C8A">
          <w:headerReference w:type="default" r:id="rId31"/>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4437F9" w:rsidP="003147D2">
      <w:pPr>
        <w:pStyle w:val="a"/>
        <w:rPr>
          <w:rtl/>
        </w:rPr>
      </w:pPr>
      <w:bookmarkStart w:id="46" w:name="_Toc292235035"/>
      <w:bookmarkStart w:id="47" w:name="_Toc433553438"/>
      <w:r>
        <w:rPr>
          <w:rFonts w:hint="cs"/>
          <w:rtl/>
        </w:rPr>
        <w:t>قاعده شانزدهم:</w:t>
      </w:r>
      <w:r w:rsidR="003147D2">
        <w:rPr>
          <w:rtl/>
        </w:rPr>
        <w:br/>
      </w:r>
      <w:r w:rsidR="00C05CA7" w:rsidRPr="005D0F1D">
        <w:rPr>
          <w:rFonts w:hint="cs"/>
          <w:rtl/>
        </w:rPr>
        <w:t>ن</w:t>
      </w:r>
      <w:r w:rsidR="00C05CA7">
        <w:rPr>
          <w:rFonts w:hint="cs"/>
          <w:rtl/>
        </w:rPr>
        <w:t>ي</w:t>
      </w:r>
      <w:r w:rsidR="00C05CA7" w:rsidRPr="005D0F1D">
        <w:rPr>
          <w:rFonts w:hint="cs"/>
          <w:rtl/>
        </w:rPr>
        <w:t>ت درست لزوماً ب</w:t>
      </w:r>
      <w:r w:rsidR="00C05CA7">
        <w:rPr>
          <w:rFonts w:hint="cs"/>
          <w:rtl/>
        </w:rPr>
        <w:t>ي</w:t>
      </w:r>
      <w:r w:rsidR="00C05CA7" w:rsidRPr="005D0F1D">
        <w:rPr>
          <w:rFonts w:hint="cs"/>
          <w:rtl/>
        </w:rPr>
        <w:t>انگر کار درست ن</w:t>
      </w:r>
      <w:r w:rsidR="00C05CA7">
        <w:rPr>
          <w:rFonts w:hint="cs"/>
          <w:rtl/>
        </w:rPr>
        <w:t>ي</w:t>
      </w:r>
      <w:r w:rsidR="00C05CA7" w:rsidRPr="005D0F1D">
        <w:rPr>
          <w:rFonts w:hint="cs"/>
          <w:rtl/>
        </w:rPr>
        <w:t>ست</w:t>
      </w:r>
      <w:bookmarkEnd w:id="46"/>
      <w:bookmarkEnd w:id="47"/>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بعضی از بیماران شکاری برای جاودگران می‌شوند و </w:t>
      </w:r>
      <w:r w:rsidR="006B2D70">
        <w:rPr>
          <w:rStyle w:val="Char2"/>
          <w:rFonts w:hint="cs"/>
          <w:rtl/>
        </w:rPr>
        <w:t>طلسم‌ها</w:t>
      </w:r>
      <w:r w:rsidRPr="00F347B5">
        <w:rPr>
          <w:rStyle w:val="Char2"/>
          <w:rFonts w:hint="cs"/>
          <w:rtl/>
        </w:rPr>
        <w:t xml:space="preserve"> و جادوهایی را برای از بین بردن جادوی فرضی می‌نویسند و هنگامی که باطل بودن این کار را به بیمار گوش‌زد می‌کنی آن را توجیه نموده که نیت پاکی دارد، و قصد بدی از این کار ندارد، بلکه فقط تمام تلاش او این است که از شرور مبتلا شده به آن رهایی یابد. بعضی از بیماران نماز میّت را بر شخصی که چشم بد بر او اثر کرده می‌خوانند با این گمان که این نماز اثر آنرا باطل می‌کند.</w:t>
      </w:r>
      <w:r w:rsidR="001E6757">
        <w:rPr>
          <w:rStyle w:val="Char2"/>
          <w:rFonts w:hint="cs"/>
          <w:rtl/>
        </w:rPr>
        <w:t xml:space="preserve"> آن‌ها </w:t>
      </w:r>
      <w:r w:rsidRPr="00F347B5">
        <w:rPr>
          <w:rStyle w:val="Char2"/>
          <w:rFonts w:hint="cs"/>
          <w:rtl/>
        </w:rPr>
        <w:t>فراموش کرده‌اند که نماز میت جزو عبادات بوده و توق</w:t>
      </w:r>
      <w:r w:rsidR="003F1770">
        <w:rPr>
          <w:rStyle w:val="Char2"/>
          <w:rFonts w:hint="cs"/>
          <w:rtl/>
        </w:rPr>
        <w:t>ی</w:t>
      </w:r>
      <w:r w:rsidRPr="00F347B5">
        <w:rPr>
          <w:rStyle w:val="Char2"/>
          <w:rFonts w:hint="cs"/>
          <w:rtl/>
        </w:rPr>
        <w:t>فی است، و جایی برای اجتهاد در این زمینه وجود ندارد، پس عمل او باطل است، زیرا از پیامبر</w:t>
      </w:r>
      <w:r w:rsidRPr="001A5F90">
        <w:rPr>
          <w:rFonts w:cs="CTraditional Arabic" w:hint="cs"/>
          <w:sz w:val="28"/>
          <w:szCs w:val="28"/>
          <w:rtl/>
          <w:lang w:bidi="fa-IR"/>
        </w:rPr>
        <w:t>ص</w:t>
      </w:r>
      <w:r w:rsidRPr="00F347B5">
        <w:rPr>
          <w:rStyle w:val="Char2"/>
          <w:rFonts w:hint="cs"/>
          <w:rtl/>
        </w:rPr>
        <w:t xml:space="preserve"> چنین کاری روایت نشده است، پس بر دعا</w:t>
      </w:r>
      <w:r w:rsidRPr="00F347B5">
        <w:rPr>
          <w:rStyle w:val="Char2"/>
          <w:rFonts w:hint="eastAsia"/>
          <w:rtl/>
        </w:rPr>
        <w:t>گو</w:t>
      </w:r>
      <w:r w:rsidRPr="00F347B5">
        <w:rPr>
          <w:rStyle w:val="Char2"/>
          <w:rFonts w:hint="cs"/>
          <w:rtl/>
        </w:rPr>
        <w:t xml:space="preserve"> لازم است این قضیه‌ی مهم عقیدتی و بسیاری از امور دیگر را که مردم آن را سبب رسیدن به اهداف خود قرار داده‌اند تبیین نموده که فقط صدق نیت، این اعمال را توجیه نمی‌کند.</w:t>
      </w:r>
    </w:p>
    <w:p w:rsidR="00B147C0" w:rsidRPr="00F347B5" w:rsidRDefault="00B147C0" w:rsidP="004B41D2">
      <w:pPr>
        <w:pStyle w:val="StyleComplexBLotus12ptJustifiedFirstline05cm"/>
        <w:spacing w:line="240" w:lineRule="auto"/>
        <w:rPr>
          <w:rStyle w:val="Char2"/>
          <w:rtl/>
        </w:rPr>
        <w:sectPr w:rsidR="00B147C0" w:rsidRPr="00F347B5" w:rsidSect="00325C8A">
          <w:headerReference w:type="default" r:id="rId32"/>
          <w:footnotePr>
            <w:numRestart w:val="eachPage"/>
          </w:footnotePr>
          <w:type w:val="oddPage"/>
          <w:pgSz w:w="7938" w:h="11907" w:code="9"/>
          <w:pgMar w:top="567" w:right="851" w:bottom="851" w:left="851" w:header="454" w:footer="0" w:gutter="0"/>
          <w:cols w:space="708"/>
          <w:titlePg/>
          <w:bidi/>
          <w:rtlGutter/>
          <w:docGrid w:linePitch="381"/>
        </w:sectPr>
      </w:pPr>
    </w:p>
    <w:p w:rsidR="00C05CA7" w:rsidRPr="00BA234A" w:rsidRDefault="00C05CA7" w:rsidP="00B147C0">
      <w:pPr>
        <w:pStyle w:val="a"/>
        <w:rPr>
          <w:rtl/>
        </w:rPr>
      </w:pPr>
      <w:bookmarkStart w:id="48" w:name="_Toc292235036"/>
      <w:bookmarkStart w:id="49" w:name="_Toc433553439"/>
      <w:r w:rsidRPr="005D0F1D">
        <w:rPr>
          <w:rFonts w:hint="cs"/>
          <w:rtl/>
        </w:rPr>
        <w:t>قاعده هفدهم:</w:t>
      </w:r>
      <w:r w:rsidR="00B147C0">
        <w:rPr>
          <w:rtl/>
        </w:rPr>
        <w:br/>
      </w:r>
      <w:r w:rsidRPr="005D0F1D">
        <w:rPr>
          <w:rFonts w:hint="cs"/>
          <w:rtl/>
        </w:rPr>
        <w:t>ک</w:t>
      </w:r>
      <w:r>
        <w:rPr>
          <w:rFonts w:hint="cs"/>
          <w:rtl/>
        </w:rPr>
        <w:t>يفي</w:t>
      </w:r>
      <w:r w:rsidRPr="005D0F1D">
        <w:rPr>
          <w:rFonts w:hint="cs"/>
          <w:rtl/>
        </w:rPr>
        <w:t>ت مهم است نه کم</w:t>
      </w:r>
      <w:r>
        <w:rPr>
          <w:rFonts w:hint="cs"/>
          <w:rtl/>
        </w:rPr>
        <w:t>ي</w:t>
      </w:r>
      <w:r w:rsidRPr="005D0F1D">
        <w:rPr>
          <w:rFonts w:hint="cs"/>
          <w:rtl/>
        </w:rPr>
        <w:t>ت</w:t>
      </w:r>
      <w:bookmarkEnd w:id="48"/>
      <w:bookmarkEnd w:id="49"/>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بسیاری از دعا</w:t>
      </w:r>
      <w:r w:rsidRPr="00F347B5">
        <w:rPr>
          <w:rStyle w:val="Char2"/>
          <w:rFonts w:hint="eastAsia"/>
          <w:rtl/>
        </w:rPr>
        <w:t>گو</w:t>
      </w:r>
      <w:r w:rsidR="003F1770">
        <w:rPr>
          <w:rStyle w:val="Char2"/>
          <w:rFonts w:hint="cs"/>
          <w:rtl/>
        </w:rPr>
        <w:t>ی</w:t>
      </w:r>
      <w:r w:rsidRPr="00F347B5">
        <w:rPr>
          <w:rStyle w:val="Char2"/>
          <w:rFonts w:hint="cs"/>
          <w:rtl/>
        </w:rPr>
        <w:t>ان در آن واحد عده‌ای از بیماران را با هم معالجه می‌کنند، در حالی که چنین کاری نه از پیامبر اکرم</w:t>
      </w:r>
      <w:r w:rsidRPr="005B6581">
        <w:rPr>
          <w:rFonts w:cs="CTraditional Arabic" w:hint="cs"/>
          <w:sz w:val="28"/>
          <w:szCs w:val="28"/>
          <w:rtl/>
          <w:lang w:bidi="fa-IR"/>
        </w:rPr>
        <w:t>ص</w:t>
      </w:r>
      <w:r w:rsidRPr="00F347B5">
        <w:rPr>
          <w:rStyle w:val="Char2"/>
          <w:rFonts w:hint="cs"/>
          <w:rtl/>
        </w:rPr>
        <w:t xml:space="preserve"> و اصحاب وی روایت نشده است. بنده هم در کتاب‌های پیشینیان چنین کاری ندیده‌ام و به دلایل زیر اجتهادی نادرست است: </w:t>
      </w:r>
    </w:p>
    <w:p w:rsidR="00C05CA7" w:rsidRPr="00F347B5" w:rsidRDefault="00C05CA7" w:rsidP="00873A01">
      <w:pPr>
        <w:pStyle w:val="StyleComplexBLotus12ptJustifiedFirstline05cm"/>
        <w:numPr>
          <w:ilvl w:val="0"/>
          <w:numId w:val="2"/>
        </w:numPr>
        <w:spacing w:line="240" w:lineRule="auto"/>
        <w:rPr>
          <w:rStyle w:val="Char2"/>
          <w:rtl/>
        </w:rPr>
      </w:pPr>
      <w:r w:rsidRPr="00F347B5">
        <w:rPr>
          <w:rStyle w:val="Char2"/>
          <w:rFonts w:hint="cs"/>
          <w:rtl/>
        </w:rPr>
        <w:t>از میان جمع مذکور فقط یک یا دو نفر آن هم برای مدت زمان کوتاهی معالجه می‌شوند و پس از مدتی مرض آنان عودت می‌کند.</w:t>
      </w:r>
    </w:p>
    <w:p w:rsidR="00C05CA7" w:rsidRPr="00F347B5" w:rsidRDefault="00C05CA7" w:rsidP="00873A01">
      <w:pPr>
        <w:pStyle w:val="StyleComplexBLotus12ptJustifiedFirstline05cm"/>
        <w:numPr>
          <w:ilvl w:val="0"/>
          <w:numId w:val="2"/>
        </w:numPr>
        <w:spacing w:line="240" w:lineRule="auto"/>
        <w:rPr>
          <w:rStyle w:val="Char2"/>
        </w:rPr>
      </w:pPr>
      <w:r w:rsidRPr="00F347B5">
        <w:rPr>
          <w:rStyle w:val="Char2"/>
          <w:rFonts w:hint="cs"/>
          <w:rtl/>
        </w:rPr>
        <w:t>این کار سبب می‌شود که تعدادی از همراهان بیماران نیز به گونه‌ای مبتلا گردند. زیرا شیطان فرصت خوبی برای بازی کردن با اعصاب مردم پیدا می‌کند، و در هنگام معالجه و خواندن رقیه، شیاطین شروع به آزار بیماران کرده و</w:t>
      </w:r>
      <w:r w:rsidR="001E6757">
        <w:rPr>
          <w:rStyle w:val="Char2"/>
          <w:rFonts w:hint="cs"/>
          <w:rtl/>
        </w:rPr>
        <w:t xml:space="preserve"> آن‌ها </w:t>
      </w:r>
      <w:r w:rsidRPr="00F347B5">
        <w:rPr>
          <w:rStyle w:val="Char2"/>
          <w:rFonts w:hint="cs"/>
          <w:rtl/>
        </w:rPr>
        <w:t>را دچار صرع می‌کنند و حرکات ترسناکی از</w:t>
      </w:r>
      <w:r w:rsidR="001E6757">
        <w:rPr>
          <w:rStyle w:val="Char2"/>
          <w:rFonts w:hint="cs"/>
          <w:rtl/>
        </w:rPr>
        <w:t xml:space="preserve"> آن‌ها </w:t>
      </w:r>
      <w:r w:rsidRPr="00F347B5">
        <w:rPr>
          <w:rStyle w:val="Char2"/>
          <w:rFonts w:hint="cs"/>
          <w:rtl/>
        </w:rPr>
        <w:t>سر می‌زند. در نتیجه مردم ترسیده و وحشت زده می‌شوند</w:t>
      </w:r>
      <w:r w:rsidRPr="00151FE5">
        <w:rPr>
          <w:rStyle w:val="FootnoteReference"/>
          <w:rFonts w:cs="IRNazli"/>
          <w:rtl/>
          <w:lang w:bidi="fa-IR"/>
        </w:rPr>
        <w:footnoteReference w:id="25"/>
      </w:r>
      <w:r w:rsidRPr="00F347B5">
        <w:rPr>
          <w:rStyle w:val="Char2"/>
          <w:rFonts w:hint="cs"/>
          <w:rtl/>
        </w:rPr>
        <w:t xml:space="preserve"> و با این کار عده‌ای از حاضرین غیر بیمار نیز دچار التباس و شک می‌شوند.</w:t>
      </w:r>
    </w:p>
    <w:p w:rsidR="00C05CA7" w:rsidRPr="00F347B5" w:rsidRDefault="00C05CA7" w:rsidP="00873A01">
      <w:pPr>
        <w:pStyle w:val="StyleComplexBLotus12ptJustifiedFirstline05cm"/>
        <w:numPr>
          <w:ilvl w:val="0"/>
          <w:numId w:val="2"/>
        </w:numPr>
        <w:spacing w:line="240" w:lineRule="auto"/>
        <w:rPr>
          <w:rStyle w:val="Char2"/>
        </w:rPr>
      </w:pPr>
      <w:r w:rsidRPr="00F347B5">
        <w:rPr>
          <w:rStyle w:val="Char2"/>
          <w:rFonts w:hint="cs"/>
          <w:rtl/>
        </w:rPr>
        <w:t>برخی از بیماران خود را شبیه برخی دیگر کرده و از همدیگر تقلید می‌کنند. و در صورت اجتماع</w:t>
      </w:r>
      <w:r w:rsidR="001E6757">
        <w:rPr>
          <w:rStyle w:val="Char2"/>
          <w:rFonts w:hint="cs"/>
          <w:rtl/>
        </w:rPr>
        <w:t xml:space="preserve"> آن‌ها </w:t>
      </w:r>
      <w:r w:rsidRPr="00F347B5">
        <w:rPr>
          <w:rStyle w:val="Char2"/>
          <w:rFonts w:hint="cs"/>
          <w:rtl/>
        </w:rPr>
        <w:t>در یک مکان، دعا</w:t>
      </w:r>
      <w:r w:rsidRPr="00F347B5">
        <w:rPr>
          <w:rStyle w:val="Char2"/>
          <w:rFonts w:hint="eastAsia"/>
          <w:rtl/>
        </w:rPr>
        <w:t>گو</w:t>
      </w:r>
      <w:r w:rsidRPr="00F347B5">
        <w:rPr>
          <w:rStyle w:val="Char2"/>
          <w:rFonts w:hint="cs"/>
          <w:rtl/>
        </w:rPr>
        <w:t xml:space="preserve"> دچار اشتباه می‌گردد. این مسئله مخصوصاً در مورد بیماران روانی صدق می‌کند.</w:t>
      </w:r>
    </w:p>
    <w:p w:rsidR="00C05CA7" w:rsidRPr="00F347B5" w:rsidRDefault="00C05CA7" w:rsidP="00873A01">
      <w:pPr>
        <w:pStyle w:val="StyleComplexBLotus12ptJustifiedFirstline05cm"/>
        <w:numPr>
          <w:ilvl w:val="0"/>
          <w:numId w:val="2"/>
        </w:numPr>
        <w:spacing w:line="240" w:lineRule="auto"/>
        <w:rPr>
          <w:rStyle w:val="Char2"/>
        </w:rPr>
      </w:pPr>
      <w:r w:rsidRPr="00F347B5">
        <w:rPr>
          <w:rStyle w:val="Char2"/>
          <w:rFonts w:hint="cs"/>
          <w:rtl/>
        </w:rPr>
        <w:t>در صورت چنین کاری فرصتی برای دعا</w:t>
      </w:r>
      <w:r w:rsidRPr="00F347B5">
        <w:rPr>
          <w:rStyle w:val="Char2"/>
          <w:rFonts w:hint="eastAsia"/>
          <w:rtl/>
        </w:rPr>
        <w:t>گ</w:t>
      </w:r>
      <w:r w:rsidRPr="00F347B5">
        <w:rPr>
          <w:rStyle w:val="Char2"/>
          <w:rFonts w:hint="cs"/>
          <w:rtl/>
        </w:rPr>
        <w:t>و در تشخیص علت و تاریخ بیماری نخواهد بود. و دعا</w:t>
      </w:r>
      <w:r w:rsidRPr="00F347B5">
        <w:rPr>
          <w:rStyle w:val="Char2"/>
          <w:rFonts w:hint="eastAsia"/>
          <w:rtl/>
        </w:rPr>
        <w:t>گو</w:t>
      </w:r>
      <w:r w:rsidRPr="00F347B5">
        <w:rPr>
          <w:rStyle w:val="Char2"/>
          <w:rFonts w:hint="cs"/>
          <w:rtl/>
        </w:rPr>
        <w:t xml:space="preserve"> فقط نقش داروسازی را پیدا می‌کند که بدون شنیدن مشکلات بیمار برای وی دارو تجویز می‌کند که خود نتایج بسیار بدی دارد که فقط خدا به آن آگاه است.</w:t>
      </w:r>
    </w:p>
    <w:p w:rsidR="00C05CA7" w:rsidRPr="00F347B5" w:rsidRDefault="00C05CA7" w:rsidP="00873A01">
      <w:pPr>
        <w:pStyle w:val="StyleComplexBLotus12ptJustifiedFirstline05cm"/>
        <w:numPr>
          <w:ilvl w:val="0"/>
          <w:numId w:val="2"/>
        </w:numPr>
        <w:spacing w:line="240" w:lineRule="auto"/>
        <w:rPr>
          <w:rStyle w:val="Char2"/>
        </w:rPr>
      </w:pPr>
      <w:r w:rsidRPr="00F347B5">
        <w:rPr>
          <w:rStyle w:val="Char2"/>
          <w:rFonts w:hint="cs"/>
          <w:rtl/>
        </w:rPr>
        <w:t>برخی از بیماران دارای شرم و حیای زیادی هستند به طوری که نمی‌خواهند به غیر از شخصِ معالج شخص دیگری بر مشکل وی آگاهی یابد، و در خواندن دسته‌جمعی دعا حق این بیماران ضایع می‌شود، زیرا بسیاری از</w:t>
      </w:r>
      <w:r w:rsidR="001E6757">
        <w:rPr>
          <w:rStyle w:val="Char2"/>
          <w:rFonts w:hint="cs"/>
          <w:rtl/>
        </w:rPr>
        <w:t xml:space="preserve"> آن‌ها </w:t>
      </w:r>
      <w:r w:rsidRPr="00F347B5">
        <w:rPr>
          <w:rStyle w:val="Char2"/>
          <w:rFonts w:hint="cs"/>
          <w:rtl/>
        </w:rPr>
        <w:t>به همین دلیل در جلسات حاضر نمی‌شوند.</w:t>
      </w:r>
    </w:p>
    <w:p w:rsidR="00C05CA7" w:rsidRPr="00F347B5" w:rsidRDefault="00C05CA7" w:rsidP="00873A01">
      <w:pPr>
        <w:pStyle w:val="StyleComplexBLotus12ptJustifiedFirstline05cm"/>
        <w:numPr>
          <w:ilvl w:val="0"/>
          <w:numId w:val="2"/>
        </w:numPr>
        <w:spacing w:line="240" w:lineRule="auto"/>
        <w:rPr>
          <w:rStyle w:val="Char2"/>
        </w:rPr>
      </w:pPr>
      <w:r w:rsidRPr="00F347B5">
        <w:rPr>
          <w:rStyle w:val="Char2"/>
          <w:rFonts w:hint="cs"/>
          <w:rtl/>
        </w:rPr>
        <w:t>اگر شخص دعا</w:t>
      </w:r>
      <w:r w:rsidRPr="00F347B5">
        <w:rPr>
          <w:rStyle w:val="Char2"/>
          <w:rFonts w:hint="eastAsia"/>
          <w:rtl/>
        </w:rPr>
        <w:t>گو</w:t>
      </w:r>
      <w:r w:rsidRPr="00F347B5">
        <w:rPr>
          <w:rStyle w:val="Char2"/>
          <w:rFonts w:hint="cs"/>
          <w:rtl/>
        </w:rPr>
        <w:t xml:space="preserve"> در طول روز بتواند ده نفر را معالجه کرده و به مشکلات</w:t>
      </w:r>
      <w:r w:rsidR="001E6757">
        <w:rPr>
          <w:rStyle w:val="Char2"/>
          <w:rFonts w:hint="cs"/>
          <w:rtl/>
        </w:rPr>
        <w:t xml:space="preserve"> آن‌ها </w:t>
      </w:r>
      <w:r w:rsidRPr="00F347B5">
        <w:rPr>
          <w:rStyle w:val="Char2"/>
          <w:rFonts w:hint="cs"/>
          <w:rtl/>
        </w:rPr>
        <w:t>پرداخته و آبروی</w:t>
      </w:r>
      <w:r w:rsidR="001E6757">
        <w:rPr>
          <w:rStyle w:val="Char2"/>
          <w:rFonts w:hint="cs"/>
          <w:rtl/>
        </w:rPr>
        <w:t xml:space="preserve"> آن‌ها </w:t>
      </w:r>
      <w:r w:rsidRPr="00F347B5">
        <w:rPr>
          <w:rStyle w:val="Char2"/>
          <w:rFonts w:hint="cs"/>
          <w:rtl/>
        </w:rPr>
        <w:t>را حفظ نماید، و سبب شود که خداوند آنان را شفا دهد، کار بسیار ارزشمندی نموده است. از تعداد بیماران کاسته شده و نتایج منفی مانند ازدیاد تعداد</w:t>
      </w:r>
      <w:r w:rsidR="001E6757">
        <w:rPr>
          <w:rStyle w:val="Char2"/>
          <w:rFonts w:hint="cs"/>
          <w:rtl/>
        </w:rPr>
        <w:t xml:space="preserve"> آن‌ها </w:t>
      </w:r>
      <w:r w:rsidRPr="00F347B5">
        <w:rPr>
          <w:rStyle w:val="Char2"/>
          <w:rFonts w:hint="cs"/>
          <w:rtl/>
        </w:rPr>
        <w:t>در خواندن دسته جمعی دعا نیز پیش نخواهد آمد که خود سبب شکست دعا</w:t>
      </w:r>
      <w:r w:rsidRPr="00F347B5">
        <w:rPr>
          <w:rStyle w:val="Char2"/>
          <w:rFonts w:hint="eastAsia"/>
          <w:rtl/>
        </w:rPr>
        <w:t>گو</w:t>
      </w:r>
      <w:r w:rsidRPr="00F347B5">
        <w:rPr>
          <w:rStyle w:val="Char2"/>
          <w:rFonts w:hint="cs"/>
          <w:rtl/>
        </w:rPr>
        <w:t xml:space="preserve"> هم می‌شود. ناگفته نماند، قرائت جمعیِ دعا پیش از آنکه برای بیماران منفعت داشته باشد، دعا</w:t>
      </w:r>
      <w:r w:rsidRPr="00F347B5">
        <w:rPr>
          <w:rStyle w:val="Char2"/>
          <w:rFonts w:hint="eastAsia"/>
          <w:rtl/>
        </w:rPr>
        <w:t>گو</w:t>
      </w:r>
      <w:r w:rsidRPr="00F347B5">
        <w:rPr>
          <w:rStyle w:val="Char2"/>
          <w:rFonts w:hint="cs"/>
          <w:rtl/>
        </w:rPr>
        <w:t xml:space="preserve"> را بهره‌مند می‌کند (از لحاظ مادی).</w:t>
      </w:r>
    </w:p>
    <w:p w:rsidR="00386A65" w:rsidRDefault="00386A65" w:rsidP="00C05CA7">
      <w:pPr>
        <w:pStyle w:val="Heading1"/>
        <w:rPr>
          <w:rtl/>
          <w:lang w:bidi="fa-IR"/>
        </w:rPr>
        <w:sectPr w:rsidR="00386A65" w:rsidSect="00325C8A">
          <w:footnotePr>
            <w:numRestart w:val="eachPage"/>
          </w:footnotePr>
          <w:type w:val="oddPage"/>
          <w:pgSz w:w="7938" w:h="11907" w:code="9"/>
          <w:pgMar w:top="567" w:right="851" w:bottom="851" w:left="851" w:header="454" w:footer="0" w:gutter="0"/>
          <w:cols w:space="708"/>
          <w:titlePg/>
          <w:bidi/>
          <w:rtlGutter/>
          <w:docGrid w:linePitch="381"/>
        </w:sectPr>
      </w:pPr>
    </w:p>
    <w:p w:rsidR="00C05CA7" w:rsidRPr="00BA234A" w:rsidRDefault="00DB211C" w:rsidP="00386A65">
      <w:pPr>
        <w:pStyle w:val="a"/>
        <w:rPr>
          <w:rtl/>
        </w:rPr>
      </w:pPr>
      <w:bookmarkStart w:id="50" w:name="_Toc292235037"/>
      <w:bookmarkStart w:id="51" w:name="_Toc433553440"/>
      <w:r>
        <w:rPr>
          <w:rFonts w:hint="cs"/>
          <w:rtl/>
        </w:rPr>
        <w:t>قاعده هجدهم:</w:t>
      </w:r>
      <w:r w:rsidR="00386A65">
        <w:rPr>
          <w:rtl/>
        </w:rPr>
        <w:br/>
      </w:r>
      <w:r w:rsidR="00C05CA7">
        <w:rPr>
          <w:rFonts w:hint="cs"/>
          <w:rtl/>
        </w:rPr>
        <w:t>بايد هوشي</w:t>
      </w:r>
      <w:r w:rsidR="00C05CA7" w:rsidRPr="005D0F1D">
        <w:rPr>
          <w:rFonts w:hint="cs"/>
          <w:rtl/>
        </w:rPr>
        <w:t>ار بود که هنگام رق</w:t>
      </w:r>
      <w:r w:rsidR="00C05CA7">
        <w:rPr>
          <w:rFonts w:hint="cs"/>
          <w:rtl/>
        </w:rPr>
        <w:t>يه برای مريض شي</w:t>
      </w:r>
      <w:r w:rsidR="00C05CA7" w:rsidRPr="005D0F1D">
        <w:rPr>
          <w:rFonts w:hint="cs"/>
          <w:rtl/>
        </w:rPr>
        <w:t>طان نتواند از زبان او تکلم کند</w:t>
      </w:r>
      <w:bookmarkEnd w:id="50"/>
      <w:bookmarkEnd w:id="51"/>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برخی ازدعا</w:t>
      </w:r>
      <w:r w:rsidRPr="00F347B5">
        <w:rPr>
          <w:rStyle w:val="Char2"/>
          <w:rFonts w:hint="eastAsia"/>
          <w:rtl/>
        </w:rPr>
        <w:t>گو</w:t>
      </w:r>
      <w:r w:rsidR="003F1770">
        <w:rPr>
          <w:rStyle w:val="Char2"/>
          <w:rFonts w:hint="cs"/>
          <w:rtl/>
        </w:rPr>
        <w:t>ی</w:t>
      </w:r>
      <w:r w:rsidRPr="00F347B5">
        <w:rPr>
          <w:rStyle w:val="Char2"/>
          <w:rFonts w:hint="cs"/>
          <w:rtl/>
        </w:rPr>
        <w:t>ان اصرار دارند که هنگام خواندن رقیه، جن وارد شده در بدن شخص را مستقیماً مورد خطاب قرار دهد</w:t>
      </w:r>
      <w:r w:rsidRPr="00151FE5">
        <w:rPr>
          <w:rStyle w:val="FootnoteReference"/>
          <w:rFonts w:cs="IRNazli"/>
          <w:rtl/>
          <w:lang w:bidi="fa-IR"/>
        </w:rPr>
        <w:footnoteReference w:id="26"/>
      </w:r>
      <w:r w:rsidRPr="00F347B5">
        <w:rPr>
          <w:rStyle w:val="Char2"/>
          <w:rFonts w:hint="cs"/>
          <w:rtl/>
        </w:rPr>
        <w:t>، اشتباه بزرگی است. درست این است که با روشی نیکو و خواندن به قصد دعوت و شفاء از بیمار دور شود. در غیر این صورت فتن</w:t>
      </w:r>
      <w:r w:rsidR="003F1770">
        <w:rPr>
          <w:rStyle w:val="Char2"/>
          <w:rFonts w:hint="cs"/>
          <w:rtl/>
        </w:rPr>
        <w:t>ۀ</w:t>
      </w:r>
      <w:r w:rsidRPr="00F347B5">
        <w:rPr>
          <w:rStyle w:val="Char2"/>
          <w:rFonts w:hint="cs"/>
          <w:rtl/>
        </w:rPr>
        <w:t xml:space="preserve"> بزرگی روی خواهد داد که فقط خدا بدان آگاه است، چون شیطان از دروغ و افتراء و ایجاد سحر در مردم که منشا شیطانی اوست به طور قطع جهت ایجاد فتنه استفاده خواهد کرد. بعضی از دعا</w:t>
      </w:r>
      <w:r w:rsidRPr="00F347B5">
        <w:rPr>
          <w:rStyle w:val="Char2"/>
          <w:rFonts w:hint="eastAsia"/>
          <w:rtl/>
        </w:rPr>
        <w:t>گو</w:t>
      </w:r>
      <w:r w:rsidR="003F1770">
        <w:rPr>
          <w:rStyle w:val="Char2"/>
          <w:rFonts w:hint="cs"/>
          <w:rtl/>
        </w:rPr>
        <w:t>ی</w:t>
      </w:r>
      <w:r w:rsidRPr="00F347B5">
        <w:rPr>
          <w:rStyle w:val="Char2"/>
          <w:rFonts w:hint="cs"/>
          <w:rtl/>
        </w:rPr>
        <w:t>ان برای معالج</w:t>
      </w:r>
      <w:r w:rsidR="003F1770">
        <w:rPr>
          <w:rStyle w:val="Char2"/>
          <w:rFonts w:hint="cs"/>
          <w:rtl/>
        </w:rPr>
        <w:t>ۀ</w:t>
      </w:r>
      <w:r w:rsidRPr="00F347B5">
        <w:rPr>
          <w:rStyle w:val="Char2"/>
          <w:rFonts w:hint="cs"/>
          <w:rtl/>
        </w:rPr>
        <w:t xml:space="preserve"> مریض از جن غالب شده سؤالاتی پرسیده و </w:t>
      </w:r>
      <w:r w:rsidR="00D40DA0">
        <w:rPr>
          <w:rStyle w:val="Char2"/>
          <w:rFonts w:hint="cs"/>
          <w:rtl/>
        </w:rPr>
        <w:t>جواب‌ها</w:t>
      </w:r>
      <w:r w:rsidRPr="00F347B5">
        <w:rPr>
          <w:rStyle w:val="Char2"/>
          <w:rFonts w:hint="cs"/>
          <w:rtl/>
        </w:rPr>
        <w:t>ی او را حمل بر صداقت او می‌کند، و مبنای عمل خویش قرار می‌دهد. در حالی که این کار نادرست بوده و در جهت ایجاد جدایی و تفرقه بین نزدیکان می‌باشد که همان هدف شیطان برای کاشتن بذر فتنه می‌باشد.</w:t>
      </w:r>
    </w:p>
    <w:p w:rsidR="00386A65" w:rsidRDefault="00386A65" w:rsidP="00C05CA7">
      <w:pPr>
        <w:pStyle w:val="Heading1"/>
        <w:rPr>
          <w:rtl/>
          <w:lang w:bidi="fa-IR"/>
        </w:rPr>
        <w:sectPr w:rsidR="00386A65" w:rsidSect="004D69BD">
          <w:headerReference w:type="default" r:id="rId33"/>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DB211C" w:rsidP="00386A65">
      <w:pPr>
        <w:pStyle w:val="a"/>
        <w:rPr>
          <w:rtl/>
        </w:rPr>
      </w:pPr>
      <w:bookmarkStart w:id="52" w:name="_Toc292235038"/>
      <w:bookmarkStart w:id="53" w:name="_Toc433553441"/>
      <w:r>
        <w:rPr>
          <w:rFonts w:hint="cs"/>
          <w:rtl/>
        </w:rPr>
        <w:t>قاعده نوزدهم:</w:t>
      </w:r>
      <w:r w:rsidR="00386A65">
        <w:rPr>
          <w:rtl/>
        </w:rPr>
        <w:br/>
      </w:r>
      <w:r w:rsidR="00C05CA7">
        <w:rPr>
          <w:rFonts w:hint="cs"/>
          <w:rtl/>
        </w:rPr>
        <w:t>نباي</w:t>
      </w:r>
      <w:r w:rsidR="00C05CA7" w:rsidRPr="005D0F1D">
        <w:rPr>
          <w:rFonts w:hint="cs"/>
          <w:rtl/>
        </w:rPr>
        <w:t>د از کسی انتظار تشکر داشته باشی</w:t>
      </w:r>
      <w:bookmarkEnd w:id="52"/>
      <w:bookmarkEnd w:id="53"/>
    </w:p>
    <w:p w:rsidR="00C05CA7" w:rsidRPr="00F347B5" w:rsidRDefault="00C05CA7" w:rsidP="00D40DA0">
      <w:pPr>
        <w:pStyle w:val="StyleComplexBLotus12ptJustifiedFirstline05cm"/>
        <w:spacing w:line="240" w:lineRule="auto"/>
        <w:rPr>
          <w:rStyle w:val="Char2"/>
          <w:rtl/>
        </w:rPr>
      </w:pPr>
      <w:r w:rsidRPr="00F347B5">
        <w:rPr>
          <w:rStyle w:val="Char2"/>
          <w:rFonts w:hint="cs"/>
          <w:rtl/>
        </w:rPr>
        <w:t>بعضی مواقع خداوند تلاش نیکو و صرف وقت ارزشمندت را برای رقی</w:t>
      </w:r>
      <w:r w:rsidR="003F1770">
        <w:rPr>
          <w:rStyle w:val="Char2"/>
          <w:rFonts w:hint="cs"/>
          <w:rtl/>
        </w:rPr>
        <w:t>ۀ</w:t>
      </w:r>
      <w:r w:rsidRPr="00F347B5">
        <w:rPr>
          <w:rStyle w:val="Char2"/>
          <w:rFonts w:hint="cs"/>
          <w:rtl/>
        </w:rPr>
        <w:t xml:space="preserve"> بیماران، سبب شفای بیماران قرار می‌دهد، اما آنان در نهایت امر با ترشرویی و بکار بردن کلماتی سرد و بی‌روح و بدحالی تو را ترک کرده و بدون تشکر تنهایت می‌گذارند. خداوند نیز فرموده:</w:t>
      </w:r>
      <w:r w:rsidR="00D40DA0">
        <w:rPr>
          <w:rStyle w:val="Char2"/>
          <w:rFonts w:hint="cs"/>
          <w:rtl/>
        </w:rPr>
        <w:t xml:space="preserve"> </w:t>
      </w:r>
      <w:r w:rsidR="00D40DA0">
        <w:rPr>
          <w:rStyle w:val="Char2"/>
          <w:rFonts w:cs="Traditional Arabic"/>
          <w:color w:val="000000"/>
          <w:shd w:val="clear" w:color="auto" w:fill="FFFFFF"/>
          <w:rtl/>
        </w:rPr>
        <w:t>﴿</w:t>
      </w:r>
      <w:r w:rsidR="00D40DA0" w:rsidRPr="003B1288">
        <w:rPr>
          <w:rStyle w:val="Char7"/>
          <w:rtl/>
        </w:rPr>
        <w:t>وَقَلِيلٌ مِنْ عِبَادِيَ الشَّكُورُ١٣</w:t>
      </w:r>
      <w:r w:rsidR="00D40DA0">
        <w:rPr>
          <w:rStyle w:val="Char2"/>
          <w:rFonts w:cs="Traditional Arabic"/>
          <w:color w:val="000000"/>
          <w:shd w:val="clear" w:color="auto" w:fill="FFFFFF"/>
          <w:rtl/>
        </w:rPr>
        <w:t>﴾</w:t>
      </w:r>
      <w:r w:rsidR="00D40DA0" w:rsidRPr="00D40DA0">
        <w:rPr>
          <w:rStyle w:val="Char2"/>
          <w:rtl/>
        </w:rPr>
        <w:t xml:space="preserve"> </w:t>
      </w:r>
      <w:r w:rsidR="00D40DA0" w:rsidRPr="00D40DA0">
        <w:rPr>
          <w:rStyle w:val="Char5"/>
          <w:rtl/>
        </w:rPr>
        <w:t>[سبأ: 13]</w:t>
      </w:r>
      <w:r w:rsidR="00D40DA0" w:rsidRPr="00D40DA0">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یعنی </w:t>
      </w:r>
      <w:r w:rsidR="00386A65" w:rsidRPr="00386A65">
        <w:rPr>
          <w:rFonts w:ascii="Times New Roman" w:hAnsi="Times New Roman" w:cs="Traditional Arabic" w:hint="cs"/>
          <w:sz w:val="28"/>
          <w:szCs w:val="28"/>
          <w:rtl/>
          <w:lang w:bidi="fa-IR"/>
        </w:rPr>
        <w:t>«</w:t>
      </w:r>
      <w:r w:rsidRPr="00F347B5">
        <w:rPr>
          <w:rStyle w:val="Char2"/>
          <w:rFonts w:hint="cs"/>
          <w:rtl/>
        </w:rPr>
        <w:t>و اندکی از بندگانم سپاسگزارند</w:t>
      </w:r>
      <w:r w:rsidR="00386A65">
        <w:rPr>
          <w:rFonts w:ascii="Times New Roman" w:hAnsi="Times New Roman" w:cs="Traditional Arabic" w:hint="cs"/>
          <w:sz w:val="28"/>
          <w:szCs w:val="28"/>
          <w:rtl/>
          <w:lang w:bidi="fa-IR"/>
        </w:rPr>
        <w:t>»</w:t>
      </w:r>
      <w:r w:rsidRPr="00F347B5">
        <w:rPr>
          <w:rStyle w:val="Char2"/>
          <w:rFonts w:hint="cs"/>
          <w:rtl/>
        </w:rPr>
        <w:t>.</w:t>
      </w:r>
    </w:p>
    <w:p w:rsidR="00C05CA7" w:rsidRPr="00D40DA0" w:rsidRDefault="00C05CA7" w:rsidP="00D40DA0">
      <w:pPr>
        <w:pStyle w:val="StyleComplexBLotus12ptJustifiedFirstline05cm"/>
        <w:spacing w:line="240" w:lineRule="auto"/>
        <w:rPr>
          <w:rStyle w:val="Char2"/>
          <w:rtl/>
        </w:rPr>
      </w:pPr>
      <w:r w:rsidRPr="00F347B5">
        <w:rPr>
          <w:rStyle w:val="Char2"/>
          <w:rFonts w:hint="cs"/>
          <w:rtl/>
        </w:rPr>
        <w:t>و چه بسا تو را مورد حسادت و انتقاد قرار دهند. در این مورد نیز خداوند فرموده:</w:t>
      </w:r>
      <w:r w:rsidR="00D40DA0">
        <w:rPr>
          <w:rStyle w:val="Char2"/>
          <w:rFonts w:hint="cs"/>
          <w:rtl/>
        </w:rPr>
        <w:t xml:space="preserve"> </w:t>
      </w:r>
      <w:r w:rsidR="00D40DA0">
        <w:rPr>
          <w:rStyle w:val="Char2"/>
          <w:rFonts w:cs="Traditional Arabic"/>
          <w:color w:val="000000"/>
          <w:shd w:val="clear" w:color="auto" w:fill="FFFFFF"/>
          <w:rtl/>
        </w:rPr>
        <w:t>﴿</w:t>
      </w:r>
      <w:r w:rsidR="00D40DA0" w:rsidRPr="003B1288">
        <w:rPr>
          <w:rStyle w:val="Char7"/>
          <w:rtl/>
        </w:rPr>
        <w:t>إِنَّ الْإِنْسَانَ لِرَبِّهِ لَكَنُودٌ٦</w:t>
      </w:r>
      <w:r w:rsidR="00D40DA0">
        <w:rPr>
          <w:rStyle w:val="Char2"/>
          <w:rFonts w:cs="Traditional Arabic"/>
          <w:color w:val="000000"/>
          <w:shd w:val="clear" w:color="auto" w:fill="FFFFFF"/>
          <w:rtl/>
        </w:rPr>
        <w:t>﴾</w:t>
      </w:r>
      <w:r w:rsidR="00D40DA0" w:rsidRPr="00D40DA0">
        <w:rPr>
          <w:rStyle w:val="Char2"/>
          <w:rtl/>
        </w:rPr>
        <w:t xml:space="preserve"> </w:t>
      </w:r>
      <w:r w:rsidR="00D40DA0" w:rsidRPr="00D40DA0">
        <w:rPr>
          <w:rStyle w:val="Char5"/>
          <w:rtl/>
        </w:rPr>
        <w:t>[العاديات: 6]</w:t>
      </w:r>
      <w:r w:rsidR="00D40DA0" w:rsidRPr="00D40DA0">
        <w:rPr>
          <w:rStyle w:val="Char2"/>
          <w:rFonts w:hint="cs"/>
          <w:rtl/>
        </w:rPr>
        <w:t>.</w:t>
      </w:r>
    </w:p>
    <w:p w:rsidR="00C05CA7" w:rsidRDefault="00C05CA7" w:rsidP="00AE7DAA">
      <w:pPr>
        <w:pStyle w:val="StyleComplexBLotus12ptJustifiedFirstline05cm"/>
        <w:spacing w:line="240" w:lineRule="auto"/>
        <w:rPr>
          <w:rFonts w:ascii="Times New Roman" w:hAnsi="Times New Roman" w:cs="B Mitra"/>
          <w:b/>
          <w:bCs/>
          <w:sz w:val="28"/>
          <w:szCs w:val="28"/>
          <w:rtl/>
          <w:lang w:bidi="fa-IR"/>
        </w:rPr>
      </w:pPr>
      <w:r w:rsidRPr="00F347B5">
        <w:rPr>
          <w:rStyle w:val="Char2"/>
          <w:rFonts w:hint="cs"/>
          <w:rtl/>
        </w:rPr>
        <w:t xml:space="preserve">یعنی </w:t>
      </w:r>
      <w:r w:rsidR="00386A65" w:rsidRPr="00386A65">
        <w:rPr>
          <w:rFonts w:ascii="Times New Roman" w:hAnsi="Times New Roman" w:cs="Traditional Arabic" w:hint="cs"/>
          <w:sz w:val="28"/>
          <w:szCs w:val="28"/>
          <w:rtl/>
          <w:lang w:bidi="fa-IR"/>
        </w:rPr>
        <w:t>«</w:t>
      </w:r>
      <w:r w:rsidRPr="00F347B5">
        <w:rPr>
          <w:rStyle w:val="Char2"/>
          <w:rFonts w:hint="cs"/>
          <w:rtl/>
        </w:rPr>
        <w:t>انسان نسبت به پروردگار خود بسیار ناسپاس و حق ناشناس است</w:t>
      </w:r>
      <w:r w:rsidR="00386A65">
        <w:rPr>
          <w:rFonts w:ascii="Times New Roman" w:hAnsi="Times New Roman" w:cs="Traditional Arabic" w:hint="cs"/>
          <w:sz w:val="28"/>
          <w:szCs w:val="28"/>
          <w:rtl/>
          <w:lang w:bidi="fa-IR"/>
        </w:rPr>
        <w:t>»</w:t>
      </w:r>
      <w:r w:rsidRPr="00F347B5">
        <w:rPr>
          <w:rStyle w:val="Char2"/>
          <w:rFonts w:hint="cs"/>
          <w:rtl/>
        </w:rPr>
        <w:t xml:space="preserve"> در قبال این گونه برخوردها درست آن است که</w:t>
      </w:r>
      <w:r w:rsidR="001E6757">
        <w:rPr>
          <w:rStyle w:val="Char2"/>
          <w:rFonts w:hint="cs"/>
          <w:rtl/>
        </w:rPr>
        <w:t xml:space="preserve"> آن‌ها </w:t>
      </w:r>
      <w:r w:rsidRPr="00F347B5">
        <w:rPr>
          <w:rStyle w:val="Char2"/>
          <w:rFonts w:hint="cs"/>
          <w:rtl/>
        </w:rPr>
        <w:t>را توجیه نموده و ناسپاسی و قدرناشناسی مردم تو را اندوه‌گین نسازد، زیرا اگر از</w:t>
      </w:r>
      <w:r w:rsidR="001E6757">
        <w:rPr>
          <w:rStyle w:val="Char2"/>
          <w:rFonts w:hint="cs"/>
          <w:rtl/>
        </w:rPr>
        <w:t xml:space="preserve"> آن‌ها </w:t>
      </w:r>
      <w:r w:rsidRPr="00F347B5">
        <w:rPr>
          <w:rStyle w:val="Char2"/>
          <w:rFonts w:hint="cs"/>
          <w:rtl/>
        </w:rPr>
        <w:t xml:space="preserve">توقع تشکر داشته باشی، </w:t>
      </w:r>
      <w:r w:rsidR="005832EF">
        <w:rPr>
          <w:rStyle w:val="Char2"/>
          <w:rFonts w:hint="cs"/>
          <w:rtl/>
        </w:rPr>
        <w:t>سختی‌ها</w:t>
      </w:r>
      <w:r w:rsidRPr="00F347B5">
        <w:rPr>
          <w:rStyle w:val="Char2"/>
          <w:rFonts w:hint="cs"/>
          <w:rtl/>
        </w:rPr>
        <w:t xml:space="preserve"> و مشکلات را به خاطر چیزی که به آن نیاز نداری تحمل کرده‌ای. تو باید آن گونه که خداوند بندگان نیک خود را در آیات زیر ستوده است باشی:</w:t>
      </w:r>
      <w:r w:rsidR="00AE7DAA">
        <w:rPr>
          <w:rStyle w:val="Char2"/>
          <w:rFonts w:hint="cs"/>
          <w:rtl/>
        </w:rPr>
        <w:t xml:space="preserve"> </w:t>
      </w:r>
      <w:r w:rsidR="00AE7DAA">
        <w:rPr>
          <w:rStyle w:val="Char2"/>
          <w:rFonts w:cs="Traditional Arabic"/>
          <w:color w:val="000000"/>
          <w:shd w:val="clear" w:color="auto" w:fill="FFFFFF"/>
          <w:rtl/>
        </w:rPr>
        <w:t>﴿</w:t>
      </w:r>
      <w:r w:rsidR="00AE7DAA" w:rsidRPr="003B1288">
        <w:rPr>
          <w:rStyle w:val="Char7"/>
          <w:rtl/>
        </w:rPr>
        <w:t>وَيُطْعِمُونَ الطَّعَامَ عَلَى حُبِّهِ مِسْكِينًا وَيَتِيمًا وَأَسِيرًا٨ إِنَّمَا نُطْعِمُكُمْ لِوَجْهِ اللَّهِ لَا نُرِيدُ مِنْكُمْ جَزَاءً وَلَا شُكُورًا٩</w:t>
      </w:r>
      <w:r w:rsidR="00AE7DAA">
        <w:rPr>
          <w:rStyle w:val="Char2"/>
          <w:rFonts w:cs="Traditional Arabic"/>
          <w:color w:val="000000"/>
          <w:shd w:val="clear" w:color="auto" w:fill="FFFFFF"/>
          <w:rtl/>
        </w:rPr>
        <w:t>﴾</w:t>
      </w:r>
      <w:r w:rsidR="00AE7DAA" w:rsidRPr="00AE7DAA">
        <w:rPr>
          <w:rStyle w:val="Char2"/>
          <w:rtl/>
        </w:rPr>
        <w:t xml:space="preserve"> </w:t>
      </w:r>
      <w:r w:rsidR="00AE7DAA" w:rsidRPr="00AE7DAA">
        <w:rPr>
          <w:rStyle w:val="Char5"/>
          <w:rtl/>
        </w:rPr>
        <w:t>[الإنسان: 8-9]</w:t>
      </w:r>
      <w:r w:rsidR="00AE7DAA" w:rsidRPr="00AE7DAA">
        <w:rPr>
          <w:rStyle w:val="Char2"/>
          <w:rFonts w:hint="cs"/>
          <w:rtl/>
        </w:rPr>
        <w:t>.</w:t>
      </w:r>
    </w:p>
    <w:p w:rsidR="00C05CA7" w:rsidRPr="00F347B5" w:rsidRDefault="00386A65" w:rsidP="004B41D2">
      <w:pPr>
        <w:pStyle w:val="StyleComplexBLotus12ptJustifiedFirstline05cm"/>
        <w:spacing w:line="240" w:lineRule="auto"/>
        <w:rPr>
          <w:rStyle w:val="Char2"/>
          <w:rtl/>
        </w:rPr>
      </w:pPr>
      <w:r w:rsidRPr="00386A65">
        <w:rPr>
          <w:rFonts w:ascii="Times New Roman" w:hAnsi="Times New Roman" w:cs="Traditional Arabic" w:hint="cs"/>
          <w:sz w:val="28"/>
          <w:szCs w:val="28"/>
          <w:rtl/>
          <w:lang w:bidi="fa-IR"/>
        </w:rPr>
        <w:t>«</w:t>
      </w:r>
      <w:r w:rsidR="00C05CA7" w:rsidRPr="00F347B5">
        <w:rPr>
          <w:rStyle w:val="Char2"/>
          <w:rFonts w:hint="cs"/>
          <w:rtl/>
        </w:rPr>
        <w:t>و غذا</w:t>
      </w:r>
      <w:r w:rsidR="003F1770">
        <w:rPr>
          <w:rStyle w:val="Char2"/>
          <w:rFonts w:hint="cs"/>
          <w:rtl/>
        </w:rPr>
        <w:t>ی</w:t>
      </w:r>
      <w:r w:rsidR="00C05CA7" w:rsidRPr="00F347B5">
        <w:rPr>
          <w:rStyle w:val="Char2"/>
          <w:rFonts w:hint="cs"/>
          <w:rtl/>
        </w:rPr>
        <w:t xml:space="preserve"> (خود) را با ا</w:t>
      </w:r>
      <w:r w:rsidR="003F1770">
        <w:rPr>
          <w:rStyle w:val="Char2"/>
          <w:rFonts w:hint="cs"/>
          <w:rtl/>
        </w:rPr>
        <w:t>ی</w:t>
      </w:r>
      <w:r w:rsidR="00C05CA7" w:rsidRPr="00F347B5">
        <w:rPr>
          <w:rStyle w:val="Char2"/>
          <w:rFonts w:hint="cs"/>
          <w:rtl/>
        </w:rPr>
        <w:t>ن</w:t>
      </w:r>
      <w:r w:rsidR="003F1770">
        <w:rPr>
          <w:rStyle w:val="Char2"/>
          <w:rFonts w:hint="cs"/>
          <w:rtl/>
        </w:rPr>
        <w:t>ک</w:t>
      </w:r>
      <w:r w:rsidR="00C05CA7" w:rsidRPr="00F347B5">
        <w:rPr>
          <w:rStyle w:val="Char2"/>
          <w:rFonts w:hint="cs"/>
          <w:rtl/>
        </w:rPr>
        <w:t>ه به آن علاقه (و ن</w:t>
      </w:r>
      <w:r w:rsidR="003F1770">
        <w:rPr>
          <w:rStyle w:val="Char2"/>
          <w:rFonts w:hint="cs"/>
          <w:rtl/>
        </w:rPr>
        <w:t>ی</w:t>
      </w:r>
      <w:r w:rsidR="00C05CA7" w:rsidRPr="00F347B5">
        <w:rPr>
          <w:rStyle w:val="Char2"/>
          <w:rFonts w:hint="cs"/>
          <w:rtl/>
        </w:rPr>
        <w:t>از) دارند به مس</w:t>
      </w:r>
      <w:r w:rsidR="003F1770">
        <w:rPr>
          <w:rStyle w:val="Char2"/>
          <w:rFonts w:hint="cs"/>
          <w:rtl/>
        </w:rPr>
        <w:t>کی</w:t>
      </w:r>
      <w:r w:rsidR="00C05CA7" w:rsidRPr="00F347B5">
        <w:rPr>
          <w:rStyle w:val="Char2"/>
          <w:rFonts w:hint="cs"/>
          <w:rtl/>
        </w:rPr>
        <w:t xml:space="preserve">ن و </w:t>
      </w:r>
      <w:r w:rsidR="003F1770">
        <w:rPr>
          <w:rStyle w:val="Char2"/>
          <w:rFonts w:hint="cs"/>
          <w:rtl/>
        </w:rPr>
        <w:t>ی</w:t>
      </w:r>
      <w:r w:rsidR="00C05CA7" w:rsidRPr="00F347B5">
        <w:rPr>
          <w:rStyle w:val="Char2"/>
          <w:rFonts w:hint="cs"/>
          <w:rtl/>
        </w:rPr>
        <w:t>ت</w:t>
      </w:r>
      <w:r w:rsidR="003F1770">
        <w:rPr>
          <w:rStyle w:val="Char2"/>
          <w:rFonts w:hint="cs"/>
          <w:rtl/>
        </w:rPr>
        <w:t>ی</w:t>
      </w:r>
      <w:r w:rsidR="00C05CA7" w:rsidRPr="00F347B5">
        <w:rPr>
          <w:rStyle w:val="Char2"/>
          <w:rFonts w:hint="cs"/>
          <w:rtl/>
        </w:rPr>
        <w:t>م و اس</w:t>
      </w:r>
      <w:r w:rsidR="003F1770">
        <w:rPr>
          <w:rStyle w:val="Char2"/>
          <w:rFonts w:hint="cs"/>
          <w:rtl/>
        </w:rPr>
        <w:t>ی</w:t>
      </w:r>
      <w:r w:rsidR="00C05CA7" w:rsidRPr="00F347B5">
        <w:rPr>
          <w:rStyle w:val="Char2"/>
          <w:rFonts w:hint="cs"/>
          <w:rtl/>
        </w:rPr>
        <w:t>ر م</w:t>
      </w:r>
      <w:r w:rsidR="003F1770">
        <w:rPr>
          <w:rStyle w:val="Char2"/>
          <w:rFonts w:hint="cs"/>
          <w:rtl/>
        </w:rPr>
        <w:t>ی</w:t>
      </w:r>
      <w:r w:rsidR="00C05CA7" w:rsidRPr="00F347B5">
        <w:rPr>
          <w:rStyle w:val="Char2"/>
          <w:rFonts w:hint="cs"/>
          <w:rtl/>
        </w:rPr>
        <w:t>‌دهند. ما شما را تنها به خاطر خدا اطعام م</w:t>
      </w:r>
      <w:r w:rsidR="003F1770">
        <w:rPr>
          <w:rStyle w:val="Char2"/>
          <w:rFonts w:hint="cs"/>
          <w:rtl/>
        </w:rPr>
        <w:t>ی</w:t>
      </w:r>
      <w:r w:rsidR="00C05CA7" w:rsidRPr="00F347B5">
        <w:rPr>
          <w:rStyle w:val="Char2"/>
          <w:rFonts w:hint="cs"/>
          <w:rtl/>
        </w:rPr>
        <w:t>‌</w:t>
      </w:r>
      <w:r w:rsidR="003F1770">
        <w:rPr>
          <w:rStyle w:val="Char2"/>
          <w:rFonts w:hint="cs"/>
          <w:rtl/>
        </w:rPr>
        <w:t>ک</w:t>
      </w:r>
      <w:r w:rsidR="00C05CA7" w:rsidRPr="00F347B5">
        <w:rPr>
          <w:rStyle w:val="Char2"/>
          <w:rFonts w:hint="cs"/>
          <w:rtl/>
        </w:rPr>
        <w:t>ن</w:t>
      </w:r>
      <w:r w:rsidR="003F1770">
        <w:rPr>
          <w:rStyle w:val="Char2"/>
          <w:rFonts w:hint="cs"/>
          <w:rtl/>
        </w:rPr>
        <w:t>ی</w:t>
      </w:r>
      <w:r w:rsidR="00C05CA7" w:rsidRPr="00F347B5">
        <w:rPr>
          <w:rStyle w:val="Char2"/>
          <w:rFonts w:hint="cs"/>
          <w:rtl/>
        </w:rPr>
        <w:t>م، و ه</w:t>
      </w:r>
      <w:r w:rsidR="003F1770">
        <w:rPr>
          <w:rStyle w:val="Char2"/>
          <w:rFonts w:hint="cs"/>
          <w:rtl/>
        </w:rPr>
        <w:t>ی</w:t>
      </w:r>
      <w:r w:rsidR="00C05CA7" w:rsidRPr="00F347B5">
        <w:rPr>
          <w:rStyle w:val="Char2"/>
          <w:rFonts w:hint="cs"/>
          <w:rtl/>
        </w:rPr>
        <w:t>چ پاداش و سپاس</w:t>
      </w:r>
      <w:r w:rsidR="003F1770">
        <w:rPr>
          <w:rStyle w:val="Char2"/>
          <w:rFonts w:hint="cs"/>
          <w:rtl/>
        </w:rPr>
        <w:t>ی</w:t>
      </w:r>
      <w:r w:rsidR="00C05CA7" w:rsidRPr="00F347B5">
        <w:rPr>
          <w:rStyle w:val="Char2"/>
          <w:rFonts w:hint="cs"/>
          <w:rtl/>
        </w:rPr>
        <w:t xml:space="preserve"> از شما نم</w:t>
      </w:r>
      <w:r w:rsidR="003F1770">
        <w:rPr>
          <w:rStyle w:val="Char2"/>
          <w:rFonts w:hint="cs"/>
          <w:rtl/>
        </w:rPr>
        <w:t>ی</w:t>
      </w:r>
      <w:r w:rsidR="00C05CA7" w:rsidRPr="00F347B5">
        <w:rPr>
          <w:rStyle w:val="Char2"/>
          <w:rFonts w:hint="cs"/>
          <w:rtl/>
        </w:rPr>
        <w:t>‌خواه</w:t>
      </w:r>
      <w:r w:rsidR="003F1770">
        <w:rPr>
          <w:rStyle w:val="Char2"/>
          <w:rFonts w:hint="cs"/>
          <w:rtl/>
        </w:rPr>
        <w:t>ی</w:t>
      </w:r>
      <w:r w:rsidR="00C05CA7" w:rsidRPr="00F347B5">
        <w:rPr>
          <w:rStyle w:val="Char2"/>
          <w:rFonts w:hint="cs"/>
          <w:rtl/>
        </w:rPr>
        <w:t>م</w:t>
      </w:r>
      <w:r>
        <w:rPr>
          <w:rFonts w:ascii="Times New Roman" w:hAnsi="Times New Roman" w:cs="Traditional Arabic" w:hint="cs"/>
          <w:sz w:val="28"/>
          <w:szCs w:val="28"/>
          <w:rtl/>
          <w:lang w:bidi="fa-IR"/>
        </w:rPr>
        <w:t>»</w:t>
      </w:r>
      <w:r w:rsidR="00C05CA7"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پس اعمال خویش را برای خداوند خالص گردان، و پاداش خود را فقط از او بخواه، و از کسی جز او انتظار شکرگذاری نداشته باش، و نسبت به گفته‌های مردم حساس نباش، مدح و ستایش، و یا ناسزا و بدگویی مردم تو را نفریبد، اگر شخصی هم برایت دعای خیری کرد بشارت زودهنگام خدایی را نصیبت ساخته است. قرار دادن گفته‌های مردم به عنوان معیاری برای معالجه، وهم است و گمان. ای برادر دعا</w:t>
      </w:r>
      <w:r w:rsidRPr="00F347B5">
        <w:rPr>
          <w:rStyle w:val="Char2"/>
          <w:rFonts w:hint="eastAsia"/>
          <w:rtl/>
        </w:rPr>
        <w:t>گو</w:t>
      </w:r>
      <w:r w:rsidRPr="00F347B5">
        <w:rPr>
          <w:rStyle w:val="Char2"/>
          <w:rFonts w:hint="cs"/>
          <w:rtl/>
        </w:rPr>
        <w:t>! بدان که احساسات و عواطف مردم زودگذر است، آنان بیشتر وقتشان را به خود مشغولند و همین که از بیماری خویش نجات یابند، تو را نیز به فراموشی می‌‌سپارند. پس کاری کن که خدا فراموشت نکند، این مسئله را فراموش نکن و جدی بگیر.</w:t>
      </w:r>
    </w:p>
    <w:p w:rsidR="00C05CA7" w:rsidRPr="00F347B5" w:rsidRDefault="00C05CA7" w:rsidP="004B41D2">
      <w:pPr>
        <w:pStyle w:val="StyleComplexBLotus12ptJustifiedFirstline05cm"/>
        <w:spacing w:line="240" w:lineRule="auto"/>
        <w:rPr>
          <w:rStyle w:val="Char2"/>
          <w:rtl/>
        </w:rPr>
      </w:pPr>
    </w:p>
    <w:p w:rsidR="00386A65" w:rsidRDefault="00386A65" w:rsidP="00C05CA7">
      <w:pPr>
        <w:pStyle w:val="Heading1"/>
        <w:rPr>
          <w:rtl/>
          <w:lang w:bidi="fa-IR"/>
        </w:rPr>
        <w:sectPr w:rsidR="00386A65" w:rsidSect="00D40DA0">
          <w:headerReference w:type="default" r:id="rId34"/>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386A65">
      <w:pPr>
        <w:pStyle w:val="a"/>
        <w:rPr>
          <w:rtl/>
        </w:rPr>
      </w:pPr>
      <w:bookmarkStart w:id="54" w:name="_Toc292235039"/>
      <w:bookmarkStart w:id="55" w:name="_Toc433553442"/>
      <w:r w:rsidRPr="005D0F1D">
        <w:rPr>
          <w:rFonts w:hint="cs"/>
          <w:rtl/>
        </w:rPr>
        <w:t>قاعده</w:t>
      </w:r>
      <w:r>
        <w:rPr>
          <w:rFonts w:hint="cs"/>
          <w:rtl/>
        </w:rPr>
        <w:t xml:space="preserve"> بي</w:t>
      </w:r>
      <w:r w:rsidR="004437F9">
        <w:rPr>
          <w:rFonts w:hint="cs"/>
          <w:rtl/>
        </w:rPr>
        <w:t>ستم:</w:t>
      </w:r>
      <w:r w:rsidR="00386A65">
        <w:rPr>
          <w:rtl/>
        </w:rPr>
        <w:br/>
      </w:r>
      <w:r>
        <w:rPr>
          <w:rFonts w:hint="cs"/>
          <w:rtl/>
        </w:rPr>
        <w:t>عقل و فکر خوي</w:t>
      </w:r>
      <w:r w:rsidRPr="005D0F1D">
        <w:rPr>
          <w:rFonts w:hint="cs"/>
          <w:rtl/>
        </w:rPr>
        <w:t>ش را بکار گ</w:t>
      </w:r>
      <w:r>
        <w:rPr>
          <w:rFonts w:hint="cs"/>
          <w:rtl/>
        </w:rPr>
        <w:t>ي</w:t>
      </w:r>
      <w:r w:rsidRPr="005D0F1D">
        <w:rPr>
          <w:rFonts w:hint="cs"/>
          <w:rtl/>
        </w:rPr>
        <w:t>ر</w:t>
      </w:r>
      <w:r>
        <w:rPr>
          <w:rFonts w:hint="cs"/>
          <w:rtl/>
        </w:rPr>
        <w:t>،</w:t>
      </w:r>
      <w:r w:rsidRPr="005D0F1D">
        <w:rPr>
          <w:rFonts w:hint="cs"/>
          <w:rtl/>
        </w:rPr>
        <w:t xml:space="preserve"> و تفکرات د</w:t>
      </w:r>
      <w:r>
        <w:rPr>
          <w:rFonts w:hint="cs"/>
          <w:rtl/>
        </w:rPr>
        <w:t>يگران را مبنا قرار مده، و بي</w:t>
      </w:r>
      <w:r w:rsidRPr="005D0F1D">
        <w:rPr>
          <w:rFonts w:hint="cs"/>
          <w:rtl/>
        </w:rPr>
        <w:t>ن حقا</w:t>
      </w:r>
      <w:r>
        <w:rPr>
          <w:rFonts w:hint="cs"/>
          <w:rtl/>
        </w:rPr>
        <w:t>ي</w:t>
      </w:r>
      <w:r w:rsidRPr="005D0F1D">
        <w:rPr>
          <w:rFonts w:hint="cs"/>
          <w:rtl/>
        </w:rPr>
        <w:t>ق ثابت و نظر</w:t>
      </w:r>
      <w:r>
        <w:rPr>
          <w:rFonts w:hint="cs"/>
          <w:rtl/>
        </w:rPr>
        <w:t>ي</w:t>
      </w:r>
      <w:r w:rsidRPr="005D0F1D">
        <w:rPr>
          <w:rFonts w:hint="cs"/>
          <w:rtl/>
        </w:rPr>
        <w:t>ات فرق بگذار</w:t>
      </w:r>
      <w:bookmarkEnd w:id="54"/>
      <w:bookmarkEnd w:id="55"/>
    </w:p>
    <w:p w:rsidR="00C05CA7" w:rsidRPr="00F347B5" w:rsidRDefault="00C05CA7" w:rsidP="008F7B7F">
      <w:pPr>
        <w:pStyle w:val="StyleComplexBLotus12ptJustifiedFirstline05cm"/>
        <w:spacing w:line="240" w:lineRule="auto"/>
        <w:rPr>
          <w:rStyle w:val="Char2"/>
          <w:rtl/>
        </w:rPr>
      </w:pPr>
      <w:r w:rsidRPr="00F347B5">
        <w:rPr>
          <w:rStyle w:val="Char2"/>
          <w:rFonts w:hint="cs"/>
          <w:rtl/>
        </w:rPr>
        <w:t>انجام رقیه تجربه‌هایی را بدست دعا</w:t>
      </w:r>
      <w:r w:rsidRPr="00F347B5">
        <w:rPr>
          <w:rStyle w:val="Char2"/>
          <w:rFonts w:hint="eastAsia"/>
          <w:rtl/>
        </w:rPr>
        <w:t>گو</w:t>
      </w:r>
      <w:r w:rsidRPr="00F347B5">
        <w:rPr>
          <w:rStyle w:val="Char2"/>
          <w:rFonts w:hint="cs"/>
          <w:rtl/>
        </w:rPr>
        <w:t xml:space="preserve"> می‌دهد که سبب منفعت مردم نیز می‌باشد. مخصوصاً زمانی که عقل و تجربه‌ی خویش را با تأیید علمای شرع بکار گیرد، زیرا تجربه دلیل بزرگی است. و چه بسا بزرگان مردم و دانشمندان با تفکرات خویش به تبیین حکمت و دانش پرداخته اما حقیقت را روشن نسازد، اما مردی گم‌نام با تجرب</w:t>
      </w:r>
      <w:r w:rsidR="003F1770">
        <w:rPr>
          <w:rStyle w:val="Char2"/>
          <w:rFonts w:hint="cs"/>
          <w:rtl/>
        </w:rPr>
        <w:t>ۀ</w:t>
      </w:r>
      <w:r w:rsidRPr="00F347B5">
        <w:rPr>
          <w:rStyle w:val="Char2"/>
          <w:rFonts w:hint="cs"/>
          <w:rtl/>
        </w:rPr>
        <w:t xml:space="preserve"> شخصی و استفاده از تفکرات خویش مورد عنایت خدا قرار گیرد و دروازه‌های علمش را بر او باز کند. و راه را بر صاحبان اندیشه آزادی فکر بستند در زمینه‌ای که نصّی وجود ندارد و سبب تنگ‌نظری می‌شود آنگونه که فرعون خواست انجام دهد. وی گفت:</w:t>
      </w:r>
      <w:r w:rsidR="008F7B7F">
        <w:rPr>
          <w:rStyle w:val="Char2"/>
          <w:rFonts w:hint="cs"/>
          <w:rtl/>
        </w:rPr>
        <w:t xml:space="preserve"> </w:t>
      </w:r>
      <w:r w:rsidR="008F7B7F">
        <w:rPr>
          <w:rStyle w:val="Char2"/>
          <w:rFonts w:cs="Traditional Arabic"/>
          <w:color w:val="000000"/>
          <w:shd w:val="clear" w:color="auto" w:fill="FFFFFF"/>
          <w:rtl/>
        </w:rPr>
        <w:t>﴿</w:t>
      </w:r>
      <w:r w:rsidR="008F7B7F" w:rsidRPr="003B1288">
        <w:rPr>
          <w:rStyle w:val="Char7"/>
          <w:rtl/>
        </w:rPr>
        <w:t>قَالَ فِرْعَوْنُ مَا أُرِيكُمْ إِلَّا مَا أَرَى وَمَا أَهْدِيكُمْ إِلَّا سَبِيلَ الرَّشَادِ٢٩</w:t>
      </w:r>
      <w:r w:rsidR="008F7B7F">
        <w:rPr>
          <w:rStyle w:val="Char2"/>
          <w:rFonts w:cs="Traditional Arabic"/>
          <w:color w:val="000000"/>
          <w:shd w:val="clear" w:color="auto" w:fill="FFFFFF"/>
          <w:rtl/>
        </w:rPr>
        <w:t>﴾</w:t>
      </w:r>
      <w:r w:rsidR="008F7B7F" w:rsidRPr="008F7B7F">
        <w:rPr>
          <w:rStyle w:val="Char2"/>
          <w:rtl/>
        </w:rPr>
        <w:t xml:space="preserve"> </w:t>
      </w:r>
      <w:r w:rsidR="008F7B7F" w:rsidRPr="008F7B7F">
        <w:rPr>
          <w:rStyle w:val="Char5"/>
          <w:rtl/>
        </w:rPr>
        <w:t>[غافر: 29]</w:t>
      </w:r>
      <w:r w:rsidR="008F7B7F" w:rsidRPr="008F7B7F">
        <w:rPr>
          <w:rStyle w:val="Char2"/>
          <w:rFonts w:hint="cs"/>
          <w:rtl/>
        </w:rPr>
        <w:t>.</w:t>
      </w:r>
    </w:p>
    <w:p w:rsidR="00C05CA7" w:rsidRPr="00F347B5" w:rsidRDefault="00C05CA7" w:rsidP="004B41D2">
      <w:pPr>
        <w:pStyle w:val="StyleComplexBLotus12ptJustifiedFirstline05cm"/>
        <w:spacing w:line="240" w:lineRule="auto"/>
        <w:rPr>
          <w:rStyle w:val="Char2"/>
          <w:rtl/>
        </w:rPr>
      </w:pPr>
      <w:r w:rsidRPr="00386A65">
        <w:rPr>
          <w:rFonts w:ascii="Tahoma" w:hAnsi="Tahoma" w:cs="Traditional Arabic"/>
          <w:sz w:val="28"/>
          <w:szCs w:val="28"/>
          <w:rtl/>
        </w:rPr>
        <w:t>«</w:t>
      </w:r>
      <w:r w:rsidRPr="00F347B5">
        <w:rPr>
          <w:rStyle w:val="Char2"/>
          <w:rtl/>
        </w:rPr>
        <w:t>فرعون گفت: من جز آنچه را معتقدم به شما ارائه نمى‏دهم، و شما را جز به راه صح</w:t>
      </w:r>
      <w:r w:rsidR="003F1770">
        <w:rPr>
          <w:rStyle w:val="Char2"/>
          <w:rtl/>
        </w:rPr>
        <w:t>ی</w:t>
      </w:r>
      <w:r w:rsidRPr="00F347B5">
        <w:rPr>
          <w:rStyle w:val="Char2"/>
          <w:rtl/>
        </w:rPr>
        <w:t>ح راهنما</w:t>
      </w:r>
      <w:r w:rsidR="003F1770">
        <w:rPr>
          <w:rStyle w:val="Char2"/>
          <w:rtl/>
        </w:rPr>
        <w:t>ی</w:t>
      </w:r>
      <w:r w:rsidRPr="00F347B5">
        <w:rPr>
          <w:rStyle w:val="Char2"/>
          <w:rtl/>
        </w:rPr>
        <w:t>ى نمى‏</w:t>
      </w:r>
      <w:r w:rsidR="003F1770">
        <w:rPr>
          <w:rStyle w:val="Char2"/>
          <w:rtl/>
        </w:rPr>
        <w:t>ک</w:t>
      </w:r>
      <w:r w:rsidRPr="00F347B5">
        <w:rPr>
          <w:rStyle w:val="Char2"/>
          <w:rtl/>
        </w:rPr>
        <w:t>نم! (دستور، همان قتل موسى است!)</w:t>
      </w:r>
      <w:r w:rsidR="00386A65">
        <w:rPr>
          <w:rFonts w:ascii="Tahoma" w:hAnsi="Tahoma" w:cs="Traditional Arabic" w:hint="cs"/>
          <w:sz w:val="28"/>
          <w:szCs w:val="28"/>
          <w:rtl/>
        </w:rPr>
        <w:t>»</w:t>
      </w:r>
      <w:r w:rsidRPr="00F347B5">
        <w:rPr>
          <w:rStyle w:val="Char2"/>
          <w:rFonts w:hint="cs"/>
          <w:rtl/>
        </w:rPr>
        <w:t>.</w:t>
      </w:r>
    </w:p>
    <w:p w:rsidR="00C05CA7" w:rsidRPr="008F7B7F" w:rsidRDefault="00C05CA7" w:rsidP="008F7B7F">
      <w:pPr>
        <w:pStyle w:val="StyleComplexBLotus12ptJustifiedFirstline05cm"/>
        <w:spacing w:line="240" w:lineRule="auto"/>
        <w:rPr>
          <w:rStyle w:val="Char2"/>
          <w:rtl/>
        </w:rPr>
      </w:pPr>
      <w:r w:rsidRPr="00F347B5">
        <w:rPr>
          <w:rStyle w:val="Char2"/>
          <w:rFonts w:hint="cs"/>
          <w:rtl/>
        </w:rPr>
        <w:t>و فرعون با این کار قدرت رأی‌گیری را از آنان گرفت و آنرا در فهم نادرست خویش خلاصه کرد، و با این کار خود و قومش را هلاک کرد. اما ملک</w:t>
      </w:r>
      <w:r w:rsidR="003F1770">
        <w:rPr>
          <w:rStyle w:val="Char2"/>
          <w:rFonts w:hint="cs"/>
          <w:rtl/>
        </w:rPr>
        <w:t>ۀ</w:t>
      </w:r>
      <w:r w:rsidRPr="00F347B5">
        <w:rPr>
          <w:rStyle w:val="Char2"/>
          <w:rFonts w:hint="cs"/>
          <w:rtl/>
        </w:rPr>
        <w:t xml:space="preserve"> بلقیس، با وجودی که حق با او بود خلاف فرعون انجام داد و گفت:</w:t>
      </w:r>
      <w:r w:rsidR="008F7B7F">
        <w:rPr>
          <w:rStyle w:val="Char2"/>
          <w:rFonts w:hint="cs"/>
          <w:rtl/>
        </w:rPr>
        <w:t xml:space="preserve"> </w:t>
      </w:r>
      <w:r w:rsidR="008F7B7F">
        <w:rPr>
          <w:rStyle w:val="Char2"/>
          <w:rFonts w:cs="Traditional Arabic"/>
          <w:color w:val="000000"/>
          <w:shd w:val="clear" w:color="auto" w:fill="FFFFFF"/>
          <w:rtl/>
        </w:rPr>
        <w:t>﴿</w:t>
      </w:r>
      <w:r w:rsidR="008F7B7F" w:rsidRPr="003B1288">
        <w:rPr>
          <w:rStyle w:val="Char7"/>
          <w:rtl/>
        </w:rPr>
        <w:t>قَالَتْ يَا أَيُّهَا الْمَلَأُ أَفْتُونِي فِي أَمْرِي مَا كُنْتُ قَاطِعَةً أَمْرًا حَتَّى تَشْهَدُونِ٣٢</w:t>
      </w:r>
      <w:r w:rsidR="008F7B7F">
        <w:rPr>
          <w:rStyle w:val="Char2"/>
          <w:rFonts w:cs="Traditional Arabic"/>
          <w:color w:val="000000"/>
          <w:shd w:val="clear" w:color="auto" w:fill="FFFFFF"/>
          <w:rtl/>
        </w:rPr>
        <w:t>﴾</w:t>
      </w:r>
      <w:r w:rsidR="008F7B7F" w:rsidRPr="008F7B7F">
        <w:rPr>
          <w:rStyle w:val="Char2"/>
          <w:rtl/>
        </w:rPr>
        <w:t xml:space="preserve"> </w:t>
      </w:r>
      <w:r w:rsidR="008F7B7F" w:rsidRPr="008F7B7F">
        <w:rPr>
          <w:rStyle w:val="Char5"/>
          <w:rtl/>
        </w:rPr>
        <w:t>[النمل: 32]</w:t>
      </w:r>
      <w:r w:rsidR="008F7B7F" w:rsidRPr="008F7B7F">
        <w:rPr>
          <w:rStyle w:val="Char2"/>
          <w:rFonts w:hint="cs"/>
          <w:rtl/>
        </w:rPr>
        <w:t>.</w:t>
      </w:r>
    </w:p>
    <w:p w:rsidR="00C05CA7" w:rsidRPr="00F347B5" w:rsidRDefault="00386A65" w:rsidP="004B41D2">
      <w:pPr>
        <w:pStyle w:val="StyleComplexBLotus12ptJustifiedFirstline05cm"/>
        <w:spacing w:line="240" w:lineRule="auto"/>
        <w:rPr>
          <w:rStyle w:val="Char2"/>
          <w:rtl/>
        </w:rPr>
      </w:pPr>
      <w:r w:rsidRPr="00386A65">
        <w:rPr>
          <w:rFonts w:ascii="Tahoma" w:hAnsi="Tahoma" w:cs="Traditional Arabic"/>
          <w:sz w:val="28"/>
          <w:szCs w:val="28"/>
          <w:rtl/>
        </w:rPr>
        <w:t>«</w:t>
      </w:r>
      <w:r w:rsidR="00C05CA7" w:rsidRPr="00F347B5">
        <w:rPr>
          <w:rStyle w:val="Char2"/>
          <w:rtl/>
        </w:rPr>
        <w:t>(سپس) گفت: «اى اشراف (و اى بزرگان)! نظر خود را در ا</w:t>
      </w:r>
      <w:r w:rsidR="003F1770">
        <w:rPr>
          <w:rStyle w:val="Char2"/>
          <w:rtl/>
        </w:rPr>
        <w:t>ی</w:t>
      </w:r>
      <w:r w:rsidR="00C05CA7" w:rsidRPr="00F347B5">
        <w:rPr>
          <w:rStyle w:val="Char2"/>
          <w:rtl/>
        </w:rPr>
        <w:t xml:space="preserve">ن امر مهم به من بازگو </w:t>
      </w:r>
      <w:r w:rsidR="003F1770">
        <w:rPr>
          <w:rStyle w:val="Char2"/>
          <w:rtl/>
        </w:rPr>
        <w:t>ک</w:t>
      </w:r>
      <w:r w:rsidR="00C05CA7" w:rsidRPr="00F347B5">
        <w:rPr>
          <w:rStyle w:val="Char2"/>
          <w:rtl/>
        </w:rPr>
        <w:t>ن</w:t>
      </w:r>
      <w:r w:rsidR="003F1770">
        <w:rPr>
          <w:rStyle w:val="Char2"/>
          <w:rtl/>
        </w:rPr>
        <w:t>ی</w:t>
      </w:r>
      <w:r w:rsidR="00C05CA7" w:rsidRPr="00F347B5">
        <w:rPr>
          <w:rStyle w:val="Char2"/>
          <w:rtl/>
        </w:rPr>
        <w:t xml:space="preserve">د، </w:t>
      </w:r>
      <w:r w:rsidR="003F1770">
        <w:rPr>
          <w:rStyle w:val="Char2"/>
          <w:rtl/>
        </w:rPr>
        <w:t>ک</w:t>
      </w:r>
      <w:r w:rsidR="00C05CA7" w:rsidRPr="00F347B5">
        <w:rPr>
          <w:rStyle w:val="Char2"/>
          <w:rtl/>
        </w:rPr>
        <w:t>ه من ه</w:t>
      </w:r>
      <w:r w:rsidR="003F1770">
        <w:rPr>
          <w:rStyle w:val="Char2"/>
          <w:rtl/>
        </w:rPr>
        <w:t>ی</w:t>
      </w:r>
      <w:r w:rsidR="00C05CA7" w:rsidRPr="00F347B5">
        <w:rPr>
          <w:rStyle w:val="Char2"/>
          <w:rtl/>
        </w:rPr>
        <w:t xml:space="preserve">چ </w:t>
      </w:r>
      <w:r w:rsidR="003F1770">
        <w:rPr>
          <w:rStyle w:val="Char2"/>
          <w:rtl/>
        </w:rPr>
        <w:t>ک</w:t>
      </w:r>
      <w:r w:rsidR="00C05CA7" w:rsidRPr="00F347B5">
        <w:rPr>
          <w:rStyle w:val="Char2"/>
          <w:rtl/>
        </w:rPr>
        <w:t>ار مهمى را بدون حضور (و مشورت) شما انجام نداده‏ام</w:t>
      </w:r>
      <w:r>
        <w:rPr>
          <w:rFonts w:ascii="Tahoma" w:hAnsi="Tahoma" w:cs="Traditional Arabic" w:hint="cs"/>
          <w:sz w:val="28"/>
          <w:szCs w:val="28"/>
          <w:rtl/>
        </w:rPr>
        <w:t>»</w:t>
      </w:r>
      <w:r w:rsidR="00C05CA7"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و با این کار خود و قومش را نجات داد. </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هر انسانی دارای شخصیتی مستقل است که اگر آنرا با استقلال رأی حفاظت کند و همسوئی با دیگران و یا تقلید از علما و </w:t>
      </w:r>
      <w:r w:rsidR="00151FE5">
        <w:rPr>
          <w:rStyle w:val="Char2"/>
          <w:rFonts w:hint="cs"/>
          <w:rtl/>
        </w:rPr>
        <w:t>انسان‌ها</w:t>
      </w:r>
      <w:r w:rsidRPr="00F347B5">
        <w:rPr>
          <w:rStyle w:val="Char2"/>
          <w:rFonts w:hint="cs"/>
          <w:rtl/>
        </w:rPr>
        <w:t xml:space="preserve">ی مشهور در حرکات و سکنات نداشته باشد بر روش خدایی زندگی کرده است. اسماعیل بن حماد می‌گوید: (در مورد اینکه آیا زنم را طلاق داده‌ام یا نه، شک کردم، پس نزد شُریک قاضی رفتم، او گفت: وی را طلاق بده و برای رجعت او شاهد بگیر، سپس به نزد سفیان ثوری آمدم، او گفت: برو و او را به عصمت خود باز گردان، زیرا اگر او را طلاق هم داده باشی به نزد او رجعت کرده‌ای، سپس به نزد ابوحنیفه رفتم، گفت: تا زمانی که از طلاق دادن وی مطمئن نشده‌ای همسر تو باقی است، سپس از زفر بن الهذیل پرسیدم: او نیز گفت: رأی ابوحنیفه درست است. و این قضیه مانند این است که از کنار جوی آبی عبور می‌کنی و از آب آن به لباس تو اصابت می‌کند که ابوحنیفه در این باره گفته است: لباس تو پاک است تا زمانی که نجاست یا طهارت آب بر تو روشن گردد، و حقیقت فقه نیز همین است. اما سفیان که در جلسه حاضر بود گفت: در مورد آب که ابوحنیفه به عنوان مثال آورد، باید لباست را بشوری که اگر احیاناً آب نجس بوده باشد لباست پاک گردد، و اگر هم پاک باشد آنرا تمیزتر کرده‌ای، و این جزو تقوای فرد است. شُریک گفت: بر لباست ادرار(شاش) </w:t>
      </w:r>
      <w:r w:rsidR="003F1770">
        <w:rPr>
          <w:rStyle w:val="Char2"/>
          <w:rFonts w:hint="cs"/>
          <w:rtl/>
        </w:rPr>
        <w:t>ک</w:t>
      </w:r>
      <w:r w:rsidRPr="00F347B5">
        <w:rPr>
          <w:rStyle w:val="Char2"/>
          <w:rFonts w:hint="cs"/>
          <w:rtl/>
        </w:rPr>
        <w:t>ن سپس آنرا بشوی)</w:t>
      </w:r>
      <w:r w:rsidRPr="00151FE5">
        <w:rPr>
          <w:rStyle w:val="FootnoteReference"/>
          <w:rFonts w:cs="IRNazli"/>
          <w:rtl/>
          <w:lang w:bidi="fa-IR"/>
        </w:rPr>
        <w:footnoteReference w:id="27"/>
      </w:r>
      <w:r w:rsidRPr="00F347B5">
        <w:rPr>
          <w:rStyle w:val="Char2"/>
          <w:rFonts w:hint="cs"/>
          <w:rtl/>
        </w:rPr>
        <w:t>.</w:t>
      </w:r>
    </w:p>
    <w:p w:rsidR="00C05CA7" w:rsidRPr="00F347B5" w:rsidRDefault="00C05CA7" w:rsidP="008F7B7F">
      <w:pPr>
        <w:pStyle w:val="StyleComplexBLotus12ptJustifiedFirstline05cm"/>
        <w:spacing w:line="240" w:lineRule="auto"/>
        <w:rPr>
          <w:rStyle w:val="Char2"/>
          <w:rtl/>
        </w:rPr>
      </w:pPr>
      <w:r w:rsidRPr="00F347B5">
        <w:rPr>
          <w:rStyle w:val="Char2"/>
          <w:rFonts w:hint="cs"/>
          <w:rtl/>
        </w:rPr>
        <w:t>می‌بینم این علما همه در جستجوی حقیقت بوده‌اند، پس ای شخص تعویذخوان از اینان الگو بگیر و به عنوان مثال نحو</w:t>
      </w:r>
      <w:r w:rsidR="003F1770">
        <w:rPr>
          <w:rStyle w:val="Char2"/>
          <w:rFonts w:hint="cs"/>
          <w:rtl/>
        </w:rPr>
        <w:t>ۀ</w:t>
      </w:r>
      <w:r w:rsidRPr="00F347B5">
        <w:rPr>
          <w:rStyle w:val="Char2"/>
          <w:rFonts w:hint="cs"/>
          <w:rtl/>
        </w:rPr>
        <w:t xml:space="preserve"> معالج</w:t>
      </w:r>
      <w:r w:rsidR="003F1770">
        <w:rPr>
          <w:rStyle w:val="Char2"/>
          <w:rFonts w:hint="cs"/>
          <w:rtl/>
        </w:rPr>
        <w:t>ۀ</w:t>
      </w:r>
      <w:r w:rsidRPr="00F347B5">
        <w:rPr>
          <w:rStyle w:val="Char2"/>
          <w:rFonts w:hint="cs"/>
          <w:rtl/>
        </w:rPr>
        <w:t xml:space="preserve"> سحر را توسط وَهَبْ بن منبّه که از تجربیات خودش است بشنو: شش عدد برگ سدر را کوبیده و در آب بریز تا شخص سحر شده با آن خود را بشوید، به أذن خدا شفا می‌یابد. در حالی که بسیاری از دعا</w:t>
      </w:r>
      <w:r w:rsidRPr="00F347B5">
        <w:rPr>
          <w:rStyle w:val="Char2"/>
          <w:rFonts w:hint="eastAsia"/>
          <w:rtl/>
        </w:rPr>
        <w:t>گو</w:t>
      </w:r>
      <w:r w:rsidR="003F1770">
        <w:rPr>
          <w:rStyle w:val="Char2"/>
          <w:rFonts w:hint="eastAsia"/>
          <w:rtl/>
        </w:rPr>
        <w:t>ی</w:t>
      </w:r>
      <w:r w:rsidRPr="00F347B5">
        <w:rPr>
          <w:rStyle w:val="Char2"/>
          <w:rFonts w:hint="cs"/>
          <w:rtl/>
        </w:rPr>
        <w:t>ان این کار را به پیامبر</w:t>
      </w:r>
      <w:r w:rsidRPr="001C4A15">
        <w:rPr>
          <w:rFonts w:ascii="Times New Roman" w:hAnsi="Times New Roman" w:cs="CTraditional Arabic" w:hint="cs"/>
          <w:sz w:val="28"/>
          <w:szCs w:val="28"/>
          <w:rtl/>
          <w:lang w:bidi="fa-IR"/>
        </w:rPr>
        <w:t>ص</w:t>
      </w:r>
      <w:r w:rsidRPr="00F347B5">
        <w:rPr>
          <w:rStyle w:val="Char2"/>
          <w:rFonts w:hint="cs"/>
          <w:rtl/>
        </w:rPr>
        <w:t xml:space="preserve"> نسبت می‌دهند که گویا آنرا مخصوص سحر گردانیده است. اما صحیح آن است که سدر در انواع تماس‌های شیطانی نافع خواهد بود. و نام آن در قرآن نیز وارد است:</w:t>
      </w:r>
      <w:r w:rsidR="008F7B7F">
        <w:rPr>
          <w:rStyle w:val="Char2"/>
          <w:rFonts w:hint="cs"/>
          <w:rtl/>
        </w:rPr>
        <w:t xml:space="preserve"> </w:t>
      </w:r>
      <w:r w:rsidR="008F7B7F">
        <w:rPr>
          <w:rStyle w:val="Char2"/>
          <w:rFonts w:cs="Traditional Arabic"/>
          <w:color w:val="000000"/>
          <w:shd w:val="clear" w:color="auto" w:fill="FFFFFF"/>
          <w:rtl/>
        </w:rPr>
        <w:t>﴿</w:t>
      </w:r>
      <w:r w:rsidR="008F7B7F" w:rsidRPr="003B1288">
        <w:rPr>
          <w:rStyle w:val="Char7"/>
          <w:rtl/>
        </w:rPr>
        <w:t>عِنْدَ سِدْرَةِ الْمُنْتَهَى١٤</w:t>
      </w:r>
      <w:r w:rsidR="008F7B7F">
        <w:rPr>
          <w:rStyle w:val="Char2"/>
          <w:rFonts w:cs="Traditional Arabic"/>
          <w:color w:val="000000"/>
          <w:shd w:val="clear" w:color="auto" w:fill="FFFFFF"/>
          <w:rtl/>
        </w:rPr>
        <w:t>﴾</w:t>
      </w:r>
      <w:r w:rsidR="008F7B7F" w:rsidRPr="008F7B7F">
        <w:rPr>
          <w:rStyle w:val="Char2"/>
          <w:rtl/>
        </w:rPr>
        <w:t xml:space="preserve"> </w:t>
      </w:r>
      <w:r w:rsidR="008F7B7F" w:rsidRPr="008F7B7F">
        <w:rPr>
          <w:rStyle w:val="Char5"/>
          <w:rtl/>
        </w:rPr>
        <w:t>[النجم: 14]</w:t>
      </w:r>
      <w:r w:rsidR="008F7B7F" w:rsidRPr="008F7B7F">
        <w:rPr>
          <w:rStyle w:val="Char2"/>
          <w:rFonts w:hint="cs"/>
          <w:rtl/>
        </w:rPr>
        <w:t>.</w:t>
      </w:r>
      <w:r w:rsidRPr="00F347B5">
        <w:rPr>
          <w:rStyle w:val="Char2"/>
          <w:rFonts w:hint="cs"/>
          <w:rtl/>
        </w:rPr>
        <w:t xml:space="preserve"> </w:t>
      </w:r>
      <w:r w:rsidR="00386A65" w:rsidRPr="00386A65">
        <w:rPr>
          <w:rFonts w:ascii="Tahoma" w:hAnsi="Tahoma" w:cs="Traditional Arabic"/>
          <w:sz w:val="28"/>
          <w:szCs w:val="28"/>
          <w:rtl/>
        </w:rPr>
        <w:t>«</w:t>
      </w:r>
      <w:r w:rsidRPr="00F347B5">
        <w:rPr>
          <w:rStyle w:val="Char2"/>
          <w:rtl/>
        </w:rPr>
        <w:t>نزد «سدرة المنتهى‏»</w:t>
      </w:r>
      <w:r w:rsidRPr="00F347B5">
        <w:rPr>
          <w:rStyle w:val="Char2"/>
          <w:rFonts w:hint="cs"/>
          <w:rtl/>
        </w:rPr>
        <w:t xml:space="preserve"> درخت </w:t>
      </w:r>
      <w:r w:rsidR="003F1770">
        <w:rPr>
          <w:rStyle w:val="Char2"/>
          <w:rFonts w:hint="cs"/>
          <w:rtl/>
        </w:rPr>
        <w:t>ک</w:t>
      </w:r>
      <w:r w:rsidRPr="00F347B5">
        <w:rPr>
          <w:rStyle w:val="Char2"/>
          <w:rFonts w:hint="cs"/>
          <w:rtl/>
        </w:rPr>
        <w:t xml:space="preserve">نار </w:t>
      </w:r>
      <w:r w:rsidR="003F1770">
        <w:rPr>
          <w:rStyle w:val="Char2"/>
          <w:rFonts w:hint="cs"/>
          <w:rtl/>
        </w:rPr>
        <w:t>ک</w:t>
      </w:r>
      <w:r w:rsidRPr="00F347B5">
        <w:rPr>
          <w:rStyle w:val="Char2"/>
          <w:rFonts w:hint="cs"/>
          <w:rtl/>
        </w:rPr>
        <w:t>ه در آسمان هفتم است</w:t>
      </w:r>
      <w:r w:rsidR="00386A65">
        <w:rPr>
          <w:rFonts w:ascii="Tahoma" w:hAnsi="Tahoma" w:cs="Traditional Arabic" w:hint="cs"/>
          <w:sz w:val="28"/>
          <w:szCs w:val="28"/>
          <w:rtl/>
        </w:rPr>
        <w:t>»</w:t>
      </w:r>
      <w:r w:rsidRPr="00F347B5">
        <w:rPr>
          <w:rStyle w:val="Char2"/>
          <w:rFonts w:hint="cs"/>
          <w:rtl/>
        </w:rPr>
        <w:t>.</w:t>
      </w:r>
      <w:r w:rsidR="008F7B7F">
        <w:rPr>
          <w:rStyle w:val="Char2"/>
          <w:rFonts w:hint="cs"/>
          <w:rtl/>
        </w:rPr>
        <w:t xml:space="preserve"> </w:t>
      </w:r>
      <w:r w:rsidR="008F7B7F">
        <w:rPr>
          <w:rStyle w:val="Char2"/>
          <w:rFonts w:cs="Traditional Arabic"/>
          <w:color w:val="000000"/>
          <w:shd w:val="clear" w:color="auto" w:fill="FFFFFF"/>
          <w:rtl/>
        </w:rPr>
        <w:t>﴿</w:t>
      </w:r>
      <w:r w:rsidR="008F7B7F" w:rsidRPr="003B1288">
        <w:rPr>
          <w:rStyle w:val="Char7"/>
          <w:rtl/>
        </w:rPr>
        <w:t>فِي سِدْرٍ مَخْضُودٍ٢٨</w:t>
      </w:r>
      <w:r w:rsidR="008F7B7F">
        <w:rPr>
          <w:rStyle w:val="Char2"/>
          <w:rFonts w:cs="Traditional Arabic"/>
          <w:color w:val="000000"/>
          <w:shd w:val="clear" w:color="auto" w:fill="FFFFFF"/>
          <w:rtl/>
        </w:rPr>
        <w:t>﴾</w:t>
      </w:r>
      <w:r w:rsidR="008F7B7F" w:rsidRPr="008F7B7F">
        <w:rPr>
          <w:rStyle w:val="Char2"/>
          <w:rtl/>
        </w:rPr>
        <w:t xml:space="preserve"> </w:t>
      </w:r>
      <w:r w:rsidR="008F7B7F" w:rsidRPr="008F7B7F">
        <w:rPr>
          <w:rStyle w:val="Char5"/>
          <w:rtl/>
        </w:rPr>
        <w:t>[الواقعة: 28]</w:t>
      </w:r>
      <w:r w:rsidR="008F7B7F" w:rsidRPr="008F7B7F">
        <w:rPr>
          <w:rStyle w:val="Char2"/>
          <w:rFonts w:hint="cs"/>
          <w:rtl/>
        </w:rPr>
        <w:t>.</w:t>
      </w:r>
      <w:r w:rsidRPr="008F7B7F">
        <w:rPr>
          <w:rStyle w:val="Char2"/>
          <w:rFonts w:hint="cs"/>
          <w:rtl/>
        </w:rPr>
        <w:t xml:space="preserve"> </w:t>
      </w:r>
      <w:r w:rsidR="00386A65" w:rsidRPr="00386A65">
        <w:rPr>
          <w:rFonts w:ascii="Tahoma" w:hAnsi="Tahoma" w:cs="Traditional Arabic"/>
          <w:sz w:val="28"/>
          <w:szCs w:val="28"/>
          <w:rtl/>
        </w:rPr>
        <w:t>«</w:t>
      </w:r>
      <w:r w:rsidRPr="00F347B5">
        <w:rPr>
          <w:rStyle w:val="Char2"/>
          <w:rtl/>
        </w:rPr>
        <w:t>آن</w:t>
      </w:r>
      <w:r w:rsidR="008F7B7F">
        <w:rPr>
          <w:rStyle w:val="Char2"/>
          <w:rFonts w:hint="cs"/>
          <w:rtl/>
        </w:rPr>
        <w:t>‌</w:t>
      </w:r>
      <w:r w:rsidRPr="00F347B5">
        <w:rPr>
          <w:rStyle w:val="Char2"/>
          <w:rtl/>
        </w:rPr>
        <w:t>ها در سا</w:t>
      </w:r>
      <w:r w:rsidR="003F1770">
        <w:rPr>
          <w:rStyle w:val="Char2"/>
          <w:rtl/>
        </w:rPr>
        <w:t>ی</w:t>
      </w:r>
      <w:r w:rsidRPr="00F347B5">
        <w:rPr>
          <w:rStyle w:val="Char2"/>
          <w:rtl/>
        </w:rPr>
        <w:t>ه درختان «سدر» بى‏خار قرار دارند</w:t>
      </w:r>
      <w:r w:rsidR="00386A65">
        <w:rPr>
          <w:rFonts w:ascii="Tahoma" w:hAnsi="Tahoma" w:cs="Traditional Arabic" w:hint="cs"/>
          <w:sz w:val="28"/>
          <w:szCs w:val="28"/>
          <w:rtl/>
        </w:rPr>
        <w:t>»</w:t>
      </w:r>
      <w:r w:rsidRPr="00F347B5">
        <w:rPr>
          <w:rStyle w:val="Char2"/>
          <w:rFonts w:hint="cs"/>
          <w:rtl/>
        </w:rPr>
        <w:t>.</w:t>
      </w:r>
    </w:p>
    <w:p w:rsidR="00C05CA7" w:rsidRPr="00F347B5" w:rsidRDefault="00C05CA7" w:rsidP="008F7B7F">
      <w:pPr>
        <w:pStyle w:val="StyleComplexBLotus12ptJustifiedFirstline05cm"/>
        <w:spacing w:line="240" w:lineRule="auto"/>
        <w:rPr>
          <w:rStyle w:val="Char2"/>
          <w:rtl/>
        </w:rPr>
      </w:pPr>
      <w:r w:rsidRPr="00F347B5">
        <w:rPr>
          <w:rStyle w:val="Char2"/>
          <w:rFonts w:hint="cs"/>
          <w:rtl/>
        </w:rPr>
        <w:t>و علت این که جنبیان از سدر متأثر می‌شوند این است که خصوصیات لطیفی دارند، در غیر این صورت، سدر خاصیت مخصوصی ندارد. روغن زیتون هم که به عنوان مثالی برای نور خداوند در قرآن بیان شده است تأثیر بزرگی بر شیاطین دارد. در تفسیر الحسین بن مسعود الفراء راجع به حدیث أُمّ سلمه</w:t>
      </w:r>
      <w:r w:rsidR="008F7B7F">
        <w:rPr>
          <w:rFonts w:ascii="Times New Roman" w:hAnsi="Times New Roman" w:cs="CTraditional Arabic" w:hint="cs"/>
          <w:sz w:val="28"/>
          <w:szCs w:val="28"/>
          <w:rtl/>
          <w:lang w:bidi="fa-IR"/>
        </w:rPr>
        <w:t>ل</w:t>
      </w:r>
      <w:r w:rsidRPr="00F347B5">
        <w:rPr>
          <w:rStyle w:val="Char2"/>
          <w:rFonts w:hint="cs"/>
          <w:rtl/>
        </w:rPr>
        <w:t xml:space="preserve"> آمده است که پیامبر</w:t>
      </w:r>
      <w:r w:rsidRPr="0007102E">
        <w:rPr>
          <w:rFonts w:ascii="Times New Roman" w:hAnsi="Times New Roman" w:cs="CTraditional Arabic" w:hint="cs"/>
          <w:sz w:val="28"/>
          <w:szCs w:val="28"/>
          <w:rtl/>
          <w:lang w:bidi="fa-IR"/>
        </w:rPr>
        <w:t>ص</w:t>
      </w:r>
      <w:r w:rsidRPr="00F347B5">
        <w:rPr>
          <w:rStyle w:val="Char2"/>
          <w:rFonts w:hint="cs"/>
          <w:rtl/>
        </w:rPr>
        <w:t xml:space="preserve"> در خان</w:t>
      </w:r>
      <w:r w:rsidR="003F1770">
        <w:rPr>
          <w:rStyle w:val="Char2"/>
          <w:rFonts w:hint="cs"/>
          <w:rtl/>
        </w:rPr>
        <w:t>ۀ</w:t>
      </w:r>
      <w:r w:rsidRPr="00F347B5">
        <w:rPr>
          <w:rStyle w:val="Char2"/>
          <w:rFonts w:hint="cs"/>
          <w:rtl/>
        </w:rPr>
        <w:t xml:space="preserve"> أُمّ سلمه کنیزی را دید که در چهر</w:t>
      </w:r>
      <w:r w:rsidR="003F1770">
        <w:rPr>
          <w:rStyle w:val="Char2"/>
          <w:rFonts w:hint="cs"/>
          <w:rtl/>
        </w:rPr>
        <w:t>ۀ</w:t>
      </w:r>
      <w:r w:rsidRPr="00F347B5">
        <w:rPr>
          <w:rStyle w:val="Char2"/>
          <w:rFonts w:hint="cs"/>
          <w:rtl/>
        </w:rPr>
        <w:t xml:space="preserve"> او لک</w:t>
      </w:r>
      <w:r w:rsidR="003F1770">
        <w:rPr>
          <w:rStyle w:val="Char2"/>
          <w:rFonts w:hint="cs"/>
          <w:rtl/>
        </w:rPr>
        <w:t>ۀ</w:t>
      </w:r>
      <w:r w:rsidRPr="00F347B5">
        <w:rPr>
          <w:rStyle w:val="Char2"/>
          <w:rFonts w:hint="cs"/>
          <w:rtl/>
        </w:rPr>
        <w:t xml:space="preserve"> مایل به زردی وجود داشت، پیامبر</w:t>
      </w:r>
      <w:r w:rsidRPr="0007102E">
        <w:rPr>
          <w:rFonts w:ascii="Times New Roman" w:hAnsi="Times New Roman" w:cs="CTraditional Arabic" w:hint="cs"/>
          <w:sz w:val="28"/>
          <w:szCs w:val="28"/>
          <w:rtl/>
          <w:lang w:bidi="fa-IR"/>
        </w:rPr>
        <w:t>ص</w:t>
      </w:r>
      <w:r w:rsidRPr="00F347B5">
        <w:rPr>
          <w:rStyle w:val="Char2"/>
          <w:rFonts w:hint="cs"/>
          <w:rtl/>
        </w:rPr>
        <w:t xml:space="preserve"> فرمود: (برای او رقیّه بخوانید، چرا که وی را چشم زده‌اند)</w:t>
      </w:r>
      <w:r w:rsidRPr="00151FE5">
        <w:rPr>
          <w:rStyle w:val="FootnoteReference"/>
          <w:rFonts w:cs="IRNazli"/>
          <w:rtl/>
          <w:lang w:bidi="fa-IR"/>
        </w:rPr>
        <w:footnoteReference w:id="28"/>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حسین بن مسعود می‌گوید: در چهر</w:t>
      </w:r>
      <w:r w:rsidR="003F1770">
        <w:rPr>
          <w:rStyle w:val="Char2"/>
          <w:rFonts w:hint="cs"/>
          <w:rtl/>
        </w:rPr>
        <w:t>ۀ</w:t>
      </w:r>
      <w:r w:rsidRPr="00F347B5">
        <w:rPr>
          <w:rStyle w:val="Char2"/>
          <w:rFonts w:hint="cs"/>
          <w:rtl/>
        </w:rPr>
        <w:t xml:space="preserve"> آن کنیز اثر چشم زدن جن وجود داشت که از نوک نیزه هم مؤثرتر است</w:t>
      </w:r>
      <w:r w:rsidRPr="00151FE5">
        <w:rPr>
          <w:rStyle w:val="FootnoteReference"/>
          <w:rFonts w:cs="IRNazli"/>
          <w:rtl/>
          <w:lang w:bidi="fa-IR"/>
        </w:rPr>
        <w:footnoteReference w:id="29"/>
      </w:r>
      <w:r w:rsidRPr="00F347B5">
        <w:rPr>
          <w:rStyle w:val="Char2"/>
          <w:rFonts w:hint="cs"/>
          <w:rtl/>
        </w:rPr>
        <w:t>.</w:t>
      </w:r>
    </w:p>
    <w:p w:rsidR="00C05CA7" w:rsidRDefault="00C05CA7" w:rsidP="004B41D2">
      <w:pPr>
        <w:pStyle w:val="StyleComplexBLotus12ptJustifiedFirstline05cm"/>
        <w:spacing w:line="240" w:lineRule="auto"/>
        <w:rPr>
          <w:rStyle w:val="Char2"/>
          <w:rtl/>
        </w:rPr>
      </w:pPr>
      <w:r w:rsidRPr="00F347B5">
        <w:rPr>
          <w:rStyle w:val="Char2"/>
          <w:rFonts w:hint="cs"/>
          <w:rtl/>
        </w:rPr>
        <w:t>اما تفسیر صحیح</w:t>
      </w:r>
      <w:r w:rsidRPr="00151FE5">
        <w:rPr>
          <w:rStyle w:val="FootnoteReference"/>
          <w:rFonts w:cs="IRNazli"/>
          <w:rtl/>
          <w:lang w:bidi="fa-IR"/>
        </w:rPr>
        <w:footnoteReference w:id="30"/>
      </w:r>
      <w:r w:rsidRPr="00F347B5">
        <w:rPr>
          <w:rStyle w:val="Char2"/>
          <w:rFonts w:hint="cs"/>
          <w:rtl/>
        </w:rPr>
        <w:t xml:space="preserve"> این قضیه این است که آن کنیز از طریق مدح انسان این گونه شده بود و شیطان بدینوسیله تأثیر خویش را اعمال کرده و با تماسی جزئی وی را هدف قرار داده بود، به دلیل یاد نکردن خدا به هنگام مدح آن کنیز. حدیث زیر بر این مطالب صحه می‌گذارد: (تأثیرات چشم حقیقی است و شیطان نیز به خاطر حسدی که بنی‌آدم دارد از آن استفاده می‌کند)</w:t>
      </w:r>
      <w:r w:rsidRPr="00151FE5">
        <w:rPr>
          <w:rStyle w:val="FootnoteReference"/>
          <w:rFonts w:cs="IRNazli"/>
          <w:rtl/>
          <w:lang w:bidi="fa-IR"/>
        </w:rPr>
        <w:footnoteReference w:id="31"/>
      </w:r>
      <w:r w:rsidRPr="00F347B5">
        <w:rPr>
          <w:rStyle w:val="Char2"/>
          <w:rFonts w:hint="cs"/>
          <w:rtl/>
        </w:rPr>
        <w:t xml:space="preserve"> منظور از «العین حق» اینست که وصف حق است زیرا با تعریف و مدح شخص کور هم، دیگران چشم زده می‌شوند، پس اثر وصف است که بر افراد می‌افتد و نه چشم، البته در حدیث از لفظ عین استفاده شده است. زیرا از آن برای صفت شخص بیننده تعبیر می‌شود. شعر زی</w:t>
      </w:r>
      <w:r w:rsidR="008F7B7F">
        <w:rPr>
          <w:rStyle w:val="Char2"/>
          <w:rFonts w:hint="cs"/>
          <w:rtl/>
        </w:rPr>
        <w:t>ر به یک جنّی نسبت داده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8F7B7F" w:rsidRPr="008F7B7F" w:rsidTr="008F7B7F">
        <w:tc>
          <w:tcPr>
            <w:tcW w:w="2936" w:type="dxa"/>
          </w:tcPr>
          <w:p w:rsidR="008F7B7F" w:rsidRPr="008F7B7F" w:rsidRDefault="008F7B7F" w:rsidP="008F7B7F">
            <w:pPr>
              <w:pStyle w:val="a3"/>
              <w:ind w:firstLine="0"/>
              <w:jc w:val="lowKashida"/>
              <w:rPr>
                <w:sz w:val="2"/>
                <w:szCs w:val="2"/>
                <w:rtl/>
              </w:rPr>
            </w:pPr>
            <w:r w:rsidRPr="008F7B7F">
              <w:rPr>
                <w:rStyle w:val="Char4"/>
                <w:rFonts w:ascii="mylotus" w:hAnsi="mylotus" w:cs="mylotus" w:hint="cs"/>
                <w:b/>
                <w:rtl/>
              </w:rPr>
              <w:t>وقد عالجوه بالتمائم والرقى</w:t>
            </w:r>
            <w:r>
              <w:rPr>
                <w:rStyle w:val="Char4"/>
                <w:rFonts w:ascii="mylotus" w:hAnsi="mylotus" w:cs="mylotus"/>
                <w:b/>
                <w:rtl/>
              </w:rPr>
              <w:br/>
            </w:r>
          </w:p>
        </w:tc>
        <w:tc>
          <w:tcPr>
            <w:tcW w:w="284" w:type="dxa"/>
          </w:tcPr>
          <w:p w:rsidR="008F7B7F" w:rsidRPr="008F7B7F" w:rsidRDefault="008F7B7F" w:rsidP="008F7B7F">
            <w:pPr>
              <w:pStyle w:val="a3"/>
              <w:ind w:firstLine="0"/>
              <w:jc w:val="lowKashida"/>
              <w:rPr>
                <w:rtl/>
              </w:rPr>
            </w:pPr>
          </w:p>
        </w:tc>
        <w:tc>
          <w:tcPr>
            <w:tcW w:w="3232" w:type="dxa"/>
          </w:tcPr>
          <w:p w:rsidR="008F7B7F" w:rsidRPr="008F7B7F" w:rsidRDefault="008F7B7F" w:rsidP="008F7B7F">
            <w:pPr>
              <w:pStyle w:val="a3"/>
              <w:ind w:firstLine="0"/>
              <w:jc w:val="lowKashida"/>
              <w:rPr>
                <w:sz w:val="2"/>
                <w:szCs w:val="2"/>
                <w:rtl/>
              </w:rPr>
            </w:pPr>
            <w:r w:rsidRPr="008F7B7F">
              <w:rPr>
                <w:rStyle w:val="Char4"/>
                <w:rFonts w:ascii="mylotus" w:hAnsi="mylotus" w:cs="mylotus" w:hint="cs"/>
                <w:b/>
                <w:rtl/>
              </w:rPr>
              <w:t>وصبوا عليه الماء من ألم النكس</w:t>
            </w:r>
            <w:r>
              <w:rPr>
                <w:rStyle w:val="Char4"/>
                <w:rFonts w:ascii="mylotus" w:hAnsi="mylotus" w:cs="mylotus"/>
                <w:b/>
                <w:rtl/>
              </w:rPr>
              <w:br/>
            </w:r>
          </w:p>
        </w:tc>
      </w:tr>
    </w:tbl>
    <w:p w:rsidR="00C05CA7" w:rsidRDefault="009A6E3E" w:rsidP="008F7B7F">
      <w:pPr>
        <w:pStyle w:val="a2"/>
        <w:rPr>
          <w:rFonts w:cs="Traditional Arabic"/>
          <w:spacing w:val="-6"/>
          <w:rtl/>
        </w:rPr>
      </w:pPr>
      <w:r w:rsidRPr="009A6E3E">
        <w:rPr>
          <w:rFonts w:cs="Traditional Arabic" w:hint="cs"/>
          <w:spacing w:val="-6"/>
          <w:rtl/>
        </w:rPr>
        <w:t>«</w:t>
      </w:r>
      <w:r w:rsidR="00C05CA7" w:rsidRPr="008F7B7F">
        <w:rPr>
          <w:rFonts w:hint="cs"/>
          <w:rtl/>
        </w:rPr>
        <w:t>آن</w:t>
      </w:r>
      <w:r w:rsidR="008F7B7F">
        <w:rPr>
          <w:rFonts w:hint="eastAsia"/>
          <w:rtl/>
        </w:rPr>
        <w:t>‌</w:t>
      </w:r>
      <w:r w:rsidR="00C05CA7" w:rsidRPr="008F7B7F">
        <w:rPr>
          <w:rFonts w:hint="cs"/>
          <w:rtl/>
        </w:rPr>
        <w:t>ها مریض را با تمیمه و رقیه معالجه کرده‌اند</w:t>
      </w:r>
      <w:r w:rsidR="00C05CA7">
        <w:rPr>
          <w:rFonts w:hint="cs"/>
          <w:rtl/>
        </w:rPr>
        <w:t xml:space="preserve">. </w:t>
      </w:r>
      <w:r w:rsidR="00C05CA7" w:rsidRPr="008F7B7F">
        <w:rPr>
          <w:rFonts w:hint="cs"/>
          <w:rtl/>
        </w:rPr>
        <w:t>و بر او آبی از احساسات سرازیر شده ریختند</w:t>
      </w:r>
      <w:r>
        <w:rPr>
          <w:rFonts w:cs="Traditional Arabic" w:hint="cs"/>
          <w:spacing w:val="-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8F7B7F" w:rsidRPr="008F7B7F" w:rsidTr="008F7B7F">
        <w:tc>
          <w:tcPr>
            <w:tcW w:w="2936" w:type="dxa"/>
          </w:tcPr>
          <w:p w:rsidR="008F7B7F" w:rsidRPr="008F7B7F" w:rsidRDefault="008F7B7F" w:rsidP="008F7B7F">
            <w:pPr>
              <w:pStyle w:val="a3"/>
              <w:ind w:firstLine="0"/>
              <w:jc w:val="lowKashida"/>
              <w:rPr>
                <w:sz w:val="2"/>
                <w:szCs w:val="2"/>
                <w:rtl/>
              </w:rPr>
            </w:pPr>
            <w:r w:rsidRPr="008F7B7F">
              <w:rPr>
                <w:rStyle w:val="Char4"/>
                <w:rFonts w:ascii="mylotus" w:hAnsi="mylotus" w:cs="mylotus" w:hint="cs"/>
                <w:b/>
                <w:rtl/>
              </w:rPr>
              <w:t>وقالوا أصابته من الجن أعين</w:t>
            </w:r>
            <w:r>
              <w:rPr>
                <w:rStyle w:val="Char4"/>
                <w:rFonts w:ascii="mylotus" w:hAnsi="mylotus" w:cs="mylotus"/>
                <w:b/>
                <w:rtl/>
              </w:rPr>
              <w:br/>
            </w:r>
          </w:p>
        </w:tc>
        <w:tc>
          <w:tcPr>
            <w:tcW w:w="284" w:type="dxa"/>
          </w:tcPr>
          <w:p w:rsidR="008F7B7F" w:rsidRPr="008F7B7F" w:rsidRDefault="008F7B7F" w:rsidP="008F7B7F">
            <w:pPr>
              <w:pStyle w:val="a3"/>
              <w:ind w:firstLine="0"/>
              <w:jc w:val="lowKashida"/>
              <w:rPr>
                <w:rtl/>
              </w:rPr>
            </w:pPr>
          </w:p>
        </w:tc>
        <w:tc>
          <w:tcPr>
            <w:tcW w:w="3232" w:type="dxa"/>
          </w:tcPr>
          <w:p w:rsidR="008F7B7F" w:rsidRPr="008F7B7F" w:rsidRDefault="008F7B7F" w:rsidP="008F7B7F">
            <w:pPr>
              <w:pStyle w:val="a3"/>
              <w:ind w:firstLine="0"/>
              <w:jc w:val="lowKashida"/>
              <w:rPr>
                <w:sz w:val="2"/>
                <w:szCs w:val="2"/>
                <w:rtl/>
              </w:rPr>
            </w:pPr>
            <w:r w:rsidRPr="008F7B7F">
              <w:rPr>
                <w:rFonts w:hint="cs"/>
                <w:rtl/>
              </w:rPr>
              <w:t>ولو علموا داووه من ألسن الإنسن!</w:t>
            </w:r>
            <w:r>
              <w:rPr>
                <w:rtl/>
              </w:rPr>
              <w:br/>
            </w:r>
          </w:p>
        </w:tc>
      </w:tr>
    </w:tbl>
    <w:p w:rsidR="00C05CA7" w:rsidRPr="00F347B5" w:rsidRDefault="009A6E3E" w:rsidP="004B41D2">
      <w:pPr>
        <w:pStyle w:val="StyleComplexBLotus12ptJustifiedFirstline05cm"/>
        <w:spacing w:line="240" w:lineRule="auto"/>
        <w:rPr>
          <w:rStyle w:val="Char2"/>
          <w:rtl/>
        </w:rPr>
      </w:pPr>
      <w:r w:rsidRPr="009A6E3E">
        <w:rPr>
          <w:rFonts w:cs="Traditional Arabic" w:hint="cs"/>
          <w:spacing w:val="-6"/>
          <w:sz w:val="28"/>
          <w:szCs w:val="28"/>
          <w:rtl/>
          <w:lang w:bidi="fa-IR"/>
        </w:rPr>
        <w:t>«</w:t>
      </w:r>
      <w:r w:rsidR="00C05CA7" w:rsidRPr="00F347B5">
        <w:rPr>
          <w:rStyle w:val="Char2"/>
          <w:rFonts w:hint="cs"/>
          <w:rtl/>
        </w:rPr>
        <w:t>و گفتند توسط چشم جن این گونه شده است. اما اگر می‌دانستد وی را از زبان مردم نجات می‌دادند</w:t>
      </w:r>
      <w:r>
        <w:rPr>
          <w:rFonts w:cs="Traditional Arabic" w:hint="cs"/>
          <w:spacing w:val="-6"/>
          <w:sz w:val="28"/>
          <w:szCs w:val="28"/>
          <w:rtl/>
          <w:lang w:bidi="fa-IR"/>
        </w:rPr>
        <w:t>»</w:t>
      </w:r>
      <w:r w:rsidR="00C05CA7"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چگونه بین حقایق و آراء دیگران فرق گذاشته می‌شود.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آنچه را که مردم در مورد مسائل مختلف می‌گویند، چیزی جز آراء شخصی</w:t>
      </w:r>
      <w:r w:rsidR="001E6757">
        <w:rPr>
          <w:rStyle w:val="Char2"/>
          <w:rFonts w:hint="cs"/>
          <w:rtl/>
        </w:rPr>
        <w:t xml:space="preserve"> آن‌ها </w:t>
      </w:r>
      <w:r w:rsidRPr="00F347B5">
        <w:rPr>
          <w:rStyle w:val="Char2"/>
          <w:rFonts w:hint="cs"/>
          <w:rtl/>
        </w:rPr>
        <w:t>نیست، که گاهی به طور کامل از حقیقت دور است. به عنوان مثال این گفته‌ی مردم را با حدیث ابی امامه مقایسه کنید: مردم می‌گویند اگر شخصی مورد اصابت چشم کسی واقع شود سپس او را بشناسد، از آب دهان یا عرق او در جهت مداوای شخص مبتلا نمی‌توان استفاده کرد، اما در حدیث ابی أمامه</w:t>
      </w:r>
      <w:r w:rsidRPr="00151FE5">
        <w:rPr>
          <w:rStyle w:val="FootnoteReference"/>
          <w:rFonts w:cs="IRNazli"/>
          <w:rtl/>
          <w:lang w:bidi="fa-IR"/>
        </w:rPr>
        <w:footnoteReference w:id="32"/>
      </w:r>
      <w:r w:rsidRPr="00F347B5">
        <w:rPr>
          <w:rStyle w:val="Char2"/>
          <w:rFonts w:hint="cs"/>
          <w:rtl/>
        </w:rPr>
        <w:t xml:space="preserve"> آمده است: که پیامبر</w:t>
      </w:r>
      <w:r w:rsidRPr="005E6737">
        <w:rPr>
          <w:rFonts w:cs="CTraditional Arabic" w:hint="cs"/>
          <w:spacing w:val="-4"/>
          <w:sz w:val="28"/>
          <w:szCs w:val="28"/>
          <w:rtl/>
          <w:lang w:bidi="fa-IR"/>
        </w:rPr>
        <w:t>ص</w:t>
      </w:r>
      <w:r w:rsidRPr="00F347B5">
        <w:rPr>
          <w:rStyle w:val="Char2"/>
          <w:rFonts w:hint="cs"/>
          <w:rtl/>
        </w:rPr>
        <w:t xml:space="preserve"> به عامر دستور داد تا براى سهل بن حنیف خود را بشوید تا سهل از آب آن استفاده </w:t>
      </w:r>
      <w:r w:rsidR="003F1770">
        <w:rPr>
          <w:rStyle w:val="Char2"/>
          <w:rFonts w:hint="cs"/>
          <w:rtl/>
        </w:rPr>
        <w:t>ک</w:t>
      </w:r>
      <w:r w:rsidRPr="00F347B5">
        <w:rPr>
          <w:rStyle w:val="Char2"/>
          <w:rFonts w:hint="cs"/>
          <w:rtl/>
        </w:rPr>
        <w:t>ند. در حالیکه عامر، سهل را چشم زده بود و سهل نیز این را می‌دانست.</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و نیز این باور مردم که می‌گویند اگر جن کسی را آسیب رساند چنانچه زن باشد یک جنی مذکر او را آسیب رسانده، و اگر مرد باشد یک جنی مؤنث او را آسیب رسانده است، ولی این با حدیث پیامبر</w:t>
      </w:r>
      <w:r w:rsidRPr="00AA38C9">
        <w:rPr>
          <w:rFonts w:cs="CTraditional Arabic" w:hint="cs"/>
          <w:spacing w:val="-4"/>
          <w:sz w:val="28"/>
          <w:szCs w:val="28"/>
          <w:rtl/>
          <w:lang w:bidi="fa-IR"/>
        </w:rPr>
        <w:t>ص</w:t>
      </w:r>
      <w:r w:rsidRPr="00F347B5">
        <w:rPr>
          <w:rStyle w:val="Char2"/>
          <w:rFonts w:hint="cs"/>
          <w:rtl/>
        </w:rPr>
        <w:t xml:space="preserve"> مخالفت دارد، هنگامی که فرمودند: (ای دشمن خدا بیرون رو که من پیامبر خدا هستم) ایشان این جمله را به کسی گفتند که تحت تأثیر جن قرار گرفته و شخص مذکور مرد بود.</w:t>
      </w:r>
    </w:p>
    <w:p w:rsidR="009A6E3E" w:rsidRPr="00F347B5" w:rsidRDefault="009A6E3E" w:rsidP="004B41D2">
      <w:pPr>
        <w:pStyle w:val="StyleComplexBLotus12ptJustifiedFirstline05cm"/>
        <w:spacing w:line="240" w:lineRule="auto"/>
        <w:rPr>
          <w:rStyle w:val="Char2"/>
          <w:rtl/>
        </w:rPr>
        <w:sectPr w:rsidR="009A6E3E" w:rsidRPr="00F347B5" w:rsidSect="00AE7DAA">
          <w:headerReference w:type="default" r:id="rId35"/>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4437F9" w:rsidP="007B70D3">
      <w:pPr>
        <w:pStyle w:val="a"/>
        <w:rPr>
          <w:rtl/>
        </w:rPr>
      </w:pPr>
      <w:r>
        <w:rPr>
          <w:rtl/>
        </w:rPr>
        <w:tab/>
      </w:r>
      <w:bookmarkStart w:id="56" w:name="_Toc292235040"/>
      <w:bookmarkStart w:id="57" w:name="_Toc433553443"/>
      <w:r w:rsidR="00C05CA7" w:rsidRPr="005D0F1D">
        <w:rPr>
          <w:rFonts w:hint="cs"/>
          <w:rtl/>
        </w:rPr>
        <w:t>قاعده ب</w:t>
      </w:r>
      <w:r w:rsidR="00C05CA7">
        <w:rPr>
          <w:rFonts w:hint="cs"/>
          <w:rtl/>
        </w:rPr>
        <w:t>ي</w:t>
      </w:r>
      <w:r w:rsidR="00C05CA7" w:rsidRPr="005D0F1D">
        <w:rPr>
          <w:rFonts w:hint="cs"/>
          <w:rtl/>
        </w:rPr>
        <w:t xml:space="preserve">ست و </w:t>
      </w:r>
      <w:r w:rsidR="00C05CA7">
        <w:rPr>
          <w:rFonts w:hint="cs"/>
          <w:rtl/>
        </w:rPr>
        <w:t>ي</w:t>
      </w:r>
      <w:r w:rsidR="009F6337">
        <w:rPr>
          <w:rFonts w:hint="cs"/>
          <w:rtl/>
        </w:rPr>
        <w:t>کم:</w:t>
      </w:r>
      <w:r w:rsidR="009A6E3E">
        <w:rPr>
          <w:rtl/>
        </w:rPr>
        <w:br/>
      </w:r>
      <w:r w:rsidR="00C05CA7">
        <w:rPr>
          <w:rFonts w:hint="cs"/>
          <w:rtl/>
        </w:rPr>
        <w:t xml:space="preserve">شيطان معمولاً در ايجاد </w:t>
      </w:r>
      <w:r w:rsidR="00325C8A">
        <w:rPr>
          <w:rFonts w:hint="cs"/>
          <w:rtl/>
        </w:rPr>
        <w:t>بيماری‌ها</w:t>
      </w:r>
      <w:r w:rsidR="00C05CA7" w:rsidRPr="005D0F1D">
        <w:rPr>
          <w:rFonts w:hint="cs"/>
          <w:rtl/>
        </w:rPr>
        <w:t>ی جسمی نقشی ندارد</w:t>
      </w:r>
      <w:r w:rsidR="00C05CA7">
        <w:rPr>
          <w:rFonts w:hint="cs"/>
          <w:rtl/>
        </w:rPr>
        <w:t>،</w:t>
      </w:r>
      <w:r w:rsidR="00C05CA7" w:rsidRPr="005D0F1D">
        <w:rPr>
          <w:rFonts w:hint="cs"/>
          <w:rtl/>
        </w:rPr>
        <w:t xml:space="preserve"> اما از آن به عناو</w:t>
      </w:r>
      <w:r w:rsidR="00C05CA7">
        <w:rPr>
          <w:rFonts w:hint="cs"/>
          <w:rtl/>
        </w:rPr>
        <w:t>ي</w:t>
      </w:r>
      <w:r w:rsidR="00C05CA7" w:rsidRPr="005D0F1D">
        <w:rPr>
          <w:rFonts w:hint="cs"/>
          <w:rtl/>
        </w:rPr>
        <w:t>ن د</w:t>
      </w:r>
      <w:r w:rsidR="00C05CA7">
        <w:rPr>
          <w:rFonts w:hint="cs"/>
          <w:rtl/>
        </w:rPr>
        <w:t>ي</w:t>
      </w:r>
      <w:r w:rsidR="00C05CA7" w:rsidRPr="005D0F1D">
        <w:rPr>
          <w:rFonts w:hint="cs"/>
          <w:rtl/>
        </w:rPr>
        <w:t>گر استفاده می‌کند</w:t>
      </w:r>
      <w:bookmarkEnd w:id="56"/>
      <w:bookmarkEnd w:id="57"/>
    </w:p>
    <w:p w:rsidR="00C05CA7" w:rsidRPr="008F7B7F" w:rsidRDefault="00C05CA7" w:rsidP="008F7B7F">
      <w:pPr>
        <w:pStyle w:val="StyleComplexBLotus12ptJustifiedFirstline05cm"/>
        <w:spacing w:line="240" w:lineRule="auto"/>
        <w:rPr>
          <w:rStyle w:val="Char2"/>
          <w:rtl/>
        </w:rPr>
      </w:pPr>
      <w:r w:rsidRPr="00F347B5">
        <w:rPr>
          <w:rStyle w:val="Char2"/>
          <w:rFonts w:hint="cs"/>
          <w:rtl/>
        </w:rPr>
        <w:t>این قاعد</w:t>
      </w:r>
      <w:r w:rsidR="003F1770">
        <w:rPr>
          <w:rStyle w:val="Char2"/>
          <w:rFonts w:hint="cs"/>
          <w:rtl/>
        </w:rPr>
        <w:t>ۀ</w:t>
      </w:r>
      <w:r w:rsidRPr="00F347B5">
        <w:rPr>
          <w:rStyle w:val="Char2"/>
          <w:rFonts w:hint="cs"/>
          <w:rtl/>
        </w:rPr>
        <w:t xml:space="preserve"> مهمی است که به دلیل اهمیت آن به تفصیل از آن سخن می‌گوئیم. </w:t>
      </w:r>
      <w:r w:rsidR="001E565A">
        <w:rPr>
          <w:rStyle w:val="Char2"/>
          <w:rFonts w:hint="cs"/>
          <w:rtl/>
        </w:rPr>
        <w:t>بیماری‌ها</w:t>
      </w:r>
      <w:r w:rsidRPr="00F347B5">
        <w:rPr>
          <w:rStyle w:val="Char2"/>
          <w:rFonts w:hint="cs"/>
          <w:rtl/>
        </w:rPr>
        <w:t xml:space="preserve"> دو نوع هستند: نوع اول: بیماری جسمی که شیطان در جهت آزار مریضان استفاده می‌کند، به عنوان مثال اگر مریضی تحت تأثیر چشم بد واقع یا سحر شده باشد، و به یک نوع بیماری داخلی مانند زخم معده نیز مبتلا باشد، شیطان با توجه به گفت</w:t>
      </w:r>
      <w:r w:rsidR="003F1770">
        <w:rPr>
          <w:rStyle w:val="Char2"/>
          <w:rFonts w:hint="cs"/>
          <w:rtl/>
        </w:rPr>
        <w:t>ۀ</w:t>
      </w:r>
      <w:r w:rsidRPr="00F347B5">
        <w:rPr>
          <w:rStyle w:val="Char2"/>
          <w:rFonts w:hint="cs"/>
          <w:rtl/>
        </w:rPr>
        <w:t xml:space="preserve"> پیامبر</w:t>
      </w:r>
      <w:r w:rsidRPr="001C3F7E">
        <w:rPr>
          <w:rFonts w:cs="CTraditional Arabic" w:hint="cs"/>
          <w:spacing w:val="-4"/>
          <w:sz w:val="28"/>
          <w:szCs w:val="28"/>
          <w:rtl/>
          <w:lang w:bidi="fa-IR"/>
        </w:rPr>
        <w:t>ص</w:t>
      </w:r>
      <w:r w:rsidRPr="00F347B5">
        <w:rPr>
          <w:rStyle w:val="Char2"/>
          <w:rFonts w:hint="cs"/>
          <w:rtl/>
        </w:rPr>
        <w:t xml:space="preserve"> که فرمود: از طریق خون انسان در درون وی نفوذ می‌کند</w:t>
      </w:r>
      <w:r w:rsidRPr="00151FE5">
        <w:rPr>
          <w:rStyle w:val="FootnoteReference"/>
          <w:rFonts w:cs="IRNazli"/>
          <w:rtl/>
          <w:lang w:bidi="fa-IR"/>
        </w:rPr>
        <w:footnoteReference w:id="33"/>
      </w:r>
      <w:r w:rsidRPr="00F347B5">
        <w:rPr>
          <w:rStyle w:val="Char2"/>
          <w:rFonts w:hint="cs"/>
          <w:rtl/>
        </w:rPr>
        <w:t>، با توانایی که دارد از مرض این شخص در جهت آزار بیشتر او استفاده می‌کند. پیامبر</w:t>
      </w:r>
      <w:r w:rsidRPr="001C3F7E">
        <w:rPr>
          <w:rFonts w:cs="CTraditional Arabic" w:hint="cs"/>
          <w:spacing w:val="-4"/>
          <w:sz w:val="28"/>
          <w:szCs w:val="28"/>
          <w:rtl/>
          <w:lang w:bidi="fa-IR"/>
        </w:rPr>
        <w:t>ص</w:t>
      </w:r>
      <w:r w:rsidRPr="00F347B5">
        <w:rPr>
          <w:rStyle w:val="Char2"/>
          <w:rFonts w:hint="cs"/>
          <w:rtl/>
        </w:rPr>
        <w:t xml:space="preserve"> چنین حالتی را از ایوب پیامبر</w:t>
      </w:r>
      <w:r w:rsidR="008F7B7F">
        <w:rPr>
          <w:rFonts w:cs="CTraditional Arabic" w:hint="cs"/>
          <w:spacing w:val="-4"/>
          <w:sz w:val="28"/>
          <w:szCs w:val="28"/>
          <w:rtl/>
          <w:lang w:bidi="fa-IR"/>
        </w:rPr>
        <w:t>÷</w:t>
      </w:r>
      <w:r w:rsidRPr="00F347B5">
        <w:rPr>
          <w:rStyle w:val="Char2"/>
          <w:rFonts w:hint="cs"/>
          <w:rtl/>
        </w:rPr>
        <w:t xml:space="preserve"> نقل نموده که آیه زیر به آن اشاره دارد:</w:t>
      </w:r>
      <w:r w:rsidR="008F7B7F">
        <w:rPr>
          <w:rStyle w:val="Char2"/>
          <w:rFonts w:hint="cs"/>
          <w:rtl/>
        </w:rPr>
        <w:t xml:space="preserve"> </w:t>
      </w:r>
      <w:r w:rsidR="008F7B7F">
        <w:rPr>
          <w:rStyle w:val="Char2"/>
          <w:rFonts w:cs="Traditional Arabic"/>
          <w:color w:val="000000"/>
          <w:shd w:val="clear" w:color="auto" w:fill="FFFFFF"/>
          <w:rtl/>
        </w:rPr>
        <w:t>﴿</w:t>
      </w:r>
      <w:r w:rsidR="008F7B7F" w:rsidRPr="003B1288">
        <w:rPr>
          <w:rStyle w:val="Char7"/>
          <w:rtl/>
        </w:rPr>
        <w:t>أَنِّي مَسَّنِيَ الشَّيْطَانُ بِنُصْبٍ وَعَذَابٍ٤١</w:t>
      </w:r>
      <w:r w:rsidR="008F7B7F">
        <w:rPr>
          <w:rStyle w:val="Char2"/>
          <w:rFonts w:cs="Traditional Arabic"/>
          <w:color w:val="000000"/>
          <w:shd w:val="clear" w:color="auto" w:fill="FFFFFF"/>
          <w:rtl/>
        </w:rPr>
        <w:t>﴾</w:t>
      </w:r>
      <w:r w:rsidR="008F7B7F" w:rsidRPr="008F7B7F">
        <w:rPr>
          <w:rStyle w:val="Char2"/>
          <w:rtl/>
        </w:rPr>
        <w:t xml:space="preserve"> </w:t>
      </w:r>
      <w:r w:rsidR="008F7B7F" w:rsidRPr="008F7B7F">
        <w:rPr>
          <w:rStyle w:val="Char5"/>
          <w:rtl/>
        </w:rPr>
        <w:t>[ص: 41]</w:t>
      </w:r>
      <w:r w:rsidR="008F7B7F" w:rsidRPr="008F7B7F">
        <w:rPr>
          <w:rStyle w:val="Char2"/>
          <w:rFonts w:hint="cs"/>
          <w:rtl/>
        </w:rPr>
        <w:t>.</w:t>
      </w:r>
    </w:p>
    <w:p w:rsidR="00C05CA7" w:rsidRPr="00F347B5" w:rsidRDefault="009A6E3E" w:rsidP="004B41D2">
      <w:pPr>
        <w:pStyle w:val="StyleComplexBLotus12ptJustifiedFirstline05cm"/>
        <w:spacing w:line="240" w:lineRule="auto"/>
        <w:rPr>
          <w:rStyle w:val="Char2"/>
          <w:rtl/>
        </w:rPr>
      </w:pPr>
      <w:r w:rsidRPr="009A6E3E">
        <w:rPr>
          <w:rFonts w:cs="Traditional Arabic" w:hint="cs"/>
          <w:spacing w:val="-6"/>
          <w:sz w:val="28"/>
          <w:szCs w:val="28"/>
          <w:rtl/>
          <w:lang w:bidi="fa-IR"/>
        </w:rPr>
        <w:t>«</w:t>
      </w:r>
      <w:r w:rsidR="00C05CA7" w:rsidRPr="00F347B5">
        <w:rPr>
          <w:rStyle w:val="Char2"/>
          <w:rtl/>
        </w:rPr>
        <w:t>(و گفت: پروردگارا!) ش</w:t>
      </w:r>
      <w:r w:rsidR="003F1770">
        <w:rPr>
          <w:rStyle w:val="Char2"/>
          <w:rtl/>
        </w:rPr>
        <w:t>ی</w:t>
      </w:r>
      <w:r w:rsidR="00C05CA7" w:rsidRPr="00F347B5">
        <w:rPr>
          <w:rStyle w:val="Char2"/>
          <w:rtl/>
        </w:rPr>
        <w:t>طان مرا به رنج و عذاب اف</w:t>
      </w:r>
      <w:r w:rsidR="003F1770">
        <w:rPr>
          <w:rStyle w:val="Char2"/>
          <w:rtl/>
        </w:rPr>
        <w:t>ک</w:t>
      </w:r>
      <w:r w:rsidR="00C05CA7" w:rsidRPr="00F347B5">
        <w:rPr>
          <w:rStyle w:val="Char2"/>
          <w:rtl/>
        </w:rPr>
        <w:t>نده است</w:t>
      </w:r>
      <w:r>
        <w:rPr>
          <w:rFonts w:cs="Traditional Arabic" w:hint="cs"/>
          <w:spacing w:val="-6"/>
          <w:sz w:val="28"/>
          <w:szCs w:val="28"/>
          <w:rtl/>
          <w:lang w:bidi="fa-IR"/>
        </w:rPr>
        <w:t>»</w:t>
      </w:r>
      <w:r w:rsidR="00C05CA7"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علاج این نوع بیماری استفاده از نیروی قرآن و سپس داروهای رایج می‌باشد، که در حدیث شخص مفؤود</w:t>
      </w:r>
      <w:r w:rsidRPr="00151FE5">
        <w:rPr>
          <w:rStyle w:val="FootnoteReference"/>
          <w:rFonts w:cs="IRNazli"/>
          <w:rtl/>
          <w:lang w:bidi="fa-IR"/>
        </w:rPr>
        <w:footnoteReference w:id="34"/>
      </w:r>
      <w:r w:rsidRPr="00F347B5">
        <w:rPr>
          <w:rStyle w:val="Char2"/>
          <w:rFonts w:hint="cs"/>
          <w:rtl/>
        </w:rPr>
        <w:t xml:space="preserve"> بیان شد.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نوع دوم: </w:t>
      </w:r>
      <w:r w:rsidR="001E565A">
        <w:rPr>
          <w:rStyle w:val="Char2"/>
          <w:rFonts w:hint="cs"/>
          <w:rtl/>
        </w:rPr>
        <w:t>بیماری‌ها</w:t>
      </w:r>
      <w:r w:rsidRPr="00F347B5">
        <w:rPr>
          <w:rStyle w:val="Char2"/>
          <w:rFonts w:hint="cs"/>
          <w:rtl/>
        </w:rPr>
        <w:t xml:space="preserve">ی عضوی که منشأ شیطانی دارند و هیچ سبب مادی در کار نیست و به سبب چشم بدشگون یا سحر یا ... ایجاد شده است. این تنها نوع بیماری است که علت مستقیم آن خود شیطان است در واقع همان طاعون است که اگر خداوند با رحمت خویش وی را در برنگیرد هلاک خواهد شد، که خود این نوع دو قسم است: </w:t>
      </w:r>
    </w:p>
    <w:p w:rsidR="00C05CA7" w:rsidRPr="00F347B5" w:rsidRDefault="00C05CA7" w:rsidP="00873A01">
      <w:pPr>
        <w:pStyle w:val="StyleComplexBLotus12ptJustifiedFirstline05cm"/>
        <w:numPr>
          <w:ilvl w:val="0"/>
          <w:numId w:val="3"/>
        </w:numPr>
        <w:spacing w:line="240" w:lineRule="auto"/>
        <w:rPr>
          <w:rStyle w:val="Char2"/>
          <w:rtl/>
        </w:rPr>
      </w:pPr>
      <w:r w:rsidRPr="00F347B5">
        <w:rPr>
          <w:rStyle w:val="Char2"/>
          <w:rFonts w:hint="cs"/>
          <w:rtl/>
        </w:rPr>
        <w:t>طاعون واگ</w:t>
      </w:r>
      <w:r w:rsidR="003F1770">
        <w:rPr>
          <w:rStyle w:val="Char2"/>
          <w:rFonts w:hint="cs"/>
          <w:rtl/>
        </w:rPr>
        <w:t>ی</w:t>
      </w:r>
      <w:r w:rsidRPr="00F347B5">
        <w:rPr>
          <w:rStyle w:val="Char2"/>
          <w:rFonts w:hint="cs"/>
          <w:rtl/>
        </w:rPr>
        <w:t>ر: یا همان وبا که گروهی را طعم</w:t>
      </w:r>
      <w:r w:rsidR="003F1770">
        <w:rPr>
          <w:rStyle w:val="Char2"/>
          <w:rFonts w:hint="cs"/>
          <w:rtl/>
        </w:rPr>
        <w:t>ۀ</w:t>
      </w:r>
      <w:r w:rsidRPr="00F347B5">
        <w:rPr>
          <w:rStyle w:val="Char2"/>
          <w:rFonts w:hint="cs"/>
          <w:rtl/>
        </w:rPr>
        <w:t xml:space="preserve"> خویش می‌سازد و علت آن آثار گناهان است. پیامبر</w:t>
      </w:r>
      <w:r w:rsidRPr="00072D26">
        <w:rPr>
          <w:rFonts w:cs="CTraditional Arabic" w:hint="cs"/>
          <w:spacing w:val="-4"/>
          <w:sz w:val="28"/>
          <w:szCs w:val="28"/>
          <w:rtl/>
          <w:lang w:bidi="fa-IR"/>
        </w:rPr>
        <w:t>ص</w:t>
      </w:r>
      <w:r w:rsidRPr="00F347B5">
        <w:rPr>
          <w:rStyle w:val="Char2"/>
          <w:rFonts w:hint="cs"/>
          <w:rtl/>
        </w:rPr>
        <w:t xml:space="preserve"> در این زمینه فرموده است: (طاعون امر پلیدی است که برای گروهی از بنی‌اسرائیل و برخی گذشتگان شما نازل شد، پس اگر شنیدید که در سرزمینی شایع شده است به آن وارد نشوید، و اگر در محل وقوع آن بودید از آن سرزمین خارج نشوید تا از آن فرار </w:t>
      </w:r>
      <w:r w:rsidR="003F1770">
        <w:rPr>
          <w:rStyle w:val="Char2"/>
          <w:rFonts w:hint="cs"/>
          <w:rtl/>
        </w:rPr>
        <w:t>ک</w:t>
      </w:r>
      <w:r w:rsidRPr="00F347B5">
        <w:rPr>
          <w:rStyle w:val="Char2"/>
          <w:rFonts w:hint="cs"/>
          <w:rtl/>
        </w:rPr>
        <w:t>ن</w:t>
      </w:r>
      <w:r w:rsidR="003F1770">
        <w:rPr>
          <w:rStyle w:val="Char2"/>
          <w:rFonts w:hint="cs"/>
          <w:rtl/>
        </w:rPr>
        <w:t>ی</w:t>
      </w:r>
      <w:r w:rsidRPr="00F347B5">
        <w:rPr>
          <w:rStyle w:val="Char2"/>
          <w:rFonts w:hint="cs"/>
          <w:rtl/>
        </w:rPr>
        <w:t>د)</w:t>
      </w:r>
      <w:r w:rsidRPr="00151FE5">
        <w:rPr>
          <w:rStyle w:val="FootnoteReference"/>
          <w:rFonts w:cs="IRNazli"/>
          <w:rtl/>
          <w:lang w:bidi="fa-IR"/>
        </w:rPr>
        <w:footnoteReference w:id="35"/>
      </w:r>
      <w:r w:rsidRPr="00F347B5">
        <w:rPr>
          <w:rStyle w:val="Char2"/>
          <w:rFonts w:hint="cs"/>
          <w:rtl/>
        </w:rPr>
        <w:t>.</w:t>
      </w:r>
    </w:p>
    <w:p w:rsidR="00C05CA7" w:rsidRPr="00F347B5" w:rsidRDefault="00C05CA7" w:rsidP="00873A01">
      <w:pPr>
        <w:pStyle w:val="StyleComplexBLotus12ptJustifiedFirstline05cm"/>
        <w:numPr>
          <w:ilvl w:val="0"/>
          <w:numId w:val="3"/>
        </w:numPr>
        <w:spacing w:line="240" w:lineRule="auto"/>
        <w:rPr>
          <w:rStyle w:val="Char2"/>
          <w:rtl/>
        </w:rPr>
      </w:pPr>
      <w:r w:rsidRPr="00F347B5">
        <w:rPr>
          <w:rStyle w:val="Char2"/>
          <w:rFonts w:hint="cs"/>
          <w:rtl/>
        </w:rPr>
        <w:t>طاعون غیر واگ</w:t>
      </w:r>
      <w:r w:rsidR="003F1770">
        <w:rPr>
          <w:rStyle w:val="Char2"/>
          <w:rFonts w:hint="cs"/>
          <w:rtl/>
        </w:rPr>
        <w:t>ی</w:t>
      </w:r>
      <w:r w:rsidRPr="00F347B5">
        <w:rPr>
          <w:rStyle w:val="Char2"/>
          <w:rFonts w:hint="cs"/>
          <w:rtl/>
        </w:rPr>
        <w:t>ر: که یک بلای فردی است و امروز آن را سرطان می‌نامند و هنوز پزشکان دلیل روشن و درمان قطعی برای آن نیافته‌اند. اما از پیام پیامبر</w:t>
      </w:r>
      <w:r w:rsidRPr="00335CC0">
        <w:rPr>
          <w:rFonts w:cs="CTraditional Arabic" w:hint="cs"/>
          <w:spacing w:val="-4"/>
          <w:sz w:val="28"/>
          <w:szCs w:val="28"/>
          <w:rtl/>
          <w:lang w:bidi="fa-IR"/>
        </w:rPr>
        <w:t>ص</w:t>
      </w:r>
      <w:r w:rsidRPr="00F347B5">
        <w:rPr>
          <w:rStyle w:val="Char2"/>
          <w:rFonts w:hint="cs"/>
          <w:rtl/>
        </w:rPr>
        <w:t xml:space="preserve"> به منشأ اصلی آن پی می‌بریم که فرمود: (نیش و گزش جن است)</w:t>
      </w:r>
      <w:r w:rsidRPr="00151FE5">
        <w:rPr>
          <w:rStyle w:val="FootnoteReference"/>
          <w:rFonts w:cs="IRNazli"/>
          <w:rtl/>
          <w:lang w:bidi="fa-IR"/>
        </w:rPr>
        <w:footnoteReference w:id="36"/>
      </w:r>
      <w:r w:rsidRPr="00F347B5">
        <w:rPr>
          <w:rStyle w:val="Char2"/>
          <w:rFonts w:hint="cs"/>
          <w:rtl/>
        </w:rPr>
        <w:t>. ابن سینا در این مورد می‌گوید: (هرگاه در قسمت</w:t>
      </w:r>
      <w:r w:rsidR="008F7B7F">
        <w:rPr>
          <w:rStyle w:val="Char2"/>
          <w:rFonts w:hint="eastAsia"/>
          <w:rtl/>
        </w:rPr>
        <w:t>‌</w:t>
      </w:r>
      <w:r w:rsidRPr="00F347B5">
        <w:rPr>
          <w:rStyle w:val="Char2"/>
          <w:rFonts w:hint="cs"/>
          <w:rtl/>
        </w:rPr>
        <w:t>های نرم بدن، ران</w:t>
      </w:r>
      <w:r w:rsidR="008F7B7F">
        <w:rPr>
          <w:rStyle w:val="Char2"/>
          <w:rFonts w:hint="eastAsia"/>
          <w:rtl/>
        </w:rPr>
        <w:t>‌</w:t>
      </w:r>
      <w:r w:rsidRPr="00F347B5">
        <w:rPr>
          <w:rStyle w:val="Char2"/>
          <w:rFonts w:hint="cs"/>
          <w:rtl/>
        </w:rPr>
        <w:t>ها و پشت گوش ورمی ایجاد شود، آن را طاعون می‌نامند که خونی غلیظ و بدبو است و بعضی مواقع خونی چرک آلود را ترشح می‌کند که به شیوه‌ای کشنده به قلب سرایت می‌کند، و در نتیج</w:t>
      </w:r>
      <w:r w:rsidR="003F1770">
        <w:rPr>
          <w:rStyle w:val="Char2"/>
          <w:rFonts w:hint="cs"/>
          <w:rtl/>
        </w:rPr>
        <w:t>ۀ</w:t>
      </w:r>
      <w:r w:rsidRPr="00F347B5">
        <w:rPr>
          <w:rStyle w:val="Char2"/>
          <w:rFonts w:hint="cs"/>
          <w:rtl/>
        </w:rPr>
        <w:t xml:space="preserve"> آن حالت تهوع و استفراغ و تنگی نفس در شخص پدیدار می‌آید، نوع خفیف این ورم قرمز رنگ است، سپس زرد رنگ، و نوع کشند</w:t>
      </w:r>
      <w:r w:rsidR="003F1770">
        <w:rPr>
          <w:rStyle w:val="Char2"/>
          <w:rFonts w:hint="cs"/>
          <w:rtl/>
        </w:rPr>
        <w:t>ۀ</w:t>
      </w:r>
      <w:r w:rsidRPr="00F347B5">
        <w:rPr>
          <w:rStyle w:val="Char2"/>
          <w:rFonts w:hint="cs"/>
          <w:rtl/>
        </w:rPr>
        <w:t xml:space="preserve"> آن سیاه بوده و کسی از آن نجات نمی‌یابد)</w:t>
      </w:r>
      <w:r w:rsidRPr="00151FE5">
        <w:rPr>
          <w:rStyle w:val="FootnoteReference"/>
          <w:rFonts w:cs="IRNazli"/>
          <w:rtl/>
          <w:lang w:bidi="fa-IR"/>
        </w:rPr>
        <w:footnoteReference w:id="37"/>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در حدیث ابوموسی آمده است که پیامبر</w:t>
      </w:r>
      <w:r w:rsidRPr="00901E8F">
        <w:rPr>
          <w:rFonts w:cs="CTraditional Arabic" w:hint="cs"/>
          <w:spacing w:val="-4"/>
          <w:sz w:val="28"/>
          <w:szCs w:val="28"/>
          <w:rtl/>
          <w:lang w:bidi="fa-IR"/>
        </w:rPr>
        <w:t>ص</w:t>
      </w:r>
      <w:r w:rsidRPr="00F347B5">
        <w:rPr>
          <w:rStyle w:val="Char2"/>
          <w:rFonts w:hint="cs"/>
          <w:rtl/>
        </w:rPr>
        <w:t xml:space="preserve"> فرمود: (از اسباب نابودی امت من، نیزه</w:t>
      </w:r>
      <w:r w:rsidRPr="00151FE5">
        <w:rPr>
          <w:rStyle w:val="FootnoteReference"/>
          <w:rFonts w:cs="IRNazli"/>
          <w:rtl/>
          <w:lang w:bidi="fa-IR"/>
        </w:rPr>
        <w:footnoteReference w:id="38"/>
      </w:r>
      <w:r w:rsidRPr="00F347B5">
        <w:rPr>
          <w:rStyle w:val="Char2"/>
          <w:rFonts w:hint="cs"/>
          <w:rtl/>
        </w:rPr>
        <w:t xml:space="preserve"> و طاعون است، یاران عرض کردند: نیزه را می‌شناسیم، اما مراد از طاعون چیست، ای پیامبر خدا؟ فرمود: گزند برادران جنی شما است، و بر هر دو مورد گواهی وجود دارد)</w:t>
      </w:r>
      <w:r w:rsidRPr="00151FE5">
        <w:rPr>
          <w:rStyle w:val="FootnoteReference"/>
          <w:rFonts w:cs="IRNazli"/>
          <w:rtl/>
          <w:lang w:bidi="fa-IR"/>
        </w:rPr>
        <w:footnoteReference w:id="39"/>
      </w:r>
      <w:r w:rsidRPr="00F347B5">
        <w:rPr>
          <w:rStyle w:val="Char2"/>
          <w:rFonts w:hint="cs"/>
          <w:rtl/>
        </w:rPr>
        <w:t>.</w:t>
      </w:r>
    </w:p>
    <w:p w:rsidR="00C05CA7" w:rsidRPr="00F347B5" w:rsidRDefault="00C05CA7" w:rsidP="008F7B7F">
      <w:pPr>
        <w:pStyle w:val="StyleComplexBLotus12ptJustifiedFirstline05cm"/>
        <w:spacing w:line="240" w:lineRule="auto"/>
        <w:rPr>
          <w:rStyle w:val="Char2"/>
          <w:rtl/>
        </w:rPr>
      </w:pPr>
      <w:r w:rsidRPr="00F347B5">
        <w:rPr>
          <w:rStyle w:val="Char2"/>
          <w:rFonts w:hint="cs"/>
          <w:rtl/>
        </w:rPr>
        <w:t>در روایتی از عایشه</w:t>
      </w:r>
      <w:r w:rsidR="008F7B7F">
        <w:rPr>
          <w:rFonts w:cs="CTraditional Arabic" w:hint="cs"/>
          <w:spacing w:val="-4"/>
          <w:sz w:val="28"/>
          <w:szCs w:val="28"/>
          <w:rtl/>
          <w:lang w:bidi="fa-IR"/>
        </w:rPr>
        <w:t>ل</w:t>
      </w:r>
      <w:r w:rsidRPr="00F347B5">
        <w:rPr>
          <w:rStyle w:val="Char2"/>
          <w:rFonts w:hint="cs"/>
          <w:rtl/>
        </w:rPr>
        <w:t xml:space="preserve"> نیز آمده است که با شنیدن این حدیث از پیامبر</w:t>
      </w:r>
      <w:r w:rsidRPr="00F70D68">
        <w:rPr>
          <w:rFonts w:cs="CTraditional Arabic" w:hint="cs"/>
          <w:spacing w:val="-4"/>
          <w:sz w:val="28"/>
          <w:szCs w:val="28"/>
          <w:rtl/>
          <w:lang w:bidi="fa-IR"/>
        </w:rPr>
        <w:t>ص</w:t>
      </w:r>
      <w:r w:rsidRPr="00F347B5">
        <w:rPr>
          <w:rStyle w:val="Char2"/>
          <w:rFonts w:hint="cs"/>
          <w:rtl/>
        </w:rPr>
        <w:t xml:space="preserve"> فرمود: ای پیامبر، نیزه و خنجر را می‌شناسیم، اما منظورتان از طاعون چیست؟ فرمودند: غده‌ای همانند غده شتر است که از وسط پاها و زیر بغل بیرون می‌آید)</w:t>
      </w:r>
      <w:r w:rsidRPr="00151FE5">
        <w:rPr>
          <w:rStyle w:val="FootnoteReference"/>
          <w:rFonts w:cs="IRNazli"/>
          <w:rtl/>
          <w:lang w:bidi="fa-IR"/>
        </w:rPr>
        <w:footnoteReference w:id="40"/>
      </w:r>
      <w:r w:rsidRPr="00F347B5">
        <w:rPr>
          <w:rStyle w:val="Char2"/>
          <w:rFonts w:hint="cs"/>
          <w:rtl/>
        </w:rPr>
        <w:t>. با بررسی در این مورد، در می‌یابیم که محل رویش این غده، جایی است که بیشتر عرق می‌کند و از جایگاه</w:t>
      </w:r>
      <w:r w:rsidR="008F7B7F">
        <w:rPr>
          <w:rStyle w:val="Char2"/>
          <w:rFonts w:hint="eastAsia"/>
          <w:rtl/>
        </w:rPr>
        <w:t>‌</w:t>
      </w:r>
      <w:r w:rsidRPr="00F347B5">
        <w:rPr>
          <w:rStyle w:val="Char2"/>
          <w:rFonts w:hint="cs"/>
          <w:rtl/>
        </w:rPr>
        <w:t>های نفوذ شیطان است. امام ابن قیم</w:t>
      </w:r>
      <w:r w:rsidR="008F7B7F">
        <w:rPr>
          <w:rFonts w:cs="CTraditional Arabic" w:hint="cs"/>
          <w:spacing w:val="-4"/>
          <w:sz w:val="28"/>
          <w:szCs w:val="28"/>
          <w:rtl/>
          <w:lang w:bidi="fa-IR"/>
        </w:rPr>
        <w:t>/</w:t>
      </w:r>
      <w:r w:rsidRPr="00F347B5">
        <w:rPr>
          <w:rStyle w:val="Char2"/>
          <w:rFonts w:hint="cs"/>
          <w:rtl/>
        </w:rPr>
        <w:t xml:space="preserve"> در این باره می‌</w:t>
      </w:r>
      <w:r w:rsidRPr="00F347B5">
        <w:rPr>
          <w:rStyle w:val="Char2"/>
          <w:rFonts w:hint="eastAsia"/>
          <w:rtl/>
        </w:rPr>
        <w:t>گو</w:t>
      </w:r>
      <w:r w:rsidRPr="00F347B5">
        <w:rPr>
          <w:rStyle w:val="Char2"/>
          <w:rFonts w:hint="cs"/>
          <w:rtl/>
        </w:rPr>
        <w:t>ید: (جاهایی که زیاد عرق می‌کنند برای ارواح شیطانی اختصاص یافته‌اند)</w:t>
      </w:r>
      <w:r w:rsidRPr="00151FE5">
        <w:rPr>
          <w:rStyle w:val="FootnoteReference"/>
          <w:rFonts w:cs="IRNazli"/>
          <w:rtl/>
          <w:lang w:bidi="fa-IR"/>
        </w:rPr>
        <w:footnoteReference w:id="41"/>
      </w:r>
      <w:r w:rsidRPr="00F347B5">
        <w:rPr>
          <w:rStyle w:val="Char2"/>
          <w:rFonts w:hint="cs"/>
          <w:rtl/>
        </w:rPr>
        <w:t>. (و جن هرگاه بخواهد از شکم عرق بمکد، از جای گزش او غده‌ای خارج می‌‌‌شود)</w:t>
      </w:r>
      <w:r w:rsidRPr="00151FE5">
        <w:rPr>
          <w:rStyle w:val="FootnoteReference"/>
          <w:rFonts w:cs="IRNazli"/>
          <w:rtl/>
          <w:lang w:bidi="fa-IR"/>
        </w:rPr>
        <w:footnoteReference w:id="42"/>
      </w:r>
      <w:r w:rsidRPr="00F347B5">
        <w:rPr>
          <w:rStyle w:val="Char2"/>
          <w:rFonts w:hint="cs"/>
          <w:rtl/>
        </w:rPr>
        <w:t>. اینکه در حدیث نیزه و طاعون با هم آمده است اشاره به این مطلب می‌کند، عامل اولی انسان و عامل دومی جن می‌باشد، چون در جمل</w:t>
      </w:r>
      <w:r w:rsidR="003F1770">
        <w:rPr>
          <w:rStyle w:val="Char2"/>
          <w:rFonts w:hint="cs"/>
          <w:rtl/>
        </w:rPr>
        <w:t>ۀ</w:t>
      </w:r>
      <w:r w:rsidRPr="00F347B5">
        <w:rPr>
          <w:rStyle w:val="Char2"/>
          <w:rFonts w:hint="cs"/>
          <w:rtl/>
        </w:rPr>
        <w:t xml:space="preserve"> بعد آمده است «از وخز جن است». وخز: یعنی گزیدن و سوراخ کردن، در واقع همان سرطان امروزی است، مانند آنچه که در سرطان خون می‌بینم زیرا شیطان از طریق خون توانایی نفوذ دارد. و در مور خون حیض که همان خون فاسد است آمده است که (حرکتی از حرکات شیطان است)</w:t>
      </w:r>
      <w:r w:rsidRPr="00151FE5">
        <w:rPr>
          <w:rStyle w:val="FootnoteReference"/>
          <w:rFonts w:cs="IRNazli"/>
          <w:rtl/>
          <w:lang w:bidi="fa-IR"/>
        </w:rPr>
        <w:footnoteReference w:id="43"/>
      </w:r>
      <w:r w:rsidRPr="00F347B5">
        <w:rPr>
          <w:rStyle w:val="Char2"/>
          <w:rFonts w:hint="cs"/>
          <w:rtl/>
        </w:rPr>
        <w:t>.</w:t>
      </w:r>
    </w:p>
    <w:p w:rsidR="00C05CA7" w:rsidRPr="00F347B5" w:rsidRDefault="00C05CA7" w:rsidP="008F7B7F">
      <w:pPr>
        <w:pStyle w:val="StyleComplexBLotus12ptJustifiedFirstline05cm"/>
        <w:spacing w:line="240" w:lineRule="auto"/>
        <w:rPr>
          <w:rStyle w:val="Char2"/>
          <w:rtl/>
        </w:rPr>
      </w:pPr>
      <w:r w:rsidRPr="00F347B5">
        <w:rPr>
          <w:rStyle w:val="Char2"/>
          <w:rFonts w:hint="cs"/>
          <w:rtl/>
        </w:rPr>
        <w:t>درمان: بهترین درمان برای سرطان این است که قبل از گسترش آن و بعد از خواندن رقیه شرعی، خون فاسد، از بدن خارج می‌شود! کاری که به حجامت مشهور است. امام ابن قیم</w:t>
      </w:r>
      <w:r w:rsidR="008F7B7F">
        <w:rPr>
          <w:rFonts w:cs="CTraditional Arabic" w:hint="cs"/>
          <w:spacing w:val="-4"/>
          <w:sz w:val="28"/>
          <w:szCs w:val="28"/>
          <w:rtl/>
          <w:lang w:bidi="fa-IR"/>
        </w:rPr>
        <w:t>/</w:t>
      </w:r>
      <w:r w:rsidRPr="00F347B5">
        <w:rPr>
          <w:rStyle w:val="Char2"/>
          <w:rFonts w:hint="cs"/>
          <w:rtl/>
        </w:rPr>
        <w:t xml:space="preserve"> می‌</w:t>
      </w:r>
      <w:r w:rsidRPr="00F347B5">
        <w:rPr>
          <w:rStyle w:val="Char2"/>
          <w:rFonts w:hint="eastAsia"/>
          <w:rtl/>
        </w:rPr>
        <w:t>گو</w:t>
      </w:r>
      <w:r w:rsidRPr="00F347B5">
        <w:rPr>
          <w:rStyle w:val="Char2"/>
          <w:rFonts w:hint="cs"/>
          <w:rtl/>
        </w:rPr>
        <w:t>ید: یکی از راه</w:t>
      </w:r>
      <w:r w:rsidR="008F7B7F">
        <w:rPr>
          <w:rStyle w:val="Char2"/>
          <w:rFonts w:hint="eastAsia"/>
          <w:rtl/>
        </w:rPr>
        <w:t>‌</w:t>
      </w:r>
      <w:r w:rsidRPr="00F347B5">
        <w:rPr>
          <w:rStyle w:val="Char2"/>
          <w:rFonts w:hint="cs"/>
          <w:rtl/>
        </w:rPr>
        <w:t>های درمان سحر: تخلیه و پاک نمودن مکانی است که سحر از آن جا نفوذ کرده است، ابوعبید در کتاب «غریب الحدیث» با سند خویش از عبدالرحمن بن ابی لیلی آورده است که (پیامبر</w:t>
      </w:r>
      <w:r w:rsidRPr="002924F2">
        <w:rPr>
          <w:rFonts w:cs="CTraditional Arabic" w:hint="cs"/>
          <w:spacing w:val="-4"/>
          <w:sz w:val="28"/>
          <w:szCs w:val="28"/>
          <w:rtl/>
          <w:lang w:bidi="fa-IR"/>
        </w:rPr>
        <w:t>ص</w:t>
      </w:r>
      <w:r w:rsidRPr="00F347B5">
        <w:rPr>
          <w:rStyle w:val="Char2"/>
          <w:rFonts w:hint="cs"/>
          <w:rtl/>
        </w:rPr>
        <w:t xml:space="preserve"> آنگاه که سحر شده بودند به وسیله شاخ حیوان در سرخویش حجامت کردند)</w:t>
      </w:r>
      <w:r w:rsidRPr="00151FE5">
        <w:rPr>
          <w:rStyle w:val="FootnoteReference"/>
          <w:rFonts w:cs="IRNazli"/>
          <w:rtl/>
          <w:lang w:bidi="fa-IR"/>
        </w:rPr>
        <w:footnoteReference w:id="44"/>
      </w:r>
      <w:r w:rsidRPr="00F347B5">
        <w:rPr>
          <w:rStyle w:val="Char2"/>
          <w:rFonts w:hint="cs"/>
          <w:rtl/>
        </w:rPr>
        <w:t>. با وجود اینکه، حدیث بالا ضعیف است اما ابن قیم سعی در تصحیح حدیث دارد و این نشان می‌دهد که ایشان در این زمینه تجربیاتی شخصی دارد. وی می‌گوید: (برخی از عالمان کم دانش بر این حدیث ایراد گرفته و گفته‌اند: چه رابطه‌ای بین حجامت و سحر وجود دارد؟ و این دارو را با این درمان چه کار؟. اما اگر</w:t>
      </w:r>
      <w:r w:rsidR="001E6757">
        <w:rPr>
          <w:rStyle w:val="Char2"/>
          <w:rFonts w:hint="cs"/>
          <w:rtl/>
        </w:rPr>
        <w:t xml:space="preserve"> آن‌ها </w:t>
      </w:r>
      <w:r w:rsidRPr="00F347B5">
        <w:rPr>
          <w:rStyle w:val="Char2"/>
          <w:rFonts w:hint="cs"/>
          <w:rtl/>
        </w:rPr>
        <w:t>این مطلب را از بقراط یا ابن سینا می‌شنیدند، بی‌تردید می‌پذیرفتند. بدانید که نوع سحری که پیامبر</w:t>
      </w:r>
      <w:r w:rsidRPr="002924F2">
        <w:rPr>
          <w:rFonts w:cs="CTraditional Arabic" w:hint="cs"/>
          <w:spacing w:val="-4"/>
          <w:sz w:val="28"/>
          <w:szCs w:val="28"/>
          <w:rtl/>
          <w:lang w:bidi="fa-IR"/>
        </w:rPr>
        <w:t>ص</w:t>
      </w:r>
      <w:r w:rsidRPr="00F347B5">
        <w:rPr>
          <w:rStyle w:val="Char2"/>
          <w:rFonts w:hint="cs"/>
          <w:rtl/>
        </w:rPr>
        <w:t xml:space="preserve"> به آن مبتلا شدند در ذهن ایشان اثر گذاشته بود و ایشان گمان می‌بردند که کاری انجام داده‌اند، اما در حقیقت آنگونه نبود).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به عنوان مثال یکی از وقایع بسیار عجیب را که خود شاهد آن بودم، بیان می‌کنم: یکی از ثروتمندان بزرگ به یک بیماری خطرناک در زبانش مبتلا شده بود که ناگواری</w:t>
      </w:r>
      <w:r w:rsidR="008F7B7F">
        <w:rPr>
          <w:rStyle w:val="Char2"/>
          <w:rFonts w:hint="eastAsia"/>
          <w:rtl/>
        </w:rPr>
        <w:t>‌</w:t>
      </w:r>
      <w:r w:rsidRPr="008F7B7F">
        <w:rPr>
          <w:rStyle w:val="Char2"/>
          <w:rFonts w:hint="cs"/>
          <w:rtl/>
        </w:rPr>
        <w:t xml:space="preserve">ها و </w:t>
      </w:r>
      <w:r w:rsidR="005832EF" w:rsidRPr="008F7B7F">
        <w:rPr>
          <w:rStyle w:val="Char2"/>
          <w:rFonts w:hint="cs"/>
          <w:rtl/>
        </w:rPr>
        <w:t>سختی‌ها</w:t>
      </w:r>
      <w:r w:rsidRPr="008F7B7F">
        <w:rPr>
          <w:rStyle w:val="Char2"/>
          <w:rFonts w:hint="cs"/>
          <w:rtl/>
        </w:rPr>
        <w:t xml:space="preserve">ی زیادی برای وی فراهم آورده بود به گونه‌ای که به جز مایعات توان خوردن غذایی دیگر نداشت. وی در اثر سحر خاصی به این مبتلا </w:t>
      </w:r>
      <w:r w:rsidRPr="00F347B5">
        <w:rPr>
          <w:rStyle w:val="Char2"/>
          <w:rFonts w:hint="cs"/>
          <w:rtl/>
        </w:rPr>
        <w:t>شده بود. پزشکان داخل و خارج کشور از درمان وی ناتوان مانده بودند. که در نهایت توسط یکی از دوستان به وی پیشنهاد حجامت داده شد. و با انجام آن و کمک خداوند مشکل وی برطرف شد!.</w:t>
      </w:r>
    </w:p>
    <w:p w:rsidR="00C05CA7" w:rsidRPr="008F7B7F" w:rsidRDefault="00C05CA7" w:rsidP="008F7B7F">
      <w:pPr>
        <w:pStyle w:val="a2"/>
        <w:rPr>
          <w:rtl/>
        </w:rPr>
      </w:pPr>
      <w:r w:rsidRPr="008F7B7F">
        <w:rPr>
          <w:rFonts w:hint="cs"/>
          <w:rtl/>
        </w:rPr>
        <w:t xml:space="preserve">حقیقتاً حجامت درمانی است که بسیار مورد بی‌توجهی قرار گرفته است، با وجودیکه برای بدترین </w:t>
      </w:r>
      <w:r w:rsidR="001E565A" w:rsidRPr="008F7B7F">
        <w:rPr>
          <w:rFonts w:hint="cs"/>
          <w:rtl/>
        </w:rPr>
        <w:t>بیماری‌ها</w:t>
      </w:r>
      <w:r w:rsidRPr="008F7B7F">
        <w:rPr>
          <w:rFonts w:hint="cs"/>
          <w:rtl/>
        </w:rPr>
        <w:t>ی این عصر هم درمان مفیدی است!.</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در اینجا به بیان احادیث صحیح وارده در مورد حجامت می‌پردازم: </w:t>
      </w:r>
    </w:p>
    <w:p w:rsidR="00C05CA7" w:rsidRPr="00F347B5" w:rsidRDefault="00C05CA7" w:rsidP="00873A01">
      <w:pPr>
        <w:pStyle w:val="StyleComplexBLotus12ptJustifiedFirstline05cm"/>
        <w:numPr>
          <w:ilvl w:val="0"/>
          <w:numId w:val="4"/>
        </w:numPr>
        <w:spacing w:line="240" w:lineRule="auto"/>
        <w:ind w:left="641" w:hanging="357"/>
        <w:rPr>
          <w:rStyle w:val="Char2"/>
          <w:rtl/>
        </w:rPr>
      </w:pPr>
      <w:r w:rsidRPr="00F347B5">
        <w:rPr>
          <w:rStyle w:val="Char2"/>
          <w:rFonts w:hint="cs"/>
          <w:rtl/>
        </w:rPr>
        <w:t>«بهترین دارو برای درمان دردها، حجامت است»</w:t>
      </w:r>
      <w:r w:rsidRPr="00151FE5">
        <w:rPr>
          <w:rStyle w:val="FootnoteReference"/>
          <w:rFonts w:cs="IRNazli"/>
          <w:rtl/>
          <w:lang w:bidi="fa-IR"/>
        </w:rPr>
        <w:footnoteReference w:id="45"/>
      </w:r>
      <w:r w:rsidRPr="00F347B5">
        <w:rPr>
          <w:rStyle w:val="Char2"/>
          <w:rFonts w:hint="cs"/>
          <w:rtl/>
        </w:rPr>
        <w:t>.</w:t>
      </w:r>
    </w:p>
    <w:p w:rsidR="00C05CA7" w:rsidRPr="00F347B5" w:rsidRDefault="00C05CA7" w:rsidP="00873A01">
      <w:pPr>
        <w:pStyle w:val="StyleComplexBLotus12ptJustifiedFirstline05cm"/>
        <w:numPr>
          <w:ilvl w:val="0"/>
          <w:numId w:val="4"/>
        </w:numPr>
        <w:spacing w:line="240" w:lineRule="auto"/>
        <w:ind w:left="641" w:hanging="357"/>
        <w:rPr>
          <w:rStyle w:val="Char2"/>
        </w:rPr>
      </w:pPr>
      <w:r w:rsidRPr="00F347B5">
        <w:rPr>
          <w:rStyle w:val="Char2"/>
          <w:rFonts w:hint="cs"/>
          <w:rtl/>
        </w:rPr>
        <w:t>از انس بن مالک</w:t>
      </w:r>
      <w:r w:rsidRPr="00555DBF">
        <w:rPr>
          <w:rFonts w:ascii="Lotus Linotype" w:hAnsi="Lotus Linotype" w:cs="CTraditional Arabic" w:hint="cs"/>
          <w:sz w:val="28"/>
          <w:szCs w:val="28"/>
          <w:rtl/>
          <w:lang w:bidi="fa-IR"/>
        </w:rPr>
        <w:t>س</w:t>
      </w:r>
      <w:r w:rsidRPr="00F347B5">
        <w:rPr>
          <w:rStyle w:val="Char2"/>
          <w:rFonts w:hint="cs"/>
          <w:rtl/>
        </w:rPr>
        <w:t xml:space="preserve"> روایت شده که پیامبر</w:t>
      </w:r>
      <w:r w:rsidRPr="002924F2">
        <w:rPr>
          <w:rFonts w:ascii="Times New Roman" w:hAnsi="Times New Roman" w:cs="CTraditional Arabic" w:hint="cs"/>
          <w:sz w:val="28"/>
          <w:szCs w:val="28"/>
          <w:rtl/>
          <w:lang w:bidi="fa-IR"/>
        </w:rPr>
        <w:t>ص</w:t>
      </w:r>
      <w:r w:rsidRPr="00F347B5">
        <w:rPr>
          <w:rStyle w:val="Char2"/>
          <w:rFonts w:hint="cs"/>
          <w:rtl/>
        </w:rPr>
        <w:t xml:space="preserve"> فرمود: «در شب اسراء و معراج از کنار هر گروهی که عبور کردم، ندایم می‌دادند که: ای محمد! امت خویش را به انجام حجامت امر کن»</w:t>
      </w:r>
      <w:r w:rsidRPr="00151FE5">
        <w:rPr>
          <w:rStyle w:val="FootnoteReference"/>
          <w:rFonts w:cs="IRNazli"/>
          <w:rtl/>
          <w:lang w:bidi="fa-IR"/>
        </w:rPr>
        <w:footnoteReference w:id="46"/>
      </w:r>
      <w:r w:rsidRPr="00F347B5">
        <w:rPr>
          <w:rStyle w:val="Char2"/>
          <w:rFonts w:hint="cs"/>
          <w:rtl/>
        </w:rPr>
        <w:t>.</w:t>
      </w:r>
    </w:p>
    <w:p w:rsidR="00C05CA7" w:rsidRPr="00F347B5" w:rsidRDefault="00C05CA7" w:rsidP="00873A01">
      <w:pPr>
        <w:pStyle w:val="StyleComplexBLotus12ptJustifiedFirstline05cm"/>
        <w:numPr>
          <w:ilvl w:val="0"/>
          <w:numId w:val="4"/>
        </w:numPr>
        <w:spacing w:line="240" w:lineRule="auto"/>
        <w:ind w:left="641" w:hanging="357"/>
        <w:rPr>
          <w:rStyle w:val="Char2"/>
        </w:rPr>
      </w:pPr>
      <w:r w:rsidRPr="00F347B5">
        <w:rPr>
          <w:rStyle w:val="Char2"/>
          <w:rFonts w:hint="cs"/>
          <w:rtl/>
        </w:rPr>
        <w:t>در حدیث صحیح آمده است که: «پیامبر</w:t>
      </w:r>
      <w:r w:rsidRPr="002924F2">
        <w:rPr>
          <w:rFonts w:cs="CTraditional Arabic" w:hint="cs"/>
          <w:spacing w:val="-4"/>
          <w:sz w:val="28"/>
          <w:szCs w:val="28"/>
          <w:rtl/>
          <w:lang w:bidi="fa-IR"/>
        </w:rPr>
        <w:t>ص</w:t>
      </w:r>
      <w:r w:rsidRPr="00F347B5">
        <w:rPr>
          <w:rStyle w:val="Char2"/>
          <w:rFonts w:hint="cs"/>
          <w:rtl/>
        </w:rPr>
        <w:t xml:space="preserve"> در حال احرام به خاطر دردی که در سر داشتند حجامت کردند»</w:t>
      </w:r>
      <w:r w:rsidRPr="00151FE5">
        <w:rPr>
          <w:rStyle w:val="FootnoteReference"/>
          <w:rFonts w:cs="IRNazli"/>
          <w:rtl/>
          <w:lang w:bidi="fa-IR"/>
        </w:rPr>
        <w:footnoteReference w:id="47"/>
      </w:r>
      <w:r w:rsidRPr="00F347B5">
        <w:rPr>
          <w:rStyle w:val="Char2"/>
          <w:rFonts w:hint="cs"/>
          <w:rtl/>
        </w:rPr>
        <w:t>.</w:t>
      </w:r>
    </w:p>
    <w:p w:rsidR="00C05CA7" w:rsidRPr="00F347B5" w:rsidRDefault="00C05CA7" w:rsidP="004B41D2">
      <w:pPr>
        <w:pStyle w:val="StyleComplexBLotus12ptJustifiedFirstline05cm"/>
        <w:spacing w:line="240" w:lineRule="auto"/>
        <w:rPr>
          <w:rStyle w:val="Char2"/>
        </w:rPr>
      </w:pPr>
      <w:r w:rsidRPr="00F347B5">
        <w:rPr>
          <w:rStyle w:val="Char2"/>
          <w:rFonts w:hint="cs"/>
          <w:rtl/>
        </w:rPr>
        <w:t>پیامبر</w:t>
      </w:r>
      <w:r w:rsidRPr="002924F2">
        <w:rPr>
          <w:rFonts w:cs="CTraditional Arabic" w:hint="cs"/>
          <w:spacing w:val="-4"/>
          <w:sz w:val="28"/>
          <w:szCs w:val="28"/>
          <w:rtl/>
          <w:lang w:bidi="fa-IR"/>
        </w:rPr>
        <w:t>ص</w:t>
      </w:r>
      <w:r w:rsidRPr="00F347B5">
        <w:rPr>
          <w:rStyle w:val="Char2"/>
          <w:rFonts w:hint="cs"/>
          <w:rtl/>
        </w:rPr>
        <w:t xml:space="preserve"> روی دو رگ گردن و نیز میان شانه‌های خویش حجامت کردند»</w:t>
      </w:r>
      <w:r w:rsidRPr="00151FE5">
        <w:rPr>
          <w:rStyle w:val="FootnoteReference"/>
          <w:rFonts w:cs="IRNazli"/>
          <w:rtl/>
          <w:lang w:bidi="fa-IR"/>
        </w:rPr>
        <w:footnoteReference w:id="48"/>
      </w:r>
      <w:r w:rsidRPr="00F347B5">
        <w:rPr>
          <w:rStyle w:val="Char2"/>
          <w:rFonts w:hint="cs"/>
          <w:rtl/>
        </w:rPr>
        <w:t>.</w:t>
      </w:r>
    </w:p>
    <w:p w:rsidR="00C05CA7" w:rsidRPr="00F347B5" w:rsidRDefault="00C05CA7" w:rsidP="00873A01">
      <w:pPr>
        <w:pStyle w:val="StyleComplexBLotus12ptJustifiedFirstline05cm"/>
        <w:numPr>
          <w:ilvl w:val="0"/>
          <w:numId w:val="4"/>
        </w:numPr>
        <w:spacing w:line="240" w:lineRule="auto"/>
        <w:ind w:left="641" w:hanging="357"/>
        <w:rPr>
          <w:rStyle w:val="Char2"/>
        </w:rPr>
      </w:pPr>
      <w:r w:rsidRPr="00F347B5">
        <w:rPr>
          <w:rStyle w:val="Char2"/>
          <w:rFonts w:hint="cs"/>
          <w:rtl/>
        </w:rPr>
        <w:t>از جابر</w:t>
      </w:r>
      <w:r w:rsidRPr="002924F2">
        <w:rPr>
          <w:rFonts w:cs="CTraditional Arabic" w:hint="cs"/>
          <w:spacing w:val="-4"/>
          <w:sz w:val="28"/>
          <w:szCs w:val="28"/>
          <w:rtl/>
          <w:lang w:bidi="fa-IR"/>
        </w:rPr>
        <w:t>س</w:t>
      </w:r>
      <w:r w:rsidRPr="00F347B5">
        <w:rPr>
          <w:rStyle w:val="Char2"/>
          <w:rFonts w:hint="cs"/>
          <w:rtl/>
        </w:rPr>
        <w:t xml:space="preserve"> روایت است که: «پیامبر</w:t>
      </w:r>
      <w:r w:rsidRPr="002924F2">
        <w:rPr>
          <w:rFonts w:cs="CTraditional Arabic" w:hint="cs"/>
          <w:spacing w:val="-4"/>
          <w:sz w:val="28"/>
          <w:szCs w:val="28"/>
          <w:rtl/>
          <w:lang w:bidi="fa-IR"/>
        </w:rPr>
        <w:t>ص</w:t>
      </w:r>
      <w:r w:rsidRPr="00F347B5">
        <w:rPr>
          <w:rStyle w:val="Char2"/>
          <w:rFonts w:hint="cs"/>
          <w:rtl/>
        </w:rPr>
        <w:t xml:space="preserve"> در مفصل ران خویش، به دلیل کوفتگی و دردی که در آن ناحیه ایجاد شده بود، حجامت نمودند»</w:t>
      </w:r>
      <w:r w:rsidRPr="00151FE5">
        <w:rPr>
          <w:rStyle w:val="FootnoteReference"/>
          <w:rFonts w:cs="IRNazli"/>
          <w:rtl/>
          <w:lang w:bidi="fa-IR"/>
        </w:rPr>
        <w:footnoteReference w:id="49"/>
      </w:r>
      <w:r w:rsidRPr="00F347B5">
        <w:rPr>
          <w:rStyle w:val="Char2"/>
          <w:rFonts w:hint="cs"/>
          <w:rtl/>
        </w:rPr>
        <w:t>.</w:t>
      </w:r>
    </w:p>
    <w:p w:rsidR="00C05CA7" w:rsidRPr="00F347B5" w:rsidRDefault="00C05CA7" w:rsidP="00873A01">
      <w:pPr>
        <w:pStyle w:val="StyleComplexBLotus12ptJustifiedFirstline05cm"/>
        <w:numPr>
          <w:ilvl w:val="0"/>
          <w:numId w:val="4"/>
        </w:numPr>
        <w:spacing w:line="240" w:lineRule="auto"/>
        <w:ind w:left="641" w:hanging="357"/>
        <w:rPr>
          <w:rStyle w:val="Char2"/>
        </w:rPr>
      </w:pPr>
      <w:r w:rsidRPr="00F347B5">
        <w:rPr>
          <w:rStyle w:val="Char2"/>
          <w:rFonts w:hint="cs"/>
          <w:rtl/>
        </w:rPr>
        <w:t>صهیب</w:t>
      </w:r>
      <w:r w:rsidRPr="002924F2">
        <w:rPr>
          <w:rFonts w:cs="CTraditional Arabic" w:hint="cs"/>
          <w:spacing w:val="-4"/>
          <w:sz w:val="28"/>
          <w:szCs w:val="28"/>
          <w:rtl/>
          <w:lang w:bidi="fa-IR"/>
        </w:rPr>
        <w:t>س</w:t>
      </w:r>
      <w:r w:rsidRPr="00F347B5">
        <w:rPr>
          <w:rStyle w:val="Char2"/>
          <w:rFonts w:hint="cs"/>
          <w:rtl/>
        </w:rPr>
        <w:t xml:space="preserve"> روایت می‌کند که پیامبر</w:t>
      </w:r>
      <w:r w:rsidRPr="002924F2">
        <w:rPr>
          <w:rFonts w:cs="CTraditional Arabic" w:hint="cs"/>
          <w:spacing w:val="-4"/>
          <w:sz w:val="28"/>
          <w:szCs w:val="28"/>
          <w:rtl/>
          <w:lang w:bidi="fa-IR"/>
        </w:rPr>
        <w:t>ص</w:t>
      </w:r>
      <w:r w:rsidRPr="00F347B5">
        <w:rPr>
          <w:rStyle w:val="Char2"/>
          <w:rFonts w:hint="cs"/>
          <w:rtl/>
        </w:rPr>
        <w:t xml:space="preserve"> فرمود: «بر شما لازم است که در برجستگی بالای گودی پشت سر، حجامت کنید، زیرا سبب شفای هفتاد و دو درد است»</w:t>
      </w:r>
      <w:r w:rsidRPr="00151FE5">
        <w:rPr>
          <w:rStyle w:val="FootnoteReference"/>
          <w:rFonts w:cs="IRNazli"/>
          <w:rtl/>
          <w:lang w:bidi="fa-IR"/>
        </w:rPr>
        <w:footnoteReference w:id="50"/>
      </w:r>
      <w:r w:rsidRPr="00F347B5">
        <w:rPr>
          <w:rStyle w:val="Char2"/>
          <w:rFonts w:hint="cs"/>
          <w:rtl/>
        </w:rPr>
        <w:t>.</w:t>
      </w:r>
    </w:p>
    <w:p w:rsidR="00C05CA7" w:rsidRPr="00F347B5" w:rsidRDefault="00C05CA7" w:rsidP="00873A01">
      <w:pPr>
        <w:pStyle w:val="StyleComplexBLotus12ptJustifiedFirstline05cm"/>
        <w:numPr>
          <w:ilvl w:val="0"/>
          <w:numId w:val="4"/>
        </w:numPr>
        <w:spacing w:line="240" w:lineRule="auto"/>
        <w:ind w:left="641" w:hanging="357"/>
        <w:rPr>
          <w:rStyle w:val="Char2"/>
        </w:rPr>
      </w:pPr>
      <w:r w:rsidRPr="00F347B5">
        <w:rPr>
          <w:rStyle w:val="Char2"/>
          <w:rFonts w:hint="cs"/>
          <w:rtl/>
        </w:rPr>
        <w:t>از ابوهریره</w:t>
      </w:r>
      <w:r w:rsidRPr="002924F2">
        <w:rPr>
          <w:rFonts w:cs="CTraditional Arabic" w:hint="cs"/>
          <w:spacing w:val="-4"/>
          <w:sz w:val="28"/>
          <w:szCs w:val="28"/>
          <w:rtl/>
          <w:lang w:bidi="fa-IR"/>
        </w:rPr>
        <w:t>س</w:t>
      </w:r>
      <w:r w:rsidRPr="00F347B5">
        <w:rPr>
          <w:rStyle w:val="Char2"/>
          <w:rFonts w:hint="cs"/>
          <w:rtl/>
        </w:rPr>
        <w:t xml:space="preserve"> به صورت مرفوع روایت شده که «هر کس که در هفدهم یا نوزدهم یا بیست و یکم ماه، حجامت کند از هر دردی شفا می‌یابد»</w:t>
      </w:r>
      <w:r w:rsidRPr="00151FE5">
        <w:rPr>
          <w:rStyle w:val="FootnoteReference"/>
          <w:rFonts w:cs="IRNazli"/>
          <w:rtl/>
          <w:lang w:bidi="fa-IR"/>
        </w:rPr>
        <w:footnoteReference w:id="51"/>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این احادیث و سایر موارد، دلیلی روشن و واضح است بر اینکه درمان بسیاری از </w:t>
      </w:r>
      <w:r w:rsidR="001E565A">
        <w:rPr>
          <w:rStyle w:val="Char2"/>
          <w:rFonts w:hint="cs"/>
          <w:rtl/>
        </w:rPr>
        <w:t>بیماری‌ها</w:t>
      </w:r>
      <w:r w:rsidRPr="00F347B5">
        <w:rPr>
          <w:rStyle w:val="Char2"/>
          <w:rFonts w:hint="cs"/>
          <w:rtl/>
        </w:rPr>
        <w:t>، مخصوصاً امراض این عصر از جمله سردرد، ضعف و بی‌‌حالی، خواب آلودگی و بسیاری از ورم</w:t>
      </w:r>
      <w:r w:rsidR="008F7B7F">
        <w:rPr>
          <w:rStyle w:val="Char2"/>
          <w:rFonts w:hint="eastAsia"/>
          <w:rtl/>
        </w:rPr>
        <w:t>‌</w:t>
      </w:r>
      <w:r w:rsidRPr="00F347B5">
        <w:rPr>
          <w:rStyle w:val="Char2"/>
          <w:rFonts w:hint="cs"/>
          <w:rtl/>
        </w:rPr>
        <w:t>های سرطانی، بیماری اعصاب و روان و دستگاه تنفسی، حجامت است. و تجربیات زیادی در این زمینه در دست است.</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کاش مراکزی مخصوص درمان </w:t>
      </w:r>
      <w:r w:rsidR="001E565A">
        <w:rPr>
          <w:rStyle w:val="Char2"/>
          <w:rFonts w:hint="cs"/>
          <w:rtl/>
        </w:rPr>
        <w:t>بیماری‌ها</w:t>
      </w:r>
      <w:r w:rsidRPr="00F347B5">
        <w:rPr>
          <w:rStyle w:val="Char2"/>
          <w:rFonts w:hint="cs"/>
          <w:rtl/>
        </w:rPr>
        <w:t xml:space="preserve"> به شیوه نبى اکرم</w:t>
      </w:r>
      <w:r w:rsidRPr="002924F2">
        <w:rPr>
          <w:rFonts w:ascii="Times New Roman" w:hAnsi="Times New Roman" w:cs="CTraditional Arabic" w:hint="cs"/>
          <w:sz w:val="28"/>
          <w:szCs w:val="28"/>
          <w:rtl/>
          <w:lang w:bidi="fa-IR"/>
        </w:rPr>
        <w:t>ص</w:t>
      </w:r>
      <w:r w:rsidRPr="00F347B5">
        <w:rPr>
          <w:rStyle w:val="Char2"/>
          <w:rFonts w:hint="cs"/>
          <w:rtl/>
        </w:rPr>
        <w:t xml:space="preserve"> وجود داشت که با </w:t>
      </w:r>
      <w:r w:rsidR="006B2D70">
        <w:rPr>
          <w:rStyle w:val="Char2"/>
          <w:rFonts w:hint="cs"/>
          <w:rtl/>
        </w:rPr>
        <w:t>روش‌ها</w:t>
      </w:r>
      <w:r w:rsidRPr="00F347B5">
        <w:rPr>
          <w:rStyle w:val="Char2"/>
          <w:rFonts w:hint="cs"/>
          <w:rtl/>
        </w:rPr>
        <w:t xml:space="preserve">یی منظم و تمییز و با دستگاه‌های پیشرفته به درمان </w:t>
      </w:r>
      <w:r w:rsidR="001E565A">
        <w:rPr>
          <w:rStyle w:val="Char2"/>
          <w:rFonts w:hint="cs"/>
          <w:rtl/>
        </w:rPr>
        <w:t>بیماری‌ها</w:t>
      </w:r>
      <w:r w:rsidRPr="00F347B5">
        <w:rPr>
          <w:rStyle w:val="Char2"/>
          <w:rFonts w:hint="cs"/>
          <w:rtl/>
        </w:rPr>
        <w:t xml:space="preserve"> می‌پرداختند.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زمان حجامت: اواسط ماه که خون فشار بیشتری در حرکت می‌یابد، بهترین زمان حجامت است، و این از نظر علمی و طبی ثابت شده است، ابن سینا می‌گوید: (حجامت در اول ماه مطلوب نیست و به آن امر نشده است زیرا املاح و محتویات خون در حال رسوب بوده و بی‌حرکتند، و در آخر ماه نیز به آن امر نشده زیرا فشار خون نسبتاً پایین آمده و از محتویات آن کاسته می‌شود. اما آنچه مطلوب است حجامت در وسط ماه است که املاح و مواد پراکنده خون به دلیل ازدیاد نور در جرم ماه به حداکثر پراکندگی و انتشار خویش می‌رسند)</w:t>
      </w:r>
      <w:r w:rsidRPr="00151FE5">
        <w:rPr>
          <w:rStyle w:val="FootnoteReference"/>
          <w:rFonts w:cs="IRNazli"/>
          <w:rtl/>
          <w:lang w:bidi="fa-IR"/>
        </w:rPr>
        <w:footnoteReference w:id="52"/>
      </w:r>
      <w:r w:rsidRPr="00F347B5">
        <w:rPr>
          <w:rStyle w:val="Char2"/>
          <w:rFonts w:hint="cs"/>
          <w:rtl/>
        </w:rPr>
        <w:t xml:space="preserve">. منظور ابن سینا همان تأثیر ماه در جزر و مد دریاست (که طبیعتاً تمام مواد سیال سطح زمین را به نسبت خود شامل می‌شود). ما می‌دانیم که بیشتر وزن بدن را آب تشکیل می‌دهد </w:t>
      </w:r>
      <w:r w:rsidRPr="00F347B5">
        <w:rPr>
          <w:rStyle w:val="Char2"/>
          <w:rtl/>
        </w:rPr>
        <w:object w:dxaOrig="400" w:dyaOrig="620">
          <v:shape id="_x0000_i1026" type="#_x0000_t75" style="width:20.25pt;height:30.75pt" o:ole="">
            <v:imagedata r:id="rId36" o:title=""/>
          </v:shape>
          <o:OLEObject Type="Embed" ProgID="Equation.3" ShapeID="_x0000_i1026" DrawAspect="Content" ObjectID="_1526824333" r:id="rId37"/>
        </w:object>
      </w:r>
      <w:r w:rsidRPr="00F347B5">
        <w:rPr>
          <w:rStyle w:val="Char2"/>
          <w:rFonts w:hint="cs"/>
          <w:rtl/>
        </w:rPr>
        <w:t xml:space="preserve">، پس جاذبه ماه بر بدن ما نیز تأثیر می‌گذارد. مخصوصاً در ایام البیض (یعنی روزهای 13 و 14 و 15 هر ماه) به همین دلیل شارع مقدس به روزه‌ی این ایام امر فرموده است تا از شدت فشار خون کاسته شده و از اضطراب </w:t>
      </w:r>
      <w:r w:rsidR="005832EF">
        <w:rPr>
          <w:rStyle w:val="Char2"/>
          <w:rFonts w:hint="cs"/>
          <w:rtl/>
        </w:rPr>
        <w:t>اندام‌ها</w:t>
      </w:r>
      <w:r w:rsidRPr="00F347B5">
        <w:rPr>
          <w:rStyle w:val="Char2"/>
          <w:rFonts w:hint="cs"/>
          <w:rtl/>
        </w:rPr>
        <w:t>ی تحت فشار بدن کاسته شده و از فشار شهوت نیز کم شود، پس روزه برای شهوت نیز، عامل کنترلی است. زیرا مجاری خون تنگ شده و شیطان فرصت خویش را برای اغواء و انحراف انسان و تسلط بر او از دست می‌دهد. آمارهای رسمی در کشورهای نسبتاً بزرگ دنیا نیز بر وقوع طلاق و اختلافات خانوادگی در این روزها (13 و 14 و 15) دلالت می‌کند.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با نگاهی به احادیث حجامت در می‌یابیم که امر به حجامت در روزهای 17 و 19 و 21 یعنی بعد از ایام روزه بوده است. زیرا در این ایام، فشار خون فرد به دلیل نیاز بدن به مواد غذایی در بالاترین حد خود می‌باشد. و تصفیه خون به نحوه مطلوب امکان‌پذیر است. اما نکته مهم اینست که در روز حجامت شخص باید روزه باشد تا فشار خون در تمام بدن منتشر باشد. در غیر اینصورت بیشتر تمرکز خون جهت هضم غذا بر معده خواهد بود و امکان تصفیه و خارج نمودن خون فاسد امکان‌پذیر نمی‌باشد</w:t>
      </w:r>
      <w:r w:rsidRPr="00151FE5">
        <w:rPr>
          <w:rStyle w:val="FootnoteReference"/>
          <w:rFonts w:cs="IRNazli"/>
          <w:rtl/>
          <w:lang w:bidi="fa-IR"/>
        </w:rPr>
        <w:footnoteReference w:id="53"/>
      </w:r>
      <w:r w:rsidRPr="00F347B5">
        <w:rPr>
          <w:rStyle w:val="Char2"/>
          <w:rFonts w:hint="cs"/>
          <w:rtl/>
        </w:rPr>
        <w:t xml:space="preserve">. امر به روزه در هنگام حجامت ممکن است به دلیل </w:t>
      </w:r>
      <w:r w:rsidR="001E565A">
        <w:rPr>
          <w:rStyle w:val="Char2"/>
          <w:rFonts w:hint="cs"/>
          <w:rtl/>
        </w:rPr>
        <w:t>بیماری‌ها</w:t>
      </w:r>
      <w:r w:rsidRPr="00F347B5">
        <w:rPr>
          <w:rStyle w:val="Char2"/>
          <w:rFonts w:hint="cs"/>
          <w:rtl/>
        </w:rPr>
        <w:t>یی کشنده باشد. در روایتی آمده است که: «حجامت به هنگام گرسنگی درمان و به هنگام سیری دردآور است و در هفدهم ماه هم سبب شفا است»</w:t>
      </w:r>
      <w:r w:rsidRPr="00151FE5">
        <w:rPr>
          <w:rStyle w:val="FootnoteReference"/>
          <w:rFonts w:cs="IRNazli"/>
          <w:rtl/>
          <w:lang w:bidi="fa-IR"/>
        </w:rPr>
        <w:footnoteReference w:id="54"/>
      </w:r>
      <w:r w:rsidRPr="00F347B5">
        <w:rPr>
          <w:rStyle w:val="Char2"/>
          <w:rFonts w:hint="cs"/>
          <w:rtl/>
        </w:rPr>
        <w:t>.</w:t>
      </w:r>
    </w:p>
    <w:p w:rsidR="00C05CA7" w:rsidRPr="003F5DD6" w:rsidRDefault="00C05CA7" w:rsidP="00C05CA7">
      <w:pPr>
        <w:pStyle w:val="StyleComplexBLotus12ptJustifiedFirstline05cm"/>
        <w:spacing w:line="240" w:lineRule="auto"/>
        <w:rPr>
          <w:rStyle w:val="Char8"/>
          <w:rtl/>
        </w:rPr>
      </w:pPr>
      <w:r w:rsidRPr="003F5DD6">
        <w:rPr>
          <w:rStyle w:val="Char8"/>
          <w:rFonts w:hint="cs"/>
          <w:rtl/>
        </w:rPr>
        <w:t xml:space="preserve">خلاصه مطالب اینست که: </w:t>
      </w:r>
    </w:p>
    <w:p w:rsidR="00C05CA7" w:rsidRPr="00F347B5" w:rsidRDefault="00C05CA7" w:rsidP="00873A01">
      <w:pPr>
        <w:pStyle w:val="StyleComplexBLotus12ptJustifiedFirstline05cm"/>
        <w:numPr>
          <w:ilvl w:val="0"/>
          <w:numId w:val="5"/>
        </w:numPr>
        <w:spacing w:line="240" w:lineRule="auto"/>
        <w:rPr>
          <w:rStyle w:val="Char2"/>
          <w:rtl/>
        </w:rPr>
      </w:pPr>
      <w:r w:rsidRPr="00F347B5">
        <w:rPr>
          <w:rStyle w:val="Char2"/>
          <w:rFonts w:hint="cs"/>
          <w:rtl/>
        </w:rPr>
        <w:t>آن نوع بیماری که دارای منشأ شیطانی است و هیچ دلیل مادی و جسمی واضحی برای آن یافت نمی‌شود سرطان است، و وقت رواج آن نیز اواسط ماه است (کمااینکه درمان آن نیز در همان دوران می‌باشد).</w:t>
      </w:r>
    </w:p>
    <w:p w:rsidR="00C05CA7" w:rsidRPr="00F347B5" w:rsidRDefault="00C05CA7" w:rsidP="00873A01">
      <w:pPr>
        <w:pStyle w:val="StyleComplexBLotus12ptJustifiedFirstline05cm"/>
        <w:numPr>
          <w:ilvl w:val="0"/>
          <w:numId w:val="5"/>
        </w:numPr>
        <w:spacing w:line="240" w:lineRule="auto"/>
        <w:rPr>
          <w:rStyle w:val="Char2"/>
          <w:rtl/>
        </w:rPr>
      </w:pPr>
      <w:r w:rsidRPr="00F347B5">
        <w:rPr>
          <w:rStyle w:val="Char2"/>
          <w:rFonts w:hint="cs"/>
          <w:rtl/>
        </w:rPr>
        <w:t xml:space="preserve">و آن نوع بیماری که جسمی است و دارای منشأ مادی، مورد استفاده شیطان واقع شده و در آزار مریض از آن استفاده می‌کند، مخصوصاً برای کسانی که مبتلا به تماسی شیطانی باشند، و وقت رواج آن به شرح زیر می‌باشد: </w:t>
      </w:r>
    </w:p>
    <w:p w:rsidR="00C05CA7" w:rsidRDefault="00C05CA7" w:rsidP="00E255C9">
      <w:pPr>
        <w:pStyle w:val="StyleComplexBLotus12ptJustifiedFirstline05cm"/>
        <w:spacing w:line="240" w:lineRule="auto"/>
        <w:rPr>
          <w:rStyle w:val="Char2"/>
          <w:rtl/>
        </w:rPr>
      </w:pPr>
      <w:r w:rsidRPr="00F347B5">
        <w:rPr>
          <w:rStyle w:val="Char2"/>
          <w:rFonts w:hint="cs"/>
          <w:rtl/>
        </w:rPr>
        <w:t xml:space="preserve">فاصله میان فصول سال، بدین معنی است که خورشید در حرکت سالیانه خویش، هر (31) یا (30) یا (29) روز یکی از </w:t>
      </w:r>
      <w:r w:rsidR="00E255C9">
        <w:rPr>
          <w:rStyle w:val="Char2"/>
          <w:rFonts w:hint="cs"/>
          <w:rtl/>
        </w:rPr>
        <w:t>ماه‌ها</w:t>
      </w:r>
      <w:r w:rsidRPr="00F347B5">
        <w:rPr>
          <w:rStyle w:val="Char2"/>
          <w:rFonts w:hint="cs"/>
          <w:rtl/>
        </w:rPr>
        <w:t xml:space="preserve">ی سال را ایجاد می‌کند. که در </w:t>
      </w:r>
      <w:r w:rsidR="00E255C9">
        <w:rPr>
          <w:rStyle w:val="Char2"/>
          <w:rFonts w:hint="cs"/>
          <w:rtl/>
        </w:rPr>
        <w:t>ماه‌ها</w:t>
      </w:r>
      <w:r w:rsidRPr="00F347B5">
        <w:rPr>
          <w:rStyle w:val="Char2"/>
          <w:rFonts w:hint="cs"/>
          <w:rtl/>
        </w:rPr>
        <w:t xml:space="preserve">ی میلادی کاملاً دقیق تنظیم شده است. اما در محاسبه </w:t>
      </w:r>
      <w:r w:rsidR="00E255C9">
        <w:rPr>
          <w:rStyle w:val="Char2"/>
          <w:rFonts w:hint="cs"/>
          <w:rtl/>
        </w:rPr>
        <w:t>ماه‌ها</w:t>
      </w:r>
      <w:r w:rsidRPr="00F347B5">
        <w:rPr>
          <w:rStyle w:val="Char2"/>
          <w:rFonts w:hint="cs"/>
          <w:rtl/>
        </w:rPr>
        <w:t xml:space="preserve">ی قمری، بی‌نظمی خاصی مشهود است، زیرا </w:t>
      </w:r>
      <w:r w:rsidR="00E255C9">
        <w:rPr>
          <w:rStyle w:val="Char2"/>
          <w:rFonts w:hint="cs"/>
          <w:rtl/>
        </w:rPr>
        <w:t>ماه‌ها</w:t>
      </w:r>
      <w:r w:rsidRPr="00F347B5">
        <w:rPr>
          <w:rStyle w:val="Char2"/>
          <w:rFonts w:hint="cs"/>
          <w:rtl/>
        </w:rPr>
        <w:t xml:space="preserve">ی قمری گاهی در تابستان و گاهی در زمستان واقع می‌شوند که البته دارای یک حکمت بزرگ عبادی است که خداوند مقرر فرموده تا بندگان خویش را در ایام مختلف سال بیازماید. در هر حال لازم است اوقات </w:t>
      </w:r>
      <w:r w:rsidR="00E255C9">
        <w:rPr>
          <w:rStyle w:val="Char2"/>
          <w:rFonts w:hint="cs"/>
          <w:rtl/>
        </w:rPr>
        <w:t>ماه‌ها</w:t>
      </w:r>
      <w:r w:rsidRPr="00F347B5">
        <w:rPr>
          <w:rStyle w:val="Char2"/>
          <w:rFonts w:hint="cs"/>
          <w:rtl/>
        </w:rPr>
        <w:t xml:space="preserve">ی میلادی را بیاموزیم تا در مقابل امراضی که فقط در فاصله انتقال </w:t>
      </w:r>
      <w:r w:rsidR="00E255C9">
        <w:rPr>
          <w:rStyle w:val="Char2"/>
          <w:rFonts w:hint="cs"/>
          <w:rtl/>
        </w:rPr>
        <w:t>ماه‌ها</w:t>
      </w:r>
      <w:r w:rsidRPr="00F347B5">
        <w:rPr>
          <w:rStyle w:val="Char2"/>
          <w:rFonts w:hint="cs"/>
          <w:rtl/>
        </w:rPr>
        <w:t xml:space="preserve"> انتشار می‌یابند، خود را محافظت کنیم. و فرصت را از شیطان سلب کنیم. لذا به بیان ترتیب </w:t>
      </w:r>
      <w:r w:rsidR="00E255C9">
        <w:rPr>
          <w:rStyle w:val="Char2"/>
          <w:rFonts w:hint="cs"/>
          <w:rtl/>
        </w:rPr>
        <w:t>ماه‌ها</w:t>
      </w:r>
      <w:r w:rsidRPr="00F347B5">
        <w:rPr>
          <w:rStyle w:val="Char2"/>
          <w:rFonts w:hint="cs"/>
          <w:rtl/>
        </w:rPr>
        <w:t>ی میلادی با شعری که سروده بنده است می‌پردازیم: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E255C9" w:rsidRPr="00E255C9" w:rsidTr="00E255C9">
        <w:tc>
          <w:tcPr>
            <w:tcW w:w="2936" w:type="dxa"/>
          </w:tcPr>
          <w:p w:rsidR="00E255C9" w:rsidRPr="00E255C9" w:rsidRDefault="00E255C9" w:rsidP="00E255C9">
            <w:pPr>
              <w:pStyle w:val="a2"/>
              <w:ind w:firstLine="0"/>
              <w:jc w:val="lowKashida"/>
              <w:rPr>
                <w:rStyle w:val="Char2"/>
                <w:b/>
                <w:sz w:val="2"/>
                <w:szCs w:val="2"/>
                <w:rtl/>
              </w:rPr>
            </w:pPr>
            <w:r w:rsidRPr="00E255C9">
              <w:rPr>
                <w:rStyle w:val="Char4"/>
                <w:rFonts w:ascii="IRNazli" w:hAnsi="IRNazli" w:cs="IRNazli" w:hint="cs"/>
                <w:b/>
                <w:sz w:val="28"/>
                <w:szCs w:val="28"/>
                <w:rtl/>
              </w:rPr>
              <w:t>يناير فبراير فمارس</w:t>
            </w:r>
            <w:r>
              <w:rPr>
                <w:rStyle w:val="Char4"/>
                <w:rFonts w:ascii="IRNazli" w:hAnsi="IRNazli" w:cs="IRNazli"/>
                <w:b/>
                <w:sz w:val="28"/>
                <w:szCs w:val="28"/>
                <w:rtl/>
              </w:rPr>
              <w:br/>
            </w:r>
          </w:p>
        </w:tc>
        <w:tc>
          <w:tcPr>
            <w:tcW w:w="284" w:type="dxa"/>
          </w:tcPr>
          <w:p w:rsidR="00E255C9" w:rsidRPr="00E255C9" w:rsidRDefault="00E255C9" w:rsidP="00E255C9">
            <w:pPr>
              <w:pStyle w:val="a2"/>
              <w:ind w:firstLine="0"/>
              <w:jc w:val="lowKashida"/>
              <w:rPr>
                <w:rStyle w:val="Char2"/>
                <w:b/>
                <w:rtl/>
              </w:rPr>
            </w:pPr>
          </w:p>
        </w:tc>
        <w:tc>
          <w:tcPr>
            <w:tcW w:w="3232" w:type="dxa"/>
          </w:tcPr>
          <w:p w:rsidR="00E255C9" w:rsidRPr="00E255C9" w:rsidRDefault="00E255C9" w:rsidP="00E255C9">
            <w:pPr>
              <w:pStyle w:val="a2"/>
              <w:ind w:firstLine="0"/>
              <w:jc w:val="lowKashida"/>
              <w:rPr>
                <w:rStyle w:val="Char2"/>
                <w:b/>
                <w:sz w:val="2"/>
                <w:szCs w:val="2"/>
                <w:rtl/>
              </w:rPr>
            </w:pPr>
            <w:r w:rsidRPr="00E255C9">
              <w:rPr>
                <w:rStyle w:val="Char4"/>
                <w:rFonts w:ascii="IRNazli" w:hAnsi="IRNazli" w:cs="IRNazli" w:hint="cs"/>
                <w:b/>
                <w:sz w:val="28"/>
                <w:szCs w:val="28"/>
                <w:rtl/>
              </w:rPr>
              <w:t>ابريل مايو فيونس</w:t>
            </w:r>
            <w:r w:rsidRPr="00E255C9">
              <w:rPr>
                <w:rStyle w:val="Char2"/>
                <w:b/>
                <w:vertAlign w:val="superscript"/>
                <w:rtl/>
              </w:rPr>
              <w:footnoteReference w:id="55"/>
            </w:r>
            <w:r>
              <w:rPr>
                <w:rStyle w:val="Char4"/>
                <w:rFonts w:ascii="IRNazli" w:hAnsi="IRNazli" w:cs="IRNazli"/>
                <w:b/>
                <w:sz w:val="28"/>
                <w:szCs w:val="28"/>
                <w:rtl/>
              </w:rPr>
              <w:br/>
            </w:r>
          </w:p>
        </w:tc>
      </w:tr>
      <w:tr w:rsidR="00E255C9" w:rsidRPr="00E255C9" w:rsidTr="00E255C9">
        <w:tc>
          <w:tcPr>
            <w:tcW w:w="2936" w:type="dxa"/>
          </w:tcPr>
          <w:p w:rsidR="00E255C9" w:rsidRPr="00E255C9" w:rsidRDefault="00E255C9" w:rsidP="00E255C9">
            <w:pPr>
              <w:pStyle w:val="a2"/>
              <w:ind w:firstLine="0"/>
              <w:jc w:val="lowKashida"/>
              <w:rPr>
                <w:rStyle w:val="Char2"/>
                <w:b/>
                <w:sz w:val="2"/>
                <w:szCs w:val="2"/>
                <w:rtl/>
              </w:rPr>
            </w:pPr>
            <w:r w:rsidRPr="00E255C9">
              <w:rPr>
                <w:rStyle w:val="Char2"/>
                <w:rFonts w:hint="cs"/>
                <w:b/>
                <w:rtl/>
              </w:rPr>
              <w:t>ژانویه فوریه مارس</w:t>
            </w:r>
            <w:r>
              <w:rPr>
                <w:rStyle w:val="Char2"/>
                <w:b/>
                <w:rtl/>
              </w:rPr>
              <w:br/>
            </w:r>
          </w:p>
        </w:tc>
        <w:tc>
          <w:tcPr>
            <w:tcW w:w="284" w:type="dxa"/>
          </w:tcPr>
          <w:p w:rsidR="00E255C9" w:rsidRPr="00E255C9" w:rsidRDefault="00E255C9" w:rsidP="00E255C9">
            <w:pPr>
              <w:pStyle w:val="a2"/>
              <w:ind w:firstLine="0"/>
              <w:jc w:val="lowKashida"/>
              <w:rPr>
                <w:rStyle w:val="Char2"/>
                <w:b/>
                <w:rtl/>
              </w:rPr>
            </w:pPr>
          </w:p>
        </w:tc>
        <w:tc>
          <w:tcPr>
            <w:tcW w:w="3232" w:type="dxa"/>
          </w:tcPr>
          <w:p w:rsidR="00E255C9" w:rsidRPr="00E255C9" w:rsidRDefault="00E255C9" w:rsidP="00E255C9">
            <w:pPr>
              <w:pStyle w:val="a2"/>
              <w:ind w:firstLine="0"/>
              <w:jc w:val="lowKashida"/>
              <w:rPr>
                <w:rStyle w:val="Char2"/>
                <w:b/>
                <w:sz w:val="2"/>
                <w:szCs w:val="2"/>
                <w:rtl/>
              </w:rPr>
            </w:pPr>
            <w:r w:rsidRPr="00E255C9">
              <w:rPr>
                <w:rStyle w:val="Char2"/>
                <w:rFonts w:hint="cs"/>
                <w:b/>
                <w:rtl/>
              </w:rPr>
              <w:t>آوریل می ژوئن</w:t>
            </w:r>
            <w:r>
              <w:rPr>
                <w:rStyle w:val="Char2"/>
                <w:b/>
                <w:rtl/>
              </w:rPr>
              <w:br/>
            </w:r>
          </w:p>
        </w:tc>
      </w:tr>
      <w:tr w:rsidR="00E255C9" w:rsidRPr="00E255C9" w:rsidTr="00E255C9">
        <w:tc>
          <w:tcPr>
            <w:tcW w:w="2936" w:type="dxa"/>
          </w:tcPr>
          <w:p w:rsidR="00E255C9" w:rsidRPr="00E255C9" w:rsidRDefault="00E255C9" w:rsidP="00E255C9">
            <w:pPr>
              <w:pStyle w:val="a2"/>
              <w:ind w:firstLine="0"/>
              <w:jc w:val="lowKashida"/>
              <w:rPr>
                <w:rStyle w:val="Char2"/>
                <w:b/>
                <w:sz w:val="2"/>
                <w:szCs w:val="2"/>
                <w:rtl/>
              </w:rPr>
            </w:pPr>
            <w:r w:rsidRPr="00E255C9">
              <w:rPr>
                <w:rStyle w:val="Char2"/>
                <w:rFonts w:hint="cs"/>
                <w:b/>
                <w:rtl/>
              </w:rPr>
              <w:t>هفتم مارس ابتدای بهار</w:t>
            </w:r>
            <w:r w:rsidRPr="00E255C9">
              <w:rPr>
                <w:rStyle w:val="Char2"/>
                <w:b/>
                <w:rtl/>
              </w:rPr>
              <w:br/>
            </w:r>
          </w:p>
        </w:tc>
        <w:tc>
          <w:tcPr>
            <w:tcW w:w="284" w:type="dxa"/>
          </w:tcPr>
          <w:p w:rsidR="00E255C9" w:rsidRPr="00E255C9" w:rsidRDefault="00E255C9" w:rsidP="00E255C9">
            <w:pPr>
              <w:pStyle w:val="a2"/>
              <w:ind w:firstLine="0"/>
              <w:jc w:val="lowKashida"/>
              <w:rPr>
                <w:rStyle w:val="Char2"/>
                <w:b/>
                <w:rtl/>
              </w:rPr>
            </w:pPr>
          </w:p>
        </w:tc>
        <w:tc>
          <w:tcPr>
            <w:tcW w:w="3232" w:type="dxa"/>
          </w:tcPr>
          <w:p w:rsidR="00E255C9" w:rsidRPr="00E255C9" w:rsidRDefault="00E255C9" w:rsidP="00E255C9">
            <w:pPr>
              <w:pStyle w:val="a2"/>
              <w:ind w:firstLine="0"/>
              <w:jc w:val="lowKashida"/>
              <w:rPr>
                <w:rStyle w:val="Char2"/>
                <w:b/>
                <w:sz w:val="2"/>
                <w:szCs w:val="2"/>
                <w:rtl/>
              </w:rPr>
            </w:pPr>
            <w:r w:rsidRPr="00E255C9">
              <w:rPr>
                <w:rStyle w:val="Char2"/>
                <w:rFonts w:hint="cs"/>
                <w:b/>
                <w:rtl/>
              </w:rPr>
              <w:t>هفتم ژوئن ابتدای تابستان</w:t>
            </w:r>
            <w:r>
              <w:rPr>
                <w:rStyle w:val="Char2"/>
                <w:b/>
                <w:rtl/>
              </w:rPr>
              <w:br/>
            </w:r>
          </w:p>
        </w:tc>
      </w:tr>
      <w:tr w:rsidR="00E255C9" w:rsidRPr="00E255C9" w:rsidTr="00E255C9">
        <w:tc>
          <w:tcPr>
            <w:tcW w:w="2936" w:type="dxa"/>
          </w:tcPr>
          <w:p w:rsidR="00E255C9" w:rsidRPr="00E255C9" w:rsidRDefault="00E255C9" w:rsidP="00E255C9">
            <w:pPr>
              <w:pStyle w:val="a2"/>
              <w:ind w:firstLine="0"/>
              <w:jc w:val="lowKashida"/>
              <w:rPr>
                <w:rStyle w:val="Char2"/>
                <w:b/>
                <w:sz w:val="2"/>
                <w:szCs w:val="2"/>
                <w:rtl/>
              </w:rPr>
            </w:pPr>
            <w:r w:rsidRPr="00E255C9">
              <w:rPr>
                <w:rStyle w:val="Char4"/>
                <w:rFonts w:ascii="IRNazli" w:hAnsi="IRNazli" w:cs="IRNazli" w:hint="cs"/>
                <w:b/>
                <w:sz w:val="28"/>
                <w:szCs w:val="28"/>
                <w:rtl/>
              </w:rPr>
              <w:t>يوليو اغسطس سبتمبر</w:t>
            </w:r>
            <w:r>
              <w:rPr>
                <w:rStyle w:val="Char4"/>
                <w:rFonts w:ascii="IRNazli" w:hAnsi="IRNazli" w:cs="IRNazli"/>
                <w:b/>
                <w:sz w:val="28"/>
                <w:szCs w:val="28"/>
                <w:rtl/>
              </w:rPr>
              <w:br/>
            </w:r>
          </w:p>
        </w:tc>
        <w:tc>
          <w:tcPr>
            <w:tcW w:w="284" w:type="dxa"/>
          </w:tcPr>
          <w:p w:rsidR="00E255C9" w:rsidRPr="00E255C9" w:rsidRDefault="00E255C9" w:rsidP="00E255C9">
            <w:pPr>
              <w:pStyle w:val="a2"/>
              <w:ind w:firstLine="0"/>
              <w:jc w:val="lowKashida"/>
              <w:rPr>
                <w:rStyle w:val="Char2"/>
                <w:b/>
                <w:rtl/>
              </w:rPr>
            </w:pPr>
          </w:p>
        </w:tc>
        <w:tc>
          <w:tcPr>
            <w:tcW w:w="3232" w:type="dxa"/>
          </w:tcPr>
          <w:p w:rsidR="00E255C9" w:rsidRPr="00E255C9" w:rsidRDefault="00E255C9" w:rsidP="00E255C9">
            <w:pPr>
              <w:pStyle w:val="a2"/>
              <w:ind w:firstLine="0"/>
              <w:jc w:val="lowKashida"/>
              <w:rPr>
                <w:rStyle w:val="Char2"/>
                <w:b/>
                <w:sz w:val="2"/>
                <w:szCs w:val="2"/>
                <w:rtl/>
              </w:rPr>
            </w:pPr>
            <w:r w:rsidRPr="00E255C9">
              <w:rPr>
                <w:rStyle w:val="Char4"/>
                <w:rFonts w:ascii="IRNazli" w:hAnsi="IRNazli" w:cs="IRNazli" w:hint="cs"/>
                <w:b/>
                <w:sz w:val="28"/>
                <w:szCs w:val="28"/>
                <w:rtl/>
              </w:rPr>
              <w:t>اكتوبر نوفمبر ديسمبر</w:t>
            </w:r>
            <w:r>
              <w:rPr>
                <w:rStyle w:val="Char4"/>
                <w:rFonts w:ascii="IRNazli" w:hAnsi="IRNazli" w:cs="IRNazli"/>
                <w:b/>
                <w:sz w:val="28"/>
                <w:szCs w:val="28"/>
                <w:rtl/>
              </w:rPr>
              <w:br/>
            </w:r>
          </w:p>
        </w:tc>
      </w:tr>
      <w:tr w:rsidR="00E255C9" w:rsidRPr="00E255C9" w:rsidTr="00E255C9">
        <w:tc>
          <w:tcPr>
            <w:tcW w:w="2936" w:type="dxa"/>
          </w:tcPr>
          <w:p w:rsidR="00E255C9" w:rsidRPr="00E255C9" w:rsidRDefault="00E255C9" w:rsidP="00E255C9">
            <w:pPr>
              <w:pStyle w:val="a2"/>
              <w:ind w:firstLine="0"/>
              <w:jc w:val="lowKashida"/>
              <w:rPr>
                <w:rStyle w:val="Char4"/>
                <w:rFonts w:ascii="IRNazli" w:hAnsi="IRNazli" w:cs="IRNazli"/>
                <w:b/>
                <w:sz w:val="2"/>
                <w:szCs w:val="2"/>
                <w:rtl/>
              </w:rPr>
            </w:pPr>
            <w:r w:rsidRPr="00E255C9">
              <w:rPr>
                <w:rStyle w:val="Char2"/>
                <w:rFonts w:hint="cs"/>
                <w:b/>
                <w:rtl/>
              </w:rPr>
              <w:t>جولای آگوست سپتامبر</w:t>
            </w:r>
            <w:r>
              <w:rPr>
                <w:rStyle w:val="Char2"/>
                <w:b/>
                <w:rtl/>
              </w:rPr>
              <w:br/>
            </w:r>
          </w:p>
        </w:tc>
        <w:tc>
          <w:tcPr>
            <w:tcW w:w="284" w:type="dxa"/>
          </w:tcPr>
          <w:p w:rsidR="00E255C9" w:rsidRPr="00E255C9" w:rsidRDefault="00E255C9" w:rsidP="00E255C9">
            <w:pPr>
              <w:pStyle w:val="a2"/>
              <w:ind w:firstLine="0"/>
              <w:jc w:val="lowKashida"/>
              <w:rPr>
                <w:rStyle w:val="Char2"/>
                <w:b/>
                <w:rtl/>
              </w:rPr>
            </w:pPr>
          </w:p>
        </w:tc>
        <w:tc>
          <w:tcPr>
            <w:tcW w:w="3232" w:type="dxa"/>
          </w:tcPr>
          <w:p w:rsidR="00E255C9" w:rsidRPr="00E255C9" w:rsidRDefault="00E255C9" w:rsidP="00E255C9">
            <w:pPr>
              <w:pStyle w:val="a2"/>
              <w:ind w:firstLine="0"/>
              <w:jc w:val="lowKashida"/>
              <w:rPr>
                <w:rStyle w:val="Char4"/>
                <w:rFonts w:ascii="IRNazli" w:hAnsi="IRNazli" w:cs="IRNazli"/>
                <w:b/>
                <w:sz w:val="2"/>
                <w:szCs w:val="2"/>
                <w:rtl/>
              </w:rPr>
            </w:pPr>
            <w:r w:rsidRPr="00E255C9">
              <w:rPr>
                <w:rStyle w:val="Char2"/>
                <w:rFonts w:hint="cs"/>
                <w:b/>
                <w:rtl/>
              </w:rPr>
              <w:t>اکتبر نوامبر دسامبر</w:t>
            </w:r>
            <w:r>
              <w:rPr>
                <w:rStyle w:val="Char2"/>
                <w:b/>
                <w:rtl/>
              </w:rPr>
              <w:br/>
            </w:r>
          </w:p>
        </w:tc>
      </w:tr>
      <w:tr w:rsidR="00E255C9" w:rsidRPr="00E255C9" w:rsidTr="00E255C9">
        <w:tc>
          <w:tcPr>
            <w:tcW w:w="2936" w:type="dxa"/>
          </w:tcPr>
          <w:p w:rsidR="00E255C9" w:rsidRPr="00E255C9" w:rsidRDefault="00E255C9" w:rsidP="00E255C9">
            <w:pPr>
              <w:pStyle w:val="a2"/>
              <w:ind w:firstLine="0"/>
              <w:jc w:val="lowKashida"/>
              <w:rPr>
                <w:rStyle w:val="Char2"/>
                <w:b/>
                <w:sz w:val="2"/>
                <w:szCs w:val="2"/>
                <w:rtl/>
              </w:rPr>
            </w:pPr>
            <w:r w:rsidRPr="00E255C9">
              <w:rPr>
                <w:rStyle w:val="Char2"/>
                <w:rFonts w:hint="cs"/>
                <w:b/>
                <w:rtl/>
              </w:rPr>
              <w:t>هفتم سپتامبر ابتدای پاییز</w:t>
            </w:r>
            <w:r>
              <w:rPr>
                <w:rStyle w:val="Char2"/>
                <w:b/>
                <w:rtl/>
              </w:rPr>
              <w:br/>
            </w:r>
          </w:p>
        </w:tc>
        <w:tc>
          <w:tcPr>
            <w:tcW w:w="284" w:type="dxa"/>
          </w:tcPr>
          <w:p w:rsidR="00E255C9" w:rsidRPr="00E255C9" w:rsidRDefault="00E255C9" w:rsidP="00E255C9">
            <w:pPr>
              <w:pStyle w:val="a2"/>
              <w:ind w:firstLine="0"/>
              <w:jc w:val="lowKashida"/>
              <w:rPr>
                <w:rStyle w:val="Char2"/>
                <w:b/>
                <w:rtl/>
              </w:rPr>
            </w:pPr>
          </w:p>
        </w:tc>
        <w:tc>
          <w:tcPr>
            <w:tcW w:w="3232" w:type="dxa"/>
          </w:tcPr>
          <w:p w:rsidR="00E255C9" w:rsidRPr="00E255C9" w:rsidRDefault="00E255C9" w:rsidP="00E255C9">
            <w:pPr>
              <w:pStyle w:val="a2"/>
              <w:ind w:firstLine="0"/>
              <w:jc w:val="lowKashida"/>
              <w:rPr>
                <w:rStyle w:val="Char2"/>
                <w:b/>
                <w:sz w:val="2"/>
                <w:szCs w:val="2"/>
                <w:rtl/>
              </w:rPr>
            </w:pPr>
            <w:r w:rsidRPr="00E255C9">
              <w:rPr>
                <w:rStyle w:val="Char2"/>
                <w:rFonts w:hint="cs"/>
                <w:b/>
                <w:rtl/>
              </w:rPr>
              <w:t>هفتم دسامبر ابتدای زمستان</w:t>
            </w:r>
            <w:r>
              <w:rPr>
                <w:rStyle w:val="Char2"/>
                <w:b/>
                <w:rtl/>
              </w:rPr>
              <w:br/>
            </w:r>
          </w:p>
        </w:tc>
      </w:tr>
    </w:tbl>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کلمات آخر چهار مصراع بالا بر آغاز فصول سال دلالت می‌کند. زمان مابین اتمام یک فصل تا رسیدن فصل بعدی، (40) روز قبل از آغاز فصل جدید است، که این (40) روز ایام انتشار </w:t>
      </w:r>
      <w:r w:rsidR="001E565A">
        <w:rPr>
          <w:rStyle w:val="Char2"/>
          <w:rFonts w:hint="cs"/>
          <w:rtl/>
        </w:rPr>
        <w:t>بیماری‌ها</w:t>
      </w:r>
      <w:r w:rsidRPr="00F347B5">
        <w:rPr>
          <w:rStyle w:val="Char2"/>
          <w:rFonts w:hint="cs"/>
          <w:rtl/>
        </w:rPr>
        <w:t xml:space="preserve"> است. و (40) روز پس از گذشت فصل جدید دوران زوال خطر است، آنگونه که در حدیث نبوی نیز تفسیر شده است: (هرگاه ستاره (ثریا) دیده شد، بلا و مصیبت نیز از زمین برچیده می‌شود)</w:t>
      </w:r>
      <w:r w:rsidRPr="00151FE5">
        <w:rPr>
          <w:rStyle w:val="FootnoteReference"/>
          <w:rFonts w:cs="IRNazli"/>
          <w:rtl/>
          <w:lang w:bidi="fa-IR"/>
        </w:rPr>
        <w:footnoteReference w:id="56"/>
      </w:r>
      <w:r w:rsidRPr="00F347B5">
        <w:rPr>
          <w:rStyle w:val="Char2"/>
          <w:rFonts w:hint="cs"/>
          <w:rtl/>
        </w:rPr>
        <w:t>. در هنگام رؤیت ستاره ثریا اول فصل تابستان که مصادف با هفتم ماه ژوئن است.</w:t>
      </w:r>
    </w:p>
    <w:p w:rsidR="00C05CA7" w:rsidRPr="00F347B5" w:rsidRDefault="00C05CA7" w:rsidP="00E255C9">
      <w:pPr>
        <w:pStyle w:val="StyleComplexBLotus12ptJustifiedFirstline05cm"/>
        <w:spacing w:line="240" w:lineRule="auto"/>
        <w:rPr>
          <w:rStyle w:val="Char2"/>
          <w:rtl/>
        </w:rPr>
      </w:pPr>
      <w:r w:rsidRPr="00F347B5">
        <w:rPr>
          <w:rStyle w:val="Char2"/>
          <w:rFonts w:hint="cs"/>
          <w:rtl/>
        </w:rPr>
        <w:t>ابن قیم</w:t>
      </w:r>
      <w:r w:rsidR="00E255C9">
        <w:rPr>
          <w:rFonts w:ascii="Times New Roman" w:hAnsi="Times New Roman" w:cs="CTraditional Arabic" w:hint="cs"/>
          <w:sz w:val="28"/>
          <w:szCs w:val="28"/>
          <w:rtl/>
          <w:lang w:bidi="fa-IR"/>
        </w:rPr>
        <w:t>/</w:t>
      </w:r>
      <w:r w:rsidRPr="00F347B5">
        <w:rPr>
          <w:rStyle w:val="Char2"/>
          <w:rFonts w:hint="cs"/>
          <w:rtl/>
        </w:rPr>
        <w:t xml:space="preserve"> نیز این گفته را این گونه تأیید کرده است: (بلایی که مربوط به کشاورزی و باغداری است در فصل زمستان و اول بهار انتشار می‌یابد و با دیده شدن ستاره ثریا از بین می‌رود. به همین دلیل پیامبر</w:t>
      </w:r>
      <w:r w:rsidRPr="002924F2">
        <w:rPr>
          <w:rFonts w:ascii="Times New Roman" w:hAnsi="Times New Roman" w:cs="CTraditional Arabic" w:hint="cs"/>
          <w:sz w:val="28"/>
          <w:szCs w:val="28"/>
          <w:rtl/>
          <w:lang w:bidi="fa-IR"/>
        </w:rPr>
        <w:t>ص</w:t>
      </w:r>
      <w:r w:rsidRPr="00F347B5">
        <w:rPr>
          <w:rStyle w:val="Char2"/>
          <w:rFonts w:hint="cs"/>
          <w:rtl/>
        </w:rPr>
        <w:t xml:space="preserve"> از معامله و خرید و فروش ثمره کشاورزان قبل از فصل برداشت نهی فرموده است)</w:t>
      </w:r>
      <w:r w:rsidRPr="00151FE5">
        <w:rPr>
          <w:rStyle w:val="FootnoteReference"/>
          <w:rFonts w:cs="IRNazli"/>
          <w:rtl/>
          <w:lang w:bidi="fa-IR"/>
        </w:rPr>
        <w:footnoteReference w:id="57"/>
      </w:r>
      <w:r w:rsidRPr="00F347B5">
        <w:rPr>
          <w:rStyle w:val="Char2"/>
          <w:rFonts w:hint="cs"/>
          <w:rtl/>
        </w:rPr>
        <w:t>. زیرا تا آن موقع وضعیت آن روشن می‌گردد و نزول یا عدم نزول آفات مشخص می‌شود.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شدیدترین حالت انتشار </w:t>
      </w:r>
      <w:r w:rsidR="001E565A">
        <w:rPr>
          <w:rStyle w:val="Char2"/>
          <w:rFonts w:hint="cs"/>
          <w:rtl/>
        </w:rPr>
        <w:t>بیماری‌ها</w:t>
      </w:r>
      <w:r w:rsidRPr="00F347B5">
        <w:rPr>
          <w:rStyle w:val="Char2"/>
          <w:rFonts w:hint="cs"/>
          <w:rtl/>
        </w:rPr>
        <w:t xml:space="preserve"> و بلیات در فواصل تابستان تا پاییز است.</w:t>
      </w:r>
    </w:p>
    <w:p w:rsidR="00C05CA7" w:rsidRPr="00573F8E" w:rsidRDefault="00C05CA7" w:rsidP="00AD363C">
      <w:pPr>
        <w:pStyle w:val="a0"/>
        <w:rPr>
          <w:rtl/>
        </w:rPr>
      </w:pPr>
      <w:bookmarkStart w:id="58" w:name="_Toc292235041"/>
      <w:bookmarkStart w:id="59" w:name="_Toc433553444"/>
      <w:r w:rsidRPr="00573F8E">
        <w:rPr>
          <w:rFonts w:hint="cs"/>
          <w:rtl/>
        </w:rPr>
        <w:t>توضیحی راجع به دوره‌های خطرناک و بی‌خطر</w:t>
      </w:r>
      <w:bookmarkEnd w:id="58"/>
      <w:bookmarkEnd w:id="59"/>
    </w:p>
    <w:p w:rsidR="00C05CA7" w:rsidRPr="009F6337" w:rsidRDefault="00C05CA7" w:rsidP="00E255C9">
      <w:pPr>
        <w:pStyle w:val="a1"/>
        <w:rPr>
          <w:rtl/>
        </w:rPr>
      </w:pPr>
      <w:bookmarkStart w:id="60" w:name="_Toc292235042"/>
      <w:bookmarkStart w:id="61" w:name="_Toc433553445"/>
      <w:r w:rsidRPr="009F6337">
        <w:rPr>
          <w:rFonts w:hint="cs"/>
        </w:rPr>
        <w:sym w:font="Wingdings 2" w:char="F09B"/>
      </w:r>
      <w:r w:rsidRPr="009F6337">
        <w:rPr>
          <w:rFonts w:hint="cs"/>
          <w:rtl/>
        </w:rPr>
        <w:t xml:space="preserve"> فصل تابستان در هفتم دسامبر آغاز می‌شود</w:t>
      </w:r>
      <w:bookmarkEnd w:id="60"/>
      <w:bookmarkEnd w:id="61"/>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«ستاره‌های این ایام هر کدام در (13) روز به اسامی زیر ظاهر می‌شوند: «اکلیل، ق</w:t>
      </w:r>
      <w:r w:rsidR="009A6E3E" w:rsidRPr="00F347B5">
        <w:rPr>
          <w:rStyle w:val="Char2"/>
          <w:rFonts w:hint="cs"/>
          <w:rtl/>
        </w:rPr>
        <w:t>لب و شوله» که 40 روز اول فصل را</w:t>
      </w:r>
      <w:r w:rsidRPr="00F347B5">
        <w:rPr>
          <w:rStyle w:val="Char2"/>
          <w:rFonts w:hint="cs"/>
          <w:rtl/>
        </w:rPr>
        <w:t xml:space="preserve"> تشکیل می‌دهند و در این ایام به دلیل برودت زیاد هوا </w:t>
      </w:r>
      <w:r w:rsidR="00630790">
        <w:rPr>
          <w:rStyle w:val="Char2"/>
          <w:rFonts w:hint="cs"/>
          <w:rtl/>
        </w:rPr>
        <w:t>ویروس‌ها</w:t>
      </w:r>
      <w:r w:rsidRPr="00F347B5">
        <w:rPr>
          <w:rStyle w:val="Char2"/>
          <w:rFonts w:hint="cs"/>
          <w:rtl/>
        </w:rPr>
        <w:t>ی پراکنده و معلق در هوا بعد از تبدیل هوا از بین رفته و به اذن خدا آسیبی متوجه مردم نمی‌شود.</w:t>
      </w:r>
    </w:p>
    <w:p w:rsidR="00C05CA7" w:rsidRDefault="00C05CA7" w:rsidP="004B41D2">
      <w:pPr>
        <w:pStyle w:val="StyleComplexBLotus12ptJustifiedFirstline05cm"/>
        <w:spacing w:line="240" w:lineRule="auto"/>
        <w:rPr>
          <w:rStyle w:val="Char2"/>
          <w:rtl/>
        </w:rPr>
      </w:pPr>
      <w:r w:rsidRPr="00F347B5">
        <w:rPr>
          <w:rStyle w:val="Char2"/>
          <w:rFonts w:hint="cs"/>
          <w:rtl/>
        </w:rPr>
        <w:t>اما چهل روز قبل از آغاز زمستان بیشترین دوران ضرر و زیان است (البته به امر خداوند) که ستاره‌های این ایام: سماک و غفر و زبانا هستند که هر کدام در (13) روز ظاهر می‌شوند و جمعاً حدود چهل روز را دربرمی‌گیرند</w:t>
      </w:r>
      <w:r w:rsidRPr="00151FE5">
        <w:rPr>
          <w:rStyle w:val="FootnoteReference"/>
          <w:rFonts w:cs="IRNazli"/>
          <w:rtl/>
          <w:lang w:bidi="fa-IR"/>
        </w:rPr>
        <w:footnoteReference w:id="58"/>
      </w:r>
      <w:r w:rsidRPr="00F347B5">
        <w:rPr>
          <w:rStyle w:val="Char2"/>
          <w:rFonts w:hint="cs"/>
          <w:rtl/>
        </w:rPr>
        <w:t>.</w:t>
      </w:r>
    </w:p>
    <w:p w:rsidR="00630790" w:rsidRDefault="00630790" w:rsidP="004B41D2">
      <w:pPr>
        <w:pStyle w:val="StyleComplexBLotus12ptJustifiedFirstline05cm"/>
        <w:spacing w:line="240" w:lineRule="auto"/>
        <w:rPr>
          <w:rStyle w:val="Char2"/>
          <w:rtl/>
        </w:rPr>
      </w:pPr>
    </w:p>
    <w:p w:rsidR="00630790" w:rsidRDefault="00630790" w:rsidP="004B41D2">
      <w:pPr>
        <w:pStyle w:val="StyleComplexBLotus12ptJustifiedFirstline05cm"/>
        <w:spacing w:line="240" w:lineRule="auto"/>
        <w:rPr>
          <w:rStyle w:val="Char2"/>
          <w:rtl/>
        </w:rPr>
      </w:pPr>
    </w:p>
    <w:p w:rsidR="00630790" w:rsidRPr="00F347B5" w:rsidRDefault="00630790" w:rsidP="004B41D2">
      <w:pPr>
        <w:pStyle w:val="StyleComplexBLotus12ptJustifiedFirstline05cm"/>
        <w:spacing w:line="240" w:lineRule="auto"/>
        <w:rPr>
          <w:rStyle w:val="Char2"/>
          <w:rtl/>
        </w:rPr>
      </w:pPr>
    </w:p>
    <w:p w:rsidR="00C05CA7" w:rsidRPr="00573F8E" w:rsidRDefault="00C05CA7" w:rsidP="00630790">
      <w:pPr>
        <w:pStyle w:val="a1"/>
        <w:rPr>
          <w:rtl/>
        </w:rPr>
      </w:pPr>
      <w:bookmarkStart w:id="62" w:name="_Toc292235043"/>
      <w:bookmarkStart w:id="63" w:name="_Toc433553446"/>
      <w:r w:rsidRPr="00573F8E">
        <w:rPr>
          <w:rFonts w:hint="cs"/>
        </w:rPr>
        <w:sym w:font="Wingdings 2" w:char="F09B"/>
      </w:r>
      <w:r w:rsidRPr="00573F8E">
        <w:rPr>
          <w:rFonts w:hint="cs"/>
          <w:rtl/>
        </w:rPr>
        <w:t xml:space="preserve"> </w:t>
      </w:r>
      <w:r w:rsidRPr="005D0F1D">
        <w:rPr>
          <w:rFonts w:hint="cs"/>
          <w:rtl/>
        </w:rPr>
        <w:t>فصل بهار در هفتم مارس آغاز می‌شود</w:t>
      </w:r>
      <w:bookmarkEnd w:id="62"/>
      <w:bookmarkEnd w:id="63"/>
      <w:r w:rsidRPr="00573F8E">
        <w:rPr>
          <w:rFonts w:hint="cs"/>
          <w:rtl/>
        </w:rPr>
        <w:t xml:space="preserve"> </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«ستاره‌‌های این ایام نیز: سعد السعود و سعد الاخبیه و المقدم هستند که هر کدام در (13) روز اول فصل بهار ظاهر می‌شوند، و جمعاً چهلم بهار را تشکیل می‌دهند، که به امر خدا هیچ زیان قابل توجهی نازل نمی‌شود.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اما چهل روز قبل از آغاز بهار (به اذن خدا) بسیار ضررمند و خطرناک است. که چهل روز این ایام شامل «البلده و سعد الذابح و سعد بلع است که هر کدام در (13) روز ظاهر می‌شوند.</w:t>
      </w:r>
    </w:p>
    <w:p w:rsidR="00C05CA7" w:rsidRPr="00573F8E" w:rsidRDefault="00C05CA7" w:rsidP="008D783D">
      <w:pPr>
        <w:pStyle w:val="a1"/>
        <w:rPr>
          <w:rtl/>
        </w:rPr>
      </w:pPr>
      <w:bookmarkStart w:id="64" w:name="_Toc292235044"/>
      <w:bookmarkStart w:id="65" w:name="_Toc433553447"/>
      <w:r w:rsidRPr="00573F8E">
        <w:rPr>
          <w:rFonts w:hint="cs"/>
        </w:rPr>
        <w:sym w:font="Wingdings 2" w:char="F09B"/>
      </w:r>
      <w:r w:rsidRPr="00573F8E">
        <w:rPr>
          <w:rFonts w:hint="cs"/>
          <w:rtl/>
        </w:rPr>
        <w:t xml:space="preserve"> </w:t>
      </w:r>
      <w:r w:rsidRPr="005D0F1D">
        <w:rPr>
          <w:rFonts w:hint="cs"/>
          <w:rtl/>
        </w:rPr>
        <w:t>فصل تابستان در هفتم ژوئن آغاز می‌شود.</w:t>
      </w:r>
      <w:bookmarkEnd w:id="64"/>
      <w:bookmarkEnd w:id="65"/>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و شامل ستاره‌هایی به اسامی: الثریا و الدبران (التویبع) و الهقعه (الجوزاء الاولی) می‌باشد که هر کدام در (13) روز و جمعاً در (40) روز اول فصل ظاهر می‌‌شوند. که چهلم تابستان را دربر می‌گیرد. در این ایام نیز (به اذن الله) آسیب</w:t>
      </w:r>
      <w:r w:rsidR="008D783D">
        <w:rPr>
          <w:rStyle w:val="Char2"/>
          <w:rFonts w:hint="eastAsia"/>
          <w:rtl/>
        </w:rPr>
        <w:t>‌</w:t>
      </w:r>
      <w:r w:rsidRPr="00F347B5">
        <w:rPr>
          <w:rStyle w:val="Char2"/>
          <w:rFonts w:hint="cs"/>
          <w:rtl/>
        </w:rPr>
        <w:t>ها و آفات به حد اقل خود می‌رسد. در حدیث نبوی نیز آمده است: «هرگاه ستاره (ثریا) دیده شد بلایا و مصایب از هر مکانی برچیده می‌شود»</w:t>
      </w:r>
      <w:r w:rsidRPr="00151FE5">
        <w:rPr>
          <w:rStyle w:val="FootnoteReference"/>
          <w:rFonts w:cs="IRNazli"/>
          <w:rtl/>
          <w:lang w:bidi="fa-IR"/>
        </w:rPr>
        <w:footnoteReference w:id="59"/>
      </w:r>
      <w:r w:rsidRPr="00F347B5">
        <w:rPr>
          <w:rStyle w:val="Char2"/>
          <w:rFonts w:hint="cs"/>
          <w:rtl/>
        </w:rPr>
        <w:t>.</w:t>
      </w:r>
    </w:p>
    <w:p w:rsidR="00C05CA7" w:rsidRDefault="00C05CA7" w:rsidP="004B41D2">
      <w:pPr>
        <w:pStyle w:val="StyleComplexBLotus12ptJustifiedFirstline05cm"/>
        <w:spacing w:line="240" w:lineRule="auto"/>
        <w:rPr>
          <w:rStyle w:val="Char2"/>
          <w:rtl/>
        </w:rPr>
      </w:pPr>
      <w:r w:rsidRPr="00F347B5">
        <w:rPr>
          <w:rStyle w:val="Char2"/>
          <w:rFonts w:hint="cs"/>
          <w:rtl/>
        </w:rPr>
        <w:t>اما چهل روز قبل از آغاز فصل تابستان که به (عروس ثریا) مشهور است (به اذن الله) بلایا و مصائیب و آفات به طور شدید وجود دارد. که شامل ستاره‌های: الرشا و الشرطین و البطین است که هر کدام در (13) روز ظاهر می‌شوند.</w:t>
      </w:r>
    </w:p>
    <w:p w:rsidR="008D783D" w:rsidRDefault="008D783D" w:rsidP="004B41D2">
      <w:pPr>
        <w:pStyle w:val="StyleComplexBLotus12ptJustifiedFirstline05cm"/>
        <w:spacing w:line="240" w:lineRule="auto"/>
        <w:rPr>
          <w:rStyle w:val="Char2"/>
          <w:rtl/>
        </w:rPr>
      </w:pPr>
    </w:p>
    <w:p w:rsidR="008D783D" w:rsidRDefault="008D783D" w:rsidP="004B41D2">
      <w:pPr>
        <w:pStyle w:val="StyleComplexBLotus12ptJustifiedFirstline05cm"/>
        <w:spacing w:line="240" w:lineRule="auto"/>
        <w:rPr>
          <w:rStyle w:val="Char2"/>
          <w:rtl/>
        </w:rPr>
      </w:pPr>
    </w:p>
    <w:p w:rsidR="008D783D" w:rsidRPr="00F347B5" w:rsidRDefault="008D783D" w:rsidP="004B41D2">
      <w:pPr>
        <w:pStyle w:val="StyleComplexBLotus12ptJustifiedFirstline05cm"/>
        <w:spacing w:line="240" w:lineRule="auto"/>
        <w:rPr>
          <w:rStyle w:val="Char2"/>
          <w:rtl/>
        </w:rPr>
      </w:pPr>
    </w:p>
    <w:p w:rsidR="00C05CA7" w:rsidRPr="00573F8E" w:rsidRDefault="00C05CA7" w:rsidP="009F6337">
      <w:pPr>
        <w:pStyle w:val="a1"/>
        <w:rPr>
          <w:rtl/>
        </w:rPr>
      </w:pPr>
      <w:bookmarkStart w:id="66" w:name="_Toc292235045"/>
      <w:bookmarkStart w:id="67" w:name="_Toc433553448"/>
      <w:r w:rsidRPr="00573F8E">
        <w:rPr>
          <w:rFonts w:hint="cs"/>
        </w:rPr>
        <w:sym w:font="Wingdings 2" w:char="F09B"/>
      </w:r>
      <w:r w:rsidRPr="00573F8E">
        <w:rPr>
          <w:rFonts w:hint="cs"/>
          <w:rtl/>
        </w:rPr>
        <w:t xml:space="preserve"> </w:t>
      </w:r>
      <w:r>
        <w:rPr>
          <w:rFonts w:hint="cs"/>
          <w:rtl/>
        </w:rPr>
        <w:t>فصل پا</w:t>
      </w:r>
      <w:r w:rsidR="003F1770">
        <w:rPr>
          <w:rFonts w:hint="cs"/>
          <w:rtl/>
        </w:rPr>
        <w:t>یی</w:t>
      </w:r>
      <w:r w:rsidRPr="005D0F1D">
        <w:rPr>
          <w:rFonts w:hint="cs"/>
          <w:rtl/>
        </w:rPr>
        <w:t>ز ن</w:t>
      </w:r>
      <w:r w:rsidR="003F1770">
        <w:rPr>
          <w:rFonts w:hint="cs"/>
          <w:rtl/>
        </w:rPr>
        <w:t>ی</w:t>
      </w:r>
      <w:r w:rsidRPr="005D0F1D">
        <w:rPr>
          <w:rFonts w:hint="cs"/>
          <w:rtl/>
        </w:rPr>
        <w:t>ز در هفتم سپتامبر آغاز می‌شود</w:t>
      </w:r>
      <w:bookmarkEnd w:id="66"/>
      <w:bookmarkEnd w:id="67"/>
    </w:p>
    <w:p w:rsidR="00C05CA7" w:rsidRPr="00F347B5" w:rsidRDefault="00C05CA7" w:rsidP="004B41D2">
      <w:pPr>
        <w:pStyle w:val="StyleComplexBLotus12ptJustifiedFirstline05cm"/>
        <w:spacing w:line="240" w:lineRule="auto"/>
        <w:rPr>
          <w:rStyle w:val="Char2"/>
          <w:rtl/>
        </w:rPr>
      </w:pPr>
      <w:r w:rsidRPr="00F347B5">
        <w:rPr>
          <w:rStyle w:val="Char2"/>
          <w:rFonts w:hint="cs"/>
          <w:rtl/>
        </w:rPr>
        <w:t>که در چهل روز اول فصل «ستاره‌های الجبهه و الزبره و الصرفه که هر کدام در (13) روز ظاهر می‌شوند و جمعاً چهلم پائیز را تشکیل داده و در این ایام نیز به امید خدا خطری متوجه مردم نخواهد شد.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اما چهل روز قبل از آغاز پاییز، از جمله دوره‌های پرخطر است: که شامل ستاره‌های، المرزم و النثره و الطرفه است که هر </w:t>
      </w:r>
      <w:r w:rsidR="003F1770">
        <w:rPr>
          <w:rStyle w:val="Char2"/>
          <w:rFonts w:hint="cs"/>
          <w:rtl/>
        </w:rPr>
        <w:t>ک</w:t>
      </w:r>
      <w:r w:rsidRPr="00F347B5">
        <w:rPr>
          <w:rStyle w:val="Char2"/>
          <w:rFonts w:hint="cs"/>
          <w:rtl/>
        </w:rPr>
        <w:t>دام (13) روز، و جمعاً در (39) روز ظاهر می‌شوند.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پس اگر در دوره‌های چهل روزه که قبل از آغاز فصول واقع هستند از هر </w:t>
      </w:r>
      <w:r w:rsidRPr="00F347B5">
        <w:rPr>
          <w:rStyle w:val="Char2"/>
          <w:rFonts w:hint="eastAsia"/>
          <w:rtl/>
        </w:rPr>
        <w:t>چ</w:t>
      </w:r>
      <w:r w:rsidR="003F1770">
        <w:rPr>
          <w:rStyle w:val="Char2"/>
          <w:rFonts w:hint="eastAsia"/>
          <w:rtl/>
        </w:rPr>
        <w:t>ی</w:t>
      </w:r>
      <w:r w:rsidRPr="00F347B5">
        <w:rPr>
          <w:rStyle w:val="Char2"/>
          <w:rFonts w:hint="eastAsia"/>
          <w:rtl/>
        </w:rPr>
        <w:t>ز</w:t>
      </w:r>
      <w:r w:rsidRPr="00F347B5">
        <w:rPr>
          <w:rStyle w:val="Char2"/>
          <w:rFonts w:hint="cs"/>
          <w:rtl/>
        </w:rPr>
        <w:t xml:space="preserve"> سرد مزاج پرهیز شود، و آمادگی لازم برای مقابله با تغییرات آب و هوا کسب شود، به معنای قرار گرفتن در وضعیتی امن نسبت به </w:t>
      </w:r>
      <w:r w:rsidR="001E565A">
        <w:rPr>
          <w:rStyle w:val="Char2"/>
          <w:rFonts w:hint="cs"/>
          <w:rtl/>
        </w:rPr>
        <w:t>بیماری‌ها</w:t>
      </w:r>
      <w:r w:rsidRPr="00F347B5">
        <w:rPr>
          <w:rStyle w:val="Char2"/>
          <w:rFonts w:hint="cs"/>
          <w:rtl/>
        </w:rPr>
        <w:t xml:space="preserve"> می‌باشد. و آنگونه که عامه مردم می‌گویند: ابتدای آن (یعنی (40) روز مانده به آغاز فصل جدید) مواظب آن باش و در نهایت آن را قبول می‌کنی (یعنی جسم پس از این مدت به هر آب و هوایی عادت کرده و سرما و گرما بر جسم اثر نمی‌کند. شیطان نیز از ضعف و بیماری انسان در ایام مربوط به تحولات فصول، استفاده کرده و چون بیماران به دلیل مشغول بودن به بیماری و مداوای آن از یاد و ذکر خدا غافل می‌شوند، تحت سیطره او قرار می‌گیرند، و بر درد و رنج آنان افزوده می‌گردد، لذا باید از توطئه‌های او پرهیز کرد.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تا به حال از ابتدا و انتهای فصول سخن گفتیم. اما راجع به اواسط </w:t>
      </w:r>
      <w:r w:rsidR="00E255C9">
        <w:rPr>
          <w:rStyle w:val="Char2"/>
          <w:rFonts w:hint="cs"/>
          <w:rtl/>
        </w:rPr>
        <w:t>ماه‌ها</w:t>
      </w:r>
      <w:r w:rsidRPr="00F347B5">
        <w:rPr>
          <w:rStyle w:val="Char2"/>
          <w:rFonts w:hint="cs"/>
          <w:rtl/>
        </w:rPr>
        <w:t xml:space="preserve"> باید متذکر شویم که سنت پیامبر</w:t>
      </w:r>
      <w:r w:rsidRPr="002924F2">
        <w:rPr>
          <w:rFonts w:ascii="Times New Roman" w:hAnsi="Times New Roman" w:cs="CTraditional Arabic" w:hint="cs"/>
          <w:sz w:val="28"/>
          <w:szCs w:val="28"/>
          <w:rtl/>
          <w:lang w:bidi="fa-IR"/>
        </w:rPr>
        <w:t>ص</w:t>
      </w:r>
      <w:r w:rsidRPr="00F347B5">
        <w:rPr>
          <w:rStyle w:val="Char2"/>
          <w:rFonts w:hint="cs"/>
          <w:rtl/>
        </w:rPr>
        <w:t xml:space="preserve"> اینگونه بوده که در (13) و (14) و (15) هر ماه روزه می‌گرفتند تا مجاری خون را بر شیطان تنگ نموده و نتواند از تأثیر جاذبه ماه بر خون بهره‌برداری کند. مانند آنچه که به دلیل قاعده ماهیانه زن اتفاق می‌افتد. (و فقط زنان با ایمان می‌توانند در نهایت از شر او رهایی یابند).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در طول هفته نیز از تسلط شیطان در روزهای دوشنبه و پنج شنبه به دلیل نزول ملائکه و عرضه اعمال بشر بر خداوند کاسته شده، و در سایر ایام بیشتر می‌شود.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در طول روز نیز به هنگام طلوع و غروب خورشید و نیز در وسط روز که از نماز خواندن و بازی کردن بچه‌ها در این ساعات نهی و به انجام قیلوله امر شده است تسلط و حضور شیطان بیشتر می‌شود.</w:t>
      </w:r>
    </w:p>
    <w:p w:rsidR="00734C25" w:rsidRPr="00F347B5" w:rsidRDefault="00734C25" w:rsidP="004B41D2">
      <w:pPr>
        <w:pStyle w:val="StyleComplexBLotus12ptJustifiedFirstline05cm"/>
        <w:spacing w:line="240" w:lineRule="auto"/>
        <w:rPr>
          <w:rStyle w:val="Char2"/>
          <w:rtl/>
        </w:rPr>
        <w:sectPr w:rsidR="00734C25" w:rsidRPr="00F347B5" w:rsidSect="008F7B7F">
          <w:headerReference w:type="default" r:id="rId38"/>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734C25">
      <w:pPr>
        <w:pStyle w:val="a"/>
        <w:rPr>
          <w:rtl/>
          <w:lang w:bidi="ar-SA"/>
        </w:rPr>
      </w:pPr>
      <w:bookmarkStart w:id="68" w:name="_Toc292235046"/>
      <w:bookmarkStart w:id="69" w:name="_Toc433553449"/>
      <w:r w:rsidRPr="005D0F1D">
        <w:rPr>
          <w:rFonts w:hint="cs"/>
          <w:rtl/>
        </w:rPr>
        <w:t>قاعده ب</w:t>
      </w:r>
      <w:r>
        <w:rPr>
          <w:rFonts w:hint="cs"/>
          <w:rtl/>
        </w:rPr>
        <w:t>ي</w:t>
      </w:r>
      <w:r w:rsidR="009F6337">
        <w:rPr>
          <w:rFonts w:hint="cs"/>
          <w:rtl/>
        </w:rPr>
        <w:t>ست و دوم:</w:t>
      </w:r>
      <w:r w:rsidR="00734C25">
        <w:rPr>
          <w:rtl/>
        </w:rPr>
        <w:br/>
      </w:r>
      <w:r>
        <w:rPr>
          <w:rFonts w:hint="cs"/>
          <w:rtl/>
        </w:rPr>
        <w:t>زيرکی و هوشي</w:t>
      </w:r>
      <w:r w:rsidRPr="005D0F1D">
        <w:rPr>
          <w:rFonts w:hint="cs"/>
          <w:rtl/>
        </w:rPr>
        <w:t>اری نوعی درمان است</w:t>
      </w:r>
      <w:bookmarkEnd w:id="68"/>
      <w:bookmarkEnd w:id="69"/>
    </w:p>
    <w:p w:rsidR="00C05CA7" w:rsidRPr="00044363" w:rsidRDefault="00C05CA7" w:rsidP="00044363">
      <w:pPr>
        <w:ind w:firstLine="284"/>
        <w:jc w:val="both"/>
        <w:rPr>
          <w:rStyle w:val="Char2"/>
          <w:rtl/>
        </w:rPr>
      </w:pPr>
      <w:r w:rsidRPr="00F347B5">
        <w:rPr>
          <w:rStyle w:val="Char2"/>
          <w:rFonts w:hint="cs"/>
          <w:rtl/>
        </w:rPr>
        <w:t>به این معنی که از طریق ظواهر به درون و باطن اشیاء پی برده شود</w:t>
      </w:r>
      <w:r w:rsidRPr="00151FE5">
        <w:rPr>
          <w:rStyle w:val="FootnoteReference"/>
          <w:rFonts w:cs="IRNazli"/>
          <w:rtl/>
          <w:lang w:bidi="fa-IR"/>
        </w:rPr>
        <w:footnoteReference w:id="60"/>
      </w:r>
      <w:r w:rsidRPr="00F347B5">
        <w:rPr>
          <w:rStyle w:val="Char2"/>
          <w:rFonts w:hint="cs"/>
          <w:rtl/>
        </w:rPr>
        <w:t>. خداوند می‌فرماید:</w:t>
      </w:r>
      <w:r w:rsidR="00044363">
        <w:rPr>
          <w:rStyle w:val="Char2"/>
          <w:rFonts w:hint="cs"/>
          <w:rtl/>
        </w:rPr>
        <w:t xml:space="preserve"> </w:t>
      </w:r>
      <w:r w:rsidR="00044363">
        <w:rPr>
          <w:rStyle w:val="Char2"/>
          <w:rFonts w:cs="Traditional Arabic"/>
          <w:color w:val="000000"/>
          <w:shd w:val="clear" w:color="auto" w:fill="FFFFFF"/>
          <w:rtl/>
        </w:rPr>
        <w:t>﴿</w:t>
      </w:r>
      <w:r w:rsidR="00044363" w:rsidRPr="003B1288">
        <w:rPr>
          <w:rStyle w:val="Char7"/>
          <w:rtl/>
        </w:rPr>
        <w:t>إِنَّ فِي ذَلِكَ لَآيَاتٍ لِلْمُتَوَسِّمِينَ٧٥</w:t>
      </w:r>
      <w:r w:rsidR="00044363">
        <w:rPr>
          <w:rStyle w:val="Char2"/>
          <w:rFonts w:cs="Traditional Arabic"/>
          <w:color w:val="000000"/>
          <w:shd w:val="clear" w:color="auto" w:fill="FFFFFF"/>
          <w:rtl/>
        </w:rPr>
        <w:t>﴾</w:t>
      </w:r>
      <w:r w:rsidR="00044363" w:rsidRPr="00044363">
        <w:rPr>
          <w:rStyle w:val="Char2"/>
          <w:rtl/>
        </w:rPr>
        <w:t xml:space="preserve"> </w:t>
      </w:r>
      <w:r w:rsidR="00044363" w:rsidRPr="00044363">
        <w:rPr>
          <w:rStyle w:val="Char5"/>
          <w:rtl/>
        </w:rPr>
        <w:t>[الحجر: 75]</w:t>
      </w:r>
      <w:r w:rsidR="00044363" w:rsidRPr="00044363">
        <w:rPr>
          <w:rStyle w:val="Char2"/>
          <w:rFonts w:hint="cs"/>
          <w:rtl/>
        </w:rPr>
        <w:t>.</w:t>
      </w:r>
    </w:p>
    <w:p w:rsidR="00C05CA7" w:rsidRPr="00F347B5" w:rsidRDefault="00C05CA7" w:rsidP="004B41D2">
      <w:pPr>
        <w:pStyle w:val="StyleComplexBLotus12ptJustifiedFirstline05cm"/>
        <w:spacing w:line="240" w:lineRule="auto"/>
        <w:rPr>
          <w:rStyle w:val="Char2"/>
          <w:rtl/>
        </w:rPr>
      </w:pPr>
      <w:r w:rsidRPr="00734C25">
        <w:rPr>
          <w:rFonts w:ascii="Times New Roman" w:hAnsi="Times New Roman" w:cs="Traditional Arabic" w:hint="cs"/>
          <w:spacing w:val="-4"/>
          <w:sz w:val="28"/>
          <w:szCs w:val="28"/>
          <w:rtl/>
          <w:lang w:bidi="fa-IR"/>
        </w:rPr>
        <w:t>«</w:t>
      </w:r>
      <w:r w:rsidRPr="00F347B5">
        <w:rPr>
          <w:rStyle w:val="Char2"/>
          <w:rtl/>
        </w:rPr>
        <w:t>در ا</w:t>
      </w:r>
      <w:r w:rsidR="003F1770">
        <w:rPr>
          <w:rStyle w:val="Char2"/>
          <w:rtl/>
        </w:rPr>
        <w:t>ی</w:t>
      </w:r>
      <w:r w:rsidRPr="00F347B5">
        <w:rPr>
          <w:rStyle w:val="Char2"/>
          <w:rtl/>
        </w:rPr>
        <w:t>ن (سرگذشت عبرت‏انگ</w:t>
      </w:r>
      <w:r w:rsidR="003F1770">
        <w:rPr>
          <w:rStyle w:val="Char2"/>
          <w:rtl/>
        </w:rPr>
        <w:t>ی</w:t>
      </w:r>
      <w:r w:rsidRPr="00F347B5">
        <w:rPr>
          <w:rStyle w:val="Char2"/>
          <w:rtl/>
        </w:rPr>
        <w:t>ز)، نشانه‏ها</w:t>
      </w:r>
      <w:r w:rsidR="003F1770">
        <w:rPr>
          <w:rStyle w:val="Char2"/>
          <w:rtl/>
        </w:rPr>
        <w:t>ی</w:t>
      </w:r>
      <w:r w:rsidRPr="00F347B5">
        <w:rPr>
          <w:rStyle w:val="Char2"/>
          <w:rtl/>
        </w:rPr>
        <w:t>ى است براى هوش</w:t>
      </w:r>
      <w:r w:rsidR="003F1770">
        <w:rPr>
          <w:rStyle w:val="Char2"/>
          <w:rtl/>
        </w:rPr>
        <w:t>ی</w:t>
      </w:r>
      <w:r w:rsidRPr="00F347B5">
        <w:rPr>
          <w:rStyle w:val="Char2"/>
          <w:rtl/>
        </w:rPr>
        <w:t>اران</w:t>
      </w:r>
      <w:r w:rsidR="00734C25">
        <w:rPr>
          <w:rFonts w:ascii="Times New Roman" w:hAnsi="Times New Roman" w:cs="Traditional Arabic" w:hint="cs"/>
          <w:spacing w:val="-4"/>
          <w:sz w:val="28"/>
          <w:szCs w:val="28"/>
          <w:rtl/>
          <w:lang w:bidi="fa-IR"/>
        </w:rPr>
        <w:t>»</w:t>
      </w:r>
      <w:r w:rsidRPr="00F347B5">
        <w:rPr>
          <w:rStyle w:val="Char2"/>
          <w:rFonts w:hint="cs"/>
          <w:rtl/>
        </w:rPr>
        <w:t>.</w:t>
      </w:r>
    </w:p>
    <w:p w:rsidR="00C05CA7" w:rsidRPr="00F347B5" w:rsidRDefault="00C05CA7" w:rsidP="00044363">
      <w:pPr>
        <w:jc w:val="both"/>
        <w:rPr>
          <w:rStyle w:val="Char2"/>
          <w:rtl/>
        </w:rPr>
      </w:pPr>
      <w:r w:rsidRPr="00F347B5">
        <w:rPr>
          <w:rStyle w:val="Char2"/>
          <w:rFonts w:hint="cs"/>
          <w:rtl/>
        </w:rPr>
        <w:t>که خود منزلتی از منازل</w:t>
      </w:r>
      <w:r w:rsidR="00044363">
        <w:rPr>
          <w:rStyle w:val="Char2"/>
          <w:rFonts w:hint="cs"/>
          <w:rtl/>
        </w:rPr>
        <w:t xml:space="preserve"> </w:t>
      </w:r>
      <w:r w:rsidR="00044363">
        <w:rPr>
          <w:rStyle w:val="Char2"/>
          <w:rFonts w:cs="Traditional Arabic"/>
          <w:color w:val="000000"/>
          <w:shd w:val="clear" w:color="auto" w:fill="FFFFFF"/>
          <w:rtl/>
        </w:rPr>
        <w:t>﴿</w:t>
      </w:r>
      <w:r w:rsidR="00044363" w:rsidRPr="003B1288">
        <w:rPr>
          <w:rStyle w:val="Char7"/>
          <w:rtl/>
        </w:rPr>
        <w:t>إِيَّاكَ نَعْبُدُ وَإِيَّاكَ نَسْتَعِينُ٥</w:t>
      </w:r>
      <w:r w:rsidR="00044363">
        <w:rPr>
          <w:rStyle w:val="Char2"/>
          <w:rFonts w:cs="Traditional Arabic"/>
          <w:color w:val="000000"/>
          <w:shd w:val="clear" w:color="auto" w:fill="FFFFFF"/>
          <w:rtl/>
        </w:rPr>
        <w:t>﴾</w:t>
      </w:r>
      <w:r w:rsidRPr="00044363">
        <w:rPr>
          <w:rStyle w:val="Char2"/>
          <w:rFonts w:hint="cs"/>
          <w:rtl/>
        </w:rPr>
        <w:t xml:space="preserve"> </w:t>
      </w:r>
      <w:r w:rsidRPr="00F347B5">
        <w:rPr>
          <w:rStyle w:val="Char2"/>
          <w:rFonts w:hint="cs"/>
          <w:rtl/>
        </w:rPr>
        <w:t>می‌باشد. آنگونه که علامه ابن قیم در کتاب مدارج السالکین بیان کرده است و می‌گوید: (منظور از کلمه «متوسمین» طبق نظر مجاهد: متفرسین (هوشیاران)، و طبق نظر قتاده: معبرین (تعبیر کنندگان) و طبق نظر مقاتل متفکرین می‌باشد)</w:t>
      </w:r>
      <w:r w:rsidRPr="00151FE5">
        <w:rPr>
          <w:rStyle w:val="FootnoteReference"/>
          <w:rFonts w:cs="IRNazli"/>
          <w:rtl/>
          <w:lang w:bidi="fa-IR"/>
        </w:rPr>
        <w:footnoteReference w:id="61"/>
      </w:r>
      <w:r w:rsidRPr="00F347B5">
        <w:rPr>
          <w:rStyle w:val="Char2"/>
          <w:rFonts w:hint="cs"/>
          <w:rtl/>
        </w:rPr>
        <w:t xml:space="preserve"> آنچه که در این زمینه بسیار واضح است، حدیث ام سلمه است که بیان می‌دارد: (روزی پیامبر</w:t>
      </w:r>
      <w:r w:rsidRPr="00012522">
        <w:rPr>
          <w:rFonts w:cs="CTraditional Arabic" w:hint="cs"/>
          <w:rtl/>
          <w:lang w:bidi="fa-IR"/>
        </w:rPr>
        <w:t>ص</w:t>
      </w:r>
      <w:r w:rsidRPr="00F347B5">
        <w:rPr>
          <w:rStyle w:val="Char2"/>
          <w:rFonts w:hint="cs"/>
          <w:rtl/>
        </w:rPr>
        <w:t xml:space="preserve"> در خانه ام سلمه کنیزی را دید که لکه‌ای مایل به زرد بر چهره‌اش بود. و فرمود: برای وی رقیه بخوانید زیرا وی را چشم زده‌اند)</w:t>
      </w:r>
      <w:r w:rsidRPr="00151FE5">
        <w:rPr>
          <w:rStyle w:val="FootnoteReference"/>
          <w:rFonts w:cs="IRNazli"/>
          <w:rtl/>
          <w:lang w:bidi="fa-IR"/>
        </w:rPr>
        <w:footnoteReference w:id="62"/>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و این نشانه تماس شیطان است. پیامبر</w:t>
      </w:r>
      <w:r w:rsidRPr="002924F2">
        <w:rPr>
          <w:rFonts w:ascii="Times New Roman" w:hAnsi="Times New Roman" w:cs="CTraditional Arabic" w:hint="cs"/>
          <w:sz w:val="28"/>
          <w:szCs w:val="28"/>
          <w:rtl/>
          <w:lang w:bidi="fa-IR"/>
        </w:rPr>
        <w:t>ص</w:t>
      </w:r>
      <w:r w:rsidRPr="00F347B5">
        <w:rPr>
          <w:rStyle w:val="Char2"/>
          <w:rFonts w:hint="cs"/>
          <w:rtl/>
        </w:rPr>
        <w:t xml:space="preserve"> فرمود: (خداوند بندگانی دارد که مردم را از ظاهرشان می‌شناسند)</w:t>
      </w:r>
      <w:r w:rsidRPr="00151FE5">
        <w:rPr>
          <w:rStyle w:val="FootnoteReference"/>
          <w:rFonts w:cs="IRNazli"/>
          <w:rtl/>
          <w:lang w:bidi="fa-IR"/>
        </w:rPr>
        <w:footnoteReference w:id="63"/>
      </w:r>
      <w:r w:rsidRPr="00F347B5">
        <w:rPr>
          <w:rStyle w:val="Char2"/>
          <w:rFonts w:hint="cs"/>
          <w:rtl/>
        </w:rPr>
        <w:t xml:space="preserve">. و پزشکان نیز برای شناخت </w:t>
      </w:r>
      <w:r w:rsidR="001E565A">
        <w:rPr>
          <w:rStyle w:val="Char2"/>
          <w:rFonts w:hint="cs"/>
          <w:rtl/>
        </w:rPr>
        <w:t>بیماری‌ها</w:t>
      </w:r>
      <w:r w:rsidRPr="00F347B5">
        <w:rPr>
          <w:rStyle w:val="Char2"/>
          <w:rFonts w:hint="cs"/>
          <w:rtl/>
        </w:rPr>
        <w:t xml:space="preserve">ی درونی از طریق رنگ و چهره و لمس بدن عمل می‌کنند و خود چشم نیز آیینه‌ای برای انعکاس وضعیت داخلی بدن به حساب می‌آید. پس بیشتر </w:t>
      </w:r>
      <w:r w:rsidR="001E565A">
        <w:rPr>
          <w:rStyle w:val="Char2"/>
          <w:rFonts w:hint="cs"/>
          <w:rtl/>
        </w:rPr>
        <w:t>بیماری‌ها</w:t>
      </w:r>
      <w:r w:rsidRPr="00F347B5">
        <w:rPr>
          <w:rStyle w:val="Char2"/>
          <w:rFonts w:hint="cs"/>
          <w:rtl/>
        </w:rPr>
        <w:t xml:space="preserve">ی جسمی هم با منشأ روحی و روانی مانند: افسردگی و عصبانیت و ترس و شادی و هم با منشأ مادی و عضلانی جز با دیدن سطح چشم، مانند ضعف قلب نارسایی کلیه، التهاب کبد، افزایش فشار خون، اختلال در دستگاه عصبی و </w:t>
      </w:r>
      <w:r w:rsidR="001E565A">
        <w:rPr>
          <w:rStyle w:val="Char2"/>
          <w:rFonts w:hint="cs"/>
          <w:rtl/>
        </w:rPr>
        <w:t>بیماری‌ها</w:t>
      </w:r>
      <w:r w:rsidRPr="00F347B5">
        <w:rPr>
          <w:rStyle w:val="Char2"/>
          <w:rFonts w:hint="cs"/>
          <w:rtl/>
        </w:rPr>
        <w:t xml:space="preserve">ی ناشی از آن و </w:t>
      </w:r>
      <w:r w:rsidR="001E565A">
        <w:rPr>
          <w:rStyle w:val="Char2"/>
          <w:rFonts w:hint="cs"/>
          <w:rtl/>
        </w:rPr>
        <w:t>بیماری‌ها</w:t>
      </w:r>
      <w:r w:rsidRPr="00F347B5">
        <w:rPr>
          <w:rStyle w:val="Char2"/>
          <w:rFonts w:hint="cs"/>
          <w:rtl/>
        </w:rPr>
        <w:t xml:space="preserve">ی مربوط به ستون فقرات. پس خودت را به شناخت عوارض ظاهری </w:t>
      </w:r>
      <w:r w:rsidR="001E565A">
        <w:rPr>
          <w:rStyle w:val="Char2"/>
          <w:rFonts w:hint="cs"/>
          <w:rtl/>
        </w:rPr>
        <w:t>بیماری‌ها</w:t>
      </w:r>
      <w:r w:rsidRPr="00F347B5">
        <w:rPr>
          <w:rStyle w:val="Char2"/>
          <w:rFonts w:hint="cs"/>
          <w:rtl/>
        </w:rPr>
        <w:t xml:space="preserve"> عادت بده (یعنی فراست و زیرکی) که در نتیجه خودت را دارای گنج بزرگی از شناخت نفس و طریق کنجکاوی و معاینه مسایل پیچیده درونی خواهی دید</w:t>
      </w:r>
      <w:r w:rsidRPr="00151FE5">
        <w:rPr>
          <w:rStyle w:val="FootnoteReference"/>
          <w:rFonts w:cs="IRNazli"/>
          <w:rtl/>
          <w:lang w:bidi="fa-IR"/>
        </w:rPr>
        <w:footnoteReference w:id="64"/>
      </w:r>
      <w:r w:rsidRPr="00F347B5">
        <w:rPr>
          <w:rStyle w:val="Char2"/>
          <w:rFonts w:hint="cs"/>
          <w:rtl/>
        </w:rPr>
        <w:t>.</w:t>
      </w:r>
    </w:p>
    <w:p w:rsidR="00734C25" w:rsidRPr="00F347B5" w:rsidRDefault="00734C25" w:rsidP="004B41D2">
      <w:pPr>
        <w:pStyle w:val="StyleComplexBLotus12ptJustifiedFirstline05cm"/>
        <w:spacing w:line="240" w:lineRule="auto"/>
        <w:rPr>
          <w:rStyle w:val="Char2"/>
          <w:rtl/>
        </w:rPr>
        <w:sectPr w:rsidR="00734C25" w:rsidRPr="00F347B5" w:rsidSect="00044363">
          <w:headerReference w:type="default" r:id="rId39"/>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0663D1">
      <w:pPr>
        <w:pStyle w:val="a"/>
        <w:rPr>
          <w:rtl/>
        </w:rPr>
      </w:pPr>
      <w:bookmarkStart w:id="70" w:name="_Toc292235047"/>
      <w:bookmarkStart w:id="71" w:name="_Toc433553450"/>
      <w:r w:rsidRPr="005D0F1D">
        <w:rPr>
          <w:rFonts w:hint="cs"/>
          <w:rtl/>
        </w:rPr>
        <w:t>قاعده ب</w:t>
      </w:r>
      <w:r>
        <w:rPr>
          <w:rFonts w:hint="cs"/>
          <w:rtl/>
        </w:rPr>
        <w:t>ي</w:t>
      </w:r>
      <w:r w:rsidR="008E48F7">
        <w:rPr>
          <w:rFonts w:hint="cs"/>
          <w:rtl/>
        </w:rPr>
        <w:t>ست و سوم:</w:t>
      </w:r>
      <w:r w:rsidR="00734C25">
        <w:rPr>
          <w:rtl/>
        </w:rPr>
        <w:br/>
      </w:r>
      <w:r>
        <w:rPr>
          <w:rFonts w:hint="cs"/>
          <w:rtl/>
        </w:rPr>
        <w:t>وجود راهکارهای مختلف درمان، بي</w:t>
      </w:r>
      <w:r w:rsidRPr="005D0F1D">
        <w:rPr>
          <w:rFonts w:hint="cs"/>
          <w:rtl/>
        </w:rPr>
        <w:t>انگر اسباب مختلف شکل‌‌گ</w:t>
      </w:r>
      <w:r>
        <w:rPr>
          <w:rFonts w:hint="cs"/>
          <w:rtl/>
        </w:rPr>
        <w:t>ي</w:t>
      </w:r>
      <w:r w:rsidRPr="005D0F1D">
        <w:rPr>
          <w:rFonts w:hint="cs"/>
          <w:rtl/>
        </w:rPr>
        <w:t xml:space="preserve">ری </w:t>
      </w:r>
      <w:r w:rsidR="000663D1">
        <w:rPr>
          <w:rFonts w:hint="cs"/>
          <w:rtl/>
        </w:rPr>
        <w:t>بيماری‌ها</w:t>
      </w:r>
      <w:r w:rsidRPr="005D0F1D">
        <w:rPr>
          <w:rFonts w:hint="cs"/>
          <w:rtl/>
        </w:rPr>
        <w:t xml:space="preserve"> است</w:t>
      </w:r>
      <w:bookmarkEnd w:id="70"/>
      <w:bookmarkEnd w:id="71"/>
    </w:p>
    <w:p w:rsidR="00C05CA7" w:rsidRPr="00F347B5" w:rsidRDefault="00C05CA7" w:rsidP="004B41D2">
      <w:pPr>
        <w:pStyle w:val="StyleComplexBLotus12ptJustifiedFirstline05cm"/>
        <w:spacing w:line="240" w:lineRule="auto"/>
        <w:rPr>
          <w:rStyle w:val="Char2"/>
          <w:rtl/>
        </w:rPr>
      </w:pPr>
      <w:r w:rsidRPr="00F347B5">
        <w:rPr>
          <w:rStyle w:val="Char2"/>
          <w:rFonts w:hint="cs"/>
          <w:rtl/>
        </w:rPr>
        <w:t>کتک زدن یا ایجاد حالت خفگی یا هر کار دیگری که برای دفع جن بر روی مریض انجام گیرد، برای مریض مطلوب نیست، بلکه عواقب خطرناکی را هم برای دعا</w:t>
      </w:r>
      <w:r w:rsidRPr="00F347B5">
        <w:rPr>
          <w:rStyle w:val="Char2"/>
          <w:rFonts w:hint="eastAsia"/>
          <w:rtl/>
        </w:rPr>
        <w:t>گو</w:t>
      </w:r>
      <w:r w:rsidRPr="00F347B5">
        <w:rPr>
          <w:rStyle w:val="Char2"/>
          <w:rFonts w:hint="cs"/>
          <w:rtl/>
        </w:rPr>
        <w:t xml:space="preserve"> و هم برای بیمار به دنبال خواهد داشت، و رعایت درمان تدریجی برای مریض مفید خواهد بود. زیرا ورود یک جن به طور کامل در بدن یک شخص از انجام یک امر مکروه توسط بیمار شروع شده است و آغاز معالجه که از خواندن دعا بر مریض شروع شده، قدمی است در جهت بیرون راندن آن جن از جسد. و نیز دعایی است که برای هدایت او، (طبق آنچه در قواعد گذشته توضیح دادیم) و اگر در حالات مختلف مریض مبتلا به جن و شیوه معالجه پیامبر</w:t>
      </w:r>
      <w:r w:rsidRPr="008D63EA">
        <w:rPr>
          <w:rFonts w:ascii="Times New Roman" w:hAnsi="Times New Roman" w:cs="CTraditional Arabic" w:hint="cs"/>
          <w:spacing w:val="-4"/>
          <w:sz w:val="28"/>
          <w:szCs w:val="28"/>
          <w:rtl/>
          <w:lang w:bidi="fa-IR"/>
        </w:rPr>
        <w:t>ص</w:t>
      </w:r>
      <w:r w:rsidRPr="00F347B5">
        <w:rPr>
          <w:rStyle w:val="Char2"/>
          <w:rFonts w:hint="cs"/>
          <w:rtl/>
        </w:rPr>
        <w:t xml:space="preserve"> نظری بیافکنیم، حکمت مداوای تدریجی را خواهیم فهمید. موارد زیر از آن نمونه است: </w:t>
      </w:r>
    </w:p>
    <w:p w:rsidR="00C05CA7" w:rsidRPr="00F347B5" w:rsidRDefault="00C05CA7" w:rsidP="00873A01">
      <w:pPr>
        <w:pStyle w:val="StyleComplexBLotus12ptJustifiedFirstline05cm"/>
        <w:numPr>
          <w:ilvl w:val="0"/>
          <w:numId w:val="6"/>
        </w:numPr>
        <w:spacing w:line="240" w:lineRule="auto"/>
        <w:rPr>
          <w:rStyle w:val="Char2"/>
          <w:rtl/>
        </w:rPr>
      </w:pPr>
      <w:r w:rsidRPr="00F347B5">
        <w:rPr>
          <w:rStyle w:val="Char2"/>
          <w:rFonts w:hint="cs"/>
          <w:rtl/>
        </w:rPr>
        <w:t>امام احمد در مسند از ابن عباس</w:t>
      </w:r>
      <w:r w:rsidR="000663D1">
        <w:rPr>
          <w:rStyle w:val="Char2"/>
          <w:rFonts w:cs="CTraditional Arabic" w:hint="cs"/>
          <w:rtl/>
        </w:rPr>
        <w:t>ب</w:t>
      </w:r>
      <w:r w:rsidRPr="00F347B5">
        <w:rPr>
          <w:rStyle w:val="Char2"/>
          <w:rFonts w:hint="cs"/>
          <w:rtl/>
        </w:rPr>
        <w:t xml:space="preserve"> روایت کرده است، «که زنی پسر خویش را نزد پیامبر</w:t>
      </w:r>
      <w:r w:rsidRPr="002924F2">
        <w:rPr>
          <w:rFonts w:ascii="Times New Roman" w:hAnsi="Times New Roman" w:cs="CTraditional Arabic" w:hint="cs"/>
          <w:sz w:val="28"/>
          <w:szCs w:val="28"/>
          <w:rtl/>
          <w:lang w:bidi="fa-IR"/>
        </w:rPr>
        <w:t>ص</w:t>
      </w:r>
      <w:r w:rsidRPr="00F347B5">
        <w:rPr>
          <w:rStyle w:val="Char2"/>
          <w:rFonts w:hint="cs"/>
          <w:rtl/>
        </w:rPr>
        <w:t xml:space="preserve"> آورده و گفت: ای رسول الله</w:t>
      </w:r>
      <w:r w:rsidRPr="002924F2">
        <w:rPr>
          <w:rFonts w:ascii="Times New Roman" w:hAnsi="Times New Roman" w:cs="CTraditional Arabic" w:hint="cs"/>
          <w:sz w:val="28"/>
          <w:szCs w:val="28"/>
          <w:rtl/>
          <w:lang w:bidi="fa-IR"/>
        </w:rPr>
        <w:t>ص</w:t>
      </w:r>
      <w:r w:rsidRPr="00F347B5">
        <w:rPr>
          <w:rStyle w:val="Char2"/>
          <w:rFonts w:hint="cs"/>
          <w:rtl/>
        </w:rPr>
        <w:t xml:space="preserve"> فرزند من دارای حالات جنون است و در هنگام غذا و شام وی را گرفته و آزارمان می‌دهد. پیامبر</w:t>
      </w:r>
      <w:r w:rsidRPr="002924F2">
        <w:rPr>
          <w:rFonts w:ascii="Times New Roman" w:hAnsi="Times New Roman" w:cs="CTraditional Arabic" w:hint="cs"/>
          <w:sz w:val="28"/>
          <w:szCs w:val="28"/>
          <w:rtl/>
          <w:lang w:bidi="fa-IR"/>
        </w:rPr>
        <w:t>ص</w:t>
      </w:r>
      <w:r w:rsidRPr="00F347B5">
        <w:rPr>
          <w:rStyle w:val="Char2"/>
          <w:rFonts w:hint="cs"/>
          <w:rtl/>
        </w:rPr>
        <w:t xml:space="preserve"> با دست خویش سینه فرزند او را مسح کرده و بر وی دعایی خواند، آنگاه پسرک، سرفه‌ای شدید کرد و از دهان او چیزی شبیه توله سگ س</w:t>
      </w:r>
      <w:r w:rsidR="003F1770">
        <w:rPr>
          <w:rStyle w:val="Char2"/>
          <w:rFonts w:hint="cs"/>
          <w:rtl/>
        </w:rPr>
        <w:t>ی</w:t>
      </w:r>
      <w:r w:rsidRPr="00F347B5">
        <w:rPr>
          <w:rStyle w:val="Char2"/>
          <w:rFonts w:hint="cs"/>
          <w:rtl/>
        </w:rPr>
        <w:t>اه خارج شد و فرار کرد</w:t>
      </w:r>
      <w:r w:rsidRPr="00151FE5">
        <w:rPr>
          <w:rStyle w:val="FootnoteReference"/>
          <w:rFonts w:cs="IRNazli"/>
          <w:rtl/>
          <w:lang w:bidi="fa-IR"/>
        </w:rPr>
        <w:footnoteReference w:id="65"/>
      </w:r>
      <w:r w:rsidRPr="00F347B5">
        <w:rPr>
          <w:rStyle w:val="Char2"/>
          <w:rFonts w:hint="cs"/>
          <w:rtl/>
        </w:rPr>
        <w:t>.</w:t>
      </w:r>
    </w:p>
    <w:p w:rsidR="00C05CA7" w:rsidRPr="00F347B5" w:rsidRDefault="00C05CA7" w:rsidP="00873A01">
      <w:pPr>
        <w:pStyle w:val="StyleComplexBLotus12ptJustifiedFirstline05cm"/>
        <w:numPr>
          <w:ilvl w:val="0"/>
          <w:numId w:val="6"/>
        </w:numPr>
        <w:spacing w:line="240" w:lineRule="auto"/>
        <w:rPr>
          <w:rStyle w:val="Char2"/>
          <w:rtl/>
        </w:rPr>
      </w:pPr>
      <w:r w:rsidRPr="00F347B5">
        <w:rPr>
          <w:rStyle w:val="Char2"/>
          <w:rFonts w:hint="cs"/>
          <w:rtl/>
        </w:rPr>
        <w:t>هیثمی از ام ابان بنت الوازع از پدرش روایت کرده است که جدش، پسری دیوانه داشت و او را نزد پیامبر</w:t>
      </w:r>
      <w:r w:rsidRPr="002924F2">
        <w:rPr>
          <w:rFonts w:ascii="Times New Roman" w:hAnsi="Times New Roman" w:cs="CTraditional Arabic" w:hint="cs"/>
          <w:sz w:val="28"/>
          <w:szCs w:val="28"/>
          <w:rtl/>
          <w:lang w:bidi="fa-IR"/>
        </w:rPr>
        <w:t>ص</w:t>
      </w:r>
      <w:r w:rsidRPr="00F347B5">
        <w:rPr>
          <w:rStyle w:val="Char2"/>
          <w:rFonts w:hint="cs"/>
          <w:rtl/>
        </w:rPr>
        <w:t xml:space="preserve"> برد. پیامبر</w:t>
      </w:r>
      <w:r w:rsidRPr="002924F2">
        <w:rPr>
          <w:rFonts w:ascii="Times New Roman" w:hAnsi="Times New Roman" w:cs="CTraditional Arabic" w:hint="cs"/>
          <w:sz w:val="28"/>
          <w:szCs w:val="28"/>
          <w:rtl/>
          <w:lang w:bidi="fa-IR"/>
        </w:rPr>
        <w:t>ص</w:t>
      </w:r>
      <w:r w:rsidRPr="00F347B5">
        <w:rPr>
          <w:rStyle w:val="Char2"/>
          <w:rFonts w:hint="cs"/>
          <w:rtl/>
        </w:rPr>
        <w:t xml:space="preserve"> گفت: او را به من نزدیک کن و پشت به من قرارش بده. سپس پیراهن وی را از بالا و پایین گرفت و بر پشت او می‌‌کوبید و می‌فرمود: ای دشمن خدا بیرون رو.</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آنگاه پسر، رو به پیامبر</w:t>
      </w:r>
      <w:r w:rsidRPr="002924F2">
        <w:rPr>
          <w:rFonts w:ascii="Times New Roman" w:hAnsi="Times New Roman" w:cs="CTraditional Arabic" w:hint="cs"/>
          <w:sz w:val="28"/>
          <w:szCs w:val="28"/>
          <w:rtl/>
          <w:lang w:bidi="fa-IR"/>
        </w:rPr>
        <w:t>ص</w:t>
      </w:r>
      <w:r w:rsidRPr="00F347B5">
        <w:rPr>
          <w:rStyle w:val="Char2"/>
          <w:rFonts w:hint="cs"/>
          <w:rtl/>
        </w:rPr>
        <w:t xml:space="preserve"> نمود و مانند یک شخص عاقل در وی نگریست</w:t>
      </w:r>
      <w:r w:rsidRPr="00151FE5">
        <w:rPr>
          <w:rStyle w:val="FootnoteReference"/>
          <w:rFonts w:cs="IRNazli"/>
          <w:rtl/>
          <w:lang w:bidi="fa-IR"/>
        </w:rPr>
        <w:footnoteReference w:id="66"/>
      </w:r>
      <w:r w:rsidRPr="00F347B5">
        <w:rPr>
          <w:rStyle w:val="Char2"/>
          <w:rFonts w:hint="cs"/>
          <w:rtl/>
        </w:rPr>
        <w:t xml:space="preserve">. در روایت ابن ماجه در کتاب طب از عثمان بن ابی العاص با لفظ </w:t>
      </w:r>
      <w:r w:rsidRPr="00D470E1">
        <w:rPr>
          <w:rStyle w:val="Char4"/>
          <w:rFonts w:hint="cs"/>
          <w:rtl/>
        </w:rPr>
        <w:t>«اُخرُجْ عَدوَّ الله»</w:t>
      </w:r>
      <w:r w:rsidRPr="00F347B5">
        <w:rPr>
          <w:rStyle w:val="Char2"/>
          <w:rFonts w:hint="cs"/>
          <w:rtl/>
        </w:rPr>
        <w:t xml:space="preserve"> نیز آمده است</w:t>
      </w:r>
      <w:r w:rsidRPr="00151FE5">
        <w:rPr>
          <w:rStyle w:val="FootnoteReference"/>
          <w:rFonts w:cs="IRNazli"/>
          <w:rtl/>
          <w:lang w:bidi="fa-IR"/>
        </w:rPr>
        <w:footnoteReference w:id="67"/>
      </w:r>
      <w:r w:rsidRPr="00F347B5">
        <w:rPr>
          <w:rStyle w:val="Char2"/>
          <w:rFonts w:hint="cs"/>
          <w:rtl/>
        </w:rPr>
        <w:t>.</w:t>
      </w:r>
    </w:p>
    <w:p w:rsidR="00C05CA7" w:rsidRPr="00F347B5" w:rsidRDefault="00C05CA7" w:rsidP="00873A01">
      <w:pPr>
        <w:pStyle w:val="StyleComplexBLotus12ptJustifiedFirstline05cm"/>
        <w:numPr>
          <w:ilvl w:val="0"/>
          <w:numId w:val="6"/>
        </w:numPr>
        <w:spacing w:line="240" w:lineRule="auto"/>
        <w:rPr>
          <w:rStyle w:val="Char2"/>
          <w:rtl/>
        </w:rPr>
      </w:pPr>
      <w:r w:rsidRPr="00F347B5">
        <w:rPr>
          <w:rStyle w:val="Char2"/>
          <w:rFonts w:hint="cs"/>
          <w:rtl/>
        </w:rPr>
        <w:t>بیهقی در دلایل النبوه حدیثی طولانی را از اسامه بن زید روایت کرده که گفت: همراه پیامبر خدا به قصد به جای آوردن حج از مدینه بیرون رفتم به بطن الروحاء رسیدیم که زنی پسر خویش را نزد پیامبر</w:t>
      </w:r>
      <w:r w:rsidRPr="002924F2">
        <w:rPr>
          <w:rFonts w:ascii="Times New Roman" w:hAnsi="Times New Roman" w:cs="CTraditional Arabic" w:hint="cs"/>
          <w:sz w:val="28"/>
          <w:szCs w:val="28"/>
          <w:rtl/>
          <w:lang w:bidi="fa-IR"/>
        </w:rPr>
        <w:t>ص</w:t>
      </w:r>
      <w:r w:rsidRPr="00F347B5">
        <w:rPr>
          <w:rStyle w:val="Char2"/>
          <w:rFonts w:hint="cs"/>
          <w:rtl/>
        </w:rPr>
        <w:t xml:space="preserve"> آورد و گفت: از روزی که او را به دنیا آورده‌ام هنوز مریض است. پیامبر</w:t>
      </w:r>
      <w:r w:rsidRPr="002924F2">
        <w:rPr>
          <w:rFonts w:ascii="Times New Roman" w:hAnsi="Times New Roman" w:cs="CTraditional Arabic" w:hint="cs"/>
          <w:sz w:val="28"/>
          <w:szCs w:val="28"/>
          <w:rtl/>
          <w:lang w:bidi="fa-IR"/>
        </w:rPr>
        <w:t>ص</w:t>
      </w:r>
      <w:r w:rsidRPr="00F347B5">
        <w:rPr>
          <w:rStyle w:val="Char2"/>
          <w:rFonts w:hint="cs"/>
          <w:rtl/>
        </w:rPr>
        <w:t xml:space="preserve"> او را میان سینه خویش قرار داد و کمی خم شد و از آب دهان خویش در دهان او ریخت و فرمود: ای دشمن خدا بیرون رو که من پیامبر خدا هستم». اسامه می‌گوید: آنگاه وی را به مادرش داد و فرمود: «او را بگیر که دیگر مشکلی ندارد»</w:t>
      </w:r>
      <w:r w:rsidRPr="00151FE5">
        <w:rPr>
          <w:rStyle w:val="FootnoteReference"/>
          <w:rFonts w:cs="IRNazli"/>
          <w:rtl/>
          <w:lang w:bidi="fa-IR"/>
        </w:rPr>
        <w:footnoteReference w:id="68"/>
      </w:r>
      <w:r w:rsidRPr="00F347B5">
        <w:rPr>
          <w:rStyle w:val="Char2"/>
          <w:rFonts w:hint="cs"/>
          <w:rtl/>
        </w:rPr>
        <w:t>.</w:t>
      </w:r>
    </w:p>
    <w:p w:rsidR="00C05CA7" w:rsidRPr="000663D1" w:rsidRDefault="00C05CA7" w:rsidP="00873A01">
      <w:pPr>
        <w:pStyle w:val="StyleComplexBLotus12ptJustifiedFirstline05cm"/>
        <w:numPr>
          <w:ilvl w:val="0"/>
          <w:numId w:val="6"/>
        </w:numPr>
        <w:spacing w:line="240" w:lineRule="auto"/>
        <w:rPr>
          <w:rStyle w:val="Char2"/>
          <w:rtl/>
        </w:rPr>
      </w:pPr>
      <w:r w:rsidRPr="00F347B5">
        <w:rPr>
          <w:rStyle w:val="Char2"/>
          <w:rFonts w:hint="cs"/>
          <w:rtl/>
        </w:rPr>
        <w:t>ابویعلی از حنش الصنعانی از عبدالله بن مسعود روایت می‌کند که عبدالله در گوش یک شخص مبتلی مطلبی خواند و شخص مبتلی شفا یافت. پیامبر</w:t>
      </w:r>
      <w:r w:rsidRPr="002924F2">
        <w:rPr>
          <w:rFonts w:ascii="Times New Roman" w:hAnsi="Times New Roman" w:cs="CTraditional Arabic" w:hint="cs"/>
          <w:sz w:val="28"/>
          <w:szCs w:val="28"/>
          <w:rtl/>
          <w:lang w:bidi="fa-IR"/>
        </w:rPr>
        <w:t>ص</w:t>
      </w:r>
      <w:r w:rsidRPr="00F347B5">
        <w:rPr>
          <w:rStyle w:val="Char2"/>
          <w:rFonts w:hint="cs"/>
          <w:rtl/>
        </w:rPr>
        <w:t xml:space="preserve"> فرمود: در گوش او چه خواندی؟ گفت: آیه</w:t>
      </w:r>
      <w:r w:rsidR="000663D1">
        <w:rPr>
          <w:rStyle w:val="Char2"/>
          <w:rFonts w:hint="cs"/>
          <w:rtl/>
        </w:rPr>
        <w:t xml:space="preserve"> </w:t>
      </w:r>
      <w:r w:rsidR="000663D1">
        <w:rPr>
          <w:rStyle w:val="Char2"/>
          <w:rFonts w:cs="Traditional Arabic"/>
          <w:color w:val="000000"/>
          <w:shd w:val="clear" w:color="auto" w:fill="FFFFFF"/>
          <w:rtl/>
        </w:rPr>
        <w:t>﴿</w:t>
      </w:r>
      <w:r w:rsidR="000663D1" w:rsidRPr="003B1288">
        <w:rPr>
          <w:rStyle w:val="Char7"/>
          <w:rtl/>
        </w:rPr>
        <w:t>أَفَحَسِبْتُمْ أَنَّمَا خَلَقْنَاكُمْ عَبَثًا وَأَنَّكُمْ إِلَيْنَا لَا تُرْجَعُونَ١١٥</w:t>
      </w:r>
      <w:r w:rsidR="000663D1">
        <w:rPr>
          <w:rStyle w:val="Char2"/>
          <w:rFonts w:cs="Traditional Arabic"/>
          <w:color w:val="000000"/>
          <w:shd w:val="clear" w:color="auto" w:fill="FFFFFF"/>
          <w:rtl/>
        </w:rPr>
        <w:t>﴾</w:t>
      </w:r>
      <w:r w:rsidR="000663D1" w:rsidRPr="000663D1">
        <w:rPr>
          <w:rStyle w:val="Char2"/>
          <w:rtl/>
        </w:rPr>
        <w:t xml:space="preserve"> </w:t>
      </w:r>
      <w:r w:rsidR="000663D1" w:rsidRPr="000663D1">
        <w:rPr>
          <w:rStyle w:val="Char5"/>
          <w:rtl/>
        </w:rPr>
        <w:t>[المؤمنون: 115]</w:t>
      </w:r>
      <w:r w:rsidR="000663D1" w:rsidRPr="000663D1">
        <w:rPr>
          <w:rStyle w:val="Char2"/>
          <w:rFonts w:hint="cs"/>
          <w:rtl/>
        </w:rPr>
        <w:t>.</w:t>
      </w:r>
    </w:p>
    <w:p w:rsidR="00C05CA7" w:rsidRPr="00F347B5" w:rsidRDefault="00C05CA7" w:rsidP="004B41D2">
      <w:pPr>
        <w:pStyle w:val="StyleComplexBLotus12ptJustifiedFirstline05cm"/>
        <w:spacing w:line="240" w:lineRule="auto"/>
        <w:rPr>
          <w:rStyle w:val="Char2"/>
          <w:rtl/>
        </w:rPr>
      </w:pPr>
      <w:r w:rsidRPr="00734C25">
        <w:rPr>
          <w:rFonts w:ascii="Times New Roman" w:hAnsi="Times New Roman" w:cs="Traditional Arabic" w:hint="cs"/>
          <w:sz w:val="28"/>
          <w:szCs w:val="28"/>
          <w:rtl/>
          <w:lang w:bidi="fa-IR"/>
        </w:rPr>
        <w:t>«</w:t>
      </w:r>
      <w:r w:rsidRPr="00F347B5">
        <w:rPr>
          <w:rStyle w:val="Char2"/>
          <w:rtl/>
        </w:rPr>
        <w:t>آ</w:t>
      </w:r>
      <w:r w:rsidR="003F1770">
        <w:rPr>
          <w:rStyle w:val="Char2"/>
          <w:rtl/>
        </w:rPr>
        <w:t>ی</w:t>
      </w:r>
      <w:r w:rsidRPr="00F347B5">
        <w:rPr>
          <w:rStyle w:val="Char2"/>
          <w:rtl/>
        </w:rPr>
        <w:t xml:space="preserve">ا گمان </w:t>
      </w:r>
      <w:r w:rsidR="003F1770">
        <w:rPr>
          <w:rStyle w:val="Char2"/>
          <w:rtl/>
        </w:rPr>
        <w:t>ک</w:t>
      </w:r>
      <w:r w:rsidRPr="00F347B5">
        <w:rPr>
          <w:rStyle w:val="Char2"/>
          <w:rtl/>
        </w:rPr>
        <w:t>رد</w:t>
      </w:r>
      <w:r w:rsidR="003F1770">
        <w:rPr>
          <w:rStyle w:val="Char2"/>
          <w:rtl/>
        </w:rPr>
        <w:t>ی</w:t>
      </w:r>
      <w:r w:rsidRPr="00F347B5">
        <w:rPr>
          <w:rStyle w:val="Char2"/>
          <w:rtl/>
        </w:rPr>
        <w:t>د شما را ب</w:t>
      </w:r>
      <w:r w:rsidR="003F1770">
        <w:rPr>
          <w:rStyle w:val="Char2"/>
          <w:rtl/>
        </w:rPr>
        <w:t>ی</w:t>
      </w:r>
      <w:r w:rsidRPr="00F347B5">
        <w:rPr>
          <w:rStyle w:val="Char2"/>
          <w:rtl/>
        </w:rPr>
        <w:t>هوده آفر</w:t>
      </w:r>
      <w:r w:rsidR="003F1770">
        <w:rPr>
          <w:rStyle w:val="Char2"/>
          <w:rtl/>
        </w:rPr>
        <w:t>ی</w:t>
      </w:r>
      <w:r w:rsidRPr="00F347B5">
        <w:rPr>
          <w:rStyle w:val="Char2"/>
          <w:rtl/>
        </w:rPr>
        <w:t>ده‏ا</w:t>
      </w:r>
      <w:r w:rsidR="003F1770">
        <w:rPr>
          <w:rStyle w:val="Char2"/>
          <w:rtl/>
        </w:rPr>
        <w:t>ی</w:t>
      </w:r>
      <w:r w:rsidRPr="00F347B5">
        <w:rPr>
          <w:rStyle w:val="Char2"/>
          <w:rtl/>
        </w:rPr>
        <w:t>م، و بسوى ما باز نمى‏گرد</w:t>
      </w:r>
      <w:r w:rsidR="003F1770">
        <w:rPr>
          <w:rStyle w:val="Char2"/>
          <w:rtl/>
        </w:rPr>
        <w:t>ی</w:t>
      </w:r>
      <w:r w:rsidRPr="00F347B5">
        <w:rPr>
          <w:rStyle w:val="Char2"/>
          <w:rtl/>
        </w:rPr>
        <w:t>د؟</w:t>
      </w:r>
      <w:r w:rsidR="00734C25">
        <w:rPr>
          <w:rFonts w:ascii="Times New Roman" w:hAnsi="Times New Roman" w:cs="Traditional Arabic" w:hint="cs"/>
          <w:sz w:val="28"/>
          <w:szCs w:val="28"/>
          <w:rtl/>
          <w:lang w:bidi="fa-IR"/>
        </w:rPr>
        <w:t>»</w:t>
      </w:r>
      <w:r w:rsidRPr="00F347B5">
        <w:rPr>
          <w:rStyle w:val="Char2"/>
          <w:rFonts w:hint="cs"/>
          <w:rtl/>
        </w:rPr>
        <w:t>. سپس پیامبر</w:t>
      </w:r>
      <w:r w:rsidRPr="002924F2">
        <w:rPr>
          <w:rFonts w:ascii="Times New Roman" w:hAnsi="Times New Roman" w:cs="CTraditional Arabic" w:hint="cs"/>
          <w:sz w:val="28"/>
          <w:szCs w:val="28"/>
          <w:rtl/>
          <w:lang w:bidi="fa-IR"/>
        </w:rPr>
        <w:t>ص</w:t>
      </w:r>
      <w:r w:rsidRPr="00F347B5">
        <w:rPr>
          <w:rStyle w:val="Char2"/>
          <w:rFonts w:hint="cs"/>
          <w:rtl/>
        </w:rPr>
        <w:t xml:space="preserve"> فرمود: «اگر مردی موفق آن را بر کوهی می‌خواند، آن کوه از بین می‌رفت»</w:t>
      </w:r>
      <w:r w:rsidRPr="00151FE5">
        <w:rPr>
          <w:rStyle w:val="FootnoteReference"/>
          <w:rFonts w:cs="IRNazli"/>
          <w:rtl/>
          <w:lang w:bidi="fa-IR"/>
        </w:rPr>
        <w:footnoteReference w:id="69"/>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پس شیوه‌های مختلفی که برای علاج ذکر شد، بیانگر تعدد </w:t>
      </w:r>
      <w:r w:rsidR="000663D1">
        <w:rPr>
          <w:rStyle w:val="Char2"/>
          <w:rFonts w:hint="cs"/>
          <w:rtl/>
        </w:rPr>
        <w:t>علت‌ها</w:t>
      </w:r>
      <w:r w:rsidRPr="00F347B5">
        <w:rPr>
          <w:rStyle w:val="Char2"/>
          <w:rFonts w:hint="cs"/>
          <w:rtl/>
        </w:rPr>
        <w:t>ی ابتلا است و این برای ما روشن می‌گرداند که علت شکست برخی دعا</w:t>
      </w:r>
      <w:r w:rsidRPr="00F347B5">
        <w:rPr>
          <w:rStyle w:val="Char2"/>
          <w:rFonts w:hint="eastAsia"/>
          <w:rtl/>
        </w:rPr>
        <w:t>گو</w:t>
      </w:r>
      <w:r w:rsidR="003F1770">
        <w:rPr>
          <w:rStyle w:val="Char2"/>
          <w:rFonts w:hint="cs"/>
          <w:rtl/>
        </w:rPr>
        <w:t>ی</w:t>
      </w:r>
      <w:r w:rsidRPr="00F347B5">
        <w:rPr>
          <w:rStyle w:val="Char2"/>
          <w:rFonts w:hint="cs"/>
          <w:rtl/>
        </w:rPr>
        <w:t>ان عادت</w:t>
      </w:r>
      <w:r w:rsidR="001E6757">
        <w:rPr>
          <w:rStyle w:val="Char2"/>
          <w:rFonts w:hint="cs"/>
          <w:rtl/>
        </w:rPr>
        <w:t xml:space="preserve"> آن‌ها </w:t>
      </w:r>
      <w:r w:rsidRPr="00F347B5">
        <w:rPr>
          <w:rStyle w:val="Char2"/>
          <w:rFonts w:hint="cs"/>
          <w:rtl/>
        </w:rPr>
        <w:t>به یک حالت مشخص و ثابت است.</w:t>
      </w:r>
    </w:p>
    <w:p w:rsidR="00B23B67" w:rsidRPr="00F347B5" w:rsidRDefault="00B23B67" w:rsidP="004B41D2">
      <w:pPr>
        <w:pStyle w:val="StyleComplexBLotus12ptJustifiedFirstline05cm"/>
        <w:spacing w:line="240" w:lineRule="auto"/>
        <w:rPr>
          <w:rStyle w:val="Char2"/>
          <w:rtl/>
        </w:rPr>
        <w:sectPr w:rsidR="00B23B67" w:rsidRPr="00F347B5" w:rsidSect="00044363">
          <w:headerReference w:type="default" r:id="rId40"/>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B23B67">
      <w:pPr>
        <w:pStyle w:val="a"/>
        <w:rPr>
          <w:rtl/>
        </w:rPr>
      </w:pPr>
      <w:bookmarkStart w:id="72" w:name="_Toc292235048"/>
      <w:bookmarkStart w:id="73" w:name="_Toc433553451"/>
      <w:r w:rsidRPr="00C27850">
        <w:rPr>
          <w:rFonts w:hint="cs"/>
          <w:rtl/>
        </w:rPr>
        <w:t>قاعده ب</w:t>
      </w:r>
      <w:r>
        <w:rPr>
          <w:rFonts w:hint="cs"/>
          <w:rtl/>
        </w:rPr>
        <w:t>ي</w:t>
      </w:r>
      <w:r w:rsidRPr="00C27850">
        <w:rPr>
          <w:rFonts w:hint="cs"/>
          <w:rtl/>
        </w:rPr>
        <w:t xml:space="preserve">ست و چهارم: </w:t>
      </w:r>
      <w:r w:rsidR="00734C25">
        <w:rPr>
          <w:rtl/>
        </w:rPr>
        <w:br/>
      </w:r>
      <w:r w:rsidRPr="00C27850">
        <w:rPr>
          <w:rFonts w:hint="cs"/>
          <w:rtl/>
        </w:rPr>
        <w:t>قرآن درمان هر دردی است</w:t>
      </w:r>
      <w:bookmarkEnd w:id="72"/>
      <w:bookmarkEnd w:id="73"/>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اصل و اساس مداوا اولاً مبتنی بر استفاده از قرآن و سپس استفاده از داروهای دیگر است. و این قاعده حتی برای </w:t>
      </w:r>
      <w:r w:rsidR="001E565A">
        <w:rPr>
          <w:rStyle w:val="Char2"/>
          <w:rFonts w:hint="cs"/>
          <w:rtl/>
        </w:rPr>
        <w:t>بیماری‌ها</w:t>
      </w:r>
      <w:r w:rsidRPr="00F347B5">
        <w:rPr>
          <w:rStyle w:val="Char2"/>
          <w:rFonts w:hint="cs"/>
          <w:rtl/>
        </w:rPr>
        <w:t>ی جسمی نیز صدق می‌کند. نه آنگونه که برخی دعا</w:t>
      </w:r>
      <w:r w:rsidRPr="00F347B5">
        <w:rPr>
          <w:rStyle w:val="Char2"/>
          <w:rFonts w:hint="eastAsia"/>
          <w:rtl/>
        </w:rPr>
        <w:t>گو</w:t>
      </w:r>
      <w:r w:rsidR="003F1770">
        <w:rPr>
          <w:rStyle w:val="Char2"/>
          <w:rFonts w:hint="eastAsia"/>
          <w:rtl/>
        </w:rPr>
        <w:t>ی</w:t>
      </w:r>
      <w:r w:rsidRPr="00F347B5">
        <w:rPr>
          <w:rStyle w:val="Char2"/>
          <w:rFonts w:hint="cs"/>
          <w:rtl/>
        </w:rPr>
        <w:t xml:space="preserve">ان گمان می‌کنند که درمان </w:t>
      </w:r>
      <w:r w:rsidR="001E565A">
        <w:rPr>
          <w:rStyle w:val="Char2"/>
          <w:rFonts w:hint="cs"/>
          <w:rtl/>
        </w:rPr>
        <w:t>بیماری‌ها</w:t>
      </w:r>
      <w:r w:rsidRPr="00F347B5">
        <w:rPr>
          <w:rStyle w:val="Char2"/>
          <w:rFonts w:hint="cs"/>
          <w:rtl/>
        </w:rPr>
        <w:t xml:space="preserve">ی جسمی فقط در </w:t>
      </w:r>
      <w:r w:rsidR="00E40D47">
        <w:rPr>
          <w:rStyle w:val="Char2"/>
          <w:rFonts w:hint="cs"/>
          <w:rtl/>
        </w:rPr>
        <w:t>بیمارستان‌ها</w:t>
      </w:r>
      <w:r w:rsidRPr="00F347B5">
        <w:rPr>
          <w:rStyle w:val="Char2"/>
          <w:rFonts w:hint="cs"/>
          <w:rtl/>
        </w:rPr>
        <w:t xml:space="preserve"> و با داروهای مادی است و درمان </w:t>
      </w:r>
      <w:r w:rsidR="001E565A">
        <w:rPr>
          <w:rStyle w:val="Char2"/>
          <w:rFonts w:hint="cs"/>
          <w:rtl/>
        </w:rPr>
        <w:t>بیماری‌ها</w:t>
      </w:r>
      <w:r w:rsidRPr="00F347B5">
        <w:rPr>
          <w:rStyle w:val="Char2"/>
          <w:rFonts w:hint="cs"/>
          <w:rtl/>
        </w:rPr>
        <w:t xml:space="preserve">ی روانی نیز فقط با رقیه و دعا و درمان </w:t>
      </w:r>
      <w:r w:rsidR="001E565A">
        <w:rPr>
          <w:rStyle w:val="Char2"/>
          <w:rFonts w:hint="cs"/>
          <w:rtl/>
        </w:rPr>
        <w:t>بیماری‌ها</w:t>
      </w:r>
      <w:r w:rsidRPr="00F347B5">
        <w:rPr>
          <w:rStyle w:val="Char2"/>
          <w:rFonts w:hint="cs"/>
          <w:rtl/>
        </w:rPr>
        <w:t xml:space="preserve">ی روحی هم به وسیله قرآن است. این تقسیم هیچ مبنایی ندارد، چرا که قرآن پزشک </w:t>
      </w:r>
      <w:r w:rsidR="00151FE5">
        <w:rPr>
          <w:rStyle w:val="Char2"/>
          <w:rFonts w:hint="cs"/>
          <w:rtl/>
        </w:rPr>
        <w:t>دل‌ها</w:t>
      </w:r>
      <w:r w:rsidRPr="00F347B5">
        <w:rPr>
          <w:rStyle w:val="Char2"/>
          <w:rFonts w:hint="cs"/>
          <w:rtl/>
        </w:rPr>
        <w:t xml:space="preserve"> و درمان آن و مایه سلامتی </w:t>
      </w:r>
      <w:r w:rsidR="00325C8A">
        <w:rPr>
          <w:rStyle w:val="Char2"/>
          <w:rFonts w:hint="cs"/>
          <w:rtl/>
        </w:rPr>
        <w:t>جسم‌ها</w:t>
      </w:r>
      <w:r w:rsidRPr="00F347B5">
        <w:rPr>
          <w:rStyle w:val="Char2"/>
          <w:rFonts w:hint="cs"/>
          <w:rtl/>
        </w:rPr>
        <w:t xml:space="preserve"> و شفای آن است</w:t>
      </w:r>
      <w:r w:rsidRPr="00151FE5">
        <w:rPr>
          <w:rStyle w:val="FootnoteReference"/>
          <w:rFonts w:cs="IRNazli"/>
          <w:rtl/>
          <w:lang w:bidi="fa-IR"/>
        </w:rPr>
        <w:footnoteReference w:id="70"/>
      </w:r>
      <w:r w:rsidRPr="00F347B5">
        <w:rPr>
          <w:rStyle w:val="Char2"/>
          <w:rFonts w:hint="cs"/>
          <w:rtl/>
        </w:rPr>
        <w:t>.</w:t>
      </w:r>
    </w:p>
    <w:p w:rsidR="00C05CA7" w:rsidRPr="00F347B5" w:rsidRDefault="00C05CA7" w:rsidP="00E40D47">
      <w:pPr>
        <w:pStyle w:val="StyleComplexBLotus12ptJustifiedFirstline05cm"/>
        <w:spacing w:line="240" w:lineRule="auto"/>
        <w:rPr>
          <w:rStyle w:val="Char2"/>
          <w:rtl/>
        </w:rPr>
      </w:pPr>
      <w:r w:rsidRPr="00F347B5">
        <w:rPr>
          <w:rStyle w:val="Char2"/>
          <w:rFonts w:hint="cs"/>
          <w:rtl/>
        </w:rPr>
        <w:t>خداوند می‌فرماید:</w:t>
      </w:r>
      <w:r w:rsidR="00E40D47">
        <w:rPr>
          <w:rStyle w:val="Char2"/>
          <w:rFonts w:hint="cs"/>
          <w:rtl/>
        </w:rPr>
        <w:t xml:space="preserve"> </w:t>
      </w:r>
      <w:r w:rsidR="00E40D47">
        <w:rPr>
          <w:rStyle w:val="Char2"/>
          <w:rFonts w:cs="Traditional Arabic"/>
          <w:color w:val="000000"/>
          <w:shd w:val="clear" w:color="auto" w:fill="FFFFFF"/>
          <w:rtl/>
        </w:rPr>
        <w:t>﴿</w:t>
      </w:r>
      <w:r w:rsidR="00E40D47" w:rsidRPr="003B1288">
        <w:rPr>
          <w:rStyle w:val="Char7"/>
          <w:rtl/>
        </w:rPr>
        <w:t>وَنُنَزِّلُ مِنَ الْقُرْآنِ مَا هُوَ شِفَاءٌ</w:t>
      </w:r>
      <w:r w:rsidR="00E40D47">
        <w:rPr>
          <w:rStyle w:val="Char2"/>
          <w:rFonts w:cs="Traditional Arabic"/>
          <w:color w:val="000000"/>
          <w:shd w:val="clear" w:color="auto" w:fill="FFFFFF"/>
          <w:rtl/>
        </w:rPr>
        <w:t>﴾</w:t>
      </w:r>
      <w:r w:rsidR="00E40D47" w:rsidRPr="00E40D47">
        <w:rPr>
          <w:rStyle w:val="Char2"/>
          <w:rtl/>
        </w:rPr>
        <w:t xml:space="preserve"> </w:t>
      </w:r>
      <w:r w:rsidR="00E40D47" w:rsidRPr="00E40D47">
        <w:rPr>
          <w:rStyle w:val="Char5"/>
          <w:rtl/>
        </w:rPr>
        <w:t>[الإسراء: 82]</w:t>
      </w:r>
      <w:r w:rsidR="00E40D47" w:rsidRPr="00E40D47">
        <w:rPr>
          <w:rStyle w:val="Char2"/>
          <w:rFonts w:hint="cs"/>
          <w:rtl/>
        </w:rPr>
        <w:t>.</w:t>
      </w:r>
      <w:r w:rsidRPr="00E40D47">
        <w:rPr>
          <w:rStyle w:val="Char2"/>
          <w:rFonts w:hint="cs"/>
          <w:rtl/>
        </w:rPr>
        <w:t xml:space="preserve"> </w:t>
      </w:r>
      <w:r w:rsidRPr="00734C25">
        <w:rPr>
          <w:rFonts w:ascii="Times New Roman" w:hAnsi="Times New Roman" w:cs="Traditional Arabic" w:hint="cs"/>
          <w:spacing w:val="-4"/>
          <w:sz w:val="28"/>
          <w:szCs w:val="28"/>
          <w:rtl/>
          <w:lang w:bidi="fa-IR"/>
        </w:rPr>
        <w:t>«</w:t>
      </w:r>
      <w:r w:rsidRPr="00F347B5">
        <w:rPr>
          <w:rStyle w:val="Char2"/>
          <w:rtl/>
        </w:rPr>
        <w:t>و از قرآن، آنچه شفا و رحمت است براى مؤمنان، نازل مى‏</w:t>
      </w:r>
      <w:r w:rsidR="003F1770">
        <w:rPr>
          <w:rStyle w:val="Char2"/>
          <w:rtl/>
        </w:rPr>
        <w:t>ک</w:t>
      </w:r>
      <w:r w:rsidRPr="00F347B5">
        <w:rPr>
          <w:rStyle w:val="Char2"/>
          <w:rtl/>
        </w:rPr>
        <w:t>ن</w:t>
      </w:r>
      <w:r w:rsidR="003F1770">
        <w:rPr>
          <w:rStyle w:val="Char2"/>
          <w:rtl/>
        </w:rPr>
        <w:t>ی</w:t>
      </w:r>
      <w:r w:rsidRPr="00F347B5">
        <w:rPr>
          <w:rStyle w:val="Char2"/>
          <w:rtl/>
        </w:rPr>
        <w:t>م</w:t>
      </w:r>
      <w:r w:rsidR="00734C25">
        <w:rPr>
          <w:rFonts w:ascii="Times New Roman" w:hAnsi="Times New Roman" w:cs="Traditional Arabic" w:hint="cs"/>
          <w:spacing w:val="-4"/>
          <w:sz w:val="28"/>
          <w:szCs w:val="28"/>
          <w:rtl/>
          <w:lang w:bidi="fa-IR"/>
        </w:rPr>
        <w:t>»</w:t>
      </w:r>
      <w:r w:rsidRPr="00F347B5">
        <w:rPr>
          <w:rStyle w:val="Char2"/>
          <w:rFonts w:hint="cs"/>
          <w:rtl/>
        </w:rPr>
        <w:t>.</w:t>
      </w:r>
    </w:p>
    <w:p w:rsidR="00C05CA7" w:rsidRPr="00F347B5" w:rsidRDefault="00C05CA7" w:rsidP="00E40D47">
      <w:pPr>
        <w:pStyle w:val="StyleComplexBLotus12ptJustifiedFirstline05cm"/>
        <w:spacing w:line="240" w:lineRule="auto"/>
        <w:rPr>
          <w:rStyle w:val="Char2"/>
          <w:rtl/>
        </w:rPr>
      </w:pPr>
      <w:r w:rsidRPr="00F347B5">
        <w:rPr>
          <w:rStyle w:val="Char2"/>
          <w:rFonts w:hint="cs"/>
          <w:rtl/>
        </w:rPr>
        <w:t>آوردن کلمه «شفا» به جای «دواء» بسی جای تأمل است. زیرا از شفا، نتیجه کامل مقصود است، در حالیکه با مصرف دواء امکان شفا نیافتن نیز وجود دارد. ابن قیم</w:t>
      </w:r>
      <w:r w:rsidR="00E40D47">
        <w:rPr>
          <w:rFonts w:ascii="Times New Roman" w:hAnsi="Times New Roman" w:cs="CTraditional Arabic" w:hint="cs"/>
          <w:sz w:val="28"/>
          <w:szCs w:val="28"/>
          <w:rtl/>
          <w:lang w:bidi="fa-IR"/>
        </w:rPr>
        <w:t>/</w:t>
      </w:r>
      <w:r w:rsidRPr="00F347B5">
        <w:rPr>
          <w:rStyle w:val="Char2"/>
          <w:rFonts w:hint="cs"/>
          <w:rtl/>
        </w:rPr>
        <w:t xml:space="preserve"> می‌گوید: (قرآن سراسر شفا است، برای تمام </w:t>
      </w:r>
      <w:r w:rsidR="001E565A">
        <w:rPr>
          <w:rStyle w:val="Char2"/>
          <w:rFonts w:hint="cs"/>
          <w:rtl/>
        </w:rPr>
        <w:t>بیماری‌ها</w:t>
      </w:r>
      <w:r w:rsidRPr="00F347B5">
        <w:rPr>
          <w:rStyle w:val="Char2"/>
          <w:rFonts w:hint="cs"/>
          <w:rtl/>
        </w:rPr>
        <w:t>ی قلبی و جسمی و تمام دردهای دنیوی و اخروی) تا آنجا که می‌گوید: (و هیچ گونه درد و بیماری قلبی و بدنی وجود ندارد مگر اینکه در قرآن، برای علاج و سبب آن راهنمایی شده است. پس اگر کسی با قرآن شفا نیافت و برای او کافی نبود، خداوند او را شفا ندهد و کفایتش نکند)</w:t>
      </w:r>
      <w:r w:rsidRPr="00151FE5">
        <w:rPr>
          <w:rStyle w:val="FootnoteReference"/>
          <w:rFonts w:cs="IRNazli"/>
          <w:rtl/>
          <w:lang w:bidi="fa-IR"/>
        </w:rPr>
        <w:footnoteReference w:id="71"/>
      </w:r>
      <w:r w:rsidRPr="00F347B5">
        <w:rPr>
          <w:rStyle w:val="Char2"/>
          <w:rFonts w:hint="cs"/>
          <w:rtl/>
        </w:rPr>
        <w:t>.</w:t>
      </w:r>
    </w:p>
    <w:p w:rsidR="00C05CA7" w:rsidRPr="00F347B5" w:rsidRDefault="00C05CA7" w:rsidP="00E40D47">
      <w:pPr>
        <w:pStyle w:val="StyleComplexBLotus12ptJustifiedFirstline05cm"/>
        <w:spacing w:line="240" w:lineRule="auto"/>
        <w:rPr>
          <w:rStyle w:val="Char2"/>
          <w:rtl/>
        </w:rPr>
      </w:pPr>
      <w:r w:rsidRPr="00F347B5">
        <w:rPr>
          <w:rStyle w:val="Char2"/>
          <w:rFonts w:hint="cs"/>
          <w:rtl/>
        </w:rPr>
        <w:t xml:space="preserve">البته از این گفته این مطلب برداشت نمی‌شود که اسباب و داروهای مادی و درمان در </w:t>
      </w:r>
      <w:r w:rsidR="00E40D47">
        <w:rPr>
          <w:rStyle w:val="Char2"/>
          <w:rFonts w:hint="cs"/>
          <w:rtl/>
        </w:rPr>
        <w:t>بیمارستان‌ها</w:t>
      </w:r>
      <w:r w:rsidRPr="00F347B5">
        <w:rPr>
          <w:rStyle w:val="Char2"/>
          <w:rFonts w:hint="cs"/>
          <w:rtl/>
        </w:rPr>
        <w:t xml:space="preserve"> بی‌ارزش است و باید رها شود، بلکه سخن اینست که درمان هر دردی در وهله اول در قرآن هست، آنگاه اسباب و داروهای دیگری که وجود دارد، استفاده می‌شود و خداوند با این روش قطعاً شفا را نازل می‌کند و نزول شفا به معنی این است که طبیب را برای تشخیص درست مرض و سپس درمان توفیق می‌دهد. البته عکس قضیه صادق نیست، زیرا خداوند می‌فرماید:</w:t>
      </w:r>
      <w:r w:rsidR="00E40D47">
        <w:rPr>
          <w:rStyle w:val="Char2"/>
          <w:rFonts w:hint="cs"/>
          <w:rtl/>
        </w:rPr>
        <w:t xml:space="preserve"> </w:t>
      </w:r>
      <w:r w:rsidR="00E40D47">
        <w:rPr>
          <w:rStyle w:val="Char2"/>
          <w:rFonts w:cs="Traditional Arabic"/>
          <w:color w:val="000000"/>
          <w:shd w:val="clear" w:color="auto" w:fill="FFFFFF"/>
          <w:rtl/>
        </w:rPr>
        <w:t>﴿</w:t>
      </w:r>
      <w:r w:rsidR="00E40D47" w:rsidRPr="003B1288">
        <w:rPr>
          <w:rStyle w:val="Char7"/>
          <w:rtl/>
        </w:rPr>
        <w:t>وَإِذَا مَرِضْتُ فَهُوَ يَشْفِينِ٨٠</w:t>
      </w:r>
      <w:r w:rsidR="00E40D47">
        <w:rPr>
          <w:rStyle w:val="Char2"/>
          <w:rFonts w:cs="Traditional Arabic"/>
          <w:color w:val="000000"/>
          <w:shd w:val="clear" w:color="auto" w:fill="FFFFFF"/>
          <w:rtl/>
        </w:rPr>
        <w:t>﴾</w:t>
      </w:r>
      <w:r w:rsidR="00E40D47" w:rsidRPr="00E40D47">
        <w:rPr>
          <w:rStyle w:val="Char2"/>
          <w:rtl/>
        </w:rPr>
        <w:t xml:space="preserve"> </w:t>
      </w:r>
      <w:r w:rsidR="00E40D47" w:rsidRPr="00E40D47">
        <w:rPr>
          <w:rStyle w:val="Char5"/>
          <w:rtl/>
        </w:rPr>
        <w:t>[الشعراء:80]</w:t>
      </w:r>
      <w:r w:rsidR="00E40D47" w:rsidRPr="00E40D47">
        <w:rPr>
          <w:rStyle w:val="Char2"/>
          <w:rFonts w:hint="cs"/>
          <w:rtl/>
        </w:rPr>
        <w:t>.</w:t>
      </w:r>
    </w:p>
    <w:p w:rsidR="00C05CA7" w:rsidRPr="00F347B5" w:rsidRDefault="00734C25" w:rsidP="004B41D2">
      <w:pPr>
        <w:pStyle w:val="StyleComplexBLotus12ptJustifiedFirstline05cm"/>
        <w:spacing w:line="240" w:lineRule="auto"/>
        <w:rPr>
          <w:rStyle w:val="Char2"/>
          <w:rtl/>
        </w:rPr>
      </w:pPr>
      <w:r w:rsidRPr="00734C25">
        <w:rPr>
          <w:rFonts w:ascii="Times New Roman" w:hAnsi="Times New Roman" w:cs="Traditional Arabic" w:hint="cs"/>
          <w:spacing w:val="-4"/>
          <w:sz w:val="28"/>
          <w:szCs w:val="28"/>
          <w:rtl/>
          <w:lang w:bidi="fa-IR"/>
        </w:rPr>
        <w:t>«</w:t>
      </w:r>
      <w:r w:rsidR="00C05CA7" w:rsidRPr="00F347B5">
        <w:rPr>
          <w:rStyle w:val="Char2"/>
          <w:rFonts w:hint="cs"/>
          <w:rtl/>
        </w:rPr>
        <w:t>و هنگامی که بیمار شوم او است که مرا شفا می‌دهد</w:t>
      </w:r>
      <w:r>
        <w:rPr>
          <w:rFonts w:ascii="Times New Roman" w:hAnsi="Times New Roman" w:cs="Traditional Arabic" w:hint="cs"/>
          <w:spacing w:val="-4"/>
          <w:sz w:val="28"/>
          <w:szCs w:val="28"/>
          <w:rtl/>
          <w:lang w:bidi="fa-IR"/>
        </w:rPr>
        <w:t>»</w:t>
      </w:r>
      <w:r w:rsidR="00C05CA7"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و دارو فقط سببی از اسباب شفاء است</w:t>
      </w:r>
      <w:r w:rsidRPr="00151FE5">
        <w:rPr>
          <w:rStyle w:val="FootnoteReference"/>
          <w:rFonts w:cs="IRNazli"/>
          <w:rtl/>
          <w:lang w:bidi="fa-IR"/>
        </w:rPr>
        <w:footnoteReference w:id="72"/>
      </w:r>
      <w:r w:rsidRPr="00F347B5">
        <w:rPr>
          <w:rStyle w:val="Char2"/>
          <w:rFonts w:hint="cs"/>
          <w:rtl/>
        </w:rPr>
        <w:t>.</w:t>
      </w:r>
    </w:p>
    <w:p w:rsidR="00B23B67" w:rsidRDefault="00B23B67" w:rsidP="00734C25">
      <w:pPr>
        <w:pStyle w:val="Heading1"/>
        <w:rPr>
          <w:rtl/>
          <w:lang w:bidi="fa-IR"/>
        </w:rPr>
        <w:sectPr w:rsidR="00B23B67" w:rsidSect="000663D1">
          <w:footnotePr>
            <w:numRestart w:val="eachPage"/>
          </w:footnotePr>
          <w:type w:val="oddPage"/>
          <w:pgSz w:w="7938" w:h="11907" w:code="9"/>
          <w:pgMar w:top="567" w:right="851" w:bottom="851" w:left="851" w:header="454" w:footer="0" w:gutter="0"/>
          <w:cols w:space="708"/>
          <w:titlePg/>
          <w:bidi/>
          <w:rtlGutter/>
          <w:docGrid w:linePitch="381"/>
        </w:sectPr>
      </w:pPr>
    </w:p>
    <w:p w:rsidR="00C05CA7" w:rsidRPr="00C27850" w:rsidRDefault="00C05CA7" w:rsidP="00B23B67">
      <w:pPr>
        <w:pStyle w:val="a"/>
        <w:rPr>
          <w:rtl/>
        </w:rPr>
      </w:pPr>
      <w:bookmarkStart w:id="74" w:name="_Toc292235049"/>
      <w:bookmarkStart w:id="75" w:name="_Toc433553452"/>
      <w:r w:rsidRPr="00C27850">
        <w:rPr>
          <w:rFonts w:hint="cs"/>
          <w:rtl/>
        </w:rPr>
        <w:t>قاعده ب</w:t>
      </w:r>
      <w:r>
        <w:rPr>
          <w:rFonts w:hint="cs"/>
          <w:rtl/>
        </w:rPr>
        <w:t>ي</w:t>
      </w:r>
      <w:r w:rsidR="009F6337">
        <w:rPr>
          <w:rFonts w:hint="cs"/>
          <w:rtl/>
        </w:rPr>
        <w:t>ست و پنجم:</w:t>
      </w:r>
      <w:r w:rsidR="00734C25">
        <w:rPr>
          <w:rtl/>
        </w:rPr>
        <w:br/>
      </w:r>
      <w:r w:rsidRPr="00C27850">
        <w:rPr>
          <w:rFonts w:hint="cs"/>
          <w:rtl/>
        </w:rPr>
        <w:t>هنگام قرائت معانی را در ذهن خو</w:t>
      </w:r>
      <w:r>
        <w:rPr>
          <w:rFonts w:hint="cs"/>
          <w:rtl/>
        </w:rPr>
        <w:t>ي</w:t>
      </w:r>
      <w:r w:rsidRPr="00C27850">
        <w:rPr>
          <w:rFonts w:hint="cs"/>
          <w:rtl/>
        </w:rPr>
        <w:t xml:space="preserve">ش </w:t>
      </w:r>
      <w:r w:rsidR="00B23B67">
        <w:rPr>
          <w:rFonts w:hint="cs"/>
          <w:rtl/>
        </w:rPr>
        <w:t>تصور کن</w:t>
      </w:r>
      <w:bookmarkEnd w:id="74"/>
      <w:bookmarkEnd w:id="75"/>
    </w:p>
    <w:p w:rsidR="00C05CA7" w:rsidRPr="00F347B5" w:rsidRDefault="00C05CA7" w:rsidP="00C75B99">
      <w:pPr>
        <w:pStyle w:val="StyleComplexBLotus12ptJustifiedFirstline05cm"/>
        <w:spacing w:line="240" w:lineRule="auto"/>
        <w:rPr>
          <w:rStyle w:val="Char2"/>
          <w:rtl/>
        </w:rPr>
      </w:pPr>
      <w:r w:rsidRPr="00F347B5">
        <w:rPr>
          <w:rStyle w:val="Char2"/>
          <w:rFonts w:hint="cs"/>
          <w:rtl/>
        </w:rPr>
        <w:t>قرائت آیات به تنهایی کافی نیست، بلکه به تصویر کشیدن معانی آیات و تأثیر گرفتن از</w:t>
      </w:r>
      <w:r w:rsidR="001E6757">
        <w:rPr>
          <w:rStyle w:val="Char2"/>
          <w:rFonts w:hint="cs"/>
          <w:rtl/>
        </w:rPr>
        <w:t xml:space="preserve"> آن‌ها </w:t>
      </w:r>
      <w:r w:rsidRPr="00F347B5">
        <w:rPr>
          <w:rStyle w:val="Char2"/>
          <w:rFonts w:hint="cs"/>
          <w:rtl/>
        </w:rPr>
        <w:t>نیازی ضروری برای تأثیر گذاری آن است. برای پی بردن به اهمیت موضوع کافی است به تجربه‌هایی که در بیرون راندن جن و شفای بیمار و از بین رفتن آثار بیماری بعد از تصور و تفکر و دقت در معانی آیات حاصل شده است، نظر افکنده شود. به روش شیخ الاسلام بنگر، هنگامی که بر همراه مجروح و ضعیف خویش آیه</w:t>
      </w:r>
      <w:r w:rsidR="00C75B99">
        <w:rPr>
          <w:rStyle w:val="Char2"/>
          <w:rFonts w:hint="cs"/>
          <w:rtl/>
        </w:rPr>
        <w:t xml:space="preserve"> </w:t>
      </w:r>
      <w:r w:rsidR="00C75B99">
        <w:rPr>
          <w:rStyle w:val="Char2"/>
          <w:rFonts w:cs="Traditional Arabic"/>
          <w:color w:val="000000"/>
          <w:shd w:val="clear" w:color="auto" w:fill="FFFFFF"/>
          <w:rtl/>
        </w:rPr>
        <w:t>﴿</w:t>
      </w:r>
      <w:r w:rsidR="00C75B99" w:rsidRPr="003B1288">
        <w:rPr>
          <w:rStyle w:val="Char7"/>
          <w:rtl/>
        </w:rPr>
        <w:t>وَقِيلَ يَا أَرْضُ ابْلَعِي مَاءَكِ</w:t>
      </w:r>
      <w:r w:rsidR="00C75B99">
        <w:rPr>
          <w:rStyle w:val="Char2"/>
          <w:rFonts w:cs="Traditional Arabic"/>
          <w:color w:val="000000"/>
          <w:shd w:val="clear" w:color="auto" w:fill="FFFFFF"/>
          <w:rtl/>
        </w:rPr>
        <w:t>﴾</w:t>
      </w:r>
      <w:r w:rsidR="00C75B99" w:rsidRPr="00C75B99">
        <w:rPr>
          <w:rStyle w:val="Char2"/>
          <w:rtl/>
        </w:rPr>
        <w:t xml:space="preserve"> </w:t>
      </w:r>
      <w:r w:rsidR="00C75B99" w:rsidRPr="00C75B99">
        <w:rPr>
          <w:rStyle w:val="Char5"/>
          <w:rtl/>
        </w:rPr>
        <w:t>[هود: 44]</w:t>
      </w:r>
      <w:r w:rsidR="00C75B99" w:rsidRPr="00C75B99">
        <w:rPr>
          <w:rStyle w:val="Char2"/>
          <w:rFonts w:hint="cs"/>
          <w:rtl/>
        </w:rPr>
        <w:t>.</w:t>
      </w:r>
      <w:r w:rsidRPr="00F347B5">
        <w:rPr>
          <w:rStyle w:val="Char2"/>
          <w:rFonts w:hint="cs"/>
          <w:rtl/>
        </w:rPr>
        <w:t xml:space="preserve"> را خواند، (چون با تصور و تأمل در معانی بود) بر آن شخص اثر کرد و بلافاصله خونریزی‌اش متوقف شد</w:t>
      </w:r>
      <w:r w:rsidRPr="00151FE5">
        <w:rPr>
          <w:rStyle w:val="FootnoteReference"/>
          <w:rFonts w:cs="IRNazli"/>
          <w:rtl/>
          <w:lang w:bidi="fa-IR"/>
        </w:rPr>
        <w:footnoteReference w:id="73"/>
      </w:r>
      <w:r w:rsidRPr="00F347B5">
        <w:rPr>
          <w:rStyle w:val="Char2"/>
          <w:rFonts w:hint="cs"/>
          <w:rtl/>
        </w:rPr>
        <w:t xml:space="preserve">. با وجود اینکه معنی آیه مربوط به طوفان است و الفاظ آن بر عظمت کلام خدا دلالت می‌کند، و اما طبق قاعده </w:t>
      </w:r>
      <w:r w:rsidRPr="00C75B99">
        <w:rPr>
          <w:rStyle w:val="Char3"/>
          <w:rFonts w:hint="cs"/>
          <w:rtl/>
        </w:rPr>
        <w:t>«العبرة بعموم اللفظ لا بخصوص السبب»</w:t>
      </w:r>
      <w:r w:rsidRPr="00151FE5">
        <w:rPr>
          <w:rStyle w:val="Char2"/>
          <w:vertAlign w:val="superscript"/>
          <w:rtl/>
        </w:rPr>
        <w:footnoteReference w:id="74"/>
      </w:r>
      <w:r w:rsidRPr="00F347B5">
        <w:rPr>
          <w:rStyle w:val="Char2"/>
          <w:rFonts w:hint="cs"/>
          <w:rtl/>
        </w:rPr>
        <w:t xml:space="preserve"> در این مورد هم صدق می‌کند و شیخ الاسلام انسان را به زمین تشبیه کرده است و این یک درمان بسیار کارآمد قرآن است. </w:t>
      </w:r>
    </w:p>
    <w:p w:rsidR="00B23B67" w:rsidRDefault="00B23B67" w:rsidP="00734C25">
      <w:pPr>
        <w:pStyle w:val="Heading1"/>
        <w:rPr>
          <w:rtl/>
          <w:lang w:bidi="fa-IR"/>
        </w:rPr>
        <w:sectPr w:rsidR="00B23B67" w:rsidSect="00E40D47">
          <w:headerReference w:type="default" r:id="rId41"/>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B23B67">
      <w:pPr>
        <w:pStyle w:val="a"/>
        <w:rPr>
          <w:rtl/>
        </w:rPr>
      </w:pPr>
      <w:bookmarkStart w:id="76" w:name="_Toc292235050"/>
      <w:bookmarkStart w:id="77" w:name="_Toc433553453"/>
      <w:r>
        <w:rPr>
          <w:rFonts w:hint="cs"/>
          <w:rtl/>
        </w:rPr>
        <w:t>قاعده بي</w:t>
      </w:r>
      <w:r w:rsidRPr="00C27850">
        <w:rPr>
          <w:rFonts w:hint="cs"/>
          <w:rtl/>
        </w:rPr>
        <w:t>ست و ششم:</w:t>
      </w:r>
      <w:r w:rsidR="00734C25">
        <w:rPr>
          <w:rtl/>
        </w:rPr>
        <w:br/>
      </w:r>
      <w:r w:rsidRPr="00C27850">
        <w:rPr>
          <w:rFonts w:hint="cs"/>
          <w:rtl/>
        </w:rPr>
        <w:t>ب</w:t>
      </w:r>
      <w:r>
        <w:rPr>
          <w:rFonts w:hint="cs"/>
          <w:rtl/>
        </w:rPr>
        <w:t>ي</w:t>
      </w:r>
      <w:r w:rsidRPr="00C27850">
        <w:rPr>
          <w:rFonts w:hint="cs"/>
          <w:rtl/>
        </w:rPr>
        <w:t>شتر امراض نت</w:t>
      </w:r>
      <w:r>
        <w:rPr>
          <w:rFonts w:hint="cs"/>
          <w:rtl/>
        </w:rPr>
        <w:t>ي</w:t>
      </w:r>
      <w:r w:rsidRPr="00C27850">
        <w:rPr>
          <w:rFonts w:hint="cs"/>
          <w:rtl/>
        </w:rPr>
        <w:t>جه اثرات چشم است و سا</w:t>
      </w:r>
      <w:r>
        <w:rPr>
          <w:rFonts w:hint="cs"/>
          <w:rtl/>
        </w:rPr>
        <w:t>ي</w:t>
      </w:r>
      <w:r w:rsidRPr="00C27850">
        <w:rPr>
          <w:rFonts w:hint="cs"/>
          <w:rtl/>
        </w:rPr>
        <w:t>ر موارد به صورت استثنا</w:t>
      </w:r>
      <w:r>
        <w:rPr>
          <w:rFonts w:hint="cs"/>
          <w:rtl/>
        </w:rPr>
        <w:t>ي</w:t>
      </w:r>
      <w:r w:rsidRPr="00C27850">
        <w:rPr>
          <w:rFonts w:hint="cs"/>
          <w:rtl/>
        </w:rPr>
        <w:t>ی وجود دارد</w:t>
      </w:r>
      <w:bookmarkEnd w:id="76"/>
      <w:bookmarkEnd w:id="77"/>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دلیل ما برای این مطلب، گفته پیامبر</w:t>
      </w:r>
      <w:r w:rsidRPr="002B4029">
        <w:rPr>
          <w:rFonts w:ascii="Times New Roman" w:hAnsi="Times New Roman" w:cs="CTraditional Arabic" w:hint="cs"/>
          <w:sz w:val="28"/>
          <w:szCs w:val="28"/>
          <w:rtl/>
          <w:lang w:bidi="fa-IR"/>
        </w:rPr>
        <w:t>ص</w:t>
      </w:r>
      <w:r w:rsidRPr="00F347B5">
        <w:rPr>
          <w:rStyle w:val="Char2"/>
          <w:rFonts w:hint="cs"/>
          <w:rtl/>
        </w:rPr>
        <w:t xml:space="preserve"> است که فرمود: (بیشترین چیزی که پس از قضای خدا سبب مرگ امت من است، نتیجه چشم بدشگون است)</w:t>
      </w:r>
      <w:r w:rsidRPr="00151FE5">
        <w:rPr>
          <w:rStyle w:val="FootnoteReference"/>
          <w:rFonts w:cs="IRNazli"/>
          <w:rtl/>
          <w:lang w:bidi="fa-IR"/>
        </w:rPr>
        <w:footnoteReference w:id="75"/>
      </w:r>
      <w:r w:rsidRPr="00F347B5">
        <w:rPr>
          <w:rStyle w:val="Char2"/>
          <w:rFonts w:hint="cs"/>
          <w:rtl/>
        </w:rPr>
        <w:t>. و نیز فرموده است: (چشم بدشگون آدمی را روانه قبرستان و شتر را به د</w:t>
      </w:r>
      <w:r w:rsidR="003F1770">
        <w:rPr>
          <w:rStyle w:val="Char2"/>
          <w:rFonts w:hint="cs"/>
          <w:rtl/>
        </w:rPr>
        <w:t>ی</w:t>
      </w:r>
      <w:r w:rsidRPr="00F347B5">
        <w:rPr>
          <w:rStyle w:val="Char2"/>
          <w:rFonts w:hint="cs"/>
          <w:rtl/>
        </w:rPr>
        <w:t>گ آشپز می‌برد)</w:t>
      </w:r>
      <w:r w:rsidRPr="00151FE5">
        <w:rPr>
          <w:rStyle w:val="FootnoteReference"/>
          <w:rFonts w:cs="IRNazli"/>
          <w:rtl/>
          <w:lang w:bidi="fa-IR"/>
        </w:rPr>
        <w:footnoteReference w:id="76"/>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با هوشیاری و دقت در عوارض بیماری می‌توان به سبب آن پی برد، همانگونه که در مبحث سابق بیان شد. پس هرگاه علایم زیر در بیمار مشاهده شد در اثر چشم بدشگون بوده است. سفعه (یا همان زردی چهره) و رنگ پریدگی به همراه کسالت و سستی، احساس درد در سطح پائین‌تر از پشت و یا بالاتر از کتف، سردرد مداوم به همراه درد در اطراف سر و تعریق و ادرار زیاد یا سوزش معده، بی‌خوابی در شب، احساسات غیرطبیعی مانند عصبانیت شدید و زودهنگام و یا گریه بدون دلیل مشخص و تنگی عروق قلب. بیشتر مردم نیز به آن مبتلا می‌باشند. شیخ الاسلام ابن تیمیه می‌</w:t>
      </w:r>
      <w:r w:rsidRPr="00F347B5">
        <w:rPr>
          <w:rStyle w:val="Char2"/>
          <w:rFonts w:hint="eastAsia"/>
          <w:rtl/>
        </w:rPr>
        <w:t>گو</w:t>
      </w:r>
      <w:r w:rsidRPr="00F347B5">
        <w:rPr>
          <w:rStyle w:val="Char2"/>
          <w:rFonts w:hint="cs"/>
          <w:rtl/>
        </w:rPr>
        <w:t>ید: (هیچ جسمی خالی از حسد نیست، اما انسان خسیس آن را آشکار کرده و انسان سخاوتمند آن را پنهان می‌کند)</w:t>
      </w:r>
      <w:r w:rsidRPr="00151FE5">
        <w:rPr>
          <w:rStyle w:val="FootnoteReference"/>
          <w:rFonts w:cs="IRNazli"/>
          <w:rtl/>
          <w:lang w:bidi="fa-IR"/>
        </w:rPr>
        <w:footnoteReference w:id="77"/>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البته این امراض اگر به صورت سطحی و عارضی باشد، کسی ن</w:t>
      </w:r>
      <w:r w:rsidR="003F1770">
        <w:rPr>
          <w:rStyle w:val="Char2"/>
          <w:rFonts w:hint="cs"/>
          <w:rtl/>
        </w:rPr>
        <w:t>ی</w:t>
      </w:r>
      <w:r w:rsidRPr="00F347B5">
        <w:rPr>
          <w:rStyle w:val="Char2"/>
          <w:rFonts w:hint="cs"/>
          <w:rtl/>
        </w:rPr>
        <w:t xml:space="preserve">ست </w:t>
      </w:r>
      <w:r w:rsidR="003F1770">
        <w:rPr>
          <w:rStyle w:val="Char2"/>
          <w:rFonts w:hint="cs"/>
          <w:rtl/>
        </w:rPr>
        <w:t>ک</w:t>
      </w:r>
      <w:r w:rsidRPr="00F347B5">
        <w:rPr>
          <w:rStyle w:val="Char2"/>
          <w:rFonts w:hint="cs"/>
          <w:rtl/>
        </w:rPr>
        <w:t xml:space="preserve">ه دچار آن نشود، اما اگر زجرآور باشد و ماندگار، اثرات عمیقی بر فرد می‌گذارد </w:t>
      </w:r>
      <w:r w:rsidR="003F1770">
        <w:rPr>
          <w:rStyle w:val="Char2"/>
          <w:rFonts w:hint="cs"/>
          <w:rtl/>
        </w:rPr>
        <w:t>ک</w:t>
      </w:r>
      <w:r w:rsidRPr="00F347B5">
        <w:rPr>
          <w:rStyle w:val="Char2"/>
          <w:rFonts w:hint="cs"/>
          <w:rtl/>
        </w:rPr>
        <w:t>ه همان مرض و آس</w:t>
      </w:r>
      <w:r w:rsidR="003F1770">
        <w:rPr>
          <w:rStyle w:val="Char2"/>
          <w:rFonts w:hint="cs"/>
          <w:rtl/>
        </w:rPr>
        <w:t>ی</w:t>
      </w:r>
      <w:r w:rsidRPr="00F347B5">
        <w:rPr>
          <w:rStyle w:val="Char2"/>
          <w:rFonts w:hint="cs"/>
          <w:rtl/>
        </w:rPr>
        <w:t>ب است.</w:t>
      </w:r>
    </w:p>
    <w:p w:rsidR="00C05CA7" w:rsidRPr="00573F8E" w:rsidRDefault="00C05CA7" w:rsidP="009F6337">
      <w:pPr>
        <w:pStyle w:val="a0"/>
        <w:rPr>
          <w:rtl/>
        </w:rPr>
      </w:pPr>
      <w:bookmarkStart w:id="78" w:name="_Toc292235051"/>
      <w:bookmarkStart w:id="79" w:name="_Toc433553454"/>
      <w:r w:rsidRPr="00573F8E">
        <w:rPr>
          <w:rFonts w:hint="cs"/>
          <w:rtl/>
        </w:rPr>
        <w:t>چشم</w:t>
      </w:r>
      <w:r w:rsidR="00C75B99">
        <w:rPr>
          <w:rFonts w:hint="eastAsia"/>
          <w:rtl/>
        </w:rPr>
        <w:t>‌</w:t>
      </w:r>
      <w:r w:rsidRPr="00573F8E">
        <w:rPr>
          <w:rFonts w:hint="cs"/>
          <w:rtl/>
        </w:rPr>
        <w:t>های بدشگون براساس تأثیرات آن</w:t>
      </w:r>
      <w:r w:rsidR="00C75B99">
        <w:rPr>
          <w:rFonts w:hint="eastAsia"/>
          <w:rtl/>
        </w:rPr>
        <w:t>‌</w:t>
      </w:r>
      <w:r w:rsidRPr="00573F8E">
        <w:rPr>
          <w:rFonts w:hint="cs"/>
          <w:rtl/>
        </w:rPr>
        <w:t>ها دو نوعند</w:t>
      </w:r>
      <w:bookmarkEnd w:id="78"/>
      <w:bookmarkEnd w:id="79"/>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نوع اول: چشم آزار دهنده: ا</w:t>
      </w:r>
      <w:r w:rsidR="003F1770">
        <w:rPr>
          <w:rStyle w:val="Char2"/>
          <w:rFonts w:hint="cs"/>
          <w:rtl/>
        </w:rPr>
        <w:t>ی</w:t>
      </w:r>
      <w:r w:rsidRPr="00F347B5">
        <w:rPr>
          <w:rStyle w:val="Char2"/>
          <w:rFonts w:hint="cs"/>
          <w:rtl/>
        </w:rPr>
        <w:t>ن نوع به همه مردم اثر می‌گذارد، هرگاه شخصی، دیگری را بدون آوردن نام خدا، تعریف و تمجید کند، تحت تأثیر این نوع چشم قرار می‌گیرد. زیرا شیطان در هنگام شنیدن تعاریف و تمجیدها در جلسه حاضر شده و در صورت اجازه خداوند بر شخص مدح شده اثر می‌گذارد.</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 xml:space="preserve">نوع دوم: چشم هلاک کننده: این نوع چشم برخی </w:t>
      </w:r>
      <w:r w:rsidR="00151FE5">
        <w:rPr>
          <w:rStyle w:val="Char2"/>
          <w:rFonts w:hint="cs"/>
          <w:rtl/>
        </w:rPr>
        <w:t>انسان‌ها</w:t>
      </w:r>
      <w:r w:rsidRPr="00F347B5">
        <w:rPr>
          <w:rStyle w:val="Char2"/>
          <w:rFonts w:hint="cs"/>
          <w:rtl/>
        </w:rPr>
        <w:t xml:space="preserve"> را که دارای ایمان ضعیفی هستند دربر می‌گیرد. که در صورت مدح آن توسط دیگران، شیطان بر او مسلط می‌شود و او را هلا</w:t>
      </w:r>
      <w:r w:rsidR="003F1770">
        <w:rPr>
          <w:rStyle w:val="Char2"/>
          <w:rFonts w:hint="cs"/>
          <w:rtl/>
        </w:rPr>
        <w:t>ک</w:t>
      </w:r>
      <w:r w:rsidRPr="00F347B5">
        <w:rPr>
          <w:rStyle w:val="Char2"/>
          <w:rFonts w:hint="cs"/>
          <w:rtl/>
        </w:rPr>
        <w:t xml:space="preserve"> می‌</w:t>
      </w:r>
      <w:r w:rsidR="003F1770">
        <w:rPr>
          <w:rStyle w:val="Char2"/>
          <w:rFonts w:hint="cs"/>
          <w:rtl/>
        </w:rPr>
        <w:t>ک</w:t>
      </w:r>
      <w:r w:rsidRPr="00F347B5">
        <w:rPr>
          <w:rStyle w:val="Char2"/>
          <w:rFonts w:hint="cs"/>
          <w:rtl/>
        </w:rPr>
        <w:t>ند، که مصداقی از فرموده پیامبر</w:t>
      </w:r>
      <w:r w:rsidRPr="002B4029">
        <w:rPr>
          <w:rFonts w:ascii="Times New Roman" w:hAnsi="Times New Roman" w:cs="CTraditional Arabic" w:hint="cs"/>
          <w:sz w:val="28"/>
          <w:szCs w:val="28"/>
          <w:rtl/>
          <w:lang w:bidi="fa-IR"/>
        </w:rPr>
        <w:t>ص</w:t>
      </w:r>
      <w:r w:rsidRPr="00F347B5">
        <w:rPr>
          <w:rStyle w:val="Char2"/>
          <w:rFonts w:hint="cs"/>
          <w:rtl/>
        </w:rPr>
        <w:t xml:space="preserve"> است: (اثر چشم در افراد حقیقت دارد و شیطان برای تأثیر، حاضر شده زیرا به بنی آدم حسادت می‌ورزد)</w:t>
      </w:r>
      <w:r w:rsidRPr="00151FE5">
        <w:rPr>
          <w:rStyle w:val="FootnoteReference"/>
          <w:rFonts w:cs="IRNazli"/>
          <w:rtl/>
          <w:lang w:bidi="fa-IR"/>
        </w:rPr>
        <w:footnoteReference w:id="78"/>
      </w:r>
      <w:r w:rsidRPr="00F347B5">
        <w:rPr>
          <w:rStyle w:val="Char2"/>
          <w:rFonts w:hint="cs"/>
          <w:rtl/>
        </w:rPr>
        <w:t>. لازم به ذکراست که خود چشم ظاهری نیست که اثر می‌گذارد، زیرا انسان کور هم با مدحی که از شخصی به عمل آورد سبب چشم زدن او شده است.</w:t>
      </w:r>
    </w:p>
    <w:p w:rsidR="00C05CA7" w:rsidRPr="00C75B99" w:rsidRDefault="00C05CA7" w:rsidP="00C75B99">
      <w:pPr>
        <w:pStyle w:val="a2"/>
        <w:rPr>
          <w:rtl/>
        </w:rPr>
      </w:pPr>
      <w:r w:rsidRPr="00C75B99">
        <w:rPr>
          <w:rFonts w:hint="cs"/>
          <w:rtl/>
        </w:rPr>
        <w:t>درمان اثرات چشم هم با عمل کردن به حدیث نبی</w:t>
      </w:r>
      <w:r w:rsidRPr="002B4029">
        <w:rPr>
          <w:rFonts w:ascii="Times New Roman" w:hAnsi="Times New Roman" w:cs="CTraditional Arabic" w:hint="cs"/>
          <w:rtl/>
        </w:rPr>
        <w:t>ص</w:t>
      </w:r>
      <w:r w:rsidRPr="00C75B99">
        <w:rPr>
          <w:rFonts w:hint="cs"/>
          <w:rtl/>
        </w:rPr>
        <w:t xml:space="preserve"> امکان پذیر است که فرمود: «من تتهمون»</w:t>
      </w:r>
      <w:r w:rsidRPr="00151FE5">
        <w:rPr>
          <w:rStyle w:val="FootnoteReference"/>
          <w:rtl/>
        </w:rPr>
        <w:footnoteReference w:id="79"/>
      </w:r>
      <w:r w:rsidRPr="00C75B99">
        <w:rPr>
          <w:rFonts w:hint="cs"/>
          <w:rtl/>
        </w:rPr>
        <w:t xml:space="preserve"> آنگونه که علمای شرع با توجه به فهم خویش از این حدیث آن را تأیید کرده‌اند، نه آنگونه که برخی دنیا دوستان و پیروان</w:t>
      </w:r>
      <w:r w:rsidR="001E6757" w:rsidRPr="00C75B99">
        <w:rPr>
          <w:rFonts w:hint="cs"/>
          <w:rtl/>
        </w:rPr>
        <w:t xml:space="preserve"> آن‌ها </w:t>
      </w:r>
      <w:r w:rsidRPr="00C75B99">
        <w:rPr>
          <w:rFonts w:hint="cs"/>
          <w:rtl/>
        </w:rPr>
        <w:t>می‌گویند که اثرات چشم</w:t>
      </w:r>
      <w:r w:rsidR="00734C25" w:rsidRPr="00C75B99">
        <w:rPr>
          <w:rFonts w:hint="cs"/>
          <w:rtl/>
        </w:rPr>
        <w:t xml:space="preserve"> نتیجه وسوسه و تلقین خود </w:t>
      </w:r>
      <w:r w:rsidR="00896882" w:rsidRPr="00C75B99">
        <w:rPr>
          <w:rFonts w:hint="cs"/>
          <w:rtl/>
        </w:rPr>
        <w:t>آن‌هاست</w:t>
      </w:r>
      <w:r w:rsidRPr="00C75B99">
        <w:rPr>
          <w:rFonts w:hint="cs"/>
          <w:rtl/>
        </w:rPr>
        <w:t>!</w:t>
      </w:r>
      <w:r w:rsidR="00734C25" w:rsidRPr="00C75B99">
        <w:rPr>
          <w:rFonts w:hint="cs"/>
          <w:rtl/>
        </w:rPr>
        <w:t>.</w:t>
      </w:r>
    </w:p>
    <w:p w:rsidR="00C05CA7" w:rsidRPr="00C75B99" w:rsidRDefault="00C05CA7" w:rsidP="00C75B99">
      <w:pPr>
        <w:pStyle w:val="a2"/>
        <w:rPr>
          <w:rtl/>
        </w:rPr>
      </w:pPr>
      <w:r w:rsidRPr="00C75B99">
        <w:rPr>
          <w:rFonts w:hint="cs"/>
          <w:rtl/>
        </w:rPr>
        <w:t xml:space="preserve">این قواعد را با این بیان به پایان می‌برم، اگر به تمام این قواعد عمل کردی اما اثری مشاهده ننمودی به قاعده زیر عمل کن: </w:t>
      </w:r>
    </w:p>
    <w:p w:rsidR="00B23B67" w:rsidRDefault="00B23B67" w:rsidP="00734C25">
      <w:pPr>
        <w:pStyle w:val="Heading1"/>
        <w:rPr>
          <w:rtl/>
          <w:lang w:bidi="fa-IR"/>
        </w:rPr>
        <w:sectPr w:rsidR="00B23B67" w:rsidSect="00C75B99">
          <w:headerReference w:type="default" r:id="rId42"/>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B23B67">
      <w:pPr>
        <w:pStyle w:val="a"/>
        <w:rPr>
          <w:rtl/>
        </w:rPr>
      </w:pPr>
      <w:bookmarkStart w:id="80" w:name="_Toc292235052"/>
      <w:bookmarkStart w:id="81" w:name="_Toc433553455"/>
      <w:r w:rsidRPr="00D97860">
        <w:rPr>
          <w:rFonts w:hint="cs"/>
          <w:rtl/>
        </w:rPr>
        <w:t>قاعده ب</w:t>
      </w:r>
      <w:r>
        <w:rPr>
          <w:rFonts w:hint="cs"/>
          <w:rtl/>
        </w:rPr>
        <w:t>ي</w:t>
      </w:r>
      <w:r w:rsidRPr="00D97860">
        <w:rPr>
          <w:rFonts w:hint="cs"/>
          <w:rtl/>
        </w:rPr>
        <w:t xml:space="preserve">ست و هفتم: </w:t>
      </w:r>
      <w:r w:rsidR="00734C25">
        <w:rPr>
          <w:rtl/>
        </w:rPr>
        <w:br/>
      </w:r>
      <w:r w:rsidRPr="00F476BA">
        <w:rPr>
          <w:rFonts w:hint="cs"/>
          <w:rtl/>
        </w:rPr>
        <w:t>فقط خداوند می‌تواند شفا دهد</w:t>
      </w:r>
      <w:bookmarkEnd w:id="80"/>
      <w:bookmarkEnd w:id="81"/>
    </w:p>
    <w:p w:rsidR="00C05CA7" w:rsidRPr="00C75B99" w:rsidRDefault="00C05CA7" w:rsidP="00C75B99">
      <w:pPr>
        <w:ind w:firstLine="284"/>
        <w:jc w:val="both"/>
        <w:rPr>
          <w:rStyle w:val="Char2"/>
          <w:rtl/>
        </w:rPr>
      </w:pPr>
      <w:r w:rsidRPr="00F347B5">
        <w:rPr>
          <w:rStyle w:val="Char2"/>
          <w:rFonts w:hint="cs"/>
          <w:rtl/>
        </w:rPr>
        <w:t xml:space="preserve">اگر تمام اسباب و وسایل شفای بیمار از قرائت قرآن تا استفاده از داروهای مادی فراهم باشد و مریض شفا نیابد، نتیجه می‌گیریم که اراده خدا به آن تعلق نگرفته است، زیرا بالاتر از تمام </w:t>
      </w:r>
      <w:r w:rsidR="00C75B99">
        <w:rPr>
          <w:rStyle w:val="Char2"/>
          <w:rFonts w:hint="cs"/>
          <w:rtl/>
        </w:rPr>
        <w:t>سبب‌ها</w:t>
      </w:r>
      <w:r w:rsidRPr="00F347B5">
        <w:rPr>
          <w:rStyle w:val="Char2"/>
          <w:rFonts w:hint="cs"/>
          <w:rtl/>
        </w:rPr>
        <w:t xml:space="preserve"> اراده او قرار دارد. و این مسئله در تمام جوانب زندگی روشن و قابل درک است. گاهی اوقات در یک شهر زلزله‌ای رخ می‌دهد و با ریزش یک ساختمان روی عده‌ای، برخی از</w:t>
      </w:r>
      <w:r w:rsidR="001E6757">
        <w:rPr>
          <w:rStyle w:val="Char2"/>
          <w:rFonts w:hint="cs"/>
          <w:rtl/>
        </w:rPr>
        <w:t xml:space="preserve"> آن‌ها </w:t>
      </w:r>
      <w:r w:rsidRPr="00F347B5">
        <w:rPr>
          <w:rStyle w:val="Char2"/>
          <w:rFonts w:hint="cs"/>
          <w:rtl/>
        </w:rPr>
        <w:t>وفات کرده و برخی زنده می‌مانند، در حالیکه هر دو دسته در یک شرایط بوده‌اند. و عکس قضیه نیز صادق است. برخی مواقع تمام شرایط مسحور شدن یک شخص فراهم می‌شود اما آن شخص سحر نمی‌شود و شیطان نمی‌تواند بر او اثر کند، زیرا خداوند متعال می‌فرماید:</w:t>
      </w:r>
      <w:r w:rsidR="00C75B99">
        <w:rPr>
          <w:rStyle w:val="Char2"/>
          <w:rFonts w:hint="cs"/>
          <w:rtl/>
        </w:rPr>
        <w:t xml:space="preserve"> </w:t>
      </w:r>
      <w:r w:rsidR="00C75B99">
        <w:rPr>
          <w:rStyle w:val="Char2"/>
          <w:rFonts w:cs="Traditional Arabic"/>
          <w:color w:val="000000"/>
          <w:shd w:val="clear" w:color="auto" w:fill="FFFFFF"/>
          <w:rtl/>
        </w:rPr>
        <w:t>﴿</w:t>
      </w:r>
      <w:r w:rsidR="00C75B99" w:rsidRPr="003B1288">
        <w:rPr>
          <w:rStyle w:val="Char7"/>
          <w:rtl/>
        </w:rPr>
        <w:t>وَمَا هُمْ بِضَارِّينَ بِهِ مِنْ أَحَدٍ إِلَّا بِإِذْنِ اللَّهِ</w:t>
      </w:r>
      <w:r w:rsidR="00C75B99">
        <w:rPr>
          <w:rStyle w:val="Char2"/>
          <w:rFonts w:cs="Traditional Arabic"/>
          <w:color w:val="000000"/>
          <w:shd w:val="clear" w:color="auto" w:fill="FFFFFF"/>
          <w:rtl/>
        </w:rPr>
        <w:t>﴾</w:t>
      </w:r>
      <w:r w:rsidR="00C75B99" w:rsidRPr="00C75B99">
        <w:rPr>
          <w:rStyle w:val="Char2"/>
          <w:rtl/>
        </w:rPr>
        <w:t xml:space="preserve"> </w:t>
      </w:r>
      <w:r w:rsidR="00C75B99" w:rsidRPr="00C75B99">
        <w:rPr>
          <w:rStyle w:val="Char5"/>
          <w:rtl/>
        </w:rPr>
        <w:t>[البقرة: 102]</w:t>
      </w:r>
      <w:r w:rsidR="00C75B99" w:rsidRPr="00C75B99">
        <w:rPr>
          <w:rStyle w:val="Char2"/>
          <w:rFonts w:hint="cs"/>
          <w:rtl/>
        </w:rPr>
        <w:t>.</w:t>
      </w:r>
    </w:p>
    <w:p w:rsidR="00C05CA7" w:rsidRPr="00F347B5" w:rsidRDefault="00C05CA7" w:rsidP="004B41D2">
      <w:pPr>
        <w:ind w:firstLine="284"/>
        <w:jc w:val="both"/>
        <w:rPr>
          <w:rStyle w:val="Char2"/>
          <w:rtl/>
        </w:rPr>
      </w:pPr>
      <w:r w:rsidRPr="00734C25">
        <w:rPr>
          <w:rFonts w:cs="Traditional Arabic" w:hint="cs"/>
          <w:rtl/>
          <w:lang w:bidi="fa-IR"/>
        </w:rPr>
        <w:t>«</w:t>
      </w:r>
      <w:r w:rsidRPr="00F347B5">
        <w:rPr>
          <w:rStyle w:val="Char2"/>
          <w:rtl/>
        </w:rPr>
        <w:t>ولى ه</w:t>
      </w:r>
      <w:r w:rsidR="003F1770">
        <w:rPr>
          <w:rStyle w:val="Char2"/>
          <w:rtl/>
        </w:rPr>
        <w:t>ی</w:t>
      </w:r>
      <w:r w:rsidRPr="00F347B5">
        <w:rPr>
          <w:rStyle w:val="Char2"/>
          <w:rtl/>
        </w:rPr>
        <w:t>چ گاه نمى‏توانند بدون اجازه خداوند، به انسانى ز</w:t>
      </w:r>
      <w:r w:rsidR="003F1770">
        <w:rPr>
          <w:rStyle w:val="Char2"/>
          <w:rtl/>
        </w:rPr>
        <w:t>ی</w:t>
      </w:r>
      <w:r w:rsidRPr="00F347B5">
        <w:rPr>
          <w:rStyle w:val="Char2"/>
          <w:rtl/>
        </w:rPr>
        <w:t>ان برسانند</w:t>
      </w:r>
      <w:r w:rsidR="00734C25">
        <w:rPr>
          <w:rFonts w:cs="Traditional Arabic" w:hint="cs"/>
          <w:rtl/>
          <w:lang w:bidi="fa-IR"/>
        </w:rPr>
        <w:t>»</w:t>
      </w:r>
      <w:r w:rsidRPr="00F347B5">
        <w:rPr>
          <w:rStyle w:val="Char2"/>
          <w:rFonts w:hint="cs"/>
          <w:rtl/>
        </w:rPr>
        <w:t>.</w:t>
      </w:r>
    </w:p>
    <w:p w:rsidR="00C05CA7" w:rsidRPr="00C75B99" w:rsidRDefault="00C05CA7" w:rsidP="00C75B99">
      <w:pPr>
        <w:ind w:firstLine="284"/>
        <w:jc w:val="both"/>
        <w:rPr>
          <w:rStyle w:val="Char2"/>
          <w:rtl/>
        </w:rPr>
      </w:pPr>
      <w:r w:rsidRPr="00F347B5">
        <w:rPr>
          <w:rStyle w:val="Char2"/>
          <w:rFonts w:hint="cs"/>
          <w:rtl/>
        </w:rPr>
        <w:t>و برخی مواقع هم با وجود مهیا شدن تمام اسباب شفا، خداوند طبق حکمت خویش اینگونه حکم کرده که بیماری هنوز شفا نیابد، یا به خاطر واگذاری کار به خود او، و یا به خاطر پاک کردن گناهان شخص و یا آزمایش او. خاصتاً اگر بنده‌ای را دوست داشته باشد، همانند ابراهیم</w:t>
      </w:r>
      <w:r w:rsidR="00C75B99">
        <w:rPr>
          <w:rStyle w:val="Char2"/>
          <w:rFonts w:cs="CTraditional Arabic" w:hint="cs"/>
          <w:rtl/>
        </w:rPr>
        <w:t>÷</w:t>
      </w:r>
      <w:r w:rsidRPr="00F347B5">
        <w:rPr>
          <w:rStyle w:val="Char2"/>
          <w:rFonts w:hint="cs"/>
          <w:rtl/>
        </w:rPr>
        <w:t xml:space="preserve"> که در آتش افکنده شد و در رأس تمام بلایا قرار گرفت و در نهایت نصرت خویش را شامل حال وی کرد و به آتش دستور داد تا سرد شود</w:t>
      </w:r>
      <w:r w:rsidR="00C75B99">
        <w:rPr>
          <w:rStyle w:val="Char2"/>
          <w:rFonts w:hint="cs"/>
          <w:rtl/>
        </w:rPr>
        <w:t xml:space="preserve"> </w:t>
      </w:r>
      <w:r w:rsidR="00C75B99">
        <w:rPr>
          <w:rStyle w:val="Char2"/>
          <w:rFonts w:cs="Traditional Arabic"/>
          <w:color w:val="000000"/>
          <w:shd w:val="clear" w:color="auto" w:fill="FFFFFF"/>
          <w:rtl/>
        </w:rPr>
        <w:t>﴿</w:t>
      </w:r>
      <w:r w:rsidR="00C75B99" w:rsidRPr="003B1288">
        <w:rPr>
          <w:rStyle w:val="Char7"/>
          <w:rtl/>
        </w:rPr>
        <w:t>قُلْنَا يَا نَارُ كُونِي بَرْدًا وَسَلَامًا عَلَى إِبْرَاهِيمَ٦٩</w:t>
      </w:r>
      <w:r w:rsidR="00C75B99">
        <w:rPr>
          <w:rStyle w:val="Char2"/>
          <w:rFonts w:cs="Traditional Arabic"/>
          <w:color w:val="000000"/>
          <w:shd w:val="clear" w:color="auto" w:fill="FFFFFF"/>
          <w:rtl/>
        </w:rPr>
        <w:t>﴾</w:t>
      </w:r>
      <w:r w:rsidR="00C75B99" w:rsidRPr="00C75B99">
        <w:rPr>
          <w:rStyle w:val="Char2"/>
          <w:rtl/>
        </w:rPr>
        <w:t xml:space="preserve"> </w:t>
      </w:r>
      <w:r w:rsidR="00C75B99" w:rsidRPr="00C75B99">
        <w:rPr>
          <w:rStyle w:val="Char5"/>
          <w:rtl/>
        </w:rPr>
        <w:t>[الأنبياء: 69]</w:t>
      </w:r>
      <w:r w:rsidR="00C75B99" w:rsidRPr="00C75B99">
        <w:rPr>
          <w:rStyle w:val="Char2"/>
          <w:rFonts w:hint="cs"/>
          <w:rtl/>
        </w:rPr>
        <w:t>.</w:t>
      </w:r>
    </w:p>
    <w:p w:rsidR="00C05CA7" w:rsidRPr="00C75B99" w:rsidRDefault="00C05CA7" w:rsidP="00C75B99">
      <w:pPr>
        <w:pStyle w:val="a2"/>
        <w:rPr>
          <w:rtl/>
        </w:rPr>
      </w:pPr>
      <w:r w:rsidRPr="00734C25">
        <w:rPr>
          <w:rFonts w:cs="Traditional Arabic" w:hint="cs"/>
          <w:rtl/>
        </w:rPr>
        <w:t>«</w:t>
      </w:r>
      <w:r w:rsidRPr="00C75B99">
        <w:rPr>
          <w:rtl/>
        </w:rPr>
        <w:t>گفت</w:t>
      </w:r>
      <w:r w:rsidR="003F1770" w:rsidRPr="00C75B99">
        <w:rPr>
          <w:rtl/>
        </w:rPr>
        <w:t>ی</w:t>
      </w:r>
      <w:r w:rsidRPr="00C75B99">
        <w:rPr>
          <w:rtl/>
        </w:rPr>
        <w:t>م: اى آتش! بر ابراه</w:t>
      </w:r>
      <w:r w:rsidR="003F1770" w:rsidRPr="00C75B99">
        <w:rPr>
          <w:rtl/>
        </w:rPr>
        <w:t>ی</w:t>
      </w:r>
      <w:r w:rsidRPr="00C75B99">
        <w:rPr>
          <w:rtl/>
        </w:rPr>
        <w:t>م سرد و سالم باش</w:t>
      </w:r>
      <w:r w:rsidR="00734C25">
        <w:rPr>
          <w:rFonts w:cs="Traditional Arabic" w:hint="cs"/>
          <w:rtl/>
        </w:rPr>
        <w:t>»</w:t>
      </w:r>
      <w:r w:rsidRPr="00C75B99">
        <w:rPr>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اما در چنین حالی تأثیر قرائت قرآن بر وی چه خواهد شد؟ جواب اینست که با تلاوت قرآن بر او نسیم سلامتی، یقین به وعده خدا در مورد شفای او و صبر در برابر بیماری بر او نازل می‌شود، و در نتیجه روانش، آرامش و اطمینان می‌یابد.</w:t>
      </w:r>
    </w:p>
    <w:p w:rsidR="00B23B67" w:rsidRPr="00F347B5" w:rsidRDefault="00B23B67" w:rsidP="004B41D2">
      <w:pPr>
        <w:pStyle w:val="StyleComplexBLotus12ptJustifiedFirstline05cm"/>
        <w:spacing w:line="240" w:lineRule="auto"/>
        <w:rPr>
          <w:rStyle w:val="Char2"/>
          <w:rtl/>
        </w:rPr>
        <w:sectPr w:rsidR="00B23B67" w:rsidRPr="00F347B5" w:rsidSect="00C75B99">
          <w:footnotePr>
            <w:numRestart w:val="eachPage"/>
          </w:footnotePr>
          <w:type w:val="oddPage"/>
          <w:pgSz w:w="7938" w:h="11907" w:code="9"/>
          <w:pgMar w:top="567" w:right="851" w:bottom="851" w:left="851" w:header="454" w:footer="0" w:gutter="0"/>
          <w:cols w:space="708"/>
          <w:titlePg/>
          <w:bidi/>
          <w:rtlGutter/>
          <w:docGrid w:linePitch="381"/>
        </w:sectPr>
      </w:pPr>
    </w:p>
    <w:p w:rsidR="00C05CA7" w:rsidRDefault="00C05CA7" w:rsidP="00B23B67">
      <w:pPr>
        <w:pStyle w:val="a"/>
        <w:rPr>
          <w:rtl/>
        </w:rPr>
      </w:pPr>
      <w:bookmarkStart w:id="82" w:name="_Toc292235053"/>
      <w:bookmarkStart w:id="83" w:name="_Toc433553456"/>
      <w:r w:rsidRPr="00D97860">
        <w:rPr>
          <w:rFonts w:hint="cs"/>
          <w:rtl/>
        </w:rPr>
        <w:t>سخن آخر</w:t>
      </w:r>
      <w:bookmarkEnd w:id="82"/>
      <w:bookmarkEnd w:id="83"/>
    </w:p>
    <w:p w:rsidR="00C05CA7" w:rsidRPr="00F347B5" w:rsidRDefault="00C05CA7" w:rsidP="004B41D2">
      <w:pPr>
        <w:pStyle w:val="StyleComplexBLotus12ptJustifiedFirstline05cm"/>
        <w:spacing w:line="240" w:lineRule="auto"/>
        <w:rPr>
          <w:rStyle w:val="Char2"/>
          <w:rtl/>
        </w:rPr>
      </w:pPr>
      <w:r w:rsidRPr="00F347B5">
        <w:rPr>
          <w:rStyle w:val="Char2"/>
          <w:rFonts w:hint="cs"/>
          <w:rtl/>
        </w:rPr>
        <w:t>مطالب یاد شده تاکنون نتیجه تجربیاتی است که در این زمینه به توفیق خدا به دست آمده است و برای کسی که در صدد انجام رقیه است با قرار دادن سه هدف ز</w:t>
      </w:r>
      <w:r w:rsidR="001B7F6F">
        <w:rPr>
          <w:rStyle w:val="Char2"/>
          <w:rFonts w:hint="cs"/>
          <w:rtl/>
        </w:rPr>
        <w:t>یر، پیشاپیش خود مفید خواهد بود:</w:t>
      </w:r>
    </w:p>
    <w:p w:rsidR="00C05CA7" w:rsidRPr="00F347B5" w:rsidRDefault="00C05CA7" w:rsidP="00873A01">
      <w:pPr>
        <w:pStyle w:val="StyleComplexBLotus12ptJustifiedFirstline05cm"/>
        <w:numPr>
          <w:ilvl w:val="0"/>
          <w:numId w:val="7"/>
        </w:numPr>
        <w:spacing w:line="240" w:lineRule="auto"/>
        <w:rPr>
          <w:rStyle w:val="Char2"/>
          <w:rtl/>
        </w:rPr>
      </w:pPr>
      <w:r w:rsidRPr="00F347B5">
        <w:rPr>
          <w:rStyle w:val="Char2"/>
          <w:rFonts w:hint="cs"/>
          <w:rtl/>
        </w:rPr>
        <w:t>یادگیری رقیه به نیت خدمت به مردم، همراه با توضیح بینش توحیدی خالص و تلاش برای ریشه‌دار ساختن این باور عقیدتی و اینکه شفای امراض فقط به اذن خداوند متعال است.</w:t>
      </w:r>
    </w:p>
    <w:p w:rsidR="00C05CA7" w:rsidRPr="00F347B5" w:rsidRDefault="00C05CA7" w:rsidP="00873A01">
      <w:pPr>
        <w:pStyle w:val="StyleComplexBLotus12ptJustifiedFirstline05cm"/>
        <w:numPr>
          <w:ilvl w:val="0"/>
          <w:numId w:val="7"/>
        </w:numPr>
        <w:spacing w:line="240" w:lineRule="auto"/>
        <w:rPr>
          <w:rStyle w:val="Char2"/>
        </w:rPr>
      </w:pPr>
      <w:r w:rsidRPr="00F347B5">
        <w:rPr>
          <w:rStyle w:val="Char2"/>
          <w:rFonts w:hint="cs"/>
          <w:rtl/>
        </w:rPr>
        <w:t>دعوت مردم به ترک گناهان و ارتباط مستمر با خداوند متعال از طریق اذکار صبح و شام.</w:t>
      </w:r>
    </w:p>
    <w:p w:rsidR="00C05CA7" w:rsidRPr="00F347B5" w:rsidRDefault="00C05CA7" w:rsidP="00873A01">
      <w:pPr>
        <w:pStyle w:val="StyleComplexBLotus12ptJustifiedFirstline05cm"/>
        <w:numPr>
          <w:ilvl w:val="0"/>
          <w:numId w:val="7"/>
        </w:numPr>
        <w:spacing w:line="240" w:lineRule="auto"/>
        <w:rPr>
          <w:rStyle w:val="Char2"/>
          <w:rtl/>
        </w:rPr>
      </w:pPr>
      <w:r w:rsidRPr="00F347B5">
        <w:rPr>
          <w:rStyle w:val="Char2"/>
          <w:rFonts w:hint="cs"/>
          <w:rtl/>
        </w:rPr>
        <w:t>مبارزه با جادوگران و ساحران و پیروان صوفی نمای جاهل آنان.</w:t>
      </w:r>
    </w:p>
    <w:p w:rsidR="00C05CA7" w:rsidRPr="001B7F6F" w:rsidRDefault="00C05CA7" w:rsidP="001B7F6F">
      <w:pPr>
        <w:pStyle w:val="a2"/>
        <w:rPr>
          <w:rtl/>
        </w:rPr>
      </w:pPr>
      <w:r w:rsidRPr="001B7F6F">
        <w:rPr>
          <w:rFonts w:hint="cs"/>
          <w:rtl/>
        </w:rPr>
        <w:t>و بدان که رقیه، مخصوص افرادی خاص نیست، بلکه برای خود و خویشاوندان و دوستان تو نیز مفید واقع می‌شود و از جمله کارهای نیک است، ابن یتمیه می‌</w:t>
      </w:r>
      <w:r w:rsidRPr="001B7F6F">
        <w:rPr>
          <w:rFonts w:hint="eastAsia"/>
          <w:rtl/>
        </w:rPr>
        <w:t>گو</w:t>
      </w:r>
      <w:r w:rsidRPr="001B7F6F">
        <w:rPr>
          <w:rFonts w:hint="cs"/>
          <w:rtl/>
        </w:rPr>
        <w:t xml:space="preserve">ید: (رقیه از جمله بهترین اعمال است، و پیامبران و صالحان نیز آنرا انجام داده و به طور مداوم از آن برای دفع شیاطین از </w:t>
      </w:r>
      <w:r w:rsidR="00151FE5" w:rsidRPr="001B7F6F">
        <w:rPr>
          <w:rFonts w:hint="cs"/>
          <w:rtl/>
        </w:rPr>
        <w:t>انسان‌ها</w:t>
      </w:r>
      <w:r w:rsidRPr="001B7F6F">
        <w:rPr>
          <w:rFonts w:hint="cs"/>
          <w:rtl/>
        </w:rPr>
        <w:t xml:space="preserve"> از آن طبق دستور خدا استفاده نموده‌اند)</w:t>
      </w:r>
      <w:r w:rsidRPr="00151FE5">
        <w:rPr>
          <w:rStyle w:val="FootnoteReference"/>
          <w:rtl/>
        </w:rPr>
        <w:footnoteReference w:id="80"/>
      </w:r>
      <w:r w:rsidRPr="001B7F6F">
        <w:rPr>
          <w:rFonts w:hint="cs"/>
          <w:rtl/>
        </w:rPr>
        <w:t>. و نیز به گفته‌های جن که از زبان مریض می‌شنوی اعتماد نکن و علاقه‌‌ای به حرف زدن با</w:t>
      </w:r>
      <w:r w:rsidR="001E6757" w:rsidRPr="001B7F6F">
        <w:rPr>
          <w:rFonts w:hint="cs"/>
          <w:rtl/>
        </w:rPr>
        <w:t xml:space="preserve"> آن‌ها </w:t>
      </w:r>
      <w:r w:rsidRPr="001B7F6F">
        <w:rPr>
          <w:rFonts w:hint="cs"/>
          <w:rtl/>
        </w:rPr>
        <w:t>نداشته باش.</w:t>
      </w:r>
    </w:p>
    <w:p w:rsidR="00C05CA7" w:rsidRPr="001B7F6F" w:rsidRDefault="00C05CA7" w:rsidP="001B7F6F">
      <w:pPr>
        <w:jc w:val="both"/>
        <w:rPr>
          <w:rStyle w:val="Char2"/>
          <w:rtl/>
        </w:rPr>
      </w:pPr>
      <w:r w:rsidRPr="00F347B5">
        <w:rPr>
          <w:rStyle w:val="Char2"/>
          <w:rFonts w:hint="cs"/>
          <w:rtl/>
        </w:rPr>
        <w:t>و گفته برخی مردم که (فلان دعا</w:t>
      </w:r>
      <w:r w:rsidRPr="00F347B5">
        <w:rPr>
          <w:rStyle w:val="Char2"/>
          <w:rFonts w:hint="eastAsia"/>
          <w:rtl/>
        </w:rPr>
        <w:t>گو</w:t>
      </w:r>
      <w:r w:rsidRPr="00F347B5">
        <w:rPr>
          <w:rStyle w:val="Char2"/>
          <w:rFonts w:hint="cs"/>
          <w:rtl/>
        </w:rPr>
        <w:t xml:space="preserve"> برای معالجه بیماران از جن</w:t>
      </w:r>
      <w:r w:rsidR="001B7F6F">
        <w:rPr>
          <w:rStyle w:val="Char2"/>
          <w:rFonts w:hint="eastAsia"/>
          <w:rtl/>
        </w:rPr>
        <w:t>‌</w:t>
      </w:r>
      <w:r w:rsidRPr="00F347B5">
        <w:rPr>
          <w:rStyle w:val="Char2"/>
          <w:rFonts w:hint="cs"/>
          <w:rtl/>
        </w:rPr>
        <w:t>های مؤمن و صالح کمک می‌خواهد تو را نفریبد، زیرا قرآن به تنهایی قوی و اثرگذار است. خداوند می‌فرماید:</w:t>
      </w:r>
      <w:r w:rsidR="001B7F6F">
        <w:rPr>
          <w:rStyle w:val="Char2"/>
          <w:rFonts w:hint="cs"/>
          <w:rtl/>
        </w:rPr>
        <w:t xml:space="preserve"> </w:t>
      </w:r>
      <w:r w:rsidR="001B7F6F">
        <w:rPr>
          <w:rStyle w:val="Char2"/>
          <w:rFonts w:cs="Traditional Arabic"/>
          <w:color w:val="000000"/>
          <w:shd w:val="clear" w:color="auto" w:fill="FFFFFF"/>
          <w:rtl/>
        </w:rPr>
        <w:t>﴿</w:t>
      </w:r>
      <w:r w:rsidR="001B7F6F" w:rsidRPr="003B1288">
        <w:rPr>
          <w:rStyle w:val="Char7"/>
          <w:rtl/>
        </w:rPr>
        <w:t>لَوْ أَنْزَلْنَا هَذَا الْقُرْآنَ عَلَى جَبَلٍ لَرَأَيْتَهُ خَاشِعًا مُتَصَدِّعًا مِنْ خَشْيَةِ اللَّهِ</w:t>
      </w:r>
      <w:r w:rsidR="001B7F6F">
        <w:rPr>
          <w:rStyle w:val="Char2"/>
          <w:rFonts w:cs="Traditional Arabic"/>
          <w:color w:val="000000"/>
          <w:shd w:val="clear" w:color="auto" w:fill="FFFFFF"/>
          <w:rtl/>
        </w:rPr>
        <w:t>﴾</w:t>
      </w:r>
      <w:r w:rsidR="001B7F6F" w:rsidRPr="001B7F6F">
        <w:rPr>
          <w:rStyle w:val="Char2"/>
          <w:rtl/>
        </w:rPr>
        <w:t xml:space="preserve"> </w:t>
      </w:r>
      <w:r w:rsidR="001B7F6F" w:rsidRPr="001B7F6F">
        <w:rPr>
          <w:rStyle w:val="Char5"/>
          <w:rtl/>
        </w:rPr>
        <w:t>[الحشر: 21]</w:t>
      </w:r>
      <w:r w:rsidR="001B7F6F" w:rsidRPr="001B7F6F">
        <w:rPr>
          <w:rStyle w:val="Char2"/>
          <w:rFonts w:hint="cs"/>
          <w:rtl/>
        </w:rPr>
        <w:t>.</w:t>
      </w:r>
    </w:p>
    <w:p w:rsidR="00C05CA7" w:rsidRPr="00F347B5" w:rsidRDefault="00C05CA7" w:rsidP="004B41D2">
      <w:pPr>
        <w:ind w:firstLine="284"/>
        <w:jc w:val="both"/>
        <w:rPr>
          <w:rStyle w:val="Char2"/>
          <w:rtl/>
        </w:rPr>
      </w:pPr>
      <w:r w:rsidRPr="00B23B67">
        <w:rPr>
          <w:rFonts w:cs="Traditional Arabic" w:hint="cs"/>
          <w:rtl/>
          <w:lang w:bidi="fa-IR"/>
        </w:rPr>
        <w:t>«</w:t>
      </w:r>
      <w:r w:rsidRPr="00F347B5">
        <w:rPr>
          <w:rStyle w:val="Char2"/>
          <w:rFonts w:hint="cs"/>
          <w:rtl/>
        </w:rPr>
        <w:t>اگر ا</w:t>
      </w:r>
      <w:r w:rsidR="003F1770">
        <w:rPr>
          <w:rStyle w:val="Char2"/>
          <w:rFonts w:hint="cs"/>
          <w:rtl/>
        </w:rPr>
        <w:t>ی</w:t>
      </w:r>
      <w:r w:rsidRPr="00F347B5">
        <w:rPr>
          <w:rStyle w:val="Char2"/>
          <w:rFonts w:hint="cs"/>
          <w:rtl/>
        </w:rPr>
        <w:t xml:space="preserve">ن قرآن را بر </w:t>
      </w:r>
      <w:r w:rsidR="003F1770">
        <w:rPr>
          <w:rStyle w:val="Char2"/>
          <w:rFonts w:hint="cs"/>
          <w:rtl/>
        </w:rPr>
        <w:t>ک</w:t>
      </w:r>
      <w:r w:rsidRPr="00F347B5">
        <w:rPr>
          <w:rStyle w:val="Char2"/>
          <w:rFonts w:hint="cs"/>
          <w:rtl/>
        </w:rPr>
        <w:t>وه</w:t>
      </w:r>
      <w:r w:rsidR="003F1770">
        <w:rPr>
          <w:rStyle w:val="Char2"/>
          <w:rFonts w:hint="cs"/>
          <w:rtl/>
        </w:rPr>
        <w:t>ی</w:t>
      </w:r>
      <w:r w:rsidRPr="00F347B5">
        <w:rPr>
          <w:rStyle w:val="Char2"/>
          <w:rFonts w:hint="cs"/>
          <w:rtl/>
        </w:rPr>
        <w:t xml:space="preserve"> نازل م</w:t>
      </w:r>
      <w:r w:rsidR="003F1770">
        <w:rPr>
          <w:rStyle w:val="Char2"/>
          <w:rFonts w:hint="cs"/>
          <w:rtl/>
        </w:rPr>
        <w:t>ی</w:t>
      </w:r>
      <w:r w:rsidRPr="00F347B5">
        <w:rPr>
          <w:rStyle w:val="Char2"/>
          <w:rFonts w:hint="cs"/>
          <w:rtl/>
        </w:rPr>
        <w:t>‌</w:t>
      </w:r>
      <w:r w:rsidR="003F1770">
        <w:rPr>
          <w:rStyle w:val="Char2"/>
          <w:rFonts w:hint="cs"/>
          <w:rtl/>
        </w:rPr>
        <w:t>ک</w:t>
      </w:r>
      <w:r w:rsidRPr="00F347B5">
        <w:rPr>
          <w:rStyle w:val="Char2"/>
          <w:rFonts w:hint="cs"/>
          <w:rtl/>
        </w:rPr>
        <w:t>رد</w:t>
      </w:r>
      <w:r w:rsidR="003F1770">
        <w:rPr>
          <w:rStyle w:val="Char2"/>
          <w:rFonts w:hint="cs"/>
          <w:rtl/>
        </w:rPr>
        <w:t>ی</w:t>
      </w:r>
      <w:r w:rsidRPr="00F347B5">
        <w:rPr>
          <w:rStyle w:val="Char2"/>
          <w:rFonts w:hint="cs"/>
          <w:rtl/>
        </w:rPr>
        <w:t>م م</w:t>
      </w:r>
      <w:r w:rsidR="003F1770">
        <w:rPr>
          <w:rStyle w:val="Char2"/>
          <w:rFonts w:hint="cs"/>
          <w:rtl/>
        </w:rPr>
        <w:t>ی</w:t>
      </w:r>
      <w:r w:rsidRPr="00F347B5">
        <w:rPr>
          <w:rStyle w:val="Char2"/>
          <w:rFonts w:hint="cs"/>
          <w:rtl/>
        </w:rPr>
        <w:t>‌د</w:t>
      </w:r>
      <w:r w:rsidR="003F1770">
        <w:rPr>
          <w:rStyle w:val="Char2"/>
          <w:rFonts w:hint="cs"/>
          <w:rtl/>
        </w:rPr>
        <w:t>ی</w:t>
      </w:r>
      <w:r w:rsidRPr="00F347B5">
        <w:rPr>
          <w:rStyle w:val="Char2"/>
          <w:rFonts w:hint="cs"/>
          <w:rtl/>
        </w:rPr>
        <w:t>د</w:t>
      </w:r>
      <w:r w:rsidR="003F1770">
        <w:rPr>
          <w:rStyle w:val="Char2"/>
          <w:rFonts w:hint="cs"/>
          <w:rtl/>
        </w:rPr>
        <w:t>ی</w:t>
      </w:r>
      <w:r w:rsidRPr="00F347B5">
        <w:rPr>
          <w:rStyle w:val="Char2"/>
          <w:rFonts w:hint="cs"/>
          <w:rtl/>
        </w:rPr>
        <w:t xml:space="preserve"> در برابر آن خاشع م</w:t>
      </w:r>
      <w:r w:rsidR="003F1770">
        <w:rPr>
          <w:rStyle w:val="Char2"/>
          <w:rFonts w:hint="cs"/>
          <w:rtl/>
        </w:rPr>
        <w:t>ی</w:t>
      </w:r>
      <w:r w:rsidRPr="00F347B5">
        <w:rPr>
          <w:rStyle w:val="Char2"/>
          <w:rFonts w:hint="cs"/>
          <w:rtl/>
        </w:rPr>
        <w:t>‌شود، و از خوف خدا م</w:t>
      </w:r>
      <w:r w:rsidR="003F1770">
        <w:rPr>
          <w:rStyle w:val="Char2"/>
          <w:rFonts w:hint="cs"/>
          <w:rtl/>
        </w:rPr>
        <w:t>ی</w:t>
      </w:r>
      <w:r w:rsidRPr="00F347B5">
        <w:rPr>
          <w:rStyle w:val="Char2"/>
          <w:rFonts w:hint="cs"/>
          <w:rtl/>
        </w:rPr>
        <w:t>‌ش</w:t>
      </w:r>
      <w:r w:rsidR="003F1770">
        <w:rPr>
          <w:rStyle w:val="Char2"/>
          <w:rFonts w:hint="cs"/>
          <w:rtl/>
        </w:rPr>
        <w:t>ک</w:t>
      </w:r>
      <w:r w:rsidRPr="00F347B5">
        <w:rPr>
          <w:rStyle w:val="Char2"/>
          <w:rFonts w:hint="cs"/>
          <w:rtl/>
        </w:rPr>
        <w:t>افد</w:t>
      </w:r>
      <w:r w:rsidR="00B23B67">
        <w:rPr>
          <w:rFonts w:cs="Traditional Arabic" w:hint="cs"/>
          <w:rtl/>
          <w:lang w:bidi="fa-IR"/>
        </w:rPr>
        <w:t>»</w:t>
      </w:r>
      <w:r w:rsidRPr="00F347B5">
        <w:rPr>
          <w:rStyle w:val="Char2"/>
          <w:rFonts w:hint="cs"/>
          <w:rtl/>
        </w:rPr>
        <w:t>.</w:t>
      </w:r>
    </w:p>
    <w:p w:rsidR="00C05CA7" w:rsidRPr="00F347B5" w:rsidRDefault="00C05CA7" w:rsidP="004B41D2">
      <w:pPr>
        <w:pStyle w:val="StyleComplexBLotus12ptJustifiedFirstline05cm"/>
        <w:spacing w:line="240" w:lineRule="auto"/>
        <w:rPr>
          <w:rStyle w:val="Char2"/>
          <w:rtl/>
        </w:rPr>
      </w:pPr>
      <w:r w:rsidRPr="00F347B5">
        <w:rPr>
          <w:rStyle w:val="Char2"/>
          <w:rFonts w:hint="cs"/>
          <w:rtl/>
        </w:rPr>
        <w:t>در این آیه با دقت در کلمه «جبل» اهمیت و عظمت قرآن بیشتر روشن می‌گردد، حال که محل نزول قرآن انسانی از گوشت و خون است، قضیه چگونه خواهد بود! حتی اگر بپذیریم که این جنی</w:t>
      </w:r>
      <w:r w:rsidR="001B7F6F">
        <w:rPr>
          <w:rStyle w:val="Char2"/>
          <w:rFonts w:hint="eastAsia"/>
          <w:rtl/>
        </w:rPr>
        <w:t>‌</w:t>
      </w:r>
      <w:r w:rsidRPr="00F347B5">
        <w:rPr>
          <w:rStyle w:val="Char2"/>
          <w:rFonts w:hint="cs"/>
          <w:rtl/>
        </w:rPr>
        <w:t>ها صالح‌اند باز هم اصلیت</w:t>
      </w:r>
      <w:r w:rsidR="001E6757">
        <w:rPr>
          <w:rStyle w:val="Char2"/>
          <w:rFonts w:hint="cs"/>
          <w:rtl/>
        </w:rPr>
        <w:t xml:space="preserve"> آن‌ها </w:t>
      </w:r>
      <w:r w:rsidRPr="00F347B5">
        <w:rPr>
          <w:rStyle w:val="Char2"/>
          <w:rFonts w:hint="cs"/>
          <w:rtl/>
        </w:rPr>
        <w:t>بر کذب است زیرا مخلوقاتی از جنس اثیر</w:t>
      </w:r>
      <w:r w:rsidRPr="00151FE5">
        <w:rPr>
          <w:rStyle w:val="FootnoteReference"/>
          <w:rFonts w:cs="IRNazli"/>
          <w:rtl/>
          <w:lang w:bidi="fa-IR"/>
        </w:rPr>
        <w:footnoteReference w:id="81"/>
      </w:r>
      <w:r w:rsidRPr="00F347B5">
        <w:rPr>
          <w:rStyle w:val="Char2"/>
          <w:rFonts w:hint="cs"/>
          <w:rtl/>
        </w:rPr>
        <w:t xml:space="preserve"> می‌باشد و دارای احساساتی بسیار حساس و ظریف می‌باشند. حال داستانی عجیب را که برای ش</w:t>
      </w:r>
      <w:r w:rsidR="003F1770">
        <w:rPr>
          <w:rStyle w:val="Char2"/>
          <w:rFonts w:hint="cs"/>
          <w:rtl/>
        </w:rPr>
        <w:t>ی</w:t>
      </w:r>
      <w:r w:rsidRPr="00F347B5">
        <w:rPr>
          <w:rStyle w:val="Char2"/>
          <w:rFonts w:hint="cs"/>
          <w:rtl/>
        </w:rPr>
        <w:t>خ الإسلام ابن تیمیه در</w:t>
      </w:r>
      <w:r w:rsidR="001B7F6F">
        <w:rPr>
          <w:rStyle w:val="Char2"/>
          <w:rFonts w:hint="cs"/>
          <w:rtl/>
        </w:rPr>
        <w:t xml:space="preserve"> </w:t>
      </w:r>
      <w:r w:rsidRPr="00F347B5">
        <w:rPr>
          <w:rStyle w:val="Char2"/>
          <w:rFonts w:hint="cs"/>
          <w:rtl/>
        </w:rPr>
        <w:t>مورد جن</w:t>
      </w:r>
      <w:r w:rsidR="001B7F6F">
        <w:rPr>
          <w:rStyle w:val="Char2"/>
          <w:rFonts w:hint="eastAsia"/>
          <w:rtl/>
        </w:rPr>
        <w:t>‌</w:t>
      </w:r>
      <w:r w:rsidRPr="00F347B5">
        <w:rPr>
          <w:rStyle w:val="Char2"/>
          <w:rFonts w:hint="cs"/>
          <w:rtl/>
        </w:rPr>
        <w:t>های صالح پیش آمده با هم می‌خوانیم. (گاهی اوقات یک شخص کافر که منصبی شاهانه داشته یا فرمانده بزرگی بوده و از یاران و همراهانش جدا شده و از ترس مرگ به بیابان رفته با یک جنی که در قالب یک انسان خود را به وی نشان داده برخورد می‌کند و برای او آب برده و شخص مذکور را به اسلام دعوت داده است) امام ادامه می‌دهد که: (زمانی که در قلعه مصر بودم، چنین اتفاقی برای من نیز افتاد و برای بسیاری از ترک</w:t>
      </w:r>
      <w:r w:rsidR="001B7F6F">
        <w:rPr>
          <w:rStyle w:val="Char2"/>
          <w:rFonts w:hint="eastAsia"/>
          <w:rtl/>
        </w:rPr>
        <w:t>‌</w:t>
      </w:r>
      <w:r w:rsidRPr="00F347B5">
        <w:rPr>
          <w:rStyle w:val="Char2"/>
          <w:rFonts w:hint="cs"/>
          <w:rtl/>
        </w:rPr>
        <w:t>های منطقه شرق نیز اتفاق افتاده است، که جن مؤمن به آن شخص گفته من ابن تیمیه هستم و آن شخص هم باور کرده است. و سپس به پادشاه ماردین و او هم به پادشاه مصر که من در زندان او بودم خبر می‌دهد. آنان قضیه را جدی می‌گیرند و من در زندان بودم! قضیه از این قرار بود که یک جنی مسلمان که مرا دوست داشته پس از به زندان افتادن من کار گذشته من با ترک</w:t>
      </w:r>
      <w:r w:rsidR="001B7F6F">
        <w:rPr>
          <w:rStyle w:val="Char2"/>
          <w:rFonts w:hint="eastAsia"/>
          <w:rtl/>
        </w:rPr>
        <w:t>‌</w:t>
      </w:r>
      <w:r w:rsidRPr="00F347B5">
        <w:rPr>
          <w:rStyle w:val="Char2"/>
          <w:rFonts w:hint="cs"/>
          <w:rtl/>
        </w:rPr>
        <w:t>ها را پیگیری می‌کند و با معرفی خویش به اسم من قصد داشته که مردم فکر کنند خود من آن کارها را انجام می‌دهم. برخی از مردم به من گفتند: شاید جن نبوده و فرشته‌ای بوده است؟ من گفتم: فرشته نبوده است زیرا فرشته دروغ نمی‌گوید ولی او گفته: من ابن تیمیه هستم و این دروغ را آگاهانه گفته است)</w:t>
      </w:r>
      <w:r w:rsidRPr="00151FE5">
        <w:rPr>
          <w:rStyle w:val="FootnoteReference"/>
          <w:rFonts w:cs="IRNazli"/>
          <w:rtl/>
          <w:lang w:bidi="fa-IR"/>
        </w:rPr>
        <w:footnoteReference w:id="82"/>
      </w:r>
      <w:r w:rsidRPr="00F347B5">
        <w:rPr>
          <w:rStyle w:val="Char2"/>
          <w:rFonts w:hint="cs"/>
          <w:rtl/>
        </w:rPr>
        <w:t>.</w:t>
      </w:r>
    </w:p>
    <w:p w:rsidR="00B23B67" w:rsidRPr="00F347B5" w:rsidRDefault="00B23B67" w:rsidP="004B41D2">
      <w:pPr>
        <w:pStyle w:val="StyleComplexBLotus12ptJustifiedFirstline05cm"/>
        <w:spacing w:line="240" w:lineRule="auto"/>
        <w:rPr>
          <w:rStyle w:val="Char2"/>
          <w:rtl/>
        </w:rPr>
        <w:sectPr w:rsidR="00B23B67" w:rsidRPr="00F347B5" w:rsidSect="00C75B99">
          <w:headerReference w:type="default" r:id="rId43"/>
          <w:footnotePr>
            <w:numRestart w:val="eachPage"/>
          </w:footnotePr>
          <w:type w:val="oddPage"/>
          <w:pgSz w:w="7938" w:h="11907" w:code="9"/>
          <w:pgMar w:top="567" w:right="851" w:bottom="851" w:left="851" w:header="454" w:footer="0" w:gutter="0"/>
          <w:cols w:space="708"/>
          <w:titlePg/>
          <w:bidi/>
          <w:rtlGutter/>
          <w:docGrid w:linePitch="381"/>
        </w:sectPr>
      </w:pPr>
    </w:p>
    <w:p w:rsidR="00C05CA7" w:rsidRPr="00D97860" w:rsidRDefault="00C05CA7" w:rsidP="00B23B67">
      <w:pPr>
        <w:pStyle w:val="a"/>
        <w:rPr>
          <w:rtl/>
        </w:rPr>
      </w:pPr>
      <w:bookmarkStart w:id="84" w:name="_Toc292235054"/>
      <w:bookmarkStart w:id="85" w:name="_Toc433553457"/>
      <w:r>
        <w:rPr>
          <w:rFonts w:hint="cs"/>
          <w:rtl/>
        </w:rPr>
        <w:t>آخري</w:t>
      </w:r>
      <w:r w:rsidRPr="00D97860">
        <w:rPr>
          <w:rFonts w:hint="cs"/>
          <w:rtl/>
        </w:rPr>
        <w:t>ن نص</w:t>
      </w:r>
      <w:r>
        <w:rPr>
          <w:rFonts w:hint="cs"/>
          <w:rtl/>
        </w:rPr>
        <w:t>ي</w:t>
      </w:r>
      <w:r w:rsidRPr="00D97860">
        <w:rPr>
          <w:rFonts w:hint="cs"/>
          <w:rtl/>
        </w:rPr>
        <w:t>حت</w:t>
      </w:r>
      <w:bookmarkEnd w:id="84"/>
      <w:bookmarkEnd w:id="85"/>
    </w:p>
    <w:p w:rsidR="00C05CA7" w:rsidRPr="001B7F6F" w:rsidRDefault="00C05CA7" w:rsidP="001B7F6F">
      <w:pPr>
        <w:pStyle w:val="a2"/>
        <w:rPr>
          <w:rtl/>
        </w:rPr>
      </w:pPr>
      <w:r w:rsidRPr="001B7F6F">
        <w:rPr>
          <w:rFonts w:hint="cs"/>
          <w:rtl/>
        </w:rPr>
        <w:t>ای برادر دعا</w:t>
      </w:r>
      <w:r w:rsidRPr="001B7F6F">
        <w:rPr>
          <w:rFonts w:hint="eastAsia"/>
          <w:rtl/>
        </w:rPr>
        <w:t>گو</w:t>
      </w:r>
      <w:r w:rsidRPr="001B7F6F">
        <w:rPr>
          <w:rFonts w:hint="cs"/>
          <w:rtl/>
        </w:rPr>
        <w:t>! از بیماران سوءاستفاده نکن، و به خدا سوگند آنان در حال احتیاج و امید به شفای خداوند به نزد تو می‌آیند. حتی برخی تحت فشار بدهی هستند و از تو انتظار دارند که بدون دریافت اجرت برای وی رقیه بخوانی، البته به این معنی نیست که در مقابل رقیه، چیزی به عنوان مزد دریافت نکنی، اما برخی از دعا</w:t>
      </w:r>
      <w:r w:rsidRPr="001B7F6F">
        <w:rPr>
          <w:rFonts w:hint="eastAsia"/>
          <w:rtl/>
        </w:rPr>
        <w:t>گو</w:t>
      </w:r>
      <w:r w:rsidR="003F1770" w:rsidRPr="001B7F6F">
        <w:rPr>
          <w:rFonts w:hint="eastAsia"/>
          <w:rtl/>
        </w:rPr>
        <w:t>ی</w:t>
      </w:r>
      <w:r w:rsidRPr="001B7F6F">
        <w:rPr>
          <w:rFonts w:hint="cs"/>
          <w:rtl/>
        </w:rPr>
        <w:t xml:space="preserve">ان در طلب مزد مبالغه و زیاده‌روی می‌کنند با این توجیه که قرائتی طولانی خوانده است! باید از خدا بترسند و کلام خدا را اسباب تجارت و کسب دنیا قرار ندهند. </w:t>
      </w:r>
    </w:p>
    <w:p w:rsidR="00C05CA7" w:rsidRPr="00B23B67" w:rsidRDefault="00C05CA7" w:rsidP="001B7F6F">
      <w:pPr>
        <w:pStyle w:val="a3"/>
        <w:ind w:firstLine="0"/>
        <w:jc w:val="center"/>
        <w:rPr>
          <w:rtl/>
        </w:rPr>
      </w:pPr>
      <w:r w:rsidRPr="00B23B67">
        <w:rPr>
          <w:rtl/>
        </w:rPr>
        <w:t>ولا حول و لا قوة إلاَّ بالله العلي العظيم.</w:t>
      </w:r>
    </w:p>
    <w:p w:rsidR="00C05CA7" w:rsidRPr="00B23B67" w:rsidRDefault="00C05CA7" w:rsidP="001B7F6F">
      <w:pPr>
        <w:pStyle w:val="a3"/>
        <w:ind w:firstLine="0"/>
        <w:jc w:val="center"/>
        <w:rPr>
          <w:rtl/>
        </w:rPr>
      </w:pPr>
      <w:r w:rsidRPr="00B23B67">
        <w:rPr>
          <w:rtl/>
        </w:rPr>
        <w:t>وآخر دعوانا أن الحمد لله رب العالمين.</w:t>
      </w:r>
    </w:p>
    <w:p w:rsidR="00C05CA7" w:rsidRPr="00B23B67" w:rsidRDefault="00C05CA7" w:rsidP="001B7F6F">
      <w:pPr>
        <w:pStyle w:val="a3"/>
        <w:ind w:firstLine="0"/>
        <w:jc w:val="center"/>
        <w:rPr>
          <w:rtl/>
        </w:rPr>
      </w:pPr>
      <w:r w:rsidRPr="00B23B67">
        <w:rPr>
          <w:rtl/>
        </w:rPr>
        <w:t>ربنا آتنا في الدنيا حسنة وفي الآخرة حسنة وقنا عذاب النار، وصلى الله على محمد، سبحانك اللهم وأشهد ألا إله إلاَّ أنت أستغفرك وأتوب إليك.</w:t>
      </w:r>
    </w:p>
    <w:p w:rsidR="00C05CA7" w:rsidRPr="001B7F6F" w:rsidRDefault="00C05CA7" w:rsidP="001B7F6F">
      <w:pPr>
        <w:pStyle w:val="a2"/>
        <w:rPr>
          <w:rtl/>
        </w:rPr>
      </w:pPr>
      <w:r w:rsidRPr="001B7F6F">
        <w:rPr>
          <w:rFonts w:hint="cs"/>
          <w:rtl/>
        </w:rPr>
        <w:t>هیچ دعایی ای برادر من</w:t>
      </w:r>
      <w:r w:rsidR="009F6337" w:rsidRPr="001B7F6F">
        <w:rPr>
          <w:rFonts w:hint="cs"/>
          <w:rtl/>
        </w:rPr>
        <w:t>،</w:t>
      </w:r>
      <w:r w:rsidRPr="001B7F6F">
        <w:rPr>
          <w:rFonts w:hint="cs"/>
          <w:rtl/>
        </w:rPr>
        <w:t xml:space="preserve"> بهتر نیست از دعای شخص غایب برای غایب.</w:t>
      </w:r>
    </w:p>
    <w:p w:rsidR="00C05CA7" w:rsidRPr="001B7F6F" w:rsidRDefault="00C05CA7" w:rsidP="001B7F6F">
      <w:pPr>
        <w:pStyle w:val="a2"/>
        <w:rPr>
          <w:rtl/>
        </w:rPr>
      </w:pPr>
      <w:r w:rsidRPr="001B7F6F">
        <w:rPr>
          <w:rFonts w:hint="cs"/>
          <w:rtl/>
        </w:rPr>
        <w:t>تو را به خدا سوگند می‌دهم ای خواننده که برای نویسنده طلب مغفرت کنی.</w:t>
      </w:r>
    </w:p>
    <w:p w:rsidR="00C05CA7" w:rsidRPr="001B7F6F" w:rsidRDefault="00C05CA7" w:rsidP="001B7F6F">
      <w:pPr>
        <w:pStyle w:val="a2"/>
        <w:ind w:firstLine="0"/>
        <w:jc w:val="right"/>
        <w:rPr>
          <w:rtl/>
        </w:rPr>
      </w:pPr>
      <w:r w:rsidRPr="001B7F6F">
        <w:rPr>
          <w:rFonts w:hint="cs"/>
          <w:rtl/>
        </w:rPr>
        <w:t>شهر القرائن / شب جمعه اول ماه محرّم، 1415ه‍‌‍</w:t>
      </w:r>
    </w:p>
    <w:p w:rsidR="00C05CA7" w:rsidRPr="00F347B5" w:rsidRDefault="003F1770" w:rsidP="001B7F6F">
      <w:pPr>
        <w:pStyle w:val="StyleComplexBLotus12ptJustifiedFirstline05cm"/>
        <w:spacing w:line="240" w:lineRule="auto"/>
        <w:ind w:firstLine="0"/>
        <w:jc w:val="right"/>
        <w:rPr>
          <w:rStyle w:val="Char2"/>
          <w:rtl/>
        </w:rPr>
      </w:pPr>
      <w:r>
        <w:rPr>
          <w:rStyle w:val="Char2"/>
          <w:rFonts w:hint="cs"/>
          <w:rtl/>
        </w:rPr>
        <w:t>ک</w:t>
      </w:r>
      <w:r w:rsidR="00C05CA7" w:rsidRPr="00F347B5">
        <w:rPr>
          <w:rStyle w:val="Char2"/>
          <w:rFonts w:hint="cs"/>
          <w:rtl/>
        </w:rPr>
        <w:t>اتب: أبو محمد: عبدالله السدحان.</w:t>
      </w:r>
    </w:p>
    <w:p w:rsidR="00C05CA7" w:rsidRPr="00F347B5" w:rsidRDefault="00C05CA7" w:rsidP="001B7F6F">
      <w:pPr>
        <w:pStyle w:val="StyleComplexBLotus12ptJustifiedFirstline05cm"/>
        <w:spacing w:line="240" w:lineRule="auto"/>
        <w:ind w:firstLine="0"/>
        <w:jc w:val="right"/>
        <w:rPr>
          <w:rStyle w:val="Char2"/>
          <w:rtl/>
        </w:rPr>
      </w:pPr>
      <w:r w:rsidRPr="00F347B5">
        <w:rPr>
          <w:rStyle w:val="Char2"/>
          <w:rFonts w:hint="cs"/>
          <w:rtl/>
        </w:rPr>
        <w:t xml:space="preserve">ص. </w:t>
      </w:r>
      <w:r w:rsidRPr="00F347B5">
        <w:rPr>
          <w:rStyle w:val="Char2"/>
          <w:rFonts w:hint="eastAsia"/>
          <w:rtl/>
        </w:rPr>
        <w:t>پ</w:t>
      </w:r>
      <w:r w:rsidRPr="00F347B5">
        <w:rPr>
          <w:rStyle w:val="Char2"/>
          <w:rFonts w:hint="cs"/>
          <w:rtl/>
        </w:rPr>
        <w:t xml:space="preserve"> (143033) الر</w:t>
      </w:r>
      <w:r w:rsidR="003F1770">
        <w:rPr>
          <w:rStyle w:val="Char2"/>
          <w:rFonts w:hint="cs"/>
          <w:rtl/>
        </w:rPr>
        <w:t>ی</w:t>
      </w:r>
      <w:r w:rsidRPr="00F347B5">
        <w:rPr>
          <w:rStyle w:val="Char2"/>
          <w:rFonts w:hint="cs"/>
          <w:rtl/>
        </w:rPr>
        <w:t>اض (11748).</w:t>
      </w:r>
    </w:p>
    <w:p w:rsidR="00B23B67" w:rsidRDefault="00B23B67" w:rsidP="00B23B67">
      <w:pPr>
        <w:rPr>
          <w:rtl/>
          <w:lang w:bidi="fa-IR"/>
        </w:rPr>
        <w:sectPr w:rsidR="00B23B67" w:rsidSect="001B7F6F">
          <w:headerReference w:type="default" r:id="rId44"/>
          <w:footnotePr>
            <w:numRestart w:val="eachPage"/>
          </w:footnotePr>
          <w:type w:val="oddPage"/>
          <w:pgSz w:w="7938" w:h="11907" w:code="9"/>
          <w:pgMar w:top="567" w:right="851" w:bottom="851" w:left="851" w:header="454" w:footer="0" w:gutter="0"/>
          <w:cols w:space="708"/>
          <w:titlePg/>
          <w:bidi/>
          <w:rtlGutter/>
          <w:docGrid w:linePitch="381"/>
        </w:sectPr>
      </w:pPr>
    </w:p>
    <w:p w:rsidR="00C05CA7" w:rsidRPr="00E13131" w:rsidRDefault="00C05CA7" w:rsidP="00B23B67">
      <w:pPr>
        <w:pStyle w:val="a"/>
        <w:rPr>
          <w:rtl/>
        </w:rPr>
      </w:pPr>
      <w:bookmarkStart w:id="86" w:name="_Toc292235055"/>
      <w:bookmarkStart w:id="87" w:name="_Toc433553458"/>
      <w:r w:rsidRPr="00E13131">
        <w:rPr>
          <w:rFonts w:hint="cs"/>
          <w:rtl/>
        </w:rPr>
        <w:t>منابع</w:t>
      </w:r>
      <w:bookmarkEnd w:id="86"/>
      <w:bookmarkEnd w:id="87"/>
    </w:p>
    <w:p w:rsidR="00C05CA7" w:rsidRPr="00ED639D" w:rsidRDefault="00C05CA7" w:rsidP="00873A01">
      <w:pPr>
        <w:pStyle w:val="a3"/>
        <w:numPr>
          <w:ilvl w:val="0"/>
          <w:numId w:val="8"/>
        </w:numPr>
        <w:ind w:left="641" w:hanging="357"/>
        <w:rPr>
          <w:rtl/>
        </w:rPr>
      </w:pPr>
      <w:r w:rsidRPr="00ED639D">
        <w:rPr>
          <w:rtl/>
        </w:rPr>
        <w:t>القرآن الکریم</w:t>
      </w:r>
    </w:p>
    <w:p w:rsidR="00C05CA7" w:rsidRPr="00ED639D" w:rsidRDefault="009F6337" w:rsidP="00873A01">
      <w:pPr>
        <w:pStyle w:val="a3"/>
        <w:numPr>
          <w:ilvl w:val="0"/>
          <w:numId w:val="8"/>
        </w:numPr>
        <w:ind w:left="641" w:hanging="357"/>
      </w:pPr>
      <w:r w:rsidRPr="00ED639D">
        <w:rPr>
          <w:rtl/>
        </w:rPr>
        <w:t>ال</w:t>
      </w:r>
      <w:r w:rsidRPr="00ED639D">
        <w:rPr>
          <w:rFonts w:hint="cs"/>
          <w:rtl/>
        </w:rPr>
        <w:t>أ</w:t>
      </w:r>
      <w:r w:rsidR="00C05CA7" w:rsidRPr="00ED639D">
        <w:rPr>
          <w:rtl/>
        </w:rPr>
        <w:t>ذکار، الإمام النووی.</w:t>
      </w:r>
    </w:p>
    <w:p w:rsidR="00C05CA7" w:rsidRPr="00ED639D" w:rsidRDefault="00C05CA7" w:rsidP="00873A01">
      <w:pPr>
        <w:pStyle w:val="a3"/>
        <w:numPr>
          <w:ilvl w:val="0"/>
          <w:numId w:val="8"/>
        </w:numPr>
        <w:ind w:left="641" w:hanging="357"/>
      </w:pPr>
      <w:r w:rsidRPr="00ED639D">
        <w:rPr>
          <w:rtl/>
        </w:rPr>
        <w:t>فتح الباری، الإمام ابن حجر العسقلانی.</w:t>
      </w:r>
    </w:p>
    <w:p w:rsidR="00C05CA7" w:rsidRPr="00ED639D" w:rsidRDefault="00C05CA7" w:rsidP="00873A01">
      <w:pPr>
        <w:pStyle w:val="a3"/>
        <w:numPr>
          <w:ilvl w:val="0"/>
          <w:numId w:val="8"/>
        </w:numPr>
        <w:ind w:left="641" w:hanging="357"/>
      </w:pPr>
      <w:r w:rsidRPr="00ED639D">
        <w:rPr>
          <w:rtl/>
        </w:rPr>
        <w:t>صحیح الجامع، الألبانی.</w:t>
      </w:r>
    </w:p>
    <w:p w:rsidR="00C05CA7" w:rsidRPr="00ED639D" w:rsidRDefault="00C05CA7" w:rsidP="00873A01">
      <w:pPr>
        <w:pStyle w:val="a3"/>
        <w:numPr>
          <w:ilvl w:val="0"/>
          <w:numId w:val="8"/>
        </w:numPr>
        <w:ind w:left="641" w:hanging="357"/>
      </w:pPr>
      <w:r w:rsidRPr="00ED639D">
        <w:rPr>
          <w:rtl/>
        </w:rPr>
        <w:t>مختصر صحیح مسلم، الإمام المنذری.</w:t>
      </w:r>
    </w:p>
    <w:p w:rsidR="00C05CA7" w:rsidRPr="00ED639D" w:rsidRDefault="00C05CA7" w:rsidP="00873A01">
      <w:pPr>
        <w:pStyle w:val="a3"/>
        <w:numPr>
          <w:ilvl w:val="0"/>
          <w:numId w:val="8"/>
        </w:numPr>
        <w:ind w:left="641" w:hanging="357"/>
      </w:pPr>
      <w:r w:rsidRPr="00ED639D">
        <w:rPr>
          <w:rtl/>
        </w:rPr>
        <w:t>سنن ابن ماجه، الإمام ابن ماجه.</w:t>
      </w:r>
    </w:p>
    <w:p w:rsidR="00C05CA7" w:rsidRPr="00ED639D" w:rsidRDefault="00C05CA7" w:rsidP="00873A01">
      <w:pPr>
        <w:pStyle w:val="a3"/>
        <w:numPr>
          <w:ilvl w:val="0"/>
          <w:numId w:val="8"/>
        </w:numPr>
        <w:ind w:left="641" w:hanging="357"/>
      </w:pPr>
      <w:r w:rsidRPr="00ED639D">
        <w:rPr>
          <w:rtl/>
        </w:rPr>
        <w:t xml:space="preserve">سنن ابی داود، الإمام </w:t>
      </w:r>
      <w:r w:rsidR="009F6337" w:rsidRPr="00ED639D">
        <w:rPr>
          <w:rFonts w:hint="cs"/>
          <w:rtl/>
        </w:rPr>
        <w:t>أ</w:t>
      </w:r>
      <w:r w:rsidRPr="00ED639D">
        <w:rPr>
          <w:rtl/>
        </w:rPr>
        <w:t>بی داود.</w:t>
      </w:r>
    </w:p>
    <w:p w:rsidR="00C05CA7" w:rsidRPr="00ED639D" w:rsidRDefault="00C05CA7" w:rsidP="00873A01">
      <w:pPr>
        <w:pStyle w:val="a3"/>
        <w:numPr>
          <w:ilvl w:val="0"/>
          <w:numId w:val="8"/>
        </w:numPr>
        <w:ind w:left="641" w:hanging="357"/>
      </w:pPr>
      <w:r w:rsidRPr="00ED639D">
        <w:rPr>
          <w:rtl/>
        </w:rPr>
        <w:t>سنن الترمذی، الإمام الترمذی.</w:t>
      </w:r>
    </w:p>
    <w:p w:rsidR="00C05CA7" w:rsidRPr="00ED639D" w:rsidRDefault="00C05CA7" w:rsidP="00873A01">
      <w:pPr>
        <w:pStyle w:val="a3"/>
        <w:numPr>
          <w:ilvl w:val="0"/>
          <w:numId w:val="8"/>
        </w:numPr>
        <w:ind w:left="641" w:hanging="357"/>
      </w:pPr>
      <w:r w:rsidRPr="00ED639D">
        <w:rPr>
          <w:rtl/>
        </w:rPr>
        <w:t>سنن البیهقی، الإمام البیهقی.</w:t>
      </w:r>
    </w:p>
    <w:p w:rsidR="00C05CA7" w:rsidRPr="00ED639D" w:rsidRDefault="00C05CA7" w:rsidP="00873A01">
      <w:pPr>
        <w:pStyle w:val="a3"/>
        <w:numPr>
          <w:ilvl w:val="0"/>
          <w:numId w:val="8"/>
        </w:numPr>
        <w:ind w:left="641" w:hanging="357"/>
      </w:pPr>
      <w:r w:rsidRPr="00ED639D">
        <w:rPr>
          <w:rtl/>
        </w:rPr>
        <w:t>المسند، الإمام البغوی.</w:t>
      </w:r>
    </w:p>
    <w:p w:rsidR="00C05CA7" w:rsidRPr="00ED639D" w:rsidRDefault="00C05CA7" w:rsidP="00873A01">
      <w:pPr>
        <w:pStyle w:val="a3"/>
        <w:numPr>
          <w:ilvl w:val="0"/>
          <w:numId w:val="8"/>
        </w:numPr>
        <w:ind w:left="641" w:hanging="357"/>
      </w:pPr>
      <w:r w:rsidRPr="00ED639D">
        <w:rPr>
          <w:rtl/>
        </w:rPr>
        <w:t>شرح السن</w:t>
      </w:r>
      <w:r w:rsidR="009F6337" w:rsidRPr="00ED639D">
        <w:rPr>
          <w:rFonts w:hint="cs"/>
          <w:rtl/>
        </w:rPr>
        <w:t>ة</w:t>
      </w:r>
      <w:r w:rsidRPr="00ED639D">
        <w:rPr>
          <w:rtl/>
        </w:rPr>
        <w:t>، الإمام الهیثمی.</w:t>
      </w:r>
    </w:p>
    <w:p w:rsidR="00C05CA7" w:rsidRPr="00ED639D" w:rsidRDefault="00C05CA7" w:rsidP="00873A01">
      <w:pPr>
        <w:pStyle w:val="a3"/>
        <w:numPr>
          <w:ilvl w:val="0"/>
          <w:numId w:val="8"/>
        </w:numPr>
        <w:ind w:left="641" w:hanging="357"/>
      </w:pPr>
      <w:r w:rsidRPr="00ED639D">
        <w:rPr>
          <w:rtl/>
        </w:rPr>
        <w:t>تمییز الخبیث من الطیب، الإمام عبدالرحمن الأثری.</w:t>
      </w:r>
    </w:p>
    <w:p w:rsidR="00C05CA7" w:rsidRPr="00ED639D" w:rsidRDefault="00C05CA7" w:rsidP="00873A01">
      <w:pPr>
        <w:pStyle w:val="a3"/>
        <w:numPr>
          <w:ilvl w:val="0"/>
          <w:numId w:val="8"/>
        </w:numPr>
        <w:ind w:left="641" w:hanging="357"/>
      </w:pPr>
      <w:r w:rsidRPr="00ED639D">
        <w:rPr>
          <w:rtl/>
        </w:rPr>
        <w:t>سلسل</w:t>
      </w:r>
      <w:r w:rsidR="009F6337" w:rsidRPr="00ED639D">
        <w:rPr>
          <w:rFonts w:hint="cs"/>
          <w:rtl/>
        </w:rPr>
        <w:t>ة</w:t>
      </w:r>
      <w:r w:rsidRPr="00ED639D">
        <w:rPr>
          <w:rtl/>
        </w:rPr>
        <w:t xml:space="preserve"> الأحادیث الضعیف</w:t>
      </w:r>
      <w:r w:rsidR="009F6337" w:rsidRPr="00ED639D">
        <w:rPr>
          <w:rFonts w:hint="cs"/>
          <w:rtl/>
        </w:rPr>
        <w:t>ة</w:t>
      </w:r>
      <w:r w:rsidRPr="00ED639D">
        <w:rPr>
          <w:rtl/>
        </w:rPr>
        <w:t>: الشیخ الألبانی.</w:t>
      </w:r>
    </w:p>
    <w:p w:rsidR="00C05CA7" w:rsidRPr="00ED639D" w:rsidRDefault="00C05CA7" w:rsidP="00873A01">
      <w:pPr>
        <w:pStyle w:val="a3"/>
        <w:numPr>
          <w:ilvl w:val="0"/>
          <w:numId w:val="8"/>
        </w:numPr>
        <w:ind w:left="641" w:hanging="357"/>
      </w:pPr>
      <w:r w:rsidRPr="00ED639D">
        <w:rPr>
          <w:rtl/>
        </w:rPr>
        <w:t>مدارج السالکین، الإمام ابن القیم.</w:t>
      </w:r>
    </w:p>
    <w:p w:rsidR="00C05CA7" w:rsidRPr="00ED639D" w:rsidRDefault="00C05CA7" w:rsidP="00873A01">
      <w:pPr>
        <w:pStyle w:val="a3"/>
        <w:numPr>
          <w:ilvl w:val="0"/>
          <w:numId w:val="8"/>
        </w:numPr>
        <w:ind w:left="641" w:hanging="357"/>
      </w:pPr>
      <w:r w:rsidRPr="00ED639D">
        <w:rPr>
          <w:rtl/>
        </w:rPr>
        <w:t>زاد المعاد، الإمام ابن القیم.</w:t>
      </w:r>
    </w:p>
    <w:p w:rsidR="00C05CA7" w:rsidRPr="00ED639D" w:rsidRDefault="00C05CA7" w:rsidP="00873A01">
      <w:pPr>
        <w:pStyle w:val="a3"/>
        <w:numPr>
          <w:ilvl w:val="0"/>
          <w:numId w:val="8"/>
        </w:numPr>
        <w:ind w:left="641" w:hanging="357"/>
      </w:pPr>
      <w:r w:rsidRPr="00ED639D">
        <w:rPr>
          <w:rtl/>
        </w:rPr>
        <w:t>زاد المعاد، الإمام ابن القیم، چاپ سوم.</w:t>
      </w:r>
    </w:p>
    <w:p w:rsidR="00C05CA7" w:rsidRPr="00ED639D" w:rsidRDefault="00C05CA7" w:rsidP="00873A01">
      <w:pPr>
        <w:pStyle w:val="a3"/>
        <w:numPr>
          <w:ilvl w:val="0"/>
          <w:numId w:val="8"/>
        </w:numPr>
        <w:ind w:left="641" w:hanging="357"/>
      </w:pPr>
      <w:r w:rsidRPr="00ED639D">
        <w:rPr>
          <w:rtl/>
        </w:rPr>
        <w:t>الفتاوی «مقدمه التفسیر» و«السلوک»، شيخ الإسلام ابن تیمیه.</w:t>
      </w:r>
    </w:p>
    <w:p w:rsidR="00C05CA7" w:rsidRPr="00ED639D" w:rsidRDefault="00C05CA7" w:rsidP="00873A01">
      <w:pPr>
        <w:pStyle w:val="a3"/>
        <w:numPr>
          <w:ilvl w:val="0"/>
          <w:numId w:val="8"/>
        </w:numPr>
        <w:ind w:left="641" w:hanging="357"/>
      </w:pPr>
      <w:r w:rsidRPr="00ED639D">
        <w:rPr>
          <w:rtl/>
        </w:rPr>
        <w:t>أدب الدنیا والدین، الإمام الماوردي.</w:t>
      </w:r>
    </w:p>
    <w:p w:rsidR="00C05CA7" w:rsidRPr="00ED639D" w:rsidRDefault="00C05CA7" w:rsidP="00873A01">
      <w:pPr>
        <w:pStyle w:val="a3"/>
        <w:numPr>
          <w:ilvl w:val="0"/>
          <w:numId w:val="8"/>
        </w:numPr>
        <w:ind w:left="641" w:hanging="357"/>
      </w:pPr>
      <w:r w:rsidRPr="00ED639D">
        <w:rPr>
          <w:rtl/>
        </w:rPr>
        <w:t xml:space="preserve">مناقب </w:t>
      </w:r>
      <w:r w:rsidR="009F6337" w:rsidRPr="00ED639D">
        <w:rPr>
          <w:rFonts w:hint="cs"/>
          <w:rtl/>
        </w:rPr>
        <w:t>أبي</w:t>
      </w:r>
      <w:r w:rsidRPr="00ED639D">
        <w:rPr>
          <w:rtl/>
        </w:rPr>
        <w:t xml:space="preserve"> حنیف</w:t>
      </w:r>
      <w:r w:rsidR="009F6337" w:rsidRPr="00ED639D">
        <w:rPr>
          <w:rFonts w:hint="cs"/>
          <w:rtl/>
        </w:rPr>
        <w:t>ة</w:t>
      </w:r>
      <w:r w:rsidRPr="00ED639D">
        <w:rPr>
          <w:rtl/>
        </w:rPr>
        <w:t>، الإمام الذهبی.</w:t>
      </w:r>
    </w:p>
    <w:p w:rsidR="00C05CA7" w:rsidRPr="00ED639D" w:rsidRDefault="00C05CA7" w:rsidP="00873A01">
      <w:pPr>
        <w:pStyle w:val="a3"/>
        <w:numPr>
          <w:ilvl w:val="0"/>
          <w:numId w:val="8"/>
        </w:numPr>
        <w:ind w:left="641" w:hanging="357"/>
      </w:pPr>
      <w:r w:rsidRPr="00ED639D">
        <w:rPr>
          <w:rtl/>
        </w:rPr>
        <w:t>الطب النبوی، الإمام الذهبی.</w:t>
      </w:r>
    </w:p>
    <w:p w:rsidR="009F6337" w:rsidRPr="00ED639D" w:rsidRDefault="009F6337" w:rsidP="00873A01">
      <w:pPr>
        <w:pStyle w:val="a3"/>
        <w:numPr>
          <w:ilvl w:val="0"/>
          <w:numId w:val="8"/>
        </w:numPr>
        <w:ind w:left="641" w:hanging="357"/>
      </w:pPr>
      <w:r w:rsidRPr="00ED639D">
        <w:rPr>
          <w:rtl/>
        </w:rPr>
        <w:t>غرائب و</w:t>
      </w:r>
      <w:r w:rsidR="00C05CA7" w:rsidRPr="00ED639D">
        <w:rPr>
          <w:rtl/>
        </w:rPr>
        <w:t>عجائب الجن، الإمام الشبلی.</w:t>
      </w:r>
      <w:r w:rsidRPr="00ED639D">
        <w:rPr>
          <w:rFonts w:hint="cs"/>
          <w:rtl/>
        </w:rPr>
        <w:t xml:space="preserve"> </w:t>
      </w:r>
    </w:p>
    <w:p w:rsidR="00442F69" w:rsidRPr="007B1989" w:rsidRDefault="00C05CA7" w:rsidP="00873A01">
      <w:pPr>
        <w:pStyle w:val="a3"/>
        <w:numPr>
          <w:ilvl w:val="0"/>
          <w:numId w:val="8"/>
        </w:numPr>
        <w:ind w:left="641" w:hanging="357"/>
        <w:rPr>
          <w:sz w:val="28"/>
          <w:szCs w:val="28"/>
          <w:rtl/>
        </w:rPr>
      </w:pPr>
      <w:r w:rsidRPr="00ED639D">
        <w:rPr>
          <w:spacing w:val="-4"/>
          <w:rtl/>
        </w:rPr>
        <w:t>کیف تعالج مر</w:t>
      </w:r>
      <w:r w:rsidR="009F6337" w:rsidRPr="00ED639D">
        <w:rPr>
          <w:rFonts w:hint="cs"/>
          <w:spacing w:val="-4"/>
          <w:rtl/>
        </w:rPr>
        <w:t>يضك</w:t>
      </w:r>
      <w:r w:rsidRPr="00ED639D">
        <w:rPr>
          <w:spacing w:val="-4"/>
          <w:rtl/>
        </w:rPr>
        <w:t xml:space="preserve"> بالرقی</w:t>
      </w:r>
      <w:r w:rsidR="009F6337" w:rsidRPr="00ED639D">
        <w:rPr>
          <w:rFonts w:hint="cs"/>
          <w:spacing w:val="-4"/>
          <w:rtl/>
        </w:rPr>
        <w:t>ة</w:t>
      </w:r>
      <w:r w:rsidRPr="00ED639D">
        <w:rPr>
          <w:spacing w:val="-4"/>
          <w:rtl/>
        </w:rPr>
        <w:t xml:space="preserve"> الشرعی</w:t>
      </w:r>
      <w:r w:rsidR="009F6337" w:rsidRPr="00ED639D">
        <w:rPr>
          <w:rFonts w:hint="cs"/>
          <w:spacing w:val="-4"/>
          <w:rtl/>
        </w:rPr>
        <w:t>ة</w:t>
      </w:r>
      <w:r w:rsidRPr="00ED639D">
        <w:rPr>
          <w:spacing w:val="-4"/>
          <w:rtl/>
        </w:rPr>
        <w:t>، عبدالله محمد السدحان.</w:t>
      </w:r>
    </w:p>
    <w:sectPr w:rsidR="00442F69" w:rsidRPr="007B1989" w:rsidSect="003C2772">
      <w:headerReference w:type="default" r:id="rId45"/>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5DC" w:rsidRDefault="005665DC">
      <w:r>
        <w:separator/>
      </w:r>
    </w:p>
  </w:endnote>
  <w:endnote w:type="continuationSeparator" w:id="0">
    <w:p w:rsidR="005665DC" w:rsidRDefault="0056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Jadid">
    <w:panose1 w:val="000007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Rateb lotusb22">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Default="00816734"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Default="00816734" w:rsidP="00C706DC">
    <w:pPr>
      <w:pStyle w:val="Footer"/>
      <w:framePr w:wrap="around" w:vAnchor="text" w:hAnchor="text" w:y="1"/>
      <w:rPr>
        <w:rStyle w:val="PageNumber"/>
      </w:rPr>
    </w:pPr>
  </w:p>
  <w:p w:rsidR="00816734" w:rsidRDefault="00816734"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5DC" w:rsidRDefault="005665DC">
      <w:r>
        <w:separator/>
      </w:r>
    </w:p>
  </w:footnote>
  <w:footnote w:type="continuationSeparator" w:id="0">
    <w:p w:rsidR="005665DC" w:rsidRDefault="005665DC">
      <w:r>
        <w:continuationSeparator/>
      </w:r>
    </w:p>
  </w:footnote>
  <w:footnote w:id="1">
    <w:p w:rsidR="00816734" w:rsidRPr="003F5DD6" w:rsidRDefault="00816734" w:rsidP="00151FE5">
      <w:pPr>
        <w:pStyle w:val="a6"/>
        <w:rPr>
          <w:rStyle w:val="Char6"/>
          <w:rtl/>
        </w:rPr>
      </w:pPr>
      <w:r w:rsidRPr="00151FE5">
        <w:rPr>
          <w:rStyle w:val="Char6"/>
          <w:vertAlign w:val="superscript"/>
        </w:rPr>
        <w:footnoteRef/>
      </w:r>
      <w:r w:rsidRPr="003F5DD6">
        <w:rPr>
          <w:rStyle w:val="Char6"/>
          <w:rFonts w:hint="cs"/>
          <w:rtl/>
        </w:rPr>
        <w:t>- اشاره است به حدیثی که انس</w:t>
      </w:r>
      <w:r w:rsidRPr="00442F69">
        <w:rPr>
          <w:rFonts w:cs="CTraditional Arabic" w:hint="cs"/>
          <w:rtl/>
        </w:rPr>
        <w:t>س</w:t>
      </w:r>
      <w:r w:rsidRPr="003F5DD6">
        <w:rPr>
          <w:rStyle w:val="Char6"/>
          <w:rFonts w:hint="cs"/>
          <w:rtl/>
        </w:rPr>
        <w:t xml:space="preserve"> از پیامبر</w:t>
      </w:r>
      <w:r w:rsidRPr="00442F69">
        <w:rPr>
          <w:rFonts w:cs="CTraditional Arabic" w:hint="cs"/>
          <w:rtl/>
        </w:rPr>
        <w:t>ص</w:t>
      </w:r>
      <w:r w:rsidRPr="003F5DD6">
        <w:rPr>
          <w:rStyle w:val="Char6"/>
          <w:rFonts w:hint="cs"/>
          <w:rtl/>
        </w:rPr>
        <w:t xml:space="preserve"> روایت نموده که فرمود: آنگاه که خدا آدم را در بهشت به صورت درآورد، مدت زمانى </w:t>
      </w:r>
      <w:r>
        <w:rPr>
          <w:rStyle w:val="Char6"/>
          <w:rFonts w:hint="cs"/>
          <w:rtl/>
        </w:rPr>
        <w:t>ک</w:t>
      </w:r>
      <w:r w:rsidRPr="003F5DD6">
        <w:rPr>
          <w:rStyle w:val="Char6"/>
          <w:rFonts w:hint="cs"/>
          <w:rtl/>
        </w:rPr>
        <w:t>ه خداوند خواسته بود او را ترک کرد. پس ابلیس به دور او می‌گشت تا بداند او چیست؟. پس آنگاه دید، آدم درون تهی است، دریافت که خدا چیزی را خلق کرده که نمی‌تواند خویش را کنترل کند. (به روایت مسلم) این حدیث دلیلی است بر اینکه جن می‌تواند بر جسم انسان مسلط شود. نگا: مختصر صحیح مسلم از منذری، حد</w:t>
      </w:r>
      <w:r>
        <w:rPr>
          <w:rStyle w:val="Char6"/>
          <w:rFonts w:hint="cs"/>
          <w:rtl/>
        </w:rPr>
        <w:t>ی</w:t>
      </w:r>
      <w:r w:rsidRPr="003F5DD6">
        <w:rPr>
          <w:rStyle w:val="Char6"/>
          <w:rFonts w:hint="cs"/>
          <w:rtl/>
        </w:rPr>
        <w:t>ث 1793 ص 476.</w:t>
      </w:r>
    </w:p>
  </w:footnote>
  <w:footnote w:id="2">
    <w:p w:rsidR="00816734" w:rsidRPr="003F5DD6" w:rsidRDefault="00816734" w:rsidP="003E7A0E">
      <w:pPr>
        <w:pStyle w:val="FootnoteText"/>
        <w:bidi/>
        <w:ind w:left="234" w:hangingChars="97" w:hanging="234"/>
        <w:jc w:val="both"/>
        <w:rPr>
          <w:rStyle w:val="Char6"/>
        </w:rPr>
      </w:pPr>
      <w:r w:rsidRPr="00151FE5">
        <w:rPr>
          <w:rStyle w:val="Char6"/>
          <w:vertAlign w:val="superscript"/>
        </w:rPr>
        <w:footnoteRef/>
      </w:r>
      <w:r w:rsidRPr="003F5DD6">
        <w:rPr>
          <w:rStyle w:val="Char6"/>
          <w:rFonts w:hint="cs"/>
          <w:rtl/>
        </w:rPr>
        <w:t>- تبخیر: قرار دادن بخور برای فراخواندن جن و یا فراری دادن او.</w:t>
      </w:r>
    </w:p>
  </w:footnote>
  <w:footnote w:id="3">
    <w:p w:rsidR="00816734" w:rsidRPr="003F5DD6" w:rsidRDefault="00816734" w:rsidP="003E7A0E">
      <w:pPr>
        <w:pStyle w:val="FootnoteText"/>
        <w:bidi/>
        <w:ind w:left="234" w:hangingChars="97" w:hanging="234"/>
        <w:jc w:val="both"/>
        <w:rPr>
          <w:rStyle w:val="Char6"/>
          <w:rtl/>
        </w:rPr>
      </w:pPr>
      <w:r w:rsidRPr="00151FE5">
        <w:rPr>
          <w:rStyle w:val="Char6"/>
          <w:vertAlign w:val="superscript"/>
        </w:rPr>
        <w:footnoteRef/>
      </w:r>
      <w:r w:rsidRPr="003F5DD6">
        <w:rPr>
          <w:rStyle w:val="Char6"/>
          <w:rFonts w:hint="cs"/>
          <w:rtl/>
        </w:rPr>
        <w:t>- تختم: استفاده از انگشتر و تکان دادن آن جهت ارتباط با جن.</w:t>
      </w:r>
    </w:p>
  </w:footnote>
  <w:footnote w:id="4">
    <w:p w:rsidR="00816734" w:rsidRPr="003F5DD6" w:rsidRDefault="00816734" w:rsidP="003E7A0E">
      <w:pPr>
        <w:pStyle w:val="FootnoteText"/>
        <w:bidi/>
        <w:ind w:left="234" w:hangingChars="97" w:hanging="234"/>
        <w:jc w:val="both"/>
        <w:rPr>
          <w:rStyle w:val="Char6"/>
          <w:rtl/>
        </w:rPr>
      </w:pPr>
      <w:r w:rsidRPr="00151FE5">
        <w:rPr>
          <w:rStyle w:val="Char6"/>
          <w:vertAlign w:val="superscript"/>
        </w:rPr>
        <w:footnoteRef/>
      </w:r>
      <w:r w:rsidRPr="003F5DD6">
        <w:rPr>
          <w:rStyle w:val="Char6"/>
          <w:rFonts w:hint="cs"/>
          <w:rtl/>
        </w:rPr>
        <w:t>- به روایت ابوداود در سنن، حد</w:t>
      </w:r>
      <w:r>
        <w:rPr>
          <w:rStyle w:val="Char6"/>
          <w:rFonts w:hint="cs"/>
          <w:rtl/>
        </w:rPr>
        <w:t>ی</w:t>
      </w:r>
      <w:r w:rsidRPr="003F5DD6">
        <w:rPr>
          <w:rStyle w:val="Char6"/>
          <w:rFonts w:hint="cs"/>
          <w:rtl/>
        </w:rPr>
        <w:t>ث 4607 با سند حسن.</w:t>
      </w:r>
    </w:p>
  </w:footnote>
  <w:footnote w:id="5">
    <w:p w:rsidR="00816734" w:rsidRPr="003F5DD6" w:rsidRDefault="00816734" w:rsidP="003E7A0E">
      <w:pPr>
        <w:pStyle w:val="FootnoteText"/>
        <w:bidi/>
        <w:ind w:left="234" w:hangingChars="97" w:hanging="234"/>
        <w:jc w:val="both"/>
        <w:rPr>
          <w:rStyle w:val="Char6"/>
          <w:rtl/>
        </w:rPr>
      </w:pPr>
      <w:r w:rsidRPr="00151FE5">
        <w:rPr>
          <w:rStyle w:val="Char6"/>
          <w:vertAlign w:val="superscript"/>
        </w:rPr>
        <w:footnoteRef/>
      </w:r>
      <w:r w:rsidRPr="003F5DD6">
        <w:rPr>
          <w:rStyle w:val="Char6"/>
          <w:rFonts w:hint="cs"/>
          <w:rtl/>
        </w:rPr>
        <w:t>- زادالمعاد، ابن قیم، 4/194.</w:t>
      </w:r>
    </w:p>
  </w:footnote>
  <w:footnote w:id="6">
    <w:p w:rsidR="00816734" w:rsidRPr="003F5DD6" w:rsidRDefault="00816734" w:rsidP="005832EF">
      <w:pPr>
        <w:pStyle w:val="a6"/>
        <w:rPr>
          <w:rStyle w:val="Char6"/>
          <w:rtl/>
        </w:rPr>
      </w:pPr>
      <w:r w:rsidRPr="00151FE5">
        <w:rPr>
          <w:rStyle w:val="Char6"/>
          <w:vertAlign w:val="superscript"/>
        </w:rPr>
        <w:footnoteRef/>
      </w:r>
      <w:r w:rsidRPr="003F5DD6">
        <w:rPr>
          <w:rStyle w:val="Char6"/>
          <w:rFonts w:hint="cs"/>
          <w:rtl/>
        </w:rPr>
        <w:t>- سنن ابن ماجه، 1/462، حدیث 1438.</w:t>
      </w:r>
    </w:p>
  </w:footnote>
  <w:footnote w:id="7">
    <w:p w:rsidR="00816734" w:rsidRPr="003F5DD6" w:rsidRDefault="00816734" w:rsidP="005832EF">
      <w:pPr>
        <w:pStyle w:val="a6"/>
        <w:rPr>
          <w:rStyle w:val="Char6"/>
        </w:rPr>
      </w:pPr>
      <w:r w:rsidRPr="00151FE5">
        <w:rPr>
          <w:rStyle w:val="Char6"/>
          <w:vertAlign w:val="superscript"/>
        </w:rPr>
        <w:footnoteRef/>
      </w:r>
      <w:r w:rsidRPr="003F5DD6">
        <w:rPr>
          <w:rStyle w:val="Char6"/>
          <w:rFonts w:hint="cs"/>
          <w:rtl/>
        </w:rPr>
        <w:t>- به روایت ترمذی، شماره 2347.</w:t>
      </w:r>
    </w:p>
  </w:footnote>
  <w:footnote w:id="8">
    <w:p w:rsidR="00816734" w:rsidRPr="003F5DD6" w:rsidRDefault="00816734" w:rsidP="005832EF">
      <w:pPr>
        <w:pStyle w:val="a6"/>
        <w:rPr>
          <w:rStyle w:val="Char6"/>
          <w:rtl/>
        </w:rPr>
      </w:pPr>
      <w:r w:rsidRPr="00151FE5">
        <w:rPr>
          <w:rStyle w:val="Char6"/>
          <w:vertAlign w:val="superscript"/>
        </w:rPr>
        <w:footnoteRef/>
      </w:r>
      <w:r w:rsidRPr="003F5DD6">
        <w:rPr>
          <w:rStyle w:val="Char6"/>
          <w:rFonts w:hint="cs"/>
          <w:rtl/>
        </w:rPr>
        <w:t>- به روایت ابن جریر در تفسیر آیه: (وجعلکم ملوکا) سوره مائده، آیه 20.</w:t>
      </w:r>
    </w:p>
  </w:footnote>
  <w:footnote w:id="9">
    <w:p w:rsidR="00816734" w:rsidRPr="003F5DD6" w:rsidRDefault="00816734" w:rsidP="001E565A">
      <w:pPr>
        <w:pStyle w:val="a6"/>
        <w:rPr>
          <w:rStyle w:val="Char6"/>
        </w:rPr>
      </w:pPr>
      <w:r w:rsidRPr="00151FE5">
        <w:rPr>
          <w:rStyle w:val="Char6"/>
          <w:vertAlign w:val="superscript"/>
        </w:rPr>
        <w:footnoteRef/>
      </w:r>
      <w:r w:rsidRPr="003F5DD6">
        <w:rPr>
          <w:rStyle w:val="Char6"/>
          <w:rFonts w:hint="cs"/>
          <w:rtl/>
        </w:rPr>
        <w:t>- به روایت مسلم، حدیث شماره 1463، ص 385.</w:t>
      </w:r>
    </w:p>
  </w:footnote>
  <w:footnote w:id="10">
    <w:p w:rsidR="00816734" w:rsidRPr="003F5DD6" w:rsidRDefault="00816734" w:rsidP="001E565A">
      <w:pPr>
        <w:pStyle w:val="a6"/>
        <w:rPr>
          <w:rStyle w:val="Char6"/>
        </w:rPr>
      </w:pPr>
      <w:r w:rsidRPr="00151FE5">
        <w:rPr>
          <w:rStyle w:val="Char6"/>
          <w:vertAlign w:val="superscript"/>
        </w:rPr>
        <w:footnoteRef/>
      </w:r>
      <w:r w:rsidRPr="003F5DD6">
        <w:rPr>
          <w:rStyle w:val="Char6"/>
          <w:rFonts w:hint="cs"/>
          <w:rtl/>
        </w:rPr>
        <w:t>- به روایت ترمذی، شماره 2389.</w:t>
      </w:r>
    </w:p>
  </w:footnote>
  <w:footnote w:id="11">
    <w:p w:rsidR="00816734" w:rsidRPr="003F5DD6" w:rsidRDefault="00816734" w:rsidP="00896882">
      <w:pPr>
        <w:pStyle w:val="a6"/>
        <w:rPr>
          <w:rStyle w:val="Char6"/>
        </w:rPr>
      </w:pPr>
      <w:r w:rsidRPr="00151FE5">
        <w:rPr>
          <w:rStyle w:val="Char6"/>
          <w:vertAlign w:val="superscript"/>
        </w:rPr>
        <w:footnoteRef/>
      </w:r>
      <w:r w:rsidRPr="003F5DD6">
        <w:rPr>
          <w:rStyle w:val="Char6"/>
          <w:rFonts w:hint="cs"/>
          <w:rtl/>
        </w:rPr>
        <w:t>- نوعى خرما از نخل</w:t>
      </w:r>
      <w:r>
        <w:rPr>
          <w:rStyle w:val="Char6"/>
          <w:rFonts w:hint="eastAsia"/>
          <w:rtl/>
        </w:rPr>
        <w:t>‌</w:t>
      </w:r>
      <w:r w:rsidRPr="003F5DD6">
        <w:rPr>
          <w:rStyle w:val="Char6"/>
          <w:rFonts w:hint="cs"/>
          <w:rtl/>
        </w:rPr>
        <w:t>هاى مد</w:t>
      </w:r>
      <w:r>
        <w:rPr>
          <w:rStyle w:val="Char6"/>
          <w:rFonts w:hint="cs"/>
          <w:rtl/>
        </w:rPr>
        <w:t>ی</w:t>
      </w:r>
      <w:r w:rsidRPr="003F5DD6">
        <w:rPr>
          <w:rStyle w:val="Char6"/>
          <w:rFonts w:hint="cs"/>
          <w:rtl/>
        </w:rPr>
        <w:t>نه است.</w:t>
      </w:r>
    </w:p>
  </w:footnote>
  <w:footnote w:id="12">
    <w:p w:rsidR="00816734" w:rsidRPr="003F5DD6" w:rsidRDefault="00816734" w:rsidP="00896882">
      <w:pPr>
        <w:pStyle w:val="a6"/>
        <w:rPr>
          <w:rStyle w:val="Char6"/>
        </w:rPr>
      </w:pPr>
      <w:r w:rsidRPr="00151FE5">
        <w:rPr>
          <w:rStyle w:val="Char6"/>
          <w:vertAlign w:val="superscript"/>
        </w:rPr>
        <w:footnoteRef/>
      </w:r>
      <w:r w:rsidRPr="003F5DD6">
        <w:rPr>
          <w:rStyle w:val="Char6"/>
          <w:rFonts w:hint="cs"/>
          <w:rtl/>
        </w:rPr>
        <w:t>- به روایت ابوداود، حدیث 3875 با سند ج</w:t>
      </w:r>
      <w:r>
        <w:rPr>
          <w:rStyle w:val="Char6"/>
          <w:rFonts w:hint="cs"/>
          <w:rtl/>
        </w:rPr>
        <w:t>ی</w:t>
      </w:r>
      <w:r w:rsidRPr="003F5DD6">
        <w:rPr>
          <w:rStyle w:val="Char6"/>
          <w:rFonts w:hint="cs"/>
          <w:rtl/>
        </w:rPr>
        <w:t>د.</w:t>
      </w:r>
    </w:p>
  </w:footnote>
  <w:footnote w:id="13">
    <w:p w:rsidR="00816734" w:rsidRPr="003F5DD6" w:rsidRDefault="00816734" w:rsidP="003E7A0E">
      <w:pPr>
        <w:pStyle w:val="FootnoteText"/>
        <w:bidi/>
        <w:ind w:left="234" w:hangingChars="97" w:hanging="234"/>
        <w:jc w:val="both"/>
        <w:rPr>
          <w:rStyle w:val="Char6"/>
          <w:rtl/>
        </w:rPr>
      </w:pPr>
      <w:r w:rsidRPr="00151FE5">
        <w:rPr>
          <w:rStyle w:val="Char6"/>
          <w:vertAlign w:val="superscript"/>
        </w:rPr>
        <w:footnoteRef/>
      </w:r>
      <w:r w:rsidRPr="003F5DD6">
        <w:rPr>
          <w:rStyle w:val="Char6"/>
          <w:rFonts w:hint="cs"/>
          <w:rtl/>
        </w:rPr>
        <w:t>- به روایت بخاری، 11/196.</w:t>
      </w:r>
    </w:p>
  </w:footnote>
  <w:footnote w:id="14">
    <w:p w:rsidR="00816734" w:rsidRPr="003F5DD6" w:rsidRDefault="00816734" w:rsidP="00896882">
      <w:pPr>
        <w:pStyle w:val="a6"/>
        <w:rPr>
          <w:rStyle w:val="Char6"/>
        </w:rPr>
      </w:pPr>
      <w:r w:rsidRPr="00151FE5">
        <w:rPr>
          <w:rStyle w:val="Char6"/>
          <w:vertAlign w:val="superscript"/>
        </w:rPr>
        <w:footnoteRef/>
      </w:r>
      <w:r w:rsidRPr="003F5DD6">
        <w:rPr>
          <w:rStyle w:val="Char6"/>
          <w:rFonts w:hint="cs"/>
          <w:rtl/>
        </w:rPr>
        <w:t>- به روایت مسلم، مختصر صحیح مسلم، منذری، حدیث 845، ص 219.</w:t>
      </w:r>
    </w:p>
  </w:footnote>
  <w:footnote w:id="15">
    <w:p w:rsidR="00816734" w:rsidRPr="003F5DD6" w:rsidRDefault="00816734" w:rsidP="00896882">
      <w:pPr>
        <w:pStyle w:val="a6"/>
        <w:rPr>
          <w:rStyle w:val="Char6"/>
        </w:rPr>
      </w:pPr>
      <w:r w:rsidRPr="00151FE5">
        <w:rPr>
          <w:rStyle w:val="Char6"/>
          <w:vertAlign w:val="superscript"/>
        </w:rPr>
        <w:footnoteRef/>
      </w:r>
      <w:r w:rsidRPr="003F5DD6">
        <w:rPr>
          <w:rStyle w:val="Char6"/>
          <w:rFonts w:hint="cs"/>
          <w:rtl/>
        </w:rPr>
        <w:t>- تا زن مورد لعن ملائکه واقع نشود، که پیامبر</w:t>
      </w:r>
      <w:r w:rsidRPr="00C9049D">
        <w:rPr>
          <w:rFonts w:cs="CTraditional Arabic" w:hint="cs"/>
          <w:rtl/>
        </w:rPr>
        <w:t>ص</w:t>
      </w:r>
      <w:r w:rsidRPr="003F5DD6">
        <w:rPr>
          <w:rStyle w:val="Char6"/>
          <w:rFonts w:hint="cs"/>
          <w:rtl/>
        </w:rPr>
        <w:t xml:space="preserve"> فرموده است: هرگاه مردی همسرش را به بستر خویش دعوت کند و او سرباز زند و مرد از او عصبانی باشد، ملائکه تا صبح بر آن زن لعنت می‌فرستند. مختصر صحیح مسلم، منذری، حدیث 830، ص 215.</w:t>
      </w:r>
    </w:p>
  </w:footnote>
  <w:footnote w:id="16">
    <w:p w:rsidR="00816734" w:rsidRPr="003F5DD6" w:rsidRDefault="00816734" w:rsidP="003E7A0E">
      <w:pPr>
        <w:pStyle w:val="FootnoteText"/>
        <w:bidi/>
        <w:ind w:left="234" w:hangingChars="97" w:hanging="234"/>
        <w:jc w:val="both"/>
        <w:rPr>
          <w:rStyle w:val="Char6"/>
        </w:rPr>
      </w:pPr>
      <w:r w:rsidRPr="00151FE5">
        <w:rPr>
          <w:rStyle w:val="Char6"/>
          <w:vertAlign w:val="superscript"/>
        </w:rPr>
        <w:footnoteRef/>
      </w:r>
      <w:r w:rsidRPr="003F5DD6">
        <w:rPr>
          <w:rStyle w:val="Char6"/>
          <w:rFonts w:hint="cs"/>
          <w:rtl/>
        </w:rPr>
        <w:t>- به روایت ترمذی، شماره 344، با سند حسن.</w:t>
      </w:r>
    </w:p>
  </w:footnote>
  <w:footnote w:id="17">
    <w:p w:rsidR="00816734" w:rsidRPr="003F5DD6" w:rsidRDefault="00816734" w:rsidP="00B75DD5">
      <w:pPr>
        <w:pStyle w:val="a6"/>
        <w:rPr>
          <w:rStyle w:val="Char6"/>
        </w:rPr>
      </w:pPr>
      <w:r w:rsidRPr="00151FE5">
        <w:rPr>
          <w:rStyle w:val="Char6"/>
          <w:vertAlign w:val="superscript"/>
        </w:rPr>
        <w:footnoteRef/>
      </w:r>
      <w:r w:rsidRPr="003F5DD6">
        <w:rPr>
          <w:rStyle w:val="Char6"/>
          <w:rFonts w:hint="cs"/>
          <w:rtl/>
        </w:rPr>
        <w:t>- مختصر صحیح مسلم، منذری، حدیث 42، ص 18.</w:t>
      </w:r>
    </w:p>
  </w:footnote>
  <w:footnote w:id="18">
    <w:p w:rsidR="00816734" w:rsidRPr="003F5DD6" w:rsidRDefault="00816734" w:rsidP="00B75DD5">
      <w:pPr>
        <w:pStyle w:val="a6"/>
        <w:rPr>
          <w:rStyle w:val="Char6"/>
        </w:rPr>
      </w:pPr>
      <w:r w:rsidRPr="00151FE5">
        <w:rPr>
          <w:rStyle w:val="Char6"/>
          <w:vertAlign w:val="superscript"/>
        </w:rPr>
        <w:footnoteRef/>
      </w:r>
      <w:r w:rsidRPr="003F5DD6">
        <w:rPr>
          <w:rStyle w:val="Char6"/>
          <w:rFonts w:hint="cs"/>
          <w:rtl/>
        </w:rPr>
        <w:t>- همان، شماره حدیث، 1840، ص 486.</w:t>
      </w:r>
    </w:p>
  </w:footnote>
  <w:footnote w:id="19">
    <w:p w:rsidR="00816734" w:rsidRPr="003F5DD6" w:rsidRDefault="00816734" w:rsidP="00B75DD5">
      <w:pPr>
        <w:pStyle w:val="a6"/>
        <w:rPr>
          <w:rStyle w:val="Char6"/>
        </w:rPr>
      </w:pPr>
      <w:r w:rsidRPr="00151FE5">
        <w:rPr>
          <w:rStyle w:val="Char6"/>
          <w:vertAlign w:val="superscript"/>
        </w:rPr>
        <w:footnoteRef/>
      </w:r>
      <w:r w:rsidRPr="003F5DD6">
        <w:rPr>
          <w:rStyle w:val="Char6"/>
          <w:rFonts w:hint="cs"/>
          <w:rtl/>
        </w:rPr>
        <w:t>- فتح الباری، ابن حجر، 10/5656.</w:t>
      </w:r>
    </w:p>
  </w:footnote>
  <w:footnote w:id="20">
    <w:p w:rsidR="00816734" w:rsidRPr="003F5DD6" w:rsidRDefault="00816734" w:rsidP="00325C8A">
      <w:pPr>
        <w:pStyle w:val="a6"/>
        <w:rPr>
          <w:rStyle w:val="Char6"/>
        </w:rPr>
      </w:pPr>
      <w:r w:rsidRPr="00151FE5">
        <w:rPr>
          <w:rStyle w:val="Char6"/>
          <w:vertAlign w:val="superscript"/>
        </w:rPr>
        <w:footnoteRef/>
      </w:r>
      <w:r w:rsidRPr="003F5DD6">
        <w:rPr>
          <w:rStyle w:val="Char6"/>
          <w:rFonts w:hint="cs"/>
          <w:rtl/>
        </w:rPr>
        <w:t>- به روایت احمد در مسند، به شماره 364، 371 و با سند حسن.</w:t>
      </w:r>
    </w:p>
  </w:footnote>
  <w:footnote w:id="21">
    <w:p w:rsidR="00816734" w:rsidRPr="003F5DD6" w:rsidRDefault="00816734" w:rsidP="00325C8A">
      <w:pPr>
        <w:pStyle w:val="a6"/>
        <w:rPr>
          <w:rStyle w:val="Char6"/>
        </w:rPr>
      </w:pPr>
      <w:r w:rsidRPr="00151FE5">
        <w:rPr>
          <w:rStyle w:val="Char6"/>
          <w:vertAlign w:val="superscript"/>
        </w:rPr>
        <w:footnoteRef/>
      </w:r>
      <w:r w:rsidRPr="003F5DD6">
        <w:rPr>
          <w:rStyle w:val="Char6"/>
          <w:rFonts w:hint="cs"/>
          <w:rtl/>
        </w:rPr>
        <w:t>- به روایت احمد، 5/48، در سند این حدیث، محمد بن عبدالله الدوئلی و عبدالعزیز بن ابی حذیفه وجود دارد که به غیر از ابن حبان کسی وی را موثق ندانسته است.</w:t>
      </w:r>
    </w:p>
  </w:footnote>
  <w:footnote w:id="22">
    <w:p w:rsidR="00816734" w:rsidRPr="003F5DD6" w:rsidRDefault="00816734" w:rsidP="00325C8A">
      <w:pPr>
        <w:pStyle w:val="a6"/>
        <w:rPr>
          <w:rStyle w:val="Char6"/>
        </w:rPr>
      </w:pPr>
      <w:r w:rsidRPr="00151FE5">
        <w:rPr>
          <w:rStyle w:val="Char6"/>
          <w:vertAlign w:val="superscript"/>
        </w:rPr>
        <w:footnoteRef/>
      </w:r>
      <w:r w:rsidRPr="003F5DD6">
        <w:rPr>
          <w:rStyle w:val="Char6"/>
          <w:rFonts w:hint="cs"/>
          <w:rtl/>
        </w:rPr>
        <w:t>- تم</w:t>
      </w:r>
      <w:r>
        <w:rPr>
          <w:rStyle w:val="Char6"/>
          <w:rFonts w:hint="cs"/>
          <w:rtl/>
        </w:rPr>
        <w:t>ی</w:t>
      </w:r>
      <w:r w:rsidRPr="003F5DD6">
        <w:rPr>
          <w:rStyle w:val="Char6"/>
          <w:rFonts w:hint="cs"/>
          <w:rtl/>
        </w:rPr>
        <w:t>ز الط</w:t>
      </w:r>
      <w:r>
        <w:rPr>
          <w:rStyle w:val="Char6"/>
          <w:rFonts w:hint="cs"/>
          <w:rtl/>
        </w:rPr>
        <w:t>ی</w:t>
      </w:r>
      <w:r w:rsidRPr="003F5DD6">
        <w:rPr>
          <w:rStyle w:val="Char6"/>
          <w:rFonts w:hint="cs"/>
          <w:rtl/>
        </w:rPr>
        <w:t>ب من الخب</w:t>
      </w:r>
      <w:r>
        <w:rPr>
          <w:rStyle w:val="Char6"/>
          <w:rFonts w:hint="cs"/>
          <w:rtl/>
        </w:rPr>
        <w:t>ی</w:t>
      </w:r>
      <w:r w:rsidRPr="003F5DD6">
        <w:rPr>
          <w:rStyle w:val="Char6"/>
          <w:rFonts w:hint="cs"/>
          <w:rtl/>
        </w:rPr>
        <w:t>ث، عبدالرحمن الأثر</w:t>
      </w:r>
      <w:r>
        <w:rPr>
          <w:rStyle w:val="Char6"/>
          <w:rFonts w:hint="cs"/>
          <w:rtl/>
        </w:rPr>
        <w:t>ی</w:t>
      </w:r>
      <w:r w:rsidRPr="003F5DD6">
        <w:rPr>
          <w:rStyle w:val="Char6"/>
          <w:rFonts w:hint="cs"/>
          <w:rtl/>
        </w:rPr>
        <w:t>، ص 169، صحیح مسلم از جندب بن سف</w:t>
      </w:r>
      <w:r>
        <w:rPr>
          <w:rStyle w:val="Char6"/>
          <w:rFonts w:hint="cs"/>
          <w:rtl/>
        </w:rPr>
        <w:t>ی</w:t>
      </w:r>
      <w:r w:rsidRPr="003F5DD6">
        <w:rPr>
          <w:rStyle w:val="Char6"/>
          <w:rFonts w:hint="cs"/>
          <w:rtl/>
        </w:rPr>
        <w:t>ان بطور مرفوع.</w:t>
      </w:r>
    </w:p>
  </w:footnote>
  <w:footnote w:id="23">
    <w:p w:rsidR="00816734" w:rsidRPr="003F5DD6" w:rsidRDefault="00816734" w:rsidP="00325C8A">
      <w:pPr>
        <w:pStyle w:val="a6"/>
        <w:rPr>
          <w:rStyle w:val="Char6"/>
        </w:rPr>
      </w:pPr>
      <w:r w:rsidRPr="00151FE5">
        <w:rPr>
          <w:rStyle w:val="Char6"/>
          <w:vertAlign w:val="superscript"/>
        </w:rPr>
        <w:footnoteRef/>
      </w:r>
      <w:r w:rsidRPr="003F5DD6">
        <w:rPr>
          <w:rStyle w:val="Char6"/>
          <w:rFonts w:hint="cs"/>
          <w:rtl/>
        </w:rPr>
        <w:t>- مختصر صحیح مسلم منذری، شماره حدیث 1880، ص 396.</w:t>
      </w:r>
    </w:p>
  </w:footnote>
  <w:footnote w:id="24">
    <w:p w:rsidR="00816734" w:rsidRPr="003F5DD6" w:rsidRDefault="00816734" w:rsidP="00325C8A">
      <w:pPr>
        <w:pStyle w:val="a6"/>
        <w:rPr>
          <w:rStyle w:val="Char6"/>
        </w:rPr>
      </w:pPr>
      <w:r w:rsidRPr="00151FE5">
        <w:rPr>
          <w:rStyle w:val="Char6"/>
          <w:vertAlign w:val="superscript"/>
        </w:rPr>
        <w:footnoteRef/>
      </w:r>
      <w:r w:rsidRPr="003F5DD6">
        <w:rPr>
          <w:rStyle w:val="Char6"/>
          <w:rFonts w:hint="cs"/>
          <w:rtl/>
        </w:rPr>
        <w:t>- سلسله احادیث ضعیف، آلبانی، شماره 343.</w:t>
      </w:r>
    </w:p>
  </w:footnote>
  <w:footnote w:id="25">
    <w:p w:rsidR="00816734" w:rsidRPr="003F5DD6" w:rsidRDefault="00816734" w:rsidP="00816734">
      <w:pPr>
        <w:pStyle w:val="a6"/>
        <w:rPr>
          <w:rStyle w:val="Char6"/>
        </w:rPr>
      </w:pPr>
      <w:r w:rsidRPr="00151FE5">
        <w:rPr>
          <w:rStyle w:val="Char6"/>
          <w:vertAlign w:val="superscript"/>
        </w:rPr>
        <w:footnoteRef/>
      </w:r>
      <w:r w:rsidRPr="003F5DD6">
        <w:rPr>
          <w:rStyle w:val="Char6"/>
          <w:rFonts w:hint="cs"/>
          <w:rtl/>
        </w:rPr>
        <w:t>- در زمینه‌ی ترساندن مردم توسط شیطان دعاهای زیادی ایجاد کرده‌اند به طوری که تعداد آن</w:t>
      </w:r>
      <w:r w:rsidR="004D69BD">
        <w:rPr>
          <w:rStyle w:val="Char6"/>
          <w:rFonts w:hint="eastAsia"/>
          <w:rtl/>
        </w:rPr>
        <w:t>‌</w:t>
      </w:r>
      <w:r w:rsidRPr="003F5DD6">
        <w:rPr>
          <w:rStyle w:val="Char6"/>
          <w:rFonts w:hint="cs"/>
          <w:rtl/>
        </w:rPr>
        <w:t>ها به نه مورد می‌رسد، اما در واقع فقط دو نوع سحر وجود دارد: نوع اول تخییلی (جادوگری)، مانند آنچه در داستان موسی</w:t>
      </w:r>
      <w:r>
        <w:rPr>
          <w:rFonts w:cs="CTraditional Arabic" w:hint="cs"/>
          <w:rtl/>
        </w:rPr>
        <w:t>÷</w:t>
      </w:r>
      <w:r w:rsidRPr="003F5DD6">
        <w:rPr>
          <w:rStyle w:val="Char6"/>
          <w:rFonts w:hint="cs"/>
          <w:rtl/>
        </w:rPr>
        <w:t xml:space="preserve"> بیان شده است. و نوع دوم تأثیری: مانند ایجاد جدایی بین زن و مرد، آنچنان که در قص</w:t>
      </w:r>
      <w:r>
        <w:rPr>
          <w:rStyle w:val="Char6"/>
          <w:rFonts w:hint="cs"/>
          <w:rtl/>
        </w:rPr>
        <w:t>ۀ</w:t>
      </w:r>
      <w:r w:rsidRPr="003F5DD6">
        <w:rPr>
          <w:rStyle w:val="Char6"/>
          <w:rFonts w:hint="cs"/>
          <w:rtl/>
        </w:rPr>
        <w:t xml:space="preserve"> هاروت و ماروت بیان شده است. و سایر موارد در چهارچوب «چشم» داخل می‌شود و به پیشنهاد من کتب مربوط به سایر سحرها مطالعه نشود.</w:t>
      </w:r>
    </w:p>
  </w:footnote>
  <w:footnote w:id="26">
    <w:p w:rsidR="00816734" w:rsidRPr="003F5DD6" w:rsidRDefault="00816734" w:rsidP="00D40DA0">
      <w:pPr>
        <w:pStyle w:val="a6"/>
        <w:rPr>
          <w:rStyle w:val="Char6"/>
        </w:rPr>
      </w:pPr>
      <w:r w:rsidRPr="00151FE5">
        <w:rPr>
          <w:rStyle w:val="Char6"/>
          <w:vertAlign w:val="superscript"/>
        </w:rPr>
        <w:footnoteRef/>
      </w:r>
      <w:r w:rsidRPr="003F5DD6">
        <w:rPr>
          <w:rStyle w:val="Char6"/>
          <w:rFonts w:hint="cs"/>
          <w:rtl/>
        </w:rPr>
        <w:t>- تکلم جن بر زبان مریض خطری بزرگ و راهی برای تسلط کامل شیطان بر او است. و اگر خداوند وی را محافظت نکند راهی برای بازیچه شدن شیطان می‌باشد.</w:t>
      </w:r>
    </w:p>
  </w:footnote>
  <w:footnote w:id="27">
    <w:p w:rsidR="00816734" w:rsidRPr="003F5DD6" w:rsidRDefault="00816734" w:rsidP="008F7B7F">
      <w:pPr>
        <w:pStyle w:val="a6"/>
        <w:rPr>
          <w:rStyle w:val="Char6"/>
          <w:rtl/>
        </w:rPr>
      </w:pPr>
      <w:r w:rsidRPr="00151FE5">
        <w:rPr>
          <w:rStyle w:val="Char6"/>
          <w:vertAlign w:val="superscript"/>
        </w:rPr>
        <w:footnoteRef/>
      </w:r>
      <w:r w:rsidRPr="003F5DD6">
        <w:rPr>
          <w:rStyle w:val="Char6"/>
          <w:rFonts w:hint="cs"/>
          <w:rtl/>
        </w:rPr>
        <w:t>- مناقب ابوحنیفه اثر ذهبی، ص 37.</w:t>
      </w:r>
    </w:p>
  </w:footnote>
  <w:footnote w:id="28">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فتح الباری، 10/212.</w:t>
      </w:r>
    </w:p>
  </w:footnote>
  <w:footnote w:id="29">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شرح</w:t>
      </w:r>
      <w:r w:rsidRPr="008F7B7F">
        <w:rPr>
          <w:rFonts w:hint="cs"/>
          <w:rtl/>
        </w:rPr>
        <w:t xml:space="preserve"> السُنّة،</w:t>
      </w:r>
      <w:r w:rsidRPr="003F5DD6">
        <w:rPr>
          <w:rStyle w:val="Char6"/>
          <w:rFonts w:hint="cs"/>
          <w:rtl/>
        </w:rPr>
        <w:t xml:space="preserve"> 13/163.</w:t>
      </w:r>
    </w:p>
  </w:footnote>
  <w:footnote w:id="30">
    <w:p w:rsidR="00816734" w:rsidRPr="003F5DD6" w:rsidRDefault="00816734" w:rsidP="003E7A0E">
      <w:pPr>
        <w:pStyle w:val="FootnoteText"/>
        <w:bidi/>
        <w:ind w:left="234" w:hangingChars="97" w:hanging="234"/>
        <w:jc w:val="both"/>
        <w:rPr>
          <w:rStyle w:val="Char6"/>
        </w:rPr>
      </w:pPr>
      <w:r w:rsidRPr="00151FE5">
        <w:rPr>
          <w:rStyle w:val="Char6"/>
          <w:vertAlign w:val="superscript"/>
        </w:rPr>
        <w:footnoteRef/>
      </w:r>
      <w:r w:rsidRPr="003F5DD6">
        <w:rPr>
          <w:rStyle w:val="Char6"/>
          <w:rFonts w:hint="cs"/>
          <w:rtl/>
        </w:rPr>
        <w:t>- این بیان از تجربه‌های شخصی من است که آن را بر اهل علم هم عرضه نموده و آنان نیز به شکر خدا آنرا تأیید کرده و به بسیاری از مردم نفع رسانیده است.</w:t>
      </w:r>
    </w:p>
  </w:footnote>
  <w:footnote w:id="31">
    <w:p w:rsidR="00816734" w:rsidRPr="003F5DD6" w:rsidRDefault="00816734" w:rsidP="003E7A0E">
      <w:pPr>
        <w:pStyle w:val="FootnoteText"/>
        <w:bidi/>
        <w:ind w:left="234" w:hangingChars="97" w:hanging="234"/>
        <w:jc w:val="both"/>
        <w:rPr>
          <w:rStyle w:val="Char6"/>
        </w:rPr>
      </w:pPr>
      <w:r w:rsidRPr="00151FE5">
        <w:rPr>
          <w:rStyle w:val="Char6"/>
          <w:vertAlign w:val="superscript"/>
        </w:rPr>
        <w:footnoteRef/>
      </w:r>
      <w:r w:rsidRPr="003F5DD6">
        <w:rPr>
          <w:rStyle w:val="Char6"/>
          <w:rFonts w:hint="cs"/>
          <w:rtl/>
        </w:rPr>
        <w:t>- دو کلم</w:t>
      </w:r>
      <w:r>
        <w:rPr>
          <w:rStyle w:val="Char6"/>
          <w:rFonts w:hint="cs"/>
          <w:rtl/>
        </w:rPr>
        <w:t>ۀ</w:t>
      </w:r>
      <w:r w:rsidRPr="003F5DD6">
        <w:rPr>
          <w:rStyle w:val="Char6"/>
          <w:rFonts w:hint="cs"/>
          <w:rtl/>
        </w:rPr>
        <w:t xml:space="preserve"> اول این حدیث</w:t>
      </w:r>
      <w:r w:rsidRPr="008F7B7F">
        <w:rPr>
          <w:rStyle w:val="Char6"/>
          <w:rFonts w:hint="cs"/>
          <w:rtl/>
        </w:rPr>
        <w:t>: «العينُ حقٌّ» در صحیح بخاری، 10/203 روایت شده است، اما دنبالۀ آن در مسند امام احمد با لفظ «يَخضُرُ بها» در شمارۀ 21439 روایت شده است، یعنى همراه او. و در چندین جا با لفظ «يحضُرُها» آمده</w:t>
      </w:r>
      <w:r w:rsidRPr="003F5DD6">
        <w:rPr>
          <w:rStyle w:val="Char6"/>
          <w:rFonts w:hint="cs"/>
          <w:rtl/>
        </w:rPr>
        <w:t xml:space="preserve"> است. سیوطی در کتاب الجامع الصغیر آنرا به الکجی در سنن خویش منقول </w:t>
      </w:r>
      <w:r>
        <w:rPr>
          <w:rStyle w:val="Char6"/>
          <w:rFonts w:hint="cs"/>
          <w:rtl/>
        </w:rPr>
        <w:t>ک</w:t>
      </w:r>
      <w:r w:rsidRPr="003F5DD6">
        <w:rPr>
          <w:rStyle w:val="Char6"/>
          <w:rFonts w:hint="cs"/>
          <w:rtl/>
        </w:rPr>
        <w:t>رده است از حدیث ابی هریره، مانند ترمذی و دیگران. هیثمی در مجمع الزوائد (5/107) گفته است که امام احمد این حدیث را روایت کرده و رجال صح</w:t>
      </w:r>
      <w:r>
        <w:rPr>
          <w:rStyle w:val="Char6"/>
          <w:rFonts w:hint="cs"/>
          <w:rtl/>
        </w:rPr>
        <w:t>ی</w:t>
      </w:r>
      <w:r w:rsidRPr="003F5DD6">
        <w:rPr>
          <w:rStyle w:val="Char6"/>
          <w:rFonts w:hint="cs"/>
          <w:rtl/>
        </w:rPr>
        <w:t xml:space="preserve">ح هستند، على </w:t>
      </w:r>
      <w:r>
        <w:rPr>
          <w:rStyle w:val="Char6"/>
          <w:rFonts w:hint="cs"/>
          <w:rtl/>
        </w:rPr>
        <w:t>ک</w:t>
      </w:r>
      <w:r w:rsidRPr="003F5DD6">
        <w:rPr>
          <w:rStyle w:val="Char6"/>
          <w:rFonts w:hint="cs"/>
          <w:rtl/>
        </w:rPr>
        <w:t>ل حال معناى آن صح</w:t>
      </w:r>
      <w:r>
        <w:rPr>
          <w:rStyle w:val="Char6"/>
          <w:rFonts w:hint="cs"/>
          <w:rtl/>
        </w:rPr>
        <w:t>ی</w:t>
      </w:r>
      <w:r w:rsidRPr="003F5DD6">
        <w:rPr>
          <w:rStyle w:val="Char6"/>
          <w:rFonts w:hint="cs"/>
          <w:rtl/>
        </w:rPr>
        <w:t>ح است و با حد</w:t>
      </w:r>
      <w:r>
        <w:rPr>
          <w:rStyle w:val="Char6"/>
          <w:rFonts w:hint="cs"/>
          <w:rtl/>
        </w:rPr>
        <w:t>ی</w:t>
      </w:r>
      <w:r w:rsidRPr="003F5DD6">
        <w:rPr>
          <w:rStyle w:val="Char6"/>
          <w:rFonts w:hint="cs"/>
          <w:rtl/>
        </w:rPr>
        <w:t>ث مخالفت ندارد، و تجربه و واقع</w:t>
      </w:r>
      <w:r>
        <w:rPr>
          <w:rStyle w:val="Char6"/>
          <w:rFonts w:hint="cs"/>
          <w:rtl/>
        </w:rPr>
        <w:t>ی</w:t>
      </w:r>
      <w:r w:rsidRPr="003F5DD6">
        <w:rPr>
          <w:rStyle w:val="Char6"/>
          <w:rFonts w:hint="cs"/>
          <w:rtl/>
        </w:rPr>
        <w:t>ت هم شاهد و گواه آن است، همچن</w:t>
      </w:r>
      <w:r>
        <w:rPr>
          <w:rStyle w:val="Char6"/>
          <w:rFonts w:hint="cs"/>
          <w:rtl/>
        </w:rPr>
        <w:t>ی</w:t>
      </w:r>
      <w:r w:rsidRPr="003F5DD6">
        <w:rPr>
          <w:rStyle w:val="Char6"/>
          <w:rFonts w:hint="cs"/>
          <w:rtl/>
        </w:rPr>
        <w:t>ن مشا</w:t>
      </w:r>
      <w:r>
        <w:rPr>
          <w:rStyle w:val="Char6"/>
          <w:rFonts w:hint="cs"/>
          <w:rtl/>
        </w:rPr>
        <w:t>ی</w:t>
      </w:r>
      <w:r w:rsidRPr="003F5DD6">
        <w:rPr>
          <w:rStyle w:val="Char6"/>
          <w:rFonts w:hint="cs"/>
          <w:rtl/>
        </w:rPr>
        <w:t>خ ما هم بر ا</w:t>
      </w:r>
      <w:r>
        <w:rPr>
          <w:rStyle w:val="Char6"/>
          <w:rFonts w:hint="cs"/>
          <w:rtl/>
        </w:rPr>
        <w:t>ی</w:t>
      </w:r>
      <w:r w:rsidRPr="003F5DD6">
        <w:rPr>
          <w:rStyle w:val="Char6"/>
          <w:rFonts w:hint="cs"/>
          <w:rtl/>
        </w:rPr>
        <w:t>ن امر تأ</w:t>
      </w:r>
      <w:r>
        <w:rPr>
          <w:rStyle w:val="Char6"/>
          <w:rFonts w:hint="cs"/>
          <w:rtl/>
        </w:rPr>
        <w:t>یی</w:t>
      </w:r>
      <w:r w:rsidRPr="003F5DD6">
        <w:rPr>
          <w:rStyle w:val="Char6"/>
          <w:rFonts w:hint="cs"/>
          <w:rtl/>
        </w:rPr>
        <w:t>د م</w:t>
      </w:r>
      <w:r>
        <w:rPr>
          <w:rStyle w:val="Char6"/>
          <w:rFonts w:hint="cs"/>
          <w:rtl/>
        </w:rPr>
        <w:t>ی</w:t>
      </w:r>
      <w:r w:rsidRPr="003F5DD6">
        <w:rPr>
          <w:rStyle w:val="Char6"/>
          <w:rFonts w:hint="cs"/>
          <w:rtl/>
        </w:rPr>
        <w:t>‌</w:t>
      </w:r>
      <w:r>
        <w:rPr>
          <w:rStyle w:val="Char6"/>
          <w:rFonts w:hint="cs"/>
          <w:rtl/>
        </w:rPr>
        <w:t>ک</w:t>
      </w:r>
      <w:r w:rsidRPr="003F5DD6">
        <w:rPr>
          <w:rStyle w:val="Char6"/>
          <w:rFonts w:hint="cs"/>
          <w:rtl/>
        </w:rPr>
        <w:t>نند، هر چند روانشاسان و اتباع آن</w:t>
      </w:r>
      <w:r w:rsidR="008F7B7F">
        <w:rPr>
          <w:rStyle w:val="Char6"/>
          <w:rFonts w:hint="eastAsia"/>
          <w:rtl/>
        </w:rPr>
        <w:t>‌</w:t>
      </w:r>
      <w:r w:rsidRPr="003F5DD6">
        <w:rPr>
          <w:rStyle w:val="Char6"/>
          <w:rFonts w:hint="cs"/>
          <w:rtl/>
        </w:rPr>
        <w:t>ها برای کم جلوه دادن خطر شیطان بر تضعیف این حدیث دریغ نکرده‌اند.</w:t>
      </w:r>
    </w:p>
  </w:footnote>
  <w:footnote w:id="32">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صحیح الجامع آلبانی شمار</w:t>
      </w:r>
      <w:r>
        <w:rPr>
          <w:rStyle w:val="Char6"/>
          <w:rFonts w:hint="cs"/>
          <w:rtl/>
        </w:rPr>
        <w:t>ۀ</w:t>
      </w:r>
      <w:r w:rsidRPr="003F5DD6">
        <w:rPr>
          <w:rStyle w:val="Char6"/>
          <w:rFonts w:hint="cs"/>
          <w:rtl/>
        </w:rPr>
        <w:t xml:space="preserve"> 3908.</w:t>
      </w:r>
    </w:p>
  </w:footnote>
  <w:footnote w:id="33">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مختصر صحیح مسلم منذری، حدیث 1437، ص 378.</w:t>
      </w:r>
    </w:p>
  </w:footnote>
  <w:footnote w:id="34">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این حدیث در قاعد</w:t>
      </w:r>
      <w:r>
        <w:rPr>
          <w:rStyle w:val="Char6"/>
          <w:rFonts w:hint="cs"/>
          <w:rtl/>
        </w:rPr>
        <w:t>ۀ</w:t>
      </w:r>
      <w:r w:rsidRPr="003F5DD6">
        <w:rPr>
          <w:rStyle w:val="Char6"/>
          <w:rFonts w:hint="cs"/>
          <w:rtl/>
        </w:rPr>
        <w:t xml:space="preserve"> هشتم هم</w:t>
      </w:r>
      <w:r>
        <w:rPr>
          <w:rStyle w:val="Char6"/>
          <w:rFonts w:hint="cs"/>
          <w:rtl/>
        </w:rPr>
        <w:t>ی</w:t>
      </w:r>
      <w:r w:rsidRPr="003F5DD6">
        <w:rPr>
          <w:rStyle w:val="Char6"/>
          <w:rFonts w:hint="cs"/>
          <w:rtl/>
        </w:rPr>
        <w:t>ن کتاب بیان شد.</w:t>
      </w:r>
    </w:p>
  </w:footnote>
  <w:footnote w:id="35">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بخاری 6/377.</w:t>
      </w:r>
    </w:p>
  </w:footnote>
  <w:footnote w:id="36">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به روایت امام احمد 4/395، با سند صحیح.</w:t>
      </w:r>
    </w:p>
  </w:footnote>
  <w:footnote w:id="37">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الطب النبوی، ذهبی، ص 167.</w:t>
      </w:r>
    </w:p>
  </w:footnote>
  <w:footnote w:id="38">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کنایه از اسباب کشتار است. (مترجم).</w:t>
      </w:r>
    </w:p>
  </w:footnote>
  <w:footnote w:id="39">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xml:space="preserve">- به روایت </w:t>
      </w:r>
      <w:r w:rsidRPr="008F7B7F">
        <w:rPr>
          <w:rStyle w:val="Char6"/>
          <w:rFonts w:hint="cs"/>
          <w:rtl/>
        </w:rPr>
        <w:t>ا</w:t>
      </w:r>
      <w:r w:rsidRPr="003F5DD6">
        <w:rPr>
          <w:rStyle w:val="Char6"/>
          <w:rFonts w:hint="cs"/>
          <w:rtl/>
        </w:rPr>
        <w:t>مام احمد، 6/145، 255، با سند حسن.</w:t>
      </w:r>
    </w:p>
  </w:footnote>
  <w:footnote w:id="40">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همان، و نیز، 4/395، 413، 417.</w:t>
      </w:r>
    </w:p>
  </w:footnote>
  <w:footnote w:id="41">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زادالمعاد، ابن قیم4/163.</w:t>
      </w:r>
    </w:p>
  </w:footnote>
  <w:footnote w:id="42">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غرائب و عجایب جن و شیطان، شبلی، ص 170.</w:t>
      </w:r>
    </w:p>
  </w:footnote>
  <w:footnote w:id="43">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صحیح سنن ترمذی، آلبانی، 1/40.</w:t>
      </w:r>
    </w:p>
  </w:footnote>
  <w:footnote w:id="44">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زادالمعاد، ابن قیم4/125.</w:t>
      </w:r>
    </w:p>
  </w:footnote>
  <w:footnote w:id="45">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بخاری، 10/126، 127 و مسلم حدیث شماره 1577.</w:t>
      </w:r>
    </w:p>
  </w:footnote>
  <w:footnote w:id="46">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حدیث صحیح که دارای شواهدی دیگر نیز هست. به روایت ابن ماجه در شماره (3479) و ترمذی (2054) و (2053) جمله: «امتت را امر کن» دلیل تأکید بر قضیه است، و إلاَّ این جمله به صورت: بر امتت عرضه کن» نیز، گفتنی است.</w:t>
      </w:r>
    </w:p>
  </w:footnote>
  <w:footnote w:id="47">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به روایت بخاری، 10/128.</w:t>
      </w:r>
    </w:p>
  </w:footnote>
  <w:footnote w:id="48">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به روایت ترمذی (شماره 2052) و ابوداود شماره (3860) و ابن ماجه (شماره 3483). با سند صحیح که توسط حاکم تصحیح شده و ذهبی نیز آن را تأیید کرده است.</w:t>
      </w:r>
    </w:p>
  </w:footnote>
  <w:footnote w:id="49">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ابوداود شماره (3864) و رجال آن ثقه‌اند و نسائی، ج 5/194 با لفظ (در پشت پا حجامت نمود) آورده است.</w:t>
      </w:r>
    </w:p>
  </w:footnote>
  <w:footnote w:id="50">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به روایت هیثمی در المجمع، ج 5/94 و گفته که: طبرانی آن را روایت نموده و رجال آن ثقه هستند.</w:t>
      </w:r>
    </w:p>
  </w:footnote>
  <w:footnote w:id="51">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به روایت ابوداود (شماره 3861) با سند حسن، به گفته ابن قیم «معنی این است که سبب هر دردی، خون است» در زادالمعاد ج 4/54. البته قضیه از این گسترده‌تر است.</w:t>
      </w:r>
    </w:p>
  </w:footnote>
  <w:footnote w:id="52">
    <w:p w:rsidR="00816734" w:rsidRPr="003F5DD6" w:rsidRDefault="00816734" w:rsidP="008F7B7F">
      <w:pPr>
        <w:pStyle w:val="a6"/>
        <w:rPr>
          <w:rStyle w:val="Char6"/>
        </w:rPr>
      </w:pPr>
      <w:r w:rsidRPr="00151FE5">
        <w:rPr>
          <w:rStyle w:val="Char6"/>
          <w:vertAlign w:val="superscript"/>
        </w:rPr>
        <w:footnoteRef/>
      </w:r>
      <w:r w:rsidRPr="003F5DD6">
        <w:rPr>
          <w:rStyle w:val="Char6"/>
          <w:rFonts w:hint="cs"/>
          <w:rtl/>
        </w:rPr>
        <w:t>- زادالمعاد، ابن قیم، 4/54.</w:t>
      </w:r>
    </w:p>
  </w:footnote>
  <w:footnote w:id="53">
    <w:p w:rsidR="00816734" w:rsidRPr="003F5DD6" w:rsidRDefault="00816734" w:rsidP="00E255C9">
      <w:pPr>
        <w:pStyle w:val="a6"/>
        <w:rPr>
          <w:rStyle w:val="Char6"/>
        </w:rPr>
      </w:pPr>
      <w:r w:rsidRPr="00151FE5">
        <w:rPr>
          <w:rStyle w:val="Char6"/>
          <w:vertAlign w:val="superscript"/>
        </w:rPr>
        <w:footnoteRef/>
      </w:r>
      <w:r w:rsidRPr="003F5DD6">
        <w:rPr>
          <w:rStyle w:val="Char6"/>
          <w:rFonts w:hint="cs"/>
          <w:rtl/>
        </w:rPr>
        <w:t>- بسیاری از مردم از حجامت استفاده برده‌اند اما اهدای خون این اثر مفید را ندارد. زیرا حجامت خارج نمودن خون ناپاک از بدن است و با اهدای خون، خون پاک از بدن خارج می‌شود. البته هر کدام منافع خاص خود را دارد.</w:t>
      </w:r>
    </w:p>
  </w:footnote>
  <w:footnote w:id="54">
    <w:p w:rsidR="00816734" w:rsidRPr="003F5DD6" w:rsidRDefault="00816734" w:rsidP="00E255C9">
      <w:pPr>
        <w:pStyle w:val="a6"/>
        <w:rPr>
          <w:rStyle w:val="Char6"/>
        </w:rPr>
      </w:pPr>
      <w:r w:rsidRPr="00151FE5">
        <w:rPr>
          <w:rStyle w:val="Char6"/>
          <w:vertAlign w:val="superscript"/>
        </w:rPr>
        <w:footnoteRef/>
      </w:r>
      <w:r w:rsidRPr="003F5DD6">
        <w:rPr>
          <w:rStyle w:val="Char6"/>
          <w:rFonts w:hint="cs"/>
          <w:rtl/>
        </w:rPr>
        <w:t>- زادالمعاد4/59.</w:t>
      </w:r>
    </w:p>
  </w:footnote>
  <w:footnote w:id="55">
    <w:p w:rsidR="00E255C9" w:rsidRPr="003F5DD6" w:rsidRDefault="00E255C9" w:rsidP="00E255C9">
      <w:pPr>
        <w:pStyle w:val="a6"/>
        <w:rPr>
          <w:rStyle w:val="Char6"/>
        </w:rPr>
      </w:pPr>
      <w:r w:rsidRPr="00151FE5">
        <w:rPr>
          <w:rStyle w:val="Char6"/>
          <w:vertAlign w:val="superscript"/>
        </w:rPr>
        <w:footnoteRef/>
      </w:r>
      <w:r w:rsidRPr="003F5DD6">
        <w:rPr>
          <w:rStyle w:val="Char6"/>
          <w:rFonts w:hint="cs"/>
          <w:rtl/>
        </w:rPr>
        <w:t>- در آخر اسم این ماه حرف «س» به طور عمد از نویسنده، به خاطر سجع شعر، بجای حرف «یو» اضافه شده است.</w:t>
      </w:r>
    </w:p>
  </w:footnote>
  <w:footnote w:id="56">
    <w:p w:rsidR="00816734" w:rsidRPr="003F5DD6" w:rsidRDefault="00816734" w:rsidP="00E255C9">
      <w:pPr>
        <w:pStyle w:val="a6"/>
        <w:rPr>
          <w:rStyle w:val="Char6"/>
        </w:rPr>
      </w:pPr>
      <w:r w:rsidRPr="00151FE5">
        <w:rPr>
          <w:rStyle w:val="Char6"/>
          <w:vertAlign w:val="superscript"/>
        </w:rPr>
        <w:footnoteRef/>
      </w:r>
      <w:r w:rsidRPr="003F5DD6">
        <w:rPr>
          <w:rStyle w:val="Char6"/>
          <w:rFonts w:hint="cs"/>
          <w:rtl/>
        </w:rPr>
        <w:t>- به روایت محمد بن الحسن در «الآثار»، ص 151 و طبرانی در الصغیر، ص 20 و ابونعیم در تاریخ اصفهان، 1/121 که با سند صحیح روایت کرده‌اند.</w:t>
      </w:r>
    </w:p>
  </w:footnote>
  <w:footnote w:id="57">
    <w:p w:rsidR="00816734" w:rsidRPr="003F5DD6" w:rsidRDefault="00816734" w:rsidP="00630790">
      <w:pPr>
        <w:pStyle w:val="a6"/>
        <w:rPr>
          <w:rStyle w:val="Char6"/>
        </w:rPr>
      </w:pPr>
      <w:r w:rsidRPr="00151FE5">
        <w:rPr>
          <w:rStyle w:val="Char6"/>
          <w:vertAlign w:val="superscript"/>
        </w:rPr>
        <w:footnoteRef/>
      </w:r>
      <w:r w:rsidRPr="003F5DD6">
        <w:rPr>
          <w:rStyle w:val="Char6"/>
          <w:rFonts w:hint="cs"/>
          <w:rtl/>
        </w:rPr>
        <w:t>- زاد المعاد 4/41.</w:t>
      </w:r>
    </w:p>
  </w:footnote>
  <w:footnote w:id="58">
    <w:p w:rsidR="00816734" w:rsidRPr="003F5DD6" w:rsidRDefault="00816734" w:rsidP="00630790">
      <w:pPr>
        <w:pStyle w:val="a6"/>
        <w:rPr>
          <w:rStyle w:val="Char6"/>
        </w:rPr>
      </w:pPr>
      <w:r w:rsidRPr="00151FE5">
        <w:rPr>
          <w:rStyle w:val="Char6"/>
          <w:vertAlign w:val="superscript"/>
        </w:rPr>
        <w:footnoteRef/>
      </w:r>
      <w:r w:rsidRPr="003F5DD6">
        <w:rPr>
          <w:rStyle w:val="Char6"/>
          <w:rFonts w:hint="cs"/>
          <w:rtl/>
        </w:rPr>
        <w:t>- پیامبر</w:t>
      </w:r>
      <w:r w:rsidRPr="00C9049D">
        <w:rPr>
          <w:rFonts w:cs="CTraditional Arabic" w:hint="cs"/>
          <w:rtl/>
        </w:rPr>
        <w:t>ص</w:t>
      </w:r>
      <w:r w:rsidRPr="003F5DD6">
        <w:rPr>
          <w:rStyle w:val="Char6"/>
          <w:rFonts w:hint="cs"/>
          <w:rtl/>
        </w:rPr>
        <w:t xml:space="preserve"> در این مورد فرموده است «ظرف</w:t>
      </w:r>
      <w:r w:rsidR="00630790">
        <w:rPr>
          <w:rStyle w:val="Char6"/>
          <w:rFonts w:hint="eastAsia"/>
          <w:rtl/>
        </w:rPr>
        <w:t>‌</w:t>
      </w:r>
      <w:r w:rsidRPr="003F5DD6">
        <w:rPr>
          <w:rStyle w:val="Char6"/>
          <w:rFonts w:hint="cs"/>
          <w:rtl/>
        </w:rPr>
        <w:t>ها را بپوشانید و مشک</w:t>
      </w:r>
      <w:r w:rsidR="00630790">
        <w:rPr>
          <w:rStyle w:val="Char6"/>
          <w:rFonts w:hint="eastAsia"/>
          <w:rtl/>
        </w:rPr>
        <w:t>‌</w:t>
      </w:r>
      <w:r w:rsidRPr="003F5DD6">
        <w:rPr>
          <w:rStyle w:val="Char6"/>
          <w:rFonts w:hint="cs"/>
          <w:rtl/>
        </w:rPr>
        <w:t>ها را ببندید، که در این ایام سال، وبا ناز</w:t>
      </w:r>
      <w:r w:rsidRPr="00630790">
        <w:rPr>
          <w:rStyle w:val="Char6"/>
          <w:rFonts w:hint="cs"/>
          <w:rtl/>
        </w:rPr>
        <w:t>ل</w:t>
      </w:r>
      <w:r w:rsidRPr="003F5DD6">
        <w:rPr>
          <w:rStyle w:val="Char6"/>
          <w:rFonts w:hint="cs"/>
          <w:rtl/>
        </w:rPr>
        <w:t xml:space="preserve"> می‌شود و هر ظرف بدون درپوش و هر مشک باز را دربر می‌گیرد». لیث می‌گوید: عجم</w:t>
      </w:r>
      <w:r w:rsidR="00630790">
        <w:rPr>
          <w:rStyle w:val="Char6"/>
          <w:rFonts w:hint="eastAsia"/>
          <w:rtl/>
        </w:rPr>
        <w:t>‌</w:t>
      </w:r>
      <w:r w:rsidRPr="003F5DD6">
        <w:rPr>
          <w:rStyle w:val="Char6"/>
          <w:rFonts w:hint="cs"/>
          <w:rtl/>
        </w:rPr>
        <w:t>های منطقه ما در ماه کانون اول این کار را می‌کنند، تا از وبا خود را حفاظت کنند. مختصر صحیح مسلم، شماره 1282، ص 346.</w:t>
      </w:r>
    </w:p>
  </w:footnote>
  <w:footnote w:id="59">
    <w:p w:rsidR="00816734" w:rsidRPr="003F5DD6" w:rsidRDefault="00816734" w:rsidP="008D783D">
      <w:pPr>
        <w:pStyle w:val="a6"/>
        <w:rPr>
          <w:rStyle w:val="Char6"/>
        </w:rPr>
      </w:pPr>
      <w:r w:rsidRPr="00151FE5">
        <w:rPr>
          <w:rStyle w:val="Char6"/>
          <w:vertAlign w:val="superscript"/>
        </w:rPr>
        <w:footnoteRef/>
      </w:r>
      <w:r w:rsidRPr="003F5DD6">
        <w:rPr>
          <w:rStyle w:val="Char6"/>
          <w:rFonts w:hint="cs"/>
          <w:rtl/>
        </w:rPr>
        <w:t>- سند آن قبلاً بیان شد.</w:t>
      </w:r>
    </w:p>
  </w:footnote>
  <w:footnote w:id="60">
    <w:p w:rsidR="00816734" w:rsidRPr="003F5DD6" w:rsidRDefault="00816734" w:rsidP="00044363">
      <w:pPr>
        <w:pStyle w:val="a6"/>
        <w:rPr>
          <w:rStyle w:val="Char6"/>
        </w:rPr>
      </w:pPr>
      <w:r w:rsidRPr="00151FE5">
        <w:rPr>
          <w:rStyle w:val="Char6"/>
          <w:vertAlign w:val="superscript"/>
        </w:rPr>
        <w:footnoteRef/>
      </w:r>
      <w:r w:rsidRPr="003F5DD6">
        <w:rPr>
          <w:rStyle w:val="Char6"/>
          <w:rFonts w:hint="cs"/>
          <w:rtl/>
        </w:rPr>
        <w:t>- الفراسه، رازی، ص 27.</w:t>
      </w:r>
    </w:p>
  </w:footnote>
  <w:footnote w:id="61">
    <w:p w:rsidR="00816734" w:rsidRPr="003F5DD6" w:rsidRDefault="00816734" w:rsidP="00044363">
      <w:pPr>
        <w:pStyle w:val="a6"/>
        <w:rPr>
          <w:rStyle w:val="Char6"/>
        </w:rPr>
      </w:pPr>
      <w:r w:rsidRPr="00151FE5">
        <w:rPr>
          <w:rStyle w:val="Char6"/>
          <w:vertAlign w:val="superscript"/>
        </w:rPr>
        <w:footnoteRef/>
      </w:r>
      <w:r w:rsidRPr="003F5DD6">
        <w:rPr>
          <w:rStyle w:val="Char6"/>
          <w:rFonts w:hint="cs"/>
          <w:rtl/>
        </w:rPr>
        <w:t>- مدارج السالکین، 2/482.</w:t>
      </w:r>
    </w:p>
  </w:footnote>
  <w:footnote w:id="62">
    <w:p w:rsidR="00816734" w:rsidRPr="003F5DD6" w:rsidRDefault="00816734" w:rsidP="00044363">
      <w:pPr>
        <w:pStyle w:val="a6"/>
        <w:rPr>
          <w:rStyle w:val="Char6"/>
        </w:rPr>
      </w:pPr>
      <w:r w:rsidRPr="00151FE5">
        <w:rPr>
          <w:rStyle w:val="Char6"/>
          <w:vertAlign w:val="superscript"/>
        </w:rPr>
        <w:footnoteRef/>
      </w:r>
      <w:r w:rsidRPr="003F5DD6">
        <w:rPr>
          <w:rStyle w:val="Char6"/>
          <w:rFonts w:hint="cs"/>
          <w:rtl/>
        </w:rPr>
        <w:t>- فتح الباری، ابن حجر10/212.</w:t>
      </w:r>
    </w:p>
  </w:footnote>
  <w:footnote w:id="63">
    <w:p w:rsidR="00816734" w:rsidRPr="003F5DD6" w:rsidRDefault="00816734" w:rsidP="00044363">
      <w:pPr>
        <w:pStyle w:val="a6"/>
        <w:rPr>
          <w:rStyle w:val="Char6"/>
        </w:rPr>
      </w:pPr>
      <w:r w:rsidRPr="00151FE5">
        <w:rPr>
          <w:rStyle w:val="Char6"/>
          <w:vertAlign w:val="superscript"/>
        </w:rPr>
        <w:footnoteRef/>
      </w:r>
      <w:r w:rsidRPr="003F5DD6">
        <w:rPr>
          <w:rStyle w:val="Char6"/>
          <w:rFonts w:hint="cs"/>
          <w:rtl/>
        </w:rPr>
        <w:t>- مجمع الزوائد، 10/268. به روایت بزار و طبرانی در الاوسط با سند حسن، و در صحیح الجامع شماره 2164.</w:t>
      </w:r>
    </w:p>
  </w:footnote>
  <w:footnote w:id="64">
    <w:p w:rsidR="00816734" w:rsidRPr="003F5DD6" w:rsidRDefault="00816734" w:rsidP="00044363">
      <w:pPr>
        <w:pStyle w:val="a6"/>
        <w:rPr>
          <w:rStyle w:val="Char6"/>
        </w:rPr>
      </w:pPr>
      <w:r w:rsidRPr="00151FE5">
        <w:rPr>
          <w:rStyle w:val="Char6"/>
          <w:vertAlign w:val="superscript"/>
        </w:rPr>
        <w:footnoteRef/>
      </w:r>
      <w:r w:rsidRPr="003F5DD6">
        <w:rPr>
          <w:rStyle w:val="Char6"/>
          <w:rFonts w:hint="cs"/>
          <w:rtl/>
        </w:rPr>
        <w:t xml:space="preserve">- از این قاعده به بعد برگرفته از کتاب دیگر مؤلف </w:t>
      </w:r>
      <w:r w:rsidRPr="00044363">
        <w:rPr>
          <w:rFonts w:ascii="mylotus" w:hAnsi="mylotus" w:cs="mylotus"/>
          <w:sz w:val="22"/>
          <w:szCs w:val="22"/>
          <w:rtl/>
        </w:rPr>
        <w:t>«کیف تعالج مریضک بالرقیة الشرعیة»</w:t>
      </w:r>
      <w:r w:rsidRPr="00044363">
        <w:rPr>
          <w:rFonts w:hint="cs"/>
          <w:rtl/>
        </w:rPr>
        <w:t xml:space="preserve"> می</w:t>
      </w:r>
      <w:r w:rsidRPr="003F5DD6">
        <w:rPr>
          <w:rStyle w:val="Char6"/>
          <w:rFonts w:hint="cs"/>
          <w:rtl/>
        </w:rPr>
        <w:t>‌باشد.</w:t>
      </w:r>
    </w:p>
  </w:footnote>
  <w:footnote w:id="65">
    <w:p w:rsidR="00816734" w:rsidRPr="003F5DD6" w:rsidRDefault="00816734" w:rsidP="000663D1">
      <w:pPr>
        <w:pStyle w:val="a6"/>
        <w:rPr>
          <w:rStyle w:val="Char6"/>
        </w:rPr>
      </w:pPr>
      <w:r w:rsidRPr="00151FE5">
        <w:rPr>
          <w:rStyle w:val="Char6"/>
          <w:vertAlign w:val="superscript"/>
        </w:rPr>
        <w:footnoteRef/>
      </w:r>
      <w:r w:rsidRPr="003F5DD6">
        <w:rPr>
          <w:rStyle w:val="Char6"/>
          <w:rFonts w:hint="cs"/>
          <w:rtl/>
        </w:rPr>
        <w:t>- مسند امام احمد، 1/254.</w:t>
      </w:r>
    </w:p>
  </w:footnote>
  <w:footnote w:id="66">
    <w:p w:rsidR="00816734" w:rsidRPr="003F5DD6" w:rsidRDefault="00816734" w:rsidP="000663D1">
      <w:pPr>
        <w:pStyle w:val="a6"/>
        <w:rPr>
          <w:rStyle w:val="Char6"/>
        </w:rPr>
      </w:pPr>
      <w:r w:rsidRPr="00151FE5">
        <w:rPr>
          <w:rStyle w:val="Char6"/>
          <w:vertAlign w:val="superscript"/>
        </w:rPr>
        <w:footnoteRef/>
      </w:r>
      <w:r w:rsidRPr="003F5DD6">
        <w:rPr>
          <w:rStyle w:val="Char6"/>
          <w:rFonts w:hint="cs"/>
          <w:rtl/>
        </w:rPr>
        <w:t>- مجمع الزوائد9/3.</w:t>
      </w:r>
    </w:p>
  </w:footnote>
  <w:footnote w:id="67">
    <w:p w:rsidR="00816734" w:rsidRPr="003F5DD6" w:rsidRDefault="00816734" w:rsidP="000663D1">
      <w:pPr>
        <w:pStyle w:val="a6"/>
        <w:rPr>
          <w:rStyle w:val="Char6"/>
        </w:rPr>
      </w:pPr>
      <w:r w:rsidRPr="00151FE5">
        <w:rPr>
          <w:rStyle w:val="Char6"/>
          <w:vertAlign w:val="superscript"/>
        </w:rPr>
        <w:footnoteRef/>
      </w:r>
      <w:r w:rsidRPr="003F5DD6">
        <w:rPr>
          <w:rStyle w:val="Char6"/>
          <w:rFonts w:hint="cs"/>
          <w:rtl/>
        </w:rPr>
        <w:t>- به روایت ابن ماجه، کتاب طب، شماره 5348.</w:t>
      </w:r>
    </w:p>
  </w:footnote>
  <w:footnote w:id="68">
    <w:p w:rsidR="00816734" w:rsidRPr="003F5DD6" w:rsidRDefault="00816734" w:rsidP="000663D1">
      <w:pPr>
        <w:pStyle w:val="a6"/>
        <w:rPr>
          <w:rStyle w:val="Char6"/>
        </w:rPr>
      </w:pPr>
      <w:r w:rsidRPr="00151FE5">
        <w:rPr>
          <w:rStyle w:val="Char6"/>
          <w:vertAlign w:val="superscript"/>
        </w:rPr>
        <w:footnoteRef/>
      </w:r>
      <w:r w:rsidRPr="003F5DD6">
        <w:rPr>
          <w:rStyle w:val="Char6"/>
          <w:rFonts w:hint="cs"/>
          <w:rtl/>
        </w:rPr>
        <w:t>- دلایل النبوه، بیهق6/24.</w:t>
      </w:r>
    </w:p>
  </w:footnote>
  <w:footnote w:id="69">
    <w:p w:rsidR="00816734" w:rsidRPr="003F5DD6" w:rsidRDefault="00816734" w:rsidP="000663D1">
      <w:pPr>
        <w:pStyle w:val="a6"/>
        <w:rPr>
          <w:rStyle w:val="Char6"/>
        </w:rPr>
      </w:pPr>
      <w:r w:rsidRPr="00151FE5">
        <w:rPr>
          <w:rStyle w:val="Char6"/>
          <w:vertAlign w:val="superscript"/>
        </w:rPr>
        <w:footnoteRef/>
      </w:r>
      <w:r w:rsidRPr="003F5DD6">
        <w:rPr>
          <w:rStyle w:val="Char6"/>
          <w:rFonts w:hint="cs"/>
          <w:rtl/>
        </w:rPr>
        <w:t>- مجمع الزوائد، 5/115 و در روایتی دیگر با لفظ «موقناً» آمده است. نگا: الاذکار نووی، ص 29. وی می‌گوید: حدیثی غریب است. هیثمی می‌گوید: در این سند، ابن لهیعه وجود دارد که شخصی ضعیف است و حدیث حسن و بقیه رجال آن ثقه‌اند.</w:t>
      </w:r>
    </w:p>
  </w:footnote>
  <w:footnote w:id="70">
    <w:p w:rsidR="00816734" w:rsidRPr="003F5DD6" w:rsidRDefault="00816734" w:rsidP="00E40D47">
      <w:pPr>
        <w:pStyle w:val="a6"/>
        <w:rPr>
          <w:rStyle w:val="Char6"/>
        </w:rPr>
      </w:pPr>
      <w:r w:rsidRPr="00151FE5">
        <w:rPr>
          <w:rStyle w:val="Char6"/>
          <w:vertAlign w:val="superscript"/>
        </w:rPr>
        <w:footnoteRef/>
      </w:r>
      <w:r w:rsidRPr="003F5DD6">
        <w:rPr>
          <w:rStyle w:val="Char6"/>
          <w:rFonts w:hint="cs"/>
          <w:rtl/>
        </w:rPr>
        <w:t>- به کتب اذکار مراجعه شود، از جمله: الکلم الطیب: ابن تیمیه و وابل الصیب: ابن قیم و الاذکار: امام نووی و الحصن الواقی اثر نویسنده.</w:t>
      </w:r>
    </w:p>
  </w:footnote>
  <w:footnote w:id="71">
    <w:p w:rsidR="00816734" w:rsidRPr="003F5DD6" w:rsidRDefault="00816734" w:rsidP="00E40D47">
      <w:pPr>
        <w:pStyle w:val="a6"/>
        <w:rPr>
          <w:rStyle w:val="Char6"/>
          <w:rtl/>
        </w:rPr>
      </w:pPr>
      <w:r w:rsidRPr="00151FE5">
        <w:rPr>
          <w:rStyle w:val="Char6"/>
          <w:vertAlign w:val="superscript"/>
        </w:rPr>
        <w:footnoteRef/>
      </w:r>
      <w:r w:rsidRPr="003F5DD6">
        <w:rPr>
          <w:rStyle w:val="Char6"/>
          <w:rFonts w:hint="cs"/>
          <w:rtl/>
        </w:rPr>
        <w:t>- زادالمعاد، 4/352.</w:t>
      </w:r>
    </w:p>
  </w:footnote>
  <w:footnote w:id="72">
    <w:p w:rsidR="00816734" w:rsidRPr="003F5DD6" w:rsidRDefault="00816734" w:rsidP="00E40D47">
      <w:pPr>
        <w:pStyle w:val="a6"/>
        <w:rPr>
          <w:rStyle w:val="Char6"/>
          <w:rtl/>
        </w:rPr>
      </w:pPr>
      <w:r w:rsidRPr="00151FE5">
        <w:rPr>
          <w:rStyle w:val="Char6"/>
          <w:vertAlign w:val="superscript"/>
        </w:rPr>
        <w:footnoteRef/>
      </w:r>
      <w:r w:rsidRPr="003F5DD6">
        <w:rPr>
          <w:rStyle w:val="Char6"/>
          <w:rFonts w:hint="cs"/>
          <w:rtl/>
        </w:rPr>
        <w:t xml:space="preserve">- برای آگاهی بیشتر به زاد المعاد، ج 4، </w:t>
      </w:r>
      <w:r>
        <w:rPr>
          <w:rStyle w:val="Char6"/>
          <w:rFonts w:hint="cs"/>
          <w:rtl/>
        </w:rPr>
        <w:t>ک</w:t>
      </w:r>
      <w:r w:rsidRPr="003F5DD6">
        <w:rPr>
          <w:rStyle w:val="Char6"/>
          <w:rFonts w:hint="cs"/>
          <w:rtl/>
        </w:rPr>
        <w:t>تاب الطب مراجعه شود.</w:t>
      </w:r>
    </w:p>
  </w:footnote>
  <w:footnote w:id="73">
    <w:p w:rsidR="00816734" w:rsidRPr="003F5DD6" w:rsidRDefault="00816734" w:rsidP="00C75B99">
      <w:pPr>
        <w:pStyle w:val="a6"/>
        <w:rPr>
          <w:rStyle w:val="Char6"/>
        </w:rPr>
      </w:pPr>
      <w:r w:rsidRPr="00151FE5">
        <w:rPr>
          <w:rStyle w:val="Char6"/>
          <w:vertAlign w:val="superscript"/>
        </w:rPr>
        <w:footnoteRef/>
      </w:r>
      <w:r w:rsidRPr="003F5DD6">
        <w:rPr>
          <w:rStyle w:val="Char6"/>
          <w:rFonts w:hint="cs"/>
          <w:rtl/>
        </w:rPr>
        <w:t>- زاد المعاد 4/358.</w:t>
      </w:r>
    </w:p>
  </w:footnote>
  <w:footnote w:id="74">
    <w:p w:rsidR="00816734" w:rsidRPr="003F5DD6" w:rsidRDefault="00816734" w:rsidP="00C75B99">
      <w:pPr>
        <w:pStyle w:val="a6"/>
        <w:rPr>
          <w:rStyle w:val="Char6"/>
          <w:rtl/>
        </w:rPr>
      </w:pPr>
      <w:r w:rsidRPr="00151FE5">
        <w:rPr>
          <w:rStyle w:val="Char6"/>
          <w:vertAlign w:val="superscript"/>
        </w:rPr>
        <w:footnoteRef/>
      </w:r>
      <w:r w:rsidRPr="003F5DD6">
        <w:rPr>
          <w:rStyle w:val="Char6"/>
          <w:rFonts w:hint="cs"/>
          <w:rtl/>
        </w:rPr>
        <w:t>- یعنی معانی و مصادیق آیات مختص زمان و واقعه مربوط به نزول اولیه آیه نیستند. (مترجم).</w:t>
      </w:r>
    </w:p>
  </w:footnote>
  <w:footnote w:id="75">
    <w:p w:rsidR="00816734" w:rsidRPr="003F5DD6" w:rsidRDefault="00816734" w:rsidP="00C75B99">
      <w:pPr>
        <w:pStyle w:val="a6"/>
        <w:rPr>
          <w:rStyle w:val="Char6"/>
        </w:rPr>
      </w:pPr>
      <w:r w:rsidRPr="00151FE5">
        <w:rPr>
          <w:rStyle w:val="Char6"/>
          <w:vertAlign w:val="superscript"/>
        </w:rPr>
        <w:footnoteRef/>
      </w:r>
      <w:r w:rsidRPr="003F5DD6">
        <w:rPr>
          <w:rStyle w:val="Char6"/>
          <w:rFonts w:hint="cs"/>
          <w:rtl/>
        </w:rPr>
        <w:t>- صحیح الجامع، آلبانی، شماره 4023.</w:t>
      </w:r>
    </w:p>
  </w:footnote>
  <w:footnote w:id="76">
    <w:p w:rsidR="00816734" w:rsidRPr="003F5DD6" w:rsidRDefault="00816734" w:rsidP="00C75B99">
      <w:pPr>
        <w:pStyle w:val="a6"/>
        <w:rPr>
          <w:rStyle w:val="Char6"/>
        </w:rPr>
      </w:pPr>
      <w:r w:rsidRPr="00151FE5">
        <w:rPr>
          <w:rStyle w:val="Char6"/>
          <w:vertAlign w:val="superscript"/>
        </w:rPr>
        <w:footnoteRef/>
      </w:r>
      <w:r w:rsidRPr="003F5DD6">
        <w:rPr>
          <w:rStyle w:val="Char6"/>
          <w:rFonts w:hint="cs"/>
          <w:rtl/>
        </w:rPr>
        <w:t>- همان، شماره 1217.</w:t>
      </w:r>
    </w:p>
  </w:footnote>
  <w:footnote w:id="77">
    <w:p w:rsidR="00816734" w:rsidRPr="003F5DD6" w:rsidRDefault="00816734" w:rsidP="00C75B99">
      <w:pPr>
        <w:pStyle w:val="a6"/>
        <w:rPr>
          <w:rStyle w:val="Char6"/>
          <w:rtl/>
        </w:rPr>
      </w:pPr>
      <w:r w:rsidRPr="00151FE5">
        <w:rPr>
          <w:rStyle w:val="Char6"/>
          <w:vertAlign w:val="superscript"/>
        </w:rPr>
        <w:footnoteRef/>
      </w:r>
      <w:r w:rsidRPr="003F5DD6">
        <w:rPr>
          <w:rStyle w:val="Char6"/>
          <w:rFonts w:hint="cs"/>
          <w:rtl/>
        </w:rPr>
        <w:t>- کتاب السلوک، 10/1225.</w:t>
      </w:r>
    </w:p>
  </w:footnote>
  <w:footnote w:id="78">
    <w:p w:rsidR="00816734" w:rsidRPr="003F5DD6" w:rsidRDefault="00816734" w:rsidP="00C75B99">
      <w:pPr>
        <w:pStyle w:val="a6"/>
        <w:rPr>
          <w:rStyle w:val="Char6"/>
        </w:rPr>
      </w:pPr>
      <w:r w:rsidRPr="00151FE5">
        <w:rPr>
          <w:rStyle w:val="Char6"/>
          <w:vertAlign w:val="superscript"/>
        </w:rPr>
        <w:footnoteRef/>
      </w:r>
      <w:r w:rsidRPr="003F5DD6">
        <w:rPr>
          <w:rStyle w:val="Char6"/>
          <w:rFonts w:hint="cs"/>
          <w:rtl/>
        </w:rPr>
        <w:t xml:space="preserve">- ابتدای این </w:t>
      </w:r>
      <w:r w:rsidRPr="00C75B99">
        <w:rPr>
          <w:rFonts w:hint="cs"/>
          <w:rtl/>
        </w:rPr>
        <w:t>حدیث «العين حق» در بخاری، 10/203 روایت شده و ادامه آن را در مسند امام احمد (شماره 21439) و با الفاظ «يحضرها بها» و «يحضرها» آمده است. سیوطی در سنن الکجی در حدیث ابی هریره آنرا تقویت نموده است. ترمذی هم با وی موافق است، هیثمی در 5/107 می‌گوید: آن را احمد با رجال صحیح روایت کرده است. در هر حال معنی آن درست است و با ه</w:t>
      </w:r>
      <w:r w:rsidRPr="003F5DD6">
        <w:rPr>
          <w:rStyle w:val="Char6"/>
          <w:rFonts w:hint="cs"/>
          <w:rtl/>
        </w:rPr>
        <w:t>یچ حدیثی در تضاد نیست و تجربیات و اتفاقات و نظر مشایخ ما آن را تأیید کرده است.</w:t>
      </w:r>
    </w:p>
  </w:footnote>
  <w:footnote w:id="79">
    <w:p w:rsidR="00816734" w:rsidRPr="003F5DD6" w:rsidRDefault="00816734" w:rsidP="00C75B99">
      <w:pPr>
        <w:pStyle w:val="a6"/>
        <w:rPr>
          <w:rStyle w:val="Char6"/>
        </w:rPr>
      </w:pPr>
      <w:r w:rsidRPr="00151FE5">
        <w:rPr>
          <w:rStyle w:val="Char6"/>
          <w:vertAlign w:val="superscript"/>
        </w:rPr>
        <w:footnoteRef/>
      </w:r>
      <w:r w:rsidRPr="003F5DD6">
        <w:rPr>
          <w:rStyle w:val="Char6"/>
          <w:rFonts w:hint="cs"/>
          <w:rtl/>
        </w:rPr>
        <w:t xml:space="preserve">- صحیح جامع البانی، (شماره 3908)، برای آگاهی بیشتر به کتاب </w:t>
      </w:r>
      <w:r w:rsidRPr="00C75B99">
        <w:rPr>
          <w:rFonts w:ascii="mylotus" w:hAnsi="mylotus" w:cs="mylotus"/>
          <w:b w:val="0"/>
          <w:sz w:val="22"/>
          <w:szCs w:val="22"/>
          <w:rtl/>
        </w:rPr>
        <w:t>«كيف تعالج مريضكم بالرقية الشرعية»</w:t>
      </w:r>
      <w:r w:rsidRPr="003F5DD6">
        <w:rPr>
          <w:rStyle w:val="Char6"/>
          <w:rFonts w:hint="cs"/>
          <w:rtl/>
        </w:rPr>
        <w:t xml:space="preserve"> مراجعه شود.</w:t>
      </w:r>
    </w:p>
  </w:footnote>
  <w:footnote w:id="80">
    <w:p w:rsidR="00816734" w:rsidRPr="003F5DD6" w:rsidRDefault="00816734" w:rsidP="003E7A0E">
      <w:pPr>
        <w:pStyle w:val="FootnoteText"/>
        <w:bidi/>
        <w:ind w:left="234" w:hangingChars="97" w:hanging="234"/>
        <w:jc w:val="both"/>
        <w:rPr>
          <w:rStyle w:val="Char6"/>
        </w:rPr>
      </w:pPr>
      <w:r w:rsidRPr="00151FE5">
        <w:rPr>
          <w:rStyle w:val="Char6"/>
          <w:vertAlign w:val="superscript"/>
        </w:rPr>
        <w:footnoteRef/>
      </w:r>
      <w:r w:rsidRPr="003F5DD6">
        <w:rPr>
          <w:rStyle w:val="Char6"/>
          <w:rFonts w:hint="cs"/>
          <w:rtl/>
        </w:rPr>
        <w:t xml:space="preserve">- فتاوی، ابن تیمیه، 19/56 </w:t>
      </w:r>
      <w:r w:rsidRPr="00C9049D">
        <w:rPr>
          <w:rFonts w:cs="Times New Roman" w:hint="cs"/>
          <w:sz w:val="24"/>
          <w:szCs w:val="24"/>
          <w:rtl/>
          <w:lang w:bidi="fa-IR"/>
        </w:rPr>
        <w:t>–</w:t>
      </w:r>
      <w:r w:rsidRPr="003F5DD6">
        <w:rPr>
          <w:rStyle w:val="Char6"/>
          <w:rFonts w:hint="cs"/>
          <w:rtl/>
        </w:rPr>
        <w:t xml:space="preserve"> 57.</w:t>
      </w:r>
    </w:p>
  </w:footnote>
  <w:footnote w:id="81">
    <w:p w:rsidR="00816734" w:rsidRPr="003F5DD6" w:rsidRDefault="00816734" w:rsidP="001B7F6F">
      <w:pPr>
        <w:pStyle w:val="a6"/>
        <w:rPr>
          <w:rStyle w:val="Char6"/>
        </w:rPr>
      </w:pPr>
      <w:r w:rsidRPr="00151FE5">
        <w:rPr>
          <w:rStyle w:val="Char6"/>
          <w:vertAlign w:val="superscript"/>
        </w:rPr>
        <w:footnoteRef/>
      </w:r>
      <w:r w:rsidRPr="003F5DD6">
        <w:rPr>
          <w:rStyle w:val="Char6"/>
          <w:rFonts w:hint="cs"/>
          <w:rtl/>
        </w:rPr>
        <w:t>- ماده‌ای رقیق و لطیف که در علم اسپریتیسم تعاریفی برای آن بیان شده و با برخی تجهیزات و استفاده از اشعه‌های ماوراء بنفش قابل دید است. (مترجم).</w:t>
      </w:r>
    </w:p>
  </w:footnote>
  <w:footnote w:id="82">
    <w:p w:rsidR="00816734" w:rsidRPr="003F5DD6" w:rsidRDefault="00816734" w:rsidP="001B7F6F">
      <w:pPr>
        <w:pStyle w:val="a6"/>
        <w:rPr>
          <w:rStyle w:val="Char6"/>
        </w:rPr>
      </w:pPr>
      <w:r w:rsidRPr="00151FE5">
        <w:rPr>
          <w:rStyle w:val="Char6"/>
          <w:vertAlign w:val="superscript"/>
        </w:rPr>
        <w:footnoteRef/>
      </w:r>
      <w:r w:rsidRPr="003F5DD6">
        <w:rPr>
          <w:rStyle w:val="Char6"/>
          <w:rFonts w:hint="cs"/>
          <w:rtl/>
        </w:rPr>
        <w:t>- فتاوی، 13/92، 93، «مقدمه التفسیر» و ا</w:t>
      </w:r>
      <w:r>
        <w:rPr>
          <w:rStyle w:val="Char6"/>
          <w:rFonts w:hint="cs"/>
          <w:rtl/>
        </w:rPr>
        <w:t>ی</w:t>
      </w:r>
      <w:r w:rsidRPr="003F5DD6">
        <w:rPr>
          <w:rStyle w:val="Char6"/>
          <w:rFonts w:hint="cs"/>
          <w:rtl/>
        </w:rPr>
        <w:t>ن از دقت فهم و ادرا</w:t>
      </w:r>
      <w:r>
        <w:rPr>
          <w:rStyle w:val="Char6"/>
          <w:rFonts w:hint="cs"/>
          <w:rtl/>
        </w:rPr>
        <w:t>ک</w:t>
      </w:r>
      <w:r w:rsidRPr="003F5DD6">
        <w:rPr>
          <w:rStyle w:val="Char6"/>
          <w:rFonts w:hint="cs"/>
          <w:rtl/>
        </w:rPr>
        <w:t xml:space="preserve"> ا</w:t>
      </w:r>
      <w:r>
        <w:rPr>
          <w:rStyle w:val="Char6"/>
          <w:rFonts w:hint="cs"/>
          <w:rtl/>
        </w:rPr>
        <w:t>ی</w:t>
      </w:r>
      <w:r w:rsidRPr="003F5DD6">
        <w:rPr>
          <w:rStyle w:val="Char6"/>
          <w:rFonts w:hint="cs"/>
          <w:rtl/>
        </w:rPr>
        <w:t xml:space="preserve">شان بوده است خدا او را رحمت </w:t>
      </w:r>
      <w:r>
        <w:rPr>
          <w:rStyle w:val="Char6"/>
          <w:rFonts w:hint="cs"/>
          <w:rtl/>
        </w:rPr>
        <w:t>ک</w:t>
      </w:r>
      <w:r w:rsidRPr="003F5DD6">
        <w:rPr>
          <w:rStyle w:val="Char6"/>
          <w:rFonts w:hint="cs"/>
          <w:rtl/>
        </w:rPr>
        <w:t>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8602DE" w:rsidRDefault="00816734" w:rsidP="00530E44">
    <w:pPr>
      <w:pStyle w:val="Header"/>
      <w:tabs>
        <w:tab w:val="clear" w:pos="4153"/>
        <w:tab w:val="right" w:pos="566"/>
        <w:tab w:val="center" w:pos="849"/>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75648" behindDoc="0" locked="0" layoutInCell="1" allowOverlap="1" wp14:anchorId="6A851836" wp14:editId="0EFEB79F">
              <wp:simplePos x="0" y="0"/>
              <wp:positionH relativeFrom="column">
                <wp:posOffset>-1905</wp:posOffset>
              </wp:positionH>
              <wp:positionV relativeFrom="paragraph">
                <wp:posOffset>301625</wp:posOffset>
              </wp:positionV>
              <wp:extent cx="3959860" cy="0"/>
              <wp:effectExtent l="24130" t="27940" r="26035" b="1968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hU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N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E6750">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530E44" w:rsidRPr="00530E44">
      <w:rPr>
        <w:rFonts w:ascii="IRNazanin" w:hAnsi="IRNazanin" w:cs="IRNazanin"/>
        <w:b/>
        <w:bCs/>
        <w:sz w:val="26"/>
        <w:szCs w:val="26"/>
        <w:rtl/>
        <w:lang w:bidi="fa-IR"/>
      </w:rPr>
      <w:t>راهکارهای شریعت برای پیشگیری و شفا در مقابل امراض...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E6" w:rsidRPr="00A321B8" w:rsidRDefault="00F857E6" w:rsidP="00F857E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4080" behindDoc="0" locked="0" layoutInCell="1" allowOverlap="1" wp14:anchorId="69A02C6D" wp14:editId="40D53447">
              <wp:simplePos x="0" y="0"/>
              <wp:positionH relativeFrom="column">
                <wp:posOffset>0</wp:posOffset>
              </wp:positionH>
              <wp:positionV relativeFrom="paragraph">
                <wp:posOffset>288290</wp:posOffset>
              </wp:positionV>
              <wp:extent cx="3959860" cy="0"/>
              <wp:effectExtent l="26035" t="24130" r="24130" b="234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TR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Vi5NE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قاعده ششم: اطمینان‌بخشیدن به مریض</w:t>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2383">
      <w:rPr>
        <w:rFonts w:ascii="IRNazli" w:hAnsi="IRNazli" w:cs="IRNazli"/>
        <w:noProof/>
        <w:rtl/>
      </w:rPr>
      <w:t>23</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E6" w:rsidRPr="00A321B8" w:rsidRDefault="00F857E6" w:rsidP="00F857E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6128" behindDoc="0" locked="0" layoutInCell="1" allowOverlap="1" wp14:anchorId="7FCD65F9" wp14:editId="05CDFA9F">
              <wp:simplePos x="0" y="0"/>
              <wp:positionH relativeFrom="column">
                <wp:posOffset>0</wp:posOffset>
              </wp:positionH>
              <wp:positionV relativeFrom="paragraph">
                <wp:posOffset>288290</wp:posOffset>
              </wp:positionV>
              <wp:extent cx="3959860" cy="0"/>
              <wp:effectExtent l="26035" t="24130" r="24130" b="234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hB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Tz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ad94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قاعده هشتم: از بیان ظن و گمان هنگام معالجه پرهیز شود</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2383">
      <w:rPr>
        <w:rFonts w:ascii="IRNazli" w:hAnsi="IRNazli" w:cs="IRNazli"/>
        <w:noProof/>
        <w:rtl/>
      </w:rPr>
      <w:t>27</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A321B8" w:rsidRDefault="00816734" w:rsidP="00A31CC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4750F80F" wp14:editId="084938C9">
              <wp:simplePos x="0" y="0"/>
              <wp:positionH relativeFrom="column">
                <wp:posOffset>0</wp:posOffset>
              </wp:positionH>
              <wp:positionV relativeFrom="paragraph">
                <wp:posOffset>288290</wp:posOffset>
              </wp:positionV>
              <wp:extent cx="3959860" cy="0"/>
              <wp:effectExtent l="26035" t="24130" r="24130" b="234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Xr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usB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MiNVestAgAATgQAAA4AAAAAAAAAAAAAAAAALgIAAGRycy9lMm9E&#10;b2MueG1sUEsBAi0AFAAGAAgAAAAhAJGqYeDYAAAABgEAAA8AAAAAAAAAAAAAAAAAhwQAAGRycy9k&#10;b3ducmV2LnhtbFBLBQYAAAAABAAEAPMAAACMBQ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57743">
      <w:rPr>
        <w:rFonts w:ascii="IRNazli" w:hAnsi="IRNazli" w:cs="IRNazli"/>
        <w:noProof/>
        <w:rtl/>
      </w:rPr>
      <w:t>35</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CF" w:rsidRDefault="006B07CF">
    <w:pPr>
      <w:pStyle w:val="Header"/>
      <w:rPr>
        <w:rtl/>
        <w:lang w:bidi="fa-IR"/>
      </w:rPr>
    </w:pPr>
  </w:p>
  <w:p w:rsidR="006B07CF" w:rsidRPr="001D23E2" w:rsidRDefault="006B07CF">
    <w:pPr>
      <w:pStyle w:val="Header"/>
      <w:rPr>
        <w:sz w:val="34"/>
        <w:szCs w:val="34"/>
        <w:lang w:bidi="fa-I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43" w:rsidRPr="00A321B8" w:rsidRDefault="00357743" w:rsidP="0035774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8176" behindDoc="0" locked="0" layoutInCell="1" allowOverlap="1" wp14:anchorId="75E77227" wp14:editId="4B133AA7">
              <wp:simplePos x="0" y="0"/>
              <wp:positionH relativeFrom="column">
                <wp:posOffset>0</wp:posOffset>
              </wp:positionH>
              <wp:positionV relativeFrom="paragraph">
                <wp:posOffset>288290</wp:posOffset>
              </wp:positionV>
              <wp:extent cx="3959860" cy="0"/>
              <wp:effectExtent l="26035" t="24130" r="24130" b="234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wx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20DDE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قاعده یازدهم: یاد مرگ نتیجه بخش، نه مرگ بی‌ثمر</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2383">
      <w:rPr>
        <w:rFonts w:ascii="IRNazli" w:hAnsi="IRNazli" w:cs="IRNazli"/>
        <w:noProof/>
        <w:rtl/>
      </w:rPr>
      <w:t>35</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C37D07" w:rsidRDefault="00816734" w:rsidP="003147D2">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قاعده چهاردهم: </w:t>
    </w:r>
    <w:r w:rsidRPr="00840861">
      <w:rPr>
        <w:rFonts w:hint="cs"/>
        <w:rtl/>
        <w:lang w:bidi="fa-IR"/>
      </w:rPr>
      <w:t>برخی بیماریها آن گونه‌اند که باید با آن ساخت حتی</w:t>
    </w:r>
    <w:r>
      <w:rPr>
        <w:rFonts w:hint="cs"/>
        <w:rtl/>
        <w:lang w:bidi="fa-IR"/>
      </w:rPr>
      <w:t>......</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33</w:t>
    </w:r>
    <w:r w:rsidRPr="00C37D07">
      <w:rPr>
        <w:rFonts w:ascii="Times New Roman Bold" w:hAnsi="Times New Roman Bold" w:hint="cs"/>
        <w:rtl/>
        <w:lang w:bidi="fa-IR"/>
      </w:rPr>
      <w:fldChar w:fldCharType="end"/>
    </w:r>
  </w:p>
  <w:p w:rsidR="00816734" w:rsidRPr="00BC39D5" w:rsidRDefault="0081673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7C91751B" wp14:editId="734681B2">
              <wp:simplePos x="0" y="0"/>
              <wp:positionH relativeFrom="column">
                <wp:posOffset>0</wp:posOffset>
              </wp:positionH>
              <wp:positionV relativeFrom="paragraph">
                <wp:posOffset>50165</wp:posOffset>
              </wp:positionV>
              <wp:extent cx="4733925" cy="0"/>
              <wp:effectExtent l="19050" t="21590" r="19050" b="26035"/>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A2JQIAAEAEAAAOAAAAZHJzL2Uyb0RvYy54bWysU8uu2jAQ3VfqP1jeQxII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" strokeweight="3pt">
              <v:stroke linestyle="thinThin"/>
            </v:lin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C37D07" w:rsidRDefault="00816734" w:rsidP="003147D2">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قاعده پانزدهم: </w:t>
    </w:r>
    <w:r w:rsidRPr="00840861">
      <w:rPr>
        <w:rFonts w:hint="cs"/>
        <w:spacing w:val="-8"/>
        <w:rtl/>
        <w:lang w:bidi="fa-IR"/>
      </w:rPr>
      <w:t>نماز مایه آرامش جسم</w:t>
    </w:r>
    <w:r>
      <w:rPr>
        <w:rFonts w:hint="eastAsia"/>
        <w:spacing w:val="-8"/>
        <w:rtl/>
        <w:lang w:bidi="fa-IR"/>
      </w:rPr>
      <w:t>‌</w:t>
    </w:r>
    <w:r w:rsidRPr="00840861">
      <w:rPr>
        <w:rFonts w:hint="cs"/>
        <w:spacing w:val="-8"/>
        <w:rtl/>
        <w:lang w:bidi="fa-IR"/>
      </w:rPr>
      <w:t>های خسته و روان</w:t>
    </w:r>
    <w:r>
      <w:rPr>
        <w:rFonts w:hint="eastAsia"/>
        <w:spacing w:val="-8"/>
        <w:rtl/>
        <w:lang w:bidi="fa-IR"/>
      </w:rPr>
      <w:t>‌</w:t>
    </w:r>
    <w:r w:rsidRPr="00840861">
      <w:rPr>
        <w:rFonts w:hint="cs"/>
        <w:spacing w:val="-8"/>
        <w:rtl/>
        <w:lang w:bidi="fa-IR"/>
      </w:rPr>
      <w:t>های پریشان است</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43</w:t>
    </w:r>
    <w:r w:rsidRPr="00C37D07">
      <w:rPr>
        <w:rFonts w:ascii="Times New Roman Bold" w:hAnsi="Times New Roman Bold" w:hint="cs"/>
        <w:rtl/>
        <w:lang w:bidi="fa-IR"/>
      </w:rPr>
      <w:fldChar w:fldCharType="end"/>
    </w:r>
  </w:p>
  <w:p w:rsidR="00816734" w:rsidRPr="001D23E2" w:rsidRDefault="00816734" w:rsidP="003A585B">
    <w:pPr>
      <w:pStyle w:val="Header"/>
      <w:ind w:left="284" w:right="284"/>
      <w:rPr>
        <w:rFonts w:ascii="B Compset" w:hAnsi="B Compset"/>
        <w:sz w:val="12"/>
        <w:szCs w:val="12"/>
        <w:rtl/>
      </w:rPr>
    </w:pPr>
    <w:r>
      <w:rPr>
        <w:rFonts w:ascii="B Compset" w:hAnsi="B Compset" w:hint="cs"/>
        <w:noProof/>
        <w:sz w:val="22"/>
        <w:szCs w:val="22"/>
        <w:rtl/>
      </w:rPr>
      <mc:AlternateContent>
        <mc:Choice Requires="wps">
          <w:drawing>
            <wp:anchor distT="0" distB="0" distL="114300" distR="114300" simplePos="0" relativeHeight="251659264" behindDoc="0" locked="0" layoutInCell="1" allowOverlap="1" wp14:anchorId="3C1E72E6" wp14:editId="772AC86E">
              <wp:simplePos x="0" y="0"/>
              <wp:positionH relativeFrom="column">
                <wp:posOffset>0</wp:posOffset>
              </wp:positionH>
              <wp:positionV relativeFrom="paragraph">
                <wp:posOffset>2540</wp:posOffset>
              </wp:positionV>
              <wp:extent cx="4733925" cy="0"/>
              <wp:effectExtent l="19050" t="21590" r="19050" b="26035"/>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7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3hGIwIAAEA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" strokeweight="3pt">
              <v:stroke linestyle="thinThin"/>
            </v:lin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A321B8" w:rsidRDefault="00816734" w:rsidP="00A31CC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22B3AA34" wp14:editId="619557F8">
              <wp:simplePos x="0" y="0"/>
              <wp:positionH relativeFrom="column">
                <wp:posOffset>0</wp:posOffset>
              </wp:positionH>
              <wp:positionV relativeFrom="paragraph">
                <wp:posOffset>288290</wp:posOffset>
              </wp:positionV>
              <wp:extent cx="3959860" cy="0"/>
              <wp:effectExtent l="26035" t="24130" r="24130" b="234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MKMwuy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47</w:t>
    </w:r>
    <w:r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C37D07" w:rsidRDefault="00816734" w:rsidP="00386A65">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قاعده هجدهم: </w:t>
    </w:r>
    <w:r w:rsidRPr="009F51CE">
      <w:rPr>
        <w:rFonts w:hint="cs"/>
        <w:rtl/>
        <w:lang w:bidi="fa-IR"/>
      </w:rPr>
      <w:t xml:space="preserve">باید هوشیار بود که هنگام رقیه برای مریض </w:t>
    </w:r>
    <w:r>
      <w:rPr>
        <w:rFonts w:hint="cs"/>
        <w:rtl/>
        <w:lang w:bidi="fa-IR"/>
      </w:rPr>
      <w:t>شیطان نتواند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39</w:t>
    </w:r>
    <w:r w:rsidRPr="00C37D07">
      <w:rPr>
        <w:rFonts w:ascii="Times New Roman Bold" w:hAnsi="Times New Roman Bold" w:hint="cs"/>
        <w:rtl/>
        <w:lang w:bidi="fa-IR"/>
      </w:rPr>
      <w:fldChar w:fldCharType="end"/>
    </w:r>
  </w:p>
  <w:p w:rsidR="00816734" w:rsidRPr="00BC39D5" w:rsidRDefault="0081673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14:anchorId="1414B7F7" wp14:editId="79E23A5F">
              <wp:simplePos x="0" y="0"/>
              <wp:positionH relativeFrom="column">
                <wp:posOffset>0</wp:posOffset>
              </wp:positionH>
              <wp:positionV relativeFrom="paragraph">
                <wp:posOffset>50165</wp:posOffset>
              </wp:positionV>
              <wp:extent cx="4733925" cy="0"/>
              <wp:effectExtent l="19050" t="21590" r="19050" b="26035"/>
              <wp:wrapNone/>
              <wp:docPr id="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GJJAIAAEA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" strokeweight="3pt">
              <v:stroke linestyle="thinThin"/>
            </v:lin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A321B8" w:rsidRDefault="00816734" w:rsidP="00A31CC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067CB1DB" wp14:editId="78BFC225">
              <wp:simplePos x="0" y="0"/>
              <wp:positionH relativeFrom="column">
                <wp:posOffset>0</wp:posOffset>
              </wp:positionH>
              <wp:positionV relativeFrom="paragraph">
                <wp:posOffset>288290</wp:posOffset>
              </wp:positionV>
              <wp:extent cx="3959860" cy="0"/>
              <wp:effectExtent l="26035" t="24130" r="24130" b="234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TLLg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A0yETLLgIAAE4EAAAOAAAAAAAAAAAAAAAAAC4CAABkcnMvZTJv&#10;RG9jLnhtbFBLAQItABQABgAIAAAAIQCRqmHg2AAAAAYBAAAPAAAAAAAAAAAAAAAAAIgEAABkcnMv&#10;ZG93bnJldi54bWxQSwUGAAAAAAQABADzAAAAjQ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57743">
      <w:rPr>
        <w:rFonts w:ascii="IRNazli" w:hAnsi="IRNazli" w:cs="IRNazli"/>
        <w:noProof/>
        <w:rtl/>
      </w:rPr>
      <w:t>55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A321B8" w:rsidRDefault="00816734" w:rsidP="00C6284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5CD706BB" wp14:editId="402A2813">
              <wp:simplePos x="0" y="0"/>
              <wp:positionH relativeFrom="column">
                <wp:posOffset>0</wp:posOffset>
              </wp:positionH>
              <wp:positionV relativeFrom="paragraph">
                <wp:posOffset>288290</wp:posOffset>
              </wp:positionV>
              <wp:extent cx="3959860" cy="0"/>
              <wp:effectExtent l="26035" t="24130" r="24130" b="234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DOlXCQtAgAATgQAAA4AAAAAAAAAAAAAAAAALgIAAGRycy9lMm9E&#10;b2MueG1sUEsBAi0AFAAGAAgAAAAhAJGqYeDYAAAABgEAAA8AAAAAAAAAAAAAAAAAhwQAAGRycy9k&#10;b3ducmV2LnhtbFBLBQYAAAAABAAEAPMAAACMBQ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E6750">
      <w:rPr>
        <w:rFonts w:ascii="IRNazli" w:hAnsi="IRNazli" w:cs="IRNazli" w:hint="eastAsia"/>
        <w:rtl/>
      </w:rPr>
      <w:t>‌ج</w:t>
    </w:r>
    <w:r w:rsidRPr="008602DE">
      <w:rPr>
        <w:rFonts w:ascii="IRNazli" w:hAnsi="IRNazli" w:cs="IRNazli"/>
        <w:rtl/>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43" w:rsidRPr="00A321B8" w:rsidRDefault="00357743" w:rsidP="0035774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0224" behindDoc="0" locked="0" layoutInCell="1" allowOverlap="1" wp14:anchorId="32000A96" wp14:editId="46A2E9CF">
              <wp:simplePos x="0" y="0"/>
              <wp:positionH relativeFrom="column">
                <wp:posOffset>0</wp:posOffset>
              </wp:positionH>
              <wp:positionV relativeFrom="paragraph">
                <wp:posOffset>288290</wp:posOffset>
              </wp:positionV>
              <wp:extent cx="3959860" cy="0"/>
              <wp:effectExtent l="26035" t="24130" r="24130" b="2349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L3cY4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قاعده بیستم: عقل و فکر خویش را بکار گیر، و تفکرات...</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2383">
      <w:rPr>
        <w:rFonts w:ascii="IRNazli" w:hAnsi="IRNazli" w:cs="IRNazli"/>
        <w:noProof/>
        <w:rtl/>
      </w:rPr>
      <w:t>57</w:t>
    </w:r>
    <w:r w:rsidRPr="008602DE">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43" w:rsidRPr="00A321B8" w:rsidRDefault="00357743" w:rsidP="0035774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2272" behindDoc="0" locked="0" layoutInCell="1" allowOverlap="1" wp14:anchorId="406D6A72" wp14:editId="40997B85">
              <wp:simplePos x="0" y="0"/>
              <wp:positionH relativeFrom="column">
                <wp:posOffset>0</wp:posOffset>
              </wp:positionH>
              <wp:positionV relativeFrom="paragraph">
                <wp:posOffset>288290</wp:posOffset>
              </wp:positionV>
              <wp:extent cx="3959860" cy="0"/>
              <wp:effectExtent l="26035" t="24130" r="24130" b="234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X+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zz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pwF/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قاعده بیست و یکم: شیطان معمولاً در ایجاد بیماری‌های...</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2383">
      <w:rPr>
        <w:rFonts w:ascii="IRNazli" w:hAnsi="IRNazli" w:cs="IRNazli"/>
        <w:noProof/>
        <w:rtl/>
      </w:rPr>
      <w:t>71</w:t>
    </w:r>
    <w:r w:rsidRPr="008602DE">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A321B8" w:rsidRDefault="00816734" w:rsidP="00A31CC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355D1134" wp14:editId="4E69D09B">
              <wp:simplePos x="0" y="0"/>
              <wp:positionH relativeFrom="column">
                <wp:posOffset>0</wp:posOffset>
              </wp:positionH>
              <wp:positionV relativeFrom="paragraph">
                <wp:posOffset>288290</wp:posOffset>
              </wp:positionV>
              <wp:extent cx="3959860" cy="0"/>
              <wp:effectExtent l="26035" t="24130" r="24130" b="2349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hb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TzB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OHXYWy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57743">
      <w:rPr>
        <w:rFonts w:ascii="IRNazli" w:hAnsi="IRNazli" w:cs="IRNazli"/>
        <w:noProof/>
        <w:rtl/>
      </w:rPr>
      <w:t>77</w:t>
    </w:r>
    <w:r w:rsidRPr="008602DE">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43" w:rsidRPr="00A321B8" w:rsidRDefault="00357743" w:rsidP="0035774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4320" behindDoc="0" locked="0" layoutInCell="1" allowOverlap="1" wp14:anchorId="5AEED4D8" wp14:editId="176845D4">
              <wp:simplePos x="0" y="0"/>
              <wp:positionH relativeFrom="column">
                <wp:posOffset>0</wp:posOffset>
              </wp:positionH>
              <wp:positionV relativeFrom="paragraph">
                <wp:posOffset>288290</wp:posOffset>
              </wp:positionV>
              <wp:extent cx="3959860" cy="0"/>
              <wp:effectExtent l="26035" t="24130" r="24130" b="2349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28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QhMtv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قاعده بیست و سوم: وجود راهکارهای مختلف درمان، بیانگر...</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2383">
      <w:rPr>
        <w:rFonts w:ascii="IRNazli" w:hAnsi="IRNazli" w:cs="IRNazli"/>
        <w:noProof/>
        <w:rtl/>
      </w:rPr>
      <w:t>77</w:t>
    </w:r>
    <w:r w:rsidRPr="008602DE">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A321B8" w:rsidRDefault="00816734" w:rsidP="00A31CC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9984" behindDoc="0" locked="0" layoutInCell="1" allowOverlap="1" wp14:anchorId="06AC4929" wp14:editId="1A7F52A8">
              <wp:simplePos x="0" y="0"/>
              <wp:positionH relativeFrom="column">
                <wp:posOffset>0</wp:posOffset>
              </wp:positionH>
              <wp:positionV relativeFrom="paragraph">
                <wp:posOffset>288290</wp:posOffset>
              </wp:positionV>
              <wp:extent cx="3959860" cy="0"/>
              <wp:effectExtent l="26035" t="24130" r="24130" b="234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wr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DwerCstAgAATgQAAA4AAAAAAAAAAAAAAAAALgIAAGRycy9lMm9E&#10;b2MueG1sUEsBAi0AFAAGAAgAAAAhAJGqYeDYAAAABgEAAA8AAAAAAAAAAAAAAAAAhwQAAGRycy9k&#10;b3ducmV2LnhtbFBLBQYAAAAABAAEAPMAAACMBQ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57743">
      <w:rPr>
        <w:rFonts w:ascii="IRNazli" w:hAnsi="IRNazli" w:cs="IRNazli"/>
        <w:noProof/>
        <w:rtl/>
      </w:rPr>
      <w:t>85</w:t>
    </w:r>
    <w:r w:rsidRPr="008602DE">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43" w:rsidRPr="00A321B8" w:rsidRDefault="00357743" w:rsidP="0035774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6368" behindDoc="0" locked="0" layoutInCell="1" allowOverlap="1" wp14:anchorId="4CF18F32" wp14:editId="6A0F4814">
              <wp:simplePos x="0" y="0"/>
              <wp:positionH relativeFrom="column">
                <wp:posOffset>0</wp:posOffset>
              </wp:positionH>
              <wp:positionV relativeFrom="paragraph">
                <wp:posOffset>288290</wp:posOffset>
              </wp:positionV>
              <wp:extent cx="3959860" cy="0"/>
              <wp:effectExtent l="26035" t="24130" r="24130" b="2349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RnhZzC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قاعده بیست و ششم: بیشتر امراض نتیجه اثرات چشم است...</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2383">
      <w:rPr>
        <w:rFonts w:ascii="IRNazli" w:hAnsi="IRNazli" w:cs="IRNazli"/>
        <w:noProof/>
        <w:rtl/>
      </w:rPr>
      <w:t>85</w:t>
    </w:r>
    <w:r w:rsidRPr="008602DE">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43" w:rsidRPr="00A321B8" w:rsidRDefault="00357743" w:rsidP="00A31CC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8416" behindDoc="0" locked="0" layoutInCell="1" allowOverlap="1" wp14:anchorId="03DEA244" wp14:editId="0F03BDE3">
              <wp:simplePos x="0" y="0"/>
              <wp:positionH relativeFrom="column">
                <wp:posOffset>0</wp:posOffset>
              </wp:positionH>
              <wp:positionV relativeFrom="paragraph">
                <wp:posOffset>288290</wp:posOffset>
              </wp:positionV>
              <wp:extent cx="3959860" cy="0"/>
              <wp:effectExtent l="26035" t="24130" r="24130" b="234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Vc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F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rFxVw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سخن آخر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2383">
      <w:rPr>
        <w:rFonts w:ascii="IRNazli" w:hAnsi="IRNazli" w:cs="IRNazli"/>
        <w:noProof/>
        <w:rtl/>
      </w:rPr>
      <w:t>91</w:t>
    </w:r>
    <w:r w:rsidRPr="008602DE">
      <w:rPr>
        <w:rFonts w:ascii="IRNazli" w:hAnsi="IRNazli" w:cs="IRNazli"/>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C37D07" w:rsidRDefault="00816734" w:rsidP="00B23B67">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آخرین نصیحت</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87</w:t>
    </w:r>
    <w:r w:rsidRPr="00C37D07">
      <w:rPr>
        <w:rFonts w:ascii="Times New Roman Bold" w:hAnsi="Times New Roman Bold" w:hint="cs"/>
        <w:rtl/>
        <w:lang w:bidi="fa-IR"/>
      </w:rPr>
      <w:fldChar w:fldCharType="end"/>
    </w:r>
  </w:p>
  <w:p w:rsidR="00816734" w:rsidRPr="001D23E2" w:rsidRDefault="00816734" w:rsidP="003A585B">
    <w:pPr>
      <w:pStyle w:val="Header"/>
      <w:ind w:left="284" w:right="284"/>
      <w:rPr>
        <w:rFonts w:ascii="B Compset" w:hAnsi="B Compset"/>
        <w:sz w:val="12"/>
        <w:szCs w:val="12"/>
        <w:rtl/>
      </w:rPr>
    </w:pPr>
    <w:r>
      <w:rPr>
        <w:rFonts w:ascii="B Compset" w:hAnsi="B Compset" w:hint="cs"/>
        <w:noProof/>
        <w:sz w:val="22"/>
        <w:szCs w:val="22"/>
        <w:rtl/>
      </w:rPr>
      <mc:AlternateContent>
        <mc:Choice Requires="wps">
          <w:drawing>
            <wp:anchor distT="0" distB="0" distL="114300" distR="114300" simplePos="0" relativeHeight="251673600" behindDoc="0" locked="0" layoutInCell="1" allowOverlap="1" wp14:anchorId="13FC6DCD" wp14:editId="560D1E33">
              <wp:simplePos x="0" y="0"/>
              <wp:positionH relativeFrom="column">
                <wp:posOffset>0</wp:posOffset>
              </wp:positionH>
              <wp:positionV relativeFrom="paragraph">
                <wp:posOffset>2540</wp:posOffset>
              </wp:positionV>
              <wp:extent cx="4733925" cy="0"/>
              <wp:effectExtent l="19050" t="21590" r="19050" b="26035"/>
              <wp:wrapNone/>
              <wp:docPr id="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7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aE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ySS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" strokeweight="3pt">
              <v:stroke linestyle="thinThin"/>
            </v:lin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A321B8" w:rsidRDefault="00816734" w:rsidP="00A31CC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2032" behindDoc="0" locked="0" layoutInCell="1" allowOverlap="1" wp14:anchorId="55476F3E" wp14:editId="30838C45">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B7F6F">
      <w:rPr>
        <w:rFonts w:ascii="IRNazli" w:hAnsi="IRNazli" w:cs="IRNazli"/>
        <w:noProof/>
        <w:rtl/>
      </w:rPr>
      <w:t>95</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5832EF" w:rsidRDefault="00816734">
    <w:pPr>
      <w:pStyle w:val="Header"/>
      <w:rPr>
        <w:sz w:val="36"/>
        <w:szCs w:val="36"/>
        <w:rtl/>
        <w:lang w:bidi="fa-IR"/>
      </w:rPr>
    </w:pPr>
  </w:p>
  <w:p w:rsidR="00816734" w:rsidRPr="001D23E2" w:rsidRDefault="00816734">
    <w:pPr>
      <w:pStyle w:val="Header"/>
      <w:rPr>
        <w:sz w:val="34"/>
        <w:szCs w:val="3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DA" w:rsidRPr="005832EF" w:rsidRDefault="002B18DA">
    <w:pPr>
      <w:pStyle w:val="Header"/>
      <w:rPr>
        <w:sz w:val="36"/>
        <w:szCs w:val="36"/>
        <w:rtl/>
        <w:lang w:bidi="fa-IR"/>
      </w:rPr>
    </w:pPr>
  </w:p>
  <w:p w:rsidR="002B18DA" w:rsidRPr="001D23E2" w:rsidRDefault="002B18DA">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9D" w:rsidRPr="00A321B8" w:rsidRDefault="00836D9D" w:rsidP="00C6284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0464" behindDoc="0" locked="0" layoutInCell="1" allowOverlap="1" wp14:anchorId="1933BBA8" wp14:editId="70B2CB62">
              <wp:simplePos x="0" y="0"/>
              <wp:positionH relativeFrom="column">
                <wp:posOffset>0</wp:posOffset>
              </wp:positionH>
              <wp:positionV relativeFrom="paragraph">
                <wp:posOffset>288290</wp:posOffset>
              </wp:positionV>
              <wp:extent cx="3959860" cy="0"/>
              <wp:effectExtent l="26035" t="24130" r="24130" b="234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q6xL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2383">
      <w:rPr>
        <w:rFonts w:ascii="IRNazli" w:hAnsi="IRNazli" w:cs="IRNazli"/>
        <w:noProof/>
        <w:rtl/>
      </w:rPr>
      <w:t>5</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C37D07" w:rsidRDefault="00816734" w:rsidP="00442F69">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قاعده اول: اخلاق مبنای هر عملی است</w:t>
    </w:r>
    <w:r w:rsidR="00CC41B1">
      <w:rPr>
        <w:rFonts w:ascii="Times New Roman Bold" w:hAnsi="Times New Roman Bold" w:hint="cs"/>
        <w:rtl/>
        <w:lang w:bidi="fa-IR"/>
      </w:rPr>
      <w:t xml:space="preserve">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9</w:t>
    </w:r>
    <w:r w:rsidRPr="00C37D07">
      <w:rPr>
        <w:rFonts w:ascii="Times New Roman Bold" w:hAnsi="Times New Roman Bold" w:hint="cs"/>
        <w:rtl/>
        <w:lang w:bidi="fa-IR"/>
      </w:rPr>
      <w:fldChar w:fldCharType="end"/>
    </w:r>
  </w:p>
  <w:p w:rsidR="00816734" w:rsidRPr="00BC39D5" w:rsidRDefault="0081673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45952" behindDoc="0" locked="0" layoutInCell="1" allowOverlap="1" wp14:anchorId="133F1342" wp14:editId="75D29065">
              <wp:simplePos x="0" y="0"/>
              <wp:positionH relativeFrom="column">
                <wp:posOffset>0</wp:posOffset>
              </wp:positionH>
              <wp:positionV relativeFrom="paragraph">
                <wp:posOffset>50165</wp:posOffset>
              </wp:positionV>
              <wp:extent cx="4733925" cy="0"/>
              <wp:effectExtent l="19050" t="21590" r="19050" b="26035"/>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G3JAIAAEA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" strokeweight="3pt">
              <v:stroke linestyle="thinThin"/>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C37D07" w:rsidRDefault="00816734" w:rsidP="006573FC">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قاعده دوم: پیروی کردن نه نوآوری</w:t>
    </w:r>
    <w:r w:rsidR="00CC41B1">
      <w:rPr>
        <w:rFonts w:ascii="Times New Roman Bold" w:hAnsi="Times New Roman Bold" w:hint="cs"/>
        <w:rtl/>
        <w:lang w:bidi="fa-IR"/>
      </w:rPr>
      <w:t xml:space="preserve">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15</w:t>
    </w:r>
    <w:r w:rsidRPr="00C37D07">
      <w:rPr>
        <w:rFonts w:ascii="Times New Roman Bold" w:hAnsi="Times New Roman Bold" w:hint="cs"/>
        <w:rtl/>
        <w:lang w:bidi="fa-IR"/>
      </w:rPr>
      <w:fldChar w:fldCharType="end"/>
    </w:r>
  </w:p>
  <w:p w:rsidR="00816734" w:rsidRPr="001D23E2" w:rsidRDefault="00816734" w:rsidP="003A585B">
    <w:pPr>
      <w:pStyle w:val="Header"/>
      <w:ind w:left="284" w:right="284"/>
      <w:rPr>
        <w:rFonts w:ascii="B Compset" w:hAnsi="B Compset"/>
        <w:sz w:val="12"/>
        <w:szCs w:val="12"/>
        <w:rtl/>
      </w:rPr>
    </w:pPr>
    <w:r>
      <w:rPr>
        <w:rFonts w:ascii="B Compset" w:hAnsi="B Compset" w:hint="cs"/>
        <w:noProof/>
        <w:sz w:val="22"/>
        <w:szCs w:val="22"/>
        <w:rtl/>
      </w:rPr>
      <mc:AlternateContent>
        <mc:Choice Requires="wps">
          <w:drawing>
            <wp:anchor distT="0" distB="0" distL="114300" distR="114300" simplePos="0" relativeHeight="251646976" behindDoc="0" locked="0" layoutInCell="1" allowOverlap="1" wp14:anchorId="37997C49" wp14:editId="1641CFEB">
              <wp:simplePos x="0" y="0"/>
              <wp:positionH relativeFrom="column">
                <wp:posOffset>0</wp:posOffset>
              </wp:positionH>
              <wp:positionV relativeFrom="paragraph">
                <wp:posOffset>12065</wp:posOffset>
              </wp:positionV>
              <wp:extent cx="4733925" cy="0"/>
              <wp:effectExtent l="19050" t="21590" r="19050" b="26035"/>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37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5JAIAAEA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" strokeweight="3pt">
              <v:stroke linestyle="thinThin"/>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Default="00816734">
    <w:pPr>
      <w:pStyle w:val="Header"/>
      <w:rPr>
        <w:rtl/>
        <w:lang w:bidi="fa-IR"/>
      </w:rPr>
    </w:pPr>
  </w:p>
  <w:p w:rsidR="00816734" w:rsidRPr="001D23E2" w:rsidRDefault="00816734">
    <w:pPr>
      <w:pStyle w:val="Header"/>
      <w:rPr>
        <w:sz w:val="34"/>
        <w:szCs w:val="34"/>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4" w:rsidRPr="00A321B8" w:rsidRDefault="00816734" w:rsidP="00A31CC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4D5AC33E" wp14:editId="2E0103E8">
              <wp:simplePos x="0" y="0"/>
              <wp:positionH relativeFrom="column">
                <wp:posOffset>0</wp:posOffset>
              </wp:positionH>
              <wp:positionV relativeFrom="paragraph">
                <wp:posOffset>288290</wp:posOffset>
              </wp:positionV>
              <wp:extent cx="3959860" cy="0"/>
              <wp:effectExtent l="26035" t="24130" r="24130" b="234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Gb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OYhmy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857E6">
      <w:rPr>
        <w:rFonts w:ascii="IRNazli" w:hAnsi="IRNazli" w:cs="IRNazli"/>
        <w:noProof/>
        <w:rtl/>
      </w:rPr>
      <w:t>21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796F"/>
    <w:multiLevelType w:val="hybridMultilevel"/>
    <w:tmpl w:val="2744B8C2"/>
    <w:lvl w:ilvl="0" w:tplc="CE1809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D0344B3"/>
    <w:multiLevelType w:val="hybridMultilevel"/>
    <w:tmpl w:val="E8721972"/>
    <w:lvl w:ilvl="0" w:tplc="64A2F0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00C15BF"/>
    <w:multiLevelType w:val="hybridMultilevel"/>
    <w:tmpl w:val="D8420890"/>
    <w:lvl w:ilvl="0" w:tplc="18167A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5A1220E"/>
    <w:multiLevelType w:val="hybridMultilevel"/>
    <w:tmpl w:val="F688835C"/>
    <w:lvl w:ilvl="0" w:tplc="284A07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6353278"/>
    <w:multiLevelType w:val="hybridMultilevel"/>
    <w:tmpl w:val="CAF6B648"/>
    <w:lvl w:ilvl="0" w:tplc="4A307B7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4FF4778A"/>
    <w:multiLevelType w:val="hybridMultilevel"/>
    <w:tmpl w:val="9A7E6F96"/>
    <w:lvl w:ilvl="0" w:tplc="7A2457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4080291"/>
    <w:multiLevelType w:val="hybridMultilevel"/>
    <w:tmpl w:val="4D7CEDB2"/>
    <w:lvl w:ilvl="0" w:tplc="4A307B7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5DD90725"/>
    <w:multiLevelType w:val="hybridMultilevel"/>
    <w:tmpl w:val="6988E530"/>
    <w:lvl w:ilvl="0" w:tplc="6FD6FE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6"/>
  </w:num>
  <w:num w:numId="5">
    <w:abstractNumId w:val="7"/>
  </w:num>
  <w:num w:numId="6">
    <w:abstractNumId w:val="5"/>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YxJvllUUiI8z+oU/kF5cHx3zFo=" w:salt="GVG7LuuHSNKiF00d1gqvC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93"/>
    <w:rsid w:val="00040DC5"/>
    <w:rsid w:val="0004134D"/>
    <w:rsid w:val="00041B69"/>
    <w:rsid w:val="00041F73"/>
    <w:rsid w:val="000423A9"/>
    <w:rsid w:val="00042A51"/>
    <w:rsid w:val="00042DB2"/>
    <w:rsid w:val="00042DBA"/>
    <w:rsid w:val="00042F99"/>
    <w:rsid w:val="00043911"/>
    <w:rsid w:val="00043AFE"/>
    <w:rsid w:val="00043DDC"/>
    <w:rsid w:val="0004426E"/>
    <w:rsid w:val="00044363"/>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307"/>
    <w:rsid w:val="00056E22"/>
    <w:rsid w:val="00056F39"/>
    <w:rsid w:val="00057757"/>
    <w:rsid w:val="000579D2"/>
    <w:rsid w:val="00057FF3"/>
    <w:rsid w:val="000604E3"/>
    <w:rsid w:val="00060885"/>
    <w:rsid w:val="00060A48"/>
    <w:rsid w:val="000614EA"/>
    <w:rsid w:val="000615F1"/>
    <w:rsid w:val="00062076"/>
    <w:rsid w:val="000621FA"/>
    <w:rsid w:val="000628D3"/>
    <w:rsid w:val="00063072"/>
    <w:rsid w:val="00063C07"/>
    <w:rsid w:val="00064672"/>
    <w:rsid w:val="00064809"/>
    <w:rsid w:val="00064A4A"/>
    <w:rsid w:val="0006547D"/>
    <w:rsid w:val="000658C3"/>
    <w:rsid w:val="00065C11"/>
    <w:rsid w:val="00065E7B"/>
    <w:rsid w:val="000663D1"/>
    <w:rsid w:val="00066478"/>
    <w:rsid w:val="0006673E"/>
    <w:rsid w:val="000672E8"/>
    <w:rsid w:val="00067326"/>
    <w:rsid w:val="000701BB"/>
    <w:rsid w:val="00070209"/>
    <w:rsid w:val="00070A02"/>
    <w:rsid w:val="00071D2C"/>
    <w:rsid w:val="00072383"/>
    <w:rsid w:val="000725FE"/>
    <w:rsid w:val="00072750"/>
    <w:rsid w:val="00074FE1"/>
    <w:rsid w:val="00075022"/>
    <w:rsid w:val="0007513E"/>
    <w:rsid w:val="00075279"/>
    <w:rsid w:val="00075327"/>
    <w:rsid w:val="000758DA"/>
    <w:rsid w:val="00075DA4"/>
    <w:rsid w:val="00077261"/>
    <w:rsid w:val="00077287"/>
    <w:rsid w:val="000779D4"/>
    <w:rsid w:val="00077C01"/>
    <w:rsid w:val="00077DF5"/>
    <w:rsid w:val="00080759"/>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9B5"/>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AC3"/>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1FE5"/>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B1E"/>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121"/>
    <w:rsid w:val="001B39F9"/>
    <w:rsid w:val="001B3BA8"/>
    <w:rsid w:val="001B3D82"/>
    <w:rsid w:val="001B3EC4"/>
    <w:rsid w:val="001B48B8"/>
    <w:rsid w:val="001B4F6F"/>
    <w:rsid w:val="001B70C1"/>
    <w:rsid w:val="001B728E"/>
    <w:rsid w:val="001B7DEC"/>
    <w:rsid w:val="001B7F6F"/>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23E2"/>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65A"/>
    <w:rsid w:val="001E5DBB"/>
    <w:rsid w:val="001E626C"/>
    <w:rsid w:val="001E6426"/>
    <w:rsid w:val="001E6757"/>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50"/>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6546"/>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18DA"/>
    <w:rsid w:val="002B1D63"/>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B9D"/>
    <w:rsid w:val="002F6D5C"/>
    <w:rsid w:val="002F6F47"/>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33CC"/>
    <w:rsid w:val="003147D2"/>
    <w:rsid w:val="00314C7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C8A"/>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9E9"/>
    <w:rsid w:val="00350E99"/>
    <w:rsid w:val="00350FD2"/>
    <w:rsid w:val="00351A5C"/>
    <w:rsid w:val="00351C42"/>
    <w:rsid w:val="0035201F"/>
    <w:rsid w:val="00352ECD"/>
    <w:rsid w:val="003532DE"/>
    <w:rsid w:val="0035376A"/>
    <w:rsid w:val="00353C34"/>
    <w:rsid w:val="00355459"/>
    <w:rsid w:val="00356B67"/>
    <w:rsid w:val="00357055"/>
    <w:rsid w:val="00357720"/>
    <w:rsid w:val="00357743"/>
    <w:rsid w:val="00357CF1"/>
    <w:rsid w:val="00360056"/>
    <w:rsid w:val="00360182"/>
    <w:rsid w:val="0036058E"/>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606"/>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6A65"/>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288"/>
    <w:rsid w:val="003B18FA"/>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2772"/>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0E"/>
    <w:rsid w:val="003E7ABB"/>
    <w:rsid w:val="003E7DB5"/>
    <w:rsid w:val="003F13FD"/>
    <w:rsid w:val="003F1485"/>
    <w:rsid w:val="003F1770"/>
    <w:rsid w:val="003F2910"/>
    <w:rsid w:val="003F363E"/>
    <w:rsid w:val="003F3E06"/>
    <w:rsid w:val="003F4635"/>
    <w:rsid w:val="003F4918"/>
    <w:rsid w:val="003F50E4"/>
    <w:rsid w:val="003F58B2"/>
    <w:rsid w:val="003F5DD6"/>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4EE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2F69"/>
    <w:rsid w:val="00443203"/>
    <w:rsid w:val="004432EA"/>
    <w:rsid w:val="004437F9"/>
    <w:rsid w:val="004439B6"/>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7E1"/>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41D2"/>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9BD"/>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67"/>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0E44"/>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083"/>
    <w:rsid w:val="005553C0"/>
    <w:rsid w:val="0055696D"/>
    <w:rsid w:val="00557679"/>
    <w:rsid w:val="00557EB6"/>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65DC"/>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2EF"/>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9DA"/>
    <w:rsid w:val="00625EFA"/>
    <w:rsid w:val="00626AB4"/>
    <w:rsid w:val="00630790"/>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080A"/>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3FC"/>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94D"/>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07CF"/>
    <w:rsid w:val="006B15F7"/>
    <w:rsid w:val="006B1BB4"/>
    <w:rsid w:val="006B1D0E"/>
    <w:rsid w:val="006B2403"/>
    <w:rsid w:val="006B2450"/>
    <w:rsid w:val="006B25AD"/>
    <w:rsid w:val="006B2650"/>
    <w:rsid w:val="006B278D"/>
    <w:rsid w:val="006B2A4B"/>
    <w:rsid w:val="006B2D70"/>
    <w:rsid w:val="006B300A"/>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6D3"/>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04B"/>
    <w:rsid w:val="00703105"/>
    <w:rsid w:val="00704195"/>
    <w:rsid w:val="00704B38"/>
    <w:rsid w:val="00704FD1"/>
    <w:rsid w:val="007052F1"/>
    <w:rsid w:val="00705547"/>
    <w:rsid w:val="0070678A"/>
    <w:rsid w:val="00706C52"/>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A6C"/>
    <w:rsid w:val="00731D72"/>
    <w:rsid w:val="007320EC"/>
    <w:rsid w:val="007322FA"/>
    <w:rsid w:val="00732727"/>
    <w:rsid w:val="00733327"/>
    <w:rsid w:val="00733347"/>
    <w:rsid w:val="00733715"/>
    <w:rsid w:val="00733B8A"/>
    <w:rsid w:val="00733DCB"/>
    <w:rsid w:val="00733DE1"/>
    <w:rsid w:val="00733F4E"/>
    <w:rsid w:val="00734C25"/>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192"/>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04A"/>
    <w:rsid w:val="007A4D5B"/>
    <w:rsid w:val="007A5091"/>
    <w:rsid w:val="007A584B"/>
    <w:rsid w:val="007A5934"/>
    <w:rsid w:val="007A6177"/>
    <w:rsid w:val="007A6581"/>
    <w:rsid w:val="007A6F12"/>
    <w:rsid w:val="007A7271"/>
    <w:rsid w:val="007A772F"/>
    <w:rsid w:val="007A7A9A"/>
    <w:rsid w:val="007A7F5E"/>
    <w:rsid w:val="007B1989"/>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0D3"/>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1403"/>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1DB3"/>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734"/>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6D9D"/>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3A01"/>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882"/>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00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D783D"/>
    <w:rsid w:val="008E0B42"/>
    <w:rsid w:val="008E229F"/>
    <w:rsid w:val="008E2948"/>
    <w:rsid w:val="008E314E"/>
    <w:rsid w:val="008E36AA"/>
    <w:rsid w:val="008E4026"/>
    <w:rsid w:val="008E4685"/>
    <w:rsid w:val="008E48F7"/>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8F7B7F"/>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27E30"/>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3E8C"/>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6E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6E3E"/>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37"/>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459"/>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6EF"/>
    <w:rsid w:val="00A30A31"/>
    <w:rsid w:val="00A31186"/>
    <w:rsid w:val="00A31252"/>
    <w:rsid w:val="00A31CC1"/>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42"/>
    <w:rsid w:val="00A454FA"/>
    <w:rsid w:val="00A45791"/>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12AB"/>
    <w:rsid w:val="00A92389"/>
    <w:rsid w:val="00A92431"/>
    <w:rsid w:val="00A9273B"/>
    <w:rsid w:val="00A9299B"/>
    <w:rsid w:val="00A935B7"/>
    <w:rsid w:val="00A93A32"/>
    <w:rsid w:val="00A93BF6"/>
    <w:rsid w:val="00A94226"/>
    <w:rsid w:val="00A9492B"/>
    <w:rsid w:val="00A949A9"/>
    <w:rsid w:val="00A95D96"/>
    <w:rsid w:val="00A9613C"/>
    <w:rsid w:val="00A96901"/>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C7DF2"/>
    <w:rsid w:val="00AD0BA4"/>
    <w:rsid w:val="00AD17A3"/>
    <w:rsid w:val="00AD22B9"/>
    <w:rsid w:val="00AD235A"/>
    <w:rsid w:val="00AD23D7"/>
    <w:rsid w:val="00AD3123"/>
    <w:rsid w:val="00AD359C"/>
    <w:rsid w:val="00AD363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750"/>
    <w:rsid w:val="00AE6823"/>
    <w:rsid w:val="00AE7139"/>
    <w:rsid w:val="00AE71D9"/>
    <w:rsid w:val="00AE7DAA"/>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C0"/>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3B67"/>
    <w:rsid w:val="00B24284"/>
    <w:rsid w:val="00B2479C"/>
    <w:rsid w:val="00B24AAF"/>
    <w:rsid w:val="00B24ED6"/>
    <w:rsid w:val="00B251C0"/>
    <w:rsid w:val="00B2520F"/>
    <w:rsid w:val="00B25474"/>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6C1"/>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67998"/>
    <w:rsid w:val="00B701BE"/>
    <w:rsid w:val="00B7082C"/>
    <w:rsid w:val="00B7085C"/>
    <w:rsid w:val="00B714C2"/>
    <w:rsid w:val="00B71D36"/>
    <w:rsid w:val="00B722FA"/>
    <w:rsid w:val="00B725AE"/>
    <w:rsid w:val="00B728D5"/>
    <w:rsid w:val="00B738B0"/>
    <w:rsid w:val="00B7579A"/>
    <w:rsid w:val="00B75DD5"/>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561"/>
    <w:rsid w:val="00B9690B"/>
    <w:rsid w:val="00B97484"/>
    <w:rsid w:val="00B97E87"/>
    <w:rsid w:val="00BA0255"/>
    <w:rsid w:val="00BA031A"/>
    <w:rsid w:val="00BA1179"/>
    <w:rsid w:val="00BA12A1"/>
    <w:rsid w:val="00BA1353"/>
    <w:rsid w:val="00BA14B9"/>
    <w:rsid w:val="00BA1A2D"/>
    <w:rsid w:val="00BA234A"/>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2287"/>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4C3"/>
    <w:rsid w:val="00BF6FB7"/>
    <w:rsid w:val="00BF755B"/>
    <w:rsid w:val="00BF75C7"/>
    <w:rsid w:val="00BF78F3"/>
    <w:rsid w:val="00C003E7"/>
    <w:rsid w:val="00C00512"/>
    <w:rsid w:val="00C00540"/>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5CA7"/>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84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B99"/>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49D"/>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A6D"/>
    <w:rsid w:val="00C96E22"/>
    <w:rsid w:val="00C96FB8"/>
    <w:rsid w:val="00C96FCC"/>
    <w:rsid w:val="00C97EDF"/>
    <w:rsid w:val="00CA0338"/>
    <w:rsid w:val="00CA097A"/>
    <w:rsid w:val="00CA0CB3"/>
    <w:rsid w:val="00CA1637"/>
    <w:rsid w:val="00CA1EBD"/>
    <w:rsid w:val="00CA2691"/>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1B1"/>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58D"/>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DA0"/>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470E1"/>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11C"/>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4A7"/>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1D49"/>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456"/>
    <w:rsid w:val="00E24E0A"/>
    <w:rsid w:val="00E24FAC"/>
    <w:rsid w:val="00E25156"/>
    <w:rsid w:val="00E25178"/>
    <w:rsid w:val="00E255C9"/>
    <w:rsid w:val="00E25638"/>
    <w:rsid w:val="00E26447"/>
    <w:rsid w:val="00E266CF"/>
    <w:rsid w:val="00E26866"/>
    <w:rsid w:val="00E27061"/>
    <w:rsid w:val="00E277E9"/>
    <w:rsid w:val="00E30398"/>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0D47"/>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465"/>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C2C"/>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45"/>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1AF"/>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5C65"/>
    <w:rsid w:val="00ED639D"/>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B85"/>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3E98"/>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5BF"/>
    <w:rsid w:val="00F34739"/>
    <w:rsid w:val="00F347B5"/>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4B3C"/>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868"/>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57E6"/>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3E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B41"/>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E30398"/>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E30398"/>
    <w:rPr>
      <w:rFonts w:ascii="IRYakout" w:hAnsi="IRYakout" w:cs="IRYakout"/>
      <w:bCs/>
      <w:sz w:val="32"/>
      <w:szCs w:val="32"/>
      <w:lang w:bidi="fa-IR"/>
    </w:rPr>
  </w:style>
  <w:style w:type="paragraph" w:customStyle="1" w:styleId="a0">
    <w:name w:val="تیتر دوم"/>
    <w:basedOn w:val="Normal"/>
    <w:link w:val="Char0"/>
    <w:qFormat/>
    <w:rsid w:val="00E30398"/>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E30398"/>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E30398"/>
    <w:pPr>
      <w:spacing w:before="240"/>
      <w:jc w:val="both"/>
      <w:outlineLvl w:val="2"/>
    </w:pPr>
    <w:rPr>
      <w:rFonts w:ascii="IRNazli" w:hAnsi="IRNazli" w:cs="IRNazli"/>
      <w:bCs/>
      <w:sz w:val="26"/>
      <w:szCs w:val="26"/>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056307"/>
    <w:pPr>
      <w:spacing w:before="120"/>
      <w:jc w:val="both"/>
    </w:pPr>
    <w:rPr>
      <w:rFonts w:ascii="IRYakout" w:hAnsi="IRYakout" w:cs="IRYakout"/>
      <w:bCs/>
    </w:rPr>
  </w:style>
  <w:style w:type="paragraph" w:styleId="TOC2">
    <w:name w:val="toc 2"/>
    <w:basedOn w:val="Normal"/>
    <w:next w:val="Normal"/>
    <w:uiPriority w:val="39"/>
    <w:rsid w:val="00056307"/>
    <w:pPr>
      <w:ind w:left="284"/>
      <w:jc w:val="both"/>
    </w:pPr>
    <w:rPr>
      <w:rFonts w:ascii="IRNazli" w:hAnsi="IRNazli" w:cs="IRNazli"/>
    </w:rPr>
  </w:style>
  <w:style w:type="paragraph" w:styleId="TOC3">
    <w:name w:val="toc 3"/>
    <w:basedOn w:val="Normal"/>
    <w:next w:val="Normal"/>
    <w:uiPriority w:val="39"/>
    <w:rsid w:val="00056307"/>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Style2">
    <w:name w:val="Style2"/>
    <w:basedOn w:val="Normal"/>
    <w:autoRedefine/>
    <w:rsid w:val="00C05CA7"/>
    <w:pPr>
      <w:spacing w:line="216" w:lineRule="auto"/>
      <w:jc w:val="both"/>
    </w:pPr>
    <w:rPr>
      <w:rFonts w:eastAsia="MS Mincho" w:cs="B Lotus"/>
      <w:sz w:val="20"/>
      <w:lang w:bidi="fa-IR"/>
    </w:rPr>
  </w:style>
  <w:style w:type="character" w:customStyle="1" w:styleId="Char1">
    <w:name w:val="تیتر سوم Char"/>
    <w:link w:val="a1"/>
    <w:rsid w:val="00E30398"/>
    <w:rPr>
      <w:rFonts w:ascii="IRNazli" w:hAnsi="IRNazli" w:cs="IRNazli"/>
      <w:bCs/>
      <w:sz w:val="26"/>
      <w:szCs w:val="26"/>
    </w:rPr>
  </w:style>
  <w:style w:type="paragraph" w:customStyle="1" w:styleId="a2">
    <w:name w:val="متن"/>
    <w:basedOn w:val="a"/>
    <w:link w:val="Char2"/>
    <w:qFormat/>
    <w:rsid w:val="004439B6"/>
    <w:pPr>
      <w:spacing w:before="0" w:after="0"/>
      <w:ind w:firstLine="284"/>
      <w:jc w:val="both"/>
      <w:outlineLvl w:val="9"/>
    </w:pPr>
    <w:rPr>
      <w:rFonts w:ascii="IRNazli" w:hAnsi="IRNazli" w:cs="IRNazli"/>
      <w:b/>
      <w:bCs w:val="0"/>
      <w:sz w:val="28"/>
      <w:szCs w:val="28"/>
    </w:rPr>
  </w:style>
  <w:style w:type="paragraph" w:customStyle="1" w:styleId="a3">
    <w:name w:val="متن عربی"/>
    <w:basedOn w:val="a2"/>
    <w:link w:val="Char3"/>
    <w:qFormat/>
    <w:rsid w:val="004439B6"/>
    <w:rPr>
      <w:rFonts w:ascii="mylotus" w:hAnsi="mylotus" w:cs="mylotus"/>
      <w:sz w:val="27"/>
      <w:szCs w:val="27"/>
    </w:rPr>
  </w:style>
  <w:style w:type="character" w:customStyle="1" w:styleId="Char2">
    <w:name w:val="متن Char"/>
    <w:basedOn w:val="Char"/>
    <w:link w:val="a2"/>
    <w:rsid w:val="004439B6"/>
    <w:rPr>
      <w:rFonts w:ascii="IRNazli" w:hAnsi="IRNazli" w:cs="IRNazli"/>
      <w:b/>
      <w:bCs w:val="0"/>
      <w:sz w:val="28"/>
      <w:szCs w:val="28"/>
      <w:lang w:bidi="fa-IR"/>
    </w:rPr>
  </w:style>
  <w:style w:type="paragraph" w:customStyle="1" w:styleId="a4">
    <w:name w:val="احادیث"/>
    <w:basedOn w:val="a3"/>
    <w:link w:val="Char4"/>
    <w:qFormat/>
    <w:rsid w:val="004439B6"/>
    <w:rPr>
      <w:rFonts w:ascii="KFGQPC Uthman Taha Naskh" w:hAnsi="KFGQPC Uthman Taha Naskh" w:cs="KFGQPC Uthman Taha Naskh"/>
    </w:rPr>
  </w:style>
  <w:style w:type="character" w:customStyle="1" w:styleId="Char3">
    <w:name w:val="متن عربی Char"/>
    <w:basedOn w:val="Char2"/>
    <w:link w:val="a3"/>
    <w:rsid w:val="004439B6"/>
    <w:rPr>
      <w:rFonts w:ascii="mylotus" w:hAnsi="mylotus" w:cs="mylotus"/>
      <w:b/>
      <w:bCs w:val="0"/>
      <w:sz w:val="27"/>
      <w:szCs w:val="27"/>
      <w:lang w:bidi="fa-IR"/>
    </w:rPr>
  </w:style>
  <w:style w:type="paragraph" w:customStyle="1" w:styleId="a5">
    <w:name w:val="تخریج آیات"/>
    <w:basedOn w:val="a2"/>
    <w:link w:val="Char5"/>
    <w:qFormat/>
    <w:rsid w:val="006259DA"/>
    <w:rPr>
      <w:rFonts w:ascii="IRLotus" w:hAnsi="IRLotus" w:cs="IRLotus"/>
      <w:sz w:val="24"/>
      <w:szCs w:val="24"/>
    </w:rPr>
  </w:style>
  <w:style w:type="character" w:customStyle="1" w:styleId="Char4">
    <w:name w:val="احادیث Char"/>
    <w:basedOn w:val="Char3"/>
    <w:link w:val="a4"/>
    <w:rsid w:val="004439B6"/>
    <w:rPr>
      <w:rFonts w:ascii="KFGQPC Uthman Taha Naskh" w:hAnsi="KFGQPC Uthman Taha Naskh" w:cs="KFGQPC Uthman Taha Naskh"/>
      <w:b/>
      <w:bCs w:val="0"/>
      <w:sz w:val="27"/>
      <w:szCs w:val="27"/>
      <w:lang w:bidi="fa-IR"/>
    </w:rPr>
  </w:style>
  <w:style w:type="paragraph" w:customStyle="1" w:styleId="a6">
    <w:name w:val="متن پاورقی"/>
    <w:basedOn w:val="a2"/>
    <w:link w:val="Char6"/>
    <w:qFormat/>
    <w:rsid w:val="006259DA"/>
    <w:pPr>
      <w:ind w:left="272" w:hanging="272"/>
    </w:pPr>
    <w:rPr>
      <w:sz w:val="24"/>
      <w:szCs w:val="24"/>
    </w:rPr>
  </w:style>
  <w:style w:type="character" w:customStyle="1" w:styleId="Char5">
    <w:name w:val="تخریج آیات Char"/>
    <w:basedOn w:val="Char2"/>
    <w:link w:val="a5"/>
    <w:rsid w:val="006259DA"/>
    <w:rPr>
      <w:rFonts w:ascii="IRLotus" w:hAnsi="IRLotus" w:cs="IRLotus"/>
      <w:b/>
      <w:bCs w:val="0"/>
      <w:sz w:val="24"/>
      <w:szCs w:val="24"/>
      <w:lang w:bidi="fa-IR"/>
    </w:rPr>
  </w:style>
  <w:style w:type="paragraph" w:customStyle="1" w:styleId="a7">
    <w:name w:val="آیات"/>
    <w:basedOn w:val="a2"/>
    <w:link w:val="Char7"/>
    <w:qFormat/>
    <w:rsid w:val="006259DA"/>
    <w:rPr>
      <w:rFonts w:ascii="KFGQPC Uthmanic Script HAFS" w:hAnsi="KFGQPC Uthmanic Script HAFS" w:cs="KFGQPC Uthmanic Script HAFS"/>
    </w:rPr>
  </w:style>
  <w:style w:type="character" w:customStyle="1" w:styleId="Char6">
    <w:name w:val="متن پاورقی Char"/>
    <w:basedOn w:val="Char2"/>
    <w:link w:val="a6"/>
    <w:rsid w:val="006259DA"/>
    <w:rPr>
      <w:rFonts w:ascii="IRNazli" w:hAnsi="IRNazli" w:cs="IRNazli"/>
      <w:b/>
      <w:bCs w:val="0"/>
      <w:sz w:val="24"/>
      <w:szCs w:val="24"/>
      <w:lang w:bidi="fa-IR"/>
    </w:rPr>
  </w:style>
  <w:style w:type="paragraph" w:customStyle="1" w:styleId="a8">
    <w:name w:val="متن بولد"/>
    <w:basedOn w:val="a2"/>
    <w:link w:val="Char8"/>
    <w:qFormat/>
    <w:rsid w:val="006259DA"/>
    <w:rPr>
      <w:bCs/>
      <w:sz w:val="24"/>
      <w:szCs w:val="24"/>
    </w:rPr>
  </w:style>
  <w:style w:type="character" w:customStyle="1" w:styleId="Char7">
    <w:name w:val="آیات Char"/>
    <w:basedOn w:val="Char2"/>
    <w:link w:val="a7"/>
    <w:rsid w:val="006259DA"/>
    <w:rPr>
      <w:rFonts w:ascii="KFGQPC Uthmanic Script HAFS" w:hAnsi="KFGQPC Uthmanic Script HAFS" w:cs="KFGQPC Uthmanic Script HAFS"/>
      <w:b/>
      <w:bCs w:val="0"/>
      <w:sz w:val="28"/>
      <w:szCs w:val="28"/>
      <w:lang w:bidi="fa-IR"/>
    </w:rPr>
  </w:style>
  <w:style w:type="character" w:customStyle="1" w:styleId="HeaderChar">
    <w:name w:val="Header Char"/>
    <w:basedOn w:val="DefaultParagraphFont"/>
    <w:link w:val="Header"/>
    <w:rsid w:val="00C6284D"/>
    <w:rPr>
      <w:rFonts w:cs="B Zar"/>
      <w:sz w:val="28"/>
      <w:szCs w:val="28"/>
    </w:rPr>
  </w:style>
  <w:style w:type="character" w:customStyle="1" w:styleId="Char8">
    <w:name w:val="متن بولد Char"/>
    <w:basedOn w:val="Char2"/>
    <w:link w:val="a8"/>
    <w:rsid w:val="006259DA"/>
    <w:rPr>
      <w:rFonts w:ascii="IRNazli" w:hAnsi="IRNazli" w:cs="IRNazli"/>
      <w:b/>
      <w:bCs/>
      <w:sz w:val="24"/>
      <w:szCs w:val="24"/>
      <w:lang w:bidi="fa-IR"/>
    </w:rPr>
  </w:style>
  <w:style w:type="paragraph" w:styleId="TOC4">
    <w:name w:val="toc 4"/>
    <w:basedOn w:val="Normal"/>
    <w:next w:val="Normal"/>
    <w:autoRedefine/>
    <w:uiPriority w:val="39"/>
    <w:unhideWhenUsed/>
    <w:rsid w:val="00056307"/>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56307"/>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56307"/>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56307"/>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56307"/>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56307"/>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E30398"/>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E30398"/>
    <w:rPr>
      <w:rFonts w:ascii="IRYakout" w:hAnsi="IRYakout" w:cs="IRYakout"/>
      <w:bCs/>
      <w:sz w:val="32"/>
      <w:szCs w:val="32"/>
      <w:lang w:bidi="fa-IR"/>
    </w:rPr>
  </w:style>
  <w:style w:type="paragraph" w:customStyle="1" w:styleId="a0">
    <w:name w:val="تیتر دوم"/>
    <w:basedOn w:val="Normal"/>
    <w:link w:val="Char0"/>
    <w:qFormat/>
    <w:rsid w:val="00E30398"/>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E30398"/>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E30398"/>
    <w:pPr>
      <w:spacing w:before="240"/>
      <w:jc w:val="both"/>
      <w:outlineLvl w:val="2"/>
    </w:pPr>
    <w:rPr>
      <w:rFonts w:ascii="IRNazli" w:hAnsi="IRNazli" w:cs="IRNazli"/>
      <w:bCs/>
      <w:sz w:val="26"/>
      <w:szCs w:val="26"/>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056307"/>
    <w:pPr>
      <w:spacing w:before="120"/>
      <w:jc w:val="both"/>
    </w:pPr>
    <w:rPr>
      <w:rFonts w:ascii="IRYakout" w:hAnsi="IRYakout" w:cs="IRYakout"/>
      <w:bCs/>
    </w:rPr>
  </w:style>
  <w:style w:type="paragraph" w:styleId="TOC2">
    <w:name w:val="toc 2"/>
    <w:basedOn w:val="Normal"/>
    <w:next w:val="Normal"/>
    <w:uiPriority w:val="39"/>
    <w:rsid w:val="00056307"/>
    <w:pPr>
      <w:ind w:left="284"/>
      <w:jc w:val="both"/>
    </w:pPr>
    <w:rPr>
      <w:rFonts w:ascii="IRNazli" w:hAnsi="IRNazli" w:cs="IRNazli"/>
    </w:rPr>
  </w:style>
  <w:style w:type="paragraph" w:styleId="TOC3">
    <w:name w:val="toc 3"/>
    <w:basedOn w:val="Normal"/>
    <w:next w:val="Normal"/>
    <w:uiPriority w:val="39"/>
    <w:rsid w:val="00056307"/>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Style2">
    <w:name w:val="Style2"/>
    <w:basedOn w:val="Normal"/>
    <w:autoRedefine/>
    <w:rsid w:val="00C05CA7"/>
    <w:pPr>
      <w:spacing w:line="216" w:lineRule="auto"/>
      <w:jc w:val="both"/>
    </w:pPr>
    <w:rPr>
      <w:rFonts w:eastAsia="MS Mincho" w:cs="B Lotus"/>
      <w:sz w:val="20"/>
      <w:lang w:bidi="fa-IR"/>
    </w:rPr>
  </w:style>
  <w:style w:type="character" w:customStyle="1" w:styleId="Char1">
    <w:name w:val="تیتر سوم Char"/>
    <w:link w:val="a1"/>
    <w:rsid w:val="00E30398"/>
    <w:rPr>
      <w:rFonts w:ascii="IRNazli" w:hAnsi="IRNazli" w:cs="IRNazli"/>
      <w:bCs/>
      <w:sz w:val="26"/>
      <w:szCs w:val="26"/>
    </w:rPr>
  </w:style>
  <w:style w:type="paragraph" w:customStyle="1" w:styleId="a2">
    <w:name w:val="متن"/>
    <w:basedOn w:val="a"/>
    <w:link w:val="Char2"/>
    <w:qFormat/>
    <w:rsid w:val="004439B6"/>
    <w:pPr>
      <w:spacing w:before="0" w:after="0"/>
      <w:ind w:firstLine="284"/>
      <w:jc w:val="both"/>
      <w:outlineLvl w:val="9"/>
    </w:pPr>
    <w:rPr>
      <w:rFonts w:ascii="IRNazli" w:hAnsi="IRNazli" w:cs="IRNazli"/>
      <w:b/>
      <w:bCs w:val="0"/>
      <w:sz w:val="28"/>
      <w:szCs w:val="28"/>
    </w:rPr>
  </w:style>
  <w:style w:type="paragraph" w:customStyle="1" w:styleId="a3">
    <w:name w:val="متن عربی"/>
    <w:basedOn w:val="a2"/>
    <w:link w:val="Char3"/>
    <w:qFormat/>
    <w:rsid w:val="004439B6"/>
    <w:rPr>
      <w:rFonts w:ascii="mylotus" w:hAnsi="mylotus" w:cs="mylotus"/>
      <w:sz w:val="27"/>
      <w:szCs w:val="27"/>
    </w:rPr>
  </w:style>
  <w:style w:type="character" w:customStyle="1" w:styleId="Char2">
    <w:name w:val="متن Char"/>
    <w:basedOn w:val="Char"/>
    <w:link w:val="a2"/>
    <w:rsid w:val="004439B6"/>
    <w:rPr>
      <w:rFonts w:ascii="IRNazli" w:hAnsi="IRNazli" w:cs="IRNazli"/>
      <w:b/>
      <w:bCs w:val="0"/>
      <w:sz w:val="28"/>
      <w:szCs w:val="28"/>
      <w:lang w:bidi="fa-IR"/>
    </w:rPr>
  </w:style>
  <w:style w:type="paragraph" w:customStyle="1" w:styleId="a4">
    <w:name w:val="احادیث"/>
    <w:basedOn w:val="a3"/>
    <w:link w:val="Char4"/>
    <w:qFormat/>
    <w:rsid w:val="004439B6"/>
    <w:rPr>
      <w:rFonts w:ascii="KFGQPC Uthman Taha Naskh" w:hAnsi="KFGQPC Uthman Taha Naskh" w:cs="KFGQPC Uthman Taha Naskh"/>
    </w:rPr>
  </w:style>
  <w:style w:type="character" w:customStyle="1" w:styleId="Char3">
    <w:name w:val="متن عربی Char"/>
    <w:basedOn w:val="Char2"/>
    <w:link w:val="a3"/>
    <w:rsid w:val="004439B6"/>
    <w:rPr>
      <w:rFonts w:ascii="mylotus" w:hAnsi="mylotus" w:cs="mylotus"/>
      <w:b/>
      <w:bCs w:val="0"/>
      <w:sz w:val="27"/>
      <w:szCs w:val="27"/>
      <w:lang w:bidi="fa-IR"/>
    </w:rPr>
  </w:style>
  <w:style w:type="paragraph" w:customStyle="1" w:styleId="a5">
    <w:name w:val="تخریج آیات"/>
    <w:basedOn w:val="a2"/>
    <w:link w:val="Char5"/>
    <w:qFormat/>
    <w:rsid w:val="006259DA"/>
    <w:rPr>
      <w:rFonts w:ascii="IRLotus" w:hAnsi="IRLotus" w:cs="IRLotus"/>
      <w:sz w:val="24"/>
      <w:szCs w:val="24"/>
    </w:rPr>
  </w:style>
  <w:style w:type="character" w:customStyle="1" w:styleId="Char4">
    <w:name w:val="احادیث Char"/>
    <w:basedOn w:val="Char3"/>
    <w:link w:val="a4"/>
    <w:rsid w:val="004439B6"/>
    <w:rPr>
      <w:rFonts w:ascii="KFGQPC Uthman Taha Naskh" w:hAnsi="KFGQPC Uthman Taha Naskh" w:cs="KFGQPC Uthman Taha Naskh"/>
      <w:b/>
      <w:bCs w:val="0"/>
      <w:sz w:val="27"/>
      <w:szCs w:val="27"/>
      <w:lang w:bidi="fa-IR"/>
    </w:rPr>
  </w:style>
  <w:style w:type="paragraph" w:customStyle="1" w:styleId="a6">
    <w:name w:val="متن پاورقی"/>
    <w:basedOn w:val="a2"/>
    <w:link w:val="Char6"/>
    <w:qFormat/>
    <w:rsid w:val="006259DA"/>
    <w:pPr>
      <w:ind w:left="272" w:hanging="272"/>
    </w:pPr>
    <w:rPr>
      <w:sz w:val="24"/>
      <w:szCs w:val="24"/>
    </w:rPr>
  </w:style>
  <w:style w:type="character" w:customStyle="1" w:styleId="Char5">
    <w:name w:val="تخریج آیات Char"/>
    <w:basedOn w:val="Char2"/>
    <w:link w:val="a5"/>
    <w:rsid w:val="006259DA"/>
    <w:rPr>
      <w:rFonts w:ascii="IRLotus" w:hAnsi="IRLotus" w:cs="IRLotus"/>
      <w:b/>
      <w:bCs w:val="0"/>
      <w:sz w:val="24"/>
      <w:szCs w:val="24"/>
      <w:lang w:bidi="fa-IR"/>
    </w:rPr>
  </w:style>
  <w:style w:type="paragraph" w:customStyle="1" w:styleId="a7">
    <w:name w:val="آیات"/>
    <w:basedOn w:val="a2"/>
    <w:link w:val="Char7"/>
    <w:qFormat/>
    <w:rsid w:val="006259DA"/>
    <w:rPr>
      <w:rFonts w:ascii="KFGQPC Uthmanic Script HAFS" w:hAnsi="KFGQPC Uthmanic Script HAFS" w:cs="KFGQPC Uthmanic Script HAFS"/>
    </w:rPr>
  </w:style>
  <w:style w:type="character" w:customStyle="1" w:styleId="Char6">
    <w:name w:val="متن پاورقی Char"/>
    <w:basedOn w:val="Char2"/>
    <w:link w:val="a6"/>
    <w:rsid w:val="006259DA"/>
    <w:rPr>
      <w:rFonts w:ascii="IRNazli" w:hAnsi="IRNazli" w:cs="IRNazli"/>
      <w:b/>
      <w:bCs w:val="0"/>
      <w:sz w:val="24"/>
      <w:szCs w:val="24"/>
      <w:lang w:bidi="fa-IR"/>
    </w:rPr>
  </w:style>
  <w:style w:type="paragraph" w:customStyle="1" w:styleId="a8">
    <w:name w:val="متن بولد"/>
    <w:basedOn w:val="a2"/>
    <w:link w:val="Char8"/>
    <w:qFormat/>
    <w:rsid w:val="006259DA"/>
    <w:rPr>
      <w:bCs/>
      <w:sz w:val="24"/>
      <w:szCs w:val="24"/>
    </w:rPr>
  </w:style>
  <w:style w:type="character" w:customStyle="1" w:styleId="Char7">
    <w:name w:val="آیات Char"/>
    <w:basedOn w:val="Char2"/>
    <w:link w:val="a7"/>
    <w:rsid w:val="006259DA"/>
    <w:rPr>
      <w:rFonts w:ascii="KFGQPC Uthmanic Script HAFS" w:hAnsi="KFGQPC Uthmanic Script HAFS" w:cs="KFGQPC Uthmanic Script HAFS"/>
      <w:b/>
      <w:bCs w:val="0"/>
      <w:sz w:val="28"/>
      <w:szCs w:val="28"/>
      <w:lang w:bidi="fa-IR"/>
    </w:rPr>
  </w:style>
  <w:style w:type="character" w:customStyle="1" w:styleId="HeaderChar">
    <w:name w:val="Header Char"/>
    <w:basedOn w:val="DefaultParagraphFont"/>
    <w:link w:val="Header"/>
    <w:rsid w:val="00C6284D"/>
    <w:rPr>
      <w:rFonts w:cs="B Zar"/>
      <w:sz w:val="28"/>
      <w:szCs w:val="28"/>
    </w:rPr>
  </w:style>
  <w:style w:type="character" w:customStyle="1" w:styleId="Char8">
    <w:name w:val="متن بولد Char"/>
    <w:basedOn w:val="Char2"/>
    <w:link w:val="a8"/>
    <w:rsid w:val="006259DA"/>
    <w:rPr>
      <w:rFonts w:ascii="IRNazli" w:hAnsi="IRNazli" w:cs="IRNazli"/>
      <w:b/>
      <w:bCs/>
      <w:sz w:val="24"/>
      <w:szCs w:val="24"/>
      <w:lang w:bidi="fa-IR"/>
    </w:rPr>
  </w:style>
  <w:style w:type="paragraph" w:styleId="TOC4">
    <w:name w:val="toc 4"/>
    <w:basedOn w:val="Normal"/>
    <w:next w:val="Normal"/>
    <w:autoRedefine/>
    <w:uiPriority w:val="39"/>
    <w:unhideWhenUsed/>
    <w:rsid w:val="00056307"/>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56307"/>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56307"/>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56307"/>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56307"/>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56307"/>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2.xml"/><Relationship Id="rId21" Type="http://schemas.openxmlformats.org/officeDocument/2006/relationships/header" Target="header8.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oleObject" Target="embeddings/oleObject2.bin"/><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image" Target="media/image4.wmf"/><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oleObject" Target="embeddings/oleObject1.bin"/><Relationship Id="rId35" Type="http://schemas.openxmlformats.org/officeDocument/2006/relationships/header" Target="header20.xml"/><Relationship Id="rId43" Type="http://schemas.openxmlformats.org/officeDocument/2006/relationships/header" Target="header26.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22A31-7FA9-4A37-9665-1093BA53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11334</Words>
  <Characters>64609</Characters>
  <Application>Microsoft Office Word</Application>
  <DocSecurity>8</DocSecurity>
  <Lines>538</Lines>
  <Paragraphs>151</Paragraphs>
  <ScaleCrop>false</ScaleCrop>
  <HeadingPairs>
    <vt:vector size="2" baseType="variant">
      <vt:variant>
        <vt:lpstr>Title</vt:lpstr>
      </vt:variant>
      <vt:variant>
        <vt:i4>1</vt:i4>
      </vt:variant>
    </vt:vector>
  </HeadingPairs>
  <TitlesOfParts>
    <vt:vector size="1" baseType="lpstr">
      <vt:lpstr>راهکارهای شریعت برای پیشگیری و شفا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75792</CharactersWithSpaces>
  <SharedDoc>false</SharedDoc>
  <HLinks>
    <vt:vector size="228" baseType="variant">
      <vt:variant>
        <vt:i4>1835059</vt:i4>
      </vt:variant>
      <vt:variant>
        <vt:i4>224</vt:i4>
      </vt:variant>
      <vt:variant>
        <vt:i4>0</vt:i4>
      </vt:variant>
      <vt:variant>
        <vt:i4>5</vt:i4>
      </vt:variant>
      <vt:variant>
        <vt:lpwstr/>
      </vt:variant>
      <vt:variant>
        <vt:lpwstr>_Toc292235055</vt:lpwstr>
      </vt:variant>
      <vt:variant>
        <vt:i4>1835059</vt:i4>
      </vt:variant>
      <vt:variant>
        <vt:i4>218</vt:i4>
      </vt:variant>
      <vt:variant>
        <vt:i4>0</vt:i4>
      </vt:variant>
      <vt:variant>
        <vt:i4>5</vt:i4>
      </vt:variant>
      <vt:variant>
        <vt:lpwstr/>
      </vt:variant>
      <vt:variant>
        <vt:lpwstr>_Toc292235054</vt:lpwstr>
      </vt:variant>
      <vt:variant>
        <vt:i4>1835059</vt:i4>
      </vt:variant>
      <vt:variant>
        <vt:i4>212</vt:i4>
      </vt:variant>
      <vt:variant>
        <vt:i4>0</vt:i4>
      </vt:variant>
      <vt:variant>
        <vt:i4>5</vt:i4>
      </vt:variant>
      <vt:variant>
        <vt:lpwstr/>
      </vt:variant>
      <vt:variant>
        <vt:lpwstr>_Toc292235053</vt:lpwstr>
      </vt:variant>
      <vt:variant>
        <vt:i4>1835059</vt:i4>
      </vt:variant>
      <vt:variant>
        <vt:i4>206</vt:i4>
      </vt:variant>
      <vt:variant>
        <vt:i4>0</vt:i4>
      </vt:variant>
      <vt:variant>
        <vt:i4>5</vt:i4>
      </vt:variant>
      <vt:variant>
        <vt:lpwstr/>
      </vt:variant>
      <vt:variant>
        <vt:lpwstr>_Toc292235052</vt:lpwstr>
      </vt:variant>
      <vt:variant>
        <vt:i4>1835059</vt:i4>
      </vt:variant>
      <vt:variant>
        <vt:i4>200</vt:i4>
      </vt:variant>
      <vt:variant>
        <vt:i4>0</vt:i4>
      </vt:variant>
      <vt:variant>
        <vt:i4>5</vt:i4>
      </vt:variant>
      <vt:variant>
        <vt:lpwstr/>
      </vt:variant>
      <vt:variant>
        <vt:lpwstr>_Toc292235051</vt:lpwstr>
      </vt:variant>
      <vt:variant>
        <vt:i4>1835059</vt:i4>
      </vt:variant>
      <vt:variant>
        <vt:i4>194</vt:i4>
      </vt:variant>
      <vt:variant>
        <vt:i4>0</vt:i4>
      </vt:variant>
      <vt:variant>
        <vt:i4>5</vt:i4>
      </vt:variant>
      <vt:variant>
        <vt:lpwstr/>
      </vt:variant>
      <vt:variant>
        <vt:lpwstr>_Toc292235050</vt:lpwstr>
      </vt:variant>
      <vt:variant>
        <vt:i4>1900595</vt:i4>
      </vt:variant>
      <vt:variant>
        <vt:i4>188</vt:i4>
      </vt:variant>
      <vt:variant>
        <vt:i4>0</vt:i4>
      </vt:variant>
      <vt:variant>
        <vt:i4>5</vt:i4>
      </vt:variant>
      <vt:variant>
        <vt:lpwstr/>
      </vt:variant>
      <vt:variant>
        <vt:lpwstr>_Toc292235049</vt:lpwstr>
      </vt:variant>
      <vt:variant>
        <vt:i4>1900595</vt:i4>
      </vt:variant>
      <vt:variant>
        <vt:i4>182</vt:i4>
      </vt:variant>
      <vt:variant>
        <vt:i4>0</vt:i4>
      </vt:variant>
      <vt:variant>
        <vt:i4>5</vt:i4>
      </vt:variant>
      <vt:variant>
        <vt:lpwstr/>
      </vt:variant>
      <vt:variant>
        <vt:lpwstr>_Toc292235048</vt:lpwstr>
      </vt:variant>
      <vt:variant>
        <vt:i4>1900595</vt:i4>
      </vt:variant>
      <vt:variant>
        <vt:i4>176</vt:i4>
      </vt:variant>
      <vt:variant>
        <vt:i4>0</vt:i4>
      </vt:variant>
      <vt:variant>
        <vt:i4>5</vt:i4>
      </vt:variant>
      <vt:variant>
        <vt:lpwstr/>
      </vt:variant>
      <vt:variant>
        <vt:lpwstr>_Toc292235047</vt:lpwstr>
      </vt:variant>
      <vt:variant>
        <vt:i4>1900595</vt:i4>
      </vt:variant>
      <vt:variant>
        <vt:i4>170</vt:i4>
      </vt:variant>
      <vt:variant>
        <vt:i4>0</vt:i4>
      </vt:variant>
      <vt:variant>
        <vt:i4>5</vt:i4>
      </vt:variant>
      <vt:variant>
        <vt:lpwstr/>
      </vt:variant>
      <vt:variant>
        <vt:lpwstr>_Toc292235046</vt:lpwstr>
      </vt:variant>
      <vt:variant>
        <vt:i4>1900595</vt:i4>
      </vt:variant>
      <vt:variant>
        <vt:i4>164</vt:i4>
      </vt:variant>
      <vt:variant>
        <vt:i4>0</vt:i4>
      </vt:variant>
      <vt:variant>
        <vt:i4>5</vt:i4>
      </vt:variant>
      <vt:variant>
        <vt:lpwstr/>
      </vt:variant>
      <vt:variant>
        <vt:lpwstr>_Toc292235045</vt:lpwstr>
      </vt:variant>
      <vt:variant>
        <vt:i4>1900595</vt:i4>
      </vt:variant>
      <vt:variant>
        <vt:i4>158</vt:i4>
      </vt:variant>
      <vt:variant>
        <vt:i4>0</vt:i4>
      </vt:variant>
      <vt:variant>
        <vt:i4>5</vt:i4>
      </vt:variant>
      <vt:variant>
        <vt:lpwstr/>
      </vt:variant>
      <vt:variant>
        <vt:lpwstr>_Toc292235044</vt:lpwstr>
      </vt:variant>
      <vt:variant>
        <vt:i4>1900595</vt:i4>
      </vt:variant>
      <vt:variant>
        <vt:i4>152</vt:i4>
      </vt:variant>
      <vt:variant>
        <vt:i4>0</vt:i4>
      </vt:variant>
      <vt:variant>
        <vt:i4>5</vt:i4>
      </vt:variant>
      <vt:variant>
        <vt:lpwstr/>
      </vt:variant>
      <vt:variant>
        <vt:lpwstr>_Toc292235043</vt:lpwstr>
      </vt:variant>
      <vt:variant>
        <vt:i4>1900595</vt:i4>
      </vt:variant>
      <vt:variant>
        <vt:i4>146</vt:i4>
      </vt:variant>
      <vt:variant>
        <vt:i4>0</vt:i4>
      </vt:variant>
      <vt:variant>
        <vt:i4>5</vt:i4>
      </vt:variant>
      <vt:variant>
        <vt:lpwstr/>
      </vt:variant>
      <vt:variant>
        <vt:lpwstr>_Toc292235042</vt:lpwstr>
      </vt:variant>
      <vt:variant>
        <vt:i4>1900595</vt:i4>
      </vt:variant>
      <vt:variant>
        <vt:i4>140</vt:i4>
      </vt:variant>
      <vt:variant>
        <vt:i4>0</vt:i4>
      </vt:variant>
      <vt:variant>
        <vt:i4>5</vt:i4>
      </vt:variant>
      <vt:variant>
        <vt:lpwstr/>
      </vt:variant>
      <vt:variant>
        <vt:lpwstr>_Toc292235041</vt:lpwstr>
      </vt:variant>
      <vt:variant>
        <vt:i4>1900595</vt:i4>
      </vt:variant>
      <vt:variant>
        <vt:i4>134</vt:i4>
      </vt:variant>
      <vt:variant>
        <vt:i4>0</vt:i4>
      </vt:variant>
      <vt:variant>
        <vt:i4>5</vt:i4>
      </vt:variant>
      <vt:variant>
        <vt:lpwstr/>
      </vt:variant>
      <vt:variant>
        <vt:lpwstr>_Toc292235040</vt:lpwstr>
      </vt:variant>
      <vt:variant>
        <vt:i4>1703987</vt:i4>
      </vt:variant>
      <vt:variant>
        <vt:i4>128</vt:i4>
      </vt:variant>
      <vt:variant>
        <vt:i4>0</vt:i4>
      </vt:variant>
      <vt:variant>
        <vt:i4>5</vt:i4>
      </vt:variant>
      <vt:variant>
        <vt:lpwstr/>
      </vt:variant>
      <vt:variant>
        <vt:lpwstr>_Toc292235039</vt:lpwstr>
      </vt:variant>
      <vt:variant>
        <vt:i4>1703987</vt:i4>
      </vt:variant>
      <vt:variant>
        <vt:i4>122</vt:i4>
      </vt:variant>
      <vt:variant>
        <vt:i4>0</vt:i4>
      </vt:variant>
      <vt:variant>
        <vt:i4>5</vt:i4>
      </vt:variant>
      <vt:variant>
        <vt:lpwstr/>
      </vt:variant>
      <vt:variant>
        <vt:lpwstr>_Toc292235038</vt:lpwstr>
      </vt:variant>
      <vt:variant>
        <vt:i4>1703987</vt:i4>
      </vt:variant>
      <vt:variant>
        <vt:i4>116</vt:i4>
      </vt:variant>
      <vt:variant>
        <vt:i4>0</vt:i4>
      </vt:variant>
      <vt:variant>
        <vt:i4>5</vt:i4>
      </vt:variant>
      <vt:variant>
        <vt:lpwstr/>
      </vt:variant>
      <vt:variant>
        <vt:lpwstr>_Toc292235037</vt:lpwstr>
      </vt:variant>
      <vt:variant>
        <vt:i4>1703987</vt:i4>
      </vt:variant>
      <vt:variant>
        <vt:i4>110</vt:i4>
      </vt:variant>
      <vt:variant>
        <vt:i4>0</vt:i4>
      </vt:variant>
      <vt:variant>
        <vt:i4>5</vt:i4>
      </vt:variant>
      <vt:variant>
        <vt:lpwstr/>
      </vt:variant>
      <vt:variant>
        <vt:lpwstr>_Toc292235036</vt:lpwstr>
      </vt:variant>
      <vt:variant>
        <vt:i4>1703987</vt:i4>
      </vt:variant>
      <vt:variant>
        <vt:i4>104</vt:i4>
      </vt:variant>
      <vt:variant>
        <vt:i4>0</vt:i4>
      </vt:variant>
      <vt:variant>
        <vt:i4>5</vt:i4>
      </vt:variant>
      <vt:variant>
        <vt:lpwstr/>
      </vt:variant>
      <vt:variant>
        <vt:lpwstr>_Toc292235035</vt:lpwstr>
      </vt:variant>
      <vt:variant>
        <vt:i4>1703987</vt:i4>
      </vt:variant>
      <vt:variant>
        <vt:i4>98</vt:i4>
      </vt:variant>
      <vt:variant>
        <vt:i4>0</vt:i4>
      </vt:variant>
      <vt:variant>
        <vt:i4>5</vt:i4>
      </vt:variant>
      <vt:variant>
        <vt:lpwstr/>
      </vt:variant>
      <vt:variant>
        <vt:lpwstr>_Toc292235034</vt:lpwstr>
      </vt:variant>
      <vt:variant>
        <vt:i4>1703987</vt:i4>
      </vt:variant>
      <vt:variant>
        <vt:i4>92</vt:i4>
      </vt:variant>
      <vt:variant>
        <vt:i4>0</vt:i4>
      </vt:variant>
      <vt:variant>
        <vt:i4>5</vt:i4>
      </vt:variant>
      <vt:variant>
        <vt:lpwstr/>
      </vt:variant>
      <vt:variant>
        <vt:lpwstr>_Toc292235033</vt:lpwstr>
      </vt:variant>
      <vt:variant>
        <vt:i4>1703987</vt:i4>
      </vt:variant>
      <vt:variant>
        <vt:i4>86</vt:i4>
      </vt:variant>
      <vt:variant>
        <vt:i4>0</vt:i4>
      </vt:variant>
      <vt:variant>
        <vt:i4>5</vt:i4>
      </vt:variant>
      <vt:variant>
        <vt:lpwstr/>
      </vt:variant>
      <vt:variant>
        <vt:lpwstr>_Toc292235032</vt:lpwstr>
      </vt:variant>
      <vt:variant>
        <vt:i4>1703987</vt:i4>
      </vt:variant>
      <vt:variant>
        <vt:i4>80</vt:i4>
      </vt:variant>
      <vt:variant>
        <vt:i4>0</vt:i4>
      </vt:variant>
      <vt:variant>
        <vt:i4>5</vt:i4>
      </vt:variant>
      <vt:variant>
        <vt:lpwstr/>
      </vt:variant>
      <vt:variant>
        <vt:lpwstr>_Toc292235031</vt:lpwstr>
      </vt:variant>
      <vt:variant>
        <vt:i4>1703987</vt:i4>
      </vt:variant>
      <vt:variant>
        <vt:i4>74</vt:i4>
      </vt:variant>
      <vt:variant>
        <vt:i4>0</vt:i4>
      </vt:variant>
      <vt:variant>
        <vt:i4>5</vt:i4>
      </vt:variant>
      <vt:variant>
        <vt:lpwstr/>
      </vt:variant>
      <vt:variant>
        <vt:lpwstr>_Toc292235030</vt:lpwstr>
      </vt:variant>
      <vt:variant>
        <vt:i4>1769523</vt:i4>
      </vt:variant>
      <vt:variant>
        <vt:i4>68</vt:i4>
      </vt:variant>
      <vt:variant>
        <vt:i4>0</vt:i4>
      </vt:variant>
      <vt:variant>
        <vt:i4>5</vt:i4>
      </vt:variant>
      <vt:variant>
        <vt:lpwstr/>
      </vt:variant>
      <vt:variant>
        <vt:lpwstr>_Toc292235029</vt:lpwstr>
      </vt:variant>
      <vt:variant>
        <vt:i4>1769523</vt:i4>
      </vt:variant>
      <vt:variant>
        <vt:i4>62</vt:i4>
      </vt:variant>
      <vt:variant>
        <vt:i4>0</vt:i4>
      </vt:variant>
      <vt:variant>
        <vt:i4>5</vt:i4>
      </vt:variant>
      <vt:variant>
        <vt:lpwstr/>
      </vt:variant>
      <vt:variant>
        <vt:lpwstr>_Toc292235028</vt:lpwstr>
      </vt:variant>
      <vt:variant>
        <vt:i4>1769523</vt:i4>
      </vt:variant>
      <vt:variant>
        <vt:i4>56</vt:i4>
      </vt:variant>
      <vt:variant>
        <vt:i4>0</vt:i4>
      </vt:variant>
      <vt:variant>
        <vt:i4>5</vt:i4>
      </vt:variant>
      <vt:variant>
        <vt:lpwstr/>
      </vt:variant>
      <vt:variant>
        <vt:lpwstr>_Toc292235027</vt:lpwstr>
      </vt:variant>
      <vt:variant>
        <vt:i4>1769523</vt:i4>
      </vt:variant>
      <vt:variant>
        <vt:i4>50</vt:i4>
      </vt:variant>
      <vt:variant>
        <vt:i4>0</vt:i4>
      </vt:variant>
      <vt:variant>
        <vt:i4>5</vt:i4>
      </vt:variant>
      <vt:variant>
        <vt:lpwstr/>
      </vt:variant>
      <vt:variant>
        <vt:lpwstr>_Toc292235026</vt:lpwstr>
      </vt:variant>
      <vt:variant>
        <vt:i4>1769523</vt:i4>
      </vt:variant>
      <vt:variant>
        <vt:i4>44</vt:i4>
      </vt:variant>
      <vt:variant>
        <vt:i4>0</vt:i4>
      </vt:variant>
      <vt:variant>
        <vt:i4>5</vt:i4>
      </vt:variant>
      <vt:variant>
        <vt:lpwstr/>
      </vt:variant>
      <vt:variant>
        <vt:lpwstr>_Toc292235025</vt:lpwstr>
      </vt:variant>
      <vt:variant>
        <vt:i4>1769523</vt:i4>
      </vt:variant>
      <vt:variant>
        <vt:i4>38</vt:i4>
      </vt:variant>
      <vt:variant>
        <vt:i4>0</vt:i4>
      </vt:variant>
      <vt:variant>
        <vt:i4>5</vt:i4>
      </vt:variant>
      <vt:variant>
        <vt:lpwstr/>
      </vt:variant>
      <vt:variant>
        <vt:lpwstr>_Toc292235024</vt:lpwstr>
      </vt:variant>
      <vt:variant>
        <vt:i4>1769523</vt:i4>
      </vt:variant>
      <vt:variant>
        <vt:i4>32</vt:i4>
      </vt:variant>
      <vt:variant>
        <vt:i4>0</vt:i4>
      </vt:variant>
      <vt:variant>
        <vt:i4>5</vt:i4>
      </vt:variant>
      <vt:variant>
        <vt:lpwstr/>
      </vt:variant>
      <vt:variant>
        <vt:lpwstr>_Toc292235023</vt:lpwstr>
      </vt:variant>
      <vt:variant>
        <vt:i4>1769523</vt:i4>
      </vt:variant>
      <vt:variant>
        <vt:i4>26</vt:i4>
      </vt:variant>
      <vt:variant>
        <vt:i4>0</vt:i4>
      </vt:variant>
      <vt:variant>
        <vt:i4>5</vt:i4>
      </vt:variant>
      <vt:variant>
        <vt:lpwstr/>
      </vt:variant>
      <vt:variant>
        <vt:lpwstr>_Toc292235022</vt:lpwstr>
      </vt:variant>
      <vt:variant>
        <vt:i4>1769523</vt:i4>
      </vt:variant>
      <vt:variant>
        <vt:i4>20</vt:i4>
      </vt:variant>
      <vt:variant>
        <vt:i4>0</vt:i4>
      </vt:variant>
      <vt:variant>
        <vt:i4>5</vt:i4>
      </vt:variant>
      <vt:variant>
        <vt:lpwstr/>
      </vt:variant>
      <vt:variant>
        <vt:lpwstr>_Toc292235021</vt:lpwstr>
      </vt:variant>
      <vt:variant>
        <vt:i4>1769523</vt:i4>
      </vt:variant>
      <vt:variant>
        <vt:i4>14</vt:i4>
      </vt:variant>
      <vt:variant>
        <vt:i4>0</vt:i4>
      </vt:variant>
      <vt:variant>
        <vt:i4>5</vt:i4>
      </vt:variant>
      <vt:variant>
        <vt:lpwstr/>
      </vt:variant>
      <vt:variant>
        <vt:lpwstr>_Toc292235020</vt:lpwstr>
      </vt:variant>
      <vt:variant>
        <vt:i4>1572915</vt:i4>
      </vt:variant>
      <vt:variant>
        <vt:i4>8</vt:i4>
      </vt:variant>
      <vt:variant>
        <vt:i4>0</vt:i4>
      </vt:variant>
      <vt:variant>
        <vt:i4>5</vt:i4>
      </vt:variant>
      <vt:variant>
        <vt:lpwstr/>
      </vt:variant>
      <vt:variant>
        <vt:lpwstr>_Toc292235019</vt:lpwstr>
      </vt:variant>
      <vt:variant>
        <vt:i4>1572915</vt:i4>
      </vt:variant>
      <vt:variant>
        <vt:i4>2</vt:i4>
      </vt:variant>
      <vt:variant>
        <vt:i4>0</vt:i4>
      </vt:variant>
      <vt:variant>
        <vt:i4>5</vt:i4>
      </vt:variant>
      <vt:variant>
        <vt:lpwstr/>
      </vt:variant>
      <vt:variant>
        <vt:lpwstr>_Toc292235018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راهکارهای شریعت برای پیشگیری و شفا</dc:title>
  <dc:subject>دعا، ذکر و مناجاتنامه</dc:subject>
  <dc:creator>عبدالله سدحان</dc:creator>
  <cp:keywords>کتابخانه; قلم; عقیده; موحدين; موحدین; کتاب; مكتبة; القلم; العقيدة; qalam; library; http:/qalamlib.com; http:/qalamlibrary.com; http:/mowahedin.com; http:/aqeedeh.com; دعا; ذکر; مأثور; بیماری; درمان</cp:keywords>
  <dc:description>بیان شیوه‌های درمان مشکلات جسمی و روحی با استفاده از دعاها و تعویذهای شرعی است. نویسنده کتاب، ضمن اشاره به جامعیت دین اسلام، آن را حاوی دستورات متعدد و ارزشمندی برای پیشگیری از بیماری‌ها و درمان آنها می‌داند. وی با استفاده از آیات قرآن و سنت حسنه پیامبر اکرم، 27 شیوه برای پیشگیری و درمان بیماری‌های جسمی و روحی ارائه می‌کند؛ بدین صورت، خاطر نشان می‌سازد که اسلام عزیز، کامل‌ترین دین برای هدایت بشر در ابعاد مختلف زندگی وی می‌باشد.</dc:description>
  <cp:lastModifiedBy>Samsung</cp:lastModifiedBy>
  <cp:revision>2</cp:revision>
  <cp:lastPrinted>2004-01-04T08:12:00Z</cp:lastPrinted>
  <dcterms:created xsi:type="dcterms:W3CDTF">2016-06-07T08:09:00Z</dcterms:created>
  <dcterms:modified xsi:type="dcterms:W3CDTF">2016-06-07T08:09:00Z</dcterms:modified>
  <cp:contentStatus>کتابخانه عقیده  www.aqeedeh.com</cp:contentStatus>
  <dc:language>کتابخانه عقیده  www.aqeedeh.com</dc:language>
  <cp:version>1.0 Dec 2015</cp:version>
</cp:coreProperties>
</file>